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9.xml" ContentType="application/vnd.openxmlformats-officedocument.wordprocessingml.footer+xml"/>
  <Override PartName="/word/footer10.xml" ContentType="application/vnd.openxmlformats-officedocument.wordprocessingml.footer+xml"/>
  <Override PartName="/word/charts/chart10.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3.xml" ContentType="application/vnd.openxmlformats-officedocument.drawingml.chart+xml"/>
  <Override PartName="/word/charts/style14.xml" ContentType="application/vnd.ms-office.chartstyle+xml"/>
  <Override PartName="/word/charts/colors14.xml" ContentType="application/vnd.ms-office.chartcolorstyle+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34AC44" w14:textId="6BE5DF63" w:rsidR="009D1E3F" w:rsidRPr="00AD0CCD" w:rsidRDefault="009D1E3F" w:rsidP="004515E7">
      <w:pPr>
        <w:widowControl/>
        <w:shd w:val="clear" w:color="auto" w:fill="FFFFFF"/>
        <w:autoSpaceDE/>
        <w:autoSpaceDN/>
        <w:spacing w:line="360" w:lineRule="auto"/>
        <w:jc w:val="center"/>
        <w:rPr>
          <w:b/>
          <w:bCs/>
          <w:spacing w:val="-1"/>
          <w:sz w:val="28"/>
          <w:szCs w:val="28"/>
          <w:lang w:eastAsia="es-ES_tradnl" w:bidi="ar-SA"/>
        </w:rPr>
      </w:pPr>
    </w:p>
    <w:p w14:paraId="02C78725" w14:textId="5F8019FD" w:rsidR="004515E7" w:rsidRPr="00AD0CCD" w:rsidRDefault="004515E7" w:rsidP="004515E7">
      <w:pPr>
        <w:widowControl/>
        <w:shd w:val="clear" w:color="auto" w:fill="FFFFFF"/>
        <w:autoSpaceDE/>
        <w:autoSpaceDN/>
        <w:spacing w:line="360" w:lineRule="auto"/>
        <w:jc w:val="center"/>
        <w:rPr>
          <w:b/>
          <w:bCs/>
          <w:spacing w:val="-1"/>
          <w:sz w:val="28"/>
          <w:szCs w:val="28"/>
          <w:lang w:eastAsia="es-ES_tradnl" w:bidi="ar-SA"/>
        </w:rPr>
      </w:pPr>
      <w:r w:rsidRPr="00AD0CCD">
        <w:rPr>
          <w:noProof/>
          <w:lang w:bidi="ar-SA"/>
        </w:rPr>
        <w:drawing>
          <wp:inline distT="0" distB="0" distL="0" distR="0" wp14:anchorId="5071E1F7" wp14:editId="31A8ABCF">
            <wp:extent cx="942975" cy="1217930"/>
            <wp:effectExtent l="0" t="0" r="9525" b="1270"/>
            <wp:docPr id="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45583" t="35960" r="46274" b="43017"/>
                    <a:stretch/>
                  </pic:blipFill>
                  <pic:spPr bwMode="auto">
                    <a:xfrm>
                      <a:off x="0" y="0"/>
                      <a:ext cx="942975" cy="1217930"/>
                    </a:xfrm>
                    <a:prstGeom prst="rect">
                      <a:avLst/>
                    </a:prstGeom>
                    <a:ln>
                      <a:noFill/>
                    </a:ln>
                    <a:extLst>
                      <a:ext uri="{53640926-AAD7-44D8-BBD7-CCE9431645EC}">
                        <a14:shadowObscured xmlns:a14="http://schemas.microsoft.com/office/drawing/2010/main"/>
                      </a:ext>
                    </a:extLst>
                  </pic:spPr>
                </pic:pic>
              </a:graphicData>
            </a:graphic>
          </wp:inline>
        </w:drawing>
      </w:r>
    </w:p>
    <w:p w14:paraId="560EDAEC" w14:textId="77777777" w:rsidR="004515E7" w:rsidRPr="0027087D" w:rsidRDefault="004515E7" w:rsidP="004515E7">
      <w:pPr>
        <w:widowControl/>
        <w:shd w:val="clear" w:color="auto" w:fill="FFFFFF"/>
        <w:autoSpaceDE/>
        <w:autoSpaceDN/>
        <w:spacing w:line="360" w:lineRule="auto"/>
        <w:jc w:val="center"/>
        <w:rPr>
          <w:b/>
          <w:bCs/>
          <w:spacing w:val="-1"/>
          <w:sz w:val="24"/>
          <w:szCs w:val="24"/>
          <w:lang w:bidi="ar-SA"/>
        </w:rPr>
      </w:pPr>
      <w:r w:rsidRPr="0027087D">
        <w:rPr>
          <w:b/>
          <w:bCs/>
          <w:spacing w:val="-1"/>
          <w:sz w:val="24"/>
          <w:szCs w:val="24"/>
          <w:lang w:bidi="ar-SA"/>
        </w:rPr>
        <w:t>UNIVERSIDAD ESTATAL DE BOLÍVAR</w:t>
      </w:r>
    </w:p>
    <w:p w14:paraId="12F167A1" w14:textId="5B3BDEEC" w:rsidR="004515E7" w:rsidRPr="0027087D" w:rsidRDefault="004515E7" w:rsidP="004515E7">
      <w:pPr>
        <w:widowControl/>
        <w:shd w:val="clear" w:color="auto" w:fill="FFFFFF"/>
        <w:tabs>
          <w:tab w:val="left" w:pos="8222"/>
        </w:tabs>
        <w:autoSpaceDE/>
        <w:autoSpaceDN/>
        <w:spacing w:line="360" w:lineRule="auto"/>
        <w:jc w:val="center"/>
        <w:rPr>
          <w:b/>
          <w:bCs/>
          <w:spacing w:val="-5"/>
          <w:sz w:val="24"/>
          <w:szCs w:val="24"/>
          <w:lang w:bidi="ar-SA"/>
        </w:rPr>
      </w:pPr>
      <w:r w:rsidRPr="0027087D">
        <w:rPr>
          <w:b/>
          <w:bCs/>
          <w:spacing w:val="-5"/>
          <w:sz w:val="24"/>
          <w:szCs w:val="24"/>
          <w:lang w:bidi="ar-SA"/>
        </w:rPr>
        <w:t>FACULTAD DE CIENCIAS AGROPECUARIAS</w:t>
      </w:r>
      <w:r w:rsidR="003511A0">
        <w:rPr>
          <w:b/>
          <w:bCs/>
          <w:spacing w:val="-5"/>
          <w:sz w:val="24"/>
          <w:szCs w:val="24"/>
          <w:lang w:bidi="ar-SA"/>
        </w:rPr>
        <w:t xml:space="preserve">, </w:t>
      </w:r>
      <w:r w:rsidRPr="0027087D">
        <w:rPr>
          <w:b/>
          <w:bCs/>
          <w:spacing w:val="-5"/>
          <w:sz w:val="24"/>
          <w:szCs w:val="24"/>
          <w:lang w:bidi="ar-SA"/>
        </w:rPr>
        <w:t xml:space="preserve">RECURSOS NATURALES Y DEL AMBIENTE  </w:t>
      </w:r>
    </w:p>
    <w:p w14:paraId="52214170" w14:textId="77777777" w:rsidR="004515E7" w:rsidRPr="0027087D" w:rsidRDefault="004515E7" w:rsidP="004515E7">
      <w:pPr>
        <w:widowControl/>
        <w:autoSpaceDE/>
        <w:autoSpaceDN/>
        <w:spacing w:line="360" w:lineRule="auto"/>
        <w:jc w:val="both"/>
        <w:rPr>
          <w:sz w:val="24"/>
          <w:szCs w:val="24"/>
          <w:lang w:eastAsia="es-MX" w:bidi="ar-SA"/>
        </w:rPr>
      </w:pPr>
    </w:p>
    <w:p w14:paraId="61C7FE33" w14:textId="42D6520D" w:rsidR="004515E7" w:rsidRPr="0027087D" w:rsidRDefault="0027087D" w:rsidP="00EE5D47">
      <w:pPr>
        <w:widowControl/>
        <w:autoSpaceDE/>
        <w:autoSpaceDN/>
        <w:spacing w:line="360" w:lineRule="auto"/>
        <w:jc w:val="center"/>
        <w:rPr>
          <w:b/>
          <w:bCs/>
          <w:spacing w:val="-1"/>
          <w:sz w:val="24"/>
          <w:szCs w:val="24"/>
          <w:lang w:bidi="ar-SA"/>
        </w:rPr>
      </w:pPr>
      <w:r>
        <w:rPr>
          <w:b/>
          <w:bCs/>
          <w:spacing w:val="-1"/>
          <w:sz w:val="24"/>
          <w:szCs w:val="24"/>
          <w:lang w:bidi="ar-SA"/>
        </w:rPr>
        <w:t xml:space="preserve">ESCUELA DE </w:t>
      </w:r>
      <w:r w:rsidR="00CB1D7E" w:rsidRPr="0027087D">
        <w:rPr>
          <w:b/>
          <w:bCs/>
          <w:spacing w:val="-1"/>
          <w:sz w:val="24"/>
          <w:szCs w:val="24"/>
          <w:lang w:bidi="ar-SA"/>
        </w:rPr>
        <w:t>MEDICINA VETERINARIA Y ZOOTECNIA</w:t>
      </w:r>
    </w:p>
    <w:p w14:paraId="3CCE0592" w14:textId="77777777" w:rsidR="00EE5D47" w:rsidRPr="0027087D" w:rsidRDefault="00EE5D47" w:rsidP="004515E7">
      <w:pPr>
        <w:widowControl/>
        <w:autoSpaceDE/>
        <w:autoSpaceDN/>
        <w:spacing w:line="360" w:lineRule="auto"/>
        <w:jc w:val="both"/>
        <w:rPr>
          <w:sz w:val="24"/>
          <w:szCs w:val="24"/>
          <w:lang w:eastAsia="es-MX" w:bidi="ar-SA"/>
        </w:rPr>
      </w:pPr>
    </w:p>
    <w:p w14:paraId="506FC51D" w14:textId="722EE5B2" w:rsidR="004515E7" w:rsidRPr="0027087D" w:rsidRDefault="004515E7" w:rsidP="004515E7">
      <w:pPr>
        <w:widowControl/>
        <w:shd w:val="clear" w:color="auto" w:fill="FFFFFF"/>
        <w:autoSpaceDE/>
        <w:autoSpaceDN/>
        <w:spacing w:line="360" w:lineRule="auto"/>
        <w:ind w:right="191"/>
        <w:jc w:val="center"/>
        <w:rPr>
          <w:b/>
          <w:bCs/>
          <w:spacing w:val="-9"/>
          <w:sz w:val="24"/>
          <w:szCs w:val="24"/>
          <w:lang w:bidi="ar-SA"/>
        </w:rPr>
      </w:pPr>
      <w:r w:rsidRPr="0027087D">
        <w:rPr>
          <w:b/>
          <w:bCs/>
          <w:spacing w:val="-9"/>
          <w:sz w:val="24"/>
          <w:szCs w:val="24"/>
          <w:lang w:bidi="ar-SA"/>
        </w:rPr>
        <w:t>TEMA</w:t>
      </w:r>
      <w:r w:rsidR="003511A0">
        <w:rPr>
          <w:b/>
          <w:bCs/>
          <w:spacing w:val="-9"/>
          <w:sz w:val="24"/>
          <w:szCs w:val="24"/>
          <w:lang w:bidi="ar-SA"/>
        </w:rPr>
        <w:t>:</w:t>
      </w:r>
    </w:p>
    <w:p w14:paraId="6AE9DA86" w14:textId="77777777" w:rsidR="004515E7" w:rsidRPr="0027087D" w:rsidRDefault="004515E7" w:rsidP="004515E7">
      <w:pPr>
        <w:widowControl/>
        <w:autoSpaceDE/>
        <w:autoSpaceDN/>
        <w:spacing w:line="360" w:lineRule="auto"/>
        <w:jc w:val="both"/>
        <w:rPr>
          <w:sz w:val="24"/>
          <w:szCs w:val="24"/>
          <w:lang w:eastAsia="es-MX" w:bidi="ar-SA"/>
        </w:rPr>
      </w:pPr>
    </w:p>
    <w:p w14:paraId="1C3AA38B" w14:textId="716123A3" w:rsidR="004515E7" w:rsidRPr="0027087D" w:rsidRDefault="00CB1D7E" w:rsidP="004515E7">
      <w:pPr>
        <w:widowControl/>
        <w:autoSpaceDE/>
        <w:autoSpaceDN/>
        <w:spacing w:line="360" w:lineRule="auto"/>
        <w:jc w:val="both"/>
        <w:rPr>
          <w:rFonts w:eastAsia="Arial"/>
          <w:bCs/>
          <w:color w:val="000000"/>
          <w:sz w:val="24"/>
          <w:szCs w:val="24"/>
          <w:lang w:eastAsia="es-MX" w:bidi="ar-SA"/>
        </w:rPr>
      </w:pPr>
      <w:r w:rsidRPr="0027087D">
        <w:rPr>
          <w:rFonts w:eastAsia="Arial"/>
          <w:bCs/>
          <w:color w:val="000000"/>
          <w:sz w:val="24"/>
          <w:szCs w:val="24"/>
          <w:lang w:eastAsia="es-MX" w:bidi="ar-SA"/>
        </w:rPr>
        <w:t xml:space="preserve">DETERMINACIÓN DE </w:t>
      </w:r>
      <w:r w:rsidR="00470E69" w:rsidRPr="0027087D">
        <w:rPr>
          <w:rFonts w:eastAsia="Arial"/>
          <w:bCs/>
          <w:color w:val="000000"/>
          <w:sz w:val="24"/>
          <w:szCs w:val="24"/>
          <w:lang w:eastAsia="es-MX" w:bidi="ar-SA"/>
        </w:rPr>
        <w:t xml:space="preserve"> LOS EFECTOS DE LA SÁ</w:t>
      </w:r>
      <w:r w:rsidR="003114C4" w:rsidRPr="0027087D">
        <w:rPr>
          <w:rFonts w:eastAsia="Arial"/>
          <w:bCs/>
          <w:color w:val="000000"/>
          <w:sz w:val="24"/>
          <w:szCs w:val="24"/>
          <w:lang w:eastAsia="es-MX" w:bidi="ar-SA"/>
        </w:rPr>
        <w:t>BILA (</w:t>
      </w:r>
      <w:r w:rsidRPr="0027087D">
        <w:rPr>
          <w:rFonts w:eastAsia="Arial"/>
          <w:bCs/>
          <w:i/>
          <w:color w:val="000000"/>
          <w:sz w:val="24"/>
          <w:szCs w:val="24"/>
          <w:lang w:eastAsia="es-MX" w:bidi="ar-SA"/>
        </w:rPr>
        <w:t>Aloe vera</w:t>
      </w:r>
      <w:r w:rsidR="00470E69" w:rsidRPr="0027087D">
        <w:rPr>
          <w:rFonts w:eastAsia="Arial"/>
          <w:bCs/>
          <w:color w:val="000000"/>
          <w:sz w:val="24"/>
          <w:szCs w:val="24"/>
          <w:lang w:eastAsia="es-MX" w:bidi="ar-SA"/>
        </w:rPr>
        <w:t>) EN LA CICATRIZACIÓ</w:t>
      </w:r>
      <w:r w:rsidR="003114C4" w:rsidRPr="0027087D">
        <w:rPr>
          <w:rFonts w:eastAsia="Arial"/>
          <w:bCs/>
          <w:color w:val="000000"/>
          <w:sz w:val="24"/>
          <w:szCs w:val="24"/>
          <w:lang w:eastAsia="es-MX" w:bidi="ar-SA"/>
        </w:rPr>
        <w:t>N DE HERIDAS CONTAMINADAS EN LA ESPECIE CANINA</w:t>
      </w:r>
    </w:p>
    <w:p w14:paraId="0BA189DA" w14:textId="77777777" w:rsidR="003114C4" w:rsidRPr="0027087D" w:rsidRDefault="003114C4" w:rsidP="004515E7">
      <w:pPr>
        <w:widowControl/>
        <w:autoSpaceDE/>
        <w:autoSpaceDN/>
        <w:spacing w:line="360" w:lineRule="auto"/>
        <w:jc w:val="both"/>
        <w:rPr>
          <w:sz w:val="24"/>
          <w:szCs w:val="24"/>
          <w:lang w:eastAsia="es-MX" w:bidi="ar-SA"/>
        </w:rPr>
      </w:pPr>
    </w:p>
    <w:p w14:paraId="390F1318" w14:textId="334C96B5" w:rsidR="00407406" w:rsidRPr="0027087D" w:rsidRDefault="004515E7" w:rsidP="00AF0C97">
      <w:pPr>
        <w:widowControl/>
        <w:shd w:val="clear" w:color="auto" w:fill="FFFFFF"/>
        <w:autoSpaceDE/>
        <w:autoSpaceDN/>
        <w:spacing w:line="360" w:lineRule="auto"/>
        <w:jc w:val="both"/>
        <w:rPr>
          <w:spacing w:val="-8"/>
          <w:sz w:val="24"/>
          <w:szCs w:val="24"/>
          <w:lang w:bidi="ar-SA"/>
        </w:rPr>
      </w:pPr>
      <w:r w:rsidRPr="0027087D">
        <w:rPr>
          <w:spacing w:val="-8"/>
          <w:sz w:val="24"/>
          <w:szCs w:val="24"/>
          <w:lang w:bidi="ar-SA"/>
        </w:rPr>
        <w:t xml:space="preserve">Proyecto de Investigación, previo a la obtención </w:t>
      </w:r>
      <w:r w:rsidR="00F24C33" w:rsidRPr="0027087D">
        <w:rPr>
          <w:spacing w:val="-8"/>
          <w:sz w:val="24"/>
          <w:szCs w:val="24"/>
          <w:lang w:bidi="ar-SA"/>
        </w:rPr>
        <w:t>del título de Médica Veterinaria</w:t>
      </w:r>
      <w:r w:rsidR="00CB1D7E" w:rsidRPr="0027087D">
        <w:rPr>
          <w:spacing w:val="-8"/>
          <w:sz w:val="24"/>
          <w:szCs w:val="24"/>
          <w:lang w:bidi="ar-SA"/>
        </w:rPr>
        <w:t xml:space="preserve"> Zootecnista</w:t>
      </w:r>
      <w:r w:rsidRPr="0027087D">
        <w:rPr>
          <w:spacing w:val="-8"/>
          <w:sz w:val="24"/>
          <w:szCs w:val="24"/>
          <w:lang w:bidi="ar-SA"/>
        </w:rPr>
        <w:t>, otorgado por la Universidad Estatal de Bolívar a través de la Facultad de Ciencias Agropecuarias, Re</w:t>
      </w:r>
      <w:r w:rsidR="00CB1D7E" w:rsidRPr="0027087D">
        <w:rPr>
          <w:spacing w:val="-8"/>
          <w:sz w:val="24"/>
          <w:szCs w:val="24"/>
          <w:lang w:bidi="ar-SA"/>
        </w:rPr>
        <w:t>cursos Naturales y del Ambiente</w:t>
      </w:r>
      <w:r w:rsidRPr="0027087D">
        <w:rPr>
          <w:spacing w:val="-8"/>
          <w:sz w:val="24"/>
          <w:szCs w:val="24"/>
          <w:lang w:bidi="ar-SA"/>
        </w:rPr>
        <w:t xml:space="preserve"> Carrera de M</w:t>
      </w:r>
      <w:r w:rsidR="003114C4" w:rsidRPr="0027087D">
        <w:rPr>
          <w:spacing w:val="-8"/>
          <w:sz w:val="24"/>
          <w:szCs w:val="24"/>
          <w:lang w:bidi="ar-SA"/>
        </w:rPr>
        <w:t xml:space="preserve">edicina </w:t>
      </w:r>
    </w:p>
    <w:p w14:paraId="10A0BB01" w14:textId="3B7CAD3F" w:rsidR="004515E7" w:rsidRPr="0027087D" w:rsidRDefault="003114C4" w:rsidP="00AF0C97">
      <w:pPr>
        <w:widowControl/>
        <w:shd w:val="clear" w:color="auto" w:fill="FFFFFF"/>
        <w:autoSpaceDE/>
        <w:autoSpaceDN/>
        <w:spacing w:line="360" w:lineRule="auto"/>
        <w:jc w:val="both"/>
        <w:rPr>
          <w:spacing w:val="-8"/>
          <w:sz w:val="24"/>
          <w:szCs w:val="24"/>
          <w:lang w:bidi="ar-SA"/>
        </w:rPr>
      </w:pPr>
      <w:r w:rsidRPr="0027087D">
        <w:rPr>
          <w:spacing w:val="-8"/>
          <w:sz w:val="24"/>
          <w:szCs w:val="24"/>
          <w:lang w:bidi="ar-SA"/>
        </w:rPr>
        <w:t>Veterinaria y Zootecnia</w:t>
      </w:r>
    </w:p>
    <w:p w14:paraId="0132CEFD" w14:textId="77777777" w:rsidR="004515E7" w:rsidRPr="0027087D" w:rsidRDefault="004515E7" w:rsidP="004515E7">
      <w:pPr>
        <w:widowControl/>
        <w:autoSpaceDE/>
        <w:autoSpaceDN/>
        <w:spacing w:line="360" w:lineRule="auto"/>
        <w:jc w:val="both"/>
        <w:rPr>
          <w:sz w:val="24"/>
          <w:szCs w:val="24"/>
          <w:lang w:eastAsia="es-MX" w:bidi="ar-SA"/>
        </w:rPr>
      </w:pPr>
    </w:p>
    <w:p w14:paraId="153B672D" w14:textId="0C2EC691" w:rsidR="004515E7" w:rsidRPr="0027087D" w:rsidRDefault="004515E7" w:rsidP="004515E7">
      <w:pPr>
        <w:widowControl/>
        <w:shd w:val="clear" w:color="auto" w:fill="FFFFFF"/>
        <w:autoSpaceDE/>
        <w:autoSpaceDN/>
        <w:spacing w:line="360" w:lineRule="auto"/>
        <w:ind w:right="191"/>
        <w:jc w:val="center"/>
        <w:rPr>
          <w:b/>
          <w:bCs/>
          <w:spacing w:val="-6"/>
          <w:sz w:val="24"/>
          <w:szCs w:val="24"/>
          <w:lang w:bidi="ar-SA"/>
        </w:rPr>
      </w:pPr>
      <w:r w:rsidRPr="0027087D">
        <w:rPr>
          <w:b/>
          <w:bCs/>
          <w:spacing w:val="-6"/>
          <w:sz w:val="24"/>
          <w:szCs w:val="24"/>
          <w:lang w:bidi="ar-SA"/>
        </w:rPr>
        <w:t>AUTORA</w:t>
      </w:r>
      <w:r w:rsidR="003511A0">
        <w:rPr>
          <w:b/>
          <w:bCs/>
          <w:spacing w:val="-6"/>
          <w:sz w:val="24"/>
          <w:szCs w:val="24"/>
          <w:lang w:bidi="ar-SA"/>
        </w:rPr>
        <w:t>:</w:t>
      </w:r>
    </w:p>
    <w:p w14:paraId="22F1E3B8" w14:textId="3C01B635" w:rsidR="004515E7" w:rsidRPr="0027087D" w:rsidRDefault="00AF0C97" w:rsidP="00AF0C97">
      <w:pPr>
        <w:widowControl/>
        <w:tabs>
          <w:tab w:val="center" w:pos="3969"/>
          <w:tab w:val="right" w:pos="7938"/>
        </w:tabs>
        <w:autoSpaceDE/>
        <w:autoSpaceDN/>
        <w:spacing w:line="360" w:lineRule="auto"/>
        <w:rPr>
          <w:sz w:val="24"/>
          <w:szCs w:val="24"/>
          <w:lang w:bidi="ar-SA"/>
        </w:rPr>
      </w:pPr>
      <w:r w:rsidRPr="0027087D">
        <w:rPr>
          <w:sz w:val="24"/>
          <w:szCs w:val="24"/>
          <w:lang w:bidi="ar-SA"/>
        </w:rPr>
        <w:tab/>
      </w:r>
      <w:r w:rsidR="003114C4" w:rsidRPr="0027087D">
        <w:rPr>
          <w:sz w:val="24"/>
          <w:szCs w:val="24"/>
          <w:lang w:bidi="ar-SA"/>
        </w:rPr>
        <w:t>KAROLINA ELIZABETH MARIÑO MOYÓN</w:t>
      </w:r>
      <w:r w:rsidRPr="0027087D">
        <w:rPr>
          <w:sz w:val="24"/>
          <w:szCs w:val="24"/>
          <w:lang w:bidi="ar-SA"/>
        </w:rPr>
        <w:tab/>
      </w:r>
    </w:p>
    <w:p w14:paraId="34B9DBEE" w14:textId="77777777" w:rsidR="004515E7" w:rsidRPr="0027087D" w:rsidRDefault="004515E7" w:rsidP="004515E7">
      <w:pPr>
        <w:widowControl/>
        <w:autoSpaceDE/>
        <w:autoSpaceDN/>
        <w:spacing w:line="360" w:lineRule="auto"/>
        <w:jc w:val="both"/>
        <w:rPr>
          <w:sz w:val="24"/>
          <w:szCs w:val="24"/>
          <w:lang w:eastAsia="es-MX" w:bidi="ar-SA"/>
        </w:rPr>
      </w:pPr>
    </w:p>
    <w:p w14:paraId="5936FFA1" w14:textId="7984678A" w:rsidR="004515E7" w:rsidRPr="0027087D" w:rsidRDefault="003660FA" w:rsidP="004515E7">
      <w:pPr>
        <w:widowControl/>
        <w:shd w:val="clear" w:color="auto" w:fill="FFFFFF"/>
        <w:autoSpaceDE/>
        <w:autoSpaceDN/>
        <w:spacing w:line="360" w:lineRule="auto"/>
        <w:jc w:val="center"/>
        <w:rPr>
          <w:b/>
          <w:bCs/>
          <w:spacing w:val="-7"/>
          <w:sz w:val="24"/>
          <w:szCs w:val="24"/>
          <w:lang w:bidi="ar-SA"/>
        </w:rPr>
      </w:pPr>
      <w:r w:rsidRPr="0027087D">
        <w:rPr>
          <w:b/>
          <w:bCs/>
          <w:spacing w:val="-7"/>
          <w:sz w:val="24"/>
          <w:szCs w:val="24"/>
          <w:lang w:bidi="ar-SA"/>
        </w:rPr>
        <w:t>DIRECTOR</w:t>
      </w:r>
      <w:r w:rsidR="003511A0">
        <w:rPr>
          <w:b/>
          <w:bCs/>
          <w:spacing w:val="-7"/>
          <w:sz w:val="24"/>
          <w:szCs w:val="24"/>
          <w:lang w:bidi="ar-SA"/>
        </w:rPr>
        <w:t>:</w:t>
      </w:r>
    </w:p>
    <w:p w14:paraId="2DF9B498" w14:textId="250617EF" w:rsidR="004515E7" w:rsidRPr="0027087D" w:rsidRDefault="003114C4" w:rsidP="004515E7">
      <w:pPr>
        <w:widowControl/>
        <w:shd w:val="clear" w:color="auto" w:fill="FFFFFF"/>
        <w:autoSpaceDE/>
        <w:autoSpaceDN/>
        <w:spacing w:line="360" w:lineRule="auto"/>
        <w:ind w:left="14"/>
        <w:jc w:val="center"/>
        <w:rPr>
          <w:sz w:val="24"/>
          <w:szCs w:val="24"/>
          <w:lang w:bidi="ar-SA"/>
        </w:rPr>
      </w:pPr>
      <w:r w:rsidRPr="0027087D">
        <w:rPr>
          <w:bCs/>
          <w:spacing w:val="3"/>
          <w:sz w:val="24"/>
          <w:szCs w:val="24"/>
          <w:lang w:bidi="ar-SA"/>
        </w:rPr>
        <w:t>DR</w:t>
      </w:r>
      <w:r w:rsidR="004515E7" w:rsidRPr="0027087D">
        <w:rPr>
          <w:bCs/>
          <w:spacing w:val="3"/>
          <w:sz w:val="24"/>
          <w:szCs w:val="24"/>
          <w:lang w:bidi="ar-SA"/>
        </w:rPr>
        <w:t>.</w:t>
      </w:r>
      <w:r w:rsidRPr="0027087D">
        <w:rPr>
          <w:bCs/>
          <w:spacing w:val="3"/>
          <w:sz w:val="24"/>
          <w:szCs w:val="24"/>
          <w:lang w:bidi="ar-SA"/>
        </w:rPr>
        <w:t>WASHINGTON ROLANDO CARRASCO MANCERO.</w:t>
      </w:r>
      <w:r w:rsidR="004515E7" w:rsidRPr="0027087D">
        <w:rPr>
          <w:bCs/>
          <w:spacing w:val="3"/>
          <w:sz w:val="24"/>
          <w:szCs w:val="24"/>
          <w:lang w:bidi="ar-SA"/>
        </w:rPr>
        <w:t xml:space="preserve"> Mg. </w:t>
      </w:r>
    </w:p>
    <w:p w14:paraId="5F91F8FE" w14:textId="77777777" w:rsidR="004515E7" w:rsidRPr="0027087D" w:rsidRDefault="004515E7" w:rsidP="004515E7">
      <w:pPr>
        <w:widowControl/>
        <w:shd w:val="clear" w:color="auto" w:fill="FFFFFF"/>
        <w:autoSpaceDE/>
        <w:autoSpaceDN/>
        <w:spacing w:before="5" w:line="360" w:lineRule="auto"/>
        <w:ind w:left="29"/>
        <w:jc w:val="center"/>
        <w:rPr>
          <w:b/>
          <w:bCs/>
          <w:spacing w:val="3"/>
          <w:sz w:val="24"/>
          <w:szCs w:val="24"/>
          <w:lang w:bidi="ar-SA"/>
        </w:rPr>
      </w:pPr>
    </w:p>
    <w:p w14:paraId="7E0A16F0" w14:textId="74B19206" w:rsidR="004515E7" w:rsidRPr="0027087D" w:rsidRDefault="003511A0" w:rsidP="004515E7">
      <w:pPr>
        <w:widowControl/>
        <w:shd w:val="clear" w:color="auto" w:fill="FFFFFF"/>
        <w:autoSpaceDE/>
        <w:autoSpaceDN/>
        <w:spacing w:before="5" w:line="360" w:lineRule="auto"/>
        <w:ind w:left="29"/>
        <w:jc w:val="center"/>
        <w:rPr>
          <w:b/>
          <w:bCs/>
          <w:spacing w:val="3"/>
          <w:sz w:val="24"/>
          <w:szCs w:val="24"/>
          <w:lang w:bidi="ar-SA"/>
        </w:rPr>
      </w:pPr>
      <w:r w:rsidRPr="0027087D">
        <w:rPr>
          <w:b/>
          <w:bCs/>
          <w:spacing w:val="3"/>
          <w:sz w:val="24"/>
          <w:szCs w:val="24"/>
          <w:lang w:bidi="ar-SA"/>
        </w:rPr>
        <w:t>GUARANDA – ECUADOR</w:t>
      </w:r>
    </w:p>
    <w:p w14:paraId="641F0041" w14:textId="3DF9AFE4" w:rsidR="004515E7" w:rsidRPr="0027087D" w:rsidRDefault="000C4574" w:rsidP="004515E7">
      <w:pPr>
        <w:widowControl/>
        <w:shd w:val="clear" w:color="auto" w:fill="FFFFFF"/>
        <w:autoSpaceDE/>
        <w:autoSpaceDN/>
        <w:spacing w:before="5" w:line="360" w:lineRule="auto"/>
        <w:ind w:left="29"/>
        <w:jc w:val="center"/>
        <w:rPr>
          <w:b/>
          <w:bCs/>
          <w:spacing w:val="3"/>
          <w:sz w:val="24"/>
          <w:szCs w:val="24"/>
          <w:lang w:bidi="ar-SA"/>
        </w:rPr>
        <w:sectPr w:rsidR="004515E7" w:rsidRPr="0027087D" w:rsidSect="004515E7">
          <w:footerReference w:type="default" r:id="rId9"/>
          <w:type w:val="continuous"/>
          <w:pgSz w:w="11907" w:h="16839" w:code="9"/>
          <w:pgMar w:top="1701" w:right="1701" w:bottom="1701" w:left="2268" w:header="720" w:footer="720" w:gutter="0"/>
          <w:pgNumType w:start="1"/>
          <w:cols w:space="60"/>
          <w:noEndnote/>
          <w:docGrid w:linePitch="360"/>
        </w:sectPr>
      </w:pPr>
      <w:r>
        <w:rPr>
          <w:b/>
          <w:bCs/>
          <w:spacing w:val="3"/>
          <w:sz w:val="24"/>
          <w:szCs w:val="24"/>
          <w:lang w:bidi="ar-SA"/>
        </w:rPr>
        <w:t>2022</w:t>
      </w:r>
    </w:p>
    <w:p w14:paraId="5F01ADC8" w14:textId="40C44454" w:rsidR="003114C4" w:rsidRPr="00CB1D7E" w:rsidRDefault="00CB1D7E" w:rsidP="003511A0">
      <w:pPr>
        <w:widowControl/>
        <w:autoSpaceDE/>
        <w:autoSpaceDN/>
        <w:spacing w:line="360" w:lineRule="auto"/>
        <w:jc w:val="center"/>
        <w:rPr>
          <w:rFonts w:eastAsia="Arial"/>
          <w:b/>
          <w:bCs/>
          <w:color w:val="000000"/>
          <w:sz w:val="24"/>
          <w:szCs w:val="24"/>
          <w:lang w:eastAsia="es-MX" w:bidi="ar-SA"/>
        </w:rPr>
      </w:pPr>
      <w:r w:rsidRPr="00CB1D7E">
        <w:rPr>
          <w:rFonts w:eastAsia="Arial"/>
          <w:b/>
          <w:bCs/>
          <w:color w:val="000000"/>
          <w:sz w:val="24"/>
          <w:szCs w:val="24"/>
          <w:lang w:eastAsia="es-MX" w:bidi="ar-SA"/>
        </w:rPr>
        <w:lastRenderedPageBreak/>
        <w:t>DETERMINACIÓN DE</w:t>
      </w:r>
      <w:r w:rsidR="00470E69" w:rsidRPr="00CB1D7E">
        <w:rPr>
          <w:rFonts w:eastAsia="Arial"/>
          <w:b/>
          <w:bCs/>
          <w:color w:val="000000"/>
          <w:sz w:val="24"/>
          <w:szCs w:val="24"/>
          <w:lang w:eastAsia="es-MX" w:bidi="ar-SA"/>
        </w:rPr>
        <w:t xml:space="preserve"> LOS EFECTOS DE LA SÁ</w:t>
      </w:r>
      <w:r w:rsidR="003114C4" w:rsidRPr="00CB1D7E">
        <w:rPr>
          <w:rFonts w:eastAsia="Arial"/>
          <w:b/>
          <w:bCs/>
          <w:color w:val="000000"/>
          <w:sz w:val="24"/>
          <w:szCs w:val="24"/>
          <w:lang w:eastAsia="es-MX" w:bidi="ar-SA"/>
        </w:rPr>
        <w:t xml:space="preserve">BILA </w:t>
      </w:r>
      <w:r w:rsidR="003114C4" w:rsidRPr="00CB1D7E">
        <w:rPr>
          <w:rFonts w:eastAsia="Arial"/>
          <w:b/>
          <w:bCs/>
          <w:i/>
          <w:color w:val="000000"/>
          <w:sz w:val="24"/>
          <w:szCs w:val="24"/>
          <w:lang w:eastAsia="es-MX" w:bidi="ar-SA"/>
        </w:rPr>
        <w:t>(A</w:t>
      </w:r>
      <w:r w:rsidRPr="00CB1D7E">
        <w:rPr>
          <w:rFonts w:eastAsia="Arial"/>
          <w:b/>
          <w:bCs/>
          <w:i/>
          <w:color w:val="000000"/>
          <w:sz w:val="24"/>
          <w:szCs w:val="24"/>
          <w:lang w:eastAsia="es-MX" w:bidi="ar-SA"/>
        </w:rPr>
        <w:t>loe vera</w:t>
      </w:r>
      <w:r w:rsidR="003114C4" w:rsidRPr="00CB1D7E">
        <w:rPr>
          <w:rFonts w:eastAsia="Arial"/>
          <w:b/>
          <w:bCs/>
          <w:i/>
          <w:color w:val="000000"/>
          <w:sz w:val="24"/>
          <w:szCs w:val="24"/>
          <w:lang w:eastAsia="es-MX" w:bidi="ar-SA"/>
        </w:rPr>
        <w:t>)</w:t>
      </w:r>
      <w:r w:rsidR="00470E69" w:rsidRPr="00CB1D7E">
        <w:rPr>
          <w:rFonts w:eastAsia="Arial"/>
          <w:b/>
          <w:bCs/>
          <w:color w:val="000000"/>
          <w:sz w:val="24"/>
          <w:szCs w:val="24"/>
          <w:lang w:eastAsia="es-MX" w:bidi="ar-SA"/>
        </w:rPr>
        <w:t xml:space="preserve"> EN LA CICATRIZACIÓ</w:t>
      </w:r>
      <w:r w:rsidR="003114C4" w:rsidRPr="00CB1D7E">
        <w:rPr>
          <w:rFonts w:eastAsia="Arial"/>
          <w:b/>
          <w:bCs/>
          <w:color w:val="000000"/>
          <w:sz w:val="24"/>
          <w:szCs w:val="24"/>
          <w:lang w:eastAsia="es-MX" w:bidi="ar-SA"/>
        </w:rPr>
        <w:t>N DE HERIDAS CONTAMINADAS EN LA ESPECIE CANINA</w:t>
      </w:r>
    </w:p>
    <w:p w14:paraId="4CCC0689" w14:textId="77777777" w:rsidR="004515E7" w:rsidRPr="00AD0CCD" w:rsidRDefault="004515E7" w:rsidP="003511A0">
      <w:pPr>
        <w:widowControl/>
        <w:autoSpaceDE/>
        <w:autoSpaceDN/>
        <w:spacing w:line="360" w:lineRule="auto"/>
        <w:jc w:val="center"/>
        <w:rPr>
          <w:sz w:val="24"/>
          <w:szCs w:val="24"/>
          <w:lang w:eastAsia="es-MX" w:bidi="ar-SA"/>
        </w:rPr>
      </w:pPr>
    </w:p>
    <w:p w14:paraId="4A2393F4" w14:textId="77777777" w:rsidR="004515E7" w:rsidRPr="00AD0CCD" w:rsidRDefault="004515E7" w:rsidP="003511A0">
      <w:pPr>
        <w:widowControl/>
        <w:autoSpaceDE/>
        <w:autoSpaceDN/>
        <w:spacing w:line="360" w:lineRule="auto"/>
        <w:jc w:val="center"/>
        <w:rPr>
          <w:sz w:val="24"/>
          <w:szCs w:val="24"/>
          <w:lang w:eastAsia="es-MX" w:bidi="ar-SA"/>
        </w:rPr>
      </w:pPr>
    </w:p>
    <w:p w14:paraId="7DEF1567" w14:textId="2658D573" w:rsidR="004515E7" w:rsidRDefault="004515E7" w:rsidP="003511A0">
      <w:pPr>
        <w:widowControl/>
        <w:autoSpaceDE/>
        <w:autoSpaceDN/>
        <w:spacing w:line="360" w:lineRule="auto"/>
        <w:jc w:val="center"/>
        <w:rPr>
          <w:sz w:val="24"/>
          <w:szCs w:val="24"/>
          <w:lang w:eastAsia="es-MX" w:bidi="ar-SA"/>
        </w:rPr>
      </w:pPr>
      <w:r w:rsidRPr="00AD0CCD">
        <w:rPr>
          <w:sz w:val="24"/>
          <w:szCs w:val="24"/>
          <w:lang w:eastAsia="es-MX" w:bidi="ar-SA"/>
        </w:rPr>
        <w:t>APROBAD</w:t>
      </w:r>
      <w:r w:rsidR="003511A0">
        <w:rPr>
          <w:sz w:val="24"/>
          <w:szCs w:val="24"/>
          <w:lang w:eastAsia="es-MX" w:bidi="ar-SA"/>
        </w:rPr>
        <w:t>O POR LOS MIEMBROS DEL TRIBUNAL</w:t>
      </w:r>
    </w:p>
    <w:p w14:paraId="3901714C" w14:textId="77777777" w:rsidR="003511A0" w:rsidRDefault="003511A0" w:rsidP="003511A0">
      <w:pPr>
        <w:widowControl/>
        <w:autoSpaceDE/>
        <w:autoSpaceDN/>
        <w:spacing w:line="360" w:lineRule="auto"/>
        <w:jc w:val="center"/>
        <w:rPr>
          <w:sz w:val="24"/>
          <w:szCs w:val="24"/>
          <w:lang w:eastAsia="es-MX" w:bidi="ar-SA"/>
        </w:rPr>
      </w:pPr>
    </w:p>
    <w:p w14:paraId="07644642" w14:textId="77777777" w:rsidR="003511A0" w:rsidRPr="003511A0" w:rsidRDefault="003511A0" w:rsidP="003511A0">
      <w:pPr>
        <w:widowControl/>
        <w:autoSpaceDE/>
        <w:autoSpaceDN/>
        <w:spacing w:line="360" w:lineRule="auto"/>
        <w:jc w:val="center"/>
        <w:rPr>
          <w:sz w:val="24"/>
          <w:szCs w:val="24"/>
          <w:lang w:eastAsia="es-MX" w:bidi="ar-SA"/>
        </w:rPr>
      </w:pPr>
    </w:p>
    <w:p w14:paraId="58151C9C" w14:textId="77777777" w:rsidR="004515E7" w:rsidRPr="00AD0CCD" w:rsidRDefault="004515E7" w:rsidP="003511A0">
      <w:pPr>
        <w:widowControl/>
        <w:shd w:val="clear" w:color="auto" w:fill="FFFFFF"/>
        <w:autoSpaceDE/>
        <w:autoSpaceDN/>
        <w:spacing w:line="360" w:lineRule="auto"/>
        <w:ind w:right="191"/>
        <w:jc w:val="center"/>
        <w:rPr>
          <w:b/>
          <w:spacing w:val="-8"/>
          <w:sz w:val="24"/>
          <w:szCs w:val="24"/>
          <w:lang w:bidi="ar-SA"/>
        </w:rPr>
      </w:pPr>
    </w:p>
    <w:p w14:paraId="3CF760D1" w14:textId="00D8C03C" w:rsidR="004515E7" w:rsidRPr="00AD0CCD" w:rsidRDefault="003511A0" w:rsidP="003511A0">
      <w:pPr>
        <w:widowControl/>
        <w:shd w:val="clear" w:color="auto" w:fill="FFFFFF"/>
        <w:autoSpaceDE/>
        <w:autoSpaceDN/>
        <w:spacing w:line="360" w:lineRule="auto"/>
        <w:ind w:right="191"/>
        <w:jc w:val="center"/>
        <w:rPr>
          <w:b/>
          <w:spacing w:val="-8"/>
          <w:sz w:val="24"/>
          <w:szCs w:val="24"/>
          <w:lang w:bidi="ar-SA"/>
        </w:rPr>
      </w:pPr>
      <w:r>
        <w:rPr>
          <w:noProof/>
          <w:lang w:bidi="ar-SA"/>
        </w:rPr>
        <w:drawing>
          <wp:inline distT="0" distB="0" distL="0" distR="0" wp14:anchorId="1653709A" wp14:editId="1A137D45">
            <wp:extent cx="2500736" cy="753690"/>
            <wp:effectExtent l="0" t="0" r="0" b="8890"/>
            <wp:docPr id="25" name="Imagen 25" descr="Un dibujo de una cara feliz&#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dibujo de una cara feliz&#10;&#10;Descripción generada automáticamente con confianza baj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0179" cy="768591"/>
                    </a:xfrm>
                    <a:prstGeom prst="rect">
                      <a:avLst/>
                    </a:prstGeom>
                    <a:noFill/>
                    <a:ln>
                      <a:noFill/>
                    </a:ln>
                  </pic:spPr>
                </pic:pic>
              </a:graphicData>
            </a:graphic>
          </wp:inline>
        </w:drawing>
      </w:r>
    </w:p>
    <w:p w14:paraId="794A0B16" w14:textId="77777777" w:rsidR="004515E7" w:rsidRPr="00AD0CCD" w:rsidRDefault="004515E7" w:rsidP="003511A0">
      <w:pPr>
        <w:widowControl/>
        <w:shd w:val="clear" w:color="auto" w:fill="FFFFFF"/>
        <w:autoSpaceDE/>
        <w:autoSpaceDN/>
        <w:spacing w:line="360" w:lineRule="auto"/>
        <w:ind w:right="191"/>
        <w:jc w:val="center"/>
        <w:rPr>
          <w:b/>
          <w:spacing w:val="-8"/>
          <w:sz w:val="24"/>
          <w:szCs w:val="24"/>
          <w:lang w:bidi="ar-SA"/>
        </w:rPr>
      </w:pPr>
      <w:r w:rsidRPr="00AD0CCD">
        <w:rPr>
          <w:spacing w:val="-8"/>
          <w:sz w:val="24"/>
          <w:szCs w:val="24"/>
          <w:lang w:bidi="ar-SA"/>
        </w:rPr>
        <w:t>---------------------------------------------------</w:t>
      </w:r>
    </w:p>
    <w:p w14:paraId="2898510A" w14:textId="67FD2891" w:rsidR="004515E7" w:rsidRPr="00AD0CCD" w:rsidRDefault="003114C4" w:rsidP="003511A0">
      <w:pPr>
        <w:widowControl/>
        <w:shd w:val="clear" w:color="auto" w:fill="FFFFFF"/>
        <w:autoSpaceDE/>
        <w:autoSpaceDN/>
        <w:spacing w:line="360" w:lineRule="auto"/>
        <w:ind w:left="14"/>
        <w:jc w:val="center"/>
        <w:rPr>
          <w:sz w:val="26"/>
          <w:szCs w:val="26"/>
          <w:lang w:bidi="ar-SA"/>
        </w:rPr>
      </w:pPr>
      <w:r w:rsidRPr="00AD0CCD">
        <w:rPr>
          <w:bCs/>
          <w:spacing w:val="3"/>
          <w:sz w:val="24"/>
          <w:szCs w:val="24"/>
          <w:lang w:bidi="ar-SA"/>
        </w:rPr>
        <w:t>DR.WASHINGTON ROLANDO CARRASCO MANCERO</w:t>
      </w:r>
      <w:r w:rsidR="004515E7" w:rsidRPr="00AD0CCD">
        <w:rPr>
          <w:bCs/>
          <w:spacing w:val="3"/>
          <w:sz w:val="24"/>
          <w:szCs w:val="24"/>
          <w:lang w:bidi="ar-SA"/>
        </w:rPr>
        <w:t>. Mg.</w:t>
      </w:r>
    </w:p>
    <w:p w14:paraId="7669C4D2" w14:textId="753394D6" w:rsidR="004515E7" w:rsidRPr="00AD0CCD" w:rsidRDefault="004515E7" w:rsidP="003511A0">
      <w:pPr>
        <w:widowControl/>
        <w:shd w:val="clear" w:color="auto" w:fill="FFFFFF"/>
        <w:autoSpaceDE/>
        <w:autoSpaceDN/>
        <w:spacing w:line="360" w:lineRule="auto"/>
        <w:ind w:right="191"/>
        <w:jc w:val="center"/>
        <w:rPr>
          <w:b/>
          <w:spacing w:val="-8"/>
          <w:sz w:val="24"/>
          <w:szCs w:val="24"/>
          <w:lang w:bidi="ar-SA"/>
        </w:rPr>
      </w:pPr>
      <w:r w:rsidRPr="00AD0CCD">
        <w:rPr>
          <w:b/>
          <w:spacing w:val="-8"/>
          <w:sz w:val="24"/>
          <w:szCs w:val="24"/>
          <w:lang w:bidi="ar-SA"/>
        </w:rPr>
        <w:t>DIRECTOR</w:t>
      </w:r>
    </w:p>
    <w:p w14:paraId="52B0A479" w14:textId="77777777" w:rsidR="004515E7" w:rsidRPr="00AD0CCD" w:rsidRDefault="004515E7" w:rsidP="003511A0">
      <w:pPr>
        <w:widowControl/>
        <w:shd w:val="clear" w:color="auto" w:fill="FFFFFF"/>
        <w:autoSpaceDE/>
        <w:autoSpaceDN/>
        <w:spacing w:line="360" w:lineRule="auto"/>
        <w:ind w:right="191"/>
        <w:jc w:val="center"/>
        <w:rPr>
          <w:b/>
          <w:spacing w:val="-8"/>
          <w:sz w:val="24"/>
          <w:szCs w:val="24"/>
          <w:lang w:bidi="ar-SA"/>
        </w:rPr>
      </w:pPr>
    </w:p>
    <w:p w14:paraId="5DA29D48" w14:textId="77777777" w:rsidR="004515E7" w:rsidRPr="00AD0CCD" w:rsidRDefault="004515E7" w:rsidP="003511A0">
      <w:pPr>
        <w:widowControl/>
        <w:shd w:val="clear" w:color="auto" w:fill="FFFFFF"/>
        <w:autoSpaceDE/>
        <w:autoSpaceDN/>
        <w:spacing w:line="360" w:lineRule="auto"/>
        <w:ind w:right="191"/>
        <w:jc w:val="center"/>
        <w:rPr>
          <w:b/>
          <w:spacing w:val="-8"/>
          <w:sz w:val="24"/>
          <w:szCs w:val="24"/>
          <w:lang w:bidi="ar-SA"/>
        </w:rPr>
      </w:pPr>
    </w:p>
    <w:p w14:paraId="4278BF81" w14:textId="44B350D5" w:rsidR="004515E7" w:rsidRPr="00AD0CCD" w:rsidRDefault="004515E7" w:rsidP="003511A0">
      <w:pPr>
        <w:widowControl/>
        <w:shd w:val="clear" w:color="auto" w:fill="FFFFFF"/>
        <w:tabs>
          <w:tab w:val="left" w:pos="3536"/>
        </w:tabs>
        <w:autoSpaceDE/>
        <w:autoSpaceDN/>
        <w:spacing w:line="360" w:lineRule="auto"/>
        <w:ind w:right="-93"/>
        <w:jc w:val="center"/>
        <w:rPr>
          <w:b/>
          <w:spacing w:val="-8"/>
          <w:sz w:val="24"/>
          <w:szCs w:val="24"/>
          <w:lang w:bidi="ar-SA"/>
        </w:rPr>
      </w:pPr>
    </w:p>
    <w:p w14:paraId="2D57845E" w14:textId="62475B8B" w:rsidR="004515E7" w:rsidRPr="00AD0CCD" w:rsidRDefault="0027087D" w:rsidP="003511A0">
      <w:pPr>
        <w:widowControl/>
        <w:shd w:val="clear" w:color="auto" w:fill="FFFFFF"/>
        <w:autoSpaceDE/>
        <w:autoSpaceDN/>
        <w:spacing w:line="360" w:lineRule="auto"/>
        <w:ind w:right="-93"/>
        <w:jc w:val="center"/>
        <w:rPr>
          <w:b/>
          <w:spacing w:val="-8"/>
          <w:sz w:val="24"/>
          <w:szCs w:val="24"/>
          <w:lang w:bidi="ar-SA"/>
        </w:rPr>
      </w:pPr>
      <w:r w:rsidRPr="00EB15FA">
        <w:rPr>
          <w:noProof/>
          <w:sz w:val="24"/>
          <w:szCs w:val="24"/>
          <w:lang w:bidi="ar-SA"/>
        </w:rPr>
        <w:drawing>
          <wp:inline distT="0" distB="0" distL="0" distR="0" wp14:anchorId="668FCDD1" wp14:editId="35D7C177">
            <wp:extent cx="1420197" cy="563245"/>
            <wp:effectExtent l="0" t="0" r="889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7601" cy="645501"/>
                    </a:xfrm>
                    <a:prstGeom prst="rect">
                      <a:avLst/>
                    </a:prstGeom>
                    <a:noFill/>
                    <a:ln>
                      <a:noFill/>
                    </a:ln>
                  </pic:spPr>
                </pic:pic>
              </a:graphicData>
            </a:graphic>
          </wp:inline>
        </w:drawing>
      </w:r>
    </w:p>
    <w:p w14:paraId="117DCF16" w14:textId="77777777" w:rsidR="004515E7" w:rsidRPr="00AD0CCD" w:rsidRDefault="004515E7" w:rsidP="003511A0">
      <w:pPr>
        <w:widowControl/>
        <w:shd w:val="clear" w:color="auto" w:fill="FFFFFF"/>
        <w:autoSpaceDE/>
        <w:autoSpaceDN/>
        <w:spacing w:line="360" w:lineRule="auto"/>
        <w:ind w:right="-93"/>
        <w:jc w:val="center"/>
        <w:rPr>
          <w:b/>
          <w:spacing w:val="-8"/>
          <w:sz w:val="24"/>
          <w:szCs w:val="24"/>
          <w:lang w:bidi="ar-SA"/>
        </w:rPr>
      </w:pPr>
      <w:r w:rsidRPr="00AD0CCD">
        <w:rPr>
          <w:spacing w:val="-8"/>
          <w:sz w:val="24"/>
          <w:szCs w:val="24"/>
          <w:lang w:bidi="ar-SA"/>
        </w:rPr>
        <w:t>---------------------------------------------------</w:t>
      </w:r>
    </w:p>
    <w:p w14:paraId="227E36AB" w14:textId="667D2487" w:rsidR="004515E7" w:rsidRPr="00AD0CCD" w:rsidRDefault="003114C4" w:rsidP="003511A0">
      <w:pPr>
        <w:widowControl/>
        <w:shd w:val="clear" w:color="auto" w:fill="FFFFFF"/>
        <w:autoSpaceDE/>
        <w:autoSpaceDN/>
        <w:spacing w:before="5" w:line="360" w:lineRule="auto"/>
        <w:ind w:left="29"/>
        <w:jc w:val="center"/>
        <w:rPr>
          <w:bCs/>
          <w:spacing w:val="3"/>
          <w:sz w:val="24"/>
          <w:szCs w:val="24"/>
          <w:lang w:bidi="ar-SA"/>
        </w:rPr>
      </w:pPr>
      <w:r w:rsidRPr="00AD0CCD">
        <w:rPr>
          <w:bCs/>
          <w:spacing w:val="3"/>
          <w:sz w:val="24"/>
          <w:szCs w:val="24"/>
          <w:lang w:bidi="ar-SA"/>
        </w:rPr>
        <w:t>DRA. HERMINIA</w:t>
      </w:r>
      <w:r w:rsidR="001758D5" w:rsidRPr="00AD0CCD">
        <w:rPr>
          <w:bCs/>
          <w:spacing w:val="3"/>
          <w:sz w:val="24"/>
          <w:szCs w:val="24"/>
          <w:lang w:bidi="ar-SA"/>
        </w:rPr>
        <w:t xml:space="preserve"> DEL ROSARIO SANAGUANO SALGUERO</w:t>
      </w:r>
      <w:r w:rsidR="00FB568A" w:rsidRPr="00AD0CCD">
        <w:rPr>
          <w:bCs/>
          <w:spacing w:val="3"/>
          <w:sz w:val="24"/>
          <w:szCs w:val="24"/>
          <w:lang w:bidi="ar-SA"/>
        </w:rPr>
        <w:t>. PhD.</w:t>
      </w:r>
    </w:p>
    <w:p w14:paraId="5F03F006" w14:textId="18EC4B18" w:rsidR="004515E7" w:rsidRPr="00AD0CCD" w:rsidRDefault="00F24C33" w:rsidP="003511A0">
      <w:pPr>
        <w:widowControl/>
        <w:shd w:val="clear" w:color="auto" w:fill="FFFFFF"/>
        <w:autoSpaceDE/>
        <w:autoSpaceDN/>
        <w:spacing w:before="5" w:line="360" w:lineRule="auto"/>
        <w:ind w:left="29"/>
        <w:jc w:val="center"/>
        <w:rPr>
          <w:b/>
          <w:bCs/>
          <w:spacing w:val="3"/>
          <w:sz w:val="24"/>
          <w:szCs w:val="24"/>
          <w:lang w:bidi="ar-SA"/>
        </w:rPr>
      </w:pPr>
      <w:r w:rsidRPr="00AD0CCD">
        <w:rPr>
          <w:b/>
          <w:bCs/>
          <w:spacing w:val="3"/>
          <w:sz w:val="24"/>
          <w:szCs w:val="24"/>
          <w:lang w:bidi="ar-SA"/>
        </w:rPr>
        <w:t>ÁREA DE BIOMETRÍA</w:t>
      </w:r>
    </w:p>
    <w:p w14:paraId="351BEEF9" w14:textId="77777777" w:rsidR="004515E7" w:rsidRPr="00AD0CCD" w:rsidRDefault="004515E7" w:rsidP="003511A0">
      <w:pPr>
        <w:widowControl/>
        <w:shd w:val="clear" w:color="auto" w:fill="FFFFFF"/>
        <w:autoSpaceDE/>
        <w:autoSpaceDN/>
        <w:spacing w:before="5" w:line="360" w:lineRule="auto"/>
        <w:ind w:left="29"/>
        <w:jc w:val="center"/>
        <w:rPr>
          <w:b/>
          <w:bCs/>
          <w:spacing w:val="3"/>
          <w:sz w:val="24"/>
          <w:szCs w:val="24"/>
          <w:lang w:bidi="ar-SA"/>
        </w:rPr>
      </w:pPr>
    </w:p>
    <w:p w14:paraId="0BAB834D" w14:textId="77777777" w:rsidR="004515E7" w:rsidRPr="00AD0CCD" w:rsidRDefault="004515E7" w:rsidP="003511A0">
      <w:pPr>
        <w:widowControl/>
        <w:shd w:val="clear" w:color="auto" w:fill="FFFFFF"/>
        <w:autoSpaceDE/>
        <w:autoSpaceDN/>
        <w:spacing w:before="5" w:line="360" w:lineRule="auto"/>
        <w:ind w:left="29"/>
        <w:jc w:val="center"/>
        <w:rPr>
          <w:b/>
          <w:bCs/>
          <w:spacing w:val="3"/>
          <w:sz w:val="24"/>
          <w:szCs w:val="24"/>
          <w:lang w:bidi="ar-SA"/>
        </w:rPr>
      </w:pPr>
    </w:p>
    <w:p w14:paraId="4DD8E754" w14:textId="77777777" w:rsidR="004515E7" w:rsidRPr="00AD0CCD" w:rsidRDefault="004515E7" w:rsidP="003511A0">
      <w:pPr>
        <w:widowControl/>
        <w:shd w:val="clear" w:color="auto" w:fill="FFFFFF"/>
        <w:autoSpaceDE/>
        <w:autoSpaceDN/>
        <w:spacing w:before="5" w:line="360" w:lineRule="auto"/>
        <w:jc w:val="center"/>
        <w:rPr>
          <w:b/>
          <w:bCs/>
          <w:spacing w:val="3"/>
          <w:sz w:val="24"/>
          <w:szCs w:val="24"/>
          <w:lang w:bidi="ar-SA"/>
        </w:rPr>
      </w:pPr>
    </w:p>
    <w:p w14:paraId="152F70DD" w14:textId="2EA25E3E" w:rsidR="004515E7" w:rsidRPr="00AD0CCD" w:rsidRDefault="003511A0" w:rsidP="003511A0">
      <w:pPr>
        <w:widowControl/>
        <w:shd w:val="clear" w:color="auto" w:fill="FFFFFF"/>
        <w:autoSpaceDE/>
        <w:autoSpaceDN/>
        <w:spacing w:before="5" w:line="360" w:lineRule="auto"/>
        <w:ind w:left="29"/>
        <w:jc w:val="center"/>
        <w:rPr>
          <w:b/>
          <w:bCs/>
          <w:spacing w:val="3"/>
          <w:sz w:val="24"/>
          <w:szCs w:val="24"/>
          <w:lang w:bidi="ar-SA"/>
        </w:rPr>
      </w:pPr>
      <w:r>
        <w:rPr>
          <w:b/>
          <w:bCs/>
          <w:noProof/>
          <w:spacing w:val="3"/>
          <w:sz w:val="24"/>
          <w:szCs w:val="24"/>
          <w:lang w:bidi="ar-SA"/>
        </w:rPr>
        <w:drawing>
          <wp:inline distT="0" distB="0" distL="0" distR="0" wp14:anchorId="6C0A84E8" wp14:editId="3AFA47D4">
            <wp:extent cx="1823085" cy="609600"/>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3085" cy="609600"/>
                    </a:xfrm>
                    <a:prstGeom prst="rect">
                      <a:avLst/>
                    </a:prstGeom>
                    <a:noFill/>
                  </pic:spPr>
                </pic:pic>
              </a:graphicData>
            </a:graphic>
          </wp:inline>
        </w:drawing>
      </w:r>
    </w:p>
    <w:p w14:paraId="58097E9D" w14:textId="77777777" w:rsidR="004515E7" w:rsidRPr="00AD0CCD" w:rsidRDefault="004515E7" w:rsidP="003511A0">
      <w:pPr>
        <w:widowControl/>
        <w:shd w:val="clear" w:color="auto" w:fill="FFFFFF"/>
        <w:autoSpaceDE/>
        <w:autoSpaceDN/>
        <w:spacing w:before="5" w:line="360" w:lineRule="auto"/>
        <w:ind w:left="29"/>
        <w:jc w:val="center"/>
        <w:rPr>
          <w:b/>
          <w:bCs/>
          <w:spacing w:val="3"/>
          <w:sz w:val="24"/>
          <w:szCs w:val="24"/>
          <w:lang w:bidi="ar-SA"/>
        </w:rPr>
      </w:pPr>
      <w:r w:rsidRPr="00AD0CCD">
        <w:rPr>
          <w:spacing w:val="-8"/>
          <w:sz w:val="24"/>
          <w:szCs w:val="24"/>
          <w:lang w:bidi="ar-SA"/>
        </w:rPr>
        <w:t>---------------------------------------------------</w:t>
      </w:r>
    </w:p>
    <w:p w14:paraId="7F4B2CF1" w14:textId="46E75502" w:rsidR="004515E7" w:rsidRPr="00AD0CCD" w:rsidRDefault="003114C4" w:rsidP="003511A0">
      <w:pPr>
        <w:widowControl/>
        <w:shd w:val="clear" w:color="auto" w:fill="FFFFFF"/>
        <w:autoSpaceDE/>
        <w:autoSpaceDN/>
        <w:spacing w:before="5" w:line="360" w:lineRule="auto"/>
        <w:ind w:left="29"/>
        <w:jc w:val="center"/>
        <w:rPr>
          <w:b/>
          <w:bCs/>
          <w:spacing w:val="3"/>
          <w:sz w:val="24"/>
          <w:szCs w:val="24"/>
          <w:lang w:bidi="ar-SA"/>
        </w:rPr>
      </w:pPr>
      <w:r w:rsidRPr="00AD0CCD">
        <w:rPr>
          <w:bCs/>
          <w:spacing w:val="3"/>
          <w:sz w:val="24"/>
          <w:szCs w:val="24"/>
          <w:lang w:bidi="ar-SA"/>
        </w:rPr>
        <w:t>DR</w:t>
      </w:r>
      <w:r w:rsidR="004515E7" w:rsidRPr="00AD0CCD">
        <w:rPr>
          <w:bCs/>
          <w:spacing w:val="3"/>
          <w:sz w:val="24"/>
          <w:szCs w:val="24"/>
          <w:lang w:bidi="ar-SA"/>
        </w:rPr>
        <w:t xml:space="preserve">. </w:t>
      </w:r>
      <w:r w:rsidRPr="00AD0CCD">
        <w:rPr>
          <w:bCs/>
          <w:spacing w:val="3"/>
          <w:sz w:val="24"/>
          <w:szCs w:val="24"/>
          <w:lang w:bidi="ar-SA"/>
        </w:rPr>
        <w:t>LUIS XAVIER SALAS MUJICA. M</w:t>
      </w:r>
      <w:r w:rsidR="008D2F94" w:rsidRPr="00AD0CCD">
        <w:rPr>
          <w:bCs/>
          <w:spacing w:val="3"/>
          <w:sz w:val="24"/>
          <w:szCs w:val="24"/>
          <w:lang w:bidi="ar-SA"/>
        </w:rPr>
        <w:t>.</w:t>
      </w:r>
      <w:r w:rsidRPr="00AD0CCD">
        <w:rPr>
          <w:bCs/>
          <w:spacing w:val="3"/>
          <w:sz w:val="24"/>
          <w:szCs w:val="24"/>
          <w:lang w:bidi="ar-SA"/>
        </w:rPr>
        <w:t>Sc.</w:t>
      </w:r>
    </w:p>
    <w:p w14:paraId="51246099" w14:textId="4A90D357" w:rsidR="004515E7" w:rsidRPr="0027087D" w:rsidRDefault="00F24C33" w:rsidP="003511A0">
      <w:pPr>
        <w:widowControl/>
        <w:shd w:val="clear" w:color="auto" w:fill="FFFFFF"/>
        <w:autoSpaceDE/>
        <w:autoSpaceDN/>
        <w:spacing w:before="5" w:line="360" w:lineRule="auto"/>
        <w:ind w:left="29"/>
        <w:jc w:val="center"/>
        <w:rPr>
          <w:b/>
          <w:bCs/>
          <w:spacing w:val="3"/>
          <w:sz w:val="24"/>
          <w:szCs w:val="24"/>
          <w:lang w:bidi="ar-SA"/>
        </w:rPr>
        <w:sectPr w:rsidR="004515E7" w:rsidRPr="0027087D" w:rsidSect="00DA5B2A">
          <w:footerReference w:type="default" r:id="rId13"/>
          <w:pgSz w:w="11910" w:h="16840"/>
          <w:pgMar w:top="1701" w:right="1701" w:bottom="1701" w:left="2268" w:header="720" w:footer="1003" w:gutter="0"/>
          <w:pgNumType w:fmt="upperRoman" w:start="1"/>
          <w:cols w:space="720"/>
          <w:titlePg/>
          <w:docGrid w:linePitch="299"/>
        </w:sectPr>
      </w:pPr>
      <w:r w:rsidRPr="00AD0CCD">
        <w:rPr>
          <w:b/>
          <w:bCs/>
          <w:spacing w:val="3"/>
          <w:sz w:val="24"/>
          <w:szCs w:val="24"/>
          <w:lang w:bidi="ar-SA"/>
        </w:rPr>
        <w:t>ÁREA DE REDACCIÓN TÉCNICA</w:t>
      </w:r>
    </w:p>
    <w:p w14:paraId="24CD49AB" w14:textId="6A9C5546" w:rsidR="000C4574" w:rsidRDefault="000C4574" w:rsidP="004515E7">
      <w:pPr>
        <w:widowControl/>
        <w:shd w:val="clear" w:color="auto" w:fill="FFFFFF"/>
        <w:autoSpaceDE/>
        <w:autoSpaceDN/>
        <w:spacing w:before="5" w:line="360" w:lineRule="auto"/>
        <w:rPr>
          <w:b/>
          <w:sz w:val="24"/>
          <w:szCs w:val="24"/>
          <w:lang w:bidi="ar-SA"/>
        </w:rPr>
      </w:pPr>
      <w:r w:rsidRPr="000C4574">
        <w:rPr>
          <w:b/>
          <w:noProof/>
          <w:sz w:val="24"/>
          <w:szCs w:val="24"/>
          <w:lang w:bidi="ar-SA"/>
        </w:rPr>
        <w:lastRenderedPageBreak/>
        <w:drawing>
          <wp:anchor distT="0" distB="0" distL="114300" distR="114300" simplePos="0" relativeHeight="251952128" behindDoc="0" locked="0" layoutInCell="1" allowOverlap="1" wp14:anchorId="26010D22" wp14:editId="15B81211">
            <wp:simplePos x="0" y="0"/>
            <wp:positionH relativeFrom="margin">
              <wp:align>left</wp:align>
            </wp:positionH>
            <wp:positionV relativeFrom="paragraph">
              <wp:posOffset>95250</wp:posOffset>
            </wp:positionV>
            <wp:extent cx="5076825" cy="7829550"/>
            <wp:effectExtent l="0" t="0" r="9525" b="0"/>
            <wp:wrapSquare wrapText="bothSides"/>
            <wp:docPr id="2052" name="Imagen 2052" descr="C:\Users\JUDITH MOYON\Desktop\jpg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ITH MOYON\Desktop\jpg13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3470"/>
                    <a:stretch/>
                  </pic:blipFill>
                  <pic:spPr bwMode="auto">
                    <a:xfrm>
                      <a:off x="0" y="0"/>
                      <a:ext cx="5076825" cy="7829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DD8490" w14:textId="56A3F289" w:rsidR="000C4574" w:rsidRDefault="000C4574" w:rsidP="004515E7">
      <w:pPr>
        <w:widowControl/>
        <w:shd w:val="clear" w:color="auto" w:fill="FFFFFF"/>
        <w:autoSpaceDE/>
        <w:autoSpaceDN/>
        <w:spacing w:before="5" w:line="360" w:lineRule="auto"/>
        <w:rPr>
          <w:b/>
          <w:sz w:val="24"/>
          <w:szCs w:val="24"/>
          <w:lang w:bidi="ar-SA"/>
        </w:rPr>
      </w:pPr>
    </w:p>
    <w:p w14:paraId="728FFB36" w14:textId="5AC2EBEA" w:rsidR="000C4574" w:rsidRDefault="000C4574" w:rsidP="004515E7">
      <w:pPr>
        <w:widowControl/>
        <w:shd w:val="clear" w:color="auto" w:fill="FFFFFF"/>
        <w:autoSpaceDE/>
        <w:autoSpaceDN/>
        <w:spacing w:before="5" w:line="360" w:lineRule="auto"/>
        <w:rPr>
          <w:b/>
          <w:sz w:val="24"/>
          <w:szCs w:val="24"/>
          <w:lang w:bidi="ar-SA"/>
        </w:rPr>
      </w:pPr>
      <w:r w:rsidRPr="000C4574">
        <w:rPr>
          <w:b/>
          <w:noProof/>
          <w:sz w:val="24"/>
          <w:szCs w:val="24"/>
          <w:lang w:bidi="ar-SA"/>
        </w:rPr>
        <w:lastRenderedPageBreak/>
        <w:drawing>
          <wp:inline distT="0" distB="0" distL="0" distR="0" wp14:anchorId="021AA445" wp14:editId="680AD65A">
            <wp:extent cx="4876800" cy="7800975"/>
            <wp:effectExtent l="0" t="0" r="0" b="9525"/>
            <wp:docPr id="2059" name="Imagen 2059" descr="C:\Users\JUDITH MOYON\Desktop\jpg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ITH MOYON\Desktop\jpg13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281"/>
                    <a:stretch/>
                  </pic:blipFill>
                  <pic:spPr bwMode="auto">
                    <a:xfrm>
                      <a:off x="0" y="0"/>
                      <a:ext cx="4877071" cy="7801409"/>
                    </a:xfrm>
                    <a:prstGeom prst="rect">
                      <a:avLst/>
                    </a:prstGeom>
                    <a:noFill/>
                    <a:ln>
                      <a:noFill/>
                    </a:ln>
                    <a:extLst>
                      <a:ext uri="{53640926-AAD7-44D8-BBD7-CCE9431645EC}">
                        <a14:shadowObscured xmlns:a14="http://schemas.microsoft.com/office/drawing/2010/main"/>
                      </a:ext>
                    </a:extLst>
                  </pic:spPr>
                </pic:pic>
              </a:graphicData>
            </a:graphic>
          </wp:inline>
        </w:drawing>
      </w:r>
    </w:p>
    <w:p w14:paraId="18A53B82" w14:textId="3F40E043" w:rsidR="000C4574" w:rsidRDefault="000C4574" w:rsidP="004515E7">
      <w:pPr>
        <w:widowControl/>
        <w:shd w:val="clear" w:color="auto" w:fill="FFFFFF"/>
        <w:autoSpaceDE/>
        <w:autoSpaceDN/>
        <w:spacing w:before="5" w:line="360" w:lineRule="auto"/>
        <w:rPr>
          <w:b/>
          <w:sz w:val="24"/>
          <w:szCs w:val="24"/>
          <w:lang w:bidi="ar-SA"/>
        </w:rPr>
      </w:pPr>
    </w:p>
    <w:p w14:paraId="15E8AB7E" w14:textId="3731E177" w:rsidR="000C4574" w:rsidRDefault="000C4574" w:rsidP="004515E7">
      <w:pPr>
        <w:widowControl/>
        <w:shd w:val="clear" w:color="auto" w:fill="FFFFFF"/>
        <w:autoSpaceDE/>
        <w:autoSpaceDN/>
        <w:spacing w:before="5" w:line="360" w:lineRule="auto"/>
        <w:rPr>
          <w:b/>
          <w:sz w:val="24"/>
          <w:szCs w:val="24"/>
          <w:lang w:bidi="ar-SA"/>
        </w:rPr>
      </w:pPr>
    </w:p>
    <w:p w14:paraId="1D2CB665" w14:textId="77777777" w:rsidR="000C4574" w:rsidRDefault="000C4574" w:rsidP="004515E7">
      <w:pPr>
        <w:widowControl/>
        <w:shd w:val="clear" w:color="auto" w:fill="FFFFFF"/>
        <w:autoSpaceDE/>
        <w:autoSpaceDN/>
        <w:spacing w:before="5" w:line="360" w:lineRule="auto"/>
        <w:rPr>
          <w:b/>
          <w:sz w:val="24"/>
          <w:szCs w:val="24"/>
          <w:lang w:bidi="ar-SA"/>
        </w:rPr>
      </w:pPr>
    </w:p>
    <w:p w14:paraId="575E0AB8" w14:textId="77777777" w:rsidR="000C4574" w:rsidRDefault="000C4574" w:rsidP="004515E7">
      <w:pPr>
        <w:widowControl/>
        <w:shd w:val="clear" w:color="auto" w:fill="FFFFFF"/>
        <w:autoSpaceDE/>
        <w:autoSpaceDN/>
        <w:spacing w:before="5" w:line="360" w:lineRule="auto"/>
        <w:rPr>
          <w:b/>
          <w:sz w:val="24"/>
          <w:szCs w:val="24"/>
          <w:lang w:bidi="ar-SA"/>
        </w:rPr>
      </w:pPr>
    </w:p>
    <w:p w14:paraId="07D82CB8" w14:textId="56C760E8" w:rsidR="00A57304" w:rsidRDefault="00A57304" w:rsidP="004515E7">
      <w:pPr>
        <w:widowControl/>
        <w:shd w:val="clear" w:color="auto" w:fill="FFFFFF"/>
        <w:autoSpaceDE/>
        <w:autoSpaceDN/>
        <w:spacing w:before="5" w:line="360" w:lineRule="auto"/>
        <w:rPr>
          <w:b/>
          <w:sz w:val="24"/>
          <w:szCs w:val="24"/>
          <w:lang w:bidi="ar-SA"/>
        </w:rPr>
      </w:pPr>
      <w:r w:rsidRPr="00A57304">
        <w:rPr>
          <w:b/>
          <w:noProof/>
          <w:sz w:val="24"/>
          <w:szCs w:val="24"/>
          <w:lang w:bidi="ar-SA"/>
        </w:rPr>
        <w:drawing>
          <wp:anchor distT="0" distB="0" distL="114300" distR="114300" simplePos="0" relativeHeight="251951104" behindDoc="0" locked="0" layoutInCell="1" allowOverlap="1" wp14:anchorId="746FDB4A" wp14:editId="243A90D2">
            <wp:simplePos x="0" y="0"/>
            <wp:positionH relativeFrom="page">
              <wp:posOffset>2005648</wp:posOffset>
            </wp:positionH>
            <wp:positionV relativeFrom="paragraph">
              <wp:posOffset>-990918</wp:posOffset>
            </wp:positionV>
            <wp:extent cx="4100830" cy="6085205"/>
            <wp:effectExtent l="0" t="1588" r="0" b="0"/>
            <wp:wrapThrough wrapText="bothSides">
              <wp:wrapPolygon edited="0">
                <wp:start x="-8" y="21594"/>
                <wp:lineTo x="21465" y="21594"/>
                <wp:lineTo x="21465" y="91"/>
                <wp:lineTo x="-8" y="91"/>
                <wp:lineTo x="-8" y="21594"/>
              </wp:wrapPolygon>
            </wp:wrapThrough>
            <wp:docPr id="13" name="Imagen 13" descr="E:\URK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KUND.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536" t="12253" r="19387" b="10166"/>
                    <a:stretch/>
                  </pic:blipFill>
                  <pic:spPr bwMode="auto">
                    <a:xfrm rot="5400000">
                      <a:off x="0" y="0"/>
                      <a:ext cx="4100830" cy="6085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384BD7" w14:textId="632D2A94" w:rsidR="00A57304" w:rsidRDefault="00A57304" w:rsidP="004515E7">
      <w:pPr>
        <w:widowControl/>
        <w:shd w:val="clear" w:color="auto" w:fill="FFFFFF"/>
        <w:autoSpaceDE/>
        <w:autoSpaceDN/>
        <w:spacing w:before="5" w:line="360" w:lineRule="auto"/>
        <w:rPr>
          <w:b/>
          <w:sz w:val="24"/>
          <w:szCs w:val="24"/>
          <w:lang w:bidi="ar-SA"/>
        </w:rPr>
      </w:pPr>
    </w:p>
    <w:p w14:paraId="09C2250A" w14:textId="63C88203" w:rsidR="00A57304" w:rsidRDefault="00A57304" w:rsidP="004515E7">
      <w:pPr>
        <w:widowControl/>
        <w:shd w:val="clear" w:color="auto" w:fill="FFFFFF"/>
        <w:autoSpaceDE/>
        <w:autoSpaceDN/>
        <w:spacing w:before="5" w:line="360" w:lineRule="auto"/>
        <w:rPr>
          <w:b/>
          <w:sz w:val="24"/>
          <w:szCs w:val="24"/>
          <w:lang w:bidi="ar-SA"/>
        </w:rPr>
      </w:pPr>
    </w:p>
    <w:p w14:paraId="7813B15E" w14:textId="576541FB" w:rsidR="00A57304" w:rsidRDefault="00A57304" w:rsidP="004515E7">
      <w:pPr>
        <w:widowControl/>
        <w:shd w:val="clear" w:color="auto" w:fill="FFFFFF"/>
        <w:autoSpaceDE/>
        <w:autoSpaceDN/>
        <w:spacing w:before="5" w:line="360" w:lineRule="auto"/>
        <w:rPr>
          <w:b/>
          <w:sz w:val="24"/>
          <w:szCs w:val="24"/>
          <w:lang w:bidi="ar-SA"/>
        </w:rPr>
      </w:pPr>
    </w:p>
    <w:p w14:paraId="268860F4" w14:textId="77656D69" w:rsidR="00A57304" w:rsidRDefault="00A57304" w:rsidP="004515E7">
      <w:pPr>
        <w:widowControl/>
        <w:shd w:val="clear" w:color="auto" w:fill="FFFFFF"/>
        <w:autoSpaceDE/>
        <w:autoSpaceDN/>
        <w:spacing w:before="5" w:line="360" w:lineRule="auto"/>
        <w:rPr>
          <w:b/>
          <w:sz w:val="24"/>
          <w:szCs w:val="24"/>
          <w:lang w:bidi="ar-SA"/>
        </w:rPr>
      </w:pPr>
    </w:p>
    <w:p w14:paraId="58FC4994" w14:textId="77777777" w:rsidR="00A57304" w:rsidRDefault="00A57304" w:rsidP="004515E7">
      <w:pPr>
        <w:widowControl/>
        <w:shd w:val="clear" w:color="auto" w:fill="FFFFFF"/>
        <w:autoSpaceDE/>
        <w:autoSpaceDN/>
        <w:spacing w:before="5" w:line="360" w:lineRule="auto"/>
        <w:rPr>
          <w:b/>
          <w:sz w:val="24"/>
          <w:szCs w:val="24"/>
          <w:lang w:bidi="ar-SA"/>
        </w:rPr>
      </w:pPr>
    </w:p>
    <w:p w14:paraId="4405FD6F" w14:textId="77777777" w:rsidR="00A57304" w:rsidRDefault="00A57304" w:rsidP="004515E7">
      <w:pPr>
        <w:widowControl/>
        <w:shd w:val="clear" w:color="auto" w:fill="FFFFFF"/>
        <w:autoSpaceDE/>
        <w:autoSpaceDN/>
        <w:spacing w:before="5" w:line="360" w:lineRule="auto"/>
        <w:rPr>
          <w:b/>
          <w:sz w:val="24"/>
          <w:szCs w:val="24"/>
          <w:lang w:bidi="ar-SA"/>
        </w:rPr>
      </w:pPr>
    </w:p>
    <w:p w14:paraId="156A19B8" w14:textId="77777777" w:rsidR="00A57304" w:rsidRDefault="00A57304" w:rsidP="004515E7">
      <w:pPr>
        <w:widowControl/>
        <w:shd w:val="clear" w:color="auto" w:fill="FFFFFF"/>
        <w:autoSpaceDE/>
        <w:autoSpaceDN/>
        <w:spacing w:before="5" w:line="360" w:lineRule="auto"/>
        <w:rPr>
          <w:b/>
          <w:sz w:val="24"/>
          <w:szCs w:val="24"/>
          <w:lang w:bidi="ar-SA"/>
        </w:rPr>
      </w:pPr>
    </w:p>
    <w:p w14:paraId="2269631D" w14:textId="77777777" w:rsidR="00A57304" w:rsidRDefault="00A57304" w:rsidP="004515E7">
      <w:pPr>
        <w:widowControl/>
        <w:shd w:val="clear" w:color="auto" w:fill="FFFFFF"/>
        <w:autoSpaceDE/>
        <w:autoSpaceDN/>
        <w:spacing w:before="5" w:line="360" w:lineRule="auto"/>
        <w:rPr>
          <w:b/>
          <w:sz w:val="24"/>
          <w:szCs w:val="24"/>
          <w:lang w:bidi="ar-SA"/>
        </w:rPr>
      </w:pPr>
    </w:p>
    <w:p w14:paraId="619FA3E8" w14:textId="77777777" w:rsidR="00A57304" w:rsidRDefault="00A57304" w:rsidP="004515E7">
      <w:pPr>
        <w:widowControl/>
        <w:shd w:val="clear" w:color="auto" w:fill="FFFFFF"/>
        <w:autoSpaceDE/>
        <w:autoSpaceDN/>
        <w:spacing w:before="5" w:line="360" w:lineRule="auto"/>
        <w:rPr>
          <w:b/>
          <w:sz w:val="24"/>
          <w:szCs w:val="24"/>
          <w:lang w:bidi="ar-SA"/>
        </w:rPr>
      </w:pPr>
    </w:p>
    <w:p w14:paraId="47C2D51C" w14:textId="77777777" w:rsidR="00A57304" w:rsidRDefault="00A57304" w:rsidP="004515E7">
      <w:pPr>
        <w:widowControl/>
        <w:shd w:val="clear" w:color="auto" w:fill="FFFFFF"/>
        <w:autoSpaceDE/>
        <w:autoSpaceDN/>
        <w:spacing w:before="5" w:line="360" w:lineRule="auto"/>
        <w:rPr>
          <w:b/>
          <w:sz w:val="24"/>
          <w:szCs w:val="24"/>
          <w:lang w:bidi="ar-SA"/>
        </w:rPr>
      </w:pPr>
    </w:p>
    <w:p w14:paraId="18767B8D" w14:textId="77777777" w:rsidR="00A57304" w:rsidRDefault="00A57304" w:rsidP="004515E7">
      <w:pPr>
        <w:widowControl/>
        <w:shd w:val="clear" w:color="auto" w:fill="FFFFFF"/>
        <w:autoSpaceDE/>
        <w:autoSpaceDN/>
        <w:spacing w:before="5" w:line="360" w:lineRule="auto"/>
        <w:rPr>
          <w:b/>
          <w:sz w:val="24"/>
          <w:szCs w:val="24"/>
          <w:lang w:bidi="ar-SA"/>
        </w:rPr>
      </w:pPr>
    </w:p>
    <w:p w14:paraId="3BD06D10" w14:textId="68F87E13" w:rsidR="00A57304" w:rsidRDefault="00A57304" w:rsidP="004515E7">
      <w:pPr>
        <w:widowControl/>
        <w:shd w:val="clear" w:color="auto" w:fill="FFFFFF"/>
        <w:autoSpaceDE/>
        <w:autoSpaceDN/>
        <w:spacing w:before="5" w:line="360" w:lineRule="auto"/>
        <w:rPr>
          <w:b/>
          <w:sz w:val="24"/>
          <w:szCs w:val="24"/>
          <w:lang w:bidi="ar-SA"/>
        </w:rPr>
      </w:pPr>
    </w:p>
    <w:p w14:paraId="75D29CBB" w14:textId="77777777" w:rsidR="000C4574" w:rsidRDefault="000C4574" w:rsidP="004515E7">
      <w:pPr>
        <w:widowControl/>
        <w:shd w:val="clear" w:color="auto" w:fill="FFFFFF"/>
        <w:autoSpaceDE/>
        <w:autoSpaceDN/>
        <w:spacing w:before="5" w:line="360" w:lineRule="auto"/>
        <w:rPr>
          <w:b/>
          <w:sz w:val="24"/>
          <w:szCs w:val="24"/>
          <w:lang w:bidi="ar-SA"/>
        </w:rPr>
      </w:pPr>
    </w:p>
    <w:p w14:paraId="5F8C3E34" w14:textId="0877C68E" w:rsidR="004515E7" w:rsidRPr="00AD0CCD" w:rsidRDefault="00122CFD" w:rsidP="004515E7">
      <w:pPr>
        <w:widowControl/>
        <w:shd w:val="clear" w:color="auto" w:fill="FFFFFF"/>
        <w:autoSpaceDE/>
        <w:autoSpaceDN/>
        <w:spacing w:before="5" w:line="360" w:lineRule="auto"/>
        <w:rPr>
          <w:b/>
          <w:bCs/>
          <w:spacing w:val="3"/>
          <w:sz w:val="24"/>
          <w:szCs w:val="24"/>
          <w:lang w:bidi="ar-SA"/>
        </w:rPr>
      </w:pPr>
      <w:r w:rsidRPr="00AD0CCD">
        <w:rPr>
          <w:b/>
          <w:sz w:val="24"/>
          <w:szCs w:val="24"/>
          <w:lang w:bidi="ar-SA"/>
        </w:rPr>
        <w:lastRenderedPageBreak/>
        <w:t>DEDICATORIA</w:t>
      </w:r>
    </w:p>
    <w:p w14:paraId="3AE169AD" w14:textId="77777777" w:rsidR="00104505" w:rsidRPr="00AD0CCD" w:rsidRDefault="00104505" w:rsidP="00555493">
      <w:pPr>
        <w:pStyle w:val="Sinespaciado"/>
      </w:pPr>
    </w:p>
    <w:p w14:paraId="0A5016A6" w14:textId="7592310E" w:rsidR="008D5420" w:rsidRPr="00AD0CCD" w:rsidRDefault="008D5420" w:rsidP="00BC12AB">
      <w:pPr>
        <w:widowControl/>
        <w:tabs>
          <w:tab w:val="left" w:pos="2070"/>
        </w:tabs>
        <w:autoSpaceDE/>
        <w:autoSpaceDN/>
        <w:spacing w:after="240" w:line="360" w:lineRule="auto"/>
        <w:jc w:val="both"/>
        <w:rPr>
          <w:rFonts w:eastAsia="Calibri"/>
          <w:color w:val="000000"/>
          <w:sz w:val="24"/>
          <w:szCs w:val="24"/>
          <w:lang w:eastAsia="en-US" w:bidi="ar-SA"/>
        </w:rPr>
      </w:pPr>
      <w:r w:rsidRPr="00AD0CCD">
        <w:rPr>
          <w:rFonts w:eastAsia="Calibri"/>
          <w:color w:val="000000"/>
          <w:sz w:val="24"/>
          <w:szCs w:val="24"/>
          <w:lang w:eastAsia="en-US" w:bidi="ar-SA"/>
        </w:rPr>
        <w:t>Esta investigación va dedicada a mi familia especialmente a mis padres que siempre han sido un pilar fundamental a lo largo de mi vida,  me han brindado su apoyo incondicional en momentos</w:t>
      </w:r>
      <w:r w:rsidR="00104505" w:rsidRPr="00AD0CCD">
        <w:rPr>
          <w:rFonts w:eastAsia="Calibri"/>
          <w:color w:val="000000"/>
          <w:sz w:val="24"/>
          <w:szCs w:val="24"/>
          <w:lang w:eastAsia="en-US" w:bidi="ar-SA"/>
        </w:rPr>
        <w:t xml:space="preserve"> adversos y buenos</w:t>
      </w:r>
      <w:r w:rsidRPr="00AD0CCD">
        <w:rPr>
          <w:rFonts w:eastAsia="Calibri"/>
          <w:color w:val="000000"/>
          <w:sz w:val="24"/>
          <w:szCs w:val="24"/>
          <w:lang w:eastAsia="en-US" w:bidi="ar-SA"/>
        </w:rPr>
        <w:t>,</w:t>
      </w:r>
      <w:r w:rsidR="00BC12AB" w:rsidRPr="00AD0CCD">
        <w:rPr>
          <w:rFonts w:eastAsia="Calibri"/>
          <w:color w:val="000000"/>
          <w:sz w:val="24"/>
          <w:szCs w:val="24"/>
          <w:lang w:eastAsia="en-US" w:bidi="ar-SA"/>
        </w:rPr>
        <w:t xml:space="preserve"> por motivarme cada día a ser una gran luchadora, una persona responsable en mis actos; </w:t>
      </w:r>
      <w:r w:rsidRPr="00AD0CCD">
        <w:rPr>
          <w:rFonts w:eastAsia="Calibri"/>
          <w:color w:val="000000"/>
          <w:sz w:val="24"/>
          <w:szCs w:val="24"/>
          <w:lang w:eastAsia="en-US" w:bidi="ar-SA"/>
        </w:rPr>
        <w:t>a mi madre por estar siempre impartiéndome sus sabios consejos como adolescente, madre y amiga.</w:t>
      </w:r>
    </w:p>
    <w:p w14:paraId="640DE2DB" w14:textId="5C9F3234" w:rsidR="004515E7" w:rsidRPr="00AD0CCD" w:rsidRDefault="008D5420" w:rsidP="00BC12AB">
      <w:pPr>
        <w:widowControl/>
        <w:tabs>
          <w:tab w:val="left" w:pos="2070"/>
        </w:tabs>
        <w:autoSpaceDE/>
        <w:autoSpaceDN/>
        <w:spacing w:after="240" w:line="360" w:lineRule="auto"/>
        <w:jc w:val="both"/>
        <w:rPr>
          <w:rFonts w:eastAsia="Calibri"/>
          <w:color w:val="000000"/>
          <w:sz w:val="24"/>
          <w:szCs w:val="24"/>
          <w:lang w:eastAsia="en-US" w:bidi="ar-SA"/>
        </w:rPr>
      </w:pPr>
      <w:r w:rsidRPr="00AD0CCD">
        <w:rPr>
          <w:rFonts w:eastAsia="Calibri"/>
          <w:color w:val="000000"/>
          <w:sz w:val="24"/>
          <w:szCs w:val="24"/>
          <w:lang w:eastAsia="en-US" w:bidi="ar-SA"/>
        </w:rPr>
        <w:t>A mis abuelitos, hermanos y prima que de una u otra manera siempre</w:t>
      </w:r>
      <w:r w:rsidR="00104505" w:rsidRPr="00AD0CCD">
        <w:rPr>
          <w:rFonts w:eastAsia="Calibri"/>
          <w:color w:val="000000"/>
          <w:sz w:val="24"/>
          <w:szCs w:val="24"/>
          <w:lang w:eastAsia="en-US" w:bidi="ar-SA"/>
        </w:rPr>
        <w:t xml:space="preserve"> me han dado ese aliento para seguir en la lucha diaria de velar por el bienestar de los seres vivos</w:t>
      </w:r>
      <w:r w:rsidR="00282352" w:rsidRPr="00AD0CCD">
        <w:rPr>
          <w:rFonts w:eastAsia="Calibri"/>
          <w:color w:val="000000"/>
          <w:sz w:val="24"/>
          <w:szCs w:val="24"/>
          <w:lang w:eastAsia="en-US" w:bidi="ar-SA"/>
        </w:rPr>
        <w:t>,</w:t>
      </w:r>
      <w:r w:rsidR="00104505" w:rsidRPr="00AD0CCD">
        <w:rPr>
          <w:rFonts w:eastAsia="Calibri"/>
          <w:color w:val="000000"/>
          <w:sz w:val="24"/>
          <w:szCs w:val="24"/>
          <w:lang w:eastAsia="en-US" w:bidi="ar-SA"/>
        </w:rPr>
        <w:t xml:space="preserve">  </w:t>
      </w:r>
      <w:r w:rsidRPr="00AD0CCD">
        <w:rPr>
          <w:rFonts w:eastAsia="Calibri"/>
          <w:color w:val="000000"/>
          <w:sz w:val="24"/>
          <w:szCs w:val="24"/>
          <w:lang w:eastAsia="en-US" w:bidi="ar-SA"/>
        </w:rPr>
        <w:t xml:space="preserve"> </w:t>
      </w:r>
      <w:r w:rsidR="00104505" w:rsidRPr="00AD0CCD">
        <w:rPr>
          <w:rFonts w:eastAsia="Calibri"/>
          <w:color w:val="000000"/>
          <w:sz w:val="24"/>
          <w:szCs w:val="24"/>
          <w:lang w:eastAsia="en-US" w:bidi="ar-SA"/>
        </w:rPr>
        <w:t xml:space="preserve">ser mejor persona cada día sin pedir nada a cambio, </w:t>
      </w:r>
      <w:r w:rsidRPr="00AD0CCD">
        <w:rPr>
          <w:rFonts w:eastAsia="Calibri"/>
          <w:color w:val="000000"/>
          <w:sz w:val="24"/>
          <w:szCs w:val="24"/>
          <w:lang w:eastAsia="en-US" w:bidi="ar-SA"/>
        </w:rPr>
        <w:t>ese vínculo de confianza</w:t>
      </w:r>
      <w:r w:rsidR="00282352" w:rsidRPr="00AD0CCD">
        <w:rPr>
          <w:rFonts w:eastAsia="Calibri"/>
          <w:color w:val="000000"/>
          <w:sz w:val="24"/>
          <w:szCs w:val="24"/>
          <w:lang w:eastAsia="en-US" w:bidi="ar-SA"/>
        </w:rPr>
        <w:t>, respeto,</w:t>
      </w:r>
      <w:r w:rsidRPr="00AD0CCD">
        <w:rPr>
          <w:rFonts w:eastAsia="Calibri"/>
          <w:color w:val="000000"/>
          <w:sz w:val="24"/>
          <w:szCs w:val="24"/>
          <w:lang w:eastAsia="en-US" w:bidi="ar-SA"/>
        </w:rPr>
        <w:t xml:space="preserve"> amor y de paz </w:t>
      </w:r>
      <w:r w:rsidR="00282352" w:rsidRPr="00AD0CCD">
        <w:rPr>
          <w:rFonts w:eastAsia="Calibri"/>
          <w:color w:val="000000"/>
          <w:sz w:val="24"/>
          <w:szCs w:val="24"/>
          <w:lang w:eastAsia="en-US" w:bidi="ar-SA"/>
        </w:rPr>
        <w:t xml:space="preserve">con mi familia </w:t>
      </w:r>
      <w:r w:rsidRPr="00AD0CCD">
        <w:rPr>
          <w:rFonts w:eastAsia="Calibri"/>
          <w:color w:val="000000"/>
          <w:sz w:val="24"/>
          <w:szCs w:val="24"/>
          <w:lang w:eastAsia="en-US" w:bidi="ar-SA"/>
        </w:rPr>
        <w:t>para seguir adelante con las</w:t>
      </w:r>
      <w:r w:rsidR="00104505" w:rsidRPr="00AD0CCD">
        <w:rPr>
          <w:rFonts w:eastAsia="Calibri"/>
          <w:color w:val="000000"/>
          <w:sz w:val="24"/>
          <w:szCs w:val="24"/>
          <w:lang w:eastAsia="en-US" w:bidi="ar-SA"/>
        </w:rPr>
        <w:t xml:space="preserve"> cosas que me he propuesto, como ser humano como mujer y como una gran profesional. Gracias por las buen</w:t>
      </w:r>
      <w:r w:rsidR="00BC12AB" w:rsidRPr="00AD0CCD">
        <w:rPr>
          <w:rFonts w:eastAsia="Calibri"/>
          <w:color w:val="000000"/>
          <w:sz w:val="24"/>
          <w:szCs w:val="24"/>
          <w:lang w:eastAsia="en-US" w:bidi="ar-SA"/>
        </w:rPr>
        <w:t>as enseñanzas las buenas plá</w:t>
      </w:r>
      <w:r w:rsidR="00104505" w:rsidRPr="00AD0CCD">
        <w:rPr>
          <w:rFonts w:eastAsia="Calibri"/>
          <w:color w:val="000000"/>
          <w:sz w:val="24"/>
          <w:szCs w:val="24"/>
          <w:lang w:eastAsia="en-US" w:bidi="ar-SA"/>
        </w:rPr>
        <w:t xml:space="preserve">ticas </w:t>
      </w:r>
      <w:r w:rsidR="00BC12AB" w:rsidRPr="00AD0CCD">
        <w:rPr>
          <w:rFonts w:eastAsia="Calibri"/>
          <w:color w:val="000000"/>
          <w:sz w:val="24"/>
          <w:szCs w:val="24"/>
          <w:lang w:eastAsia="en-US" w:bidi="ar-SA"/>
        </w:rPr>
        <w:t xml:space="preserve">y los </w:t>
      </w:r>
      <w:r w:rsidR="00104505" w:rsidRPr="00AD0CCD">
        <w:rPr>
          <w:rFonts w:eastAsia="Calibri"/>
          <w:color w:val="000000"/>
          <w:sz w:val="24"/>
          <w:szCs w:val="24"/>
          <w:lang w:eastAsia="en-US" w:bidi="ar-SA"/>
        </w:rPr>
        <w:t>buenos regaños porque</w:t>
      </w:r>
      <w:r w:rsidR="00BC12AB" w:rsidRPr="00AD0CCD">
        <w:rPr>
          <w:rFonts w:eastAsia="Calibri"/>
          <w:color w:val="000000"/>
          <w:sz w:val="24"/>
          <w:szCs w:val="24"/>
          <w:lang w:eastAsia="en-US" w:bidi="ar-SA"/>
        </w:rPr>
        <w:t xml:space="preserve"> gracias a eso</w:t>
      </w:r>
      <w:r w:rsidR="00104505" w:rsidRPr="00AD0CCD">
        <w:rPr>
          <w:rFonts w:eastAsia="Calibri"/>
          <w:color w:val="000000"/>
          <w:sz w:val="24"/>
          <w:szCs w:val="24"/>
          <w:lang w:eastAsia="en-US" w:bidi="ar-SA"/>
        </w:rPr>
        <w:t xml:space="preserve"> hoy en </w:t>
      </w:r>
      <w:r w:rsidR="00BC12AB" w:rsidRPr="00AD0CCD">
        <w:rPr>
          <w:rFonts w:eastAsia="Calibri"/>
          <w:color w:val="000000"/>
          <w:sz w:val="24"/>
          <w:szCs w:val="24"/>
          <w:lang w:eastAsia="en-US" w:bidi="ar-SA"/>
        </w:rPr>
        <w:t>día</w:t>
      </w:r>
      <w:r w:rsidR="00282352" w:rsidRPr="00AD0CCD">
        <w:rPr>
          <w:rFonts w:eastAsia="Calibri"/>
          <w:color w:val="000000"/>
          <w:sz w:val="24"/>
          <w:szCs w:val="24"/>
          <w:lang w:eastAsia="en-US" w:bidi="ar-SA"/>
        </w:rPr>
        <w:t xml:space="preserve"> soy una mujer con buenos valores </w:t>
      </w:r>
    </w:p>
    <w:p w14:paraId="41716564" w14:textId="77777777" w:rsidR="002C2F46" w:rsidRPr="00AD0CCD" w:rsidRDefault="002C2F46" w:rsidP="004515E7">
      <w:pPr>
        <w:widowControl/>
        <w:tabs>
          <w:tab w:val="left" w:pos="2070"/>
        </w:tabs>
        <w:autoSpaceDE/>
        <w:autoSpaceDN/>
        <w:spacing w:after="240" w:line="360" w:lineRule="auto"/>
        <w:jc w:val="both"/>
        <w:rPr>
          <w:rFonts w:eastAsia="Calibri"/>
          <w:color w:val="000000"/>
          <w:sz w:val="24"/>
          <w:szCs w:val="24"/>
          <w:lang w:eastAsia="en-US" w:bidi="ar-SA"/>
        </w:rPr>
      </w:pPr>
    </w:p>
    <w:p w14:paraId="66C1C6CA" w14:textId="77777777" w:rsidR="00104505" w:rsidRPr="00AD0CCD" w:rsidRDefault="00104505" w:rsidP="004515E7">
      <w:pPr>
        <w:widowControl/>
        <w:tabs>
          <w:tab w:val="left" w:pos="2070"/>
        </w:tabs>
        <w:autoSpaceDE/>
        <w:autoSpaceDN/>
        <w:spacing w:after="240" w:line="360" w:lineRule="auto"/>
        <w:jc w:val="both"/>
        <w:rPr>
          <w:rFonts w:eastAsia="Calibri"/>
          <w:color w:val="000000"/>
          <w:sz w:val="24"/>
          <w:szCs w:val="24"/>
          <w:lang w:eastAsia="en-US" w:bidi="ar-SA"/>
        </w:rPr>
      </w:pPr>
    </w:p>
    <w:p w14:paraId="32F42F04" w14:textId="77777777" w:rsidR="00104505" w:rsidRPr="00AD0CCD" w:rsidRDefault="00104505" w:rsidP="004515E7">
      <w:pPr>
        <w:widowControl/>
        <w:tabs>
          <w:tab w:val="left" w:pos="2070"/>
        </w:tabs>
        <w:autoSpaceDE/>
        <w:autoSpaceDN/>
        <w:spacing w:after="240" w:line="360" w:lineRule="auto"/>
        <w:jc w:val="both"/>
        <w:rPr>
          <w:rFonts w:eastAsia="Calibri"/>
          <w:color w:val="000000"/>
          <w:sz w:val="24"/>
          <w:szCs w:val="24"/>
          <w:lang w:eastAsia="en-US" w:bidi="ar-SA"/>
        </w:rPr>
      </w:pPr>
    </w:p>
    <w:p w14:paraId="5CBC7B0D" w14:textId="77777777" w:rsidR="00104505" w:rsidRPr="00AD0CCD" w:rsidRDefault="00104505" w:rsidP="004515E7">
      <w:pPr>
        <w:widowControl/>
        <w:tabs>
          <w:tab w:val="left" w:pos="2070"/>
        </w:tabs>
        <w:autoSpaceDE/>
        <w:autoSpaceDN/>
        <w:spacing w:after="240" w:line="360" w:lineRule="auto"/>
        <w:jc w:val="both"/>
        <w:rPr>
          <w:rFonts w:eastAsia="Calibri"/>
          <w:color w:val="000000"/>
          <w:sz w:val="24"/>
          <w:szCs w:val="24"/>
          <w:lang w:eastAsia="en-US" w:bidi="ar-SA"/>
        </w:rPr>
      </w:pPr>
    </w:p>
    <w:p w14:paraId="45C99051" w14:textId="77777777" w:rsidR="00104505" w:rsidRPr="00AD0CCD" w:rsidRDefault="00104505" w:rsidP="004515E7">
      <w:pPr>
        <w:widowControl/>
        <w:tabs>
          <w:tab w:val="left" w:pos="2070"/>
        </w:tabs>
        <w:autoSpaceDE/>
        <w:autoSpaceDN/>
        <w:spacing w:after="240" w:line="360" w:lineRule="auto"/>
        <w:jc w:val="both"/>
        <w:rPr>
          <w:rFonts w:eastAsia="Calibri"/>
          <w:color w:val="000000"/>
          <w:sz w:val="24"/>
          <w:szCs w:val="24"/>
          <w:lang w:eastAsia="en-US" w:bidi="ar-SA"/>
        </w:rPr>
      </w:pPr>
    </w:p>
    <w:p w14:paraId="60B25129" w14:textId="77777777" w:rsidR="00104505" w:rsidRPr="00AD0CCD" w:rsidRDefault="00104505" w:rsidP="004515E7">
      <w:pPr>
        <w:widowControl/>
        <w:tabs>
          <w:tab w:val="left" w:pos="2070"/>
        </w:tabs>
        <w:autoSpaceDE/>
        <w:autoSpaceDN/>
        <w:spacing w:after="240" w:line="360" w:lineRule="auto"/>
        <w:jc w:val="both"/>
        <w:rPr>
          <w:rFonts w:eastAsia="Calibri"/>
          <w:color w:val="000000"/>
          <w:sz w:val="24"/>
          <w:szCs w:val="24"/>
          <w:lang w:eastAsia="en-US" w:bidi="ar-SA"/>
        </w:rPr>
      </w:pPr>
    </w:p>
    <w:p w14:paraId="33E074A7" w14:textId="77777777" w:rsidR="00104505" w:rsidRPr="00AD0CCD" w:rsidRDefault="00104505" w:rsidP="004515E7">
      <w:pPr>
        <w:widowControl/>
        <w:tabs>
          <w:tab w:val="left" w:pos="2070"/>
        </w:tabs>
        <w:autoSpaceDE/>
        <w:autoSpaceDN/>
        <w:spacing w:after="240" w:line="360" w:lineRule="auto"/>
        <w:jc w:val="both"/>
        <w:rPr>
          <w:rFonts w:eastAsia="Calibri"/>
          <w:color w:val="000000"/>
          <w:sz w:val="24"/>
          <w:szCs w:val="24"/>
          <w:lang w:eastAsia="en-US" w:bidi="ar-SA"/>
        </w:rPr>
      </w:pPr>
    </w:p>
    <w:p w14:paraId="44E7ED94" w14:textId="77777777" w:rsidR="00104505" w:rsidRPr="00AD0CCD" w:rsidRDefault="00104505" w:rsidP="004515E7">
      <w:pPr>
        <w:widowControl/>
        <w:tabs>
          <w:tab w:val="left" w:pos="2070"/>
        </w:tabs>
        <w:autoSpaceDE/>
        <w:autoSpaceDN/>
        <w:spacing w:after="240" w:line="360" w:lineRule="auto"/>
        <w:jc w:val="both"/>
        <w:rPr>
          <w:rFonts w:eastAsia="Calibri"/>
          <w:color w:val="000000"/>
          <w:sz w:val="24"/>
          <w:szCs w:val="24"/>
          <w:lang w:eastAsia="en-US" w:bidi="ar-SA"/>
        </w:rPr>
      </w:pPr>
    </w:p>
    <w:p w14:paraId="1092287A" w14:textId="77777777" w:rsidR="00104505" w:rsidRDefault="00104505" w:rsidP="004515E7">
      <w:pPr>
        <w:widowControl/>
        <w:tabs>
          <w:tab w:val="left" w:pos="2070"/>
        </w:tabs>
        <w:autoSpaceDE/>
        <w:autoSpaceDN/>
        <w:spacing w:after="240" w:line="360" w:lineRule="auto"/>
        <w:jc w:val="both"/>
        <w:rPr>
          <w:rFonts w:eastAsia="Calibri"/>
          <w:color w:val="000000"/>
          <w:sz w:val="24"/>
          <w:szCs w:val="24"/>
          <w:lang w:eastAsia="en-US" w:bidi="ar-SA"/>
        </w:rPr>
      </w:pPr>
    </w:p>
    <w:p w14:paraId="44E304EF" w14:textId="77777777" w:rsidR="00555493" w:rsidRPr="00AD0CCD" w:rsidRDefault="00555493" w:rsidP="004515E7">
      <w:pPr>
        <w:widowControl/>
        <w:tabs>
          <w:tab w:val="left" w:pos="2070"/>
        </w:tabs>
        <w:autoSpaceDE/>
        <w:autoSpaceDN/>
        <w:spacing w:after="240" w:line="360" w:lineRule="auto"/>
        <w:jc w:val="both"/>
        <w:rPr>
          <w:rFonts w:eastAsia="Calibri"/>
          <w:color w:val="000000"/>
          <w:sz w:val="24"/>
          <w:szCs w:val="24"/>
          <w:lang w:eastAsia="en-US" w:bidi="ar-SA"/>
        </w:rPr>
      </w:pPr>
    </w:p>
    <w:p w14:paraId="29A295E0" w14:textId="295FF082" w:rsidR="004515E7" w:rsidRPr="00AD0CCD" w:rsidRDefault="00574396" w:rsidP="00574396">
      <w:pPr>
        <w:rPr>
          <w:rFonts w:eastAsia="Calibri"/>
          <w:color w:val="000000"/>
          <w:sz w:val="24"/>
          <w:szCs w:val="24"/>
          <w:lang w:eastAsia="en-US" w:bidi="ar-SA"/>
        </w:rPr>
      </w:pPr>
      <w:r w:rsidRPr="00AD0CCD">
        <w:rPr>
          <w:b/>
          <w:bCs/>
          <w:sz w:val="24"/>
          <w:szCs w:val="24"/>
          <w:lang w:bidi="ar-SA"/>
        </w:rPr>
        <w:t xml:space="preserve">                                                                        </w:t>
      </w:r>
      <w:r w:rsidR="00822ACB" w:rsidRPr="00AD0CCD">
        <w:rPr>
          <w:b/>
          <w:bCs/>
          <w:sz w:val="24"/>
          <w:szCs w:val="24"/>
          <w:lang w:bidi="ar-SA"/>
        </w:rPr>
        <w:t>Karolina Elizabeth Mariño Moyón</w:t>
      </w:r>
    </w:p>
    <w:p w14:paraId="24AED5C3" w14:textId="77777777" w:rsidR="00822ACB" w:rsidRPr="00AD0CCD" w:rsidRDefault="00822ACB" w:rsidP="00822ACB">
      <w:pPr>
        <w:widowControl/>
        <w:autoSpaceDE/>
        <w:autoSpaceDN/>
        <w:spacing w:line="259" w:lineRule="auto"/>
        <w:rPr>
          <w:sz w:val="24"/>
          <w:szCs w:val="24"/>
          <w:lang w:bidi="ar-SA"/>
        </w:rPr>
        <w:sectPr w:rsidR="00822ACB" w:rsidRPr="00AD0CCD" w:rsidSect="00DA5B2A">
          <w:footerReference w:type="default" r:id="rId17"/>
          <w:footerReference w:type="first" r:id="rId18"/>
          <w:pgSz w:w="11910" w:h="16840"/>
          <w:pgMar w:top="1701" w:right="1701" w:bottom="1701" w:left="2268" w:header="720" w:footer="1003" w:gutter="0"/>
          <w:pgNumType w:fmt="upperRoman"/>
          <w:cols w:space="720"/>
          <w:titlePg/>
          <w:docGrid w:linePitch="299"/>
        </w:sectPr>
      </w:pPr>
    </w:p>
    <w:p w14:paraId="342B1172" w14:textId="4CD3D427" w:rsidR="004515E7" w:rsidRPr="00AD0CCD" w:rsidRDefault="00122CFD" w:rsidP="004515E7">
      <w:pPr>
        <w:widowControl/>
        <w:autoSpaceDE/>
        <w:autoSpaceDN/>
        <w:spacing w:line="360" w:lineRule="auto"/>
        <w:rPr>
          <w:b/>
          <w:sz w:val="24"/>
          <w:szCs w:val="24"/>
          <w:lang w:bidi="ar-SA"/>
        </w:rPr>
      </w:pPr>
      <w:r w:rsidRPr="00AD0CCD">
        <w:rPr>
          <w:b/>
          <w:sz w:val="24"/>
          <w:szCs w:val="24"/>
          <w:lang w:bidi="ar-SA"/>
        </w:rPr>
        <w:lastRenderedPageBreak/>
        <w:t>AGRADECIMIENTO</w:t>
      </w:r>
    </w:p>
    <w:p w14:paraId="734918F4" w14:textId="77777777" w:rsidR="004515E7" w:rsidRPr="00AD0CCD" w:rsidRDefault="004515E7" w:rsidP="004515E7">
      <w:pPr>
        <w:widowControl/>
        <w:autoSpaceDE/>
        <w:autoSpaceDN/>
        <w:spacing w:line="360" w:lineRule="auto"/>
        <w:jc w:val="both"/>
        <w:rPr>
          <w:sz w:val="24"/>
          <w:szCs w:val="24"/>
          <w:lang w:bidi="ar-SA"/>
        </w:rPr>
      </w:pPr>
    </w:p>
    <w:p w14:paraId="07EAAE3C" w14:textId="1ACDC25D" w:rsidR="00282352" w:rsidRPr="00AD0CCD" w:rsidRDefault="00282352" w:rsidP="004515E7">
      <w:pPr>
        <w:widowControl/>
        <w:autoSpaceDE/>
        <w:autoSpaceDN/>
        <w:spacing w:after="240" w:line="360" w:lineRule="auto"/>
        <w:jc w:val="both"/>
        <w:rPr>
          <w:color w:val="000000"/>
          <w:sz w:val="24"/>
          <w:szCs w:val="24"/>
          <w:shd w:val="clear" w:color="auto" w:fill="FFFFFF"/>
          <w:lang w:bidi="ar-SA"/>
        </w:rPr>
      </w:pPr>
      <w:r w:rsidRPr="00AD0CCD">
        <w:rPr>
          <w:color w:val="000000"/>
          <w:sz w:val="24"/>
          <w:szCs w:val="24"/>
          <w:shd w:val="clear" w:color="auto" w:fill="FFFFFF"/>
          <w:lang w:bidi="ar-SA"/>
        </w:rPr>
        <w:t xml:space="preserve">Agradezco a DIOS </w:t>
      </w:r>
      <w:r w:rsidR="00737775" w:rsidRPr="00AD0CCD">
        <w:rPr>
          <w:color w:val="000000"/>
          <w:sz w:val="24"/>
          <w:szCs w:val="24"/>
          <w:shd w:val="clear" w:color="auto" w:fill="FFFFFF"/>
          <w:lang w:bidi="ar-SA"/>
        </w:rPr>
        <w:t>por darme salud, sabiduría y la fé</w:t>
      </w:r>
      <w:r w:rsidRPr="00AD0CCD">
        <w:rPr>
          <w:color w:val="000000"/>
          <w:sz w:val="24"/>
          <w:szCs w:val="24"/>
          <w:shd w:val="clear" w:color="auto" w:fill="FFFFFF"/>
          <w:lang w:bidi="ar-SA"/>
        </w:rPr>
        <w:t xml:space="preserve"> depositada en él</w:t>
      </w:r>
      <w:r w:rsidR="00D765FF" w:rsidRPr="00AD0CCD">
        <w:rPr>
          <w:color w:val="000000"/>
          <w:sz w:val="24"/>
          <w:szCs w:val="24"/>
          <w:shd w:val="clear" w:color="auto" w:fill="FFFFFF"/>
          <w:lang w:bidi="ar-SA"/>
        </w:rPr>
        <w:t>,</w:t>
      </w:r>
      <w:r w:rsidRPr="00AD0CCD">
        <w:rPr>
          <w:color w:val="000000"/>
          <w:sz w:val="24"/>
          <w:szCs w:val="24"/>
          <w:shd w:val="clear" w:color="auto" w:fill="FFFFFF"/>
          <w:lang w:bidi="ar-SA"/>
        </w:rPr>
        <w:t xml:space="preserve"> en cada paso</w:t>
      </w:r>
      <w:r w:rsidR="00737775" w:rsidRPr="00AD0CCD">
        <w:rPr>
          <w:color w:val="000000"/>
          <w:sz w:val="24"/>
          <w:szCs w:val="24"/>
          <w:shd w:val="clear" w:color="auto" w:fill="FFFFFF"/>
          <w:lang w:bidi="ar-SA"/>
        </w:rPr>
        <w:t xml:space="preserve"> de mi vida. </w:t>
      </w:r>
      <w:r w:rsidRPr="00AD0CCD">
        <w:rPr>
          <w:color w:val="000000"/>
          <w:sz w:val="24"/>
          <w:szCs w:val="24"/>
          <w:shd w:val="clear" w:color="auto" w:fill="FFFFFF"/>
          <w:lang w:bidi="ar-SA"/>
        </w:rPr>
        <w:t>A mi familia por acompañar</w:t>
      </w:r>
      <w:r w:rsidR="00C65D3D" w:rsidRPr="00AD0CCD">
        <w:rPr>
          <w:color w:val="000000"/>
          <w:sz w:val="24"/>
          <w:szCs w:val="24"/>
          <w:shd w:val="clear" w:color="auto" w:fill="FFFFFF"/>
          <w:lang w:bidi="ar-SA"/>
        </w:rPr>
        <w:t>me en cada momento de desespero de lucha constante,</w:t>
      </w:r>
      <w:r w:rsidRPr="00AD0CCD">
        <w:rPr>
          <w:color w:val="000000"/>
          <w:sz w:val="24"/>
          <w:szCs w:val="24"/>
          <w:shd w:val="clear" w:color="auto" w:fill="FFFFFF"/>
          <w:lang w:bidi="ar-SA"/>
        </w:rPr>
        <w:t xml:space="preserve"> por la fuerza y los ánimos en </w:t>
      </w:r>
      <w:r w:rsidR="00737775" w:rsidRPr="00AD0CCD">
        <w:rPr>
          <w:color w:val="000000"/>
          <w:sz w:val="24"/>
          <w:szCs w:val="24"/>
          <w:shd w:val="clear" w:color="auto" w:fill="FFFFFF"/>
          <w:lang w:bidi="ar-SA"/>
        </w:rPr>
        <w:t xml:space="preserve">el transcurso de mi vida como estudiante y profesional apoyándome en la decisión </w:t>
      </w:r>
      <w:r w:rsidR="00C65D3D" w:rsidRPr="00AD0CCD">
        <w:rPr>
          <w:color w:val="000000"/>
          <w:sz w:val="24"/>
          <w:szCs w:val="24"/>
          <w:shd w:val="clear" w:color="auto" w:fill="FFFFFF"/>
          <w:lang w:bidi="ar-SA"/>
        </w:rPr>
        <w:t>firme que hace algunos</w:t>
      </w:r>
      <w:r w:rsidR="00737775" w:rsidRPr="00AD0CCD">
        <w:rPr>
          <w:color w:val="000000"/>
          <w:sz w:val="24"/>
          <w:szCs w:val="24"/>
          <w:shd w:val="clear" w:color="auto" w:fill="FFFFFF"/>
          <w:lang w:bidi="ar-SA"/>
        </w:rPr>
        <w:t xml:space="preserve"> años atrás decidí comenzar y hacer lo que más a</w:t>
      </w:r>
      <w:r w:rsidR="00AF1CAC" w:rsidRPr="00AD0CCD">
        <w:rPr>
          <w:color w:val="000000"/>
          <w:sz w:val="24"/>
          <w:szCs w:val="24"/>
          <w:shd w:val="clear" w:color="auto" w:fill="FFFFFF"/>
          <w:lang w:bidi="ar-SA"/>
        </w:rPr>
        <w:t>mo, ayudar a nuestros animales</w:t>
      </w:r>
      <w:r w:rsidR="00737775" w:rsidRPr="00AD0CCD">
        <w:rPr>
          <w:color w:val="000000"/>
          <w:sz w:val="24"/>
          <w:szCs w:val="24"/>
          <w:shd w:val="clear" w:color="auto" w:fill="FFFFFF"/>
          <w:lang w:bidi="ar-SA"/>
        </w:rPr>
        <w:t xml:space="preserve"> que a pesar de que no tengan una voz son seres vivos que sienten, escuchan y que mejor recompensa como ser humano y profesional pues brindarles toda nuestra atención</w:t>
      </w:r>
      <w:r w:rsidR="00C65D3D" w:rsidRPr="00AD0CCD">
        <w:rPr>
          <w:color w:val="000000"/>
          <w:sz w:val="24"/>
          <w:szCs w:val="24"/>
          <w:shd w:val="clear" w:color="auto" w:fill="FFFFFF"/>
          <w:lang w:bidi="ar-SA"/>
        </w:rPr>
        <w:t>;</w:t>
      </w:r>
      <w:r w:rsidR="00737775" w:rsidRPr="00AD0CCD">
        <w:rPr>
          <w:color w:val="000000"/>
          <w:sz w:val="24"/>
          <w:szCs w:val="24"/>
          <w:shd w:val="clear" w:color="auto" w:fill="FFFFFF"/>
          <w:lang w:bidi="ar-SA"/>
        </w:rPr>
        <w:t xml:space="preserve"> velando por su bienestar</w:t>
      </w:r>
      <w:r w:rsidR="00C65D3D" w:rsidRPr="00AD0CCD">
        <w:rPr>
          <w:color w:val="000000"/>
          <w:sz w:val="24"/>
          <w:szCs w:val="24"/>
          <w:shd w:val="clear" w:color="auto" w:fill="FFFFFF"/>
          <w:lang w:bidi="ar-SA"/>
        </w:rPr>
        <w:t xml:space="preserve">. </w:t>
      </w:r>
      <w:r w:rsidR="00737775" w:rsidRPr="00AD0CCD">
        <w:rPr>
          <w:color w:val="000000"/>
          <w:sz w:val="24"/>
          <w:szCs w:val="24"/>
          <w:shd w:val="clear" w:color="auto" w:fill="FFFFFF"/>
          <w:lang w:bidi="ar-SA"/>
        </w:rPr>
        <w:t>Por ellos he decidido seguir adelante con esta noble carrera.</w:t>
      </w:r>
    </w:p>
    <w:p w14:paraId="103D53D3" w14:textId="77777777" w:rsidR="002E4CDE" w:rsidRPr="00AD0CCD" w:rsidRDefault="002E4CDE" w:rsidP="004515E7">
      <w:pPr>
        <w:widowControl/>
        <w:autoSpaceDE/>
        <w:autoSpaceDN/>
        <w:spacing w:after="240" w:line="360" w:lineRule="auto"/>
        <w:jc w:val="both"/>
        <w:rPr>
          <w:color w:val="000000"/>
          <w:sz w:val="24"/>
          <w:szCs w:val="24"/>
          <w:shd w:val="clear" w:color="auto" w:fill="FFFFFF"/>
          <w:lang w:bidi="ar-SA"/>
        </w:rPr>
      </w:pPr>
      <w:r w:rsidRPr="00AD0CCD">
        <w:rPr>
          <w:color w:val="000000"/>
          <w:sz w:val="24"/>
          <w:szCs w:val="24"/>
          <w:shd w:val="clear" w:color="auto" w:fill="FFFFFF"/>
          <w:lang w:bidi="ar-SA"/>
        </w:rPr>
        <w:t>A mis amigos que he hecho en todo este trascurso de Universitaria, gracias por brindarme su confianza, su cariño y su respeto. Por el apoyo en buenos y malos momentos, por las risas compartidas. Que grato es poder recordar y seguir manteniendo esa amistad que sigue perdurando después de la etapa de estudiante.</w:t>
      </w:r>
    </w:p>
    <w:p w14:paraId="234A68E1" w14:textId="595C2675" w:rsidR="00737775" w:rsidRPr="00AD0CCD" w:rsidRDefault="002E4CDE" w:rsidP="004515E7">
      <w:pPr>
        <w:widowControl/>
        <w:autoSpaceDE/>
        <w:autoSpaceDN/>
        <w:spacing w:after="240" w:line="360" w:lineRule="auto"/>
        <w:jc w:val="both"/>
        <w:rPr>
          <w:color w:val="000000"/>
          <w:sz w:val="24"/>
          <w:szCs w:val="24"/>
          <w:shd w:val="clear" w:color="auto" w:fill="FFFFFF"/>
          <w:lang w:bidi="ar-SA"/>
        </w:rPr>
      </w:pPr>
      <w:r w:rsidRPr="00AD0CCD">
        <w:rPr>
          <w:color w:val="000000"/>
          <w:sz w:val="24"/>
          <w:szCs w:val="24"/>
          <w:shd w:val="clear" w:color="auto" w:fill="FFFFFF"/>
          <w:lang w:bidi="ar-SA"/>
        </w:rPr>
        <w:t xml:space="preserve">Agradezco a los docentes que impartieron sus conocimientos para cada día seguir superándome,  por la amistad  y la confianza que me brindaron </w:t>
      </w:r>
      <w:r w:rsidR="00C65D3D" w:rsidRPr="00AD0CCD">
        <w:rPr>
          <w:color w:val="000000"/>
          <w:sz w:val="24"/>
          <w:szCs w:val="24"/>
          <w:shd w:val="clear" w:color="auto" w:fill="FFFFFF"/>
          <w:lang w:bidi="ar-SA"/>
        </w:rPr>
        <w:t>en todo momento</w:t>
      </w:r>
      <w:r w:rsidRPr="00AD0CCD">
        <w:rPr>
          <w:color w:val="000000"/>
          <w:sz w:val="24"/>
          <w:szCs w:val="24"/>
          <w:shd w:val="clear" w:color="auto" w:fill="FFFFFF"/>
          <w:lang w:bidi="ar-SA"/>
        </w:rPr>
        <w:t xml:space="preserve"> sin importar las circunstancias. </w:t>
      </w:r>
      <w:r w:rsidR="00C65D3D" w:rsidRPr="00AD0CCD">
        <w:rPr>
          <w:color w:val="000000"/>
          <w:sz w:val="24"/>
          <w:szCs w:val="24"/>
          <w:shd w:val="clear" w:color="auto" w:fill="FFFFFF"/>
          <w:lang w:bidi="ar-SA"/>
        </w:rPr>
        <w:t xml:space="preserve">Gracias </w:t>
      </w:r>
    </w:p>
    <w:p w14:paraId="3BB2724B" w14:textId="77777777" w:rsidR="002E4CDE" w:rsidRPr="00AD0CCD" w:rsidRDefault="002E4CDE" w:rsidP="004515E7">
      <w:pPr>
        <w:widowControl/>
        <w:autoSpaceDE/>
        <w:autoSpaceDN/>
        <w:spacing w:after="240" w:line="360" w:lineRule="auto"/>
        <w:jc w:val="both"/>
        <w:rPr>
          <w:color w:val="000000"/>
          <w:sz w:val="24"/>
          <w:szCs w:val="24"/>
          <w:shd w:val="clear" w:color="auto" w:fill="FFFFFF"/>
          <w:lang w:bidi="ar-SA"/>
        </w:rPr>
      </w:pPr>
    </w:p>
    <w:p w14:paraId="30C802F1" w14:textId="631E77D3" w:rsidR="002E4CDE" w:rsidRPr="00AD0CCD" w:rsidRDefault="00C65D3D" w:rsidP="004515E7">
      <w:pPr>
        <w:widowControl/>
        <w:autoSpaceDE/>
        <w:autoSpaceDN/>
        <w:spacing w:after="240" w:line="360" w:lineRule="auto"/>
        <w:jc w:val="both"/>
        <w:rPr>
          <w:color w:val="000000"/>
          <w:sz w:val="24"/>
          <w:szCs w:val="24"/>
          <w:shd w:val="clear" w:color="auto" w:fill="FFFFFF"/>
          <w:lang w:bidi="ar-SA"/>
        </w:rPr>
      </w:pPr>
      <w:r w:rsidRPr="00AD0CCD">
        <w:rPr>
          <w:color w:val="000000"/>
          <w:sz w:val="24"/>
          <w:szCs w:val="24"/>
          <w:shd w:val="clear" w:color="auto" w:fill="FFFFFF"/>
          <w:lang w:bidi="ar-SA"/>
        </w:rPr>
        <w:t>Una etapa más, culminada en mi vida….</w:t>
      </w:r>
    </w:p>
    <w:p w14:paraId="40A1F48B" w14:textId="77777777" w:rsidR="002E4CDE" w:rsidRPr="00AD0CCD" w:rsidRDefault="002E4CDE" w:rsidP="004515E7">
      <w:pPr>
        <w:widowControl/>
        <w:autoSpaceDE/>
        <w:autoSpaceDN/>
        <w:spacing w:after="240" w:line="360" w:lineRule="auto"/>
        <w:jc w:val="both"/>
        <w:rPr>
          <w:color w:val="000000"/>
          <w:sz w:val="24"/>
          <w:szCs w:val="24"/>
          <w:shd w:val="clear" w:color="auto" w:fill="FFFFFF"/>
          <w:lang w:bidi="ar-SA"/>
        </w:rPr>
      </w:pPr>
    </w:p>
    <w:p w14:paraId="5C0DE45C" w14:textId="77777777" w:rsidR="002E4CDE" w:rsidRPr="00AD0CCD" w:rsidRDefault="002E4CDE" w:rsidP="004515E7">
      <w:pPr>
        <w:widowControl/>
        <w:autoSpaceDE/>
        <w:autoSpaceDN/>
        <w:spacing w:after="240" w:line="360" w:lineRule="auto"/>
        <w:jc w:val="both"/>
        <w:rPr>
          <w:color w:val="000000"/>
          <w:sz w:val="24"/>
          <w:szCs w:val="24"/>
          <w:shd w:val="clear" w:color="auto" w:fill="FFFFFF"/>
          <w:lang w:bidi="ar-SA"/>
        </w:rPr>
      </w:pPr>
    </w:p>
    <w:p w14:paraId="1BFE7983" w14:textId="77777777" w:rsidR="002E4CDE" w:rsidRPr="00AD0CCD" w:rsidRDefault="002E4CDE" w:rsidP="004515E7">
      <w:pPr>
        <w:widowControl/>
        <w:autoSpaceDE/>
        <w:autoSpaceDN/>
        <w:spacing w:after="240" w:line="360" w:lineRule="auto"/>
        <w:jc w:val="both"/>
        <w:rPr>
          <w:color w:val="000000"/>
          <w:sz w:val="24"/>
          <w:szCs w:val="24"/>
          <w:shd w:val="clear" w:color="auto" w:fill="FFFFFF"/>
          <w:lang w:bidi="ar-SA"/>
        </w:rPr>
      </w:pPr>
    </w:p>
    <w:p w14:paraId="0C885323" w14:textId="77777777" w:rsidR="002E4CDE" w:rsidRPr="00AD0CCD" w:rsidRDefault="002E4CDE" w:rsidP="004515E7">
      <w:pPr>
        <w:widowControl/>
        <w:autoSpaceDE/>
        <w:autoSpaceDN/>
        <w:spacing w:after="240" w:line="360" w:lineRule="auto"/>
        <w:jc w:val="both"/>
        <w:rPr>
          <w:color w:val="000000"/>
          <w:sz w:val="24"/>
          <w:szCs w:val="24"/>
          <w:shd w:val="clear" w:color="auto" w:fill="FFFFFF"/>
          <w:lang w:bidi="ar-SA"/>
        </w:rPr>
      </w:pPr>
    </w:p>
    <w:p w14:paraId="027C4DFF" w14:textId="77777777" w:rsidR="002E4CDE" w:rsidRDefault="002E4CDE" w:rsidP="002436BD">
      <w:pPr>
        <w:widowControl/>
        <w:autoSpaceDE/>
        <w:autoSpaceDN/>
        <w:spacing w:after="240" w:line="360" w:lineRule="auto"/>
        <w:rPr>
          <w:color w:val="000000"/>
          <w:sz w:val="24"/>
          <w:szCs w:val="24"/>
          <w:shd w:val="clear" w:color="auto" w:fill="FFFFFF"/>
          <w:lang w:bidi="ar-SA"/>
        </w:rPr>
      </w:pPr>
    </w:p>
    <w:p w14:paraId="544116A5" w14:textId="77777777" w:rsidR="00555493" w:rsidRPr="00AD0CCD" w:rsidRDefault="00555493" w:rsidP="002436BD">
      <w:pPr>
        <w:widowControl/>
        <w:autoSpaceDE/>
        <w:autoSpaceDN/>
        <w:spacing w:after="240" w:line="360" w:lineRule="auto"/>
        <w:rPr>
          <w:color w:val="000000"/>
          <w:sz w:val="24"/>
          <w:szCs w:val="24"/>
          <w:shd w:val="clear" w:color="auto" w:fill="FFFFFF"/>
          <w:lang w:bidi="ar-SA"/>
        </w:rPr>
      </w:pPr>
    </w:p>
    <w:p w14:paraId="260A12C3" w14:textId="2335C9B9" w:rsidR="008211BC" w:rsidRPr="00AD0CCD" w:rsidRDefault="002436BD" w:rsidP="003511A0">
      <w:pPr>
        <w:widowControl/>
        <w:autoSpaceDE/>
        <w:autoSpaceDN/>
        <w:spacing w:line="360" w:lineRule="auto"/>
        <w:rPr>
          <w:b/>
          <w:bCs/>
          <w:sz w:val="24"/>
          <w:szCs w:val="24"/>
          <w:lang w:bidi="ar-SA"/>
        </w:rPr>
        <w:sectPr w:rsidR="008211BC" w:rsidRPr="00AD0CCD" w:rsidSect="000D5FE3">
          <w:footerReference w:type="default" r:id="rId19"/>
          <w:footerReference w:type="first" r:id="rId20"/>
          <w:pgSz w:w="11910" w:h="16840"/>
          <w:pgMar w:top="1701" w:right="1701" w:bottom="1701" w:left="2268" w:header="720" w:footer="1003" w:gutter="0"/>
          <w:pgNumType w:fmt="upperRoman" w:start="1"/>
          <w:cols w:space="720"/>
          <w:docGrid w:linePitch="299"/>
        </w:sectPr>
      </w:pPr>
      <w:r w:rsidRPr="00AD0CCD">
        <w:rPr>
          <w:b/>
          <w:bCs/>
          <w:sz w:val="24"/>
          <w:szCs w:val="24"/>
          <w:lang w:bidi="ar-SA"/>
        </w:rPr>
        <w:t xml:space="preserve">                                                                       </w:t>
      </w:r>
      <w:r w:rsidR="003A62A5">
        <w:rPr>
          <w:b/>
          <w:bCs/>
          <w:sz w:val="24"/>
          <w:szCs w:val="24"/>
          <w:lang w:bidi="ar-SA"/>
        </w:rPr>
        <w:t>Karolina Elizabeth Mariño Moyón</w:t>
      </w:r>
    </w:p>
    <w:p w14:paraId="7301F91A" w14:textId="041F79D0" w:rsidR="001473D5" w:rsidRPr="00AD0CCD" w:rsidRDefault="001473D5" w:rsidP="008211BC">
      <w:pPr>
        <w:rPr>
          <w:b/>
          <w:bCs/>
          <w:sz w:val="24"/>
          <w:szCs w:val="24"/>
          <w:lang w:bidi="ar-SA"/>
        </w:rPr>
      </w:pPr>
    </w:p>
    <w:p w14:paraId="683E6D15" w14:textId="7E73CF79" w:rsidR="001473D5" w:rsidRPr="00AD0CCD" w:rsidRDefault="007B4622" w:rsidP="007B4622">
      <w:pPr>
        <w:widowControl/>
        <w:autoSpaceDE/>
        <w:autoSpaceDN/>
        <w:spacing w:line="360" w:lineRule="auto"/>
        <w:jc w:val="center"/>
        <w:rPr>
          <w:b/>
          <w:bCs/>
          <w:sz w:val="24"/>
          <w:szCs w:val="24"/>
          <w:lang w:bidi="ar-SA"/>
        </w:rPr>
      </w:pPr>
      <w:r w:rsidRPr="00AD0CCD">
        <w:rPr>
          <w:b/>
          <w:bCs/>
          <w:sz w:val="24"/>
          <w:szCs w:val="24"/>
          <w:lang w:bidi="ar-SA"/>
        </w:rPr>
        <w:t>ÍNDICE</w:t>
      </w:r>
    </w:p>
    <w:sdt>
      <w:sdtPr>
        <w:rPr>
          <w:rFonts w:eastAsia="Times New Roman" w:cs="Times New Roman"/>
          <w:b w:val="0"/>
          <w:bCs w:val="0"/>
          <w:sz w:val="22"/>
          <w:szCs w:val="22"/>
          <w:lang w:val="es-EC" w:eastAsia="es-EC" w:bidi="es-EC"/>
        </w:rPr>
        <w:id w:val="640385883"/>
        <w:docPartObj>
          <w:docPartGallery w:val="Table of Contents"/>
          <w:docPartUnique/>
        </w:docPartObj>
      </w:sdtPr>
      <w:sdtEndPr>
        <w:rPr>
          <w:lang w:val="es-ES"/>
        </w:rPr>
      </w:sdtEndPr>
      <w:sdtContent>
        <w:p w14:paraId="6B2B4530" w14:textId="2A40C951" w:rsidR="00935927" w:rsidRPr="00AD0CCD" w:rsidRDefault="002E58D3" w:rsidP="00914110">
          <w:pPr>
            <w:pStyle w:val="TtulodeTDC"/>
            <w:spacing w:line="360" w:lineRule="auto"/>
            <w:rPr>
              <w:rFonts w:cs="Times New Roman"/>
              <w:b w:val="0"/>
              <w:szCs w:val="24"/>
            </w:rPr>
          </w:pPr>
          <w:r w:rsidRPr="00AD0CCD">
            <w:rPr>
              <w:rFonts w:cs="Times New Roman"/>
              <w:b w:val="0"/>
              <w:szCs w:val="24"/>
            </w:rPr>
            <w:t>CONTENIDO</w:t>
          </w:r>
        </w:p>
        <w:p w14:paraId="39C0FD44" w14:textId="77777777" w:rsidR="00914110" w:rsidRPr="00AD0CCD" w:rsidRDefault="00935927" w:rsidP="00914110">
          <w:pPr>
            <w:pStyle w:val="TDC1"/>
            <w:tabs>
              <w:tab w:val="right" w:leader="dot" w:pos="7931"/>
            </w:tabs>
            <w:spacing w:line="360" w:lineRule="auto"/>
            <w:rPr>
              <w:rFonts w:eastAsiaTheme="minorEastAsia"/>
              <w:b/>
              <w:noProof/>
              <w:sz w:val="22"/>
              <w:szCs w:val="22"/>
              <w:lang w:val="es-EC" w:eastAsia="es-EC"/>
            </w:rPr>
          </w:pPr>
          <w:r w:rsidRPr="00AD0CCD">
            <w:rPr>
              <w:bCs/>
              <w:lang w:val="es-ES"/>
            </w:rPr>
            <w:fldChar w:fldCharType="begin"/>
          </w:r>
          <w:r w:rsidRPr="00AD0CCD">
            <w:rPr>
              <w:bCs/>
              <w:lang w:val="es-ES"/>
            </w:rPr>
            <w:instrText xml:space="preserve"> TOC \o "1-3" \h \z \u </w:instrText>
          </w:r>
          <w:r w:rsidRPr="00AD0CCD">
            <w:rPr>
              <w:bCs/>
              <w:lang w:val="es-ES"/>
            </w:rPr>
            <w:fldChar w:fldCharType="separate"/>
          </w:r>
          <w:hyperlink w:anchor="_Toc81838352" w:history="1">
            <w:r w:rsidR="00914110" w:rsidRPr="00AD0CCD">
              <w:rPr>
                <w:rStyle w:val="Hipervnculo"/>
                <w:b/>
                <w:noProof/>
                <w:lang w:bidi="es-EC"/>
              </w:rPr>
              <w:t>CAPÍTULO I. INTRODUCCIÓN Y OBJETIVOS</w:t>
            </w:r>
            <w:r w:rsidR="00914110" w:rsidRPr="00AD0CCD">
              <w:rPr>
                <w:b/>
                <w:noProof/>
                <w:webHidden/>
              </w:rPr>
              <w:tab/>
            </w:r>
            <w:r w:rsidR="00914110" w:rsidRPr="00AD0CCD">
              <w:rPr>
                <w:b/>
                <w:noProof/>
                <w:webHidden/>
              </w:rPr>
              <w:fldChar w:fldCharType="begin"/>
            </w:r>
            <w:r w:rsidR="00914110" w:rsidRPr="00AD0CCD">
              <w:rPr>
                <w:b/>
                <w:noProof/>
                <w:webHidden/>
              </w:rPr>
              <w:instrText xml:space="preserve"> PAGEREF _Toc81838352 \h </w:instrText>
            </w:r>
            <w:r w:rsidR="00914110" w:rsidRPr="00AD0CCD">
              <w:rPr>
                <w:b/>
                <w:noProof/>
                <w:webHidden/>
              </w:rPr>
            </w:r>
            <w:r w:rsidR="00914110" w:rsidRPr="00AD0CCD">
              <w:rPr>
                <w:b/>
                <w:noProof/>
                <w:webHidden/>
              </w:rPr>
              <w:fldChar w:fldCharType="separate"/>
            </w:r>
            <w:r w:rsidR="001046BD">
              <w:rPr>
                <w:b/>
                <w:noProof/>
                <w:webHidden/>
              </w:rPr>
              <w:t>1</w:t>
            </w:r>
            <w:r w:rsidR="00914110" w:rsidRPr="00AD0CCD">
              <w:rPr>
                <w:b/>
                <w:noProof/>
                <w:webHidden/>
              </w:rPr>
              <w:fldChar w:fldCharType="end"/>
            </w:r>
          </w:hyperlink>
        </w:p>
        <w:p w14:paraId="3BC0DAF7" w14:textId="77777777" w:rsidR="00914110" w:rsidRPr="00AD0CCD" w:rsidRDefault="001046BD" w:rsidP="00914110">
          <w:pPr>
            <w:pStyle w:val="TDC1"/>
            <w:tabs>
              <w:tab w:val="right" w:leader="dot" w:pos="7931"/>
            </w:tabs>
            <w:spacing w:line="360" w:lineRule="auto"/>
            <w:rPr>
              <w:rFonts w:eastAsiaTheme="minorEastAsia"/>
              <w:b/>
              <w:noProof/>
              <w:sz w:val="22"/>
              <w:szCs w:val="22"/>
              <w:lang w:val="es-EC" w:eastAsia="es-EC"/>
            </w:rPr>
          </w:pPr>
          <w:hyperlink w:anchor="_Toc81838353" w:history="1">
            <w:r w:rsidR="00914110" w:rsidRPr="00AD0CCD">
              <w:rPr>
                <w:rStyle w:val="Hipervnculo"/>
                <w:b/>
                <w:noProof/>
                <w:lang w:bidi="es-EC"/>
              </w:rPr>
              <w:t>CAPÍTULO II. PROBLEMA</w:t>
            </w:r>
            <w:r w:rsidR="00914110" w:rsidRPr="00AD0CCD">
              <w:rPr>
                <w:b/>
                <w:noProof/>
                <w:webHidden/>
              </w:rPr>
              <w:tab/>
            </w:r>
            <w:r w:rsidR="00914110" w:rsidRPr="00AD0CCD">
              <w:rPr>
                <w:b/>
                <w:noProof/>
                <w:webHidden/>
              </w:rPr>
              <w:fldChar w:fldCharType="begin"/>
            </w:r>
            <w:r w:rsidR="00914110" w:rsidRPr="00AD0CCD">
              <w:rPr>
                <w:b/>
                <w:noProof/>
                <w:webHidden/>
              </w:rPr>
              <w:instrText xml:space="preserve"> PAGEREF _Toc81838353 \h </w:instrText>
            </w:r>
            <w:r w:rsidR="00914110" w:rsidRPr="00AD0CCD">
              <w:rPr>
                <w:b/>
                <w:noProof/>
                <w:webHidden/>
              </w:rPr>
            </w:r>
            <w:r w:rsidR="00914110" w:rsidRPr="00AD0CCD">
              <w:rPr>
                <w:b/>
                <w:noProof/>
                <w:webHidden/>
              </w:rPr>
              <w:fldChar w:fldCharType="separate"/>
            </w:r>
            <w:r>
              <w:rPr>
                <w:b/>
                <w:noProof/>
                <w:webHidden/>
              </w:rPr>
              <w:t>2</w:t>
            </w:r>
            <w:r w:rsidR="00914110" w:rsidRPr="00AD0CCD">
              <w:rPr>
                <w:b/>
                <w:noProof/>
                <w:webHidden/>
              </w:rPr>
              <w:fldChar w:fldCharType="end"/>
            </w:r>
          </w:hyperlink>
        </w:p>
        <w:p w14:paraId="709D1796" w14:textId="77777777" w:rsidR="00914110" w:rsidRPr="00AD0CCD" w:rsidRDefault="001046BD" w:rsidP="00914110">
          <w:pPr>
            <w:pStyle w:val="TDC1"/>
            <w:tabs>
              <w:tab w:val="right" w:leader="dot" w:pos="7931"/>
            </w:tabs>
            <w:spacing w:line="360" w:lineRule="auto"/>
            <w:rPr>
              <w:rFonts w:eastAsiaTheme="minorEastAsia"/>
              <w:noProof/>
              <w:sz w:val="22"/>
              <w:szCs w:val="22"/>
              <w:lang w:val="es-EC" w:eastAsia="es-EC"/>
            </w:rPr>
          </w:pPr>
          <w:hyperlink w:anchor="_Toc81838354" w:history="1">
            <w:r w:rsidR="00914110" w:rsidRPr="00AD0CCD">
              <w:rPr>
                <w:rStyle w:val="Hipervnculo"/>
                <w:b/>
                <w:noProof/>
                <w:lang w:bidi="es-EC"/>
              </w:rPr>
              <w:t>CAPÍTULO III. MARCO TEORICO</w:t>
            </w:r>
            <w:r w:rsidR="00914110" w:rsidRPr="00AD0CCD">
              <w:rPr>
                <w:b/>
                <w:noProof/>
                <w:webHidden/>
              </w:rPr>
              <w:tab/>
            </w:r>
            <w:r w:rsidR="00914110" w:rsidRPr="00AD0CCD">
              <w:rPr>
                <w:b/>
                <w:noProof/>
                <w:webHidden/>
              </w:rPr>
              <w:fldChar w:fldCharType="begin"/>
            </w:r>
            <w:r w:rsidR="00914110" w:rsidRPr="00AD0CCD">
              <w:rPr>
                <w:b/>
                <w:noProof/>
                <w:webHidden/>
              </w:rPr>
              <w:instrText xml:space="preserve"> PAGEREF _Toc81838354 \h </w:instrText>
            </w:r>
            <w:r w:rsidR="00914110" w:rsidRPr="00AD0CCD">
              <w:rPr>
                <w:b/>
                <w:noProof/>
                <w:webHidden/>
              </w:rPr>
            </w:r>
            <w:r w:rsidR="00914110" w:rsidRPr="00AD0CCD">
              <w:rPr>
                <w:b/>
                <w:noProof/>
                <w:webHidden/>
              </w:rPr>
              <w:fldChar w:fldCharType="separate"/>
            </w:r>
            <w:r>
              <w:rPr>
                <w:b/>
                <w:noProof/>
                <w:webHidden/>
              </w:rPr>
              <w:t>3</w:t>
            </w:r>
            <w:r w:rsidR="00914110" w:rsidRPr="00AD0CCD">
              <w:rPr>
                <w:b/>
                <w:noProof/>
                <w:webHidden/>
              </w:rPr>
              <w:fldChar w:fldCharType="end"/>
            </w:r>
          </w:hyperlink>
        </w:p>
        <w:p w14:paraId="559EB7DF" w14:textId="77777777" w:rsidR="00914110" w:rsidRPr="00AD0CCD" w:rsidRDefault="001046BD" w:rsidP="00914110">
          <w:pPr>
            <w:pStyle w:val="TDC2"/>
            <w:spacing w:line="360" w:lineRule="auto"/>
            <w:rPr>
              <w:rFonts w:eastAsiaTheme="minorEastAsia"/>
              <w:sz w:val="22"/>
              <w:szCs w:val="22"/>
              <w:lang w:val="es-EC" w:eastAsia="es-EC"/>
            </w:rPr>
          </w:pPr>
          <w:hyperlink w:anchor="_Toc81838355" w:history="1">
            <w:r w:rsidR="00914110" w:rsidRPr="00AD0CCD">
              <w:rPr>
                <w:rStyle w:val="Hipervnculo"/>
                <w:lang w:bidi="es-EC"/>
              </w:rPr>
              <w:t>3.1. ANATOMIA, FISIOLOGIA E HISTOLOGIA DE LA PIEL</w:t>
            </w:r>
            <w:r w:rsidR="00914110" w:rsidRPr="00AD0CCD">
              <w:rPr>
                <w:webHidden/>
              </w:rPr>
              <w:tab/>
            </w:r>
            <w:r w:rsidR="00914110" w:rsidRPr="00AD0CCD">
              <w:rPr>
                <w:webHidden/>
              </w:rPr>
              <w:fldChar w:fldCharType="begin"/>
            </w:r>
            <w:r w:rsidR="00914110" w:rsidRPr="00AD0CCD">
              <w:rPr>
                <w:webHidden/>
              </w:rPr>
              <w:instrText xml:space="preserve"> PAGEREF _Toc81838355 \h </w:instrText>
            </w:r>
            <w:r w:rsidR="00914110" w:rsidRPr="00AD0CCD">
              <w:rPr>
                <w:webHidden/>
              </w:rPr>
            </w:r>
            <w:r w:rsidR="00914110" w:rsidRPr="00AD0CCD">
              <w:rPr>
                <w:webHidden/>
              </w:rPr>
              <w:fldChar w:fldCharType="separate"/>
            </w:r>
            <w:r>
              <w:rPr>
                <w:webHidden/>
              </w:rPr>
              <w:t>3</w:t>
            </w:r>
            <w:r w:rsidR="00914110" w:rsidRPr="00AD0CCD">
              <w:rPr>
                <w:webHidden/>
              </w:rPr>
              <w:fldChar w:fldCharType="end"/>
            </w:r>
          </w:hyperlink>
        </w:p>
        <w:p w14:paraId="4500D2E2" w14:textId="10C132C0" w:rsidR="00914110" w:rsidRPr="00AD0CCD" w:rsidRDefault="001046BD" w:rsidP="00914110">
          <w:pPr>
            <w:pStyle w:val="TDC3"/>
            <w:rPr>
              <w:rFonts w:eastAsiaTheme="minorEastAsia"/>
              <w:b w:val="0"/>
              <w:bCs w:val="0"/>
              <w:sz w:val="22"/>
              <w:szCs w:val="22"/>
              <w:lang w:val="es-EC" w:eastAsia="es-EC" w:bidi="ar-SA"/>
            </w:rPr>
          </w:pPr>
          <w:hyperlink w:anchor="_Toc81838356" w:history="1">
            <w:r w:rsidR="00914110" w:rsidRPr="00AD0CCD">
              <w:rPr>
                <w:rStyle w:val="Hipervnculo"/>
                <w:b w:val="0"/>
              </w:rPr>
              <w:t>3.1.1. Piel.</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_Toc81838356 \h </w:instrText>
            </w:r>
            <w:r w:rsidR="00914110" w:rsidRPr="00AD0CCD">
              <w:rPr>
                <w:b w:val="0"/>
                <w:webHidden/>
              </w:rPr>
            </w:r>
            <w:r w:rsidR="00914110" w:rsidRPr="00AD0CCD">
              <w:rPr>
                <w:b w:val="0"/>
                <w:webHidden/>
              </w:rPr>
              <w:fldChar w:fldCharType="separate"/>
            </w:r>
            <w:r>
              <w:rPr>
                <w:b w:val="0"/>
                <w:webHidden/>
              </w:rPr>
              <w:t>3</w:t>
            </w:r>
            <w:r w:rsidR="00914110" w:rsidRPr="00AD0CCD">
              <w:rPr>
                <w:b w:val="0"/>
                <w:webHidden/>
              </w:rPr>
              <w:fldChar w:fldCharType="end"/>
            </w:r>
          </w:hyperlink>
        </w:p>
        <w:p w14:paraId="4BA6FF05" w14:textId="77777777" w:rsidR="00914110" w:rsidRPr="00AD0CCD" w:rsidRDefault="001046BD" w:rsidP="00914110">
          <w:pPr>
            <w:pStyle w:val="TDC3"/>
            <w:rPr>
              <w:rFonts w:eastAsiaTheme="minorEastAsia"/>
              <w:b w:val="0"/>
              <w:bCs w:val="0"/>
              <w:sz w:val="22"/>
              <w:szCs w:val="22"/>
              <w:lang w:val="es-EC" w:eastAsia="es-EC" w:bidi="ar-SA"/>
            </w:rPr>
          </w:pPr>
          <w:hyperlink w:anchor="_Toc81838357" w:history="1">
            <w:r w:rsidR="00914110" w:rsidRPr="00AD0CCD">
              <w:rPr>
                <w:rStyle w:val="Hipervnculo"/>
                <w:b w:val="0"/>
              </w:rPr>
              <w:t>3.1.2. Funciones de la piel</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_Toc81838357 \h </w:instrText>
            </w:r>
            <w:r w:rsidR="00914110" w:rsidRPr="00AD0CCD">
              <w:rPr>
                <w:b w:val="0"/>
                <w:webHidden/>
              </w:rPr>
            </w:r>
            <w:r w:rsidR="00914110" w:rsidRPr="00AD0CCD">
              <w:rPr>
                <w:b w:val="0"/>
                <w:webHidden/>
              </w:rPr>
              <w:fldChar w:fldCharType="separate"/>
            </w:r>
            <w:r>
              <w:rPr>
                <w:b w:val="0"/>
                <w:webHidden/>
              </w:rPr>
              <w:t>3</w:t>
            </w:r>
            <w:r w:rsidR="00914110" w:rsidRPr="00AD0CCD">
              <w:rPr>
                <w:b w:val="0"/>
                <w:webHidden/>
              </w:rPr>
              <w:fldChar w:fldCharType="end"/>
            </w:r>
          </w:hyperlink>
        </w:p>
        <w:p w14:paraId="60923144" w14:textId="77777777" w:rsidR="00914110" w:rsidRPr="00AD0CCD" w:rsidRDefault="001046BD" w:rsidP="00914110">
          <w:pPr>
            <w:pStyle w:val="TDC3"/>
            <w:rPr>
              <w:rFonts w:eastAsiaTheme="minorEastAsia"/>
              <w:b w:val="0"/>
              <w:bCs w:val="0"/>
              <w:sz w:val="22"/>
              <w:szCs w:val="22"/>
              <w:lang w:val="es-EC" w:eastAsia="es-EC" w:bidi="ar-SA"/>
            </w:rPr>
          </w:pPr>
          <w:hyperlink w:anchor="_Toc81838358" w:history="1">
            <w:r w:rsidR="00914110" w:rsidRPr="00AD0CCD">
              <w:rPr>
                <w:rStyle w:val="Hipervnculo"/>
                <w:b w:val="0"/>
              </w:rPr>
              <w:t>3.1.3. Morfología</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_Toc81838358 \h </w:instrText>
            </w:r>
            <w:r w:rsidR="00914110" w:rsidRPr="00AD0CCD">
              <w:rPr>
                <w:b w:val="0"/>
                <w:webHidden/>
              </w:rPr>
            </w:r>
            <w:r w:rsidR="00914110" w:rsidRPr="00AD0CCD">
              <w:rPr>
                <w:b w:val="0"/>
                <w:webHidden/>
              </w:rPr>
              <w:fldChar w:fldCharType="separate"/>
            </w:r>
            <w:r>
              <w:rPr>
                <w:b w:val="0"/>
                <w:webHidden/>
              </w:rPr>
              <w:t>4</w:t>
            </w:r>
            <w:r w:rsidR="00914110" w:rsidRPr="00AD0CCD">
              <w:rPr>
                <w:b w:val="0"/>
                <w:webHidden/>
              </w:rPr>
              <w:fldChar w:fldCharType="end"/>
            </w:r>
          </w:hyperlink>
        </w:p>
        <w:p w14:paraId="6378DE5C" w14:textId="77777777" w:rsidR="00914110" w:rsidRPr="00AD0CCD" w:rsidRDefault="001046BD" w:rsidP="00914110">
          <w:pPr>
            <w:pStyle w:val="TDC3"/>
            <w:rPr>
              <w:rFonts w:eastAsiaTheme="minorEastAsia"/>
              <w:b w:val="0"/>
              <w:bCs w:val="0"/>
              <w:sz w:val="22"/>
              <w:szCs w:val="22"/>
              <w:lang w:val="es-EC" w:eastAsia="es-EC" w:bidi="ar-SA"/>
            </w:rPr>
          </w:pPr>
          <w:hyperlink w:anchor="_Toc81838359" w:history="1">
            <w:r w:rsidR="00914110" w:rsidRPr="00AD0CCD">
              <w:rPr>
                <w:rStyle w:val="Hipervnculo"/>
                <w:b w:val="0"/>
              </w:rPr>
              <w:t>3.1.4. Mecanismo de lesión tisular</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_Toc81838359 \h </w:instrText>
            </w:r>
            <w:r w:rsidR="00914110" w:rsidRPr="00AD0CCD">
              <w:rPr>
                <w:b w:val="0"/>
                <w:webHidden/>
              </w:rPr>
            </w:r>
            <w:r w:rsidR="00914110" w:rsidRPr="00AD0CCD">
              <w:rPr>
                <w:b w:val="0"/>
                <w:webHidden/>
              </w:rPr>
              <w:fldChar w:fldCharType="separate"/>
            </w:r>
            <w:r>
              <w:rPr>
                <w:b w:val="0"/>
                <w:webHidden/>
              </w:rPr>
              <w:t>5</w:t>
            </w:r>
            <w:r w:rsidR="00914110" w:rsidRPr="00AD0CCD">
              <w:rPr>
                <w:b w:val="0"/>
                <w:webHidden/>
              </w:rPr>
              <w:fldChar w:fldCharType="end"/>
            </w:r>
          </w:hyperlink>
        </w:p>
        <w:p w14:paraId="2EF75567" w14:textId="77777777" w:rsidR="00914110" w:rsidRPr="00AD0CCD" w:rsidRDefault="001046BD" w:rsidP="00914110">
          <w:pPr>
            <w:pStyle w:val="TDC3"/>
            <w:rPr>
              <w:rFonts w:eastAsiaTheme="minorEastAsia"/>
              <w:b w:val="0"/>
              <w:bCs w:val="0"/>
              <w:sz w:val="22"/>
              <w:szCs w:val="22"/>
              <w:lang w:val="es-EC" w:eastAsia="es-EC" w:bidi="ar-SA"/>
            </w:rPr>
          </w:pPr>
          <w:hyperlink w:anchor="_Toc81838360" w:history="1">
            <w:r w:rsidR="00914110" w:rsidRPr="00AD0CCD">
              <w:rPr>
                <w:rStyle w:val="Hipervnculo"/>
                <w:b w:val="0"/>
              </w:rPr>
              <w:t>3.1.5. Mecanismo de defensa físico</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_Toc81838360 \h </w:instrText>
            </w:r>
            <w:r w:rsidR="00914110" w:rsidRPr="00AD0CCD">
              <w:rPr>
                <w:b w:val="0"/>
                <w:webHidden/>
              </w:rPr>
            </w:r>
            <w:r w:rsidR="00914110" w:rsidRPr="00AD0CCD">
              <w:rPr>
                <w:b w:val="0"/>
                <w:webHidden/>
              </w:rPr>
              <w:fldChar w:fldCharType="separate"/>
            </w:r>
            <w:r>
              <w:rPr>
                <w:b w:val="0"/>
                <w:webHidden/>
              </w:rPr>
              <w:t>6</w:t>
            </w:r>
            <w:r w:rsidR="00914110" w:rsidRPr="00AD0CCD">
              <w:rPr>
                <w:b w:val="0"/>
                <w:webHidden/>
              </w:rPr>
              <w:fldChar w:fldCharType="end"/>
            </w:r>
          </w:hyperlink>
        </w:p>
        <w:p w14:paraId="61940C0F" w14:textId="77777777" w:rsidR="00914110" w:rsidRPr="00AD0CCD" w:rsidRDefault="001046BD" w:rsidP="00914110">
          <w:pPr>
            <w:pStyle w:val="TDC2"/>
            <w:spacing w:line="360" w:lineRule="auto"/>
            <w:rPr>
              <w:rFonts w:eastAsiaTheme="minorEastAsia"/>
              <w:sz w:val="22"/>
              <w:szCs w:val="22"/>
              <w:lang w:val="es-EC" w:eastAsia="es-EC"/>
            </w:rPr>
          </w:pPr>
          <w:hyperlink w:anchor="_Toc81838361" w:history="1">
            <w:r w:rsidR="00914110" w:rsidRPr="00AD0CCD">
              <w:rPr>
                <w:rStyle w:val="Hipervnculo"/>
                <w:lang w:bidi="es-EC"/>
              </w:rPr>
              <w:t>3.2. HERIDAS</w:t>
            </w:r>
            <w:r w:rsidR="00914110" w:rsidRPr="00AD0CCD">
              <w:rPr>
                <w:webHidden/>
              </w:rPr>
              <w:tab/>
            </w:r>
            <w:r w:rsidR="00914110" w:rsidRPr="00AD0CCD">
              <w:rPr>
                <w:webHidden/>
              </w:rPr>
              <w:fldChar w:fldCharType="begin"/>
            </w:r>
            <w:r w:rsidR="00914110" w:rsidRPr="00AD0CCD">
              <w:rPr>
                <w:webHidden/>
              </w:rPr>
              <w:instrText xml:space="preserve"> PAGEREF _Toc81838361 \h </w:instrText>
            </w:r>
            <w:r w:rsidR="00914110" w:rsidRPr="00AD0CCD">
              <w:rPr>
                <w:webHidden/>
              </w:rPr>
            </w:r>
            <w:r w:rsidR="00914110" w:rsidRPr="00AD0CCD">
              <w:rPr>
                <w:webHidden/>
              </w:rPr>
              <w:fldChar w:fldCharType="separate"/>
            </w:r>
            <w:r>
              <w:rPr>
                <w:webHidden/>
              </w:rPr>
              <w:t>6</w:t>
            </w:r>
            <w:r w:rsidR="00914110" w:rsidRPr="00AD0CCD">
              <w:rPr>
                <w:webHidden/>
              </w:rPr>
              <w:fldChar w:fldCharType="end"/>
            </w:r>
          </w:hyperlink>
        </w:p>
        <w:p w14:paraId="079F8BC5" w14:textId="77777777" w:rsidR="00914110" w:rsidRPr="00AD0CCD" w:rsidRDefault="001046BD" w:rsidP="00914110">
          <w:pPr>
            <w:pStyle w:val="TDC3"/>
            <w:rPr>
              <w:rFonts w:eastAsiaTheme="minorEastAsia"/>
              <w:b w:val="0"/>
              <w:bCs w:val="0"/>
              <w:sz w:val="22"/>
              <w:szCs w:val="22"/>
              <w:lang w:val="es-EC" w:eastAsia="es-EC" w:bidi="ar-SA"/>
            </w:rPr>
          </w:pPr>
          <w:hyperlink w:anchor="_Toc81838362" w:history="1">
            <w:r w:rsidR="00914110" w:rsidRPr="00AD0CCD">
              <w:rPr>
                <w:rStyle w:val="Hipervnculo"/>
                <w:b w:val="0"/>
              </w:rPr>
              <w:t>3.2.1. Heridas expuestas</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_Toc81838362 \h </w:instrText>
            </w:r>
            <w:r w:rsidR="00914110" w:rsidRPr="00AD0CCD">
              <w:rPr>
                <w:b w:val="0"/>
                <w:webHidden/>
              </w:rPr>
            </w:r>
            <w:r w:rsidR="00914110" w:rsidRPr="00AD0CCD">
              <w:rPr>
                <w:b w:val="0"/>
                <w:webHidden/>
              </w:rPr>
              <w:fldChar w:fldCharType="separate"/>
            </w:r>
            <w:r>
              <w:rPr>
                <w:b w:val="0"/>
                <w:webHidden/>
              </w:rPr>
              <w:t>6</w:t>
            </w:r>
            <w:r w:rsidR="00914110" w:rsidRPr="00AD0CCD">
              <w:rPr>
                <w:b w:val="0"/>
                <w:webHidden/>
              </w:rPr>
              <w:fldChar w:fldCharType="end"/>
            </w:r>
          </w:hyperlink>
        </w:p>
        <w:p w14:paraId="0EC1C2C3" w14:textId="77777777" w:rsidR="00914110" w:rsidRPr="00AD0CCD" w:rsidRDefault="001046BD" w:rsidP="00914110">
          <w:pPr>
            <w:pStyle w:val="TDC3"/>
            <w:rPr>
              <w:rFonts w:eastAsiaTheme="minorEastAsia"/>
              <w:b w:val="0"/>
              <w:bCs w:val="0"/>
              <w:sz w:val="22"/>
              <w:szCs w:val="22"/>
              <w:lang w:val="es-EC" w:eastAsia="es-EC" w:bidi="ar-SA"/>
            </w:rPr>
          </w:pPr>
          <w:hyperlink w:anchor="_Toc81838363" w:history="1">
            <w:r w:rsidR="00914110" w:rsidRPr="00AD0CCD">
              <w:rPr>
                <w:rStyle w:val="Hipervnculo"/>
                <w:b w:val="0"/>
              </w:rPr>
              <w:t>3.2.2. Clasificación de las heridas</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_Toc81838363 \h </w:instrText>
            </w:r>
            <w:r w:rsidR="00914110" w:rsidRPr="00AD0CCD">
              <w:rPr>
                <w:b w:val="0"/>
                <w:webHidden/>
              </w:rPr>
            </w:r>
            <w:r w:rsidR="00914110" w:rsidRPr="00AD0CCD">
              <w:rPr>
                <w:b w:val="0"/>
                <w:webHidden/>
              </w:rPr>
              <w:fldChar w:fldCharType="separate"/>
            </w:r>
            <w:r>
              <w:rPr>
                <w:b w:val="0"/>
                <w:webHidden/>
              </w:rPr>
              <w:t>7</w:t>
            </w:r>
            <w:r w:rsidR="00914110" w:rsidRPr="00AD0CCD">
              <w:rPr>
                <w:b w:val="0"/>
                <w:webHidden/>
              </w:rPr>
              <w:fldChar w:fldCharType="end"/>
            </w:r>
          </w:hyperlink>
        </w:p>
        <w:p w14:paraId="3A595D2D" w14:textId="77777777" w:rsidR="00914110" w:rsidRPr="00AD0CCD" w:rsidRDefault="001046BD" w:rsidP="00914110">
          <w:pPr>
            <w:pStyle w:val="TDC3"/>
            <w:rPr>
              <w:rFonts w:eastAsiaTheme="minorEastAsia"/>
              <w:b w:val="0"/>
              <w:bCs w:val="0"/>
              <w:sz w:val="22"/>
              <w:szCs w:val="22"/>
              <w:lang w:val="es-EC" w:eastAsia="es-EC" w:bidi="ar-SA"/>
            </w:rPr>
          </w:pPr>
          <w:hyperlink w:anchor="_Toc81838364" w:history="1">
            <w:r w:rsidR="00914110" w:rsidRPr="00AD0CCD">
              <w:rPr>
                <w:rStyle w:val="Hipervnculo"/>
                <w:b w:val="0"/>
              </w:rPr>
              <w:t>3.2.3. Tipos de heridas según el grado de contaminación</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_Toc81838364 \h </w:instrText>
            </w:r>
            <w:r w:rsidR="00914110" w:rsidRPr="00AD0CCD">
              <w:rPr>
                <w:b w:val="0"/>
                <w:webHidden/>
              </w:rPr>
            </w:r>
            <w:r w:rsidR="00914110" w:rsidRPr="00AD0CCD">
              <w:rPr>
                <w:b w:val="0"/>
                <w:webHidden/>
              </w:rPr>
              <w:fldChar w:fldCharType="separate"/>
            </w:r>
            <w:r>
              <w:rPr>
                <w:b w:val="0"/>
                <w:webHidden/>
              </w:rPr>
              <w:t>8</w:t>
            </w:r>
            <w:r w:rsidR="00914110" w:rsidRPr="00AD0CCD">
              <w:rPr>
                <w:b w:val="0"/>
                <w:webHidden/>
              </w:rPr>
              <w:fldChar w:fldCharType="end"/>
            </w:r>
          </w:hyperlink>
        </w:p>
        <w:p w14:paraId="115852E1" w14:textId="77777777" w:rsidR="00914110" w:rsidRPr="00AD0CCD" w:rsidRDefault="001046BD" w:rsidP="00914110">
          <w:pPr>
            <w:pStyle w:val="TDC2"/>
            <w:spacing w:line="360" w:lineRule="auto"/>
            <w:rPr>
              <w:rFonts w:eastAsiaTheme="minorEastAsia"/>
              <w:sz w:val="22"/>
              <w:szCs w:val="22"/>
              <w:lang w:val="es-EC" w:eastAsia="es-EC"/>
            </w:rPr>
          </w:pPr>
          <w:hyperlink w:anchor="_Toc81838365" w:history="1">
            <w:r w:rsidR="00914110" w:rsidRPr="00AD0CCD">
              <w:rPr>
                <w:rStyle w:val="Hipervnculo"/>
                <w:lang w:bidi="es-EC"/>
              </w:rPr>
              <w:t>3.3. PROCESO DE CICATRIZACIÓN Y CONTAMINACION</w:t>
            </w:r>
            <w:r w:rsidR="00914110" w:rsidRPr="00AD0CCD">
              <w:rPr>
                <w:webHidden/>
              </w:rPr>
              <w:tab/>
            </w:r>
            <w:r w:rsidR="00914110" w:rsidRPr="00AD0CCD">
              <w:rPr>
                <w:webHidden/>
              </w:rPr>
              <w:fldChar w:fldCharType="begin"/>
            </w:r>
            <w:r w:rsidR="00914110" w:rsidRPr="00AD0CCD">
              <w:rPr>
                <w:webHidden/>
              </w:rPr>
              <w:instrText xml:space="preserve"> PAGEREF _Toc81838365 \h </w:instrText>
            </w:r>
            <w:r w:rsidR="00914110" w:rsidRPr="00AD0CCD">
              <w:rPr>
                <w:webHidden/>
              </w:rPr>
            </w:r>
            <w:r w:rsidR="00914110" w:rsidRPr="00AD0CCD">
              <w:rPr>
                <w:webHidden/>
              </w:rPr>
              <w:fldChar w:fldCharType="separate"/>
            </w:r>
            <w:r>
              <w:rPr>
                <w:webHidden/>
              </w:rPr>
              <w:t>10</w:t>
            </w:r>
            <w:r w:rsidR="00914110" w:rsidRPr="00AD0CCD">
              <w:rPr>
                <w:webHidden/>
              </w:rPr>
              <w:fldChar w:fldCharType="end"/>
            </w:r>
          </w:hyperlink>
        </w:p>
        <w:p w14:paraId="047038D1" w14:textId="77777777" w:rsidR="00914110" w:rsidRPr="00AD0CCD" w:rsidRDefault="001046BD" w:rsidP="00914110">
          <w:pPr>
            <w:pStyle w:val="TDC3"/>
            <w:rPr>
              <w:rFonts w:eastAsiaTheme="minorEastAsia"/>
              <w:b w:val="0"/>
              <w:bCs w:val="0"/>
              <w:sz w:val="22"/>
              <w:szCs w:val="22"/>
              <w:lang w:val="es-EC" w:eastAsia="es-EC" w:bidi="ar-SA"/>
            </w:rPr>
          </w:pPr>
          <w:hyperlink w:anchor="_Toc81838366" w:history="1">
            <w:r w:rsidR="00914110" w:rsidRPr="00AD0CCD">
              <w:rPr>
                <w:rStyle w:val="Hipervnculo"/>
                <w:b w:val="0"/>
              </w:rPr>
              <w:t>3.3.1. Mecanismo de reparación</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_Toc81838366 \h </w:instrText>
            </w:r>
            <w:r w:rsidR="00914110" w:rsidRPr="00AD0CCD">
              <w:rPr>
                <w:b w:val="0"/>
                <w:webHidden/>
              </w:rPr>
            </w:r>
            <w:r w:rsidR="00914110" w:rsidRPr="00AD0CCD">
              <w:rPr>
                <w:b w:val="0"/>
                <w:webHidden/>
              </w:rPr>
              <w:fldChar w:fldCharType="separate"/>
            </w:r>
            <w:r>
              <w:rPr>
                <w:b w:val="0"/>
                <w:webHidden/>
              </w:rPr>
              <w:t>11</w:t>
            </w:r>
            <w:r w:rsidR="00914110" w:rsidRPr="00AD0CCD">
              <w:rPr>
                <w:b w:val="0"/>
                <w:webHidden/>
              </w:rPr>
              <w:fldChar w:fldCharType="end"/>
            </w:r>
          </w:hyperlink>
        </w:p>
        <w:p w14:paraId="60404A71" w14:textId="77777777" w:rsidR="00914110" w:rsidRPr="00AD0CCD" w:rsidRDefault="001046BD" w:rsidP="00914110">
          <w:pPr>
            <w:pStyle w:val="TDC3"/>
            <w:rPr>
              <w:rFonts w:eastAsiaTheme="minorEastAsia"/>
              <w:b w:val="0"/>
              <w:bCs w:val="0"/>
              <w:sz w:val="22"/>
              <w:szCs w:val="22"/>
              <w:lang w:val="es-EC" w:eastAsia="es-EC" w:bidi="ar-SA"/>
            </w:rPr>
          </w:pPr>
          <w:hyperlink w:anchor="_Toc81838367" w:history="1">
            <w:r w:rsidR="00914110" w:rsidRPr="00AD0CCD">
              <w:rPr>
                <w:rStyle w:val="Hipervnculo"/>
                <w:b w:val="0"/>
              </w:rPr>
              <w:t>3.3.2. Fases de la cicatrización</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_Toc81838367 \h </w:instrText>
            </w:r>
            <w:r w:rsidR="00914110" w:rsidRPr="00AD0CCD">
              <w:rPr>
                <w:b w:val="0"/>
                <w:webHidden/>
              </w:rPr>
            </w:r>
            <w:r w:rsidR="00914110" w:rsidRPr="00AD0CCD">
              <w:rPr>
                <w:b w:val="0"/>
                <w:webHidden/>
              </w:rPr>
              <w:fldChar w:fldCharType="separate"/>
            </w:r>
            <w:r>
              <w:rPr>
                <w:b w:val="0"/>
                <w:webHidden/>
              </w:rPr>
              <w:t>11</w:t>
            </w:r>
            <w:r w:rsidR="00914110" w:rsidRPr="00AD0CCD">
              <w:rPr>
                <w:b w:val="0"/>
                <w:webHidden/>
              </w:rPr>
              <w:fldChar w:fldCharType="end"/>
            </w:r>
          </w:hyperlink>
        </w:p>
        <w:p w14:paraId="1D74CAD0" w14:textId="77777777" w:rsidR="00914110" w:rsidRPr="00AD0CCD" w:rsidRDefault="001046BD" w:rsidP="00914110">
          <w:pPr>
            <w:pStyle w:val="TDC3"/>
            <w:rPr>
              <w:rFonts w:eastAsiaTheme="minorEastAsia"/>
              <w:b w:val="0"/>
              <w:bCs w:val="0"/>
              <w:sz w:val="22"/>
              <w:szCs w:val="22"/>
              <w:lang w:val="es-EC" w:eastAsia="es-EC" w:bidi="ar-SA"/>
            </w:rPr>
          </w:pPr>
          <w:hyperlink w:anchor="_Toc81838368" w:history="1">
            <w:r w:rsidR="00914110" w:rsidRPr="00AD0CCD">
              <w:rPr>
                <w:rStyle w:val="Hipervnculo"/>
                <w:b w:val="0"/>
              </w:rPr>
              <w:t>3.3.3. Cicatrización de una herida</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_Toc81838368 \h </w:instrText>
            </w:r>
            <w:r w:rsidR="00914110" w:rsidRPr="00AD0CCD">
              <w:rPr>
                <w:b w:val="0"/>
                <w:webHidden/>
              </w:rPr>
            </w:r>
            <w:r w:rsidR="00914110" w:rsidRPr="00AD0CCD">
              <w:rPr>
                <w:b w:val="0"/>
                <w:webHidden/>
              </w:rPr>
              <w:fldChar w:fldCharType="separate"/>
            </w:r>
            <w:r>
              <w:rPr>
                <w:b w:val="0"/>
                <w:webHidden/>
              </w:rPr>
              <w:t>13</w:t>
            </w:r>
            <w:r w:rsidR="00914110" w:rsidRPr="00AD0CCD">
              <w:rPr>
                <w:b w:val="0"/>
                <w:webHidden/>
              </w:rPr>
              <w:fldChar w:fldCharType="end"/>
            </w:r>
          </w:hyperlink>
        </w:p>
        <w:p w14:paraId="24954769" w14:textId="77777777" w:rsidR="00914110" w:rsidRPr="00AD0CCD" w:rsidRDefault="001046BD" w:rsidP="00914110">
          <w:pPr>
            <w:pStyle w:val="TDC3"/>
            <w:rPr>
              <w:rFonts w:eastAsiaTheme="minorEastAsia"/>
              <w:b w:val="0"/>
              <w:bCs w:val="0"/>
              <w:sz w:val="22"/>
              <w:szCs w:val="22"/>
              <w:lang w:val="es-EC" w:eastAsia="es-EC" w:bidi="ar-SA"/>
            </w:rPr>
          </w:pPr>
          <w:hyperlink w:anchor="_Toc81838369" w:history="1">
            <w:r w:rsidR="00914110" w:rsidRPr="00AD0CCD">
              <w:rPr>
                <w:rStyle w:val="Hipervnculo"/>
                <w:b w:val="0"/>
              </w:rPr>
              <w:t>3.3.4.  Factores que Afectan o Impiden una Cicatrización Adecuada</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_Toc81838369 \h </w:instrText>
            </w:r>
            <w:r w:rsidR="00914110" w:rsidRPr="00AD0CCD">
              <w:rPr>
                <w:b w:val="0"/>
                <w:webHidden/>
              </w:rPr>
            </w:r>
            <w:r w:rsidR="00914110" w:rsidRPr="00AD0CCD">
              <w:rPr>
                <w:b w:val="0"/>
                <w:webHidden/>
              </w:rPr>
              <w:fldChar w:fldCharType="separate"/>
            </w:r>
            <w:r>
              <w:rPr>
                <w:b w:val="0"/>
                <w:webHidden/>
              </w:rPr>
              <w:t>14</w:t>
            </w:r>
            <w:r w:rsidR="00914110" w:rsidRPr="00AD0CCD">
              <w:rPr>
                <w:b w:val="0"/>
                <w:webHidden/>
              </w:rPr>
              <w:fldChar w:fldCharType="end"/>
            </w:r>
          </w:hyperlink>
        </w:p>
        <w:p w14:paraId="0DE14351" w14:textId="77777777" w:rsidR="00914110" w:rsidRPr="00AD0CCD" w:rsidRDefault="001046BD" w:rsidP="00914110">
          <w:pPr>
            <w:pStyle w:val="TDC2"/>
            <w:spacing w:line="360" w:lineRule="auto"/>
            <w:rPr>
              <w:rFonts w:eastAsiaTheme="minorEastAsia"/>
              <w:sz w:val="22"/>
              <w:szCs w:val="22"/>
              <w:lang w:val="es-EC" w:eastAsia="es-EC"/>
            </w:rPr>
          </w:pPr>
          <w:hyperlink w:anchor="_Toc81838370" w:history="1">
            <w:r w:rsidR="00914110" w:rsidRPr="00AD0CCD">
              <w:rPr>
                <w:rStyle w:val="Hipervnculo"/>
                <w:lang w:bidi="es-EC"/>
              </w:rPr>
              <w:t xml:space="preserve">3.4. SÁBILA </w:t>
            </w:r>
            <w:r w:rsidR="00914110" w:rsidRPr="00AD0CCD">
              <w:rPr>
                <w:rStyle w:val="Hipervnculo"/>
                <w:i/>
                <w:iCs/>
                <w:lang w:bidi="es-EC"/>
              </w:rPr>
              <w:t>(Aloe vera)</w:t>
            </w:r>
            <w:r w:rsidR="00914110" w:rsidRPr="00AD0CCD">
              <w:rPr>
                <w:webHidden/>
              </w:rPr>
              <w:tab/>
            </w:r>
            <w:r w:rsidR="00914110" w:rsidRPr="00AD0CCD">
              <w:rPr>
                <w:webHidden/>
              </w:rPr>
              <w:fldChar w:fldCharType="begin"/>
            </w:r>
            <w:r w:rsidR="00914110" w:rsidRPr="00AD0CCD">
              <w:rPr>
                <w:webHidden/>
              </w:rPr>
              <w:instrText xml:space="preserve"> PAGEREF _Toc81838370 \h </w:instrText>
            </w:r>
            <w:r w:rsidR="00914110" w:rsidRPr="00AD0CCD">
              <w:rPr>
                <w:webHidden/>
              </w:rPr>
            </w:r>
            <w:r w:rsidR="00914110" w:rsidRPr="00AD0CCD">
              <w:rPr>
                <w:webHidden/>
              </w:rPr>
              <w:fldChar w:fldCharType="separate"/>
            </w:r>
            <w:r>
              <w:rPr>
                <w:webHidden/>
              </w:rPr>
              <w:t>15</w:t>
            </w:r>
            <w:r w:rsidR="00914110" w:rsidRPr="00AD0CCD">
              <w:rPr>
                <w:webHidden/>
              </w:rPr>
              <w:fldChar w:fldCharType="end"/>
            </w:r>
          </w:hyperlink>
        </w:p>
        <w:p w14:paraId="15E0286F" w14:textId="77777777" w:rsidR="00914110" w:rsidRPr="00AD0CCD" w:rsidRDefault="001046BD" w:rsidP="00914110">
          <w:pPr>
            <w:pStyle w:val="TDC3"/>
            <w:rPr>
              <w:rFonts w:eastAsiaTheme="minorEastAsia"/>
              <w:b w:val="0"/>
              <w:bCs w:val="0"/>
              <w:sz w:val="22"/>
              <w:szCs w:val="22"/>
              <w:lang w:val="es-EC" w:eastAsia="es-EC" w:bidi="ar-SA"/>
            </w:rPr>
          </w:pPr>
          <w:hyperlink w:anchor="_Toc81838371" w:history="1">
            <w:r w:rsidR="00914110" w:rsidRPr="00AD0CCD">
              <w:rPr>
                <w:rStyle w:val="Hipervnculo"/>
                <w:rFonts w:eastAsia="Calibri"/>
                <w:b w:val="0"/>
                <w:lang w:eastAsia="es-EC"/>
              </w:rPr>
              <w:t>3.4.1. Estructura y composición química</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_Toc81838371 \h </w:instrText>
            </w:r>
            <w:r w:rsidR="00914110" w:rsidRPr="00AD0CCD">
              <w:rPr>
                <w:b w:val="0"/>
                <w:webHidden/>
              </w:rPr>
            </w:r>
            <w:r w:rsidR="00914110" w:rsidRPr="00AD0CCD">
              <w:rPr>
                <w:b w:val="0"/>
                <w:webHidden/>
              </w:rPr>
              <w:fldChar w:fldCharType="separate"/>
            </w:r>
            <w:r>
              <w:rPr>
                <w:b w:val="0"/>
                <w:webHidden/>
              </w:rPr>
              <w:t>16</w:t>
            </w:r>
            <w:r w:rsidR="00914110" w:rsidRPr="00AD0CCD">
              <w:rPr>
                <w:b w:val="0"/>
                <w:webHidden/>
              </w:rPr>
              <w:fldChar w:fldCharType="end"/>
            </w:r>
          </w:hyperlink>
        </w:p>
        <w:p w14:paraId="537BF208" w14:textId="77777777" w:rsidR="00914110" w:rsidRPr="00AD0CCD" w:rsidRDefault="001046BD" w:rsidP="00914110">
          <w:pPr>
            <w:pStyle w:val="TDC3"/>
            <w:rPr>
              <w:rFonts w:eastAsiaTheme="minorEastAsia"/>
              <w:b w:val="0"/>
              <w:bCs w:val="0"/>
              <w:sz w:val="22"/>
              <w:szCs w:val="22"/>
              <w:lang w:val="es-EC" w:eastAsia="es-EC" w:bidi="ar-SA"/>
            </w:rPr>
          </w:pPr>
          <w:hyperlink w:anchor="_Toc81838372" w:history="1">
            <w:r w:rsidR="00914110" w:rsidRPr="00AD0CCD">
              <w:rPr>
                <w:rStyle w:val="Hipervnculo"/>
                <w:b w:val="0"/>
              </w:rPr>
              <w:t>3.4.3. Mecanismos de acción y propiedades curativas de las heridas</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_Toc81838372 \h </w:instrText>
            </w:r>
            <w:r w:rsidR="00914110" w:rsidRPr="00AD0CCD">
              <w:rPr>
                <w:b w:val="0"/>
                <w:webHidden/>
              </w:rPr>
            </w:r>
            <w:r w:rsidR="00914110" w:rsidRPr="00AD0CCD">
              <w:rPr>
                <w:b w:val="0"/>
                <w:webHidden/>
              </w:rPr>
              <w:fldChar w:fldCharType="separate"/>
            </w:r>
            <w:r>
              <w:rPr>
                <w:b w:val="0"/>
                <w:webHidden/>
              </w:rPr>
              <w:t>18</w:t>
            </w:r>
            <w:r w:rsidR="00914110" w:rsidRPr="00AD0CCD">
              <w:rPr>
                <w:b w:val="0"/>
                <w:webHidden/>
              </w:rPr>
              <w:fldChar w:fldCharType="end"/>
            </w:r>
          </w:hyperlink>
        </w:p>
        <w:p w14:paraId="5500F03A" w14:textId="77777777" w:rsidR="00914110" w:rsidRPr="00AD0CCD" w:rsidRDefault="001046BD" w:rsidP="00914110">
          <w:pPr>
            <w:pStyle w:val="TDC3"/>
            <w:rPr>
              <w:rFonts w:eastAsiaTheme="minorEastAsia"/>
              <w:b w:val="0"/>
              <w:bCs w:val="0"/>
              <w:sz w:val="22"/>
              <w:szCs w:val="22"/>
              <w:lang w:val="es-EC" w:eastAsia="es-EC" w:bidi="ar-SA"/>
            </w:rPr>
          </w:pPr>
          <w:hyperlink w:anchor="_Toc81838373" w:history="1">
            <w:r w:rsidR="00914110" w:rsidRPr="00AD0CCD">
              <w:rPr>
                <w:rStyle w:val="Hipervnculo"/>
                <w:b w:val="0"/>
              </w:rPr>
              <w:t>3.4.4. Usos medicinales y beneficios de la sábila</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_Toc81838373 \h </w:instrText>
            </w:r>
            <w:r w:rsidR="00914110" w:rsidRPr="00AD0CCD">
              <w:rPr>
                <w:b w:val="0"/>
                <w:webHidden/>
              </w:rPr>
            </w:r>
            <w:r w:rsidR="00914110" w:rsidRPr="00AD0CCD">
              <w:rPr>
                <w:b w:val="0"/>
                <w:webHidden/>
              </w:rPr>
              <w:fldChar w:fldCharType="separate"/>
            </w:r>
            <w:r>
              <w:rPr>
                <w:b w:val="0"/>
                <w:webHidden/>
              </w:rPr>
              <w:t>20</w:t>
            </w:r>
            <w:r w:rsidR="00914110" w:rsidRPr="00AD0CCD">
              <w:rPr>
                <w:b w:val="0"/>
                <w:webHidden/>
              </w:rPr>
              <w:fldChar w:fldCharType="end"/>
            </w:r>
          </w:hyperlink>
        </w:p>
        <w:p w14:paraId="200CBA50" w14:textId="77777777" w:rsidR="00914110" w:rsidRPr="00AD0CCD" w:rsidRDefault="001046BD" w:rsidP="00914110">
          <w:pPr>
            <w:pStyle w:val="TDC1"/>
            <w:tabs>
              <w:tab w:val="right" w:leader="dot" w:pos="7931"/>
            </w:tabs>
            <w:spacing w:line="360" w:lineRule="auto"/>
            <w:rPr>
              <w:rFonts w:eastAsiaTheme="minorEastAsia"/>
              <w:noProof/>
              <w:sz w:val="22"/>
              <w:szCs w:val="22"/>
              <w:lang w:val="es-EC" w:eastAsia="es-EC"/>
            </w:rPr>
          </w:pPr>
          <w:hyperlink w:anchor="_Toc81838374" w:history="1">
            <w:r w:rsidR="00914110" w:rsidRPr="00AD0CCD">
              <w:rPr>
                <w:rStyle w:val="Hipervnculo"/>
                <w:noProof/>
                <w:lang w:bidi="es-EC"/>
              </w:rPr>
              <w:t>3.5. VERDEMINT</w:t>
            </w:r>
            <w:r w:rsidR="00914110" w:rsidRPr="00AD0CCD">
              <w:rPr>
                <w:noProof/>
                <w:webHidden/>
              </w:rPr>
              <w:tab/>
            </w:r>
            <w:r w:rsidR="00914110" w:rsidRPr="00AD0CCD">
              <w:rPr>
                <w:noProof/>
                <w:webHidden/>
              </w:rPr>
              <w:fldChar w:fldCharType="begin"/>
            </w:r>
            <w:r w:rsidR="00914110" w:rsidRPr="00AD0CCD">
              <w:rPr>
                <w:noProof/>
                <w:webHidden/>
              </w:rPr>
              <w:instrText xml:space="preserve"> PAGEREF _Toc81838374 \h </w:instrText>
            </w:r>
            <w:r w:rsidR="00914110" w:rsidRPr="00AD0CCD">
              <w:rPr>
                <w:noProof/>
                <w:webHidden/>
              </w:rPr>
            </w:r>
            <w:r w:rsidR="00914110" w:rsidRPr="00AD0CCD">
              <w:rPr>
                <w:noProof/>
                <w:webHidden/>
              </w:rPr>
              <w:fldChar w:fldCharType="separate"/>
            </w:r>
            <w:r>
              <w:rPr>
                <w:noProof/>
                <w:webHidden/>
              </w:rPr>
              <w:t>21</w:t>
            </w:r>
            <w:r w:rsidR="00914110" w:rsidRPr="00AD0CCD">
              <w:rPr>
                <w:noProof/>
                <w:webHidden/>
              </w:rPr>
              <w:fldChar w:fldCharType="end"/>
            </w:r>
          </w:hyperlink>
        </w:p>
        <w:p w14:paraId="23544F5A" w14:textId="77777777" w:rsidR="00914110" w:rsidRPr="00AD0CCD" w:rsidRDefault="001046BD" w:rsidP="00914110">
          <w:pPr>
            <w:pStyle w:val="TDC3"/>
            <w:rPr>
              <w:rFonts w:eastAsiaTheme="minorEastAsia"/>
              <w:b w:val="0"/>
              <w:bCs w:val="0"/>
              <w:sz w:val="22"/>
              <w:szCs w:val="22"/>
              <w:lang w:val="es-EC" w:eastAsia="es-EC" w:bidi="ar-SA"/>
            </w:rPr>
          </w:pPr>
          <w:hyperlink w:anchor="_Toc81838375" w:history="1">
            <w:r w:rsidR="00914110" w:rsidRPr="00AD0CCD">
              <w:rPr>
                <w:rStyle w:val="Hipervnculo"/>
                <w:b w:val="0"/>
              </w:rPr>
              <w:t>3.5.1. Composición</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_Toc81838375 \h </w:instrText>
            </w:r>
            <w:r w:rsidR="00914110" w:rsidRPr="00AD0CCD">
              <w:rPr>
                <w:b w:val="0"/>
                <w:webHidden/>
              </w:rPr>
            </w:r>
            <w:r w:rsidR="00914110" w:rsidRPr="00AD0CCD">
              <w:rPr>
                <w:b w:val="0"/>
                <w:webHidden/>
              </w:rPr>
              <w:fldChar w:fldCharType="separate"/>
            </w:r>
            <w:r>
              <w:rPr>
                <w:b w:val="0"/>
                <w:webHidden/>
              </w:rPr>
              <w:t>22</w:t>
            </w:r>
            <w:r w:rsidR="00914110" w:rsidRPr="00AD0CCD">
              <w:rPr>
                <w:b w:val="0"/>
                <w:webHidden/>
              </w:rPr>
              <w:fldChar w:fldCharType="end"/>
            </w:r>
          </w:hyperlink>
        </w:p>
        <w:p w14:paraId="747503B0" w14:textId="77777777" w:rsidR="00914110" w:rsidRPr="00AD0CCD" w:rsidRDefault="001046BD" w:rsidP="00914110">
          <w:pPr>
            <w:pStyle w:val="TDC1"/>
            <w:tabs>
              <w:tab w:val="right" w:leader="dot" w:pos="7931"/>
            </w:tabs>
            <w:spacing w:line="360" w:lineRule="auto"/>
            <w:rPr>
              <w:rFonts w:eastAsiaTheme="minorEastAsia"/>
              <w:b/>
              <w:noProof/>
              <w:sz w:val="22"/>
              <w:szCs w:val="22"/>
              <w:lang w:val="es-EC" w:eastAsia="es-EC"/>
            </w:rPr>
          </w:pPr>
          <w:hyperlink w:anchor="_Toc81838376" w:history="1">
            <w:r w:rsidR="00914110" w:rsidRPr="00AD0CCD">
              <w:rPr>
                <w:rStyle w:val="Hipervnculo"/>
                <w:b/>
                <w:noProof/>
                <w:lang w:bidi="es-EC"/>
              </w:rPr>
              <w:t>CAPÍTULO IV. MATERIALES Y MÉTODOS</w:t>
            </w:r>
            <w:r w:rsidR="00914110" w:rsidRPr="00AD0CCD">
              <w:rPr>
                <w:b/>
                <w:noProof/>
                <w:webHidden/>
              </w:rPr>
              <w:tab/>
            </w:r>
            <w:r w:rsidR="00914110" w:rsidRPr="00AD0CCD">
              <w:rPr>
                <w:b/>
                <w:noProof/>
                <w:webHidden/>
              </w:rPr>
              <w:fldChar w:fldCharType="begin"/>
            </w:r>
            <w:r w:rsidR="00914110" w:rsidRPr="00AD0CCD">
              <w:rPr>
                <w:b/>
                <w:noProof/>
                <w:webHidden/>
              </w:rPr>
              <w:instrText xml:space="preserve"> PAGEREF _Toc81838376 \h </w:instrText>
            </w:r>
            <w:r w:rsidR="00914110" w:rsidRPr="00AD0CCD">
              <w:rPr>
                <w:b/>
                <w:noProof/>
                <w:webHidden/>
              </w:rPr>
            </w:r>
            <w:r w:rsidR="00914110" w:rsidRPr="00AD0CCD">
              <w:rPr>
                <w:b/>
                <w:noProof/>
                <w:webHidden/>
              </w:rPr>
              <w:fldChar w:fldCharType="separate"/>
            </w:r>
            <w:r>
              <w:rPr>
                <w:b/>
                <w:noProof/>
                <w:webHidden/>
              </w:rPr>
              <w:t>23</w:t>
            </w:r>
            <w:r w:rsidR="00914110" w:rsidRPr="00AD0CCD">
              <w:rPr>
                <w:b/>
                <w:noProof/>
                <w:webHidden/>
              </w:rPr>
              <w:fldChar w:fldCharType="end"/>
            </w:r>
          </w:hyperlink>
        </w:p>
        <w:p w14:paraId="481B6887" w14:textId="77777777" w:rsidR="00914110" w:rsidRPr="00AD0CCD" w:rsidRDefault="001046BD" w:rsidP="00914110">
          <w:pPr>
            <w:pStyle w:val="TDC2"/>
            <w:spacing w:line="360" w:lineRule="auto"/>
            <w:rPr>
              <w:rFonts w:eastAsiaTheme="minorEastAsia"/>
              <w:sz w:val="22"/>
              <w:szCs w:val="22"/>
              <w:lang w:val="es-EC" w:eastAsia="es-EC"/>
            </w:rPr>
          </w:pPr>
          <w:hyperlink w:anchor="_Toc81838377" w:history="1">
            <w:r w:rsidR="00914110" w:rsidRPr="00AD0CCD">
              <w:rPr>
                <w:rStyle w:val="Hipervnculo"/>
                <w:lang w:bidi="es-EC"/>
              </w:rPr>
              <w:t>4.1. MATERIALES</w:t>
            </w:r>
            <w:r w:rsidR="00914110" w:rsidRPr="00AD0CCD">
              <w:rPr>
                <w:webHidden/>
              </w:rPr>
              <w:tab/>
            </w:r>
            <w:r w:rsidR="00914110" w:rsidRPr="00AD0CCD">
              <w:rPr>
                <w:webHidden/>
              </w:rPr>
              <w:fldChar w:fldCharType="begin"/>
            </w:r>
            <w:r w:rsidR="00914110" w:rsidRPr="00AD0CCD">
              <w:rPr>
                <w:webHidden/>
              </w:rPr>
              <w:instrText xml:space="preserve"> PAGEREF _Toc81838377 \h </w:instrText>
            </w:r>
            <w:r w:rsidR="00914110" w:rsidRPr="00AD0CCD">
              <w:rPr>
                <w:webHidden/>
              </w:rPr>
            </w:r>
            <w:r w:rsidR="00914110" w:rsidRPr="00AD0CCD">
              <w:rPr>
                <w:webHidden/>
              </w:rPr>
              <w:fldChar w:fldCharType="separate"/>
            </w:r>
            <w:r>
              <w:rPr>
                <w:webHidden/>
              </w:rPr>
              <w:t>23</w:t>
            </w:r>
            <w:r w:rsidR="00914110" w:rsidRPr="00AD0CCD">
              <w:rPr>
                <w:webHidden/>
              </w:rPr>
              <w:fldChar w:fldCharType="end"/>
            </w:r>
          </w:hyperlink>
        </w:p>
        <w:p w14:paraId="5E85EAF8" w14:textId="77777777" w:rsidR="00914110" w:rsidRPr="00AD0CCD" w:rsidRDefault="001046BD" w:rsidP="00914110">
          <w:pPr>
            <w:pStyle w:val="TDC3"/>
            <w:rPr>
              <w:rFonts w:eastAsiaTheme="minorEastAsia"/>
              <w:b w:val="0"/>
              <w:bCs w:val="0"/>
              <w:sz w:val="22"/>
              <w:szCs w:val="22"/>
              <w:lang w:val="es-EC" w:eastAsia="es-EC" w:bidi="ar-SA"/>
            </w:rPr>
          </w:pPr>
          <w:hyperlink w:anchor="_Toc81838378" w:history="1">
            <w:r w:rsidR="00914110" w:rsidRPr="00AD0CCD">
              <w:rPr>
                <w:rStyle w:val="Hipervnculo"/>
                <w:b w:val="0"/>
              </w:rPr>
              <w:t>4.1.1. Ubicación de la investigación</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_Toc81838378 \h </w:instrText>
            </w:r>
            <w:r w:rsidR="00914110" w:rsidRPr="00AD0CCD">
              <w:rPr>
                <w:b w:val="0"/>
                <w:webHidden/>
              </w:rPr>
            </w:r>
            <w:r w:rsidR="00914110" w:rsidRPr="00AD0CCD">
              <w:rPr>
                <w:b w:val="0"/>
                <w:webHidden/>
              </w:rPr>
              <w:fldChar w:fldCharType="separate"/>
            </w:r>
            <w:r>
              <w:rPr>
                <w:b w:val="0"/>
                <w:webHidden/>
              </w:rPr>
              <w:t>23</w:t>
            </w:r>
            <w:r w:rsidR="00914110" w:rsidRPr="00AD0CCD">
              <w:rPr>
                <w:b w:val="0"/>
                <w:webHidden/>
              </w:rPr>
              <w:fldChar w:fldCharType="end"/>
            </w:r>
          </w:hyperlink>
        </w:p>
        <w:p w14:paraId="52940376" w14:textId="77777777" w:rsidR="00914110" w:rsidRPr="00AD0CCD" w:rsidRDefault="001046BD" w:rsidP="00914110">
          <w:pPr>
            <w:pStyle w:val="TDC3"/>
            <w:rPr>
              <w:rFonts w:eastAsiaTheme="minorEastAsia"/>
              <w:b w:val="0"/>
              <w:bCs w:val="0"/>
              <w:sz w:val="22"/>
              <w:szCs w:val="22"/>
              <w:lang w:val="es-EC" w:eastAsia="es-EC" w:bidi="ar-SA"/>
            </w:rPr>
          </w:pPr>
          <w:hyperlink w:anchor="_Toc81838379" w:history="1">
            <w:r w:rsidR="00914110" w:rsidRPr="00AD0CCD">
              <w:rPr>
                <w:rStyle w:val="Hipervnculo"/>
                <w:b w:val="0"/>
              </w:rPr>
              <w:t>4.1.2. Localización de la investigación</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_Toc81838379 \h </w:instrText>
            </w:r>
            <w:r w:rsidR="00914110" w:rsidRPr="00AD0CCD">
              <w:rPr>
                <w:b w:val="0"/>
                <w:webHidden/>
              </w:rPr>
            </w:r>
            <w:r w:rsidR="00914110" w:rsidRPr="00AD0CCD">
              <w:rPr>
                <w:b w:val="0"/>
                <w:webHidden/>
              </w:rPr>
              <w:fldChar w:fldCharType="separate"/>
            </w:r>
            <w:r>
              <w:rPr>
                <w:b w:val="0"/>
                <w:webHidden/>
              </w:rPr>
              <w:t>23</w:t>
            </w:r>
            <w:r w:rsidR="00914110" w:rsidRPr="00AD0CCD">
              <w:rPr>
                <w:b w:val="0"/>
                <w:webHidden/>
              </w:rPr>
              <w:fldChar w:fldCharType="end"/>
            </w:r>
          </w:hyperlink>
        </w:p>
        <w:p w14:paraId="135597C4" w14:textId="77777777" w:rsidR="00914110" w:rsidRPr="00AD0CCD" w:rsidRDefault="001046BD" w:rsidP="00914110">
          <w:pPr>
            <w:pStyle w:val="TDC3"/>
            <w:rPr>
              <w:rFonts w:eastAsiaTheme="minorEastAsia"/>
              <w:b w:val="0"/>
              <w:bCs w:val="0"/>
              <w:sz w:val="22"/>
              <w:szCs w:val="22"/>
              <w:lang w:val="es-EC" w:eastAsia="es-EC" w:bidi="ar-SA"/>
            </w:rPr>
          </w:pPr>
          <w:hyperlink w:anchor="_Toc81838380" w:history="1">
            <w:r w:rsidR="00914110" w:rsidRPr="00AD0CCD">
              <w:rPr>
                <w:rStyle w:val="Hipervnculo"/>
                <w:b w:val="0"/>
              </w:rPr>
              <w:t>4.1.3. Situación geográfica y climática</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_Toc81838380 \h </w:instrText>
            </w:r>
            <w:r w:rsidR="00914110" w:rsidRPr="00AD0CCD">
              <w:rPr>
                <w:b w:val="0"/>
                <w:webHidden/>
              </w:rPr>
            </w:r>
            <w:r w:rsidR="00914110" w:rsidRPr="00AD0CCD">
              <w:rPr>
                <w:b w:val="0"/>
                <w:webHidden/>
              </w:rPr>
              <w:fldChar w:fldCharType="separate"/>
            </w:r>
            <w:r>
              <w:rPr>
                <w:b w:val="0"/>
                <w:webHidden/>
              </w:rPr>
              <w:t>23</w:t>
            </w:r>
            <w:r w:rsidR="00914110" w:rsidRPr="00AD0CCD">
              <w:rPr>
                <w:b w:val="0"/>
                <w:webHidden/>
              </w:rPr>
              <w:fldChar w:fldCharType="end"/>
            </w:r>
          </w:hyperlink>
        </w:p>
        <w:p w14:paraId="55AC0222" w14:textId="77777777" w:rsidR="00914110" w:rsidRPr="00AD0CCD" w:rsidRDefault="001046BD" w:rsidP="00914110">
          <w:pPr>
            <w:pStyle w:val="TDC3"/>
            <w:rPr>
              <w:rFonts w:eastAsiaTheme="minorEastAsia"/>
              <w:b w:val="0"/>
              <w:bCs w:val="0"/>
              <w:sz w:val="22"/>
              <w:szCs w:val="22"/>
              <w:lang w:val="es-EC" w:eastAsia="es-EC" w:bidi="ar-SA"/>
            </w:rPr>
          </w:pPr>
          <w:hyperlink w:anchor="_Toc81838381" w:history="1">
            <w:r w:rsidR="00914110" w:rsidRPr="00AD0CCD">
              <w:rPr>
                <w:rStyle w:val="Hipervnculo"/>
                <w:b w:val="0"/>
              </w:rPr>
              <w:t>4.1.4. Zona de vida</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_Toc81838381 \h </w:instrText>
            </w:r>
            <w:r w:rsidR="00914110" w:rsidRPr="00AD0CCD">
              <w:rPr>
                <w:b w:val="0"/>
                <w:webHidden/>
              </w:rPr>
            </w:r>
            <w:r w:rsidR="00914110" w:rsidRPr="00AD0CCD">
              <w:rPr>
                <w:b w:val="0"/>
                <w:webHidden/>
              </w:rPr>
              <w:fldChar w:fldCharType="separate"/>
            </w:r>
            <w:r>
              <w:rPr>
                <w:b w:val="0"/>
                <w:webHidden/>
              </w:rPr>
              <w:t>23</w:t>
            </w:r>
            <w:r w:rsidR="00914110" w:rsidRPr="00AD0CCD">
              <w:rPr>
                <w:b w:val="0"/>
                <w:webHidden/>
              </w:rPr>
              <w:fldChar w:fldCharType="end"/>
            </w:r>
          </w:hyperlink>
        </w:p>
        <w:p w14:paraId="42DABA94" w14:textId="77777777" w:rsidR="00914110" w:rsidRPr="00AD0CCD" w:rsidRDefault="001046BD" w:rsidP="00914110">
          <w:pPr>
            <w:pStyle w:val="TDC3"/>
            <w:rPr>
              <w:rFonts w:eastAsiaTheme="minorEastAsia"/>
              <w:b w:val="0"/>
              <w:bCs w:val="0"/>
              <w:sz w:val="22"/>
              <w:szCs w:val="22"/>
              <w:lang w:val="es-EC" w:eastAsia="es-EC" w:bidi="ar-SA"/>
            </w:rPr>
          </w:pPr>
          <w:hyperlink w:anchor="_Toc81838382" w:history="1">
            <w:r w:rsidR="00914110" w:rsidRPr="00AD0CCD">
              <w:rPr>
                <w:rStyle w:val="Hipervnculo"/>
                <w:b w:val="0"/>
              </w:rPr>
              <w:t>4.1.5. Materiales y equipos</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_Toc81838382 \h </w:instrText>
            </w:r>
            <w:r w:rsidR="00914110" w:rsidRPr="00AD0CCD">
              <w:rPr>
                <w:b w:val="0"/>
                <w:webHidden/>
              </w:rPr>
            </w:r>
            <w:r w:rsidR="00914110" w:rsidRPr="00AD0CCD">
              <w:rPr>
                <w:b w:val="0"/>
                <w:webHidden/>
              </w:rPr>
              <w:fldChar w:fldCharType="separate"/>
            </w:r>
            <w:r>
              <w:rPr>
                <w:b w:val="0"/>
                <w:webHidden/>
              </w:rPr>
              <w:t>24</w:t>
            </w:r>
            <w:r w:rsidR="00914110" w:rsidRPr="00AD0CCD">
              <w:rPr>
                <w:b w:val="0"/>
                <w:webHidden/>
              </w:rPr>
              <w:fldChar w:fldCharType="end"/>
            </w:r>
          </w:hyperlink>
        </w:p>
        <w:p w14:paraId="5C348CA4" w14:textId="77777777" w:rsidR="00914110" w:rsidRPr="00AD0CCD" w:rsidRDefault="001046BD" w:rsidP="00914110">
          <w:pPr>
            <w:pStyle w:val="TDC2"/>
            <w:spacing w:line="360" w:lineRule="auto"/>
            <w:rPr>
              <w:rFonts w:eastAsiaTheme="minorEastAsia"/>
              <w:sz w:val="22"/>
              <w:szCs w:val="22"/>
              <w:lang w:val="es-EC" w:eastAsia="es-EC"/>
            </w:rPr>
          </w:pPr>
          <w:hyperlink w:anchor="_Toc81838383" w:history="1">
            <w:r w:rsidR="00914110" w:rsidRPr="00AD0CCD">
              <w:rPr>
                <w:rStyle w:val="Hipervnculo"/>
                <w:lang w:bidi="es-EC"/>
              </w:rPr>
              <w:t>4.2. MÉTODOS</w:t>
            </w:r>
            <w:r w:rsidR="00914110" w:rsidRPr="00AD0CCD">
              <w:rPr>
                <w:webHidden/>
              </w:rPr>
              <w:tab/>
            </w:r>
            <w:r w:rsidR="00914110" w:rsidRPr="00AD0CCD">
              <w:rPr>
                <w:webHidden/>
              </w:rPr>
              <w:fldChar w:fldCharType="begin"/>
            </w:r>
            <w:r w:rsidR="00914110" w:rsidRPr="00AD0CCD">
              <w:rPr>
                <w:webHidden/>
              </w:rPr>
              <w:instrText xml:space="preserve"> PAGEREF _Toc81838383 \h </w:instrText>
            </w:r>
            <w:r w:rsidR="00914110" w:rsidRPr="00AD0CCD">
              <w:rPr>
                <w:webHidden/>
              </w:rPr>
            </w:r>
            <w:r w:rsidR="00914110" w:rsidRPr="00AD0CCD">
              <w:rPr>
                <w:webHidden/>
              </w:rPr>
              <w:fldChar w:fldCharType="separate"/>
            </w:r>
            <w:r>
              <w:rPr>
                <w:webHidden/>
              </w:rPr>
              <w:t>25</w:t>
            </w:r>
            <w:r w:rsidR="00914110" w:rsidRPr="00AD0CCD">
              <w:rPr>
                <w:webHidden/>
              </w:rPr>
              <w:fldChar w:fldCharType="end"/>
            </w:r>
          </w:hyperlink>
        </w:p>
        <w:p w14:paraId="6704575A" w14:textId="77777777" w:rsidR="00914110" w:rsidRPr="00AD0CCD" w:rsidRDefault="001046BD" w:rsidP="00914110">
          <w:pPr>
            <w:pStyle w:val="TDC3"/>
            <w:rPr>
              <w:rFonts w:eastAsiaTheme="minorEastAsia"/>
              <w:b w:val="0"/>
              <w:bCs w:val="0"/>
              <w:sz w:val="22"/>
              <w:szCs w:val="22"/>
              <w:lang w:val="es-EC" w:eastAsia="es-EC" w:bidi="ar-SA"/>
            </w:rPr>
          </w:pPr>
          <w:hyperlink w:anchor="_Toc81838384" w:history="1">
            <w:r w:rsidR="00914110" w:rsidRPr="00AD0CCD">
              <w:rPr>
                <w:rStyle w:val="Hipervnculo"/>
                <w:b w:val="0"/>
              </w:rPr>
              <w:t>4.2.1. Método de campo</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_Toc81838384 \h </w:instrText>
            </w:r>
            <w:r w:rsidR="00914110" w:rsidRPr="00AD0CCD">
              <w:rPr>
                <w:b w:val="0"/>
                <w:webHidden/>
              </w:rPr>
            </w:r>
            <w:r w:rsidR="00914110" w:rsidRPr="00AD0CCD">
              <w:rPr>
                <w:b w:val="0"/>
                <w:webHidden/>
              </w:rPr>
              <w:fldChar w:fldCharType="separate"/>
            </w:r>
            <w:r>
              <w:rPr>
                <w:b w:val="0"/>
                <w:webHidden/>
              </w:rPr>
              <w:t>25</w:t>
            </w:r>
            <w:r w:rsidR="00914110" w:rsidRPr="00AD0CCD">
              <w:rPr>
                <w:b w:val="0"/>
                <w:webHidden/>
              </w:rPr>
              <w:fldChar w:fldCharType="end"/>
            </w:r>
          </w:hyperlink>
        </w:p>
        <w:p w14:paraId="2C98077D" w14:textId="77777777" w:rsidR="00914110" w:rsidRPr="00AD0CCD" w:rsidRDefault="001046BD" w:rsidP="00914110">
          <w:pPr>
            <w:pStyle w:val="TDC3"/>
            <w:rPr>
              <w:rFonts w:eastAsiaTheme="minorEastAsia"/>
              <w:b w:val="0"/>
              <w:bCs w:val="0"/>
              <w:sz w:val="22"/>
              <w:szCs w:val="22"/>
              <w:lang w:val="es-EC" w:eastAsia="es-EC" w:bidi="ar-SA"/>
            </w:rPr>
          </w:pPr>
          <w:hyperlink w:anchor="_Toc81838385" w:history="1">
            <w:r w:rsidR="00914110" w:rsidRPr="00AD0CCD">
              <w:rPr>
                <w:rStyle w:val="Hipervnculo"/>
                <w:b w:val="0"/>
              </w:rPr>
              <w:t>4.2.2. Factor en estudio</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_Toc81838385 \h </w:instrText>
            </w:r>
            <w:r w:rsidR="00914110" w:rsidRPr="00AD0CCD">
              <w:rPr>
                <w:b w:val="0"/>
                <w:webHidden/>
              </w:rPr>
            </w:r>
            <w:r w:rsidR="00914110" w:rsidRPr="00AD0CCD">
              <w:rPr>
                <w:b w:val="0"/>
                <w:webHidden/>
              </w:rPr>
              <w:fldChar w:fldCharType="separate"/>
            </w:r>
            <w:r>
              <w:rPr>
                <w:b w:val="0"/>
                <w:webHidden/>
              </w:rPr>
              <w:t>25</w:t>
            </w:r>
            <w:r w:rsidR="00914110" w:rsidRPr="00AD0CCD">
              <w:rPr>
                <w:b w:val="0"/>
                <w:webHidden/>
              </w:rPr>
              <w:fldChar w:fldCharType="end"/>
            </w:r>
          </w:hyperlink>
        </w:p>
        <w:p w14:paraId="5F64208C" w14:textId="77777777" w:rsidR="00914110" w:rsidRPr="00AD0CCD" w:rsidRDefault="001046BD" w:rsidP="00914110">
          <w:pPr>
            <w:pStyle w:val="TDC3"/>
            <w:rPr>
              <w:rFonts w:eastAsiaTheme="minorEastAsia"/>
              <w:b w:val="0"/>
              <w:bCs w:val="0"/>
              <w:sz w:val="22"/>
              <w:szCs w:val="22"/>
              <w:lang w:val="es-EC" w:eastAsia="es-EC" w:bidi="ar-SA"/>
            </w:rPr>
          </w:pPr>
          <w:hyperlink w:anchor="_Toc81838386" w:history="1">
            <w:r w:rsidR="00914110" w:rsidRPr="00AD0CCD">
              <w:rPr>
                <w:rStyle w:val="Hipervnculo"/>
                <w:b w:val="0"/>
              </w:rPr>
              <w:t>4.2.3. Análisis estadístico y funcional</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_Toc81838386 \h </w:instrText>
            </w:r>
            <w:r w:rsidR="00914110" w:rsidRPr="00AD0CCD">
              <w:rPr>
                <w:b w:val="0"/>
                <w:webHidden/>
              </w:rPr>
            </w:r>
            <w:r w:rsidR="00914110" w:rsidRPr="00AD0CCD">
              <w:rPr>
                <w:b w:val="0"/>
                <w:webHidden/>
              </w:rPr>
              <w:fldChar w:fldCharType="separate"/>
            </w:r>
            <w:r>
              <w:rPr>
                <w:b w:val="0"/>
                <w:webHidden/>
              </w:rPr>
              <w:t>25</w:t>
            </w:r>
            <w:r w:rsidR="00914110" w:rsidRPr="00AD0CCD">
              <w:rPr>
                <w:b w:val="0"/>
                <w:webHidden/>
              </w:rPr>
              <w:fldChar w:fldCharType="end"/>
            </w:r>
          </w:hyperlink>
        </w:p>
        <w:p w14:paraId="1F418868" w14:textId="77777777" w:rsidR="00914110" w:rsidRPr="00AD0CCD" w:rsidRDefault="001046BD" w:rsidP="00914110">
          <w:pPr>
            <w:pStyle w:val="TDC3"/>
            <w:rPr>
              <w:rFonts w:eastAsiaTheme="minorEastAsia"/>
              <w:b w:val="0"/>
              <w:bCs w:val="0"/>
              <w:sz w:val="22"/>
              <w:szCs w:val="22"/>
              <w:lang w:val="es-EC" w:eastAsia="es-EC" w:bidi="ar-SA"/>
            </w:rPr>
          </w:pPr>
          <w:hyperlink w:anchor="_Toc81838387" w:history="1">
            <w:r w:rsidR="00914110" w:rsidRPr="00AD0CCD">
              <w:rPr>
                <w:rStyle w:val="Hipervnculo"/>
                <w:b w:val="0"/>
              </w:rPr>
              <w:t>4.2.4.  Medición experimental</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_Toc81838387 \h </w:instrText>
            </w:r>
            <w:r w:rsidR="00914110" w:rsidRPr="00AD0CCD">
              <w:rPr>
                <w:b w:val="0"/>
                <w:webHidden/>
              </w:rPr>
            </w:r>
            <w:r w:rsidR="00914110" w:rsidRPr="00AD0CCD">
              <w:rPr>
                <w:b w:val="0"/>
                <w:webHidden/>
              </w:rPr>
              <w:fldChar w:fldCharType="separate"/>
            </w:r>
            <w:r>
              <w:rPr>
                <w:b w:val="0"/>
                <w:webHidden/>
              </w:rPr>
              <w:t>26</w:t>
            </w:r>
            <w:r w:rsidR="00914110" w:rsidRPr="00AD0CCD">
              <w:rPr>
                <w:b w:val="0"/>
                <w:webHidden/>
              </w:rPr>
              <w:fldChar w:fldCharType="end"/>
            </w:r>
          </w:hyperlink>
        </w:p>
        <w:p w14:paraId="301AC6B0" w14:textId="77777777" w:rsidR="00914110" w:rsidRPr="00AD0CCD" w:rsidRDefault="001046BD" w:rsidP="00914110">
          <w:pPr>
            <w:pStyle w:val="TDC3"/>
            <w:rPr>
              <w:rFonts w:eastAsiaTheme="minorEastAsia"/>
              <w:b w:val="0"/>
              <w:bCs w:val="0"/>
              <w:sz w:val="22"/>
              <w:szCs w:val="22"/>
              <w:lang w:val="es-EC" w:eastAsia="es-EC" w:bidi="ar-SA"/>
            </w:rPr>
          </w:pPr>
          <w:hyperlink w:anchor="_Toc81838388" w:history="1">
            <w:r w:rsidR="00914110" w:rsidRPr="00AD0CCD">
              <w:rPr>
                <w:rStyle w:val="Hipervnculo"/>
                <w:b w:val="0"/>
              </w:rPr>
              <w:t>4.2.5. Métodos evaluados y datos tomados</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_Toc81838388 \h </w:instrText>
            </w:r>
            <w:r w:rsidR="00914110" w:rsidRPr="00AD0CCD">
              <w:rPr>
                <w:b w:val="0"/>
                <w:webHidden/>
              </w:rPr>
            </w:r>
            <w:r w:rsidR="00914110" w:rsidRPr="00AD0CCD">
              <w:rPr>
                <w:b w:val="0"/>
                <w:webHidden/>
              </w:rPr>
              <w:fldChar w:fldCharType="separate"/>
            </w:r>
            <w:r>
              <w:rPr>
                <w:b w:val="0"/>
                <w:webHidden/>
              </w:rPr>
              <w:t>26</w:t>
            </w:r>
            <w:r w:rsidR="00914110" w:rsidRPr="00AD0CCD">
              <w:rPr>
                <w:b w:val="0"/>
                <w:webHidden/>
              </w:rPr>
              <w:fldChar w:fldCharType="end"/>
            </w:r>
          </w:hyperlink>
        </w:p>
        <w:p w14:paraId="0E451DAA" w14:textId="77777777" w:rsidR="00914110" w:rsidRPr="00AD0CCD" w:rsidRDefault="001046BD" w:rsidP="00914110">
          <w:pPr>
            <w:pStyle w:val="TDC3"/>
            <w:rPr>
              <w:rFonts w:eastAsiaTheme="minorEastAsia"/>
              <w:b w:val="0"/>
              <w:bCs w:val="0"/>
              <w:sz w:val="22"/>
              <w:szCs w:val="22"/>
              <w:lang w:val="es-EC" w:eastAsia="es-EC" w:bidi="ar-SA"/>
            </w:rPr>
          </w:pPr>
          <w:hyperlink w:anchor="_Toc81838389" w:history="1">
            <w:r w:rsidR="00914110" w:rsidRPr="00AD0CCD">
              <w:rPr>
                <w:rStyle w:val="Hipervnculo"/>
                <w:b w:val="0"/>
              </w:rPr>
              <w:t>4.2.6. Procedimiento experimental</w:t>
            </w:r>
            <w:r w:rsidR="00914110" w:rsidRPr="00AD0CCD">
              <w:rPr>
                <w:b w:val="0"/>
                <w:webHidden/>
              </w:rPr>
              <w:tab/>
            </w:r>
            <w:r w:rsidR="00914110" w:rsidRPr="00AD0CCD">
              <w:rPr>
                <w:b w:val="0"/>
                <w:webHidden/>
              </w:rPr>
              <w:fldChar w:fldCharType="begin"/>
            </w:r>
            <w:r w:rsidR="00914110" w:rsidRPr="00AD0CCD">
              <w:rPr>
                <w:b w:val="0"/>
                <w:webHidden/>
              </w:rPr>
              <w:instrText xml:space="preserve"> PAGEREF _Toc81838389 \h </w:instrText>
            </w:r>
            <w:r w:rsidR="00914110" w:rsidRPr="00AD0CCD">
              <w:rPr>
                <w:b w:val="0"/>
                <w:webHidden/>
              </w:rPr>
            </w:r>
            <w:r w:rsidR="00914110" w:rsidRPr="00AD0CCD">
              <w:rPr>
                <w:b w:val="0"/>
                <w:webHidden/>
              </w:rPr>
              <w:fldChar w:fldCharType="separate"/>
            </w:r>
            <w:r>
              <w:rPr>
                <w:b w:val="0"/>
                <w:webHidden/>
              </w:rPr>
              <w:t>28</w:t>
            </w:r>
            <w:r w:rsidR="00914110" w:rsidRPr="00AD0CCD">
              <w:rPr>
                <w:b w:val="0"/>
                <w:webHidden/>
              </w:rPr>
              <w:fldChar w:fldCharType="end"/>
            </w:r>
          </w:hyperlink>
        </w:p>
        <w:p w14:paraId="0C8FC06D" w14:textId="77777777" w:rsidR="00914110" w:rsidRPr="00AD0CCD" w:rsidRDefault="001046BD" w:rsidP="00914110">
          <w:pPr>
            <w:pStyle w:val="TDC1"/>
            <w:tabs>
              <w:tab w:val="right" w:leader="dot" w:pos="7931"/>
            </w:tabs>
            <w:spacing w:line="360" w:lineRule="auto"/>
            <w:rPr>
              <w:rFonts w:eastAsiaTheme="minorEastAsia"/>
              <w:b/>
              <w:noProof/>
              <w:sz w:val="22"/>
              <w:szCs w:val="22"/>
              <w:lang w:val="es-EC" w:eastAsia="es-EC"/>
            </w:rPr>
          </w:pPr>
          <w:hyperlink w:anchor="_Toc81838390" w:history="1">
            <w:r w:rsidR="00914110" w:rsidRPr="00AD0CCD">
              <w:rPr>
                <w:rStyle w:val="Hipervnculo"/>
                <w:b/>
                <w:noProof/>
                <w:lang w:bidi="es-EC"/>
              </w:rPr>
              <w:t>CAPÍTULO V. RESULTADOS Y DISCUSIÓN</w:t>
            </w:r>
            <w:r w:rsidR="00914110" w:rsidRPr="00AD0CCD">
              <w:rPr>
                <w:b/>
                <w:noProof/>
                <w:webHidden/>
              </w:rPr>
              <w:tab/>
            </w:r>
            <w:r w:rsidR="00914110" w:rsidRPr="00AD0CCD">
              <w:rPr>
                <w:b/>
                <w:noProof/>
                <w:webHidden/>
              </w:rPr>
              <w:fldChar w:fldCharType="begin"/>
            </w:r>
            <w:r w:rsidR="00914110" w:rsidRPr="00AD0CCD">
              <w:rPr>
                <w:b/>
                <w:noProof/>
                <w:webHidden/>
              </w:rPr>
              <w:instrText xml:space="preserve"> PAGEREF _Toc81838390 \h </w:instrText>
            </w:r>
            <w:r w:rsidR="00914110" w:rsidRPr="00AD0CCD">
              <w:rPr>
                <w:b/>
                <w:noProof/>
                <w:webHidden/>
              </w:rPr>
            </w:r>
            <w:r w:rsidR="00914110" w:rsidRPr="00AD0CCD">
              <w:rPr>
                <w:b/>
                <w:noProof/>
                <w:webHidden/>
              </w:rPr>
              <w:fldChar w:fldCharType="separate"/>
            </w:r>
            <w:r>
              <w:rPr>
                <w:b/>
                <w:noProof/>
                <w:webHidden/>
              </w:rPr>
              <w:t>30</w:t>
            </w:r>
            <w:r w:rsidR="00914110" w:rsidRPr="00AD0CCD">
              <w:rPr>
                <w:b/>
                <w:noProof/>
                <w:webHidden/>
              </w:rPr>
              <w:fldChar w:fldCharType="end"/>
            </w:r>
          </w:hyperlink>
        </w:p>
        <w:p w14:paraId="01D5DBE2" w14:textId="77777777" w:rsidR="00914110" w:rsidRPr="00AD0CCD" w:rsidRDefault="001046BD" w:rsidP="00914110">
          <w:pPr>
            <w:pStyle w:val="TDC1"/>
            <w:tabs>
              <w:tab w:val="right" w:leader="dot" w:pos="7931"/>
            </w:tabs>
            <w:spacing w:line="360" w:lineRule="auto"/>
            <w:rPr>
              <w:rFonts w:eastAsiaTheme="minorEastAsia"/>
              <w:noProof/>
              <w:sz w:val="22"/>
              <w:szCs w:val="22"/>
              <w:lang w:val="es-EC" w:eastAsia="es-EC"/>
            </w:rPr>
          </w:pPr>
          <w:hyperlink w:anchor="_Toc81838391" w:history="1">
            <w:r w:rsidR="00914110" w:rsidRPr="00AD0CCD">
              <w:rPr>
                <w:rStyle w:val="Hipervnculo"/>
                <w:noProof/>
                <w:lang w:bidi="es-EC"/>
              </w:rPr>
              <w:t>VI. COMPROBACIÓN DE HIPOTESIS</w:t>
            </w:r>
            <w:r w:rsidR="00914110" w:rsidRPr="00AD0CCD">
              <w:rPr>
                <w:noProof/>
                <w:webHidden/>
              </w:rPr>
              <w:tab/>
            </w:r>
            <w:r w:rsidR="00914110" w:rsidRPr="00AD0CCD">
              <w:rPr>
                <w:noProof/>
                <w:webHidden/>
              </w:rPr>
              <w:fldChar w:fldCharType="begin"/>
            </w:r>
            <w:r w:rsidR="00914110" w:rsidRPr="00AD0CCD">
              <w:rPr>
                <w:noProof/>
                <w:webHidden/>
              </w:rPr>
              <w:instrText xml:space="preserve"> PAGEREF _Toc81838391 \h </w:instrText>
            </w:r>
            <w:r w:rsidR="00914110" w:rsidRPr="00AD0CCD">
              <w:rPr>
                <w:noProof/>
                <w:webHidden/>
              </w:rPr>
            </w:r>
            <w:r w:rsidR="00914110" w:rsidRPr="00AD0CCD">
              <w:rPr>
                <w:noProof/>
                <w:webHidden/>
              </w:rPr>
              <w:fldChar w:fldCharType="separate"/>
            </w:r>
            <w:r>
              <w:rPr>
                <w:noProof/>
                <w:webHidden/>
              </w:rPr>
              <w:t>50</w:t>
            </w:r>
            <w:r w:rsidR="00914110" w:rsidRPr="00AD0CCD">
              <w:rPr>
                <w:noProof/>
                <w:webHidden/>
              </w:rPr>
              <w:fldChar w:fldCharType="end"/>
            </w:r>
          </w:hyperlink>
        </w:p>
        <w:p w14:paraId="04612F1E" w14:textId="77777777" w:rsidR="00914110" w:rsidRPr="00AD0CCD" w:rsidRDefault="001046BD" w:rsidP="00914110">
          <w:pPr>
            <w:pStyle w:val="TDC1"/>
            <w:tabs>
              <w:tab w:val="right" w:leader="dot" w:pos="7931"/>
            </w:tabs>
            <w:spacing w:line="360" w:lineRule="auto"/>
            <w:rPr>
              <w:rFonts w:eastAsiaTheme="minorEastAsia"/>
              <w:noProof/>
              <w:sz w:val="22"/>
              <w:szCs w:val="22"/>
              <w:lang w:val="es-EC" w:eastAsia="es-EC"/>
            </w:rPr>
          </w:pPr>
          <w:hyperlink w:anchor="_Toc81838392" w:history="1">
            <w:r w:rsidR="00914110" w:rsidRPr="00AD0CCD">
              <w:rPr>
                <w:rStyle w:val="Hipervnculo"/>
                <w:noProof/>
                <w:lang w:bidi="es-EC"/>
              </w:rPr>
              <w:t>VII. CONCLUSIONES Y RECOMENDACIONES</w:t>
            </w:r>
            <w:r w:rsidR="00914110" w:rsidRPr="00AD0CCD">
              <w:rPr>
                <w:noProof/>
                <w:webHidden/>
              </w:rPr>
              <w:tab/>
            </w:r>
            <w:r w:rsidR="00914110" w:rsidRPr="00AD0CCD">
              <w:rPr>
                <w:noProof/>
                <w:webHidden/>
              </w:rPr>
              <w:fldChar w:fldCharType="begin"/>
            </w:r>
            <w:r w:rsidR="00914110" w:rsidRPr="00AD0CCD">
              <w:rPr>
                <w:noProof/>
                <w:webHidden/>
              </w:rPr>
              <w:instrText xml:space="preserve"> PAGEREF _Toc81838392 \h </w:instrText>
            </w:r>
            <w:r w:rsidR="00914110" w:rsidRPr="00AD0CCD">
              <w:rPr>
                <w:noProof/>
                <w:webHidden/>
              </w:rPr>
            </w:r>
            <w:r w:rsidR="00914110" w:rsidRPr="00AD0CCD">
              <w:rPr>
                <w:noProof/>
                <w:webHidden/>
              </w:rPr>
              <w:fldChar w:fldCharType="separate"/>
            </w:r>
            <w:r>
              <w:rPr>
                <w:noProof/>
                <w:webHidden/>
              </w:rPr>
              <w:t>51</w:t>
            </w:r>
            <w:r w:rsidR="00914110" w:rsidRPr="00AD0CCD">
              <w:rPr>
                <w:noProof/>
                <w:webHidden/>
              </w:rPr>
              <w:fldChar w:fldCharType="end"/>
            </w:r>
          </w:hyperlink>
        </w:p>
        <w:p w14:paraId="1F59465A" w14:textId="77777777" w:rsidR="00914110" w:rsidRPr="00AD0CCD" w:rsidRDefault="001046BD" w:rsidP="00914110">
          <w:pPr>
            <w:pStyle w:val="TDC2"/>
            <w:spacing w:line="360" w:lineRule="auto"/>
            <w:rPr>
              <w:rFonts w:eastAsiaTheme="minorEastAsia"/>
              <w:sz w:val="22"/>
              <w:szCs w:val="22"/>
              <w:lang w:val="es-EC" w:eastAsia="es-EC"/>
            </w:rPr>
          </w:pPr>
          <w:hyperlink w:anchor="_Toc81838393" w:history="1">
            <w:r w:rsidR="00914110" w:rsidRPr="00AD0CCD">
              <w:rPr>
                <w:rStyle w:val="Hipervnculo"/>
                <w:lang w:bidi="es-EC"/>
              </w:rPr>
              <w:t>7.1.  CONCLUSIONES</w:t>
            </w:r>
            <w:r w:rsidR="00914110" w:rsidRPr="00AD0CCD">
              <w:rPr>
                <w:webHidden/>
              </w:rPr>
              <w:tab/>
            </w:r>
            <w:r w:rsidR="00914110" w:rsidRPr="00AD0CCD">
              <w:rPr>
                <w:webHidden/>
              </w:rPr>
              <w:fldChar w:fldCharType="begin"/>
            </w:r>
            <w:r w:rsidR="00914110" w:rsidRPr="00AD0CCD">
              <w:rPr>
                <w:webHidden/>
              </w:rPr>
              <w:instrText xml:space="preserve"> PAGEREF _Toc81838393 \h </w:instrText>
            </w:r>
            <w:r w:rsidR="00914110" w:rsidRPr="00AD0CCD">
              <w:rPr>
                <w:webHidden/>
              </w:rPr>
            </w:r>
            <w:r w:rsidR="00914110" w:rsidRPr="00AD0CCD">
              <w:rPr>
                <w:webHidden/>
              </w:rPr>
              <w:fldChar w:fldCharType="separate"/>
            </w:r>
            <w:r>
              <w:rPr>
                <w:webHidden/>
              </w:rPr>
              <w:t>51</w:t>
            </w:r>
            <w:r w:rsidR="00914110" w:rsidRPr="00AD0CCD">
              <w:rPr>
                <w:webHidden/>
              </w:rPr>
              <w:fldChar w:fldCharType="end"/>
            </w:r>
          </w:hyperlink>
        </w:p>
        <w:p w14:paraId="3EECBADC" w14:textId="77777777" w:rsidR="00914110" w:rsidRPr="00AD0CCD" w:rsidRDefault="001046BD" w:rsidP="00914110">
          <w:pPr>
            <w:pStyle w:val="TDC2"/>
            <w:spacing w:line="360" w:lineRule="auto"/>
            <w:rPr>
              <w:rFonts w:eastAsiaTheme="minorEastAsia"/>
              <w:sz w:val="22"/>
              <w:szCs w:val="22"/>
              <w:lang w:val="es-EC" w:eastAsia="es-EC"/>
            </w:rPr>
          </w:pPr>
          <w:hyperlink w:anchor="_Toc81838394" w:history="1">
            <w:r w:rsidR="00914110" w:rsidRPr="00AD0CCD">
              <w:rPr>
                <w:rStyle w:val="Hipervnculo"/>
                <w:lang w:bidi="es-EC"/>
              </w:rPr>
              <w:t>7.2. RECOMENDACIONES</w:t>
            </w:r>
            <w:r w:rsidR="00914110" w:rsidRPr="00AD0CCD">
              <w:rPr>
                <w:webHidden/>
              </w:rPr>
              <w:tab/>
            </w:r>
            <w:r w:rsidR="00914110" w:rsidRPr="00AD0CCD">
              <w:rPr>
                <w:webHidden/>
              </w:rPr>
              <w:fldChar w:fldCharType="begin"/>
            </w:r>
            <w:r w:rsidR="00914110" w:rsidRPr="00AD0CCD">
              <w:rPr>
                <w:webHidden/>
              </w:rPr>
              <w:instrText xml:space="preserve"> PAGEREF _Toc81838394 \h </w:instrText>
            </w:r>
            <w:r w:rsidR="00914110" w:rsidRPr="00AD0CCD">
              <w:rPr>
                <w:webHidden/>
              </w:rPr>
            </w:r>
            <w:r w:rsidR="00914110" w:rsidRPr="00AD0CCD">
              <w:rPr>
                <w:webHidden/>
              </w:rPr>
              <w:fldChar w:fldCharType="separate"/>
            </w:r>
            <w:r>
              <w:rPr>
                <w:webHidden/>
              </w:rPr>
              <w:t>52</w:t>
            </w:r>
            <w:r w:rsidR="00914110" w:rsidRPr="00AD0CCD">
              <w:rPr>
                <w:webHidden/>
              </w:rPr>
              <w:fldChar w:fldCharType="end"/>
            </w:r>
          </w:hyperlink>
        </w:p>
        <w:p w14:paraId="1AC96227" w14:textId="77777777" w:rsidR="00914110" w:rsidRPr="00AD0CCD" w:rsidRDefault="001046BD" w:rsidP="00914110">
          <w:pPr>
            <w:pStyle w:val="TDC1"/>
            <w:tabs>
              <w:tab w:val="right" w:leader="dot" w:pos="7931"/>
            </w:tabs>
            <w:spacing w:line="360" w:lineRule="auto"/>
            <w:rPr>
              <w:rFonts w:eastAsiaTheme="minorEastAsia"/>
              <w:noProof/>
              <w:sz w:val="22"/>
              <w:szCs w:val="22"/>
              <w:lang w:val="es-EC" w:eastAsia="es-EC"/>
            </w:rPr>
          </w:pPr>
          <w:hyperlink w:anchor="_Toc81838395" w:history="1">
            <w:r w:rsidR="00914110" w:rsidRPr="00AD0CCD">
              <w:rPr>
                <w:rStyle w:val="Hipervnculo"/>
                <w:noProof/>
                <w:lang w:val="es-ES" w:bidi="es-EC"/>
              </w:rPr>
              <w:t>BIBLIOGRAFÍA</w:t>
            </w:r>
            <w:r w:rsidR="00914110" w:rsidRPr="00AD0CCD">
              <w:rPr>
                <w:noProof/>
                <w:webHidden/>
              </w:rPr>
              <w:tab/>
            </w:r>
            <w:r w:rsidR="00914110" w:rsidRPr="00AD0CCD">
              <w:rPr>
                <w:noProof/>
                <w:webHidden/>
              </w:rPr>
              <w:fldChar w:fldCharType="begin"/>
            </w:r>
            <w:r w:rsidR="00914110" w:rsidRPr="00AD0CCD">
              <w:rPr>
                <w:noProof/>
                <w:webHidden/>
              </w:rPr>
              <w:instrText xml:space="preserve"> PAGEREF _Toc81838395 \h </w:instrText>
            </w:r>
            <w:r w:rsidR="00914110" w:rsidRPr="00AD0CCD">
              <w:rPr>
                <w:noProof/>
                <w:webHidden/>
              </w:rPr>
            </w:r>
            <w:r w:rsidR="00914110" w:rsidRPr="00AD0CCD">
              <w:rPr>
                <w:noProof/>
                <w:webHidden/>
              </w:rPr>
              <w:fldChar w:fldCharType="separate"/>
            </w:r>
            <w:r>
              <w:rPr>
                <w:noProof/>
                <w:webHidden/>
              </w:rPr>
              <w:t>53</w:t>
            </w:r>
            <w:r w:rsidR="00914110" w:rsidRPr="00AD0CCD">
              <w:rPr>
                <w:noProof/>
                <w:webHidden/>
              </w:rPr>
              <w:fldChar w:fldCharType="end"/>
            </w:r>
          </w:hyperlink>
        </w:p>
        <w:p w14:paraId="45EE3919" w14:textId="77777777" w:rsidR="005E28E1" w:rsidRPr="00AD0CCD" w:rsidRDefault="00935927" w:rsidP="00914110">
          <w:pPr>
            <w:spacing w:line="360" w:lineRule="auto"/>
            <w:rPr>
              <w:bCs/>
              <w:sz w:val="24"/>
              <w:szCs w:val="24"/>
              <w:lang w:val="es-ES"/>
            </w:rPr>
          </w:pPr>
          <w:r w:rsidRPr="00AD0CCD">
            <w:rPr>
              <w:bCs/>
              <w:sz w:val="24"/>
              <w:szCs w:val="24"/>
              <w:lang w:val="es-ES"/>
            </w:rPr>
            <w:fldChar w:fldCharType="end"/>
          </w:r>
        </w:p>
        <w:p w14:paraId="13111C16" w14:textId="626F2220" w:rsidR="001473D5" w:rsidRPr="00AD0CCD" w:rsidRDefault="005E28E1" w:rsidP="005E28E1">
          <w:pPr>
            <w:rPr>
              <w:bCs/>
              <w:sz w:val="24"/>
              <w:szCs w:val="24"/>
              <w:lang w:val="es-ES"/>
            </w:rPr>
            <w:sectPr w:rsidR="001473D5" w:rsidRPr="00AD0CCD" w:rsidSect="000D5FE3">
              <w:footerReference w:type="default" r:id="rId21"/>
              <w:pgSz w:w="11910" w:h="16840"/>
              <w:pgMar w:top="1701" w:right="1701" w:bottom="1701" w:left="2268" w:header="720" w:footer="1003" w:gutter="0"/>
              <w:pgNumType w:fmt="upperRoman" w:start="1"/>
              <w:cols w:space="720"/>
              <w:docGrid w:linePitch="299"/>
            </w:sectPr>
          </w:pPr>
          <w:r w:rsidRPr="00AD0CCD">
            <w:tab/>
          </w:r>
        </w:p>
      </w:sdtContent>
    </w:sdt>
    <w:p w14:paraId="3F383C08" w14:textId="77777777" w:rsidR="007A772D" w:rsidRPr="00AD0CCD" w:rsidRDefault="007A772D" w:rsidP="00C7201F">
      <w:pPr>
        <w:rPr>
          <w:sz w:val="24"/>
          <w:szCs w:val="24"/>
          <w:lang w:eastAsia="en-US" w:bidi="ar-SA"/>
        </w:rPr>
      </w:pPr>
    </w:p>
    <w:tbl>
      <w:tblPr>
        <w:tblStyle w:val="Tablaconcuadrcula"/>
        <w:tblpPr w:leftFromText="141" w:rightFromText="141" w:vertAnchor="text" w:horzAnchor="margin" w:tblpY="-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6663"/>
        <w:gridCol w:w="703"/>
      </w:tblGrid>
      <w:tr w:rsidR="009811F2" w:rsidRPr="00AD0CCD" w14:paraId="40C74DB5" w14:textId="77777777" w:rsidTr="00574396">
        <w:tc>
          <w:tcPr>
            <w:tcW w:w="7928" w:type="dxa"/>
            <w:gridSpan w:val="3"/>
            <w:shd w:val="clear" w:color="auto" w:fill="auto"/>
            <w:vAlign w:val="center"/>
          </w:tcPr>
          <w:p w14:paraId="5444A6C8" w14:textId="77777777" w:rsidR="009811F2" w:rsidRPr="00555493" w:rsidRDefault="009811F2" w:rsidP="004458F4">
            <w:pPr>
              <w:spacing w:before="5" w:line="360" w:lineRule="auto"/>
              <w:jc w:val="center"/>
              <w:rPr>
                <w:b/>
                <w:bCs/>
                <w:spacing w:val="3"/>
                <w:sz w:val="24"/>
                <w:szCs w:val="24"/>
              </w:rPr>
            </w:pPr>
            <w:r w:rsidRPr="00555493">
              <w:rPr>
                <w:b/>
                <w:bCs/>
                <w:spacing w:val="3"/>
                <w:sz w:val="24"/>
                <w:szCs w:val="24"/>
              </w:rPr>
              <w:t xml:space="preserve">ÍNDICE DE CUADROS </w:t>
            </w:r>
          </w:p>
          <w:p w14:paraId="68BF339A" w14:textId="77777777" w:rsidR="009811F2" w:rsidRPr="00555493" w:rsidRDefault="009811F2" w:rsidP="004458F4">
            <w:pPr>
              <w:spacing w:before="5" w:line="360" w:lineRule="auto"/>
              <w:jc w:val="center"/>
              <w:rPr>
                <w:b/>
                <w:bCs/>
                <w:spacing w:val="3"/>
                <w:sz w:val="24"/>
                <w:szCs w:val="24"/>
              </w:rPr>
            </w:pPr>
            <w:r w:rsidRPr="00555493">
              <w:rPr>
                <w:b/>
                <w:bCs/>
                <w:spacing w:val="3"/>
                <w:sz w:val="24"/>
                <w:szCs w:val="24"/>
              </w:rPr>
              <w:t xml:space="preserve">DESCRIPCIÓN </w:t>
            </w:r>
          </w:p>
          <w:p w14:paraId="0A2B78D6" w14:textId="5BD7269A" w:rsidR="009811F2" w:rsidRPr="00555493" w:rsidRDefault="003511A0" w:rsidP="004458F4">
            <w:pPr>
              <w:spacing w:before="5" w:line="360" w:lineRule="auto"/>
              <w:rPr>
                <w:b/>
                <w:bCs/>
                <w:spacing w:val="3"/>
                <w:sz w:val="24"/>
                <w:szCs w:val="24"/>
              </w:rPr>
            </w:pPr>
            <w:r>
              <w:rPr>
                <w:b/>
                <w:sz w:val="24"/>
                <w:szCs w:val="24"/>
              </w:rPr>
              <w:t xml:space="preserve"> </w:t>
            </w:r>
            <w:r w:rsidRPr="003511A0">
              <w:rPr>
                <w:b/>
                <w:sz w:val="24"/>
                <w:szCs w:val="24"/>
              </w:rPr>
              <w:t>Nº</w:t>
            </w:r>
            <w:r>
              <w:rPr>
                <w:b/>
                <w:sz w:val="24"/>
                <w:szCs w:val="24"/>
              </w:rPr>
              <w:t xml:space="preserve">   CUADRO </w:t>
            </w:r>
            <w:r w:rsidR="009811F2" w:rsidRPr="00555493">
              <w:rPr>
                <w:b/>
                <w:sz w:val="24"/>
                <w:szCs w:val="24"/>
              </w:rPr>
              <w:t xml:space="preserve">                                          </w:t>
            </w:r>
            <w:r w:rsidR="00555493" w:rsidRPr="00555493">
              <w:rPr>
                <w:b/>
                <w:sz w:val="24"/>
                <w:szCs w:val="24"/>
              </w:rPr>
              <w:t xml:space="preserve">                   </w:t>
            </w:r>
            <w:r>
              <w:rPr>
                <w:b/>
                <w:sz w:val="24"/>
                <w:szCs w:val="24"/>
              </w:rPr>
              <w:t xml:space="preserve">                            </w:t>
            </w:r>
            <w:r w:rsidR="00555493" w:rsidRPr="00555493">
              <w:rPr>
                <w:b/>
                <w:sz w:val="24"/>
                <w:szCs w:val="24"/>
              </w:rPr>
              <w:t xml:space="preserve"> </w:t>
            </w:r>
            <w:r>
              <w:rPr>
                <w:b/>
                <w:sz w:val="24"/>
                <w:szCs w:val="24"/>
              </w:rPr>
              <w:t xml:space="preserve">   </w:t>
            </w:r>
            <w:r w:rsidR="00555493" w:rsidRPr="00555493">
              <w:rPr>
                <w:b/>
                <w:sz w:val="24"/>
                <w:szCs w:val="24"/>
              </w:rPr>
              <w:t xml:space="preserve"> </w:t>
            </w:r>
            <w:r w:rsidR="009811F2" w:rsidRPr="00555493">
              <w:rPr>
                <w:b/>
                <w:sz w:val="24"/>
                <w:szCs w:val="24"/>
              </w:rPr>
              <w:t>Pág.</w:t>
            </w:r>
          </w:p>
        </w:tc>
      </w:tr>
      <w:tr w:rsidR="009811F2" w:rsidRPr="00AD0CCD" w14:paraId="5C077679" w14:textId="77777777" w:rsidTr="00574396">
        <w:tc>
          <w:tcPr>
            <w:tcW w:w="7928" w:type="dxa"/>
            <w:gridSpan w:val="3"/>
            <w:shd w:val="clear" w:color="auto" w:fill="auto"/>
            <w:vAlign w:val="center"/>
          </w:tcPr>
          <w:p w14:paraId="38FCF9C9" w14:textId="77777777" w:rsidR="009811F2" w:rsidRPr="00555493" w:rsidRDefault="009811F2" w:rsidP="004458F4">
            <w:pPr>
              <w:spacing w:before="5" w:line="360" w:lineRule="auto"/>
              <w:jc w:val="center"/>
              <w:rPr>
                <w:b/>
                <w:bCs/>
                <w:spacing w:val="3"/>
              </w:rPr>
            </w:pPr>
          </w:p>
        </w:tc>
      </w:tr>
      <w:tr w:rsidR="009811F2" w:rsidRPr="00AD0CCD" w14:paraId="035942BF" w14:textId="77777777" w:rsidTr="00574396">
        <w:tc>
          <w:tcPr>
            <w:tcW w:w="562" w:type="dxa"/>
            <w:shd w:val="clear" w:color="auto" w:fill="auto"/>
            <w:vAlign w:val="center"/>
          </w:tcPr>
          <w:p w14:paraId="2558F3B9" w14:textId="77777777" w:rsidR="009811F2" w:rsidRPr="00555493" w:rsidRDefault="009811F2" w:rsidP="004458F4">
            <w:pPr>
              <w:spacing w:line="360" w:lineRule="auto"/>
              <w:jc w:val="center"/>
              <w:rPr>
                <w:sz w:val="24"/>
                <w:szCs w:val="24"/>
              </w:rPr>
            </w:pPr>
            <w:r w:rsidRPr="00555493">
              <w:rPr>
                <w:b/>
                <w:spacing w:val="-1"/>
                <w:sz w:val="24"/>
                <w:szCs w:val="24"/>
              </w:rPr>
              <w:t>1.</w:t>
            </w:r>
          </w:p>
        </w:tc>
        <w:tc>
          <w:tcPr>
            <w:tcW w:w="6663" w:type="dxa"/>
            <w:shd w:val="clear" w:color="auto" w:fill="auto"/>
            <w:vAlign w:val="center"/>
          </w:tcPr>
          <w:p w14:paraId="608ACC08" w14:textId="77777777" w:rsidR="009811F2" w:rsidRPr="00555493" w:rsidRDefault="009811F2" w:rsidP="004458F4">
            <w:pPr>
              <w:spacing w:line="360" w:lineRule="auto"/>
              <w:jc w:val="both"/>
              <w:rPr>
                <w:bCs/>
                <w:sz w:val="24"/>
                <w:szCs w:val="24"/>
              </w:rPr>
            </w:pPr>
            <w:r w:rsidRPr="00555493">
              <w:rPr>
                <w:rFonts w:eastAsia="Calibri"/>
                <w:bCs/>
                <w:sz w:val="24"/>
                <w:szCs w:val="24"/>
              </w:rPr>
              <w:t xml:space="preserve">Composición </w:t>
            </w:r>
            <w:r w:rsidRPr="00555493">
              <w:rPr>
                <w:rFonts w:eastAsia="Calibri"/>
                <w:bCs/>
                <w:i/>
                <w:sz w:val="24"/>
                <w:szCs w:val="24"/>
              </w:rPr>
              <w:t>Aloe vera</w:t>
            </w:r>
            <w:r w:rsidRPr="00555493">
              <w:rPr>
                <w:rFonts w:eastAsia="Calibri"/>
                <w:bCs/>
                <w:sz w:val="24"/>
                <w:szCs w:val="24"/>
              </w:rPr>
              <w:t xml:space="preserve"> </w:t>
            </w:r>
          </w:p>
        </w:tc>
        <w:tc>
          <w:tcPr>
            <w:tcW w:w="703" w:type="dxa"/>
            <w:shd w:val="clear" w:color="auto" w:fill="auto"/>
            <w:vAlign w:val="center"/>
          </w:tcPr>
          <w:p w14:paraId="47C24837" w14:textId="47EFFAD9" w:rsidR="009811F2" w:rsidRPr="00555493" w:rsidRDefault="004458F4" w:rsidP="004458F4">
            <w:pPr>
              <w:spacing w:line="360" w:lineRule="auto"/>
              <w:rPr>
                <w:sz w:val="24"/>
                <w:szCs w:val="24"/>
              </w:rPr>
            </w:pPr>
            <w:r w:rsidRPr="00555493">
              <w:rPr>
                <w:sz w:val="24"/>
                <w:szCs w:val="24"/>
              </w:rPr>
              <w:t xml:space="preserve">  17</w:t>
            </w:r>
          </w:p>
        </w:tc>
      </w:tr>
      <w:tr w:rsidR="009811F2" w:rsidRPr="00AD0CCD" w14:paraId="5A9FB688" w14:textId="77777777" w:rsidTr="00574396">
        <w:tc>
          <w:tcPr>
            <w:tcW w:w="562" w:type="dxa"/>
            <w:shd w:val="clear" w:color="auto" w:fill="auto"/>
            <w:vAlign w:val="center"/>
          </w:tcPr>
          <w:p w14:paraId="126247EC" w14:textId="77777777" w:rsidR="009811F2" w:rsidRPr="00555493" w:rsidRDefault="009811F2" w:rsidP="004458F4">
            <w:pPr>
              <w:spacing w:line="360" w:lineRule="auto"/>
              <w:jc w:val="center"/>
              <w:rPr>
                <w:b/>
                <w:spacing w:val="-1"/>
                <w:sz w:val="24"/>
                <w:szCs w:val="24"/>
              </w:rPr>
            </w:pPr>
            <w:r w:rsidRPr="00555493">
              <w:rPr>
                <w:b/>
                <w:spacing w:val="-1"/>
                <w:sz w:val="24"/>
                <w:szCs w:val="24"/>
              </w:rPr>
              <w:t>2</w:t>
            </w:r>
            <w:r w:rsidRPr="00555493">
              <w:rPr>
                <w:spacing w:val="-1"/>
                <w:sz w:val="24"/>
                <w:szCs w:val="24"/>
              </w:rPr>
              <w:t>.</w:t>
            </w:r>
          </w:p>
        </w:tc>
        <w:tc>
          <w:tcPr>
            <w:tcW w:w="6663" w:type="dxa"/>
            <w:shd w:val="clear" w:color="auto" w:fill="auto"/>
            <w:vAlign w:val="center"/>
          </w:tcPr>
          <w:p w14:paraId="5F6DD47E" w14:textId="77777777" w:rsidR="009811F2" w:rsidRPr="00555493" w:rsidRDefault="009811F2" w:rsidP="004458F4">
            <w:pPr>
              <w:spacing w:line="360" w:lineRule="auto"/>
              <w:jc w:val="both"/>
              <w:rPr>
                <w:sz w:val="24"/>
                <w:szCs w:val="24"/>
              </w:rPr>
            </w:pPr>
            <w:r w:rsidRPr="00555493">
              <w:rPr>
                <w:rFonts w:eastAsia="Calibri"/>
                <w:sz w:val="24"/>
                <w:szCs w:val="24"/>
              </w:rPr>
              <w:t xml:space="preserve">Condiciones meteorológicas y climáticas </w:t>
            </w:r>
          </w:p>
        </w:tc>
        <w:tc>
          <w:tcPr>
            <w:tcW w:w="703" w:type="dxa"/>
            <w:shd w:val="clear" w:color="auto" w:fill="auto"/>
            <w:vAlign w:val="center"/>
          </w:tcPr>
          <w:p w14:paraId="137DC29D" w14:textId="77777777" w:rsidR="009811F2" w:rsidRPr="00555493" w:rsidRDefault="009811F2" w:rsidP="004458F4">
            <w:pPr>
              <w:spacing w:line="360" w:lineRule="auto"/>
              <w:jc w:val="center"/>
              <w:rPr>
                <w:sz w:val="24"/>
                <w:szCs w:val="24"/>
              </w:rPr>
            </w:pPr>
            <w:r w:rsidRPr="00555493">
              <w:rPr>
                <w:sz w:val="24"/>
                <w:szCs w:val="24"/>
              </w:rPr>
              <w:t>23</w:t>
            </w:r>
          </w:p>
        </w:tc>
      </w:tr>
      <w:tr w:rsidR="009811F2" w:rsidRPr="00AD0CCD" w14:paraId="2B2E199D" w14:textId="77777777" w:rsidTr="00574396">
        <w:tc>
          <w:tcPr>
            <w:tcW w:w="562" w:type="dxa"/>
            <w:shd w:val="clear" w:color="auto" w:fill="auto"/>
            <w:vAlign w:val="center"/>
          </w:tcPr>
          <w:p w14:paraId="3C2A73C5" w14:textId="77777777" w:rsidR="009811F2" w:rsidRPr="00555493" w:rsidRDefault="009811F2" w:rsidP="004458F4">
            <w:pPr>
              <w:spacing w:line="360" w:lineRule="auto"/>
              <w:jc w:val="center"/>
              <w:rPr>
                <w:b/>
                <w:spacing w:val="-1"/>
                <w:sz w:val="24"/>
                <w:szCs w:val="24"/>
              </w:rPr>
            </w:pPr>
            <w:r w:rsidRPr="00555493">
              <w:rPr>
                <w:b/>
                <w:spacing w:val="-1"/>
                <w:sz w:val="24"/>
                <w:szCs w:val="24"/>
              </w:rPr>
              <w:t>3</w:t>
            </w:r>
            <w:r w:rsidRPr="00555493">
              <w:rPr>
                <w:spacing w:val="-1"/>
                <w:sz w:val="24"/>
                <w:szCs w:val="24"/>
              </w:rPr>
              <w:t>.</w:t>
            </w:r>
          </w:p>
        </w:tc>
        <w:tc>
          <w:tcPr>
            <w:tcW w:w="6663" w:type="dxa"/>
            <w:shd w:val="clear" w:color="auto" w:fill="auto"/>
            <w:vAlign w:val="center"/>
          </w:tcPr>
          <w:p w14:paraId="43A829C7" w14:textId="7A521EC9" w:rsidR="009811F2" w:rsidRPr="00555493" w:rsidRDefault="006E346D" w:rsidP="004458F4">
            <w:pPr>
              <w:spacing w:line="360" w:lineRule="auto"/>
              <w:jc w:val="both"/>
              <w:rPr>
                <w:rFonts w:eastAsiaTheme="minorHAnsi"/>
                <w:sz w:val="24"/>
                <w:szCs w:val="24"/>
                <w:lang w:eastAsia="en-US"/>
              </w:rPr>
            </w:pPr>
            <w:r w:rsidRPr="00555493">
              <w:rPr>
                <w:sz w:val="24"/>
                <w:szCs w:val="24"/>
              </w:rPr>
              <w:t>E</w:t>
            </w:r>
            <w:r w:rsidR="009811F2" w:rsidRPr="00555493">
              <w:rPr>
                <w:sz w:val="24"/>
                <w:szCs w:val="24"/>
              </w:rPr>
              <w:t xml:space="preserve">dad </w:t>
            </w:r>
          </w:p>
        </w:tc>
        <w:tc>
          <w:tcPr>
            <w:tcW w:w="703" w:type="dxa"/>
            <w:shd w:val="clear" w:color="auto" w:fill="auto"/>
            <w:vAlign w:val="center"/>
          </w:tcPr>
          <w:p w14:paraId="25578FA3" w14:textId="77777777" w:rsidR="009811F2" w:rsidRPr="00555493" w:rsidRDefault="009811F2" w:rsidP="004458F4">
            <w:pPr>
              <w:spacing w:line="360" w:lineRule="auto"/>
              <w:jc w:val="center"/>
              <w:rPr>
                <w:sz w:val="24"/>
                <w:szCs w:val="24"/>
              </w:rPr>
            </w:pPr>
            <w:r w:rsidRPr="00555493">
              <w:rPr>
                <w:sz w:val="24"/>
                <w:szCs w:val="24"/>
              </w:rPr>
              <w:t>30</w:t>
            </w:r>
          </w:p>
        </w:tc>
      </w:tr>
      <w:tr w:rsidR="009811F2" w:rsidRPr="00AD0CCD" w14:paraId="5D210F6D" w14:textId="77777777" w:rsidTr="00574396">
        <w:tc>
          <w:tcPr>
            <w:tcW w:w="562" w:type="dxa"/>
            <w:shd w:val="clear" w:color="auto" w:fill="auto"/>
            <w:vAlign w:val="center"/>
          </w:tcPr>
          <w:p w14:paraId="229954C2" w14:textId="77777777" w:rsidR="009811F2" w:rsidRPr="00555493" w:rsidRDefault="009811F2" w:rsidP="004458F4">
            <w:pPr>
              <w:spacing w:line="360" w:lineRule="auto"/>
              <w:jc w:val="center"/>
              <w:rPr>
                <w:b/>
                <w:spacing w:val="-1"/>
                <w:sz w:val="24"/>
                <w:szCs w:val="24"/>
              </w:rPr>
            </w:pPr>
            <w:r w:rsidRPr="00555493">
              <w:rPr>
                <w:b/>
                <w:spacing w:val="-1"/>
                <w:sz w:val="24"/>
                <w:szCs w:val="24"/>
              </w:rPr>
              <w:t>4</w:t>
            </w:r>
            <w:r w:rsidRPr="00555493">
              <w:rPr>
                <w:spacing w:val="-1"/>
                <w:sz w:val="24"/>
                <w:szCs w:val="24"/>
              </w:rPr>
              <w:t>.</w:t>
            </w:r>
          </w:p>
        </w:tc>
        <w:tc>
          <w:tcPr>
            <w:tcW w:w="6663" w:type="dxa"/>
            <w:shd w:val="clear" w:color="auto" w:fill="auto"/>
            <w:vAlign w:val="center"/>
          </w:tcPr>
          <w:p w14:paraId="6F555D35" w14:textId="3241682A" w:rsidR="009811F2" w:rsidRPr="00555493" w:rsidRDefault="006E346D" w:rsidP="006E346D">
            <w:pPr>
              <w:spacing w:line="360" w:lineRule="auto"/>
              <w:jc w:val="both"/>
              <w:rPr>
                <w:sz w:val="24"/>
                <w:szCs w:val="24"/>
              </w:rPr>
            </w:pPr>
            <w:r w:rsidRPr="00555493">
              <w:rPr>
                <w:sz w:val="24"/>
                <w:szCs w:val="24"/>
              </w:rPr>
              <w:t>S</w:t>
            </w:r>
            <w:r w:rsidR="009811F2" w:rsidRPr="00555493">
              <w:rPr>
                <w:sz w:val="24"/>
                <w:szCs w:val="24"/>
              </w:rPr>
              <w:t>exo</w:t>
            </w:r>
          </w:p>
        </w:tc>
        <w:tc>
          <w:tcPr>
            <w:tcW w:w="703" w:type="dxa"/>
            <w:shd w:val="clear" w:color="auto" w:fill="auto"/>
            <w:vAlign w:val="center"/>
          </w:tcPr>
          <w:p w14:paraId="38E5A614" w14:textId="606CA1C2" w:rsidR="009811F2" w:rsidRPr="00555493" w:rsidRDefault="00211FED" w:rsidP="004458F4">
            <w:pPr>
              <w:spacing w:line="360" w:lineRule="auto"/>
              <w:jc w:val="center"/>
              <w:rPr>
                <w:sz w:val="24"/>
                <w:szCs w:val="24"/>
              </w:rPr>
            </w:pPr>
            <w:r w:rsidRPr="00555493">
              <w:rPr>
                <w:sz w:val="24"/>
                <w:szCs w:val="24"/>
              </w:rPr>
              <w:t>30</w:t>
            </w:r>
          </w:p>
        </w:tc>
      </w:tr>
      <w:tr w:rsidR="009811F2" w:rsidRPr="00AD0CCD" w14:paraId="49774023" w14:textId="77777777" w:rsidTr="00574396">
        <w:tc>
          <w:tcPr>
            <w:tcW w:w="562" w:type="dxa"/>
            <w:shd w:val="clear" w:color="auto" w:fill="auto"/>
            <w:vAlign w:val="center"/>
          </w:tcPr>
          <w:p w14:paraId="5859B159" w14:textId="77777777" w:rsidR="009811F2" w:rsidRPr="00555493" w:rsidRDefault="009811F2" w:rsidP="004458F4">
            <w:pPr>
              <w:spacing w:line="360" w:lineRule="auto"/>
              <w:jc w:val="center"/>
              <w:rPr>
                <w:b/>
                <w:spacing w:val="-1"/>
                <w:sz w:val="24"/>
                <w:szCs w:val="24"/>
              </w:rPr>
            </w:pPr>
            <w:r w:rsidRPr="00555493">
              <w:rPr>
                <w:b/>
                <w:spacing w:val="-1"/>
                <w:sz w:val="24"/>
                <w:szCs w:val="24"/>
              </w:rPr>
              <w:t>5.</w:t>
            </w:r>
          </w:p>
        </w:tc>
        <w:tc>
          <w:tcPr>
            <w:tcW w:w="6663" w:type="dxa"/>
            <w:shd w:val="clear" w:color="auto" w:fill="auto"/>
            <w:vAlign w:val="center"/>
          </w:tcPr>
          <w:p w14:paraId="03F57AA1" w14:textId="667BCFB9" w:rsidR="009811F2" w:rsidRPr="00555493" w:rsidRDefault="006E346D" w:rsidP="004458F4">
            <w:pPr>
              <w:spacing w:line="360" w:lineRule="auto"/>
              <w:jc w:val="both"/>
              <w:rPr>
                <w:sz w:val="24"/>
                <w:szCs w:val="24"/>
              </w:rPr>
            </w:pPr>
            <w:r w:rsidRPr="00555493">
              <w:rPr>
                <w:sz w:val="24"/>
                <w:szCs w:val="24"/>
              </w:rPr>
              <w:t>R</w:t>
            </w:r>
            <w:r w:rsidR="009811F2" w:rsidRPr="00555493">
              <w:rPr>
                <w:sz w:val="24"/>
                <w:szCs w:val="24"/>
              </w:rPr>
              <w:t>aza</w:t>
            </w:r>
          </w:p>
        </w:tc>
        <w:tc>
          <w:tcPr>
            <w:tcW w:w="703" w:type="dxa"/>
            <w:shd w:val="clear" w:color="auto" w:fill="auto"/>
            <w:vAlign w:val="center"/>
          </w:tcPr>
          <w:p w14:paraId="7B6E170D" w14:textId="3D09B17D" w:rsidR="009811F2" w:rsidRPr="00555493" w:rsidRDefault="00211FED" w:rsidP="004458F4">
            <w:pPr>
              <w:spacing w:line="360" w:lineRule="auto"/>
              <w:jc w:val="center"/>
              <w:rPr>
                <w:sz w:val="24"/>
                <w:szCs w:val="24"/>
              </w:rPr>
            </w:pPr>
            <w:r w:rsidRPr="00555493">
              <w:rPr>
                <w:sz w:val="24"/>
                <w:szCs w:val="24"/>
              </w:rPr>
              <w:t>30</w:t>
            </w:r>
          </w:p>
        </w:tc>
      </w:tr>
      <w:tr w:rsidR="009811F2" w:rsidRPr="00AD0CCD" w14:paraId="46EC8C3C" w14:textId="77777777" w:rsidTr="00574396">
        <w:tc>
          <w:tcPr>
            <w:tcW w:w="562" w:type="dxa"/>
            <w:shd w:val="clear" w:color="auto" w:fill="auto"/>
            <w:vAlign w:val="center"/>
          </w:tcPr>
          <w:p w14:paraId="7EE466A3" w14:textId="77777777" w:rsidR="009811F2" w:rsidRPr="00555493" w:rsidRDefault="009811F2" w:rsidP="004458F4">
            <w:pPr>
              <w:spacing w:line="360" w:lineRule="auto"/>
              <w:jc w:val="center"/>
              <w:rPr>
                <w:b/>
                <w:spacing w:val="-1"/>
                <w:sz w:val="24"/>
                <w:szCs w:val="24"/>
              </w:rPr>
            </w:pPr>
            <w:r w:rsidRPr="00555493">
              <w:rPr>
                <w:b/>
                <w:spacing w:val="-1"/>
                <w:sz w:val="24"/>
                <w:szCs w:val="24"/>
              </w:rPr>
              <w:t>6.</w:t>
            </w:r>
          </w:p>
        </w:tc>
        <w:tc>
          <w:tcPr>
            <w:tcW w:w="6663" w:type="dxa"/>
            <w:shd w:val="clear" w:color="auto" w:fill="auto"/>
            <w:vAlign w:val="center"/>
          </w:tcPr>
          <w:p w14:paraId="1B4278F2" w14:textId="2AF9055A" w:rsidR="009811F2" w:rsidRPr="00555493" w:rsidRDefault="006E346D" w:rsidP="004458F4">
            <w:pPr>
              <w:spacing w:line="360" w:lineRule="auto"/>
              <w:jc w:val="both"/>
              <w:rPr>
                <w:sz w:val="24"/>
                <w:szCs w:val="24"/>
              </w:rPr>
            </w:pPr>
            <w:r w:rsidRPr="00555493">
              <w:rPr>
                <w:sz w:val="24"/>
                <w:szCs w:val="24"/>
              </w:rPr>
              <w:t>P</w:t>
            </w:r>
            <w:r w:rsidR="009811F2" w:rsidRPr="00555493">
              <w:rPr>
                <w:sz w:val="24"/>
                <w:szCs w:val="24"/>
              </w:rPr>
              <w:t xml:space="preserve">eso </w:t>
            </w:r>
          </w:p>
        </w:tc>
        <w:tc>
          <w:tcPr>
            <w:tcW w:w="703" w:type="dxa"/>
            <w:shd w:val="clear" w:color="auto" w:fill="auto"/>
            <w:vAlign w:val="center"/>
          </w:tcPr>
          <w:p w14:paraId="6026ADF5" w14:textId="4A71F1DA" w:rsidR="009811F2" w:rsidRPr="00555493" w:rsidRDefault="00211FED" w:rsidP="004458F4">
            <w:pPr>
              <w:spacing w:line="360" w:lineRule="auto"/>
              <w:jc w:val="center"/>
              <w:rPr>
                <w:sz w:val="24"/>
                <w:szCs w:val="24"/>
              </w:rPr>
            </w:pPr>
            <w:r w:rsidRPr="00555493">
              <w:rPr>
                <w:sz w:val="24"/>
                <w:szCs w:val="24"/>
              </w:rPr>
              <w:t>30</w:t>
            </w:r>
          </w:p>
        </w:tc>
      </w:tr>
      <w:tr w:rsidR="009811F2" w:rsidRPr="00AD0CCD" w14:paraId="6F4EC67C" w14:textId="77777777" w:rsidTr="00574396">
        <w:tc>
          <w:tcPr>
            <w:tcW w:w="562" w:type="dxa"/>
            <w:shd w:val="clear" w:color="auto" w:fill="auto"/>
            <w:vAlign w:val="center"/>
          </w:tcPr>
          <w:p w14:paraId="7BCCB9C7" w14:textId="77777777" w:rsidR="009811F2" w:rsidRPr="00555493" w:rsidRDefault="009811F2" w:rsidP="004458F4">
            <w:pPr>
              <w:spacing w:line="360" w:lineRule="auto"/>
              <w:jc w:val="center"/>
              <w:rPr>
                <w:b/>
                <w:spacing w:val="-1"/>
                <w:sz w:val="24"/>
                <w:szCs w:val="24"/>
              </w:rPr>
            </w:pPr>
            <w:r w:rsidRPr="00555493">
              <w:rPr>
                <w:b/>
                <w:spacing w:val="-1"/>
                <w:sz w:val="24"/>
                <w:szCs w:val="24"/>
              </w:rPr>
              <w:t>7.</w:t>
            </w:r>
          </w:p>
        </w:tc>
        <w:tc>
          <w:tcPr>
            <w:tcW w:w="6663" w:type="dxa"/>
            <w:shd w:val="clear" w:color="auto" w:fill="auto"/>
            <w:vAlign w:val="center"/>
          </w:tcPr>
          <w:p w14:paraId="77FFFB47" w14:textId="4742A09D" w:rsidR="009811F2" w:rsidRPr="00555493" w:rsidRDefault="006E346D" w:rsidP="004458F4">
            <w:pPr>
              <w:spacing w:line="360" w:lineRule="auto"/>
              <w:jc w:val="both"/>
              <w:rPr>
                <w:spacing w:val="-1"/>
                <w:sz w:val="24"/>
                <w:szCs w:val="24"/>
              </w:rPr>
            </w:pPr>
            <w:r w:rsidRPr="00555493">
              <w:rPr>
                <w:sz w:val="24"/>
                <w:szCs w:val="24"/>
              </w:rPr>
              <w:t>C</w:t>
            </w:r>
            <w:r w:rsidR="009811F2" w:rsidRPr="00555493">
              <w:rPr>
                <w:sz w:val="24"/>
                <w:szCs w:val="24"/>
              </w:rPr>
              <w:t>ondición corporal</w:t>
            </w:r>
          </w:p>
        </w:tc>
        <w:tc>
          <w:tcPr>
            <w:tcW w:w="703" w:type="dxa"/>
            <w:shd w:val="clear" w:color="auto" w:fill="auto"/>
            <w:vAlign w:val="center"/>
          </w:tcPr>
          <w:p w14:paraId="3257D9E4" w14:textId="1CA9DEF2" w:rsidR="009811F2" w:rsidRPr="00555493" w:rsidRDefault="00895C97" w:rsidP="004458F4">
            <w:pPr>
              <w:spacing w:line="360" w:lineRule="auto"/>
              <w:jc w:val="center"/>
              <w:rPr>
                <w:sz w:val="24"/>
                <w:szCs w:val="24"/>
              </w:rPr>
            </w:pPr>
            <w:r w:rsidRPr="00555493">
              <w:rPr>
                <w:sz w:val="24"/>
                <w:szCs w:val="24"/>
              </w:rPr>
              <w:t>35</w:t>
            </w:r>
          </w:p>
        </w:tc>
      </w:tr>
      <w:tr w:rsidR="009811F2" w:rsidRPr="00AD0CCD" w14:paraId="07DD45A0" w14:textId="77777777" w:rsidTr="00574396">
        <w:tc>
          <w:tcPr>
            <w:tcW w:w="562" w:type="dxa"/>
            <w:shd w:val="clear" w:color="auto" w:fill="auto"/>
            <w:vAlign w:val="center"/>
          </w:tcPr>
          <w:p w14:paraId="3C2167E7" w14:textId="77777777" w:rsidR="009811F2" w:rsidRPr="00555493" w:rsidRDefault="009811F2" w:rsidP="004458F4">
            <w:pPr>
              <w:spacing w:line="360" w:lineRule="auto"/>
              <w:jc w:val="center"/>
              <w:rPr>
                <w:b/>
                <w:spacing w:val="-1"/>
                <w:sz w:val="24"/>
                <w:szCs w:val="24"/>
              </w:rPr>
            </w:pPr>
            <w:r w:rsidRPr="00555493">
              <w:rPr>
                <w:b/>
                <w:spacing w:val="-1"/>
                <w:sz w:val="24"/>
                <w:szCs w:val="24"/>
              </w:rPr>
              <w:t>8.</w:t>
            </w:r>
          </w:p>
        </w:tc>
        <w:tc>
          <w:tcPr>
            <w:tcW w:w="6663" w:type="dxa"/>
            <w:shd w:val="clear" w:color="auto" w:fill="auto"/>
            <w:vAlign w:val="center"/>
          </w:tcPr>
          <w:p w14:paraId="689BCF46" w14:textId="77777777" w:rsidR="009811F2" w:rsidRPr="00555493" w:rsidRDefault="009811F2" w:rsidP="004458F4">
            <w:pPr>
              <w:spacing w:line="360" w:lineRule="auto"/>
              <w:jc w:val="both"/>
              <w:rPr>
                <w:sz w:val="24"/>
                <w:szCs w:val="24"/>
              </w:rPr>
            </w:pPr>
            <w:r w:rsidRPr="00555493">
              <w:rPr>
                <w:sz w:val="24"/>
                <w:szCs w:val="24"/>
              </w:rPr>
              <w:t>Consolidado de constantes fisiológicas</w:t>
            </w:r>
          </w:p>
        </w:tc>
        <w:tc>
          <w:tcPr>
            <w:tcW w:w="703" w:type="dxa"/>
            <w:shd w:val="clear" w:color="auto" w:fill="auto"/>
            <w:vAlign w:val="center"/>
          </w:tcPr>
          <w:p w14:paraId="3C6B9FC6" w14:textId="4EF13EB0" w:rsidR="009811F2" w:rsidRPr="00555493" w:rsidRDefault="00895C97" w:rsidP="004458F4">
            <w:pPr>
              <w:spacing w:line="360" w:lineRule="auto"/>
              <w:jc w:val="center"/>
              <w:rPr>
                <w:sz w:val="24"/>
                <w:szCs w:val="24"/>
              </w:rPr>
            </w:pPr>
            <w:r w:rsidRPr="00555493">
              <w:rPr>
                <w:sz w:val="24"/>
                <w:szCs w:val="24"/>
              </w:rPr>
              <w:t>36</w:t>
            </w:r>
          </w:p>
        </w:tc>
      </w:tr>
      <w:tr w:rsidR="009811F2" w:rsidRPr="00AD0CCD" w14:paraId="7100A52E" w14:textId="77777777" w:rsidTr="00574396">
        <w:tc>
          <w:tcPr>
            <w:tcW w:w="562" w:type="dxa"/>
            <w:shd w:val="clear" w:color="auto" w:fill="auto"/>
            <w:vAlign w:val="center"/>
          </w:tcPr>
          <w:p w14:paraId="4EC4C4AB" w14:textId="77777777" w:rsidR="009811F2" w:rsidRPr="00555493" w:rsidRDefault="009811F2" w:rsidP="004458F4">
            <w:pPr>
              <w:spacing w:line="360" w:lineRule="auto"/>
              <w:jc w:val="center"/>
              <w:rPr>
                <w:b/>
                <w:spacing w:val="-1"/>
                <w:sz w:val="24"/>
                <w:szCs w:val="24"/>
              </w:rPr>
            </w:pPr>
            <w:r w:rsidRPr="00555493">
              <w:rPr>
                <w:b/>
                <w:spacing w:val="-1"/>
                <w:sz w:val="24"/>
                <w:szCs w:val="24"/>
              </w:rPr>
              <w:t>9.</w:t>
            </w:r>
          </w:p>
        </w:tc>
        <w:tc>
          <w:tcPr>
            <w:tcW w:w="6663" w:type="dxa"/>
            <w:shd w:val="clear" w:color="auto" w:fill="auto"/>
            <w:vAlign w:val="center"/>
          </w:tcPr>
          <w:p w14:paraId="6DB9C124" w14:textId="1DC431CC" w:rsidR="009811F2" w:rsidRPr="00555493" w:rsidRDefault="009F6D71" w:rsidP="004458F4">
            <w:pPr>
              <w:spacing w:line="360" w:lineRule="auto"/>
              <w:jc w:val="both"/>
              <w:rPr>
                <w:sz w:val="24"/>
                <w:szCs w:val="24"/>
              </w:rPr>
            </w:pPr>
            <w:r w:rsidRPr="00555493">
              <w:rPr>
                <w:sz w:val="24"/>
                <w:szCs w:val="24"/>
              </w:rPr>
              <w:t>S</w:t>
            </w:r>
            <w:r w:rsidR="009811F2" w:rsidRPr="00555493">
              <w:rPr>
                <w:sz w:val="24"/>
                <w:szCs w:val="24"/>
              </w:rPr>
              <w:t>erie roja</w:t>
            </w:r>
          </w:p>
        </w:tc>
        <w:tc>
          <w:tcPr>
            <w:tcW w:w="703" w:type="dxa"/>
            <w:shd w:val="clear" w:color="auto" w:fill="auto"/>
            <w:vAlign w:val="center"/>
          </w:tcPr>
          <w:p w14:paraId="0A3366EF" w14:textId="21DF54AD" w:rsidR="009811F2" w:rsidRPr="00555493" w:rsidRDefault="00895C97" w:rsidP="004458F4">
            <w:pPr>
              <w:spacing w:line="360" w:lineRule="auto"/>
              <w:jc w:val="center"/>
              <w:rPr>
                <w:sz w:val="24"/>
                <w:szCs w:val="24"/>
              </w:rPr>
            </w:pPr>
            <w:r w:rsidRPr="00555493">
              <w:rPr>
                <w:sz w:val="24"/>
                <w:szCs w:val="24"/>
              </w:rPr>
              <w:t>38</w:t>
            </w:r>
          </w:p>
        </w:tc>
      </w:tr>
      <w:tr w:rsidR="009811F2" w:rsidRPr="00AD0CCD" w14:paraId="27A98F55" w14:textId="77777777" w:rsidTr="00574396">
        <w:tc>
          <w:tcPr>
            <w:tcW w:w="562" w:type="dxa"/>
            <w:shd w:val="clear" w:color="auto" w:fill="auto"/>
            <w:vAlign w:val="center"/>
          </w:tcPr>
          <w:p w14:paraId="40CDC50E" w14:textId="77777777" w:rsidR="009811F2" w:rsidRPr="00555493" w:rsidRDefault="009811F2" w:rsidP="004458F4">
            <w:pPr>
              <w:spacing w:line="360" w:lineRule="auto"/>
              <w:jc w:val="center"/>
              <w:rPr>
                <w:b/>
                <w:spacing w:val="-1"/>
                <w:sz w:val="24"/>
                <w:szCs w:val="24"/>
              </w:rPr>
            </w:pPr>
            <w:r w:rsidRPr="00555493">
              <w:rPr>
                <w:b/>
                <w:spacing w:val="-1"/>
                <w:sz w:val="24"/>
                <w:szCs w:val="24"/>
              </w:rPr>
              <w:t>10.</w:t>
            </w:r>
          </w:p>
        </w:tc>
        <w:tc>
          <w:tcPr>
            <w:tcW w:w="6663" w:type="dxa"/>
            <w:shd w:val="clear" w:color="auto" w:fill="auto"/>
            <w:vAlign w:val="center"/>
          </w:tcPr>
          <w:p w14:paraId="310D80EE" w14:textId="7BCA2A43" w:rsidR="009811F2" w:rsidRPr="00555493" w:rsidRDefault="009F6D71" w:rsidP="004458F4">
            <w:pPr>
              <w:spacing w:line="360" w:lineRule="auto"/>
              <w:jc w:val="both"/>
              <w:rPr>
                <w:sz w:val="24"/>
                <w:szCs w:val="24"/>
              </w:rPr>
            </w:pPr>
            <w:r w:rsidRPr="00555493">
              <w:rPr>
                <w:sz w:val="24"/>
                <w:szCs w:val="24"/>
              </w:rPr>
              <w:t>S</w:t>
            </w:r>
            <w:r w:rsidR="009811F2" w:rsidRPr="00555493">
              <w:rPr>
                <w:sz w:val="24"/>
                <w:szCs w:val="24"/>
              </w:rPr>
              <w:t>erie blanca</w:t>
            </w:r>
          </w:p>
        </w:tc>
        <w:tc>
          <w:tcPr>
            <w:tcW w:w="703" w:type="dxa"/>
            <w:shd w:val="clear" w:color="auto" w:fill="auto"/>
            <w:vAlign w:val="center"/>
          </w:tcPr>
          <w:p w14:paraId="6E17F1F1" w14:textId="5B663CFE" w:rsidR="009811F2" w:rsidRPr="00555493" w:rsidRDefault="00895C97" w:rsidP="004458F4">
            <w:pPr>
              <w:spacing w:line="360" w:lineRule="auto"/>
              <w:jc w:val="center"/>
              <w:rPr>
                <w:sz w:val="24"/>
                <w:szCs w:val="24"/>
              </w:rPr>
            </w:pPr>
            <w:r w:rsidRPr="00555493">
              <w:rPr>
                <w:sz w:val="24"/>
                <w:szCs w:val="24"/>
              </w:rPr>
              <w:t>40</w:t>
            </w:r>
          </w:p>
        </w:tc>
      </w:tr>
      <w:tr w:rsidR="009811F2" w:rsidRPr="00AD0CCD" w14:paraId="1F84C46B" w14:textId="77777777" w:rsidTr="00574396">
        <w:tc>
          <w:tcPr>
            <w:tcW w:w="562" w:type="dxa"/>
            <w:shd w:val="clear" w:color="auto" w:fill="auto"/>
            <w:vAlign w:val="center"/>
          </w:tcPr>
          <w:p w14:paraId="2EEC6F32" w14:textId="77777777" w:rsidR="009811F2" w:rsidRPr="00555493" w:rsidRDefault="009811F2" w:rsidP="004458F4">
            <w:pPr>
              <w:spacing w:line="360" w:lineRule="auto"/>
              <w:jc w:val="center"/>
              <w:rPr>
                <w:b/>
                <w:spacing w:val="-1"/>
                <w:sz w:val="24"/>
                <w:szCs w:val="24"/>
              </w:rPr>
            </w:pPr>
            <w:r w:rsidRPr="00555493">
              <w:rPr>
                <w:b/>
                <w:spacing w:val="-1"/>
                <w:sz w:val="24"/>
                <w:szCs w:val="24"/>
              </w:rPr>
              <w:t>11.</w:t>
            </w:r>
          </w:p>
        </w:tc>
        <w:tc>
          <w:tcPr>
            <w:tcW w:w="6663" w:type="dxa"/>
            <w:shd w:val="clear" w:color="auto" w:fill="auto"/>
            <w:vAlign w:val="center"/>
          </w:tcPr>
          <w:p w14:paraId="3F72974C" w14:textId="7BBAF081" w:rsidR="009811F2" w:rsidRPr="00555493" w:rsidRDefault="009F6D71" w:rsidP="004458F4">
            <w:pPr>
              <w:spacing w:line="360" w:lineRule="auto"/>
              <w:jc w:val="both"/>
              <w:rPr>
                <w:sz w:val="24"/>
                <w:szCs w:val="24"/>
              </w:rPr>
            </w:pPr>
            <w:r w:rsidRPr="00555493">
              <w:rPr>
                <w:sz w:val="24"/>
                <w:szCs w:val="24"/>
              </w:rPr>
              <w:t>Plaquetas</w:t>
            </w:r>
          </w:p>
        </w:tc>
        <w:tc>
          <w:tcPr>
            <w:tcW w:w="703" w:type="dxa"/>
            <w:shd w:val="clear" w:color="auto" w:fill="auto"/>
            <w:vAlign w:val="center"/>
          </w:tcPr>
          <w:p w14:paraId="2A23190D" w14:textId="0EF3F028" w:rsidR="009811F2" w:rsidRPr="00555493" w:rsidRDefault="00895C97" w:rsidP="004458F4">
            <w:pPr>
              <w:spacing w:line="360" w:lineRule="auto"/>
              <w:jc w:val="center"/>
              <w:rPr>
                <w:sz w:val="24"/>
                <w:szCs w:val="24"/>
              </w:rPr>
            </w:pPr>
            <w:r w:rsidRPr="00555493">
              <w:rPr>
                <w:sz w:val="24"/>
                <w:szCs w:val="24"/>
              </w:rPr>
              <w:t>42</w:t>
            </w:r>
          </w:p>
        </w:tc>
      </w:tr>
      <w:tr w:rsidR="009811F2" w:rsidRPr="00AD0CCD" w14:paraId="3A2A22B9" w14:textId="77777777" w:rsidTr="00574396">
        <w:tc>
          <w:tcPr>
            <w:tcW w:w="562" w:type="dxa"/>
            <w:shd w:val="clear" w:color="auto" w:fill="auto"/>
            <w:vAlign w:val="center"/>
          </w:tcPr>
          <w:p w14:paraId="436FF54B" w14:textId="79762884" w:rsidR="009811F2" w:rsidRPr="00555493" w:rsidRDefault="009811F2" w:rsidP="004458F4">
            <w:pPr>
              <w:spacing w:line="360" w:lineRule="auto"/>
              <w:rPr>
                <w:b/>
                <w:spacing w:val="-1"/>
                <w:sz w:val="24"/>
                <w:szCs w:val="24"/>
              </w:rPr>
            </w:pPr>
            <w:r w:rsidRPr="00555493">
              <w:rPr>
                <w:b/>
                <w:spacing w:val="-1"/>
                <w:sz w:val="24"/>
                <w:szCs w:val="24"/>
              </w:rPr>
              <w:t>12.</w:t>
            </w:r>
          </w:p>
        </w:tc>
        <w:tc>
          <w:tcPr>
            <w:tcW w:w="6663" w:type="dxa"/>
            <w:shd w:val="clear" w:color="auto" w:fill="auto"/>
            <w:vAlign w:val="center"/>
          </w:tcPr>
          <w:p w14:paraId="39220F78" w14:textId="77777777" w:rsidR="009811F2" w:rsidRPr="00555493" w:rsidRDefault="009811F2" w:rsidP="004458F4">
            <w:pPr>
              <w:spacing w:line="360" w:lineRule="auto"/>
              <w:jc w:val="both"/>
              <w:rPr>
                <w:sz w:val="24"/>
                <w:szCs w:val="24"/>
              </w:rPr>
            </w:pPr>
            <w:r w:rsidRPr="00555493">
              <w:rPr>
                <w:sz w:val="24"/>
                <w:szCs w:val="24"/>
              </w:rPr>
              <w:t>Resultado Hemograma</w:t>
            </w:r>
          </w:p>
        </w:tc>
        <w:tc>
          <w:tcPr>
            <w:tcW w:w="703" w:type="dxa"/>
            <w:shd w:val="clear" w:color="auto" w:fill="auto"/>
            <w:vAlign w:val="center"/>
          </w:tcPr>
          <w:p w14:paraId="6AB84489" w14:textId="1D06B7E2" w:rsidR="009811F2" w:rsidRPr="00555493" w:rsidRDefault="00895C97" w:rsidP="004458F4">
            <w:pPr>
              <w:spacing w:line="360" w:lineRule="auto"/>
              <w:jc w:val="center"/>
              <w:rPr>
                <w:sz w:val="24"/>
                <w:szCs w:val="24"/>
              </w:rPr>
            </w:pPr>
            <w:r w:rsidRPr="00555493">
              <w:rPr>
                <w:sz w:val="24"/>
                <w:szCs w:val="24"/>
              </w:rPr>
              <w:t>44</w:t>
            </w:r>
          </w:p>
        </w:tc>
      </w:tr>
      <w:tr w:rsidR="009811F2" w:rsidRPr="00AD0CCD" w14:paraId="34D4F0A2" w14:textId="77777777" w:rsidTr="00574396">
        <w:tc>
          <w:tcPr>
            <w:tcW w:w="562" w:type="dxa"/>
            <w:shd w:val="clear" w:color="auto" w:fill="auto"/>
            <w:vAlign w:val="center"/>
          </w:tcPr>
          <w:p w14:paraId="7D82DCB5" w14:textId="44FD4EA8" w:rsidR="009811F2" w:rsidRPr="00555493" w:rsidRDefault="009811F2" w:rsidP="004458F4">
            <w:pPr>
              <w:spacing w:line="360" w:lineRule="auto"/>
              <w:rPr>
                <w:b/>
                <w:spacing w:val="-1"/>
                <w:sz w:val="24"/>
                <w:szCs w:val="24"/>
              </w:rPr>
            </w:pPr>
            <w:r w:rsidRPr="00555493">
              <w:rPr>
                <w:b/>
                <w:spacing w:val="-1"/>
                <w:sz w:val="24"/>
                <w:szCs w:val="24"/>
              </w:rPr>
              <w:t>13.</w:t>
            </w:r>
          </w:p>
        </w:tc>
        <w:tc>
          <w:tcPr>
            <w:tcW w:w="6663" w:type="dxa"/>
            <w:shd w:val="clear" w:color="auto" w:fill="auto"/>
            <w:vAlign w:val="center"/>
          </w:tcPr>
          <w:p w14:paraId="205A133A" w14:textId="70D421CD" w:rsidR="009811F2" w:rsidRPr="00555493" w:rsidRDefault="009F6D71" w:rsidP="004458F4">
            <w:pPr>
              <w:spacing w:line="360" w:lineRule="auto"/>
              <w:jc w:val="both"/>
              <w:rPr>
                <w:sz w:val="24"/>
                <w:szCs w:val="24"/>
              </w:rPr>
            </w:pPr>
            <w:r w:rsidRPr="00555493">
              <w:rPr>
                <w:sz w:val="24"/>
                <w:szCs w:val="24"/>
              </w:rPr>
              <w:t>T</w:t>
            </w:r>
            <w:r w:rsidR="009811F2" w:rsidRPr="00555493">
              <w:rPr>
                <w:sz w:val="24"/>
                <w:szCs w:val="24"/>
              </w:rPr>
              <w:t>amaño de herida</w:t>
            </w:r>
          </w:p>
        </w:tc>
        <w:tc>
          <w:tcPr>
            <w:tcW w:w="703" w:type="dxa"/>
            <w:shd w:val="clear" w:color="auto" w:fill="auto"/>
            <w:vAlign w:val="center"/>
          </w:tcPr>
          <w:p w14:paraId="3AA05B22" w14:textId="302A7674" w:rsidR="009811F2" w:rsidRPr="00555493" w:rsidRDefault="00895C97" w:rsidP="004458F4">
            <w:pPr>
              <w:spacing w:line="360" w:lineRule="auto"/>
              <w:jc w:val="center"/>
              <w:rPr>
                <w:sz w:val="24"/>
                <w:szCs w:val="24"/>
              </w:rPr>
            </w:pPr>
            <w:r w:rsidRPr="00555493">
              <w:rPr>
                <w:sz w:val="24"/>
                <w:szCs w:val="24"/>
              </w:rPr>
              <w:t>46</w:t>
            </w:r>
          </w:p>
        </w:tc>
      </w:tr>
      <w:tr w:rsidR="009811F2" w:rsidRPr="00AD0CCD" w14:paraId="137B1228" w14:textId="77777777" w:rsidTr="00574396">
        <w:tc>
          <w:tcPr>
            <w:tcW w:w="562" w:type="dxa"/>
            <w:shd w:val="clear" w:color="auto" w:fill="auto"/>
            <w:vAlign w:val="center"/>
          </w:tcPr>
          <w:p w14:paraId="6820430D" w14:textId="44BF62DD" w:rsidR="009811F2" w:rsidRPr="00555493" w:rsidRDefault="009811F2" w:rsidP="004458F4">
            <w:pPr>
              <w:spacing w:line="360" w:lineRule="auto"/>
              <w:rPr>
                <w:b/>
                <w:spacing w:val="-1"/>
                <w:sz w:val="24"/>
                <w:szCs w:val="24"/>
              </w:rPr>
            </w:pPr>
            <w:r w:rsidRPr="00555493">
              <w:rPr>
                <w:b/>
                <w:spacing w:val="-1"/>
                <w:sz w:val="24"/>
                <w:szCs w:val="24"/>
              </w:rPr>
              <w:t>14.</w:t>
            </w:r>
          </w:p>
        </w:tc>
        <w:tc>
          <w:tcPr>
            <w:tcW w:w="6663" w:type="dxa"/>
            <w:shd w:val="clear" w:color="auto" w:fill="auto"/>
            <w:vAlign w:val="center"/>
          </w:tcPr>
          <w:p w14:paraId="38B93F83" w14:textId="60F5F6CB" w:rsidR="009811F2" w:rsidRPr="00555493" w:rsidRDefault="009F6D71" w:rsidP="004458F4">
            <w:pPr>
              <w:spacing w:line="360" w:lineRule="auto"/>
              <w:jc w:val="both"/>
              <w:rPr>
                <w:sz w:val="24"/>
                <w:szCs w:val="24"/>
              </w:rPr>
            </w:pPr>
            <w:r w:rsidRPr="00555493">
              <w:rPr>
                <w:sz w:val="24"/>
                <w:szCs w:val="24"/>
              </w:rPr>
              <w:t>T</w:t>
            </w:r>
            <w:r w:rsidR="009811F2" w:rsidRPr="00555493">
              <w:rPr>
                <w:sz w:val="24"/>
                <w:szCs w:val="24"/>
              </w:rPr>
              <w:t>iempo de cicatrización</w:t>
            </w:r>
          </w:p>
        </w:tc>
        <w:tc>
          <w:tcPr>
            <w:tcW w:w="703" w:type="dxa"/>
            <w:shd w:val="clear" w:color="auto" w:fill="auto"/>
            <w:vAlign w:val="center"/>
          </w:tcPr>
          <w:p w14:paraId="35C64CBF" w14:textId="222BB47C" w:rsidR="009811F2" w:rsidRPr="00555493" w:rsidRDefault="00895C97" w:rsidP="004458F4">
            <w:pPr>
              <w:spacing w:line="360" w:lineRule="auto"/>
              <w:jc w:val="center"/>
              <w:rPr>
                <w:sz w:val="24"/>
                <w:szCs w:val="24"/>
              </w:rPr>
            </w:pPr>
            <w:r w:rsidRPr="00555493">
              <w:rPr>
                <w:sz w:val="24"/>
                <w:szCs w:val="24"/>
              </w:rPr>
              <w:t>47</w:t>
            </w:r>
          </w:p>
        </w:tc>
      </w:tr>
      <w:tr w:rsidR="009811F2" w:rsidRPr="00AD0CCD" w14:paraId="31D87AEC" w14:textId="77777777" w:rsidTr="00574396">
        <w:tc>
          <w:tcPr>
            <w:tcW w:w="562" w:type="dxa"/>
            <w:shd w:val="clear" w:color="auto" w:fill="auto"/>
            <w:vAlign w:val="center"/>
          </w:tcPr>
          <w:p w14:paraId="7374490B" w14:textId="7D409E56" w:rsidR="009811F2" w:rsidRPr="00555493" w:rsidRDefault="009811F2" w:rsidP="004458F4">
            <w:pPr>
              <w:spacing w:line="360" w:lineRule="auto"/>
              <w:rPr>
                <w:b/>
                <w:spacing w:val="-1"/>
                <w:sz w:val="24"/>
                <w:szCs w:val="24"/>
              </w:rPr>
            </w:pPr>
            <w:r w:rsidRPr="00555493">
              <w:rPr>
                <w:b/>
                <w:spacing w:val="-1"/>
                <w:sz w:val="24"/>
                <w:szCs w:val="24"/>
              </w:rPr>
              <w:t>15.</w:t>
            </w:r>
          </w:p>
        </w:tc>
        <w:tc>
          <w:tcPr>
            <w:tcW w:w="6663" w:type="dxa"/>
            <w:shd w:val="clear" w:color="auto" w:fill="auto"/>
            <w:vAlign w:val="center"/>
          </w:tcPr>
          <w:p w14:paraId="4F2313E5" w14:textId="0D6683B9" w:rsidR="009811F2" w:rsidRPr="00555493" w:rsidRDefault="009F6D71" w:rsidP="004458F4">
            <w:pPr>
              <w:spacing w:line="360" w:lineRule="auto"/>
              <w:jc w:val="both"/>
              <w:rPr>
                <w:sz w:val="24"/>
                <w:szCs w:val="24"/>
              </w:rPr>
            </w:pPr>
            <w:r w:rsidRPr="00555493">
              <w:rPr>
                <w:sz w:val="24"/>
                <w:szCs w:val="24"/>
              </w:rPr>
              <w:t>E</w:t>
            </w:r>
            <w:r w:rsidR="009811F2" w:rsidRPr="00555493">
              <w:rPr>
                <w:sz w:val="24"/>
                <w:szCs w:val="24"/>
              </w:rPr>
              <w:t>scala del dolor Glassgow</w:t>
            </w:r>
          </w:p>
        </w:tc>
        <w:tc>
          <w:tcPr>
            <w:tcW w:w="703" w:type="dxa"/>
            <w:shd w:val="clear" w:color="auto" w:fill="auto"/>
            <w:vAlign w:val="center"/>
          </w:tcPr>
          <w:p w14:paraId="0FBF1D6C" w14:textId="00900944" w:rsidR="009811F2" w:rsidRPr="00555493" w:rsidRDefault="00895C97" w:rsidP="004458F4">
            <w:pPr>
              <w:spacing w:line="360" w:lineRule="auto"/>
              <w:jc w:val="center"/>
              <w:rPr>
                <w:sz w:val="24"/>
                <w:szCs w:val="24"/>
              </w:rPr>
            </w:pPr>
            <w:r w:rsidRPr="00555493">
              <w:rPr>
                <w:sz w:val="24"/>
                <w:szCs w:val="24"/>
              </w:rPr>
              <w:t>49</w:t>
            </w:r>
          </w:p>
        </w:tc>
      </w:tr>
    </w:tbl>
    <w:p w14:paraId="49C0F94D" w14:textId="77777777" w:rsidR="00147C01" w:rsidRPr="00AD0CCD" w:rsidRDefault="00147C01" w:rsidP="00441482">
      <w:pPr>
        <w:ind w:firstLine="720"/>
        <w:rPr>
          <w:sz w:val="24"/>
          <w:szCs w:val="24"/>
          <w:lang w:eastAsia="en-US" w:bidi="ar-SA"/>
        </w:rPr>
      </w:pPr>
    </w:p>
    <w:p w14:paraId="0F15BB73" w14:textId="77777777" w:rsidR="00B339AA" w:rsidRPr="00AD0CCD" w:rsidRDefault="00441482" w:rsidP="00441482">
      <w:pPr>
        <w:tabs>
          <w:tab w:val="left" w:pos="832"/>
        </w:tabs>
        <w:rPr>
          <w:sz w:val="24"/>
          <w:szCs w:val="24"/>
        </w:rPr>
      </w:pPr>
      <w:r w:rsidRPr="00AD0CCD">
        <w:rPr>
          <w:sz w:val="24"/>
          <w:szCs w:val="24"/>
        </w:rPr>
        <w:tab/>
      </w:r>
    </w:p>
    <w:p w14:paraId="2C763E2D" w14:textId="77777777" w:rsidR="00441482" w:rsidRPr="00AD0CCD" w:rsidRDefault="00441482" w:rsidP="00441482">
      <w:pPr>
        <w:tabs>
          <w:tab w:val="left" w:pos="832"/>
        </w:tabs>
        <w:rPr>
          <w:sz w:val="24"/>
          <w:szCs w:val="24"/>
        </w:rPr>
      </w:pPr>
    </w:p>
    <w:p w14:paraId="4C6B16A2" w14:textId="77777777" w:rsidR="00680FDD" w:rsidRPr="00AD0CCD" w:rsidRDefault="00680FDD" w:rsidP="00680FDD">
      <w:pPr>
        <w:rPr>
          <w:sz w:val="24"/>
          <w:szCs w:val="24"/>
        </w:rPr>
      </w:pPr>
    </w:p>
    <w:p w14:paraId="72910B29" w14:textId="77777777" w:rsidR="00680FDD" w:rsidRPr="00AD0CCD" w:rsidRDefault="00680FDD" w:rsidP="00680FDD">
      <w:pPr>
        <w:rPr>
          <w:sz w:val="24"/>
          <w:szCs w:val="24"/>
        </w:rPr>
      </w:pPr>
    </w:p>
    <w:p w14:paraId="06332874" w14:textId="1703E9C6" w:rsidR="00680FDD" w:rsidRPr="00AD0CCD" w:rsidRDefault="00680FDD" w:rsidP="00680FDD">
      <w:pPr>
        <w:rPr>
          <w:sz w:val="24"/>
          <w:szCs w:val="24"/>
        </w:rPr>
      </w:pPr>
    </w:p>
    <w:p w14:paraId="0C2C102C" w14:textId="11752727" w:rsidR="007A772D" w:rsidRPr="00AD0CCD" w:rsidRDefault="007A772D" w:rsidP="00680FDD">
      <w:pPr>
        <w:rPr>
          <w:sz w:val="24"/>
          <w:szCs w:val="24"/>
        </w:rPr>
      </w:pPr>
    </w:p>
    <w:p w14:paraId="566BBB5D" w14:textId="7DFFC176" w:rsidR="007A772D" w:rsidRPr="00AD0CCD" w:rsidRDefault="007A772D" w:rsidP="00680FDD">
      <w:pPr>
        <w:rPr>
          <w:sz w:val="24"/>
          <w:szCs w:val="24"/>
        </w:rPr>
      </w:pPr>
    </w:p>
    <w:p w14:paraId="57ADD489" w14:textId="42BF7199" w:rsidR="007A772D" w:rsidRPr="00AD0CCD" w:rsidRDefault="007A772D" w:rsidP="00680FDD">
      <w:pPr>
        <w:rPr>
          <w:sz w:val="24"/>
          <w:szCs w:val="24"/>
        </w:rPr>
      </w:pPr>
    </w:p>
    <w:p w14:paraId="4575CEA7" w14:textId="5385AEDD" w:rsidR="007A772D" w:rsidRPr="00AD0CCD" w:rsidRDefault="007A772D" w:rsidP="00680FDD">
      <w:pPr>
        <w:rPr>
          <w:sz w:val="24"/>
          <w:szCs w:val="24"/>
        </w:rPr>
      </w:pPr>
    </w:p>
    <w:p w14:paraId="4A923817" w14:textId="667EA218" w:rsidR="007A772D" w:rsidRPr="00AD0CCD" w:rsidRDefault="007A772D" w:rsidP="00680FDD">
      <w:pPr>
        <w:rPr>
          <w:sz w:val="24"/>
          <w:szCs w:val="24"/>
        </w:rPr>
      </w:pPr>
    </w:p>
    <w:p w14:paraId="231D6776" w14:textId="3A16CD32" w:rsidR="007A772D" w:rsidRPr="00AD0CCD" w:rsidRDefault="007A772D" w:rsidP="00680FDD">
      <w:pPr>
        <w:rPr>
          <w:sz w:val="24"/>
          <w:szCs w:val="24"/>
        </w:rPr>
      </w:pPr>
    </w:p>
    <w:p w14:paraId="17CABAE7" w14:textId="5770EB2F" w:rsidR="007A772D" w:rsidRPr="00AD0CCD" w:rsidRDefault="007A772D" w:rsidP="00680FDD">
      <w:pPr>
        <w:rPr>
          <w:sz w:val="24"/>
          <w:szCs w:val="24"/>
        </w:rPr>
      </w:pPr>
    </w:p>
    <w:p w14:paraId="21FB5DEA" w14:textId="434EACCE" w:rsidR="007A772D" w:rsidRPr="00AD0CCD" w:rsidRDefault="007A772D" w:rsidP="00680FDD">
      <w:pPr>
        <w:rPr>
          <w:sz w:val="24"/>
          <w:szCs w:val="24"/>
        </w:rPr>
      </w:pPr>
    </w:p>
    <w:p w14:paraId="3C4829A9" w14:textId="37731588" w:rsidR="007A772D" w:rsidRPr="00AD0CCD" w:rsidRDefault="007A772D" w:rsidP="00680FDD">
      <w:pPr>
        <w:rPr>
          <w:sz w:val="24"/>
          <w:szCs w:val="24"/>
        </w:rPr>
      </w:pPr>
    </w:p>
    <w:p w14:paraId="550DD3C7" w14:textId="0E825D2D" w:rsidR="007A772D" w:rsidRPr="00AD0CCD" w:rsidRDefault="007A772D" w:rsidP="00680FDD">
      <w:pPr>
        <w:rPr>
          <w:sz w:val="24"/>
          <w:szCs w:val="24"/>
        </w:rPr>
      </w:pPr>
    </w:p>
    <w:p w14:paraId="145712A5" w14:textId="6B7302A7" w:rsidR="007A772D" w:rsidRPr="00AD0CCD" w:rsidRDefault="007A772D" w:rsidP="00680FDD">
      <w:pPr>
        <w:rPr>
          <w:sz w:val="24"/>
          <w:szCs w:val="24"/>
        </w:rPr>
      </w:pPr>
    </w:p>
    <w:p w14:paraId="406ED36F" w14:textId="77777777" w:rsidR="00C7201F" w:rsidRPr="00AD0CCD" w:rsidRDefault="00C7201F" w:rsidP="00680FDD">
      <w:pPr>
        <w:rPr>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6721"/>
        <w:gridCol w:w="694"/>
      </w:tblGrid>
      <w:tr w:rsidR="00680FDD" w:rsidRPr="00555493" w14:paraId="67FE5804" w14:textId="77777777" w:rsidTr="00574396">
        <w:tc>
          <w:tcPr>
            <w:tcW w:w="7928" w:type="dxa"/>
            <w:gridSpan w:val="3"/>
            <w:shd w:val="clear" w:color="auto" w:fill="auto"/>
            <w:vAlign w:val="center"/>
          </w:tcPr>
          <w:p w14:paraId="00C2B8B3" w14:textId="5FE734E5" w:rsidR="0009532E" w:rsidRPr="00555493" w:rsidRDefault="0009532E" w:rsidP="004458F4">
            <w:pPr>
              <w:spacing w:before="5" w:line="360" w:lineRule="auto"/>
              <w:jc w:val="center"/>
              <w:rPr>
                <w:b/>
                <w:bCs/>
                <w:spacing w:val="3"/>
                <w:sz w:val="24"/>
                <w:szCs w:val="24"/>
              </w:rPr>
            </w:pPr>
            <w:r w:rsidRPr="00555493">
              <w:rPr>
                <w:b/>
                <w:bCs/>
                <w:spacing w:val="3"/>
                <w:sz w:val="24"/>
                <w:szCs w:val="24"/>
              </w:rPr>
              <w:lastRenderedPageBreak/>
              <w:t>ÍNDICE DE GRÁFICOS</w:t>
            </w:r>
          </w:p>
          <w:p w14:paraId="129F00F8" w14:textId="44DA1839" w:rsidR="00680FDD" w:rsidRPr="00555493" w:rsidRDefault="0009532E" w:rsidP="004458F4">
            <w:pPr>
              <w:spacing w:before="5" w:line="360" w:lineRule="auto"/>
              <w:jc w:val="center"/>
              <w:rPr>
                <w:b/>
                <w:bCs/>
                <w:spacing w:val="3"/>
                <w:sz w:val="24"/>
                <w:szCs w:val="24"/>
              </w:rPr>
            </w:pPr>
            <w:r w:rsidRPr="00555493">
              <w:rPr>
                <w:b/>
                <w:bCs/>
                <w:spacing w:val="3"/>
                <w:sz w:val="24"/>
                <w:szCs w:val="24"/>
              </w:rPr>
              <w:t>DESCRIPCIÓN</w:t>
            </w:r>
          </w:p>
          <w:p w14:paraId="78F4F23F" w14:textId="49D795F4" w:rsidR="00680FDD" w:rsidRPr="00555493" w:rsidRDefault="003511A0" w:rsidP="004458F4">
            <w:pPr>
              <w:spacing w:before="5" w:line="360" w:lineRule="auto"/>
              <w:rPr>
                <w:b/>
                <w:bCs/>
                <w:spacing w:val="3"/>
                <w:sz w:val="24"/>
                <w:szCs w:val="24"/>
              </w:rPr>
            </w:pPr>
            <w:r>
              <w:rPr>
                <w:b/>
                <w:bCs/>
                <w:spacing w:val="3"/>
                <w:sz w:val="24"/>
                <w:szCs w:val="24"/>
              </w:rPr>
              <w:t>Nº    GRÁFICO</w:t>
            </w:r>
            <w:r w:rsidR="00680FDD" w:rsidRPr="00555493">
              <w:rPr>
                <w:b/>
                <w:bCs/>
                <w:spacing w:val="3"/>
                <w:sz w:val="24"/>
                <w:szCs w:val="24"/>
              </w:rPr>
              <w:t xml:space="preserve">                                                                </w:t>
            </w:r>
            <w:r>
              <w:rPr>
                <w:b/>
                <w:bCs/>
                <w:spacing w:val="3"/>
                <w:sz w:val="24"/>
                <w:szCs w:val="24"/>
              </w:rPr>
              <w:t xml:space="preserve">                    </w:t>
            </w:r>
            <w:r w:rsidR="00555493" w:rsidRPr="00555493">
              <w:rPr>
                <w:b/>
                <w:bCs/>
                <w:spacing w:val="3"/>
                <w:sz w:val="24"/>
                <w:szCs w:val="24"/>
              </w:rPr>
              <w:t xml:space="preserve">  </w:t>
            </w:r>
            <w:r>
              <w:rPr>
                <w:b/>
                <w:bCs/>
                <w:spacing w:val="3"/>
                <w:sz w:val="24"/>
                <w:szCs w:val="24"/>
              </w:rPr>
              <w:t xml:space="preserve"> </w:t>
            </w:r>
            <w:r w:rsidR="00120C75" w:rsidRPr="00555493">
              <w:rPr>
                <w:b/>
                <w:bCs/>
                <w:spacing w:val="3"/>
                <w:sz w:val="24"/>
                <w:szCs w:val="24"/>
              </w:rPr>
              <w:t xml:space="preserve"> </w:t>
            </w:r>
            <w:r w:rsidR="00680FDD" w:rsidRPr="00555493">
              <w:rPr>
                <w:b/>
                <w:bCs/>
                <w:spacing w:val="3"/>
                <w:sz w:val="24"/>
                <w:szCs w:val="24"/>
              </w:rPr>
              <w:t>Pág.</w:t>
            </w:r>
          </w:p>
        </w:tc>
      </w:tr>
      <w:tr w:rsidR="00680FDD" w:rsidRPr="00555493" w14:paraId="22B3FA5A" w14:textId="77777777" w:rsidTr="00574396">
        <w:tc>
          <w:tcPr>
            <w:tcW w:w="513" w:type="dxa"/>
            <w:shd w:val="clear" w:color="auto" w:fill="auto"/>
          </w:tcPr>
          <w:p w14:paraId="4C5311C3" w14:textId="2974CB84" w:rsidR="00680FDD" w:rsidRPr="00555493" w:rsidRDefault="00680FDD" w:rsidP="004458F4">
            <w:pPr>
              <w:spacing w:before="5" w:line="360" w:lineRule="auto"/>
              <w:rPr>
                <w:b/>
                <w:bCs/>
                <w:spacing w:val="-1"/>
              </w:rPr>
            </w:pPr>
          </w:p>
        </w:tc>
        <w:tc>
          <w:tcPr>
            <w:tcW w:w="6721" w:type="dxa"/>
            <w:shd w:val="clear" w:color="auto" w:fill="auto"/>
          </w:tcPr>
          <w:p w14:paraId="29DD3E68" w14:textId="44591B30" w:rsidR="00680FDD" w:rsidRPr="00555493" w:rsidRDefault="00680FDD" w:rsidP="004458F4">
            <w:pPr>
              <w:spacing w:before="5" w:line="360" w:lineRule="auto"/>
            </w:pPr>
          </w:p>
        </w:tc>
        <w:tc>
          <w:tcPr>
            <w:tcW w:w="694" w:type="dxa"/>
            <w:shd w:val="clear" w:color="auto" w:fill="auto"/>
          </w:tcPr>
          <w:p w14:paraId="27AFEA15" w14:textId="0E328D08" w:rsidR="00680FDD" w:rsidRPr="00555493" w:rsidRDefault="00680FDD" w:rsidP="004458F4">
            <w:pPr>
              <w:tabs>
                <w:tab w:val="left" w:pos="299"/>
                <w:tab w:val="center" w:pos="453"/>
              </w:tabs>
              <w:spacing w:before="5" w:line="360" w:lineRule="auto"/>
              <w:jc w:val="center"/>
              <w:rPr>
                <w:bCs/>
                <w:spacing w:val="3"/>
              </w:rPr>
            </w:pPr>
          </w:p>
        </w:tc>
      </w:tr>
      <w:tr w:rsidR="00120C75" w:rsidRPr="00555493" w14:paraId="1452E66F" w14:textId="77777777" w:rsidTr="00574396">
        <w:tc>
          <w:tcPr>
            <w:tcW w:w="513" w:type="dxa"/>
            <w:shd w:val="clear" w:color="auto" w:fill="auto"/>
          </w:tcPr>
          <w:p w14:paraId="6851D6FF" w14:textId="68188776" w:rsidR="00120C75" w:rsidRPr="00555493" w:rsidRDefault="00120C75" w:rsidP="004458F4">
            <w:pPr>
              <w:spacing w:before="5" w:line="360" w:lineRule="auto"/>
              <w:rPr>
                <w:b/>
                <w:bCs/>
                <w:spacing w:val="-1"/>
                <w:sz w:val="24"/>
                <w:szCs w:val="24"/>
              </w:rPr>
            </w:pPr>
            <w:r w:rsidRPr="00555493">
              <w:rPr>
                <w:b/>
                <w:bCs/>
                <w:spacing w:val="-1"/>
                <w:sz w:val="24"/>
                <w:szCs w:val="24"/>
              </w:rPr>
              <w:t>1.</w:t>
            </w:r>
          </w:p>
        </w:tc>
        <w:tc>
          <w:tcPr>
            <w:tcW w:w="6721" w:type="dxa"/>
            <w:shd w:val="clear" w:color="auto" w:fill="auto"/>
          </w:tcPr>
          <w:p w14:paraId="26B1F3A4" w14:textId="4B64F588" w:rsidR="00120C75" w:rsidRPr="00555493" w:rsidRDefault="009D7333" w:rsidP="004458F4">
            <w:pPr>
              <w:spacing w:before="5" w:line="360" w:lineRule="auto"/>
              <w:ind w:right="-2225"/>
              <w:rPr>
                <w:color w:val="000000"/>
                <w:sz w:val="24"/>
                <w:szCs w:val="24"/>
              </w:rPr>
            </w:pPr>
            <w:r w:rsidRPr="00555493">
              <w:rPr>
                <w:color w:val="000000"/>
                <w:sz w:val="24"/>
                <w:szCs w:val="24"/>
              </w:rPr>
              <w:t>Capas de la piel</w:t>
            </w:r>
          </w:p>
        </w:tc>
        <w:tc>
          <w:tcPr>
            <w:tcW w:w="694" w:type="dxa"/>
            <w:shd w:val="clear" w:color="auto" w:fill="auto"/>
          </w:tcPr>
          <w:p w14:paraId="13DCAFD9" w14:textId="59369356" w:rsidR="00120C75" w:rsidRPr="00555493" w:rsidRDefault="006862A2" w:rsidP="004458F4">
            <w:pPr>
              <w:tabs>
                <w:tab w:val="left" w:pos="299"/>
                <w:tab w:val="center" w:pos="453"/>
              </w:tabs>
              <w:spacing w:before="5" w:line="360" w:lineRule="auto"/>
              <w:jc w:val="center"/>
              <w:rPr>
                <w:bCs/>
                <w:spacing w:val="3"/>
                <w:sz w:val="24"/>
                <w:szCs w:val="24"/>
              </w:rPr>
            </w:pPr>
            <w:r w:rsidRPr="00555493">
              <w:rPr>
                <w:bCs/>
                <w:spacing w:val="3"/>
                <w:sz w:val="24"/>
                <w:szCs w:val="24"/>
              </w:rPr>
              <w:t>5</w:t>
            </w:r>
          </w:p>
        </w:tc>
      </w:tr>
      <w:tr w:rsidR="00120C75" w:rsidRPr="00555493" w14:paraId="3A290748" w14:textId="77777777" w:rsidTr="00574396">
        <w:tc>
          <w:tcPr>
            <w:tcW w:w="513" w:type="dxa"/>
            <w:shd w:val="clear" w:color="auto" w:fill="auto"/>
          </w:tcPr>
          <w:p w14:paraId="254250A4" w14:textId="18FF95A1" w:rsidR="00120C75" w:rsidRPr="00555493" w:rsidRDefault="00120C75" w:rsidP="004458F4">
            <w:pPr>
              <w:spacing w:before="5" w:line="360" w:lineRule="auto"/>
              <w:rPr>
                <w:b/>
                <w:bCs/>
                <w:spacing w:val="-1"/>
                <w:sz w:val="24"/>
                <w:szCs w:val="24"/>
              </w:rPr>
            </w:pPr>
            <w:r w:rsidRPr="00555493">
              <w:rPr>
                <w:b/>
                <w:bCs/>
                <w:spacing w:val="-1"/>
                <w:sz w:val="24"/>
                <w:szCs w:val="24"/>
              </w:rPr>
              <w:t>2.</w:t>
            </w:r>
          </w:p>
        </w:tc>
        <w:tc>
          <w:tcPr>
            <w:tcW w:w="6721" w:type="dxa"/>
            <w:shd w:val="clear" w:color="auto" w:fill="auto"/>
          </w:tcPr>
          <w:p w14:paraId="7C1C6895" w14:textId="1B325562" w:rsidR="00120C75" w:rsidRPr="00555493" w:rsidRDefault="009D7333" w:rsidP="004458F4">
            <w:pPr>
              <w:spacing w:before="5" w:line="360" w:lineRule="auto"/>
              <w:rPr>
                <w:color w:val="000000"/>
                <w:sz w:val="24"/>
                <w:szCs w:val="24"/>
              </w:rPr>
            </w:pPr>
            <w:r w:rsidRPr="00555493">
              <w:rPr>
                <w:color w:val="000000"/>
                <w:sz w:val="24"/>
                <w:szCs w:val="24"/>
              </w:rPr>
              <w:t xml:space="preserve">Fase inflamatoria </w:t>
            </w:r>
          </w:p>
        </w:tc>
        <w:tc>
          <w:tcPr>
            <w:tcW w:w="694" w:type="dxa"/>
            <w:shd w:val="clear" w:color="auto" w:fill="auto"/>
          </w:tcPr>
          <w:p w14:paraId="68E5277E" w14:textId="7E52831B" w:rsidR="00120C75" w:rsidRPr="00555493" w:rsidRDefault="004458F4" w:rsidP="004458F4">
            <w:pPr>
              <w:tabs>
                <w:tab w:val="left" w:pos="299"/>
                <w:tab w:val="center" w:pos="453"/>
              </w:tabs>
              <w:spacing w:before="5" w:line="360" w:lineRule="auto"/>
              <w:jc w:val="center"/>
              <w:rPr>
                <w:bCs/>
                <w:spacing w:val="3"/>
                <w:sz w:val="24"/>
                <w:szCs w:val="24"/>
              </w:rPr>
            </w:pPr>
            <w:r w:rsidRPr="00555493">
              <w:rPr>
                <w:bCs/>
                <w:spacing w:val="3"/>
                <w:sz w:val="24"/>
                <w:szCs w:val="24"/>
              </w:rPr>
              <w:t>11</w:t>
            </w:r>
          </w:p>
        </w:tc>
      </w:tr>
      <w:tr w:rsidR="00120C75" w:rsidRPr="00555493" w14:paraId="34908CC2" w14:textId="77777777" w:rsidTr="00574396">
        <w:tc>
          <w:tcPr>
            <w:tcW w:w="513" w:type="dxa"/>
            <w:shd w:val="clear" w:color="auto" w:fill="auto"/>
          </w:tcPr>
          <w:p w14:paraId="53092E52" w14:textId="16739329" w:rsidR="00120C75" w:rsidRPr="00555493" w:rsidRDefault="00120C75" w:rsidP="004458F4">
            <w:pPr>
              <w:spacing w:before="5" w:line="360" w:lineRule="auto"/>
              <w:rPr>
                <w:b/>
                <w:bCs/>
                <w:spacing w:val="-1"/>
                <w:sz w:val="24"/>
                <w:szCs w:val="24"/>
              </w:rPr>
            </w:pPr>
            <w:r w:rsidRPr="00555493">
              <w:rPr>
                <w:b/>
                <w:bCs/>
                <w:spacing w:val="-1"/>
                <w:sz w:val="24"/>
                <w:szCs w:val="24"/>
              </w:rPr>
              <w:t>3.</w:t>
            </w:r>
          </w:p>
        </w:tc>
        <w:tc>
          <w:tcPr>
            <w:tcW w:w="6721" w:type="dxa"/>
            <w:shd w:val="clear" w:color="auto" w:fill="auto"/>
          </w:tcPr>
          <w:p w14:paraId="2242DF7A" w14:textId="4F509889" w:rsidR="00120C75" w:rsidRPr="00555493" w:rsidRDefault="009D7333" w:rsidP="004458F4">
            <w:pPr>
              <w:spacing w:before="5" w:line="360" w:lineRule="auto"/>
              <w:rPr>
                <w:sz w:val="24"/>
                <w:szCs w:val="24"/>
              </w:rPr>
            </w:pPr>
            <w:r w:rsidRPr="00555493">
              <w:rPr>
                <w:sz w:val="24"/>
                <w:szCs w:val="24"/>
              </w:rPr>
              <w:t>Fase proliferativa</w:t>
            </w:r>
          </w:p>
        </w:tc>
        <w:tc>
          <w:tcPr>
            <w:tcW w:w="694" w:type="dxa"/>
            <w:shd w:val="clear" w:color="auto" w:fill="auto"/>
          </w:tcPr>
          <w:p w14:paraId="7A83FD12" w14:textId="507D8547" w:rsidR="00120C75" w:rsidRPr="00555493" w:rsidRDefault="004458F4" w:rsidP="004458F4">
            <w:pPr>
              <w:tabs>
                <w:tab w:val="left" w:pos="299"/>
                <w:tab w:val="center" w:pos="453"/>
              </w:tabs>
              <w:spacing w:before="5" w:line="360" w:lineRule="auto"/>
              <w:jc w:val="center"/>
              <w:rPr>
                <w:bCs/>
                <w:spacing w:val="3"/>
                <w:sz w:val="24"/>
                <w:szCs w:val="24"/>
              </w:rPr>
            </w:pPr>
            <w:r w:rsidRPr="00555493">
              <w:rPr>
                <w:bCs/>
                <w:spacing w:val="3"/>
                <w:sz w:val="24"/>
                <w:szCs w:val="24"/>
              </w:rPr>
              <w:t>12</w:t>
            </w:r>
          </w:p>
        </w:tc>
      </w:tr>
      <w:tr w:rsidR="00120C75" w:rsidRPr="00555493" w14:paraId="3570F538" w14:textId="77777777" w:rsidTr="00574396">
        <w:tc>
          <w:tcPr>
            <w:tcW w:w="513" w:type="dxa"/>
            <w:shd w:val="clear" w:color="auto" w:fill="auto"/>
          </w:tcPr>
          <w:p w14:paraId="2874B3A3" w14:textId="456157B7" w:rsidR="00120C75" w:rsidRPr="00555493" w:rsidRDefault="00120C75" w:rsidP="004458F4">
            <w:pPr>
              <w:spacing w:before="5" w:line="360" w:lineRule="auto"/>
              <w:rPr>
                <w:b/>
                <w:bCs/>
                <w:spacing w:val="-1"/>
                <w:sz w:val="24"/>
                <w:szCs w:val="24"/>
              </w:rPr>
            </w:pPr>
            <w:r w:rsidRPr="00555493">
              <w:rPr>
                <w:b/>
                <w:bCs/>
                <w:spacing w:val="-1"/>
                <w:sz w:val="24"/>
                <w:szCs w:val="24"/>
              </w:rPr>
              <w:t>4.</w:t>
            </w:r>
          </w:p>
        </w:tc>
        <w:tc>
          <w:tcPr>
            <w:tcW w:w="6721" w:type="dxa"/>
            <w:shd w:val="clear" w:color="auto" w:fill="auto"/>
          </w:tcPr>
          <w:p w14:paraId="201C40CB" w14:textId="53CAC496" w:rsidR="00120C75" w:rsidRPr="00555493" w:rsidRDefault="009D7333" w:rsidP="004458F4">
            <w:pPr>
              <w:spacing w:before="5" w:line="360" w:lineRule="auto"/>
              <w:rPr>
                <w:sz w:val="24"/>
                <w:szCs w:val="24"/>
              </w:rPr>
            </w:pPr>
            <w:r w:rsidRPr="00555493">
              <w:rPr>
                <w:sz w:val="24"/>
                <w:szCs w:val="24"/>
              </w:rPr>
              <w:t>Tipo de cicatrización</w:t>
            </w:r>
          </w:p>
        </w:tc>
        <w:tc>
          <w:tcPr>
            <w:tcW w:w="694" w:type="dxa"/>
            <w:shd w:val="clear" w:color="auto" w:fill="auto"/>
          </w:tcPr>
          <w:p w14:paraId="76EE77A5" w14:textId="7213E19C" w:rsidR="00120C75" w:rsidRPr="00555493" w:rsidRDefault="004B04CD" w:rsidP="004458F4">
            <w:pPr>
              <w:tabs>
                <w:tab w:val="left" w:pos="299"/>
                <w:tab w:val="center" w:pos="453"/>
              </w:tabs>
              <w:spacing w:before="5" w:line="360" w:lineRule="auto"/>
              <w:jc w:val="center"/>
              <w:rPr>
                <w:bCs/>
                <w:spacing w:val="3"/>
                <w:sz w:val="24"/>
                <w:szCs w:val="24"/>
              </w:rPr>
            </w:pPr>
            <w:r w:rsidRPr="00555493">
              <w:rPr>
                <w:bCs/>
                <w:spacing w:val="3"/>
                <w:sz w:val="24"/>
                <w:szCs w:val="24"/>
              </w:rPr>
              <w:t>1</w:t>
            </w:r>
            <w:r w:rsidR="006862A2" w:rsidRPr="00555493">
              <w:rPr>
                <w:bCs/>
                <w:spacing w:val="3"/>
                <w:sz w:val="24"/>
                <w:szCs w:val="24"/>
              </w:rPr>
              <w:t>4</w:t>
            </w:r>
          </w:p>
        </w:tc>
      </w:tr>
      <w:tr w:rsidR="00120C75" w:rsidRPr="00555493" w14:paraId="69EF2C46" w14:textId="77777777" w:rsidTr="00574396">
        <w:tc>
          <w:tcPr>
            <w:tcW w:w="513" w:type="dxa"/>
            <w:shd w:val="clear" w:color="auto" w:fill="auto"/>
          </w:tcPr>
          <w:p w14:paraId="497C3DFC" w14:textId="1032CA3F" w:rsidR="00120C75" w:rsidRPr="00555493" w:rsidRDefault="00120C75" w:rsidP="004458F4">
            <w:pPr>
              <w:spacing w:before="5" w:line="360" w:lineRule="auto"/>
              <w:rPr>
                <w:b/>
                <w:bCs/>
                <w:spacing w:val="-1"/>
                <w:sz w:val="24"/>
                <w:szCs w:val="24"/>
              </w:rPr>
            </w:pPr>
            <w:r w:rsidRPr="00555493">
              <w:rPr>
                <w:b/>
                <w:bCs/>
                <w:spacing w:val="-1"/>
                <w:sz w:val="24"/>
                <w:szCs w:val="24"/>
              </w:rPr>
              <w:t>5.</w:t>
            </w:r>
          </w:p>
        </w:tc>
        <w:tc>
          <w:tcPr>
            <w:tcW w:w="6721" w:type="dxa"/>
            <w:shd w:val="clear" w:color="auto" w:fill="auto"/>
          </w:tcPr>
          <w:p w14:paraId="3E62C1D1" w14:textId="717ECF9C" w:rsidR="00120C75" w:rsidRPr="00555493" w:rsidRDefault="00361DDC" w:rsidP="004458F4">
            <w:pPr>
              <w:tabs>
                <w:tab w:val="center" w:pos="3252"/>
              </w:tabs>
              <w:spacing w:before="5" w:line="360" w:lineRule="auto"/>
              <w:rPr>
                <w:sz w:val="24"/>
                <w:szCs w:val="24"/>
              </w:rPr>
            </w:pPr>
            <w:r w:rsidRPr="00555493">
              <w:rPr>
                <w:sz w:val="24"/>
                <w:szCs w:val="24"/>
              </w:rPr>
              <w:t xml:space="preserve">Corte transversal de la hoja de la Sábila </w:t>
            </w:r>
            <w:r w:rsidRPr="00555493">
              <w:rPr>
                <w:i/>
                <w:sz w:val="24"/>
                <w:szCs w:val="24"/>
              </w:rPr>
              <w:t>(Aloe vera)</w:t>
            </w:r>
          </w:p>
        </w:tc>
        <w:tc>
          <w:tcPr>
            <w:tcW w:w="694" w:type="dxa"/>
            <w:shd w:val="clear" w:color="auto" w:fill="auto"/>
          </w:tcPr>
          <w:p w14:paraId="6DB23D86" w14:textId="0B2769EE" w:rsidR="00120C75" w:rsidRPr="00555493" w:rsidRDefault="004458F4" w:rsidP="004458F4">
            <w:pPr>
              <w:tabs>
                <w:tab w:val="left" w:pos="299"/>
                <w:tab w:val="center" w:pos="453"/>
              </w:tabs>
              <w:spacing w:before="5" w:line="360" w:lineRule="auto"/>
              <w:jc w:val="center"/>
              <w:rPr>
                <w:bCs/>
                <w:spacing w:val="3"/>
                <w:sz w:val="24"/>
                <w:szCs w:val="24"/>
              </w:rPr>
            </w:pPr>
            <w:r w:rsidRPr="00555493">
              <w:rPr>
                <w:bCs/>
                <w:spacing w:val="3"/>
                <w:sz w:val="24"/>
                <w:szCs w:val="24"/>
              </w:rPr>
              <w:t>15</w:t>
            </w:r>
          </w:p>
        </w:tc>
      </w:tr>
      <w:tr w:rsidR="00120C75" w:rsidRPr="00555493" w14:paraId="26260E92" w14:textId="77777777" w:rsidTr="00574396">
        <w:tc>
          <w:tcPr>
            <w:tcW w:w="513" w:type="dxa"/>
            <w:shd w:val="clear" w:color="auto" w:fill="auto"/>
          </w:tcPr>
          <w:p w14:paraId="1782572B" w14:textId="01E85710" w:rsidR="00120C75" w:rsidRPr="00555493" w:rsidRDefault="00120C75" w:rsidP="004458F4">
            <w:pPr>
              <w:spacing w:before="5" w:line="360" w:lineRule="auto"/>
              <w:rPr>
                <w:b/>
                <w:bCs/>
                <w:spacing w:val="-1"/>
                <w:sz w:val="24"/>
                <w:szCs w:val="24"/>
              </w:rPr>
            </w:pPr>
            <w:r w:rsidRPr="00555493">
              <w:rPr>
                <w:b/>
                <w:bCs/>
                <w:spacing w:val="-1"/>
                <w:sz w:val="24"/>
                <w:szCs w:val="24"/>
              </w:rPr>
              <w:t>6.</w:t>
            </w:r>
          </w:p>
        </w:tc>
        <w:tc>
          <w:tcPr>
            <w:tcW w:w="6721" w:type="dxa"/>
            <w:shd w:val="clear" w:color="auto" w:fill="auto"/>
          </w:tcPr>
          <w:p w14:paraId="7E56C903" w14:textId="78D6EDA7" w:rsidR="00120C75" w:rsidRPr="00555493" w:rsidRDefault="000B2541" w:rsidP="004458F4">
            <w:pPr>
              <w:spacing w:before="5" w:line="360" w:lineRule="auto"/>
              <w:rPr>
                <w:sz w:val="24"/>
                <w:szCs w:val="24"/>
              </w:rPr>
            </w:pPr>
            <w:r w:rsidRPr="00555493">
              <w:rPr>
                <w:sz w:val="24"/>
                <w:szCs w:val="24"/>
              </w:rPr>
              <w:t xml:space="preserve">Estructura de la hoja de la Sábila </w:t>
            </w:r>
            <w:r w:rsidRPr="00555493">
              <w:rPr>
                <w:i/>
                <w:sz w:val="24"/>
                <w:szCs w:val="24"/>
              </w:rPr>
              <w:t>(Aloe vera)</w:t>
            </w:r>
          </w:p>
        </w:tc>
        <w:tc>
          <w:tcPr>
            <w:tcW w:w="694" w:type="dxa"/>
            <w:shd w:val="clear" w:color="auto" w:fill="auto"/>
          </w:tcPr>
          <w:p w14:paraId="626A615D" w14:textId="58AB5E04" w:rsidR="00120C75" w:rsidRPr="00555493" w:rsidRDefault="004458F4" w:rsidP="004458F4">
            <w:pPr>
              <w:tabs>
                <w:tab w:val="left" w:pos="299"/>
                <w:tab w:val="center" w:pos="453"/>
              </w:tabs>
              <w:spacing w:before="5" w:line="360" w:lineRule="auto"/>
              <w:jc w:val="center"/>
              <w:rPr>
                <w:bCs/>
                <w:spacing w:val="3"/>
                <w:sz w:val="24"/>
                <w:szCs w:val="24"/>
              </w:rPr>
            </w:pPr>
            <w:r w:rsidRPr="00555493">
              <w:rPr>
                <w:bCs/>
                <w:spacing w:val="3"/>
                <w:sz w:val="24"/>
                <w:szCs w:val="24"/>
              </w:rPr>
              <w:t>16</w:t>
            </w:r>
          </w:p>
        </w:tc>
      </w:tr>
      <w:tr w:rsidR="00120C75" w:rsidRPr="00555493" w14:paraId="188EBAFC" w14:textId="77777777" w:rsidTr="00574396">
        <w:tc>
          <w:tcPr>
            <w:tcW w:w="513" w:type="dxa"/>
            <w:shd w:val="clear" w:color="auto" w:fill="auto"/>
          </w:tcPr>
          <w:p w14:paraId="448BEBFC" w14:textId="670D413F" w:rsidR="00120C75" w:rsidRPr="00555493" w:rsidRDefault="00120C75" w:rsidP="004458F4">
            <w:pPr>
              <w:spacing w:before="5" w:line="360" w:lineRule="auto"/>
              <w:rPr>
                <w:b/>
                <w:bCs/>
                <w:spacing w:val="-1"/>
                <w:sz w:val="24"/>
                <w:szCs w:val="24"/>
              </w:rPr>
            </w:pPr>
            <w:r w:rsidRPr="00555493">
              <w:rPr>
                <w:b/>
                <w:bCs/>
                <w:spacing w:val="-1"/>
                <w:sz w:val="24"/>
                <w:szCs w:val="24"/>
              </w:rPr>
              <w:t>7.</w:t>
            </w:r>
          </w:p>
        </w:tc>
        <w:tc>
          <w:tcPr>
            <w:tcW w:w="6721" w:type="dxa"/>
            <w:shd w:val="clear" w:color="auto" w:fill="auto"/>
          </w:tcPr>
          <w:p w14:paraId="46E8FE2F" w14:textId="2665E256" w:rsidR="00120C75" w:rsidRPr="00555493" w:rsidRDefault="006E346D" w:rsidP="004458F4">
            <w:pPr>
              <w:spacing w:before="5" w:line="360" w:lineRule="auto"/>
              <w:rPr>
                <w:sz w:val="24"/>
                <w:szCs w:val="24"/>
              </w:rPr>
            </w:pPr>
            <w:r w:rsidRPr="00555493">
              <w:rPr>
                <w:sz w:val="24"/>
                <w:szCs w:val="24"/>
              </w:rPr>
              <w:t>E</w:t>
            </w:r>
            <w:r w:rsidR="000B2541" w:rsidRPr="00555493">
              <w:rPr>
                <w:sz w:val="24"/>
                <w:szCs w:val="24"/>
              </w:rPr>
              <w:t xml:space="preserve">dad </w:t>
            </w:r>
          </w:p>
        </w:tc>
        <w:tc>
          <w:tcPr>
            <w:tcW w:w="694" w:type="dxa"/>
            <w:shd w:val="clear" w:color="auto" w:fill="auto"/>
          </w:tcPr>
          <w:p w14:paraId="736C3088" w14:textId="5F334BDD" w:rsidR="00120C75" w:rsidRPr="00555493" w:rsidRDefault="006862A2" w:rsidP="004458F4">
            <w:pPr>
              <w:tabs>
                <w:tab w:val="left" w:pos="299"/>
                <w:tab w:val="center" w:pos="453"/>
              </w:tabs>
              <w:spacing w:before="5" w:line="360" w:lineRule="auto"/>
              <w:jc w:val="center"/>
              <w:rPr>
                <w:bCs/>
                <w:spacing w:val="3"/>
                <w:sz w:val="24"/>
                <w:szCs w:val="24"/>
              </w:rPr>
            </w:pPr>
            <w:r w:rsidRPr="00555493">
              <w:rPr>
                <w:bCs/>
                <w:spacing w:val="3"/>
                <w:sz w:val="24"/>
                <w:szCs w:val="24"/>
              </w:rPr>
              <w:t>30</w:t>
            </w:r>
          </w:p>
        </w:tc>
      </w:tr>
      <w:tr w:rsidR="00120C75" w:rsidRPr="00555493" w14:paraId="5B00C26D" w14:textId="77777777" w:rsidTr="00574396">
        <w:tc>
          <w:tcPr>
            <w:tcW w:w="513" w:type="dxa"/>
            <w:shd w:val="clear" w:color="auto" w:fill="auto"/>
          </w:tcPr>
          <w:p w14:paraId="50CFF5C0" w14:textId="0EBCCEBC" w:rsidR="00120C75" w:rsidRPr="00555493" w:rsidRDefault="00120C75" w:rsidP="004458F4">
            <w:pPr>
              <w:spacing w:before="5" w:line="360" w:lineRule="auto"/>
              <w:rPr>
                <w:b/>
                <w:bCs/>
                <w:spacing w:val="-1"/>
                <w:sz w:val="24"/>
                <w:szCs w:val="24"/>
              </w:rPr>
            </w:pPr>
            <w:r w:rsidRPr="00555493">
              <w:rPr>
                <w:b/>
                <w:bCs/>
                <w:spacing w:val="-1"/>
                <w:sz w:val="24"/>
                <w:szCs w:val="24"/>
              </w:rPr>
              <w:t>8.</w:t>
            </w:r>
          </w:p>
        </w:tc>
        <w:tc>
          <w:tcPr>
            <w:tcW w:w="6721" w:type="dxa"/>
            <w:shd w:val="clear" w:color="auto" w:fill="auto"/>
          </w:tcPr>
          <w:p w14:paraId="5513B7E4" w14:textId="658B3C8A" w:rsidR="00120C75" w:rsidRPr="00555493" w:rsidRDefault="006E346D" w:rsidP="004458F4">
            <w:pPr>
              <w:spacing w:before="5" w:line="360" w:lineRule="auto"/>
              <w:rPr>
                <w:sz w:val="24"/>
                <w:szCs w:val="24"/>
              </w:rPr>
            </w:pPr>
            <w:r w:rsidRPr="00555493">
              <w:rPr>
                <w:sz w:val="24"/>
                <w:szCs w:val="24"/>
              </w:rPr>
              <w:t>S</w:t>
            </w:r>
            <w:r w:rsidR="000B2541" w:rsidRPr="00555493">
              <w:rPr>
                <w:sz w:val="24"/>
                <w:szCs w:val="24"/>
              </w:rPr>
              <w:t>exo</w:t>
            </w:r>
          </w:p>
        </w:tc>
        <w:tc>
          <w:tcPr>
            <w:tcW w:w="694" w:type="dxa"/>
            <w:shd w:val="clear" w:color="auto" w:fill="auto"/>
          </w:tcPr>
          <w:p w14:paraId="70828A4E" w14:textId="57D3288D" w:rsidR="002C4F04" w:rsidRPr="00555493" w:rsidRDefault="00895C97" w:rsidP="004458F4">
            <w:pPr>
              <w:tabs>
                <w:tab w:val="left" w:pos="299"/>
                <w:tab w:val="center" w:pos="453"/>
              </w:tabs>
              <w:spacing w:before="5" w:line="360" w:lineRule="auto"/>
              <w:jc w:val="center"/>
              <w:rPr>
                <w:bCs/>
                <w:spacing w:val="3"/>
                <w:sz w:val="24"/>
                <w:szCs w:val="24"/>
              </w:rPr>
            </w:pPr>
            <w:r w:rsidRPr="00555493">
              <w:rPr>
                <w:bCs/>
                <w:spacing w:val="3"/>
                <w:sz w:val="24"/>
                <w:szCs w:val="24"/>
              </w:rPr>
              <w:t>32</w:t>
            </w:r>
          </w:p>
        </w:tc>
      </w:tr>
      <w:tr w:rsidR="002C4F04" w:rsidRPr="00555493" w14:paraId="46751DC9" w14:textId="77777777" w:rsidTr="00574396">
        <w:tc>
          <w:tcPr>
            <w:tcW w:w="513" w:type="dxa"/>
            <w:shd w:val="clear" w:color="auto" w:fill="auto"/>
          </w:tcPr>
          <w:p w14:paraId="497A48A7" w14:textId="70D1EFFD" w:rsidR="002C4F04" w:rsidRPr="00555493" w:rsidRDefault="002C4F04" w:rsidP="004458F4">
            <w:pPr>
              <w:spacing w:before="5" w:line="360" w:lineRule="auto"/>
              <w:rPr>
                <w:b/>
                <w:bCs/>
                <w:spacing w:val="-1"/>
                <w:sz w:val="24"/>
                <w:szCs w:val="24"/>
              </w:rPr>
            </w:pPr>
            <w:r w:rsidRPr="00555493">
              <w:rPr>
                <w:b/>
                <w:bCs/>
                <w:spacing w:val="-1"/>
                <w:sz w:val="24"/>
                <w:szCs w:val="24"/>
              </w:rPr>
              <w:t>9.</w:t>
            </w:r>
          </w:p>
        </w:tc>
        <w:tc>
          <w:tcPr>
            <w:tcW w:w="6721" w:type="dxa"/>
            <w:shd w:val="clear" w:color="auto" w:fill="auto"/>
          </w:tcPr>
          <w:p w14:paraId="734212FF" w14:textId="31351748" w:rsidR="002C4F04" w:rsidRPr="00555493" w:rsidRDefault="006E346D" w:rsidP="004458F4">
            <w:pPr>
              <w:spacing w:before="5" w:line="360" w:lineRule="auto"/>
              <w:rPr>
                <w:sz w:val="24"/>
                <w:szCs w:val="24"/>
              </w:rPr>
            </w:pPr>
            <w:r w:rsidRPr="00555493">
              <w:rPr>
                <w:sz w:val="24"/>
                <w:szCs w:val="24"/>
              </w:rPr>
              <w:t>R</w:t>
            </w:r>
            <w:r w:rsidR="000B2541" w:rsidRPr="00555493">
              <w:rPr>
                <w:sz w:val="24"/>
                <w:szCs w:val="24"/>
              </w:rPr>
              <w:t>aza</w:t>
            </w:r>
          </w:p>
        </w:tc>
        <w:tc>
          <w:tcPr>
            <w:tcW w:w="694" w:type="dxa"/>
            <w:shd w:val="clear" w:color="auto" w:fill="auto"/>
          </w:tcPr>
          <w:p w14:paraId="48DFA2CB" w14:textId="337E98A3" w:rsidR="002C4F04" w:rsidRPr="00555493" w:rsidRDefault="00895C97" w:rsidP="004458F4">
            <w:pPr>
              <w:tabs>
                <w:tab w:val="left" w:pos="299"/>
                <w:tab w:val="center" w:pos="453"/>
              </w:tabs>
              <w:spacing w:before="5" w:line="360" w:lineRule="auto"/>
              <w:jc w:val="center"/>
              <w:rPr>
                <w:bCs/>
                <w:spacing w:val="3"/>
                <w:sz w:val="24"/>
                <w:szCs w:val="24"/>
              </w:rPr>
            </w:pPr>
            <w:r w:rsidRPr="00555493">
              <w:rPr>
                <w:bCs/>
                <w:spacing w:val="3"/>
                <w:sz w:val="24"/>
                <w:szCs w:val="24"/>
              </w:rPr>
              <w:t>33</w:t>
            </w:r>
          </w:p>
        </w:tc>
      </w:tr>
      <w:tr w:rsidR="002C4F04" w:rsidRPr="00555493" w14:paraId="4731FD8A" w14:textId="77777777" w:rsidTr="00574396">
        <w:tc>
          <w:tcPr>
            <w:tcW w:w="513" w:type="dxa"/>
            <w:shd w:val="clear" w:color="auto" w:fill="auto"/>
          </w:tcPr>
          <w:p w14:paraId="7255BCE2" w14:textId="7385BF7D" w:rsidR="002C4F04" w:rsidRPr="00555493" w:rsidRDefault="002C4F04" w:rsidP="004458F4">
            <w:pPr>
              <w:spacing w:before="5" w:line="360" w:lineRule="auto"/>
              <w:rPr>
                <w:b/>
                <w:bCs/>
                <w:spacing w:val="-1"/>
                <w:sz w:val="24"/>
                <w:szCs w:val="24"/>
              </w:rPr>
            </w:pPr>
            <w:r w:rsidRPr="00555493">
              <w:rPr>
                <w:b/>
                <w:bCs/>
                <w:spacing w:val="-1"/>
                <w:sz w:val="24"/>
                <w:szCs w:val="24"/>
              </w:rPr>
              <w:t>10.</w:t>
            </w:r>
          </w:p>
        </w:tc>
        <w:tc>
          <w:tcPr>
            <w:tcW w:w="6721" w:type="dxa"/>
            <w:shd w:val="clear" w:color="auto" w:fill="auto"/>
          </w:tcPr>
          <w:p w14:paraId="5E3C176C" w14:textId="3F12737E" w:rsidR="002C4F04" w:rsidRPr="00555493" w:rsidRDefault="006E346D" w:rsidP="004458F4">
            <w:pPr>
              <w:spacing w:before="5" w:line="360" w:lineRule="auto"/>
              <w:rPr>
                <w:sz w:val="24"/>
                <w:szCs w:val="24"/>
              </w:rPr>
            </w:pPr>
            <w:r w:rsidRPr="00555493">
              <w:rPr>
                <w:sz w:val="24"/>
                <w:szCs w:val="24"/>
              </w:rPr>
              <w:t>P</w:t>
            </w:r>
            <w:r w:rsidR="000B2541" w:rsidRPr="00555493">
              <w:rPr>
                <w:sz w:val="24"/>
                <w:szCs w:val="24"/>
              </w:rPr>
              <w:t>eso</w:t>
            </w:r>
          </w:p>
        </w:tc>
        <w:tc>
          <w:tcPr>
            <w:tcW w:w="694" w:type="dxa"/>
            <w:shd w:val="clear" w:color="auto" w:fill="auto"/>
          </w:tcPr>
          <w:p w14:paraId="425B64AC" w14:textId="4DDAC115" w:rsidR="002C4F04" w:rsidRPr="00555493" w:rsidRDefault="00895C97" w:rsidP="004458F4">
            <w:pPr>
              <w:tabs>
                <w:tab w:val="left" w:pos="299"/>
                <w:tab w:val="center" w:pos="453"/>
              </w:tabs>
              <w:spacing w:before="5" w:line="360" w:lineRule="auto"/>
              <w:jc w:val="center"/>
              <w:rPr>
                <w:bCs/>
                <w:spacing w:val="3"/>
                <w:sz w:val="24"/>
                <w:szCs w:val="24"/>
              </w:rPr>
            </w:pPr>
            <w:r w:rsidRPr="00555493">
              <w:rPr>
                <w:bCs/>
                <w:spacing w:val="3"/>
                <w:sz w:val="24"/>
                <w:szCs w:val="24"/>
              </w:rPr>
              <w:t>34</w:t>
            </w:r>
          </w:p>
        </w:tc>
      </w:tr>
      <w:tr w:rsidR="002C4F04" w:rsidRPr="00555493" w14:paraId="25290D42" w14:textId="77777777" w:rsidTr="00574396">
        <w:tc>
          <w:tcPr>
            <w:tcW w:w="513" w:type="dxa"/>
            <w:shd w:val="clear" w:color="auto" w:fill="auto"/>
          </w:tcPr>
          <w:p w14:paraId="0A313D94" w14:textId="12189D5F" w:rsidR="002C4F04" w:rsidRPr="00555493" w:rsidRDefault="002C4F04" w:rsidP="004458F4">
            <w:pPr>
              <w:spacing w:before="5" w:line="360" w:lineRule="auto"/>
              <w:rPr>
                <w:b/>
                <w:bCs/>
                <w:spacing w:val="-1"/>
                <w:sz w:val="24"/>
                <w:szCs w:val="24"/>
              </w:rPr>
            </w:pPr>
            <w:r w:rsidRPr="00555493">
              <w:rPr>
                <w:b/>
                <w:bCs/>
                <w:spacing w:val="-1"/>
                <w:sz w:val="24"/>
                <w:szCs w:val="24"/>
              </w:rPr>
              <w:t>11.</w:t>
            </w:r>
          </w:p>
        </w:tc>
        <w:tc>
          <w:tcPr>
            <w:tcW w:w="6721" w:type="dxa"/>
            <w:shd w:val="clear" w:color="auto" w:fill="auto"/>
          </w:tcPr>
          <w:p w14:paraId="1E140BD1" w14:textId="04CB3B05" w:rsidR="002C4F04" w:rsidRPr="00555493" w:rsidRDefault="006E346D" w:rsidP="004458F4">
            <w:pPr>
              <w:spacing w:before="5" w:line="360" w:lineRule="auto"/>
              <w:rPr>
                <w:sz w:val="24"/>
                <w:szCs w:val="24"/>
              </w:rPr>
            </w:pPr>
            <w:r w:rsidRPr="00555493">
              <w:rPr>
                <w:sz w:val="24"/>
                <w:szCs w:val="24"/>
              </w:rPr>
              <w:t>C</w:t>
            </w:r>
            <w:r w:rsidR="000B2541" w:rsidRPr="00555493">
              <w:rPr>
                <w:sz w:val="24"/>
                <w:szCs w:val="24"/>
              </w:rPr>
              <w:t>ondición corporal</w:t>
            </w:r>
          </w:p>
        </w:tc>
        <w:tc>
          <w:tcPr>
            <w:tcW w:w="694" w:type="dxa"/>
            <w:shd w:val="clear" w:color="auto" w:fill="auto"/>
          </w:tcPr>
          <w:p w14:paraId="02161B7C" w14:textId="72AD5ABE" w:rsidR="002C4F04" w:rsidRPr="00555493" w:rsidRDefault="00895C97" w:rsidP="004458F4">
            <w:pPr>
              <w:tabs>
                <w:tab w:val="left" w:pos="299"/>
                <w:tab w:val="center" w:pos="453"/>
              </w:tabs>
              <w:spacing w:before="5" w:line="360" w:lineRule="auto"/>
              <w:rPr>
                <w:bCs/>
                <w:spacing w:val="3"/>
                <w:sz w:val="24"/>
                <w:szCs w:val="24"/>
              </w:rPr>
            </w:pPr>
            <w:r w:rsidRPr="00555493">
              <w:rPr>
                <w:bCs/>
                <w:spacing w:val="3"/>
                <w:sz w:val="24"/>
                <w:szCs w:val="24"/>
              </w:rPr>
              <w:t xml:space="preserve">  35</w:t>
            </w:r>
          </w:p>
        </w:tc>
      </w:tr>
      <w:tr w:rsidR="002C4F04" w:rsidRPr="00555493" w14:paraId="44F1F7C4" w14:textId="77777777" w:rsidTr="00574396">
        <w:tc>
          <w:tcPr>
            <w:tcW w:w="513" w:type="dxa"/>
            <w:shd w:val="clear" w:color="auto" w:fill="auto"/>
          </w:tcPr>
          <w:p w14:paraId="1DABC695" w14:textId="70E8B7BA" w:rsidR="002C4F04" w:rsidRPr="00555493" w:rsidRDefault="002C4F04" w:rsidP="004458F4">
            <w:pPr>
              <w:spacing w:before="5" w:line="360" w:lineRule="auto"/>
              <w:rPr>
                <w:b/>
                <w:bCs/>
                <w:spacing w:val="-1"/>
                <w:sz w:val="24"/>
                <w:szCs w:val="24"/>
              </w:rPr>
            </w:pPr>
            <w:r w:rsidRPr="00555493">
              <w:rPr>
                <w:b/>
                <w:bCs/>
                <w:spacing w:val="-1"/>
                <w:sz w:val="24"/>
                <w:szCs w:val="24"/>
              </w:rPr>
              <w:t>12.</w:t>
            </w:r>
          </w:p>
        </w:tc>
        <w:tc>
          <w:tcPr>
            <w:tcW w:w="6721" w:type="dxa"/>
            <w:shd w:val="clear" w:color="auto" w:fill="auto"/>
          </w:tcPr>
          <w:p w14:paraId="61EE027E" w14:textId="31B45B17" w:rsidR="002C4F04" w:rsidRPr="00555493" w:rsidRDefault="006E346D" w:rsidP="004458F4">
            <w:pPr>
              <w:spacing w:before="5" w:line="360" w:lineRule="auto"/>
              <w:rPr>
                <w:sz w:val="24"/>
                <w:szCs w:val="24"/>
              </w:rPr>
            </w:pPr>
            <w:r w:rsidRPr="00555493">
              <w:rPr>
                <w:sz w:val="24"/>
                <w:szCs w:val="24"/>
              </w:rPr>
              <w:t>H</w:t>
            </w:r>
            <w:r w:rsidR="004B04CD" w:rsidRPr="00555493">
              <w:rPr>
                <w:sz w:val="24"/>
                <w:szCs w:val="24"/>
              </w:rPr>
              <w:t>emograma</w:t>
            </w:r>
          </w:p>
        </w:tc>
        <w:tc>
          <w:tcPr>
            <w:tcW w:w="694" w:type="dxa"/>
            <w:shd w:val="clear" w:color="auto" w:fill="auto"/>
          </w:tcPr>
          <w:p w14:paraId="02E276BE" w14:textId="4A9379DF" w:rsidR="002C4F04" w:rsidRPr="00555493" w:rsidRDefault="00895C97" w:rsidP="004458F4">
            <w:pPr>
              <w:tabs>
                <w:tab w:val="left" w:pos="299"/>
                <w:tab w:val="center" w:pos="453"/>
              </w:tabs>
              <w:spacing w:before="5" w:line="360" w:lineRule="auto"/>
              <w:jc w:val="center"/>
              <w:rPr>
                <w:bCs/>
                <w:spacing w:val="3"/>
                <w:sz w:val="24"/>
                <w:szCs w:val="24"/>
              </w:rPr>
            </w:pPr>
            <w:r w:rsidRPr="00555493">
              <w:rPr>
                <w:bCs/>
                <w:spacing w:val="3"/>
                <w:sz w:val="24"/>
                <w:szCs w:val="24"/>
              </w:rPr>
              <w:t>44</w:t>
            </w:r>
          </w:p>
        </w:tc>
      </w:tr>
      <w:tr w:rsidR="002C4F04" w:rsidRPr="00555493" w14:paraId="23EDEF51" w14:textId="77777777" w:rsidTr="00574396">
        <w:tc>
          <w:tcPr>
            <w:tcW w:w="513" w:type="dxa"/>
            <w:shd w:val="clear" w:color="auto" w:fill="auto"/>
          </w:tcPr>
          <w:p w14:paraId="77AEC3E5" w14:textId="610171F7" w:rsidR="002C4F04" w:rsidRPr="00555493" w:rsidRDefault="002C4F04" w:rsidP="004458F4">
            <w:pPr>
              <w:spacing w:before="5" w:line="360" w:lineRule="auto"/>
              <w:rPr>
                <w:b/>
                <w:bCs/>
                <w:spacing w:val="-1"/>
                <w:sz w:val="24"/>
                <w:szCs w:val="24"/>
              </w:rPr>
            </w:pPr>
            <w:r w:rsidRPr="00555493">
              <w:rPr>
                <w:b/>
                <w:bCs/>
                <w:spacing w:val="-1"/>
                <w:sz w:val="24"/>
                <w:szCs w:val="24"/>
              </w:rPr>
              <w:t>13.</w:t>
            </w:r>
          </w:p>
        </w:tc>
        <w:tc>
          <w:tcPr>
            <w:tcW w:w="6721" w:type="dxa"/>
            <w:shd w:val="clear" w:color="auto" w:fill="auto"/>
          </w:tcPr>
          <w:p w14:paraId="069E0E2C" w14:textId="170ABFB9" w:rsidR="002C4F04" w:rsidRPr="00555493" w:rsidRDefault="006E346D" w:rsidP="004458F4">
            <w:pPr>
              <w:spacing w:before="5" w:line="360" w:lineRule="auto"/>
              <w:rPr>
                <w:sz w:val="24"/>
                <w:szCs w:val="24"/>
              </w:rPr>
            </w:pPr>
            <w:r w:rsidRPr="00555493">
              <w:rPr>
                <w:sz w:val="24"/>
                <w:szCs w:val="24"/>
              </w:rPr>
              <w:t>T</w:t>
            </w:r>
            <w:r w:rsidR="004B04CD" w:rsidRPr="00555493">
              <w:rPr>
                <w:sz w:val="24"/>
                <w:szCs w:val="24"/>
              </w:rPr>
              <w:t>amaño de herida</w:t>
            </w:r>
          </w:p>
        </w:tc>
        <w:tc>
          <w:tcPr>
            <w:tcW w:w="694" w:type="dxa"/>
            <w:shd w:val="clear" w:color="auto" w:fill="auto"/>
          </w:tcPr>
          <w:p w14:paraId="789269B3" w14:textId="0F1367C8" w:rsidR="002C4F04" w:rsidRPr="00555493" w:rsidRDefault="00895C97" w:rsidP="004458F4">
            <w:pPr>
              <w:tabs>
                <w:tab w:val="left" w:pos="299"/>
                <w:tab w:val="center" w:pos="453"/>
              </w:tabs>
              <w:spacing w:before="5" w:line="360" w:lineRule="auto"/>
              <w:jc w:val="center"/>
              <w:rPr>
                <w:bCs/>
                <w:spacing w:val="3"/>
                <w:sz w:val="24"/>
                <w:szCs w:val="24"/>
              </w:rPr>
            </w:pPr>
            <w:r w:rsidRPr="00555493">
              <w:rPr>
                <w:bCs/>
                <w:spacing w:val="3"/>
                <w:sz w:val="24"/>
                <w:szCs w:val="24"/>
              </w:rPr>
              <w:t>46</w:t>
            </w:r>
          </w:p>
        </w:tc>
      </w:tr>
      <w:tr w:rsidR="002C4F04" w:rsidRPr="00555493" w14:paraId="3B8122D1" w14:textId="77777777" w:rsidTr="00574396">
        <w:tc>
          <w:tcPr>
            <w:tcW w:w="513" w:type="dxa"/>
            <w:shd w:val="clear" w:color="auto" w:fill="auto"/>
            <w:vAlign w:val="center"/>
          </w:tcPr>
          <w:p w14:paraId="28805845" w14:textId="3B69595E" w:rsidR="002C4F04" w:rsidRPr="00555493" w:rsidRDefault="002C4F04" w:rsidP="004458F4">
            <w:pPr>
              <w:spacing w:before="5" w:line="360" w:lineRule="auto"/>
              <w:jc w:val="center"/>
              <w:rPr>
                <w:b/>
                <w:bCs/>
                <w:spacing w:val="-1"/>
                <w:sz w:val="24"/>
                <w:szCs w:val="24"/>
              </w:rPr>
            </w:pPr>
            <w:r w:rsidRPr="00555493">
              <w:rPr>
                <w:b/>
                <w:bCs/>
                <w:spacing w:val="-1"/>
                <w:sz w:val="24"/>
                <w:szCs w:val="24"/>
              </w:rPr>
              <w:t>14.</w:t>
            </w:r>
          </w:p>
        </w:tc>
        <w:tc>
          <w:tcPr>
            <w:tcW w:w="6721" w:type="dxa"/>
            <w:shd w:val="clear" w:color="auto" w:fill="auto"/>
          </w:tcPr>
          <w:p w14:paraId="5EC711C0" w14:textId="654E1616" w:rsidR="002C4F04" w:rsidRPr="00555493" w:rsidRDefault="006E346D" w:rsidP="004458F4">
            <w:pPr>
              <w:spacing w:before="5" w:line="360" w:lineRule="auto"/>
              <w:rPr>
                <w:sz w:val="24"/>
                <w:szCs w:val="24"/>
              </w:rPr>
            </w:pPr>
            <w:r w:rsidRPr="00555493">
              <w:rPr>
                <w:sz w:val="24"/>
                <w:szCs w:val="24"/>
              </w:rPr>
              <w:t>T</w:t>
            </w:r>
            <w:r w:rsidR="004B04CD" w:rsidRPr="00555493">
              <w:rPr>
                <w:sz w:val="24"/>
                <w:szCs w:val="24"/>
              </w:rPr>
              <w:t>iempo de cicatrización</w:t>
            </w:r>
          </w:p>
        </w:tc>
        <w:tc>
          <w:tcPr>
            <w:tcW w:w="694" w:type="dxa"/>
            <w:shd w:val="clear" w:color="auto" w:fill="auto"/>
            <w:vAlign w:val="center"/>
          </w:tcPr>
          <w:p w14:paraId="1600E5EB" w14:textId="54E21CAC" w:rsidR="002C4F04" w:rsidRPr="00555493" w:rsidRDefault="00895C97" w:rsidP="004458F4">
            <w:pPr>
              <w:tabs>
                <w:tab w:val="left" w:pos="299"/>
                <w:tab w:val="center" w:pos="453"/>
              </w:tabs>
              <w:spacing w:before="5" w:line="360" w:lineRule="auto"/>
              <w:jc w:val="center"/>
              <w:rPr>
                <w:bCs/>
                <w:spacing w:val="3"/>
                <w:sz w:val="24"/>
                <w:szCs w:val="24"/>
              </w:rPr>
            </w:pPr>
            <w:r w:rsidRPr="00555493">
              <w:rPr>
                <w:bCs/>
                <w:spacing w:val="3"/>
                <w:sz w:val="24"/>
                <w:szCs w:val="24"/>
              </w:rPr>
              <w:t>47</w:t>
            </w:r>
          </w:p>
        </w:tc>
      </w:tr>
      <w:tr w:rsidR="002C4F04" w:rsidRPr="00555493" w14:paraId="5289ED46" w14:textId="77777777" w:rsidTr="00574396">
        <w:tc>
          <w:tcPr>
            <w:tcW w:w="513" w:type="dxa"/>
            <w:shd w:val="clear" w:color="auto" w:fill="auto"/>
          </w:tcPr>
          <w:p w14:paraId="14DA2FBC" w14:textId="5E6B3F93" w:rsidR="002C4F04" w:rsidRPr="00555493" w:rsidRDefault="002C4F04" w:rsidP="004458F4">
            <w:pPr>
              <w:spacing w:before="5" w:line="360" w:lineRule="auto"/>
              <w:rPr>
                <w:b/>
                <w:bCs/>
                <w:spacing w:val="-1"/>
                <w:sz w:val="24"/>
                <w:szCs w:val="24"/>
              </w:rPr>
            </w:pPr>
            <w:r w:rsidRPr="00555493">
              <w:rPr>
                <w:b/>
                <w:bCs/>
                <w:spacing w:val="-1"/>
                <w:sz w:val="24"/>
                <w:szCs w:val="24"/>
              </w:rPr>
              <w:t>15.</w:t>
            </w:r>
          </w:p>
        </w:tc>
        <w:tc>
          <w:tcPr>
            <w:tcW w:w="6721" w:type="dxa"/>
            <w:shd w:val="clear" w:color="auto" w:fill="auto"/>
          </w:tcPr>
          <w:p w14:paraId="1165F4E0" w14:textId="5F7CC45B" w:rsidR="002C4F04" w:rsidRPr="00555493" w:rsidRDefault="006E346D" w:rsidP="004458F4">
            <w:pPr>
              <w:pStyle w:val="Descripcin"/>
              <w:spacing w:line="360" w:lineRule="auto"/>
              <w:rPr>
                <w:rFonts w:ascii="Times New Roman" w:hAnsi="Times New Roman"/>
                <w:b w:val="0"/>
                <w:szCs w:val="24"/>
                <w:lang w:val="es-EC"/>
              </w:rPr>
            </w:pPr>
            <w:r w:rsidRPr="00555493">
              <w:rPr>
                <w:rFonts w:ascii="Times New Roman" w:hAnsi="Times New Roman"/>
                <w:b w:val="0"/>
                <w:bCs w:val="0"/>
                <w:szCs w:val="24"/>
                <w:lang w:val="es-EC"/>
              </w:rPr>
              <w:t>E</w:t>
            </w:r>
            <w:r w:rsidR="004B04CD" w:rsidRPr="00555493">
              <w:rPr>
                <w:rFonts w:ascii="Times New Roman" w:hAnsi="Times New Roman"/>
                <w:b w:val="0"/>
                <w:bCs w:val="0"/>
                <w:szCs w:val="24"/>
                <w:lang w:val="es-EC"/>
              </w:rPr>
              <w:t>scala del dolor Glassgow</w:t>
            </w:r>
          </w:p>
        </w:tc>
        <w:tc>
          <w:tcPr>
            <w:tcW w:w="694" w:type="dxa"/>
            <w:shd w:val="clear" w:color="auto" w:fill="auto"/>
          </w:tcPr>
          <w:p w14:paraId="0F6FE3FC" w14:textId="2ED2BE45" w:rsidR="002C4F04" w:rsidRPr="00555493" w:rsidRDefault="00895C97" w:rsidP="004458F4">
            <w:pPr>
              <w:tabs>
                <w:tab w:val="left" w:pos="299"/>
                <w:tab w:val="center" w:pos="453"/>
              </w:tabs>
              <w:spacing w:before="5" w:line="360" w:lineRule="auto"/>
              <w:jc w:val="center"/>
              <w:rPr>
                <w:bCs/>
                <w:spacing w:val="3"/>
                <w:sz w:val="24"/>
                <w:szCs w:val="24"/>
              </w:rPr>
            </w:pPr>
            <w:r w:rsidRPr="00555493">
              <w:rPr>
                <w:bCs/>
                <w:spacing w:val="3"/>
                <w:sz w:val="24"/>
                <w:szCs w:val="24"/>
              </w:rPr>
              <w:t>49</w:t>
            </w:r>
          </w:p>
        </w:tc>
      </w:tr>
    </w:tbl>
    <w:p w14:paraId="67E81C4D" w14:textId="77777777" w:rsidR="00680FDD" w:rsidRPr="00555493" w:rsidRDefault="00680FDD" w:rsidP="004458F4">
      <w:pPr>
        <w:spacing w:line="360" w:lineRule="auto"/>
        <w:rPr>
          <w:sz w:val="24"/>
          <w:szCs w:val="24"/>
        </w:rPr>
      </w:pPr>
    </w:p>
    <w:p w14:paraId="68E02202" w14:textId="578D6002" w:rsidR="00680FDD" w:rsidRPr="00555493" w:rsidRDefault="00680FDD" w:rsidP="004458F4">
      <w:pPr>
        <w:spacing w:line="360" w:lineRule="auto"/>
        <w:rPr>
          <w:sz w:val="24"/>
          <w:szCs w:val="24"/>
        </w:rPr>
      </w:pPr>
    </w:p>
    <w:p w14:paraId="65A90CDC" w14:textId="215F2F7D" w:rsidR="007A772D" w:rsidRPr="00AD0CCD" w:rsidRDefault="007A772D" w:rsidP="004458F4">
      <w:pPr>
        <w:spacing w:line="360" w:lineRule="auto"/>
        <w:rPr>
          <w:sz w:val="24"/>
          <w:szCs w:val="24"/>
        </w:rPr>
      </w:pPr>
    </w:p>
    <w:p w14:paraId="5BAD8089" w14:textId="2A28F577" w:rsidR="007A772D" w:rsidRPr="00AD0CCD" w:rsidRDefault="007A772D" w:rsidP="004458F4">
      <w:pPr>
        <w:spacing w:line="360" w:lineRule="auto"/>
        <w:rPr>
          <w:sz w:val="24"/>
          <w:szCs w:val="24"/>
        </w:rPr>
      </w:pPr>
    </w:p>
    <w:p w14:paraId="005DAD14" w14:textId="24C57963" w:rsidR="007A772D" w:rsidRPr="00AD0CCD" w:rsidRDefault="007A772D" w:rsidP="004458F4">
      <w:pPr>
        <w:spacing w:line="360" w:lineRule="auto"/>
        <w:rPr>
          <w:sz w:val="24"/>
          <w:szCs w:val="24"/>
        </w:rPr>
      </w:pPr>
    </w:p>
    <w:p w14:paraId="46CE8962" w14:textId="7C794239" w:rsidR="007A772D" w:rsidRPr="00AD0CCD" w:rsidRDefault="007A772D" w:rsidP="004458F4">
      <w:pPr>
        <w:spacing w:line="360" w:lineRule="auto"/>
        <w:rPr>
          <w:sz w:val="24"/>
          <w:szCs w:val="24"/>
        </w:rPr>
      </w:pPr>
    </w:p>
    <w:p w14:paraId="52EE8BCD" w14:textId="2476247F" w:rsidR="007A772D" w:rsidRPr="00AD0CCD" w:rsidRDefault="007A772D" w:rsidP="004458F4">
      <w:pPr>
        <w:spacing w:line="360" w:lineRule="auto"/>
        <w:rPr>
          <w:sz w:val="24"/>
          <w:szCs w:val="24"/>
        </w:rPr>
      </w:pPr>
    </w:p>
    <w:p w14:paraId="6362DAA0" w14:textId="626A18B2" w:rsidR="007A772D" w:rsidRPr="00AD0CCD" w:rsidRDefault="007A772D" w:rsidP="004458F4">
      <w:pPr>
        <w:spacing w:line="360" w:lineRule="auto"/>
        <w:rPr>
          <w:sz w:val="24"/>
          <w:szCs w:val="24"/>
        </w:rPr>
      </w:pPr>
    </w:p>
    <w:p w14:paraId="1B424613" w14:textId="5886FF79" w:rsidR="007A772D" w:rsidRPr="00AD0CCD" w:rsidRDefault="007A772D" w:rsidP="004458F4">
      <w:pPr>
        <w:spacing w:line="360" w:lineRule="auto"/>
        <w:rPr>
          <w:sz w:val="24"/>
          <w:szCs w:val="24"/>
        </w:rPr>
      </w:pPr>
    </w:p>
    <w:p w14:paraId="00149505" w14:textId="654B55CB" w:rsidR="005E28E1" w:rsidRDefault="005E28E1" w:rsidP="004458F4">
      <w:pPr>
        <w:tabs>
          <w:tab w:val="left" w:pos="3090"/>
        </w:tabs>
        <w:rPr>
          <w:sz w:val="24"/>
          <w:szCs w:val="24"/>
        </w:rPr>
      </w:pPr>
    </w:p>
    <w:p w14:paraId="552BA4B1" w14:textId="77777777" w:rsidR="00555493" w:rsidRDefault="00555493" w:rsidP="004458F4">
      <w:pPr>
        <w:tabs>
          <w:tab w:val="left" w:pos="3090"/>
        </w:tabs>
        <w:rPr>
          <w:sz w:val="24"/>
          <w:szCs w:val="24"/>
        </w:rPr>
      </w:pPr>
    </w:p>
    <w:p w14:paraId="14B03AC4" w14:textId="77777777" w:rsidR="00044332" w:rsidRDefault="00044332" w:rsidP="004458F4">
      <w:pPr>
        <w:tabs>
          <w:tab w:val="left" w:pos="3090"/>
        </w:tabs>
        <w:rPr>
          <w:sz w:val="24"/>
          <w:szCs w:val="24"/>
        </w:rPr>
      </w:pPr>
    </w:p>
    <w:p w14:paraId="065A05D4" w14:textId="77777777" w:rsidR="00555493" w:rsidRPr="00AD0CCD" w:rsidRDefault="00555493" w:rsidP="004458F4">
      <w:pPr>
        <w:tabs>
          <w:tab w:val="left" w:pos="3090"/>
        </w:tabs>
        <w:rPr>
          <w:sz w:val="24"/>
          <w:szCs w:val="24"/>
        </w:rPr>
      </w:pPr>
    </w:p>
    <w:p w14:paraId="715B9852" w14:textId="77777777" w:rsidR="00822ACB" w:rsidRPr="00AD0CCD" w:rsidRDefault="00822ACB" w:rsidP="00680FDD">
      <w:pPr>
        <w:rPr>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8"/>
      </w:tblGrid>
      <w:tr w:rsidR="003470DC" w:rsidRPr="00AD0CCD" w14:paraId="7EECAAC7" w14:textId="77777777" w:rsidTr="00574396">
        <w:tc>
          <w:tcPr>
            <w:tcW w:w="7928" w:type="dxa"/>
            <w:shd w:val="clear" w:color="auto" w:fill="auto"/>
            <w:vAlign w:val="center"/>
          </w:tcPr>
          <w:p w14:paraId="6BAF1257" w14:textId="365F7F94" w:rsidR="0009532E" w:rsidRPr="00555493" w:rsidRDefault="0009532E" w:rsidP="00402645">
            <w:pPr>
              <w:spacing w:before="5" w:line="360" w:lineRule="auto"/>
              <w:jc w:val="center"/>
              <w:rPr>
                <w:b/>
                <w:bCs/>
                <w:spacing w:val="3"/>
                <w:sz w:val="24"/>
                <w:szCs w:val="24"/>
              </w:rPr>
            </w:pPr>
            <w:r w:rsidRPr="00555493">
              <w:rPr>
                <w:b/>
                <w:bCs/>
                <w:spacing w:val="3"/>
                <w:sz w:val="24"/>
                <w:szCs w:val="24"/>
              </w:rPr>
              <w:lastRenderedPageBreak/>
              <w:t xml:space="preserve">ÍNDICE DE ANEXOS </w:t>
            </w:r>
          </w:p>
          <w:p w14:paraId="637AF3ED" w14:textId="47DD6E45" w:rsidR="003470DC" w:rsidRPr="00555493" w:rsidRDefault="0009532E" w:rsidP="00402645">
            <w:pPr>
              <w:spacing w:before="5" w:line="360" w:lineRule="auto"/>
              <w:jc w:val="center"/>
              <w:rPr>
                <w:b/>
                <w:bCs/>
                <w:spacing w:val="3"/>
                <w:sz w:val="24"/>
                <w:szCs w:val="24"/>
              </w:rPr>
            </w:pPr>
            <w:r w:rsidRPr="00555493">
              <w:rPr>
                <w:b/>
                <w:bCs/>
                <w:spacing w:val="3"/>
                <w:sz w:val="24"/>
                <w:szCs w:val="24"/>
              </w:rPr>
              <w:t xml:space="preserve">DESCRIPCIÓN </w:t>
            </w:r>
          </w:p>
        </w:tc>
      </w:tr>
      <w:tr w:rsidR="003470DC" w:rsidRPr="00AD0CCD" w14:paraId="0BEB80C9" w14:textId="77777777" w:rsidTr="00574396">
        <w:tc>
          <w:tcPr>
            <w:tcW w:w="7928" w:type="dxa"/>
            <w:shd w:val="clear" w:color="auto" w:fill="auto"/>
            <w:vAlign w:val="center"/>
          </w:tcPr>
          <w:p w14:paraId="0EE4EDEE" w14:textId="28709AF0" w:rsidR="00402645" w:rsidRDefault="000E2439" w:rsidP="000E2439">
            <w:pPr>
              <w:tabs>
                <w:tab w:val="left" w:pos="552"/>
              </w:tabs>
              <w:spacing w:before="5" w:line="360" w:lineRule="auto"/>
              <w:rPr>
                <w:b/>
                <w:bCs/>
                <w:spacing w:val="-1"/>
                <w:sz w:val="24"/>
                <w:szCs w:val="24"/>
              </w:rPr>
            </w:pPr>
            <w:r>
              <w:rPr>
                <w:b/>
                <w:bCs/>
                <w:spacing w:val="3"/>
                <w:sz w:val="24"/>
                <w:szCs w:val="24"/>
              </w:rPr>
              <w:t xml:space="preserve">Nº    </w:t>
            </w:r>
            <w:r w:rsidR="003470DC" w:rsidRPr="00555493">
              <w:rPr>
                <w:b/>
                <w:bCs/>
                <w:spacing w:val="3"/>
                <w:sz w:val="24"/>
                <w:szCs w:val="24"/>
              </w:rPr>
              <w:t xml:space="preserve">ANEXO </w:t>
            </w:r>
          </w:p>
          <w:p w14:paraId="586092C5" w14:textId="62504992" w:rsidR="00F87DA9" w:rsidRPr="00555493" w:rsidRDefault="00F87DA9" w:rsidP="00F87DA9">
            <w:pPr>
              <w:pStyle w:val="Sinespaciado"/>
            </w:pPr>
          </w:p>
        </w:tc>
      </w:tr>
      <w:tr w:rsidR="003470DC" w:rsidRPr="00AD0CCD" w14:paraId="10E5256C" w14:textId="77777777" w:rsidTr="00574396">
        <w:tc>
          <w:tcPr>
            <w:tcW w:w="7928" w:type="dxa"/>
            <w:shd w:val="clear" w:color="auto" w:fill="auto"/>
          </w:tcPr>
          <w:p w14:paraId="64B8641A" w14:textId="16E9937B" w:rsidR="003470DC" w:rsidRPr="00555493" w:rsidRDefault="003470DC" w:rsidP="000E2439">
            <w:pPr>
              <w:tabs>
                <w:tab w:val="left" w:pos="552"/>
              </w:tabs>
              <w:spacing w:before="5" w:line="360" w:lineRule="auto"/>
              <w:ind w:left="601" w:hanging="601"/>
              <w:rPr>
                <w:bCs/>
                <w:spacing w:val="3"/>
                <w:sz w:val="24"/>
                <w:szCs w:val="24"/>
              </w:rPr>
            </w:pPr>
            <w:r w:rsidRPr="00555493">
              <w:rPr>
                <w:b/>
                <w:bCs/>
                <w:spacing w:val="-1"/>
                <w:sz w:val="24"/>
                <w:szCs w:val="24"/>
              </w:rPr>
              <w:t xml:space="preserve">1. </w:t>
            </w:r>
            <w:r w:rsidR="000E2439">
              <w:rPr>
                <w:b/>
                <w:bCs/>
                <w:spacing w:val="-1"/>
                <w:sz w:val="24"/>
                <w:szCs w:val="24"/>
              </w:rPr>
              <w:t xml:space="preserve">     </w:t>
            </w:r>
            <w:r w:rsidR="0009532E" w:rsidRPr="00555493">
              <w:rPr>
                <w:sz w:val="24"/>
                <w:szCs w:val="24"/>
              </w:rPr>
              <w:t>Ubicación del proyecto de investigación</w:t>
            </w:r>
          </w:p>
        </w:tc>
      </w:tr>
      <w:tr w:rsidR="003470DC" w:rsidRPr="00AD0CCD" w14:paraId="47F4AFBB" w14:textId="77777777" w:rsidTr="00574396">
        <w:tc>
          <w:tcPr>
            <w:tcW w:w="7928" w:type="dxa"/>
            <w:shd w:val="clear" w:color="auto" w:fill="auto"/>
          </w:tcPr>
          <w:p w14:paraId="41D949E5" w14:textId="19CB814B" w:rsidR="003470DC" w:rsidRPr="00555493" w:rsidRDefault="003470DC" w:rsidP="000E2439">
            <w:pPr>
              <w:spacing w:before="5" w:line="360" w:lineRule="auto"/>
              <w:rPr>
                <w:bCs/>
                <w:spacing w:val="-1"/>
                <w:sz w:val="24"/>
                <w:szCs w:val="24"/>
              </w:rPr>
            </w:pPr>
            <w:r w:rsidRPr="00555493">
              <w:rPr>
                <w:b/>
                <w:bCs/>
                <w:spacing w:val="-1"/>
                <w:sz w:val="24"/>
                <w:szCs w:val="24"/>
              </w:rPr>
              <w:t xml:space="preserve">2. </w:t>
            </w:r>
            <w:r w:rsidR="000E2439">
              <w:rPr>
                <w:b/>
                <w:bCs/>
                <w:spacing w:val="-1"/>
                <w:sz w:val="24"/>
                <w:szCs w:val="24"/>
              </w:rPr>
              <w:t xml:space="preserve">     </w:t>
            </w:r>
            <w:r w:rsidR="0009532E" w:rsidRPr="00555493">
              <w:rPr>
                <w:bCs/>
                <w:spacing w:val="-1"/>
                <w:sz w:val="24"/>
                <w:szCs w:val="24"/>
              </w:rPr>
              <w:t>Base de datos</w:t>
            </w:r>
          </w:p>
        </w:tc>
      </w:tr>
      <w:tr w:rsidR="003470DC" w:rsidRPr="00AD0CCD" w14:paraId="3FC70398" w14:textId="77777777" w:rsidTr="00574396">
        <w:tc>
          <w:tcPr>
            <w:tcW w:w="7928" w:type="dxa"/>
            <w:shd w:val="clear" w:color="auto" w:fill="auto"/>
          </w:tcPr>
          <w:p w14:paraId="11067519" w14:textId="2F2BE926" w:rsidR="003470DC" w:rsidRPr="00555493" w:rsidRDefault="003470DC" w:rsidP="000E2439">
            <w:pPr>
              <w:spacing w:before="5" w:line="360" w:lineRule="auto"/>
              <w:rPr>
                <w:b/>
                <w:bCs/>
                <w:spacing w:val="-1"/>
                <w:sz w:val="24"/>
                <w:szCs w:val="24"/>
              </w:rPr>
            </w:pPr>
            <w:r w:rsidRPr="00555493">
              <w:rPr>
                <w:b/>
                <w:sz w:val="24"/>
                <w:szCs w:val="24"/>
              </w:rPr>
              <w:t>3.</w:t>
            </w:r>
            <w:r w:rsidR="0009532E" w:rsidRPr="00555493">
              <w:rPr>
                <w:sz w:val="24"/>
                <w:szCs w:val="24"/>
              </w:rPr>
              <w:t xml:space="preserve"> </w:t>
            </w:r>
            <w:r w:rsidR="000E2439">
              <w:rPr>
                <w:sz w:val="24"/>
                <w:szCs w:val="24"/>
              </w:rPr>
              <w:t xml:space="preserve">     </w:t>
            </w:r>
            <w:r w:rsidR="0009532E" w:rsidRPr="00555493">
              <w:rPr>
                <w:sz w:val="24"/>
                <w:szCs w:val="24"/>
              </w:rPr>
              <w:t>Fichas clínicas</w:t>
            </w:r>
          </w:p>
        </w:tc>
      </w:tr>
      <w:tr w:rsidR="007A772D" w:rsidRPr="00AD0CCD" w14:paraId="18DC6149" w14:textId="77777777" w:rsidTr="00574396">
        <w:tc>
          <w:tcPr>
            <w:tcW w:w="7928" w:type="dxa"/>
            <w:shd w:val="clear" w:color="auto" w:fill="auto"/>
          </w:tcPr>
          <w:p w14:paraId="001AA298" w14:textId="429C148C" w:rsidR="007A772D" w:rsidRPr="00555493" w:rsidRDefault="007A772D" w:rsidP="000E2439">
            <w:pPr>
              <w:spacing w:before="5" w:line="360" w:lineRule="auto"/>
              <w:rPr>
                <w:bCs/>
                <w:sz w:val="24"/>
                <w:szCs w:val="24"/>
              </w:rPr>
            </w:pPr>
            <w:r w:rsidRPr="00555493">
              <w:rPr>
                <w:b/>
                <w:sz w:val="24"/>
                <w:szCs w:val="24"/>
              </w:rPr>
              <w:t xml:space="preserve">4. </w:t>
            </w:r>
            <w:r w:rsidR="000E2439">
              <w:rPr>
                <w:b/>
                <w:sz w:val="24"/>
                <w:szCs w:val="24"/>
              </w:rPr>
              <w:t xml:space="preserve">     </w:t>
            </w:r>
            <w:r w:rsidR="0009532E" w:rsidRPr="00555493">
              <w:rPr>
                <w:bCs/>
                <w:sz w:val="24"/>
                <w:szCs w:val="24"/>
              </w:rPr>
              <w:t xml:space="preserve">Resultado de laboratorio </w:t>
            </w:r>
          </w:p>
        </w:tc>
      </w:tr>
      <w:tr w:rsidR="003470DC" w:rsidRPr="00AD0CCD" w14:paraId="7C67DFC0" w14:textId="77777777" w:rsidTr="00574396">
        <w:tc>
          <w:tcPr>
            <w:tcW w:w="7928" w:type="dxa"/>
            <w:shd w:val="clear" w:color="auto" w:fill="auto"/>
          </w:tcPr>
          <w:p w14:paraId="50E1AAF2" w14:textId="7F97DB7E" w:rsidR="003470DC" w:rsidRPr="00555493" w:rsidRDefault="000E2439" w:rsidP="000E2439">
            <w:pPr>
              <w:spacing w:before="5" w:line="360" w:lineRule="auto"/>
              <w:rPr>
                <w:bCs/>
                <w:spacing w:val="3"/>
                <w:sz w:val="24"/>
                <w:szCs w:val="24"/>
              </w:rPr>
            </w:pPr>
            <w:r>
              <w:rPr>
                <w:b/>
                <w:sz w:val="24"/>
                <w:szCs w:val="24"/>
              </w:rPr>
              <w:t>5</w:t>
            </w:r>
            <w:r w:rsidR="003470DC" w:rsidRPr="00555493">
              <w:rPr>
                <w:b/>
                <w:sz w:val="24"/>
                <w:szCs w:val="24"/>
              </w:rPr>
              <w:t>.</w:t>
            </w:r>
            <w:r w:rsidR="0009532E" w:rsidRPr="00555493">
              <w:rPr>
                <w:sz w:val="24"/>
                <w:szCs w:val="24"/>
              </w:rPr>
              <w:t xml:space="preserve"> </w:t>
            </w:r>
            <w:r>
              <w:rPr>
                <w:sz w:val="24"/>
                <w:szCs w:val="24"/>
              </w:rPr>
              <w:t xml:space="preserve">     </w:t>
            </w:r>
            <w:r w:rsidR="0009532E" w:rsidRPr="00555493">
              <w:rPr>
                <w:sz w:val="24"/>
                <w:szCs w:val="24"/>
              </w:rPr>
              <w:t xml:space="preserve">Actividades realizadas durante el proceso de investigación </w:t>
            </w:r>
          </w:p>
        </w:tc>
      </w:tr>
    </w:tbl>
    <w:p w14:paraId="7F43B065" w14:textId="34CBBB57" w:rsidR="005E28E1" w:rsidRPr="00AD0CCD" w:rsidRDefault="005E28E1" w:rsidP="005E28E1">
      <w:pPr>
        <w:rPr>
          <w:sz w:val="24"/>
          <w:szCs w:val="24"/>
        </w:rPr>
      </w:pPr>
    </w:p>
    <w:p w14:paraId="06DEC15D" w14:textId="77777777" w:rsidR="005E28E1" w:rsidRPr="00AD0CCD" w:rsidRDefault="005E28E1" w:rsidP="005E28E1">
      <w:pPr>
        <w:rPr>
          <w:sz w:val="24"/>
          <w:szCs w:val="24"/>
        </w:rPr>
      </w:pPr>
    </w:p>
    <w:p w14:paraId="2AACCE93" w14:textId="77777777" w:rsidR="005E28E1" w:rsidRPr="00AD0CCD" w:rsidRDefault="005E28E1" w:rsidP="005E28E1">
      <w:pPr>
        <w:rPr>
          <w:sz w:val="24"/>
          <w:szCs w:val="24"/>
        </w:rPr>
      </w:pPr>
    </w:p>
    <w:p w14:paraId="427DA350" w14:textId="77777777" w:rsidR="005E28E1" w:rsidRPr="00AD0CCD" w:rsidRDefault="005E28E1" w:rsidP="005E28E1">
      <w:pPr>
        <w:rPr>
          <w:sz w:val="24"/>
          <w:szCs w:val="24"/>
        </w:rPr>
      </w:pPr>
    </w:p>
    <w:p w14:paraId="68EEF998" w14:textId="77777777" w:rsidR="005E28E1" w:rsidRPr="00AD0CCD" w:rsidRDefault="005E28E1" w:rsidP="005E28E1">
      <w:pPr>
        <w:rPr>
          <w:sz w:val="24"/>
          <w:szCs w:val="24"/>
        </w:rPr>
      </w:pPr>
    </w:p>
    <w:p w14:paraId="32EA2BA3" w14:textId="77777777" w:rsidR="005E28E1" w:rsidRPr="00AD0CCD" w:rsidRDefault="005E28E1" w:rsidP="005E28E1">
      <w:pPr>
        <w:rPr>
          <w:sz w:val="24"/>
          <w:szCs w:val="24"/>
        </w:rPr>
      </w:pPr>
    </w:p>
    <w:p w14:paraId="5C98E9E0" w14:textId="77777777" w:rsidR="005E28E1" w:rsidRPr="00AD0CCD" w:rsidRDefault="005E28E1" w:rsidP="005E28E1">
      <w:pPr>
        <w:rPr>
          <w:sz w:val="24"/>
          <w:szCs w:val="24"/>
        </w:rPr>
      </w:pPr>
    </w:p>
    <w:p w14:paraId="71511229" w14:textId="77777777" w:rsidR="005E28E1" w:rsidRPr="00AD0CCD" w:rsidRDefault="005E28E1" w:rsidP="005E28E1">
      <w:pPr>
        <w:rPr>
          <w:sz w:val="24"/>
          <w:szCs w:val="24"/>
        </w:rPr>
      </w:pPr>
    </w:p>
    <w:p w14:paraId="4E329C4A" w14:textId="77777777" w:rsidR="005E28E1" w:rsidRPr="00AD0CCD" w:rsidRDefault="005E28E1" w:rsidP="005E28E1">
      <w:pPr>
        <w:rPr>
          <w:sz w:val="24"/>
          <w:szCs w:val="24"/>
        </w:rPr>
      </w:pPr>
    </w:p>
    <w:p w14:paraId="06A2A438" w14:textId="77777777" w:rsidR="005E28E1" w:rsidRPr="00AD0CCD" w:rsidRDefault="005E28E1" w:rsidP="005E28E1">
      <w:pPr>
        <w:rPr>
          <w:sz w:val="24"/>
          <w:szCs w:val="24"/>
        </w:rPr>
      </w:pPr>
    </w:p>
    <w:p w14:paraId="2882A9F3" w14:textId="77777777" w:rsidR="005E28E1" w:rsidRPr="00AD0CCD" w:rsidRDefault="005E28E1" w:rsidP="005E28E1">
      <w:pPr>
        <w:rPr>
          <w:sz w:val="24"/>
          <w:szCs w:val="24"/>
        </w:rPr>
      </w:pPr>
    </w:p>
    <w:p w14:paraId="37BE8C32" w14:textId="77777777" w:rsidR="005E28E1" w:rsidRPr="00AD0CCD" w:rsidRDefault="005E28E1" w:rsidP="005E28E1">
      <w:pPr>
        <w:rPr>
          <w:sz w:val="24"/>
          <w:szCs w:val="24"/>
        </w:rPr>
      </w:pPr>
    </w:p>
    <w:p w14:paraId="2415277E" w14:textId="77777777" w:rsidR="005E28E1" w:rsidRPr="00AD0CCD" w:rsidRDefault="005E28E1" w:rsidP="005E28E1">
      <w:pPr>
        <w:rPr>
          <w:sz w:val="24"/>
          <w:szCs w:val="24"/>
        </w:rPr>
      </w:pPr>
    </w:p>
    <w:p w14:paraId="5A98D1A2" w14:textId="77777777" w:rsidR="005E28E1" w:rsidRPr="00AD0CCD" w:rsidRDefault="005E28E1" w:rsidP="005E28E1">
      <w:pPr>
        <w:rPr>
          <w:sz w:val="24"/>
          <w:szCs w:val="24"/>
        </w:rPr>
      </w:pPr>
    </w:p>
    <w:p w14:paraId="33AF0AEB" w14:textId="77777777" w:rsidR="005E28E1" w:rsidRPr="00AD0CCD" w:rsidRDefault="005E28E1" w:rsidP="005E28E1">
      <w:pPr>
        <w:rPr>
          <w:sz w:val="24"/>
          <w:szCs w:val="24"/>
        </w:rPr>
      </w:pPr>
    </w:p>
    <w:p w14:paraId="5D42B5C2" w14:textId="77777777" w:rsidR="005E28E1" w:rsidRPr="00AD0CCD" w:rsidRDefault="005E28E1" w:rsidP="005E28E1">
      <w:pPr>
        <w:rPr>
          <w:sz w:val="24"/>
          <w:szCs w:val="24"/>
        </w:rPr>
      </w:pPr>
    </w:p>
    <w:p w14:paraId="6343ABE4" w14:textId="77777777" w:rsidR="005E28E1" w:rsidRPr="00AD0CCD" w:rsidRDefault="005E28E1" w:rsidP="005E28E1">
      <w:pPr>
        <w:rPr>
          <w:sz w:val="24"/>
          <w:szCs w:val="24"/>
        </w:rPr>
      </w:pPr>
    </w:p>
    <w:p w14:paraId="3626308E" w14:textId="77777777" w:rsidR="005E28E1" w:rsidRPr="00AD0CCD" w:rsidRDefault="005E28E1" w:rsidP="005E28E1">
      <w:pPr>
        <w:rPr>
          <w:sz w:val="24"/>
          <w:szCs w:val="24"/>
        </w:rPr>
      </w:pPr>
    </w:p>
    <w:p w14:paraId="7221928C" w14:textId="77777777" w:rsidR="005E28E1" w:rsidRPr="00AD0CCD" w:rsidRDefault="005E28E1" w:rsidP="005E28E1">
      <w:pPr>
        <w:rPr>
          <w:sz w:val="24"/>
          <w:szCs w:val="24"/>
        </w:rPr>
      </w:pPr>
    </w:p>
    <w:p w14:paraId="0CFFF255" w14:textId="77777777" w:rsidR="005E28E1" w:rsidRPr="00AD0CCD" w:rsidRDefault="005E28E1" w:rsidP="005E28E1">
      <w:pPr>
        <w:rPr>
          <w:sz w:val="24"/>
          <w:szCs w:val="24"/>
        </w:rPr>
      </w:pPr>
    </w:p>
    <w:p w14:paraId="520068E4" w14:textId="77777777" w:rsidR="005E28E1" w:rsidRPr="00AD0CCD" w:rsidRDefault="005E28E1" w:rsidP="005E28E1">
      <w:pPr>
        <w:rPr>
          <w:sz w:val="24"/>
          <w:szCs w:val="24"/>
        </w:rPr>
      </w:pPr>
    </w:p>
    <w:p w14:paraId="74C4CDA3" w14:textId="77777777" w:rsidR="005E28E1" w:rsidRPr="00AD0CCD" w:rsidRDefault="005E28E1" w:rsidP="005E28E1">
      <w:pPr>
        <w:rPr>
          <w:sz w:val="24"/>
          <w:szCs w:val="24"/>
        </w:rPr>
      </w:pPr>
    </w:p>
    <w:p w14:paraId="3D11EC1D" w14:textId="77777777" w:rsidR="005E28E1" w:rsidRPr="00AD0CCD" w:rsidRDefault="005E28E1" w:rsidP="005E28E1">
      <w:pPr>
        <w:rPr>
          <w:sz w:val="24"/>
          <w:szCs w:val="24"/>
        </w:rPr>
      </w:pPr>
    </w:p>
    <w:p w14:paraId="739BDEC9" w14:textId="77777777" w:rsidR="005E28E1" w:rsidRPr="00AD0CCD" w:rsidRDefault="005E28E1" w:rsidP="005E28E1">
      <w:pPr>
        <w:rPr>
          <w:sz w:val="24"/>
          <w:szCs w:val="24"/>
        </w:rPr>
      </w:pPr>
    </w:p>
    <w:p w14:paraId="3DBEC572" w14:textId="77777777" w:rsidR="005E28E1" w:rsidRPr="00AD0CCD" w:rsidRDefault="005E28E1" w:rsidP="005E28E1">
      <w:pPr>
        <w:rPr>
          <w:sz w:val="24"/>
          <w:szCs w:val="24"/>
        </w:rPr>
      </w:pPr>
    </w:p>
    <w:p w14:paraId="5AA98D24" w14:textId="77777777" w:rsidR="005E28E1" w:rsidRPr="00AD0CCD" w:rsidRDefault="005E28E1" w:rsidP="005E28E1">
      <w:pPr>
        <w:rPr>
          <w:sz w:val="24"/>
          <w:szCs w:val="24"/>
        </w:rPr>
      </w:pPr>
    </w:p>
    <w:p w14:paraId="30A58A1A" w14:textId="77777777" w:rsidR="005E28E1" w:rsidRPr="00AD0CCD" w:rsidRDefault="005E28E1" w:rsidP="005E28E1">
      <w:pPr>
        <w:rPr>
          <w:sz w:val="24"/>
          <w:szCs w:val="24"/>
        </w:rPr>
      </w:pPr>
    </w:p>
    <w:p w14:paraId="59AFE482" w14:textId="77777777" w:rsidR="005E28E1" w:rsidRPr="00AD0CCD" w:rsidRDefault="005E28E1" w:rsidP="005E28E1">
      <w:pPr>
        <w:rPr>
          <w:sz w:val="24"/>
          <w:szCs w:val="24"/>
        </w:rPr>
      </w:pPr>
    </w:p>
    <w:p w14:paraId="4BDE2744" w14:textId="77777777" w:rsidR="005E28E1" w:rsidRPr="00AD0CCD" w:rsidRDefault="005E28E1" w:rsidP="005E28E1">
      <w:pPr>
        <w:rPr>
          <w:sz w:val="24"/>
          <w:szCs w:val="24"/>
        </w:rPr>
      </w:pPr>
    </w:p>
    <w:p w14:paraId="249545F4" w14:textId="77777777" w:rsidR="005E28E1" w:rsidRPr="00AD0CCD" w:rsidRDefault="005E28E1" w:rsidP="005E28E1">
      <w:pPr>
        <w:rPr>
          <w:sz w:val="24"/>
          <w:szCs w:val="24"/>
        </w:rPr>
      </w:pPr>
    </w:p>
    <w:p w14:paraId="0DA96AD9" w14:textId="77777777" w:rsidR="005E28E1" w:rsidRPr="00AD0CCD" w:rsidRDefault="005E28E1" w:rsidP="005E28E1">
      <w:pPr>
        <w:rPr>
          <w:sz w:val="24"/>
          <w:szCs w:val="24"/>
        </w:rPr>
      </w:pPr>
    </w:p>
    <w:p w14:paraId="3598790B" w14:textId="77777777" w:rsidR="005E28E1" w:rsidRPr="00AD0CCD" w:rsidRDefault="005E28E1" w:rsidP="005E28E1">
      <w:pPr>
        <w:rPr>
          <w:sz w:val="24"/>
          <w:szCs w:val="24"/>
        </w:rPr>
      </w:pPr>
    </w:p>
    <w:p w14:paraId="61A78438" w14:textId="77777777" w:rsidR="005E28E1" w:rsidRDefault="005E28E1" w:rsidP="005E28E1">
      <w:pPr>
        <w:rPr>
          <w:sz w:val="24"/>
          <w:szCs w:val="24"/>
        </w:rPr>
      </w:pPr>
    </w:p>
    <w:p w14:paraId="20CD1CF9" w14:textId="77777777" w:rsidR="00F87DA9" w:rsidRPr="00AD0CCD" w:rsidRDefault="00F87DA9" w:rsidP="005E28E1">
      <w:pPr>
        <w:rPr>
          <w:sz w:val="24"/>
          <w:szCs w:val="24"/>
        </w:rPr>
      </w:pPr>
    </w:p>
    <w:p w14:paraId="32E2A60E" w14:textId="72884A88" w:rsidR="005E28E1" w:rsidRPr="00AD0CCD" w:rsidRDefault="005E28E1" w:rsidP="005E28E1">
      <w:pPr>
        <w:rPr>
          <w:sz w:val="24"/>
          <w:szCs w:val="24"/>
        </w:rPr>
      </w:pPr>
    </w:p>
    <w:p w14:paraId="3AACA05D" w14:textId="5596389B" w:rsidR="00A42BC1" w:rsidRPr="00AD0CCD" w:rsidRDefault="005E28E1" w:rsidP="005E28E1">
      <w:pPr>
        <w:rPr>
          <w:sz w:val="24"/>
          <w:szCs w:val="24"/>
        </w:rPr>
      </w:pPr>
      <w:r w:rsidRPr="00AD0CCD">
        <w:rPr>
          <w:b/>
          <w:sz w:val="24"/>
          <w:szCs w:val="24"/>
        </w:rPr>
        <w:lastRenderedPageBreak/>
        <w:t>R</w:t>
      </w:r>
      <w:r w:rsidR="00A42BC1" w:rsidRPr="00AD0CCD">
        <w:rPr>
          <w:b/>
          <w:sz w:val="24"/>
          <w:szCs w:val="24"/>
        </w:rPr>
        <w:t>ESUMEN</w:t>
      </w:r>
    </w:p>
    <w:p w14:paraId="62904E02" w14:textId="77777777" w:rsidR="00A42BC1" w:rsidRPr="00AD0CCD" w:rsidRDefault="00A42BC1" w:rsidP="00E75529">
      <w:pPr>
        <w:pStyle w:val="Sinespaciado"/>
        <w:rPr>
          <w:rFonts w:ascii="Times New Roman" w:hAnsi="Times New Roman"/>
          <w:lang w:val="es-EC"/>
        </w:rPr>
      </w:pPr>
    </w:p>
    <w:p w14:paraId="09563BA3" w14:textId="06C6ADED" w:rsidR="007C2A1C" w:rsidRPr="00AD0CCD" w:rsidRDefault="00D765FF" w:rsidP="007C2A1C">
      <w:pPr>
        <w:widowControl/>
        <w:autoSpaceDE/>
        <w:autoSpaceDN/>
        <w:spacing w:line="360" w:lineRule="auto"/>
        <w:jc w:val="both"/>
        <w:rPr>
          <w:sz w:val="24"/>
          <w:szCs w:val="24"/>
          <w:lang w:val="es-ES_tradnl"/>
        </w:rPr>
      </w:pPr>
      <w:r w:rsidRPr="00AD0CCD">
        <w:rPr>
          <w:sz w:val="24"/>
          <w:szCs w:val="24"/>
          <w:lang w:val="es-ES_tradnl"/>
        </w:rPr>
        <w:t>En la Clínica Veterinaria de la Uni</w:t>
      </w:r>
      <w:r w:rsidR="00925C0C" w:rsidRPr="00AD0CCD">
        <w:rPr>
          <w:sz w:val="24"/>
          <w:szCs w:val="24"/>
          <w:lang w:val="es-ES_tradnl"/>
        </w:rPr>
        <w:t>versidad Estatal de Bolívar a 2650</w:t>
      </w:r>
      <w:r w:rsidR="008F7103" w:rsidRPr="00AD0CCD">
        <w:rPr>
          <w:sz w:val="24"/>
          <w:szCs w:val="24"/>
          <w:lang w:val="es-ES_tradnl"/>
        </w:rPr>
        <w:t xml:space="preserve"> </w:t>
      </w:r>
      <w:r w:rsidRPr="00AD0CCD">
        <w:rPr>
          <w:sz w:val="24"/>
          <w:szCs w:val="24"/>
          <w:lang w:val="es-ES_tradnl"/>
        </w:rPr>
        <w:t>m.</w:t>
      </w:r>
      <w:r w:rsidR="008F7103" w:rsidRPr="00AD0CCD">
        <w:rPr>
          <w:sz w:val="24"/>
          <w:szCs w:val="24"/>
          <w:lang w:val="es-ES_tradnl"/>
        </w:rPr>
        <w:t>s.</w:t>
      </w:r>
      <w:r w:rsidRPr="00AD0CCD">
        <w:rPr>
          <w:sz w:val="24"/>
          <w:szCs w:val="24"/>
          <w:lang w:val="es-ES_tradnl"/>
        </w:rPr>
        <w:t>n.m</w:t>
      </w:r>
      <w:r w:rsidR="008F7103" w:rsidRPr="00AD0CCD">
        <w:rPr>
          <w:sz w:val="24"/>
          <w:szCs w:val="24"/>
          <w:lang w:val="es-ES_tradnl"/>
        </w:rPr>
        <w:t xml:space="preserve">, se determinó los efectos de la Sábila </w:t>
      </w:r>
      <w:r w:rsidR="008F7103" w:rsidRPr="00AD0CCD">
        <w:rPr>
          <w:i/>
          <w:sz w:val="24"/>
          <w:szCs w:val="24"/>
          <w:lang w:val="es-ES_tradnl"/>
        </w:rPr>
        <w:t xml:space="preserve">(Aloe vera) </w:t>
      </w:r>
      <w:r w:rsidR="008F7103" w:rsidRPr="00AD0CCD">
        <w:rPr>
          <w:sz w:val="24"/>
          <w:szCs w:val="24"/>
          <w:lang w:val="es-ES_tradnl"/>
        </w:rPr>
        <w:t xml:space="preserve">en la </w:t>
      </w:r>
      <w:r w:rsidR="002229B4" w:rsidRPr="00AD0CCD">
        <w:rPr>
          <w:sz w:val="24"/>
          <w:szCs w:val="24"/>
          <w:lang w:val="es-ES_tradnl"/>
        </w:rPr>
        <w:t>cicatrización</w:t>
      </w:r>
      <w:r w:rsidR="008F7103" w:rsidRPr="00AD0CCD">
        <w:rPr>
          <w:sz w:val="24"/>
          <w:szCs w:val="24"/>
          <w:lang w:val="es-ES_tradnl"/>
        </w:rPr>
        <w:t xml:space="preserve"> de heridas contaminadas en la especie canina; Se aplicó un modelo estadístico analítico </w:t>
      </w:r>
      <w:r w:rsidR="00925C0C" w:rsidRPr="00AD0CCD">
        <w:rPr>
          <w:sz w:val="24"/>
          <w:szCs w:val="24"/>
          <w:lang w:val="es-ES_tradnl"/>
        </w:rPr>
        <w:t xml:space="preserve">cualitativo </w:t>
      </w:r>
      <w:r w:rsidR="008F7103" w:rsidRPr="00AD0CCD">
        <w:rPr>
          <w:sz w:val="24"/>
          <w:szCs w:val="24"/>
          <w:lang w:val="es-ES_tradnl"/>
        </w:rPr>
        <w:t>descripto en 20 canes; Se calculó porcentajes, medias, frecuencia y gráfico; Los objetivos planteados fueron: 1)</w:t>
      </w:r>
      <w:r w:rsidR="007C2A1C" w:rsidRPr="00AD0CCD">
        <w:rPr>
          <w:sz w:val="24"/>
          <w:szCs w:val="24"/>
          <w:lang w:val="es-ES_tradnl"/>
        </w:rPr>
        <w:t xml:space="preserve"> Analizar las bondades curativas de la sábila dentro del ámbito de la Medicina Veterinaria </w:t>
      </w:r>
      <w:r w:rsidR="008F7103" w:rsidRPr="00AD0CCD">
        <w:rPr>
          <w:sz w:val="24"/>
          <w:szCs w:val="24"/>
          <w:lang w:val="es-ES_tradnl"/>
        </w:rPr>
        <w:t>2)</w:t>
      </w:r>
      <w:r w:rsidR="007C2A1C" w:rsidRPr="00AD0CCD">
        <w:rPr>
          <w:sz w:val="24"/>
          <w:szCs w:val="24"/>
          <w:lang w:val="es-ES_tradnl"/>
        </w:rPr>
        <w:t xml:space="preserve"> Evaluar los efectos que produce el </w:t>
      </w:r>
      <w:r w:rsidR="007C2A1C" w:rsidRPr="00AD0CCD">
        <w:rPr>
          <w:i/>
          <w:sz w:val="24"/>
          <w:szCs w:val="24"/>
          <w:lang w:val="es-ES_tradnl"/>
        </w:rPr>
        <w:t>Aloe vera</w:t>
      </w:r>
      <w:r w:rsidR="007C2A1C" w:rsidRPr="00AD0CCD">
        <w:rPr>
          <w:sz w:val="24"/>
          <w:szCs w:val="24"/>
          <w:lang w:val="es-ES_tradnl"/>
        </w:rPr>
        <w:t xml:space="preserve"> frente a un cicatrizante de uso cotidiano </w:t>
      </w:r>
      <w:r w:rsidR="008F7103" w:rsidRPr="00AD0CCD">
        <w:rPr>
          <w:sz w:val="24"/>
          <w:szCs w:val="24"/>
          <w:lang w:val="es-ES_tradnl"/>
        </w:rPr>
        <w:t>3)</w:t>
      </w:r>
      <w:r w:rsidR="007C2A1C" w:rsidRPr="00AD0CCD">
        <w:rPr>
          <w:sz w:val="24"/>
          <w:szCs w:val="24"/>
          <w:lang w:val="es-ES_tradnl"/>
        </w:rPr>
        <w:t xml:space="preserve"> Estimar el tiempo de cicatrización de acuerdo al tamaño de herida del paciente; </w:t>
      </w:r>
      <w:r w:rsidR="008F7103" w:rsidRPr="00AD0CCD">
        <w:rPr>
          <w:sz w:val="24"/>
          <w:szCs w:val="24"/>
          <w:lang w:val="es-ES_tradnl"/>
        </w:rPr>
        <w:t>Las variables evaluadas y resultados fueron; Edad</w:t>
      </w:r>
      <w:r w:rsidR="007C2A1C" w:rsidRPr="00AD0CCD">
        <w:rPr>
          <w:sz w:val="24"/>
          <w:szCs w:val="24"/>
          <w:lang w:val="es-ES_tradnl"/>
        </w:rPr>
        <w:t xml:space="preserve"> (E): </w:t>
      </w:r>
      <w:r w:rsidR="007C2A1C" w:rsidRPr="00AD0CCD">
        <w:rPr>
          <w:color w:val="000000"/>
          <w:sz w:val="24"/>
          <w:szCs w:val="24"/>
          <w:lang w:val="es-ES_tradnl" w:bidi="ar-SA"/>
        </w:rPr>
        <w:t>1-3 años 50%</w:t>
      </w:r>
      <w:r w:rsidR="007C2A1C" w:rsidRPr="00AD0CCD">
        <w:rPr>
          <w:sz w:val="24"/>
          <w:szCs w:val="24"/>
          <w:lang w:val="es-ES_tradnl"/>
        </w:rPr>
        <w:t>;</w:t>
      </w:r>
      <w:r w:rsidR="008F7103" w:rsidRPr="00AD0CCD">
        <w:rPr>
          <w:sz w:val="24"/>
          <w:szCs w:val="24"/>
          <w:lang w:val="es-ES_tradnl"/>
        </w:rPr>
        <w:t xml:space="preserve"> Sexo</w:t>
      </w:r>
      <w:r w:rsidR="007C2A1C" w:rsidRPr="00AD0CCD">
        <w:rPr>
          <w:sz w:val="24"/>
          <w:szCs w:val="24"/>
          <w:lang w:val="es-ES_tradnl"/>
        </w:rPr>
        <w:t xml:space="preserve"> (S): Macho 65%</w:t>
      </w:r>
      <w:r w:rsidR="008F7103" w:rsidRPr="00AD0CCD">
        <w:rPr>
          <w:sz w:val="24"/>
          <w:szCs w:val="24"/>
          <w:lang w:val="es-ES_tradnl"/>
        </w:rPr>
        <w:t>; Raza</w:t>
      </w:r>
      <w:r w:rsidR="007C2A1C" w:rsidRPr="00AD0CCD">
        <w:rPr>
          <w:sz w:val="24"/>
          <w:szCs w:val="24"/>
          <w:lang w:val="es-ES_tradnl"/>
        </w:rPr>
        <w:t xml:space="preserve"> (R): Mestizo 45%; </w:t>
      </w:r>
      <w:r w:rsidR="008F7103" w:rsidRPr="00AD0CCD">
        <w:rPr>
          <w:sz w:val="24"/>
          <w:szCs w:val="24"/>
          <w:lang w:val="es-ES_tradnl"/>
        </w:rPr>
        <w:t>Peso</w:t>
      </w:r>
      <w:r w:rsidR="007C2A1C" w:rsidRPr="00AD0CCD">
        <w:rPr>
          <w:sz w:val="24"/>
          <w:szCs w:val="24"/>
          <w:lang w:val="es-ES_tradnl"/>
        </w:rPr>
        <w:t xml:space="preserve"> (P): </w:t>
      </w:r>
      <w:r w:rsidR="00181F99" w:rsidRPr="00AD0CCD">
        <w:rPr>
          <w:sz w:val="24"/>
          <w:szCs w:val="24"/>
          <w:lang w:val="es-ES_tradnl"/>
        </w:rPr>
        <w:t>11-15kg y 16-30kg</w:t>
      </w:r>
      <w:r w:rsidR="007C2A1C" w:rsidRPr="00AD0CCD">
        <w:rPr>
          <w:sz w:val="24"/>
          <w:szCs w:val="24"/>
          <w:lang w:val="es-ES_tradnl"/>
        </w:rPr>
        <w:t xml:space="preserve"> </w:t>
      </w:r>
      <w:r w:rsidR="00181F99" w:rsidRPr="00AD0CCD">
        <w:rPr>
          <w:sz w:val="24"/>
          <w:szCs w:val="24"/>
          <w:lang w:val="es-ES_tradnl"/>
        </w:rPr>
        <w:t>35</w:t>
      </w:r>
      <w:r w:rsidR="008F7103" w:rsidRPr="00AD0CCD">
        <w:rPr>
          <w:sz w:val="24"/>
          <w:szCs w:val="24"/>
          <w:lang w:val="es-ES_tradnl"/>
        </w:rPr>
        <w:t xml:space="preserve">%; Condición Corporal </w:t>
      </w:r>
      <w:r w:rsidR="007C2A1C" w:rsidRPr="00AD0CCD">
        <w:rPr>
          <w:sz w:val="24"/>
          <w:szCs w:val="24"/>
          <w:lang w:val="es-ES_tradnl"/>
        </w:rPr>
        <w:t xml:space="preserve">(C/C): </w:t>
      </w:r>
      <w:r w:rsidR="00181F99" w:rsidRPr="00AD0CCD">
        <w:rPr>
          <w:sz w:val="24"/>
          <w:szCs w:val="24"/>
          <w:lang w:val="es-ES_tradnl"/>
        </w:rPr>
        <w:t>Delgado 3/9  65</w:t>
      </w:r>
      <w:r w:rsidR="007C2A1C" w:rsidRPr="00AD0CCD">
        <w:rPr>
          <w:sz w:val="24"/>
          <w:szCs w:val="24"/>
          <w:lang w:val="es-ES_tradnl"/>
        </w:rPr>
        <w:t xml:space="preserve">%, </w:t>
      </w:r>
      <w:r w:rsidR="00181F99" w:rsidRPr="00AD0CCD">
        <w:rPr>
          <w:sz w:val="24"/>
          <w:szCs w:val="24"/>
          <w:lang w:val="es-ES_tradnl"/>
        </w:rPr>
        <w:t>Constantes Fisiológicas (CF</w:t>
      </w:r>
      <w:r w:rsidR="007C2A1C" w:rsidRPr="00AD0CCD">
        <w:rPr>
          <w:sz w:val="24"/>
          <w:szCs w:val="24"/>
          <w:lang w:val="es-ES_tradnl"/>
        </w:rPr>
        <w:t xml:space="preserve">): </w:t>
      </w:r>
      <w:r w:rsidR="00181F99" w:rsidRPr="00AD0CCD">
        <w:rPr>
          <w:sz w:val="24"/>
          <w:szCs w:val="24"/>
          <w:lang w:val="es-ES_tradnl"/>
        </w:rPr>
        <w:t>Temperatura 39ºC, Frecuencia cardiaca 91</w:t>
      </w:r>
      <w:r w:rsidR="00925C0C" w:rsidRPr="00AD0CCD">
        <w:rPr>
          <w:sz w:val="24"/>
          <w:szCs w:val="24"/>
          <w:lang w:val="es-ES_tradnl"/>
        </w:rPr>
        <w:t xml:space="preserve"> </w:t>
      </w:r>
      <w:r w:rsidR="00181F99" w:rsidRPr="00AD0CCD">
        <w:rPr>
          <w:sz w:val="24"/>
          <w:szCs w:val="24"/>
          <w:lang w:val="es-ES_tradnl"/>
        </w:rPr>
        <w:t>lpm, Frecuencia respiratoria 33</w:t>
      </w:r>
      <w:r w:rsidR="00925C0C" w:rsidRPr="00AD0CCD">
        <w:rPr>
          <w:sz w:val="24"/>
          <w:szCs w:val="24"/>
          <w:lang w:val="es-ES_tradnl"/>
        </w:rPr>
        <w:t xml:space="preserve"> rpm, L</w:t>
      </w:r>
      <w:r w:rsidR="00181F99" w:rsidRPr="00AD0CCD">
        <w:rPr>
          <w:sz w:val="24"/>
          <w:szCs w:val="24"/>
          <w:lang w:val="es-ES_tradnl"/>
        </w:rPr>
        <w:t>lenado capilar 3seg;</w:t>
      </w:r>
      <w:r w:rsidR="007C2A1C" w:rsidRPr="00AD0CCD">
        <w:rPr>
          <w:sz w:val="24"/>
          <w:szCs w:val="24"/>
          <w:lang w:val="es-ES_tradnl"/>
        </w:rPr>
        <w:t xml:space="preserve"> </w:t>
      </w:r>
      <w:r w:rsidR="00181F99" w:rsidRPr="00AD0CCD">
        <w:rPr>
          <w:sz w:val="24"/>
          <w:szCs w:val="24"/>
          <w:lang w:val="es-ES_tradnl"/>
        </w:rPr>
        <w:t>Análisis de hemograma (AH</w:t>
      </w:r>
      <w:r w:rsidR="007C2A1C" w:rsidRPr="00AD0CCD">
        <w:rPr>
          <w:sz w:val="24"/>
          <w:szCs w:val="24"/>
          <w:lang w:val="es-ES_tradnl"/>
        </w:rPr>
        <w:t>):</w:t>
      </w:r>
      <w:r w:rsidR="00181F99" w:rsidRPr="00AD0CCD">
        <w:rPr>
          <w:sz w:val="24"/>
          <w:szCs w:val="24"/>
          <w:lang w:val="es-ES_tradnl"/>
        </w:rPr>
        <w:t>Trombocitopenia 20%</w:t>
      </w:r>
      <w:r w:rsidR="007C2A1C" w:rsidRPr="00AD0CCD">
        <w:rPr>
          <w:sz w:val="24"/>
          <w:szCs w:val="24"/>
          <w:lang w:val="es-ES_tradnl"/>
        </w:rPr>
        <w:t xml:space="preserve">; </w:t>
      </w:r>
      <w:r w:rsidR="00181F99" w:rsidRPr="00AD0CCD">
        <w:rPr>
          <w:sz w:val="24"/>
          <w:szCs w:val="24"/>
          <w:lang w:val="es-ES_tradnl"/>
        </w:rPr>
        <w:t>Tamaño de herida (TH): 2-5cm 70</w:t>
      </w:r>
      <w:r w:rsidR="007C2A1C" w:rsidRPr="00AD0CCD">
        <w:rPr>
          <w:sz w:val="24"/>
          <w:szCs w:val="24"/>
          <w:lang w:val="es-ES_tradnl"/>
        </w:rPr>
        <w:t xml:space="preserve">%; </w:t>
      </w:r>
      <w:r w:rsidR="00FD6CD8" w:rsidRPr="00AD0CCD">
        <w:rPr>
          <w:sz w:val="24"/>
          <w:szCs w:val="24"/>
          <w:lang w:val="es-ES_tradnl"/>
        </w:rPr>
        <w:t>Tiempo de cicatrización (TC</w:t>
      </w:r>
      <w:r w:rsidR="007C2A1C" w:rsidRPr="00AD0CCD">
        <w:rPr>
          <w:sz w:val="24"/>
          <w:szCs w:val="24"/>
          <w:lang w:val="es-ES_tradnl"/>
        </w:rPr>
        <w:t xml:space="preserve">): </w:t>
      </w:r>
      <w:r w:rsidR="00FD6CD8" w:rsidRPr="00AD0CCD">
        <w:rPr>
          <w:sz w:val="24"/>
          <w:szCs w:val="24"/>
          <w:lang w:val="es-ES_tradnl"/>
        </w:rPr>
        <w:t>7-14 días 70</w:t>
      </w:r>
      <w:r w:rsidR="007C2A1C" w:rsidRPr="00AD0CCD">
        <w:rPr>
          <w:sz w:val="24"/>
          <w:szCs w:val="24"/>
          <w:lang w:val="es-ES_tradnl"/>
        </w:rPr>
        <w:t xml:space="preserve">%; </w:t>
      </w:r>
      <w:r w:rsidR="00FD6CD8" w:rsidRPr="00AD0CCD">
        <w:rPr>
          <w:sz w:val="24"/>
          <w:szCs w:val="24"/>
          <w:lang w:val="es-ES_tradnl"/>
        </w:rPr>
        <w:t>Escala del dolor (ED</w:t>
      </w:r>
      <w:r w:rsidR="007C2A1C" w:rsidRPr="00AD0CCD">
        <w:rPr>
          <w:sz w:val="24"/>
          <w:szCs w:val="24"/>
          <w:lang w:val="es-ES_tradnl"/>
        </w:rPr>
        <w:t xml:space="preserve">):  </w:t>
      </w:r>
      <w:bookmarkStart w:id="0" w:name="_Hlk64878698"/>
      <w:r w:rsidR="00FD6CD8" w:rsidRPr="00AD0CCD">
        <w:rPr>
          <w:sz w:val="24"/>
          <w:szCs w:val="24"/>
          <w:lang w:val="es-ES_tradnl"/>
        </w:rPr>
        <w:t>7-13 Moderado 65%</w:t>
      </w:r>
      <w:r w:rsidR="007C2A1C" w:rsidRPr="00AD0CCD">
        <w:rPr>
          <w:sz w:val="24"/>
          <w:szCs w:val="24"/>
          <w:lang w:val="es-ES_tradnl"/>
        </w:rPr>
        <w:t>; Finalmente, se deduce que en esta investigación determinó que el efecto</w:t>
      </w:r>
      <w:r w:rsidR="00FD6CD8" w:rsidRPr="00AD0CCD">
        <w:rPr>
          <w:sz w:val="24"/>
          <w:szCs w:val="24"/>
          <w:lang w:val="es-ES_tradnl"/>
        </w:rPr>
        <w:t xml:space="preserve"> de la sábila en heridas contaminadas</w:t>
      </w:r>
      <w:r w:rsidR="00D63B75" w:rsidRPr="00AD0CCD">
        <w:rPr>
          <w:sz w:val="24"/>
          <w:szCs w:val="24"/>
          <w:lang w:val="es-ES_tradnl"/>
        </w:rPr>
        <w:t xml:space="preserve"> coadyuva en la modulación, regeneración</w:t>
      </w:r>
      <w:r w:rsidR="005F08F1" w:rsidRPr="00AD0CCD">
        <w:rPr>
          <w:sz w:val="24"/>
          <w:szCs w:val="24"/>
          <w:lang w:val="es-ES_tradnl"/>
        </w:rPr>
        <w:t xml:space="preserve"> </w:t>
      </w:r>
      <w:r w:rsidR="00D63B75" w:rsidRPr="00AD0CCD">
        <w:rPr>
          <w:sz w:val="24"/>
          <w:szCs w:val="24"/>
          <w:lang w:val="es-ES_tradnl"/>
        </w:rPr>
        <w:t>y aceleración en heridas de tipo cutáneo</w:t>
      </w:r>
    </w:p>
    <w:bookmarkEnd w:id="0"/>
    <w:p w14:paraId="4C3AA20C" w14:textId="77777777" w:rsidR="007C2A1C" w:rsidRPr="00AD0CCD" w:rsidRDefault="007C2A1C" w:rsidP="007C2A1C">
      <w:pPr>
        <w:pStyle w:val="Sinespaciado"/>
        <w:rPr>
          <w:rFonts w:ascii="Times New Roman" w:hAnsi="Times New Roman"/>
        </w:rPr>
      </w:pPr>
    </w:p>
    <w:p w14:paraId="00678B4B" w14:textId="77777777" w:rsidR="007C2A1C" w:rsidRPr="00AD0CCD" w:rsidRDefault="007C2A1C" w:rsidP="007C2A1C">
      <w:pPr>
        <w:spacing w:line="360" w:lineRule="auto"/>
        <w:jc w:val="both"/>
        <w:rPr>
          <w:b/>
          <w:bCs/>
          <w:sz w:val="24"/>
          <w:szCs w:val="24"/>
          <w:lang w:val="es-ES_tradnl"/>
        </w:rPr>
      </w:pPr>
      <w:r w:rsidRPr="00AD0CCD">
        <w:rPr>
          <w:b/>
          <w:bCs/>
          <w:sz w:val="24"/>
          <w:szCs w:val="24"/>
          <w:lang w:val="es-ES_tradnl"/>
        </w:rPr>
        <w:t>Palabras claves</w:t>
      </w:r>
    </w:p>
    <w:p w14:paraId="1F576310" w14:textId="77777777" w:rsidR="007C2A1C" w:rsidRPr="00AD0CCD" w:rsidRDefault="007C2A1C" w:rsidP="007C2A1C">
      <w:pPr>
        <w:pStyle w:val="Sinespaciado"/>
        <w:rPr>
          <w:rFonts w:ascii="Times New Roman" w:hAnsi="Times New Roman"/>
        </w:rPr>
      </w:pPr>
    </w:p>
    <w:p w14:paraId="768013BC" w14:textId="4091B9CB" w:rsidR="007C2A1C" w:rsidRPr="00AD0CCD" w:rsidRDefault="00412308" w:rsidP="007C2A1C">
      <w:pPr>
        <w:spacing w:line="360" w:lineRule="auto"/>
        <w:jc w:val="both"/>
        <w:rPr>
          <w:sz w:val="24"/>
          <w:szCs w:val="24"/>
          <w:lang w:val="es-ES_tradnl"/>
        </w:rPr>
      </w:pPr>
      <w:r w:rsidRPr="00AD0CCD">
        <w:rPr>
          <w:iCs/>
          <w:sz w:val="24"/>
          <w:szCs w:val="24"/>
          <w:lang w:val="es-ES_tradnl"/>
        </w:rPr>
        <w:t>Aloe vera</w:t>
      </w:r>
      <w:r w:rsidR="007C2A1C" w:rsidRPr="00AD0CCD">
        <w:rPr>
          <w:sz w:val="24"/>
          <w:szCs w:val="24"/>
          <w:lang w:val="es-ES_tradnl"/>
        </w:rPr>
        <w:t xml:space="preserve">, </w:t>
      </w:r>
      <w:r w:rsidRPr="00AD0CCD">
        <w:rPr>
          <w:sz w:val="24"/>
          <w:szCs w:val="24"/>
          <w:lang w:val="es-ES_tradnl"/>
        </w:rPr>
        <w:t>Heridas</w:t>
      </w:r>
      <w:r w:rsidR="007C2A1C" w:rsidRPr="00AD0CCD">
        <w:rPr>
          <w:sz w:val="24"/>
          <w:szCs w:val="24"/>
          <w:lang w:val="es-ES_tradnl"/>
        </w:rPr>
        <w:t xml:space="preserve">, </w:t>
      </w:r>
      <w:r w:rsidRPr="00AD0CCD">
        <w:rPr>
          <w:sz w:val="24"/>
          <w:szCs w:val="24"/>
          <w:lang w:val="es-ES_tradnl"/>
        </w:rPr>
        <w:t>Cicatrización</w:t>
      </w:r>
    </w:p>
    <w:p w14:paraId="16D0FF0E" w14:textId="77777777" w:rsidR="00A42BC1" w:rsidRPr="00AD0CCD" w:rsidRDefault="00A42BC1" w:rsidP="00A42BC1">
      <w:pPr>
        <w:spacing w:line="360" w:lineRule="auto"/>
        <w:jc w:val="both"/>
        <w:rPr>
          <w:sz w:val="24"/>
          <w:szCs w:val="24"/>
        </w:rPr>
      </w:pPr>
    </w:p>
    <w:p w14:paraId="6AD58D15" w14:textId="77777777" w:rsidR="00A42BC1" w:rsidRPr="00AD0CCD" w:rsidRDefault="00A42BC1" w:rsidP="00A42BC1">
      <w:pPr>
        <w:spacing w:line="360" w:lineRule="auto"/>
        <w:jc w:val="both"/>
        <w:rPr>
          <w:b/>
          <w:bCs/>
          <w:sz w:val="24"/>
          <w:szCs w:val="24"/>
        </w:rPr>
      </w:pPr>
    </w:p>
    <w:p w14:paraId="1D924608" w14:textId="77777777" w:rsidR="00A42BC1" w:rsidRPr="00AD0CCD" w:rsidRDefault="00A42BC1" w:rsidP="00A42BC1">
      <w:pPr>
        <w:adjustRightInd w:val="0"/>
        <w:spacing w:line="360" w:lineRule="auto"/>
        <w:jc w:val="both"/>
        <w:rPr>
          <w:sz w:val="24"/>
          <w:szCs w:val="24"/>
        </w:rPr>
      </w:pPr>
    </w:p>
    <w:p w14:paraId="0F956DDC" w14:textId="77777777" w:rsidR="00A42BC1" w:rsidRPr="00AD0CCD" w:rsidRDefault="00A42BC1" w:rsidP="00A42BC1">
      <w:pPr>
        <w:spacing w:line="360" w:lineRule="auto"/>
        <w:jc w:val="both"/>
        <w:rPr>
          <w:sz w:val="24"/>
          <w:szCs w:val="24"/>
        </w:rPr>
      </w:pPr>
    </w:p>
    <w:p w14:paraId="72A4594D" w14:textId="11DBC0C4" w:rsidR="00A42BC1" w:rsidRPr="00AD0CCD" w:rsidRDefault="00A42BC1" w:rsidP="00A42BC1">
      <w:pPr>
        <w:spacing w:line="360" w:lineRule="auto"/>
        <w:jc w:val="both"/>
        <w:rPr>
          <w:b/>
          <w:sz w:val="24"/>
          <w:szCs w:val="24"/>
        </w:rPr>
      </w:pPr>
    </w:p>
    <w:p w14:paraId="367ED993" w14:textId="77777777" w:rsidR="008E5125" w:rsidRPr="00AD0CCD" w:rsidRDefault="008E5125" w:rsidP="00A42BC1">
      <w:pPr>
        <w:spacing w:line="360" w:lineRule="auto"/>
        <w:jc w:val="both"/>
        <w:rPr>
          <w:b/>
          <w:sz w:val="24"/>
          <w:szCs w:val="24"/>
        </w:rPr>
      </w:pPr>
    </w:p>
    <w:p w14:paraId="23AA55F4" w14:textId="77777777" w:rsidR="003E1B25" w:rsidRPr="00AD0CCD" w:rsidRDefault="003E1B25" w:rsidP="00A42BC1">
      <w:pPr>
        <w:spacing w:line="360" w:lineRule="auto"/>
        <w:jc w:val="both"/>
        <w:rPr>
          <w:b/>
          <w:sz w:val="24"/>
          <w:szCs w:val="24"/>
        </w:rPr>
      </w:pPr>
    </w:p>
    <w:p w14:paraId="31916D06" w14:textId="77777777" w:rsidR="00412308" w:rsidRPr="00AD0CCD" w:rsidRDefault="00412308" w:rsidP="00A42BC1">
      <w:pPr>
        <w:spacing w:line="360" w:lineRule="auto"/>
        <w:jc w:val="both"/>
        <w:rPr>
          <w:b/>
          <w:sz w:val="24"/>
          <w:szCs w:val="24"/>
        </w:rPr>
      </w:pPr>
    </w:p>
    <w:p w14:paraId="274C53C0" w14:textId="77777777" w:rsidR="005E28E1" w:rsidRPr="00AD0CCD" w:rsidRDefault="005E28E1" w:rsidP="00A42BC1">
      <w:pPr>
        <w:spacing w:line="360" w:lineRule="auto"/>
        <w:jc w:val="both"/>
        <w:rPr>
          <w:b/>
          <w:sz w:val="24"/>
          <w:szCs w:val="24"/>
        </w:rPr>
      </w:pPr>
    </w:p>
    <w:p w14:paraId="14AFAC71" w14:textId="77777777" w:rsidR="00412308" w:rsidRPr="00AD0CCD" w:rsidRDefault="00412308" w:rsidP="00A42BC1">
      <w:pPr>
        <w:spacing w:line="360" w:lineRule="auto"/>
        <w:jc w:val="both"/>
        <w:rPr>
          <w:b/>
          <w:sz w:val="24"/>
          <w:szCs w:val="24"/>
        </w:rPr>
      </w:pPr>
    </w:p>
    <w:p w14:paraId="7ED60919" w14:textId="77777777" w:rsidR="009B5143" w:rsidRPr="00AD0CCD" w:rsidRDefault="009B5143" w:rsidP="00A42BC1">
      <w:pPr>
        <w:spacing w:line="360" w:lineRule="auto"/>
        <w:jc w:val="both"/>
        <w:rPr>
          <w:b/>
          <w:sz w:val="24"/>
          <w:szCs w:val="24"/>
        </w:rPr>
      </w:pPr>
    </w:p>
    <w:p w14:paraId="72A88B24" w14:textId="3E2DF3F8" w:rsidR="00412308" w:rsidRPr="00AD0CCD" w:rsidRDefault="00412308" w:rsidP="00412308">
      <w:pPr>
        <w:spacing w:line="360" w:lineRule="auto"/>
        <w:rPr>
          <w:b/>
          <w:sz w:val="24"/>
          <w:szCs w:val="24"/>
          <w:lang w:val="en" w:bidi="ar-SA"/>
        </w:rPr>
      </w:pPr>
      <w:r w:rsidRPr="00AD0CCD">
        <w:rPr>
          <w:b/>
          <w:sz w:val="24"/>
          <w:szCs w:val="24"/>
          <w:lang w:val="en" w:bidi="ar-SA"/>
        </w:rPr>
        <w:lastRenderedPageBreak/>
        <w:t>ABSTRACT</w:t>
      </w:r>
    </w:p>
    <w:p w14:paraId="03F55294" w14:textId="77777777" w:rsidR="003059AC" w:rsidRPr="00AD0CCD" w:rsidRDefault="003059AC" w:rsidP="003059AC">
      <w:pPr>
        <w:pStyle w:val="Sinespaciado"/>
        <w:rPr>
          <w:rFonts w:ascii="Times New Roman" w:hAnsi="Times New Roman"/>
        </w:rPr>
      </w:pPr>
    </w:p>
    <w:p w14:paraId="46EEE3E8" w14:textId="2D40E226" w:rsidR="00412308" w:rsidRPr="00AD0CCD" w:rsidRDefault="00412308" w:rsidP="00412308">
      <w:pPr>
        <w:spacing w:line="360" w:lineRule="auto"/>
        <w:jc w:val="both"/>
        <w:rPr>
          <w:sz w:val="24"/>
          <w:szCs w:val="24"/>
          <w:lang w:bidi="ar-SA"/>
        </w:rPr>
      </w:pPr>
      <w:r w:rsidRPr="00AD0CCD">
        <w:rPr>
          <w:sz w:val="24"/>
          <w:szCs w:val="24"/>
          <w:lang w:val="en" w:bidi="ar-SA"/>
        </w:rPr>
        <w:t>In the Veterinary Clinic of the State University of Bolívar loc</w:t>
      </w:r>
      <w:r w:rsidR="00F87DA9">
        <w:rPr>
          <w:sz w:val="24"/>
          <w:szCs w:val="24"/>
          <w:lang w:val="en" w:bidi="ar-SA"/>
        </w:rPr>
        <w:t>ated at 2650 m.s.n.m</w:t>
      </w:r>
      <w:r w:rsidRPr="00AD0CCD">
        <w:rPr>
          <w:sz w:val="24"/>
          <w:szCs w:val="24"/>
          <w:lang w:val="en" w:bidi="ar-SA"/>
        </w:rPr>
        <w:t xml:space="preserve">, the effects of Aloe </w:t>
      </w:r>
      <w:r w:rsidRPr="00F87DA9">
        <w:rPr>
          <w:i/>
          <w:sz w:val="24"/>
          <w:szCs w:val="24"/>
          <w:lang w:val="en" w:bidi="ar-SA"/>
        </w:rPr>
        <w:t>(Aloe vera)</w:t>
      </w:r>
      <w:r w:rsidRPr="00AD0CCD">
        <w:rPr>
          <w:sz w:val="24"/>
          <w:szCs w:val="24"/>
          <w:lang w:val="en" w:bidi="ar-SA"/>
        </w:rPr>
        <w:t xml:space="preserve"> on the healing of contaminated wounds in the canine species were determined; A descriptive analytical statistical model was applied in 20 dogs; Percentages, means, frequency and graph were calculated; The proposed objectives were: 1) Analyze the healing benefits of aloe within the field of Veterinary Medicine 2) Evaluate the effects that Aloe vera produces against a healing agent of daily use 3) Estimate the healing time according to the size of the patient wound; The variables evaluated and results were; Age (E): 1-3 years 50%; Sex (S): Male 65%; Race (R): Mestizo 45%; Weight (P): 11-15kg and 16-30kg 35%; Body condition (C / C): Slim 3/9 65%, Physiological Constants (CF): Temperature 39ºC, Heart rate 91bpm, Respiratory rate 33rpm, Capillary filling 3sec; Hemogram analysis (HA): Thrombocytopenia 20%; Wound size (TH): 2-5cm 70%; Healing time (TC): 7-14 days 70%; Pain scale (ED): 7-13 Moderate 65%; Finally, it follows that in this research it was determined that the effect of aloe in contaminated wounds contributes to modulation, regeneration and acceleration in skin-type wounds</w:t>
      </w:r>
    </w:p>
    <w:p w14:paraId="3BEED0A6" w14:textId="77777777" w:rsidR="009B5143" w:rsidRPr="00AD0CCD" w:rsidRDefault="009B5143" w:rsidP="003059AC">
      <w:pPr>
        <w:pStyle w:val="Sinespaciado"/>
        <w:rPr>
          <w:rFonts w:ascii="Times New Roman" w:hAnsi="Times New Roman"/>
        </w:rPr>
      </w:pPr>
    </w:p>
    <w:p w14:paraId="22D9E03C" w14:textId="57CF138D" w:rsidR="00412308" w:rsidRPr="00AD0CCD" w:rsidRDefault="00412308" w:rsidP="00412308">
      <w:pPr>
        <w:spacing w:line="360" w:lineRule="auto"/>
        <w:rPr>
          <w:b/>
          <w:sz w:val="24"/>
          <w:szCs w:val="24"/>
          <w:lang w:val="en" w:bidi="ar-SA"/>
        </w:rPr>
      </w:pPr>
      <w:r w:rsidRPr="00AD0CCD">
        <w:rPr>
          <w:b/>
          <w:sz w:val="24"/>
          <w:szCs w:val="24"/>
          <w:lang w:val="en" w:bidi="ar-SA"/>
        </w:rPr>
        <w:t>Keywords</w:t>
      </w:r>
    </w:p>
    <w:p w14:paraId="756DB74D" w14:textId="77777777" w:rsidR="003059AC" w:rsidRPr="00AD0CCD" w:rsidRDefault="003059AC" w:rsidP="003059AC">
      <w:pPr>
        <w:pStyle w:val="Sinespaciado"/>
        <w:rPr>
          <w:rFonts w:ascii="Times New Roman" w:hAnsi="Times New Roman"/>
        </w:rPr>
      </w:pPr>
    </w:p>
    <w:p w14:paraId="1B7C280E" w14:textId="77777777" w:rsidR="00412308" w:rsidRPr="00AD0CCD" w:rsidRDefault="00412308" w:rsidP="00412308">
      <w:pPr>
        <w:spacing w:line="360" w:lineRule="auto"/>
        <w:rPr>
          <w:sz w:val="24"/>
          <w:szCs w:val="24"/>
          <w:lang w:bidi="ar-SA"/>
        </w:rPr>
      </w:pPr>
      <w:r w:rsidRPr="00AD0CCD">
        <w:rPr>
          <w:sz w:val="24"/>
          <w:szCs w:val="24"/>
          <w:lang w:val="en" w:bidi="ar-SA"/>
        </w:rPr>
        <w:t>Aloe vera, Wounds, Healing</w:t>
      </w:r>
    </w:p>
    <w:p w14:paraId="047A66B9" w14:textId="77777777" w:rsidR="00610C8F" w:rsidRPr="00AD0CCD" w:rsidRDefault="00610C8F" w:rsidP="00610C8F">
      <w:pPr>
        <w:spacing w:line="360" w:lineRule="auto"/>
        <w:rPr>
          <w:sz w:val="24"/>
          <w:szCs w:val="24"/>
        </w:rPr>
      </w:pPr>
    </w:p>
    <w:p w14:paraId="3E926FC7" w14:textId="77777777" w:rsidR="006D3A78" w:rsidRPr="00AD0CCD" w:rsidRDefault="006D3A78" w:rsidP="00610C8F">
      <w:pPr>
        <w:spacing w:line="360" w:lineRule="auto"/>
        <w:rPr>
          <w:sz w:val="24"/>
          <w:szCs w:val="24"/>
        </w:rPr>
      </w:pPr>
    </w:p>
    <w:p w14:paraId="579AA763" w14:textId="7558BDEA" w:rsidR="00602E4B" w:rsidRPr="00AD0CCD" w:rsidRDefault="00602E4B" w:rsidP="00610C8F">
      <w:pPr>
        <w:spacing w:line="360" w:lineRule="auto"/>
        <w:rPr>
          <w:b/>
          <w:sz w:val="24"/>
          <w:szCs w:val="24"/>
        </w:rPr>
      </w:pPr>
      <w:r w:rsidRPr="00AD0CCD">
        <w:rPr>
          <w:b/>
          <w:sz w:val="24"/>
          <w:szCs w:val="24"/>
        </w:rPr>
        <w:br w:type="page"/>
      </w:r>
    </w:p>
    <w:p w14:paraId="4B0BB3EA" w14:textId="77777777" w:rsidR="00A42BC1" w:rsidRPr="00AD0CCD" w:rsidRDefault="00A42BC1" w:rsidP="00610C8F">
      <w:pPr>
        <w:spacing w:line="360" w:lineRule="auto"/>
        <w:rPr>
          <w:b/>
          <w:sz w:val="24"/>
          <w:szCs w:val="24"/>
        </w:rPr>
        <w:sectPr w:rsidR="00A42BC1" w:rsidRPr="00AD0CCD" w:rsidSect="00DA5B2A">
          <w:pgSz w:w="11910" w:h="16840"/>
          <w:pgMar w:top="1701" w:right="1701" w:bottom="1701" w:left="2268" w:header="0" w:footer="1003" w:gutter="0"/>
          <w:pgNumType w:fmt="upperRoman"/>
          <w:cols w:space="720"/>
          <w:docGrid w:linePitch="299"/>
        </w:sectPr>
      </w:pPr>
    </w:p>
    <w:p w14:paraId="4F1B3CED" w14:textId="50B44EA7" w:rsidR="00A73316" w:rsidRPr="00AD0CCD" w:rsidRDefault="00A227DF" w:rsidP="00602E4B">
      <w:pPr>
        <w:pStyle w:val="Ttulo1"/>
        <w:spacing w:line="360" w:lineRule="auto"/>
        <w:ind w:left="0" w:firstLine="0"/>
        <w:jc w:val="both"/>
        <w:rPr>
          <w:sz w:val="28"/>
          <w:szCs w:val="28"/>
        </w:rPr>
      </w:pPr>
      <w:bookmarkStart w:id="1" w:name="_Toc63626482"/>
      <w:bookmarkStart w:id="2" w:name="_Toc81838352"/>
      <w:r w:rsidRPr="00AD0CCD">
        <w:rPr>
          <w:sz w:val="28"/>
          <w:szCs w:val="28"/>
        </w:rPr>
        <w:lastRenderedPageBreak/>
        <w:t>CAPÍ</w:t>
      </w:r>
      <w:r w:rsidR="00A540FB" w:rsidRPr="00AD0CCD">
        <w:rPr>
          <w:sz w:val="28"/>
          <w:szCs w:val="28"/>
        </w:rPr>
        <w:t xml:space="preserve">TULO I. </w:t>
      </w:r>
      <w:r w:rsidR="00D97400" w:rsidRPr="00AD0CCD">
        <w:rPr>
          <w:sz w:val="28"/>
          <w:szCs w:val="28"/>
        </w:rPr>
        <w:t>INTRODUCCIÓN</w:t>
      </w:r>
      <w:r w:rsidR="00B805B8" w:rsidRPr="00AD0CCD">
        <w:rPr>
          <w:sz w:val="28"/>
          <w:szCs w:val="28"/>
        </w:rPr>
        <w:t xml:space="preserve"> Y OBJETIVOS</w:t>
      </w:r>
      <w:bookmarkEnd w:id="1"/>
      <w:bookmarkEnd w:id="2"/>
    </w:p>
    <w:p w14:paraId="00AF8F88" w14:textId="77777777" w:rsidR="00602E4B" w:rsidRPr="00AD0CCD" w:rsidRDefault="00602E4B" w:rsidP="00602E4B">
      <w:pPr>
        <w:pStyle w:val="Sinespaciado"/>
        <w:rPr>
          <w:rFonts w:ascii="Times New Roman" w:hAnsi="Times New Roman"/>
          <w:sz w:val="16"/>
          <w:szCs w:val="16"/>
        </w:rPr>
      </w:pPr>
    </w:p>
    <w:p w14:paraId="4C85AEC8" w14:textId="62D50DC8" w:rsidR="005646F6" w:rsidRPr="00AD0CCD" w:rsidRDefault="005646F6" w:rsidP="0094761D">
      <w:pPr>
        <w:pStyle w:val="Prrafodelista"/>
        <w:spacing w:line="360" w:lineRule="auto"/>
        <w:ind w:left="0" w:firstLine="0"/>
        <w:jc w:val="both"/>
        <w:rPr>
          <w:sz w:val="24"/>
          <w:szCs w:val="24"/>
        </w:rPr>
      </w:pPr>
      <w:r w:rsidRPr="00AD0CCD">
        <w:rPr>
          <w:sz w:val="24"/>
          <w:szCs w:val="24"/>
        </w:rPr>
        <w:t>A lo largo de los años l</w:t>
      </w:r>
      <w:r w:rsidR="007913CB" w:rsidRPr="00AD0CCD">
        <w:rPr>
          <w:sz w:val="24"/>
          <w:szCs w:val="24"/>
        </w:rPr>
        <w:t>as</w:t>
      </w:r>
      <w:r w:rsidRPr="00AD0CCD">
        <w:rPr>
          <w:sz w:val="24"/>
          <w:szCs w:val="24"/>
        </w:rPr>
        <w:t xml:space="preserve"> lesiones </w:t>
      </w:r>
      <w:r w:rsidR="004D41F8" w:rsidRPr="00AD0CCD">
        <w:rPr>
          <w:sz w:val="24"/>
          <w:szCs w:val="24"/>
        </w:rPr>
        <w:t>por heridas</w:t>
      </w:r>
      <w:r w:rsidR="004360BF" w:rsidRPr="00AD0CCD">
        <w:rPr>
          <w:sz w:val="24"/>
          <w:szCs w:val="24"/>
        </w:rPr>
        <w:t xml:space="preserve"> traumáticas </w:t>
      </w:r>
      <w:r w:rsidRPr="00AD0CCD">
        <w:rPr>
          <w:sz w:val="24"/>
          <w:szCs w:val="24"/>
        </w:rPr>
        <w:t>constituyen una de</w:t>
      </w:r>
      <w:r w:rsidR="007913CB" w:rsidRPr="00AD0CCD">
        <w:rPr>
          <w:sz w:val="24"/>
          <w:szCs w:val="24"/>
        </w:rPr>
        <w:t xml:space="preserve"> las patologías</w:t>
      </w:r>
      <w:r w:rsidR="002C05EC" w:rsidRPr="00AD0CCD">
        <w:rPr>
          <w:sz w:val="24"/>
          <w:szCs w:val="24"/>
        </w:rPr>
        <w:t xml:space="preserve"> que con mayor frecuencia ocupan las clínicas veterinarias</w:t>
      </w:r>
      <w:r w:rsidR="00D86EE1" w:rsidRPr="00AD0CCD">
        <w:rPr>
          <w:sz w:val="24"/>
          <w:szCs w:val="24"/>
        </w:rPr>
        <w:t>,</w:t>
      </w:r>
      <w:r w:rsidR="00206B9C" w:rsidRPr="00AD0CCD">
        <w:rPr>
          <w:sz w:val="24"/>
          <w:szCs w:val="24"/>
        </w:rPr>
        <w:t xml:space="preserve"> </w:t>
      </w:r>
      <w:r w:rsidR="004D41F8" w:rsidRPr="00AD0CCD">
        <w:rPr>
          <w:sz w:val="24"/>
          <w:szCs w:val="24"/>
        </w:rPr>
        <w:t>las heridas</w:t>
      </w:r>
      <w:r w:rsidR="00206B9C" w:rsidRPr="00AD0CCD">
        <w:rPr>
          <w:sz w:val="24"/>
          <w:szCs w:val="24"/>
        </w:rPr>
        <w:t xml:space="preserve"> son lesiones </w:t>
      </w:r>
      <w:r w:rsidR="00F9492A" w:rsidRPr="00AD0CCD">
        <w:rPr>
          <w:sz w:val="24"/>
          <w:szCs w:val="24"/>
        </w:rPr>
        <w:t>que rompen l</w:t>
      </w:r>
      <w:r w:rsidR="00206B9C" w:rsidRPr="00AD0CCD">
        <w:rPr>
          <w:sz w:val="24"/>
          <w:szCs w:val="24"/>
        </w:rPr>
        <w:t>a piel u otros tejidos que dan paso a la continuidad de tegumentos</w:t>
      </w:r>
      <w:r w:rsidR="00206B9C" w:rsidRPr="00AD0CCD">
        <w:rPr>
          <w:i/>
          <w:iCs/>
          <w:sz w:val="24"/>
          <w:szCs w:val="24"/>
        </w:rPr>
        <w:t xml:space="preserve"> (piel y mucosas)</w:t>
      </w:r>
      <w:r w:rsidR="004437B7" w:rsidRPr="00AD0CCD">
        <w:rPr>
          <w:i/>
          <w:iCs/>
          <w:sz w:val="24"/>
          <w:szCs w:val="24"/>
        </w:rPr>
        <w:t xml:space="preserve"> </w:t>
      </w:r>
      <w:r w:rsidR="004437B7" w:rsidRPr="00AD0CCD">
        <w:rPr>
          <w:sz w:val="24"/>
          <w:szCs w:val="24"/>
        </w:rPr>
        <w:t>produc</w:t>
      </w:r>
      <w:r w:rsidR="00206B9C" w:rsidRPr="00AD0CCD">
        <w:rPr>
          <w:sz w:val="24"/>
          <w:szCs w:val="24"/>
        </w:rPr>
        <w:t>id</w:t>
      </w:r>
      <w:r w:rsidR="004437B7" w:rsidRPr="00AD0CCD">
        <w:rPr>
          <w:sz w:val="24"/>
          <w:szCs w:val="24"/>
        </w:rPr>
        <w:t>a</w:t>
      </w:r>
      <w:r w:rsidR="00206B9C" w:rsidRPr="00AD0CCD">
        <w:rPr>
          <w:sz w:val="24"/>
          <w:szCs w:val="24"/>
        </w:rPr>
        <w:t xml:space="preserve">s por un agente </w:t>
      </w:r>
      <w:r w:rsidR="004437B7" w:rsidRPr="00AD0CCD">
        <w:rPr>
          <w:sz w:val="24"/>
          <w:szCs w:val="24"/>
        </w:rPr>
        <w:t>traumático</w:t>
      </w:r>
      <w:r w:rsidR="00206B9C" w:rsidRPr="00AD0CCD">
        <w:rPr>
          <w:sz w:val="24"/>
          <w:szCs w:val="24"/>
        </w:rPr>
        <w:t xml:space="preserve"> que </w:t>
      </w:r>
      <w:r w:rsidR="004437B7" w:rsidRPr="00AD0CCD">
        <w:rPr>
          <w:sz w:val="24"/>
          <w:szCs w:val="24"/>
        </w:rPr>
        <w:t>actúa</w:t>
      </w:r>
      <w:r w:rsidR="00206B9C" w:rsidRPr="00AD0CCD">
        <w:rPr>
          <w:sz w:val="24"/>
          <w:szCs w:val="24"/>
        </w:rPr>
        <w:t xml:space="preserve"> sobre </w:t>
      </w:r>
      <w:r w:rsidR="004437B7" w:rsidRPr="00AD0CCD">
        <w:rPr>
          <w:sz w:val="24"/>
          <w:szCs w:val="24"/>
        </w:rPr>
        <w:t>los</w:t>
      </w:r>
      <w:r w:rsidR="00206B9C" w:rsidRPr="00AD0CCD">
        <w:rPr>
          <w:sz w:val="24"/>
          <w:szCs w:val="24"/>
        </w:rPr>
        <w:t xml:space="preserve"> tejidos venciendo su elasticidad y reparación. Desde el mismo momento que se origina una herida el organismo inicia una serie de mecanismos fisiológicos para restaurar y reparar la piel, dicho mecanismo </w:t>
      </w:r>
      <w:r w:rsidR="00F9492A" w:rsidRPr="00AD0CCD">
        <w:rPr>
          <w:sz w:val="24"/>
          <w:szCs w:val="24"/>
        </w:rPr>
        <w:t>es</w:t>
      </w:r>
      <w:r w:rsidR="00206B9C" w:rsidRPr="00AD0CCD">
        <w:rPr>
          <w:sz w:val="24"/>
          <w:szCs w:val="24"/>
        </w:rPr>
        <w:t xml:space="preserve"> el proceso de </w:t>
      </w:r>
      <w:r w:rsidR="00F9492A" w:rsidRPr="00AD0CCD">
        <w:rPr>
          <w:sz w:val="24"/>
          <w:szCs w:val="24"/>
        </w:rPr>
        <w:t>cicatrización</w:t>
      </w:r>
      <w:r w:rsidR="00206B9C" w:rsidRPr="00AD0CCD">
        <w:rPr>
          <w:sz w:val="24"/>
          <w:szCs w:val="24"/>
        </w:rPr>
        <w:t xml:space="preserve">. La gravedad de estas heridas estará en función de la parte del cuerpo que se vea </w:t>
      </w:r>
      <w:bookmarkStart w:id="3" w:name="_GoBack"/>
      <w:bookmarkEnd w:id="3"/>
      <w:r w:rsidR="00206B9C" w:rsidRPr="00AD0CCD">
        <w:rPr>
          <w:sz w:val="24"/>
          <w:szCs w:val="24"/>
        </w:rPr>
        <w:t xml:space="preserve">afectada, de su profundidad, su extensión </w:t>
      </w:r>
      <w:r w:rsidR="00F9492A" w:rsidRPr="00AD0CCD">
        <w:rPr>
          <w:sz w:val="24"/>
          <w:szCs w:val="24"/>
        </w:rPr>
        <w:t>así</w:t>
      </w:r>
      <w:r w:rsidR="00206B9C" w:rsidRPr="00AD0CCD">
        <w:rPr>
          <w:sz w:val="24"/>
          <w:szCs w:val="24"/>
        </w:rPr>
        <w:t xml:space="preserve"> como de la causa que la haya afectado</w:t>
      </w:r>
    </w:p>
    <w:p w14:paraId="203117C4" w14:textId="75CC4C40" w:rsidR="002C05EC" w:rsidRPr="00AD0CCD" w:rsidRDefault="00B37C9B" w:rsidP="0094761D">
      <w:pPr>
        <w:pStyle w:val="Sinespaciado"/>
        <w:jc w:val="both"/>
        <w:rPr>
          <w:rFonts w:ascii="Times New Roman" w:hAnsi="Times New Roman"/>
          <w:sz w:val="16"/>
          <w:szCs w:val="16"/>
        </w:rPr>
      </w:pPr>
      <w:r w:rsidRPr="00AD0CCD">
        <w:rPr>
          <w:rFonts w:ascii="Times New Roman" w:hAnsi="Times New Roman"/>
          <w:sz w:val="16"/>
          <w:szCs w:val="16"/>
        </w:rPr>
        <w:tab/>
      </w:r>
    </w:p>
    <w:p w14:paraId="159C7DB9" w14:textId="1BA6A357" w:rsidR="006D1D46" w:rsidRPr="00AD0CCD" w:rsidRDefault="005646F6" w:rsidP="0094761D">
      <w:pPr>
        <w:pStyle w:val="Prrafodelista"/>
        <w:spacing w:line="360" w:lineRule="auto"/>
        <w:ind w:left="0" w:firstLine="0"/>
        <w:jc w:val="both"/>
        <w:rPr>
          <w:sz w:val="24"/>
          <w:szCs w:val="24"/>
        </w:rPr>
      </w:pPr>
      <w:r w:rsidRPr="00AD0CCD">
        <w:rPr>
          <w:sz w:val="24"/>
          <w:szCs w:val="24"/>
        </w:rPr>
        <w:t>Los vendajes juegan un papel importante frente al manejo</w:t>
      </w:r>
      <w:r w:rsidR="002C05EC" w:rsidRPr="00AD0CCD">
        <w:rPr>
          <w:sz w:val="24"/>
          <w:szCs w:val="24"/>
        </w:rPr>
        <w:t xml:space="preserve"> de heridas</w:t>
      </w:r>
      <w:r w:rsidRPr="00AD0CCD">
        <w:rPr>
          <w:sz w:val="24"/>
          <w:szCs w:val="24"/>
        </w:rPr>
        <w:t>, favorece la cicatrización</w:t>
      </w:r>
      <w:r w:rsidR="002C05EC" w:rsidRPr="00AD0CCD">
        <w:rPr>
          <w:sz w:val="24"/>
          <w:szCs w:val="24"/>
        </w:rPr>
        <w:t>, evita procesos alérgicos y que el paciente tienda a lamerse la herida</w:t>
      </w:r>
      <w:r w:rsidR="00D86EE1" w:rsidRPr="00AD0CCD">
        <w:rPr>
          <w:sz w:val="24"/>
          <w:szCs w:val="24"/>
        </w:rPr>
        <w:t>,</w:t>
      </w:r>
      <w:r w:rsidR="002C05EC" w:rsidRPr="00AD0CCD">
        <w:rPr>
          <w:sz w:val="24"/>
          <w:szCs w:val="24"/>
        </w:rPr>
        <w:t xml:space="preserve"> </w:t>
      </w:r>
      <w:r w:rsidR="00D86EE1" w:rsidRPr="00AD0CCD">
        <w:rPr>
          <w:sz w:val="24"/>
          <w:szCs w:val="24"/>
        </w:rPr>
        <w:t>reduce</w:t>
      </w:r>
      <w:r w:rsidR="002C05EC" w:rsidRPr="00AD0CCD">
        <w:rPr>
          <w:sz w:val="24"/>
          <w:szCs w:val="24"/>
        </w:rPr>
        <w:t xml:space="preserve"> su </w:t>
      </w:r>
      <w:r w:rsidRPr="00AD0CCD">
        <w:rPr>
          <w:sz w:val="24"/>
          <w:szCs w:val="24"/>
        </w:rPr>
        <w:t>incidencia de infección</w:t>
      </w:r>
      <w:r w:rsidR="002C05EC" w:rsidRPr="00AD0CCD">
        <w:rPr>
          <w:sz w:val="24"/>
          <w:szCs w:val="24"/>
        </w:rPr>
        <w:t xml:space="preserve">. </w:t>
      </w:r>
      <w:r w:rsidR="00D86EE1" w:rsidRPr="00AD0CCD">
        <w:rPr>
          <w:sz w:val="24"/>
          <w:szCs w:val="24"/>
        </w:rPr>
        <w:t>Po</w:t>
      </w:r>
      <w:r w:rsidR="003E1081" w:rsidRPr="00AD0CCD">
        <w:rPr>
          <w:sz w:val="24"/>
          <w:szCs w:val="24"/>
        </w:rPr>
        <w:t>r</w:t>
      </w:r>
      <w:r w:rsidR="00D86EE1" w:rsidRPr="00AD0CCD">
        <w:rPr>
          <w:sz w:val="24"/>
          <w:szCs w:val="24"/>
        </w:rPr>
        <w:t xml:space="preserve"> otra parte </w:t>
      </w:r>
      <w:r w:rsidRPr="00AD0CCD">
        <w:rPr>
          <w:sz w:val="24"/>
          <w:szCs w:val="24"/>
        </w:rPr>
        <w:t>las heridas expuestas al aire s</w:t>
      </w:r>
      <w:r w:rsidR="002C05EC" w:rsidRPr="00AD0CCD">
        <w:rPr>
          <w:sz w:val="24"/>
          <w:szCs w:val="24"/>
        </w:rPr>
        <w:t xml:space="preserve">e encuentran más inflamadas, </w:t>
      </w:r>
      <w:r w:rsidRPr="00AD0CCD">
        <w:rPr>
          <w:sz w:val="24"/>
          <w:szCs w:val="24"/>
        </w:rPr>
        <w:t xml:space="preserve">dolorosas </w:t>
      </w:r>
      <w:r w:rsidR="002C05EC" w:rsidRPr="00AD0CCD">
        <w:rPr>
          <w:sz w:val="24"/>
          <w:szCs w:val="24"/>
        </w:rPr>
        <w:t>y pruriginosas con costras más gruesas teniendo la probabilidad de dejar cicatrices</w:t>
      </w:r>
    </w:p>
    <w:p w14:paraId="291A0C76" w14:textId="52F665C6" w:rsidR="00F9492A" w:rsidRPr="00AD0CCD" w:rsidRDefault="00B37C9B" w:rsidP="0094761D">
      <w:pPr>
        <w:pStyle w:val="Sinespaciado"/>
        <w:jc w:val="both"/>
        <w:rPr>
          <w:rFonts w:ascii="Times New Roman" w:hAnsi="Times New Roman"/>
          <w:sz w:val="16"/>
          <w:szCs w:val="16"/>
        </w:rPr>
      </w:pPr>
      <w:r w:rsidRPr="00AD0CCD">
        <w:rPr>
          <w:rFonts w:ascii="Times New Roman" w:hAnsi="Times New Roman"/>
        </w:rPr>
        <w:tab/>
      </w:r>
      <w:r w:rsidR="00602E4B" w:rsidRPr="00AD0CCD">
        <w:rPr>
          <w:rFonts w:ascii="Times New Roman" w:hAnsi="Times New Roman"/>
          <w:sz w:val="16"/>
          <w:szCs w:val="16"/>
        </w:rPr>
        <w:tab/>
      </w:r>
    </w:p>
    <w:p w14:paraId="41917BC0" w14:textId="4B190FCD" w:rsidR="00F9492A" w:rsidRPr="00AD0CCD" w:rsidRDefault="007913CB" w:rsidP="0094761D">
      <w:pPr>
        <w:spacing w:line="360" w:lineRule="auto"/>
        <w:ind w:left="9" w:right="3"/>
        <w:jc w:val="both"/>
        <w:rPr>
          <w:sz w:val="24"/>
          <w:szCs w:val="24"/>
        </w:rPr>
      </w:pPr>
      <w:r w:rsidRPr="00AD0CCD">
        <w:rPr>
          <w:sz w:val="24"/>
          <w:szCs w:val="24"/>
        </w:rPr>
        <w:t>El  uso de medicamentos alternativos puede modif</w:t>
      </w:r>
      <w:r w:rsidR="00E35CF0">
        <w:rPr>
          <w:sz w:val="24"/>
          <w:szCs w:val="24"/>
        </w:rPr>
        <w:t xml:space="preserve">icar el concepto tradicional de </w:t>
      </w:r>
      <w:r w:rsidRPr="00AD0CCD">
        <w:rPr>
          <w:sz w:val="24"/>
          <w:szCs w:val="24"/>
        </w:rPr>
        <w:t xml:space="preserve">la terapéutica en Medicina Veterinaria. La sábila </w:t>
      </w:r>
      <w:r w:rsidRPr="00AD0CCD">
        <w:rPr>
          <w:i/>
          <w:sz w:val="24"/>
          <w:szCs w:val="24"/>
        </w:rPr>
        <w:t>(Aloe vera)</w:t>
      </w:r>
      <w:r w:rsidRPr="00AD0CCD">
        <w:rPr>
          <w:sz w:val="24"/>
          <w:szCs w:val="24"/>
        </w:rPr>
        <w:t xml:space="preserve"> que actualmente</w:t>
      </w:r>
      <w:r w:rsidR="00D93E52" w:rsidRPr="00AD0CCD">
        <w:rPr>
          <w:sz w:val="24"/>
          <w:szCs w:val="24"/>
        </w:rPr>
        <w:t xml:space="preserve"> se utiliza como planta natural-medicinal y por sus múltiples </w:t>
      </w:r>
      <w:r w:rsidR="00F33AE6" w:rsidRPr="00AD0CCD">
        <w:rPr>
          <w:sz w:val="24"/>
          <w:szCs w:val="24"/>
        </w:rPr>
        <w:t xml:space="preserve">bondades, </w:t>
      </w:r>
      <w:r w:rsidR="00D93E52" w:rsidRPr="00AD0CCD">
        <w:rPr>
          <w:sz w:val="24"/>
          <w:szCs w:val="24"/>
        </w:rPr>
        <w:t xml:space="preserve">propiedades </w:t>
      </w:r>
      <w:r w:rsidR="00F33AE6" w:rsidRPr="00AD0CCD">
        <w:rPr>
          <w:sz w:val="24"/>
          <w:szCs w:val="24"/>
        </w:rPr>
        <w:t xml:space="preserve">y características </w:t>
      </w:r>
      <w:r w:rsidR="00D93E52" w:rsidRPr="00AD0CCD">
        <w:rPr>
          <w:sz w:val="24"/>
          <w:szCs w:val="24"/>
        </w:rPr>
        <w:t>se utilizó en el tratamiento de heridas</w:t>
      </w:r>
      <w:r w:rsidR="003E1081" w:rsidRPr="00AD0CCD">
        <w:rPr>
          <w:sz w:val="24"/>
          <w:szCs w:val="24"/>
        </w:rPr>
        <w:t xml:space="preserve"> contaminadas</w:t>
      </w:r>
      <w:r w:rsidR="00D93E52" w:rsidRPr="00AD0CCD">
        <w:rPr>
          <w:sz w:val="24"/>
          <w:szCs w:val="24"/>
        </w:rPr>
        <w:t xml:space="preserve"> mostrando de manera eficaz un rápida curación</w:t>
      </w:r>
      <w:r w:rsidR="00F33AE6" w:rsidRPr="00AD0CCD">
        <w:rPr>
          <w:sz w:val="24"/>
          <w:szCs w:val="24"/>
        </w:rPr>
        <w:t xml:space="preserve">. </w:t>
      </w:r>
      <w:r w:rsidR="00717A8B" w:rsidRPr="00AD0CCD">
        <w:rPr>
          <w:sz w:val="24"/>
          <w:szCs w:val="24"/>
        </w:rPr>
        <w:t xml:space="preserve">En tal sentido la aplicación </w:t>
      </w:r>
      <w:r w:rsidR="00F33AE6" w:rsidRPr="00AD0CCD">
        <w:rPr>
          <w:sz w:val="24"/>
          <w:szCs w:val="24"/>
        </w:rPr>
        <w:t xml:space="preserve">de forma tópica de los </w:t>
      </w:r>
      <w:r w:rsidR="00717A8B" w:rsidRPr="00AD0CCD">
        <w:rPr>
          <w:sz w:val="24"/>
          <w:szCs w:val="24"/>
        </w:rPr>
        <w:t xml:space="preserve">cristales de </w:t>
      </w:r>
      <w:r w:rsidR="00F33AE6" w:rsidRPr="00AD0CCD">
        <w:rPr>
          <w:sz w:val="24"/>
          <w:szCs w:val="24"/>
        </w:rPr>
        <w:t xml:space="preserve">la </w:t>
      </w:r>
      <w:r w:rsidR="004D41F8" w:rsidRPr="00AD0CCD">
        <w:rPr>
          <w:sz w:val="24"/>
          <w:szCs w:val="24"/>
        </w:rPr>
        <w:t>sábila contiene</w:t>
      </w:r>
      <w:r w:rsidR="00717A8B" w:rsidRPr="00AD0CCD">
        <w:rPr>
          <w:sz w:val="24"/>
          <w:szCs w:val="24"/>
        </w:rPr>
        <w:t xml:space="preserve"> un alto grado de humedad; reduciendo la inflamación, mejorando el crecimiento de la epidermis y propiciando una adecuada y rápi</w:t>
      </w:r>
      <w:r w:rsidR="00F33AE6" w:rsidRPr="00AD0CCD">
        <w:rPr>
          <w:sz w:val="24"/>
          <w:szCs w:val="24"/>
        </w:rPr>
        <w:t>da cicatrización de las heridas</w:t>
      </w:r>
      <w:r w:rsidR="00F9492A" w:rsidRPr="00AD0CCD">
        <w:rPr>
          <w:sz w:val="24"/>
          <w:szCs w:val="24"/>
        </w:rPr>
        <w:t>,</w:t>
      </w:r>
      <w:r w:rsidR="00F33AE6" w:rsidRPr="00AD0CCD">
        <w:rPr>
          <w:sz w:val="24"/>
          <w:szCs w:val="24"/>
        </w:rPr>
        <w:t xml:space="preserve"> debido a una buena oxigenación</w:t>
      </w:r>
      <w:r w:rsidR="00F9492A" w:rsidRPr="00AD0CCD">
        <w:rPr>
          <w:sz w:val="24"/>
          <w:szCs w:val="24"/>
        </w:rPr>
        <w:t xml:space="preserve"> y </w:t>
      </w:r>
      <w:r w:rsidR="00F33AE6" w:rsidRPr="00AD0CCD">
        <w:rPr>
          <w:sz w:val="24"/>
          <w:szCs w:val="24"/>
        </w:rPr>
        <w:t>regeneración de</w:t>
      </w:r>
      <w:r w:rsidR="006D1D46" w:rsidRPr="00AD0CCD">
        <w:rPr>
          <w:sz w:val="24"/>
          <w:szCs w:val="24"/>
        </w:rPr>
        <w:t xml:space="preserve"> las</w:t>
      </w:r>
      <w:r w:rsidR="00F33AE6" w:rsidRPr="00AD0CCD">
        <w:rPr>
          <w:sz w:val="24"/>
          <w:szCs w:val="24"/>
        </w:rPr>
        <w:t xml:space="preserve"> células</w:t>
      </w:r>
      <w:r w:rsidR="00F9492A" w:rsidRPr="00AD0CCD">
        <w:rPr>
          <w:sz w:val="24"/>
          <w:szCs w:val="24"/>
        </w:rPr>
        <w:t>;</w:t>
      </w:r>
      <w:r w:rsidR="00F33AE6" w:rsidRPr="00AD0CCD">
        <w:rPr>
          <w:sz w:val="24"/>
          <w:szCs w:val="24"/>
        </w:rPr>
        <w:t xml:space="preserve"> </w:t>
      </w:r>
      <w:r w:rsidR="00F9492A" w:rsidRPr="00AD0CCD">
        <w:rPr>
          <w:sz w:val="24"/>
          <w:szCs w:val="24"/>
        </w:rPr>
        <w:t>de</w:t>
      </w:r>
      <w:r w:rsidR="00C54AC0" w:rsidRPr="00AD0CCD">
        <w:rPr>
          <w:sz w:val="24"/>
          <w:szCs w:val="24"/>
        </w:rPr>
        <w:t xml:space="preserve"> esta manera </w:t>
      </w:r>
      <w:r w:rsidR="00F33AE6" w:rsidRPr="00AD0CCD">
        <w:rPr>
          <w:sz w:val="24"/>
          <w:szCs w:val="24"/>
        </w:rPr>
        <w:t>evitando la contaminación externa</w:t>
      </w:r>
    </w:p>
    <w:p w14:paraId="4D695999" w14:textId="77777777" w:rsidR="00F9492A" w:rsidRPr="00AD0CCD" w:rsidRDefault="00F9492A" w:rsidP="0094761D">
      <w:pPr>
        <w:pStyle w:val="Sinespaciado"/>
        <w:jc w:val="both"/>
        <w:rPr>
          <w:rFonts w:ascii="Times New Roman" w:hAnsi="Times New Roman"/>
        </w:rPr>
      </w:pPr>
    </w:p>
    <w:p w14:paraId="0CB97385" w14:textId="5D9F22DD" w:rsidR="00F9492A" w:rsidRPr="00AD0CCD" w:rsidRDefault="004360BF" w:rsidP="0094761D">
      <w:pPr>
        <w:spacing w:line="360" w:lineRule="auto"/>
        <w:ind w:left="9" w:right="228"/>
        <w:jc w:val="both"/>
        <w:rPr>
          <w:sz w:val="24"/>
          <w:szCs w:val="24"/>
        </w:rPr>
      </w:pPr>
      <w:r w:rsidRPr="00AD0CCD">
        <w:rPr>
          <w:sz w:val="24"/>
          <w:szCs w:val="24"/>
        </w:rPr>
        <w:t>El pr</w:t>
      </w:r>
      <w:r w:rsidR="00C54AC0" w:rsidRPr="00AD0CCD">
        <w:rPr>
          <w:sz w:val="24"/>
          <w:szCs w:val="24"/>
        </w:rPr>
        <w:t>esente trabajo tiene por objeto:</w:t>
      </w:r>
    </w:p>
    <w:p w14:paraId="2090B5D0" w14:textId="77777777" w:rsidR="00E27EC6" w:rsidRPr="00AD0CCD" w:rsidRDefault="00E27EC6" w:rsidP="0094761D">
      <w:pPr>
        <w:pStyle w:val="Sinespaciado"/>
        <w:jc w:val="both"/>
        <w:rPr>
          <w:rFonts w:ascii="Times New Roman" w:hAnsi="Times New Roman"/>
          <w:sz w:val="16"/>
          <w:szCs w:val="16"/>
        </w:rPr>
      </w:pPr>
    </w:p>
    <w:p w14:paraId="1D4D02F5" w14:textId="10B779FF" w:rsidR="00C54AC0" w:rsidRPr="00AD0CCD" w:rsidRDefault="00C54AC0" w:rsidP="0094761D">
      <w:pPr>
        <w:pStyle w:val="Prrafodelista"/>
        <w:numPr>
          <w:ilvl w:val="0"/>
          <w:numId w:val="31"/>
        </w:numPr>
        <w:spacing w:line="360" w:lineRule="auto"/>
        <w:ind w:left="284"/>
        <w:jc w:val="both"/>
        <w:rPr>
          <w:sz w:val="24"/>
          <w:szCs w:val="24"/>
        </w:rPr>
      </w:pPr>
      <w:r w:rsidRPr="00AD0CCD">
        <w:rPr>
          <w:sz w:val="24"/>
          <w:szCs w:val="24"/>
        </w:rPr>
        <w:t>Analizar las bondades curativas de la sábila dentro del ámbito de la Medicina Veterinaria</w:t>
      </w:r>
    </w:p>
    <w:p w14:paraId="1034DFB0" w14:textId="0E97E062" w:rsidR="00C54AC0" w:rsidRPr="00AD0CCD" w:rsidRDefault="00C54AC0" w:rsidP="0094761D">
      <w:pPr>
        <w:pStyle w:val="Prrafodelista"/>
        <w:numPr>
          <w:ilvl w:val="0"/>
          <w:numId w:val="31"/>
        </w:numPr>
        <w:spacing w:line="360" w:lineRule="auto"/>
        <w:ind w:left="284"/>
        <w:jc w:val="both"/>
        <w:rPr>
          <w:sz w:val="24"/>
          <w:szCs w:val="24"/>
        </w:rPr>
      </w:pPr>
      <w:r w:rsidRPr="00AD0CCD">
        <w:rPr>
          <w:sz w:val="24"/>
          <w:szCs w:val="24"/>
        </w:rPr>
        <w:t xml:space="preserve">Evaluar los efectos que produce el </w:t>
      </w:r>
      <w:r w:rsidRPr="00AD0CCD">
        <w:rPr>
          <w:i/>
          <w:sz w:val="24"/>
          <w:szCs w:val="24"/>
        </w:rPr>
        <w:t>Al</w:t>
      </w:r>
      <w:r w:rsidR="006D1D46" w:rsidRPr="00AD0CCD">
        <w:rPr>
          <w:i/>
          <w:sz w:val="24"/>
          <w:szCs w:val="24"/>
        </w:rPr>
        <w:t>o</w:t>
      </w:r>
      <w:r w:rsidRPr="00AD0CCD">
        <w:rPr>
          <w:i/>
          <w:sz w:val="24"/>
          <w:szCs w:val="24"/>
        </w:rPr>
        <w:t>e vera</w:t>
      </w:r>
      <w:r w:rsidRPr="00AD0CCD">
        <w:rPr>
          <w:sz w:val="24"/>
          <w:szCs w:val="24"/>
        </w:rPr>
        <w:t xml:space="preserve"> frente a un cicatrizante de uso cotidiano</w:t>
      </w:r>
    </w:p>
    <w:p w14:paraId="79AFCE6F" w14:textId="7A0631F5" w:rsidR="00602E4B" w:rsidRPr="00AD0CCD" w:rsidRDefault="00C54AC0" w:rsidP="0094761D">
      <w:pPr>
        <w:pStyle w:val="Prrafodelista"/>
        <w:numPr>
          <w:ilvl w:val="0"/>
          <w:numId w:val="31"/>
        </w:numPr>
        <w:spacing w:line="360" w:lineRule="auto"/>
        <w:ind w:left="284"/>
        <w:jc w:val="both"/>
        <w:rPr>
          <w:sz w:val="24"/>
          <w:szCs w:val="24"/>
        </w:rPr>
      </w:pPr>
      <w:r w:rsidRPr="00AD0CCD">
        <w:rPr>
          <w:sz w:val="24"/>
          <w:szCs w:val="24"/>
        </w:rPr>
        <w:t xml:space="preserve">Estimar el tiempo de cicatrización de acuerdo al tamaño de herida del paciente </w:t>
      </w:r>
      <w:bookmarkStart w:id="4" w:name="_Toc63626484"/>
    </w:p>
    <w:p w14:paraId="172B8038" w14:textId="29FFEAA7" w:rsidR="00935927" w:rsidRPr="00AD0CCD" w:rsidRDefault="00A227DF" w:rsidP="00710D31">
      <w:pPr>
        <w:pStyle w:val="Ttulo1"/>
        <w:spacing w:line="360" w:lineRule="auto"/>
        <w:ind w:left="0" w:firstLine="0"/>
        <w:jc w:val="both"/>
        <w:rPr>
          <w:sz w:val="28"/>
          <w:szCs w:val="28"/>
        </w:rPr>
      </w:pPr>
      <w:bookmarkStart w:id="5" w:name="_Toc81838353"/>
      <w:r w:rsidRPr="00AD0CCD">
        <w:rPr>
          <w:sz w:val="28"/>
          <w:szCs w:val="28"/>
        </w:rPr>
        <w:lastRenderedPageBreak/>
        <w:t>CA</w:t>
      </w:r>
      <w:r w:rsidR="00D84D84" w:rsidRPr="00AD0CCD">
        <w:rPr>
          <w:sz w:val="28"/>
          <w:szCs w:val="28"/>
        </w:rPr>
        <w:t>P</w:t>
      </w:r>
      <w:r w:rsidRPr="00AD0CCD">
        <w:rPr>
          <w:sz w:val="28"/>
          <w:szCs w:val="28"/>
        </w:rPr>
        <w:t>Í</w:t>
      </w:r>
      <w:r w:rsidR="00A540FB" w:rsidRPr="00AD0CCD">
        <w:rPr>
          <w:sz w:val="28"/>
          <w:szCs w:val="28"/>
        </w:rPr>
        <w:t xml:space="preserve">TULO II. </w:t>
      </w:r>
      <w:r w:rsidR="00C66546" w:rsidRPr="00AD0CCD">
        <w:rPr>
          <w:sz w:val="28"/>
          <w:szCs w:val="28"/>
        </w:rPr>
        <w:t>PROBLEMA</w:t>
      </w:r>
      <w:bookmarkEnd w:id="4"/>
      <w:bookmarkEnd w:id="5"/>
    </w:p>
    <w:p w14:paraId="59D9CA01" w14:textId="77777777" w:rsidR="00710D31" w:rsidRPr="00AD0CCD" w:rsidRDefault="00710D31" w:rsidP="00E27EC6">
      <w:pPr>
        <w:pStyle w:val="Sinespaciado"/>
        <w:jc w:val="both"/>
        <w:rPr>
          <w:rFonts w:ascii="Times New Roman" w:hAnsi="Times New Roman"/>
          <w:sz w:val="24"/>
          <w:szCs w:val="24"/>
        </w:rPr>
      </w:pPr>
    </w:p>
    <w:p w14:paraId="62590726" w14:textId="77777777" w:rsidR="0048175B" w:rsidRPr="00AD0CCD" w:rsidRDefault="0048175B" w:rsidP="00E27EC6">
      <w:pPr>
        <w:spacing w:line="360" w:lineRule="auto"/>
        <w:jc w:val="both"/>
        <w:rPr>
          <w:sz w:val="24"/>
          <w:szCs w:val="24"/>
        </w:rPr>
      </w:pPr>
      <w:r w:rsidRPr="00AD0CCD">
        <w:rPr>
          <w:sz w:val="24"/>
          <w:szCs w:val="24"/>
        </w:rPr>
        <w:t xml:space="preserve"> Las heridas traumáticas en piel, tejido subcutáneo y músculos subyacentes representan uno de los motivos frecuentes en consultas veterinarias, siendo habitual la presencia de heridas contaminadas, infectadas, superficiales o profundas, cualquiera que sea su naturaleza causa dolor y malestar a la mascota. Sin embargo los protocolos de atención de cada herida serán  específicos en su evolución, se debe minimizar las respuestas adversas de la injuria tisular para facilitar los procesos de reparación, valorar la extensión de los daños y poder llevar a cabo el cierre de la herida, ya sea por primera o segunda intención</w:t>
      </w:r>
    </w:p>
    <w:p w14:paraId="052BCE4A" w14:textId="77777777" w:rsidR="0048175B" w:rsidRPr="00AD0CCD" w:rsidRDefault="0048175B" w:rsidP="00E27EC6">
      <w:pPr>
        <w:pStyle w:val="Sinespaciado"/>
        <w:jc w:val="both"/>
        <w:rPr>
          <w:rFonts w:ascii="Times New Roman" w:hAnsi="Times New Roman"/>
          <w:sz w:val="24"/>
          <w:szCs w:val="24"/>
        </w:rPr>
      </w:pPr>
    </w:p>
    <w:p w14:paraId="4012980A" w14:textId="255B33DA" w:rsidR="0048175B" w:rsidRPr="00AD0CCD" w:rsidRDefault="0048175B" w:rsidP="00E27EC6">
      <w:pPr>
        <w:spacing w:line="360" w:lineRule="auto"/>
        <w:jc w:val="both"/>
        <w:rPr>
          <w:sz w:val="24"/>
          <w:szCs w:val="24"/>
        </w:rPr>
      </w:pPr>
      <w:r w:rsidRPr="00AD0CCD">
        <w:rPr>
          <w:sz w:val="24"/>
          <w:szCs w:val="24"/>
        </w:rPr>
        <w:t xml:space="preserve">Durante la fase de reparación de una herida se producen numerosos procesos proliferativos como la angiogénesis, fibroplasia y epitelización </w:t>
      </w:r>
    </w:p>
    <w:p w14:paraId="01B5BCA0" w14:textId="77777777" w:rsidR="0048175B" w:rsidRPr="00AD0CCD" w:rsidRDefault="0048175B" w:rsidP="00E27EC6">
      <w:pPr>
        <w:pStyle w:val="Sinespaciado"/>
        <w:jc w:val="both"/>
        <w:rPr>
          <w:rFonts w:ascii="Times New Roman" w:hAnsi="Times New Roman"/>
          <w:sz w:val="24"/>
          <w:szCs w:val="24"/>
        </w:rPr>
      </w:pPr>
    </w:p>
    <w:p w14:paraId="482662D9" w14:textId="1381995B" w:rsidR="00E27EC6" w:rsidRPr="00AD0CCD" w:rsidRDefault="0048175B" w:rsidP="00710D31">
      <w:pPr>
        <w:spacing w:line="360" w:lineRule="auto"/>
        <w:jc w:val="both"/>
        <w:rPr>
          <w:sz w:val="24"/>
          <w:szCs w:val="24"/>
        </w:rPr>
      </w:pPr>
      <w:r w:rsidRPr="00AD0CCD">
        <w:rPr>
          <w:sz w:val="24"/>
          <w:szCs w:val="24"/>
        </w:rPr>
        <w:t xml:space="preserve">La cicatrización  de heridas en piel es un proceso de alta complejidad bioquímica y fisiológica orientado a recuperar la integridad del tejido, permitiendo su regeneración y restaurando sus funciones </w:t>
      </w:r>
    </w:p>
    <w:p w14:paraId="5EE971E3" w14:textId="77777777" w:rsidR="00F211B8" w:rsidRPr="00AD0CCD" w:rsidRDefault="00F211B8" w:rsidP="00F211B8">
      <w:pPr>
        <w:pStyle w:val="Sinespaciado"/>
        <w:rPr>
          <w:rFonts w:ascii="Times New Roman" w:hAnsi="Times New Roman"/>
          <w:sz w:val="24"/>
          <w:szCs w:val="24"/>
        </w:rPr>
      </w:pPr>
    </w:p>
    <w:p w14:paraId="6A4BCDF8" w14:textId="4F510783" w:rsidR="00E27EC6" w:rsidRPr="00AD0CCD" w:rsidRDefault="00E27EC6" w:rsidP="00710D31">
      <w:pPr>
        <w:spacing w:line="360" w:lineRule="auto"/>
        <w:jc w:val="both"/>
        <w:rPr>
          <w:sz w:val="24"/>
          <w:szCs w:val="24"/>
        </w:rPr>
      </w:pPr>
      <w:r w:rsidRPr="00AD0CCD">
        <w:rPr>
          <w:sz w:val="24"/>
          <w:szCs w:val="24"/>
        </w:rPr>
        <w:t xml:space="preserve">Esta investigación </w:t>
      </w:r>
      <w:r w:rsidR="00F211B8" w:rsidRPr="00AD0CCD">
        <w:rPr>
          <w:sz w:val="24"/>
          <w:szCs w:val="24"/>
        </w:rPr>
        <w:t xml:space="preserve">pretende determinar los efectos de la sábila </w:t>
      </w:r>
      <w:r w:rsidR="00F211B8" w:rsidRPr="00AD0CCD">
        <w:rPr>
          <w:i/>
          <w:sz w:val="24"/>
          <w:szCs w:val="24"/>
        </w:rPr>
        <w:t xml:space="preserve">(Aloe vera) </w:t>
      </w:r>
      <w:r w:rsidR="00F211B8" w:rsidRPr="00AD0CCD">
        <w:rPr>
          <w:sz w:val="24"/>
          <w:szCs w:val="24"/>
        </w:rPr>
        <w:t xml:space="preserve">en heridas contaminadas en la especie canina, el mismo que implica todo un procedimiento  de características fisiopatológicas </w:t>
      </w:r>
    </w:p>
    <w:p w14:paraId="6DE4E503" w14:textId="77777777" w:rsidR="00E27EC6" w:rsidRPr="00AD0CCD" w:rsidRDefault="00E27EC6" w:rsidP="00E27EC6">
      <w:pPr>
        <w:pStyle w:val="Sinespaciado"/>
        <w:rPr>
          <w:rFonts w:ascii="Times New Roman" w:hAnsi="Times New Roman"/>
          <w:sz w:val="24"/>
          <w:szCs w:val="24"/>
        </w:rPr>
      </w:pPr>
    </w:p>
    <w:p w14:paraId="246FFB5D" w14:textId="6AD2F140" w:rsidR="00A05993" w:rsidRPr="00AD0CCD" w:rsidRDefault="00A05993" w:rsidP="00E27EC6">
      <w:pPr>
        <w:pStyle w:val="Sinespaciado"/>
        <w:spacing w:line="360" w:lineRule="auto"/>
        <w:jc w:val="both"/>
        <w:rPr>
          <w:rFonts w:ascii="Times New Roman" w:hAnsi="Times New Roman"/>
          <w:sz w:val="24"/>
          <w:szCs w:val="24"/>
        </w:rPr>
      </w:pPr>
      <w:r w:rsidRPr="00AD0CCD">
        <w:rPr>
          <w:rFonts w:ascii="Times New Roman" w:hAnsi="Times New Roman"/>
          <w:sz w:val="24"/>
          <w:szCs w:val="24"/>
        </w:rPr>
        <w:t>Con estos antecedentes, lo expuesto se aprecia l</w:t>
      </w:r>
      <w:r w:rsidR="00F211B8" w:rsidRPr="00AD0CCD">
        <w:rPr>
          <w:rFonts w:ascii="Times New Roman" w:hAnsi="Times New Roman"/>
          <w:sz w:val="24"/>
          <w:szCs w:val="24"/>
        </w:rPr>
        <w:t xml:space="preserve">a importancia de esta investigación </w:t>
      </w:r>
      <w:r w:rsidRPr="00AD0CCD">
        <w:rPr>
          <w:rFonts w:ascii="Times New Roman" w:hAnsi="Times New Roman"/>
          <w:sz w:val="24"/>
          <w:szCs w:val="24"/>
        </w:rPr>
        <w:t xml:space="preserve"> que</w:t>
      </w:r>
      <w:r w:rsidR="00F211B8" w:rsidRPr="00AD0CCD">
        <w:rPr>
          <w:rFonts w:ascii="Times New Roman" w:hAnsi="Times New Roman"/>
          <w:sz w:val="24"/>
          <w:szCs w:val="24"/>
        </w:rPr>
        <w:t xml:space="preserve"> buscó incentivar las áreas de estudios</w:t>
      </w:r>
      <w:r w:rsidR="00E27EC6" w:rsidRPr="00AD0CCD">
        <w:rPr>
          <w:rFonts w:ascii="Times New Roman" w:hAnsi="Times New Roman"/>
          <w:sz w:val="24"/>
          <w:szCs w:val="24"/>
        </w:rPr>
        <w:t xml:space="preserve"> en clínica veterinaria </w:t>
      </w:r>
      <w:r w:rsidRPr="00AD0CCD">
        <w:rPr>
          <w:rFonts w:ascii="Times New Roman" w:hAnsi="Times New Roman"/>
          <w:sz w:val="24"/>
          <w:szCs w:val="24"/>
        </w:rPr>
        <w:t xml:space="preserve">con el fin de proveer datos, implementando información actualizada, considero pertinente y necesario determinar los efectos de la Sábila </w:t>
      </w:r>
      <w:r w:rsidRPr="00AD0CCD">
        <w:rPr>
          <w:rFonts w:ascii="Times New Roman" w:hAnsi="Times New Roman"/>
          <w:i/>
          <w:sz w:val="24"/>
          <w:szCs w:val="24"/>
        </w:rPr>
        <w:t>(Aloe vera)</w:t>
      </w:r>
      <w:r w:rsidRPr="00AD0CCD">
        <w:rPr>
          <w:rFonts w:ascii="Times New Roman" w:hAnsi="Times New Roman"/>
          <w:sz w:val="24"/>
          <w:szCs w:val="24"/>
        </w:rPr>
        <w:t xml:space="preserve"> en la cicatrización de heridas contaminadas en la especie canina</w:t>
      </w:r>
      <w:r w:rsidR="00E27EC6" w:rsidRPr="00AD0CCD">
        <w:rPr>
          <w:rFonts w:ascii="Times New Roman" w:hAnsi="Times New Roman"/>
          <w:sz w:val="24"/>
          <w:szCs w:val="24"/>
        </w:rPr>
        <w:t xml:space="preserve">, que </w:t>
      </w:r>
      <w:r w:rsidR="00F211B8" w:rsidRPr="00AD0CCD">
        <w:rPr>
          <w:rFonts w:ascii="Times New Roman" w:hAnsi="Times New Roman"/>
          <w:sz w:val="24"/>
          <w:szCs w:val="24"/>
        </w:rPr>
        <w:t>permite</w:t>
      </w:r>
      <w:r w:rsidR="00E27EC6" w:rsidRPr="00AD0CCD">
        <w:rPr>
          <w:rFonts w:ascii="Times New Roman" w:hAnsi="Times New Roman"/>
          <w:sz w:val="24"/>
          <w:szCs w:val="24"/>
        </w:rPr>
        <w:t xml:space="preserve"> identificar y analizar los factores de riesgo para luego presentar alternativas posibles de solución </w:t>
      </w:r>
    </w:p>
    <w:p w14:paraId="6B0CEF78" w14:textId="77777777" w:rsidR="00E27EC6" w:rsidRPr="00AD0CCD" w:rsidRDefault="00E27EC6" w:rsidP="00E27EC6">
      <w:pPr>
        <w:pStyle w:val="Sinespaciado"/>
        <w:spacing w:line="360" w:lineRule="auto"/>
        <w:jc w:val="both"/>
        <w:rPr>
          <w:rFonts w:ascii="Times New Roman" w:hAnsi="Times New Roman"/>
          <w:sz w:val="24"/>
          <w:szCs w:val="24"/>
        </w:rPr>
      </w:pPr>
    </w:p>
    <w:p w14:paraId="622D2FE2" w14:textId="77777777" w:rsidR="00335C50" w:rsidRPr="00AD0CCD" w:rsidRDefault="00335C50" w:rsidP="00335C50"/>
    <w:p w14:paraId="048EA1FC" w14:textId="77777777" w:rsidR="00730054" w:rsidRPr="00AD0CCD" w:rsidRDefault="00730054" w:rsidP="00730054">
      <w:pPr>
        <w:spacing w:before="100" w:beforeAutospacing="1" w:after="120" w:line="360" w:lineRule="auto"/>
        <w:contextualSpacing/>
        <w:jc w:val="both"/>
      </w:pPr>
    </w:p>
    <w:p w14:paraId="7A59D5E8" w14:textId="77777777" w:rsidR="00F11872" w:rsidRPr="00AD0CCD" w:rsidRDefault="00F11872" w:rsidP="00826CE8">
      <w:pPr>
        <w:pStyle w:val="Ttulo1"/>
      </w:pPr>
      <w:bookmarkStart w:id="6" w:name="_Toc63626485"/>
    </w:p>
    <w:p w14:paraId="2ADB5743" w14:textId="77777777" w:rsidR="00710D31" w:rsidRPr="00AD0CCD" w:rsidRDefault="00710D31" w:rsidP="00F211B8">
      <w:pPr>
        <w:pStyle w:val="Ttulo1"/>
        <w:ind w:left="0" w:firstLine="0"/>
      </w:pPr>
    </w:p>
    <w:p w14:paraId="3CBFE924" w14:textId="77777777" w:rsidR="00574396" w:rsidRPr="00AD0CCD" w:rsidRDefault="00574396" w:rsidP="00F211B8">
      <w:pPr>
        <w:pStyle w:val="Ttulo1"/>
        <w:ind w:left="0" w:firstLine="0"/>
      </w:pPr>
    </w:p>
    <w:p w14:paraId="777F934F" w14:textId="77777777" w:rsidR="00710D31" w:rsidRPr="00AD0CCD" w:rsidRDefault="00710D31" w:rsidP="009544C3">
      <w:pPr>
        <w:pStyle w:val="Ttulo1"/>
        <w:ind w:left="0" w:firstLine="0"/>
      </w:pPr>
    </w:p>
    <w:p w14:paraId="5DC17123" w14:textId="6CB9AA1D" w:rsidR="00A73316" w:rsidRPr="00AD0CCD" w:rsidRDefault="00A227DF" w:rsidP="00710D31">
      <w:pPr>
        <w:pStyle w:val="Ttulo1"/>
        <w:spacing w:line="360" w:lineRule="auto"/>
        <w:ind w:left="567"/>
        <w:jc w:val="both"/>
        <w:rPr>
          <w:sz w:val="28"/>
          <w:szCs w:val="28"/>
        </w:rPr>
      </w:pPr>
      <w:bookmarkStart w:id="7" w:name="_Toc81838354"/>
      <w:r w:rsidRPr="00AD0CCD">
        <w:rPr>
          <w:sz w:val="28"/>
          <w:szCs w:val="28"/>
        </w:rPr>
        <w:lastRenderedPageBreak/>
        <w:t>CAPÍ</w:t>
      </w:r>
      <w:r w:rsidR="00A540FB" w:rsidRPr="00AD0CCD">
        <w:rPr>
          <w:sz w:val="28"/>
          <w:szCs w:val="28"/>
        </w:rPr>
        <w:t xml:space="preserve">TULO </w:t>
      </w:r>
      <w:r w:rsidR="008A501F" w:rsidRPr="00AD0CCD">
        <w:rPr>
          <w:sz w:val="28"/>
          <w:szCs w:val="28"/>
        </w:rPr>
        <w:t xml:space="preserve">III. </w:t>
      </w:r>
      <w:r w:rsidR="00C66546" w:rsidRPr="00AD0CCD">
        <w:rPr>
          <w:sz w:val="28"/>
          <w:szCs w:val="28"/>
        </w:rPr>
        <w:t>MARCO TEORICO</w:t>
      </w:r>
      <w:bookmarkEnd w:id="6"/>
      <w:bookmarkEnd w:id="7"/>
    </w:p>
    <w:p w14:paraId="783EC5AB" w14:textId="77777777" w:rsidR="00935927" w:rsidRPr="00AD0CCD" w:rsidRDefault="00935927" w:rsidP="00710D31">
      <w:pPr>
        <w:pStyle w:val="Sinespaciado"/>
        <w:rPr>
          <w:rFonts w:ascii="Times New Roman" w:hAnsi="Times New Roman"/>
        </w:rPr>
      </w:pPr>
    </w:p>
    <w:p w14:paraId="18576C3B" w14:textId="737D653C" w:rsidR="003370C6" w:rsidRPr="00AD0CCD" w:rsidRDefault="00184648" w:rsidP="00710D31">
      <w:pPr>
        <w:pStyle w:val="Ttulo2"/>
        <w:spacing w:line="360" w:lineRule="auto"/>
        <w:jc w:val="both"/>
      </w:pPr>
      <w:bookmarkStart w:id="8" w:name="_Toc81838355"/>
      <w:r w:rsidRPr="00AD0CCD">
        <w:t>3.1</w:t>
      </w:r>
      <w:r w:rsidR="005F5DAB" w:rsidRPr="00AD0CCD">
        <w:t>.</w:t>
      </w:r>
      <w:r w:rsidRPr="00AD0CCD">
        <w:t xml:space="preserve"> </w:t>
      </w:r>
      <w:r w:rsidR="00AE60DB" w:rsidRPr="00AD0CCD">
        <w:t>ANATOMIA, FISIOLOGIA E HISTOLOGIA DE LA PIEL</w:t>
      </w:r>
      <w:bookmarkEnd w:id="8"/>
    </w:p>
    <w:p w14:paraId="765A29BA" w14:textId="77777777" w:rsidR="00710D31" w:rsidRPr="00AD0CCD" w:rsidRDefault="00710D31" w:rsidP="00710D31">
      <w:pPr>
        <w:pStyle w:val="Sinespaciado"/>
        <w:rPr>
          <w:rFonts w:ascii="Times New Roman" w:hAnsi="Times New Roman"/>
        </w:rPr>
      </w:pPr>
    </w:p>
    <w:p w14:paraId="2CA1A137" w14:textId="020D9F3A" w:rsidR="00AE60DB" w:rsidRPr="00AD0CCD" w:rsidRDefault="00AE60DB" w:rsidP="00710D31">
      <w:pPr>
        <w:pStyle w:val="Ttulo3"/>
      </w:pPr>
      <w:bookmarkStart w:id="9" w:name="_Toc81838356"/>
      <w:r w:rsidRPr="00AD0CCD">
        <w:t xml:space="preserve">3.1.1. </w:t>
      </w:r>
      <w:r w:rsidR="001C6533" w:rsidRPr="00AD0CCD">
        <w:t>Piel</w:t>
      </w:r>
      <w:bookmarkEnd w:id="9"/>
      <w:r w:rsidR="001C6533" w:rsidRPr="00AD0CCD">
        <w:t xml:space="preserve"> </w:t>
      </w:r>
    </w:p>
    <w:p w14:paraId="6BE11F63" w14:textId="02554CD7" w:rsidR="00AE60DB" w:rsidRPr="00AD0CCD" w:rsidRDefault="00AE60DB" w:rsidP="00710D31">
      <w:pPr>
        <w:tabs>
          <w:tab w:val="left" w:pos="567"/>
        </w:tabs>
        <w:spacing w:after="240" w:line="360" w:lineRule="auto"/>
        <w:jc w:val="both"/>
        <w:rPr>
          <w:sz w:val="24"/>
          <w:szCs w:val="24"/>
        </w:rPr>
      </w:pPr>
      <w:r w:rsidRPr="00AD0CCD">
        <w:rPr>
          <w:sz w:val="24"/>
          <w:szCs w:val="24"/>
        </w:rPr>
        <w:t xml:space="preserve">La piel es una barrera eficaz entre el ambiente interno y el externo; previene la pérdida de agua, electrolitos y macromoléculas, al tiempo que disminuye el ingreso de agentes físicos, químicos y microbianos </w:t>
      </w:r>
      <w:sdt>
        <w:sdtPr>
          <w:rPr>
            <w:b/>
            <w:i/>
            <w:sz w:val="20"/>
            <w:szCs w:val="20"/>
          </w:rPr>
          <w:id w:val="-1853015829"/>
          <w:citation/>
        </w:sdtPr>
        <w:sdtEndPr/>
        <w:sdtContent>
          <w:r w:rsidR="00153886" w:rsidRPr="00AD0CCD">
            <w:rPr>
              <w:b/>
              <w:i/>
              <w:sz w:val="20"/>
              <w:szCs w:val="20"/>
            </w:rPr>
            <w:fldChar w:fldCharType="begin"/>
          </w:r>
          <w:r w:rsidR="00153886" w:rsidRPr="00AD0CCD">
            <w:rPr>
              <w:b/>
              <w:i/>
              <w:sz w:val="20"/>
              <w:szCs w:val="20"/>
            </w:rPr>
            <w:instrText xml:space="preserve">CITATION Jos17 \l 3082 </w:instrText>
          </w:r>
          <w:r w:rsidR="00153886" w:rsidRPr="00AD0CCD">
            <w:rPr>
              <w:b/>
              <w:i/>
              <w:sz w:val="20"/>
              <w:szCs w:val="20"/>
            </w:rPr>
            <w:fldChar w:fldCharType="separate"/>
          </w:r>
          <w:r w:rsidR="00153886" w:rsidRPr="00AD0CCD">
            <w:rPr>
              <w:b/>
              <w:i/>
              <w:sz w:val="20"/>
              <w:szCs w:val="20"/>
            </w:rPr>
            <w:t>(Jiménez, 2017)</w:t>
          </w:r>
          <w:r w:rsidR="00153886" w:rsidRPr="00AD0CCD">
            <w:rPr>
              <w:b/>
              <w:i/>
              <w:sz w:val="20"/>
              <w:szCs w:val="20"/>
            </w:rPr>
            <w:fldChar w:fldCharType="end"/>
          </w:r>
        </w:sdtContent>
      </w:sdt>
    </w:p>
    <w:p w14:paraId="5454AFA3" w14:textId="6C30D2F9" w:rsidR="0030607A" w:rsidRPr="00AD0CCD" w:rsidRDefault="00166BC6" w:rsidP="00710D31">
      <w:pPr>
        <w:tabs>
          <w:tab w:val="left" w:pos="567"/>
        </w:tabs>
        <w:spacing w:after="240" w:line="360" w:lineRule="auto"/>
        <w:jc w:val="both"/>
        <w:rPr>
          <w:b/>
          <w:i/>
          <w:sz w:val="24"/>
          <w:szCs w:val="24"/>
        </w:rPr>
      </w:pPr>
      <w:r w:rsidRPr="00AD0CCD">
        <w:rPr>
          <w:sz w:val="24"/>
          <w:szCs w:val="24"/>
        </w:rPr>
        <w:t>En toda herida, cualquiera que sea su origen, se daña en mayor o menor medida  uno de los órganos más importantes d</w:t>
      </w:r>
      <w:r w:rsidR="00145655" w:rsidRPr="00AD0CCD">
        <w:rPr>
          <w:sz w:val="24"/>
          <w:szCs w:val="24"/>
        </w:rPr>
        <w:t>e la especie humana como animal</w:t>
      </w:r>
      <w:r w:rsidRPr="00AD0CCD">
        <w:rPr>
          <w:sz w:val="24"/>
          <w:szCs w:val="24"/>
        </w:rPr>
        <w:t xml:space="preserve">, la piel.  Por tanto el conocimiento de la anatomía y fisiología de la misma es totalmente fundamental.  La piel constituye la cubierta externa que recubre la superficie corporal y orificios cutáneos. Es éste el órgano más extenso alcanzando del 12 al 24% del peso corporal del animal, recubre totalmente la </w:t>
      </w:r>
      <w:r w:rsidR="00145655" w:rsidRPr="00AD0CCD">
        <w:rPr>
          <w:sz w:val="24"/>
          <w:szCs w:val="24"/>
        </w:rPr>
        <w:t>superficie</w:t>
      </w:r>
      <w:r w:rsidRPr="00AD0CCD">
        <w:rPr>
          <w:sz w:val="24"/>
          <w:szCs w:val="24"/>
        </w:rPr>
        <w:t xml:space="preserve"> externa</w:t>
      </w:r>
      <w:r w:rsidR="00145655" w:rsidRPr="00AD0CCD">
        <w:rPr>
          <w:sz w:val="24"/>
          <w:szCs w:val="24"/>
        </w:rPr>
        <w:t xml:space="preserve"> es el órgano principal de comunicación entr</w:t>
      </w:r>
      <w:r w:rsidR="00AE60DB" w:rsidRPr="00AD0CCD">
        <w:rPr>
          <w:sz w:val="24"/>
          <w:szCs w:val="24"/>
        </w:rPr>
        <w:t>e el animal y el medio ambiente. S</w:t>
      </w:r>
      <w:r w:rsidRPr="00AD0CCD">
        <w:rPr>
          <w:sz w:val="24"/>
          <w:szCs w:val="24"/>
        </w:rPr>
        <w:t xml:space="preserve">u función </w:t>
      </w:r>
      <w:r w:rsidR="00A53EEE" w:rsidRPr="00AD0CCD">
        <w:rPr>
          <w:sz w:val="24"/>
          <w:szCs w:val="24"/>
        </w:rPr>
        <w:t xml:space="preserve">principal </w:t>
      </w:r>
      <w:r w:rsidRPr="00AD0CCD">
        <w:rPr>
          <w:sz w:val="24"/>
          <w:szCs w:val="24"/>
        </w:rPr>
        <w:t>es la de aislar y proteger a todo el organismo. Cuando se sobrepasa su resistencia y se hace una lesión cutánea, se alteran las condiciones normales, creando pues una fragilidad y vulnerabilidad ante agentes externos físicos, químicos o bacterianos que pueden dañar el organismo interno</w:t>
      </w:r>
      <w:r w:rsidR="0030607A" w:rsidRPr="00AD0CCD">
        <w:rPr>
          <w:sz w:val="24"/>
          <w:szCs w:val="24"/>
        </w:rPr>
        <w:t xml:space="preserve"> </w:t>
      </w:r>
      <w:sdt>
        <w:sdtPr>
          <w:rPr>
            <w:b/>
            <w:i/>
            <w:sz w:val="20"/>
            <w:szCs w:val="20"/>
          </w:rPr>
          <w:id w:val="-2021843529"/>
          <w:citation/>
        </w:sdtPr>
        <w:sdtEndPr/>
        <w:sdtContent>
          <w:r w:rsidR="0030607A" w:rsidRPr="00AD0CCD">
            <w:rPr>
              <w:b/>
              <w:i/>
              <w:sz w:val="20"/>
              <w:szCs w:val="20"/>
            </w:rPr>
            <w:fldChar w:fldCharType="begin"/>
          </w:r>
          <w:r w:rsidR="0030607A" w:rsidRPr="00AD0CCD">
            <w:rPr>
              <w:b/>
              <w:i/>
              <w:sz w:val="20"/>
              <w:szCs w:val="20"/>
            </w:rPr>
            <w:instrText xml:space="preserve"> CITATION Jav16 \l 3082 </w:instrText>
          </w:r>
          <w:r w:rsidR="0030607A" w:rsidRPr="00AD0CCD">
            <w:rPr>
              <w:b/>
              <w:i/>
              <w:sz w:val="20"/>
              <w:szCs w:val="20"/>
            </w:rPr>
            <w:fldChar w:fldCharType="separate"/>
          </w:r>
          <w:r w:rsidR="0030607A" w:rsidRPr="00AD0CCD">
            <w:rPr>
              <w:b/>
              <w:i/>
              <w:sz w:val="20"/>
              <w:szCs w:val="20"/>
            </w:rPr>
            <w:t>(Zafra, 2016)</w:t>
          </w:r>
          <w:r w:rsidR="0030607A" w:rsidRPr="00AD0CCD">
            <w:rPr>
              <w:b/>
              <w:i/>
              <w:sz w:val="20"/>
              <w:szCs w:val="20"/>
            </w:rPr>
            <w:fldChar w:fldCharType="end"/>
          </w:r>
        </w:sdtContent>
      </w:sdt>
    </w:p>
    <w:p w14:paraId="2CAF5A38" w14:textId="55906AFA" w:rsidR="00AE60DB" w:rsidRPr="00AD0CCD" w:rsidRDefault="00AE60DB" w:rsidP="00710D31">
      <w:pPr>
        <w:pStyle w:val="Ttulo3"/>
      </w:pPr>
      <w:bookmarkStart w:id="10" w:name="_Toc81838357"/>
      <w:r w:rsidRPr="00AD0CCD">
        <w:t>3.1.2. Funciones de la piel</w:t>
      </w:r>
      <w:bookmarkEnd w:id="10"/>
      <w:r w:rsidRPr="00AD0CCD">
        <w:t xml:space="preserve"> </w:t>
      </w:r>
    </w:p>
    <w:p w14:paraId="1D02CF90" w14:textId="77777777" w:rsidR="001C6533" w:rsidRPr="00AD0CCD" w:rsidRDefault="00AE60DB" w:rsidP="00710D31">
      <w:pPr>
        <w:pStyle w:val="Prrafodelista"/>
        <w:numPr>
          <w:ilvl w:val="0"/>
          <w:numId w:val="35"/>
        </w:numPr>
        <w:tabs>
          <w:tab w:val="left" w:pos="567"/>
        </w:tabs>
        <w:spacing w:after="240" w:line="360" w:lineRule="auto"/>
        <w:ind w:left="426"/>
        <w:jc w:val="both"/>
        <w:rPr>
          <w:sz w:val="24"/>
          <w:szCs w:val="24"/>
        </w:rPr>
      </w:pPr>
      <w:r w:rsidRPr="00AD0CCD">
        <w:rPr>
          <w:sz w:val="24"/>
          <w:szCs w:val="24"/>
        </w:rPr>
        <w:t>Protección y aislamiento</w:t>
      </w:r>
      <w:r w:rsidR="00153886" w:rsidRPr="00AD0CCD">
        <w:rPr>
          <w:i/>
          <w:iCs/>
          <w:sz w:val="24"/>
          <w:szCs w:val="24"/>
        </w:rPr>
        <w:t xml:space="preserve"> (</w:t>
      </w:r>
      <w:r w:rsidRPr="00AD0CCD">
        <w:rPr>
          <w:i/>
          <w:iCs/>
          <w:sz w:val="24"/>
          <w:szCs w:val="24"/>
        </w:rPr>
        <w:t xml:space="preserve">perdida de </w:t>
      </w:r>
      <w:r w:rsidR="00153886" w:rsidRPr="00AD0CCD">
        <w:rPr>
          <w:i/>
          <w:iCs/>
          <w:sz w:val="24"/>
          <w:szCs w:val="24"/>
        </w:rPr>
        <w:t>líquidos</w:t>
      </w:r>
      <w:r w:rsidRPr="00AD0CCD">
        <w:rPr>
          <w:i/>
          <w:iCs/>
          <w:sz w:val="24"/>
          <w:szCs w:val="24"/>
        </w:rPr>
        <w:t>, microorg</w:t>
      </w:r>
      <w:r w:rsidR="00153886" w:rsidRPr="00AD0CCD">
        <w:rPr>
          <w:i/>
          <w:iCs/>
          <w:sz w:val="24"/>
          <w:szCs w:val="24"/>
        </w:rPr>
        <w:t>anismos, químicos, daño físico, radiaciones</w:t>
      </w:r>
      <w:r w:rsidRPr="00AD0CCD">
        <w:rPr>
          <w:i/>
          <w:iCs/>
          <w:sz w:val="24"/>
          <w:szCs w:val="24"/>
        </w:rPr>
        <w:t>)</w:t>
      </w:r>
    </w:p>
    <w:p w14:paraId="3AFCCB91" w14:textId="77777777" w:rsidR="001C6533" w:rsidRPr="00AD0CCD" w:rsidRDefault="00153886" w:rsidP="00710D31">
      <w:pPr>
        <w:pStyle w:val="Prrafodelista"/>
        <w:numPr>
          <w:ilvl w:val="0"/>
          <w:numId w:val="35"/>
        </w:numPr>
        <w:tabs>
          <w:tab w:val="left" w:pos="567"/>
        </w:tabs>
        <w:spacing w:after="240" w:line="360" w:lineRule="auto"/>
        <w:ind w:left="426"/>
        <w:jc w:val="both"/>
        <w:rPr>
          <w:i/>
          <w:iCs/>
          <w:sz w:val="24"/>
          <w:szCs w:val="24"/>
        </w:rPr>
      </w:pPr>
      <w:r w:rsidRPr="00AD0CCD">
        <w:rPr>
          <w:sz w:val="24"/>
          <w:szCs w:val="24"/>
        </w:rPr>
        <w:t xml:space="preserve">Termorregulación </w:t>
      </w:r>
      <w:r w:rsidRPr="00AD0CCD">
        <w:rPr>
          <w:i/>
          <w:iCs/>
          <w:sz w:val="24"/>
          <w:szCs w:val="24"/>
        </w:rPr>
        <w:t>(vasos sanguíneos, cubierta d</w:t>
      </w:r>
      <w:r w:rsidR="001C6533" w:rsidRPr="00AD0CCD">
        <w:rPr>
          <w:i/>
          <w:iCs/>
          <w:sz w:val="24"/>
          <w:szCs w:val="24"/>
        </w:rPr>
        <w:t>e pelo y glándulas sudoríparas)</w:t>
      </w:r>
    </w:p>
    <w:p w14:paraId="5A43ECB3" w14:textId="1A469181" w:rsidR="001C6533" w:rsidRPr="00AD0CCD" w:rsidRDefault="00153886" w:rsidP="00710D31">
      <w:pPr>
        <w:pStyle w:val="Prrafodelista"/>
        <w:numPr>
          <w:ilvl w:val="0"/>
          <w:numId w:val="35"/>
        </w:numPr>
        <w:tabs>
          <w:tab w:val="left" w:pos="567"/>
        </w:tabs>
        <w:spacing w:after="240" w:line="360" w:lineRule="auto"/>
        <w:ind w:left="426"/>
        <w:jc w:val="both"/>
        <w:rPr>
          <w:sz w:val="24"/>
          <w:szCs w:val="24"/>
        </w:rPr>
      </w:pPr>
      <w:r w:rsidRPr="00AD0CCD">
        <w:rPr>
          <w:sz w:val="24"/>
          <w:szCs w:val="24"/>
        </w:rPr>
        <w:t xml:space="preserve">Percepción sensorial </w:t>
      </w:r>
      <w:r w:rsidRPr="00AD0CCD">
        <w:rPr>
          <w:i/>
          <w:iCs/>
          <w:sz w:val="24"/>
          <w:szCs w:val="24"/>
        </w:rPr>
        <w:t>(pel</w:t>
      </w:r>
      <w:r w:rsidR="004D41F8" w:rsidRPr="00AD0CCD">
        <w:rPr>
          <w:i/>
          <w:iCs/>
          <w:sz w:val="24"/>
          <w:szCs w:val="24"/>
        </w:rPr>
        <w:t>aje</w:t>
      </w:r>
      <w:r w:rsidRPr="00AD0CCD">
        <w:rPr>
          <w:i/>
          <w:iCs/>
          <w:sz w:val="24"/>
          <w:szCs w:val="24"/>
        </w:rPr>
        <w:t>s táctiles, células de Merkel, nervios)</w:t>
      </w:r>
    </w:p>
    <w:p w14:paraId="41EDD179" w14:textId="77777777" w:rsidR="001C6533" w:rsidRPr="00AD0CCD" w:rsidRDefault="00153886" w:rsidP="00710D31">
      <w:pPr>
        <w:pStyle w:val="Prrafodelista"/>
        <w:numPr>
          <w:ilvl w:val="0"/>
          <w:numId w:val="35"/>
        </w:numPr>
        <w:tabs>
          <w:tab w:val="left" w:pos="567"/>
        </w:tabs>
        <w:spacing w:after="240" w:line="360" w:lineRule="auto"/>
        <w:ind w:left="426"/>
        <w:jc w:val="both"/>
        <w:rPr>
          <w:sz w:val="24"/>
          <w:szCs w:val="24"/>
        </w:rPr>
      </w:pPr>
      <w:r w:rsidRPr="00AD0CCD">
        <w:rPr>
          <w:sz w:val="24"/>
          <w:szCs w:val="24"/>
        </w:rPr>
        <w:t xml:space="preserve">Aspecto y movilidad </w:t>
      </w:r>
    </w:p>
    <w:p w14:paraId="5CCA33CE" w14:textId="5B89F78E" w:rsidR="00153886" w:rsidRPr="00AD0CCD" w:rsidRDefault="00153886" w:rsidP="00710D31">
      <w:pPr>
        <w:pStyle w:val="Prrafodelista"/>
        <w:numPr>
          <w:ilvl w:val="0"/>
          <w:numId w:val="35"/>
        </w:numPr>
        <w:tabs>
          <w:tab w:val="left" w:pos="567"/>
        </w:tabs>
        <w:spacing w:after="240" w:line="360" w:lineRule="auto"/>
        <w:ind w:left="426"/>
        <w:jc w:val="both"/>
        <w:rPr>
          <w:sz w:val="24"/>
          <w:szCs w:val="24"/>
        </w:rPr>
      </w:pPr>
      <w:r w:rsidRPr="00AD0CCD">
        <w:rPr>
          <w:sz w:val="24"/>
          <w:szCs w:val="24"/>
        </w:rPr>
        <w:t xml:space="preserve">Excreción de sustancias </w:t>
      </w:r>
      <w:r w:rsidRPr="00AD0CCD">
        <w:rPr>
          <w:i/>
          <w:iCs/>
          <w:sz w:val="24"/>
          <w:szCs w:val="24"/>
        </w:rPr>
        <w:t>(sebo, urea, ácido láctico)</w:t>
      </w:r>
    </w:p>
    <w:p w14:paraId="25AABF34" w14:textId="12E22676" w:rsidR="00153886" w:rsidRPr="00AD0CCD" w:rsidRDefault="00153886" w:rsidP="00710D31">
      <w:pPr>
        <w:pStyle w:val="Prrafodelista"/>
        <w:numPr>
          <w:ilvl w:val="0"/>
          <w:numId w:val="35"/>
        </w:numPr>
        <w:tabs>
          <w:tab w:val="left" w:pos="567"/>
        </w:tabs>
        <w:spacing w:after="240" w:line="360" w:lineRule="auto"/>
        <w:ind w:left="426"/>
        <w:jc w:val="both"/>
        <w:rPr>
          <w:sz w:val="24"/>
          <w:szCs w:val="24"/>
        </w:rPr>
      </w:pPr>
      <w:r w:rsidRPr="00AD0CCD">
        <w:rPr>
          <w:sz w:val="24"/>
          <w:szCs w:val="24"/>
        </w:rPr>
        <w:lastRenderedPageBreak/>
        <w:t xml:space="preserve">Participación en procesos inmunes , inflamatorios y de reparación </w:t>
      </w:r>
    </w:p>
    <w:p w14:paraId="6E85B6BF" w14:textId="77777777" w:rsidR="001C6533" w:rsidRPr="00AD0CCD" w:rsidRDefault="00153886" w:rsidP="00710D31">
      <w:pPr>
        <w:pStyle w:val="Prrafodelista"/>
        <w:numPr>
          <w:ilvl w:val="0"/>
          <w:numId w:val="35"/>
        </w:numPr>
        <w:tabs>
          <w:tab w:val="left" w:pos="567"/>
        </w:tabs>
        <w:spacing w:after="240" w:line="360" w:lineRule="auto"/>
        <w:ind w:left="426"/>
        <w:jc w:val="both"/>
        <w:rPr>
          <w:i/>
          <w:iCs/>
          <w:sz w:val="24"/>
          <w:szCs w:val="24"/>
        </w:rPr>
      </w:pPr>
      <w:r w:rsidRPr="00AD0CCD">
        <w:rPr>
          <w:sz w:val="24"/>
          <w:szCs w:val="24"/>
        </w:rPr>
        <w:t>Almacenamiento de nutrientes</w:t>
      </w:r>
      <w:r w:rsidR="001C6533" w:rsidRPr="00AD0CCD">
        <w:rPr>
          <w:sz w:val="24"/>
          <w:szCs w:val="24"/>
        </w:rPr>
        <w:t xml:space="preserve"> </w:t>
      </w:r>
      <w:r w:rsidRPr="00AD0CCD">
        <w:rPr>
          <w:i/>
          <w:iCs/>
          <w:sz w:val="24"/>
          <w:szCs w:val="24"/>
        </w:rPr>
        <w:t>(agua, grasa, vitaminas, proteínas y carbohidratos)</w:t>
      </w:r>
    </w:p>
    <w:p w14:paraId="2C40DEBE" w14:textId="77777777" w:rsidR="001C6533" w:rsidRPr="00AD0CCD" w:rsidRDefault="00153886" w:rsidP="00710D31">
      <w:pPr>
        <w:pStyle w:val="Prrafodelista"/>
        <w:numPr>
          <w:ilvl w:val="0"/>
          <w:numId w:val="35"/>
        </w:numPr>
        <w:tabs>
          <w:tab w:val="left" w:pos="567"/>
        </w:tabs>
        <w:spacing w:after="240" w:line="360" w:lineRule="auto"/>
        <w:ind w:left="426"/>
        <w:jc w:val="both"/>
        <w:rPr>
          <w:sz w:val="24"/>
          <w:szCs w:val="24"/>
        </w:rPr>
      </w:pPr>
      <w:r w:rsidRPr="00AD0CCD">
        <w:rPr>
          <w:sz w:val="24"/>
          <w:szCs w:val="24"/>
        </w:rPr>
        <w:t xml:space="preserve">Pigmentación </w:t>
      </w:r>
    </w:p>
    <w:p w14:paraId="3548F967" w14:textId="4FADF078" w:rsidR="00153886" w:rsidRPr="00AD0CCD" w:rsidRDefault="00153886" w:rsidP="00710D31">
      <w:pPr>
        <w:pStyle w:val="Prrafodelista"/>
        <w:numPr>
          <w:ilvl w:val="0"/>
          <w:numId w:val="35"/>
        </w:numPr>
        <w:tabs>
          <w:tab w:val="left" w:pos="567"/>
        </w:tabs>
        <w:spacing w:after="240" w:line="360" w:lineRule="auto"/>
        <w:ind w:left="426"/>
        <w:jc w:val="both"/>
        <w:rPr>
          <w:sz w:val="24"/>
          <w:szCs w:val="24"/>
        </w:rPr>
      </w:pPr>
      <w:r w:rsidRPr="00AD0CCD">
        <w:rPr>
          <w:sz w:val="24"/>
          <w:szCs w:val="24"/>
        </w:rPr>
        <w:t>Producción de vitamina D</w:t>
      </w:r>
    </w:p>
    <w:p w14:paraId="2064E0E6" w14:textId="68159240" w:rsidR="00AE60DB" w:rsidRPr="00AD0CCD" w:rsidRDefault="00153886" w:rsidP="00710D31">
      <w:pPr>
        <w:pStyle w:val="Prrafodelista"/>
        <w:numPr>
          <w:ilvl w:val="0"/>
          <w:numId w:val="35"/>
        </w:numPr>
        <w:tabs>
          <w:tab w:val="left" w:pos="567"/>
        </w:tabs>
        <w:spacing w:after="240" w:line="360" w:lineRule="auto"/>
        <w:ind w:left="426"/>
        <w:jc w:val="both"/>
        <w:rPr>
          <w:sz w:val="24"/>
          <w:szCs w:val="24"/>
        </w:rPr>
      </w:pPr>
      <w:r w:rsidRPr="00AD0CCD">
        <w:rPr>
          <w:sz w:val="24"/>
          <w:szCs w:val="24"/>
        </w:rPr>
        <w:t xml:space="preserve">Participación en el equilibrio hídrico y electrolítico </w:t>
      </w:r>
      <w:r w:rsidRPr="00AD0CCD">
        <w:rPr>
          <w:i/>
          <w:iCs/>
          <w:sz w:val="24"/>
          <w:szCs w:val="24"/>
        </w:rPr>
        <w:t>(agua, sodio, potasio)</w:t>
      </w:r>
      <w:r w:rsidRPr="00AD0CCD">
        <w:rPr>
          <w:sz w:val="24"/>
          <w:szCs w:val="24"/>
        </w:rPr>
        <w:t xml:space="preserve"> </w:t>
      </w:r>
      <w:sdt>
        <w:sdtPr>
          <w:rPr>
            <w:b/>
            <w:i/>
            <w:sz w:val="20"/>
            <w:szCs w:val="20"/>
          </w:rPr>
          <w:id w:val="-848333764"/>
          <w:citation/>
        </w:sdtPr>
        <w:sdtEndPr/>
        <w:sdtContent>
          <w:r w:rsidRPr="00AD0CCD">
            <w:rPr>
              <w:b/>
              <w:i/>
              <w:sz w:val="20"/>
              <w:szCs w:val="20"/>
            </w:rPr>
            <w:fldChar w:fldCharType="begin"/>
          </w:r>
          <w:r w:rsidRPr="00AD0CCD">
            <w:rPr>
              <w:b/>
              <w:i/>
              <w:sz w:val="20"/>
              <w:szCs w:val="20"/>
            </w:rPr>
            <w:instrText xml:space="preserve"> CITATION Jos17 \l 3082 </w:instrText>
          </w:r>
          <w:r w:rsidRPr="00AD0CCD">
            <w:rPr>
              <w:b/>
              <w:i/>
              <w:sz w:val="20"/>
              <w:szCs w:val="20"/>
            </w:rPr>
            <w:fldChar w:fldCharType="separate"/>
          </w:r>
          <w:r w:rsidRPr="00AD0CCD">
            <w:rPr>
              <w:b/>
              <w:i/>
              <w:sz w:val="20"/>
              <w:szCs w:val="20"/>
            </w:rPr>
            <w:t>(Jiménez, 2017)</w:t>
          </w:r>
          <w:r w:rsidRPr="00AD0CCD">
            <w:rPr>
              <w:b/>
              <w:i/>
              <w:sz w:val="20"/>
              <w:szCs w:val="20"/>
            </w:rPr>
            <w:fldChar w:fldCharType="end"/>
          </w:r>
        </w:sdtContent>
      </w:sdt>
    </w:p>
    <w:p w14:paraId="7EAA5AE9" w14:textId="4DE0EF31" w:rsidR="00CA6312" w:rsidRPr="00FF3987" w:rsidRDefault="00CA6312" w:rsidP="00710D31">
      <w:pPr>
        <w:pStyle w:val="Ttulo3"/>
      </w:pPr>
      <w:bookmarkStart w:id="11" w:name="_Toc81838358"/>
      <w:r w:rsidRPr="00FF3987">
        <w:t>3.1.3. Morfología</w:t>
      </w:r>
      <w:bookmarkEnd w:id="11"/>
      <w:r w:rsidRPr="00FF3987">
        <w:t xml:space="preserve"> </w:t>
      </w:r>
    </w:p>
    <w:p w14:paraId="49450BFC" w14:textId="760E89DB" w:rsidR="00CA6312" w:rsidRPr="00AD0CCD" w:rsidRDefault="00D17869" w:rsidP="00710D31">
      <w:pPr>
        <w:tabs>
          <w:tab w:val="left" w:pos="567"/>
        </w:tabs>
        <w:spacing w:after="240" w:line="360" w:lineRule="auto"/>
        <w:jc w:val="both"/>
        <w:rPr>
          <w:sz w:val="20"/>
          <w:szCs w:val="20"/>
        </w:rPr>
      </w:pPr>
      <w:r w:rsidRPr="00AD0CCD">
        <w:rPr>
          <w:sz w:val="24"/>
          <w:szCs w:val="24"/>
        </w:rPr>
        <w:t xml:space="preserve">La fisonomía </w:t>
      </w:r>
      <w:r w:rsidR="00CA6312" w:rsidRPr="00AD0CCD">
        <w:rPr>
          <w:sz w:val="24"/>
          <w:szCs w:val="24"/>
        </w:rPr>
        <w:t xml:space="preserve">de la piel, su color, </w:t>
      </w:r>
      <w:r w:rsidRPr="00AD0CCD">
        <w:rPr>
          <w:sz w:val="24"/>
          <w:szCs w:val="24"/>
        </w:rPr>
        <w:t xml:space="preserve">grosor, elasticidad, </w:t>
      </w:r>
      <w:r w:rsidR="00CA6312" w:rsidRPr="00AD0CCD">
        <w:rPr>
          <w:sz w:val="24"/>
          <w:szCs w:val="24"/>
        </w:rPr>
        <w:t xml:space="preserve">riego sanguíneo, textura y su inervación se </w:t>
      </w:r>
      <w:r w:rsidRPr="00AD0CCD">
        <w:rPr>
          <w:sz w:val="24"/>
          <w:szCs w:val="24"/>
        </w:rPr>
        <w:t xml:space="preserve">implica </w:t>
      </w:r>
      <w:r w:rsidR="00CA6312" w:rsidRPr="00AD0CCD">
        <w:rPr>
          <w:sz w:val="24"/>
          <w:szCs w:val="24"/>
        </w:rPr>
        <w:t>en varios factores como anatómica, edad, estado fisiológico, raza, sexo, nutrición. De esta manera la piel está formada por capas.</w:t>
      </w:r>
      <w:sdt>
        <w:sdtPr>
          <w:rPr>
            <w:b/>
            <w:i/>
            <w:sz w:val="24"/>
            <w:szCs w:val="24"/>
          </w:rPr>
          <w:id w:val="1721714945"/>
          <w:citation/>
        </w:sdtPr>
        <w:sdtEndPr>
          <w:rPr>
            <w:sz w:val="20"/>
            <w:szCs w:val="20"/>
          </w:rPr>
        </w:sdtEndPr>
        <w:sdtContent>
          <w:r w:rsidR="00CA6312" w:rsidRPr="00AD0CCD">
            <w:rPr>
              <w:b/>
              <w:i/>
              <w:sz w:val="20"/>
              <w:szCs w:val="20"/>
            </w:rPr>
            <w:fldChar w:fldCharType="begin"/>
          </w:r>
          <w:r w:rsidR="00CA6312" w:rsidRPr="00AD0CCD">
            <w:rPr>
              <w:b/>
              <w:i/>
              <w:sz w:val="20"/>
              <w:szCs w:val="20"/>
            </w:rPr>
            <w:instrText xml:space="preserve"> CITATION Jos17 \l 3082 </w:instrText>
          </w:r>
          <w:r w:rsidR="00CA6312" w:rsidRPr="00AD0CCD">
            <w:rPr>
              <w:b/>
              <w:i/>
              <w:sz w:val="20"/>
              <w:szCs w:val="20"/>
            </w:rPr>
            <w:fldChar w:fldCharType="separate"/>
          </w:r>
          <w:r w:rsidR="00CA6312" w:rsidRPr="00AD0CCD">
            <w:rPr>
              <w:b/>
              <w:i/>
              <w:sz w:val="20"/>
              <w:szCs w:val="20"/>
            </w:rPr>
            <w:t xml:space="preserve"> (Jiménez, 2017)</w:t>
          </w:r>
          <w:r w:rsidR="00CA6312" w:rsidRPr="00AD0CCD">
            <w:rPr>
              <w:b/>
              <w:i/>
              <w:sz w:val="20"/>
              <w:szCs w:val="20"/>
            </w:rPr>
            <w:fldChar w:fldCharType="end"/>
          </w:r>
        </w:sdtContent>
      </w:sdt>
    </w:p>
    <w:p w14:paraId="259BB587" w14:textId="77777777" w:rsidR="00A54D9D" w:rsidRPr="00AD0CCD" w:rsidRDefault="00060FEA" w:rsidP="00710D31">
      <w:pPr>
        <w:pStyle w:val="Ttulo4"/>
        <w:rPr>
          <w:sz w:val="24"/>
          <w:szCs w:val="24"/>
        </w:rPr>
      </w:pPr>
      <w:r w:rsidRPr="00AD0CCD">
        <w:rPr>
          <w:sz w:val="24"/>
          <w:szCs w:val="24"/>
        </w:rPr>
        <w:t>3</w:t>
      </w:r>
      <w:r w:rsidR="00CA6312" w:rsidRPr="00AD0CCD">
        <w:rPr>
          <w:sz w:val="24"/>
          <w:szCs w:val="24"/>
        </w:rPr>
        <w:t xml:space="preserve">.1.3.1. </w:t>
      </w:r>
      <w:r w:rsidR="005F5DAB" w:rsidRPr="00AD0CCD">
        <w:rPr>
          <w:sz w:val="24"/>
          <w:szCs w:val="24"/>
        </w:rPr>
        <w:t xml:space="preserve">Epidermis </w:t>
      </w:r>
    </w:p>
    <w:p w14:paraId="157D7844" w14:textId="77777777" w:rsidR="00CB6EA5" w:rsidRPr="00AD0CCD" w:rsidRDefault="00CB6EA5" w:rsidP="00710D31">
      <w:pPr>
        <w:pStyle w:val="Sinespaciado"/>
        <w:rPr>
          <w:rFonts w:ascii="Times New Roman" w:hAnsi="Times New Roman"/>
        </w:rPr>
      </w:pPr>
    </w:p>
    <w:p w14:paraId="58165FA9" w14:textId="618FBD74" w:rsidR="00060FEA" w:rsidRPr="00AD0CCD" w:rsidRDefault="00060FEA" w:rsidP="00710D31">
      <w:pPr>
        <w:pStyle w:val="Sinespaciado"/>
        <w:spacing w:line="360" w:lineRule="auto"/>
        <w:jc w:val="both"/>
        <w:rPr>
          <w:rFonts w:ascii="Times New Roman" w:hAnsi="Times New Roman"/>
          <w:b/>
          <w:i/>
          <w:sz w:val="24"/>
          <w:szCs w:val="24"/>
        </w:rPr>
      </w:pPr>
      <w:r w:rsidRPr="00AD0CCD">
        <w:rPr>
          <w:rFonts w:ascii="Times New Roman" w:hAnsi="Times New Roman"/>
          <w:sz w:val="24"/>
          <w:szCs w:val="24"/>
        </w:rPr>
        <w:t xml:space="preserve">Capa más externa. Se compone de un epitelio escamoso estratificado queratinizado que se renueva continuamente. Se subdivide a su vez en: capa basal o germinativa </w:t>
      </w:r>
      <w:r w:rsidRPr="00AD0CCD">
        <w:rPr>
          <w:rFonts w:ascii="Times New Roman" w:hAnsi="Times New Roman"/>
          <w:i/>
          <w:iCs/>
          <w:sz w:val="24"/>
          <w:szCs w:val="24"/>
        </w:rPr>
        <w:t>(nueva formación celular),</w:t>
      </w:r>
      <w:r w:rsidRPr="00AD0CCD">
        <w:rPr>
          <w:rFonts w:ascii="Times New Roman" w:hAnsi="Times New Roman"/>
          <w:sz w:val="24"/>
          <w:szCs w:val="24"/>
        </w:rPr>
        <w:t xml:space="preserve"> estrato espinoso o de Malpigio y capa granulosa </w:t>
      </w:r>
      <w:r w:rsidRPr="00AD0CCD">
        <w:rPr>
          <w:rFonts w:ascii="Times New Roman" w:hAnsi="Times New Roman"/>
          <w:i/>
          <w:iCs/>
          <w:sz w:val="24"/>
          <w:szCs w:val="24"/>
        </w:rPr>
        <w:t>(maduración celular)</w:t>
      </w:r>
      <w:r w:rsidRPr="00AD0CCD">
        <w:rPr>
          <w:rFonts w:ascii="Times New Roman" w:hAnsi="Times New Roman"/>
          <w:sz w:val="24"/>
          <w:szCs w:val="24"/>
        </w:rPr>
        <w:t xml:space="preserve"> y la más externa, la capa córnea </w:t>
      </w:r>
      <w:r w:rsidRPr="00AD0CCD">
        <w:rPr>
          <w:rFonts w:ascii="Times New Roman" w:hAnsi="Times New Roman"/>
          <w:i/>
          <w:iCs/>
          <w:sz w:val="24"/>
          <w:szCs w:val="24"/>
        </w:rPr>
        <w:t>(función protectora).</w:t>
      </w:r>
      <w:r w:rsidRPr="00AD0CCD">
        <w:rPr>
          <w:rFonts w:ascii="Times New Roman" w:hAnsi="Times New Roman"/>
          <w:sz w:val="24"/>
          <w:szCs w:val="24"/>
        </w:rPr>
        <w:t xml:space="preserve"> También identificamos varios tipos de células como los queratinocitos </w:t>
      </w:r>
      <w:r w:rsidRPr="00AD0CCD">
        <w:rPr>
          <w:rFonts w:ascii="Times New Roman" w:hAnsi="Times New Roman"/>
          <w:i/>
          <w:iCs/>
          <w:sz w:val="24"/>
          <w:szCs w:val="24"/>
        </w:rPr>
        <w:t>(dan dureza),</w:t>
      </w:r>
      <w:r w:rsidRPr="00AD0CCD">
        <w:rPr>
          <w:rFonts w:ascii="Times New Roman" w:hAnsi="Times New Roman"/>
          <w:sz w:val="24"/>
          <w:szCs w:val="24"/>
        </w:rPr>
        <w:t xml:space="preserve"> melanocitos </w:t>
      </w:r>
      <w:r w:rsidRPr="00AD0CCD">
        <w:rPr>
          <w:rFonts w:ascii="Times New Roman" w:hAnsi="Times New Roman"/>
          <w:i/>
          <w:sz w:val="24"/>
          <w:szCs w:val="24"/>
        </w:rPr>
        <w:t>(confieren el color),</w:t>
      </w:r>
      <w:r w:rsidRPr="00AD0CCD">
        <w:rPr>
          <w:rFonts w:ascii="Times New Roman" w:hAnsi="Times New Roman"/>
          <w:sz w:val="24"/>
          <w:szCs w:val="24"/>
        </w:rPr>
        <w:t xml:space="preserve"> células de Merkel o células de Langerhans </w:t>
      </w:r>
      <w:r w:rsidRPr="00AD0CCD">
        <w:rPr>
          <w:rFonts w:ascii="Times New Roman" w:hAnsi="Times New Roman"/>
          <w:i/>
          <w:iCs/>
          <w:sz w:val="24"/>
          <w:szCs w:val="24"/>
        </w:rPr>
        <w:t>(funciones nerviosas y endocrinas)</w:t>
      </w:r>
      <w:r w:rsidRPr="00AD0CCD">
        <w:rPr>
          <w:rFonts w:ascii="Times New Roman" w:hAnsi="Times New Roman"/>
          <w:sz w:val="24"/>
          <w:szCs w:val="24"/>
        </w:rPr>
        <w:t xml:space="preserve"> </w:t>
      </w:r>
      <w:sdt>
        <w:sdtPr>
          <w:rPr>
            <w:rFonts w:ascii="Times New Roman" w:hAnsi="Times New Roman"/>
            <w:b/>
            <w:i/>
            <w:sz w:val="20"/>
            <w:szCs w:val="20"/>
          </w:rPr>
          <w:id w:val="-92400723"/>
          <w:citation/>
        </w:sdtPr>
        <w:sdtEndPr/>
        <w:sdtContent>
          <w:r w:rsidRPr="00AD0CCD">
            <w:rPr>
              <w:rFonts w:ascii="Times New Roman" w:hAnsi="Times New Roman"/>
              <w:b/>
              <w:i/>
              <w:sz w:val="20"/>
              <w:szCs w:val="20"/>
            </w:rPr>
            <w:fldChar w:fldCharType="begin"/>
          </w:r>
          <w:r w:rsidRPr="00AD0CCD">
            <w:rPr>
              <w:rFonts w:ascii="Times New Roman" w:hAnsi="Times New Roman"/>
              <w:b/>
              <w:i/>
              <w:sz w:val="20"/>
              <w:szCs w:val="20"/>
            </w:rPr>
            <w:instrText xml:space="preserve"> CITATION Jav16 \l 3082 </w:instrText>
          </w:r>
          <w:r w:rsidRPr="00AD0CCD">
            <w:rPr>
              <w:rFonts w:ascii="Times New Roman" w:hAnsi="Times New Roman"/>
              <w:b/>
              <w:i/>
              <w:sz w:val="20"/>
              <w:szCs w:val="20"/>
            </w:rPr>
            <w:fldChar w:fldCharType="separate"/>
          </w:r>
          <w:r w:rsidRPr="00AD0CCD">
            <w:rPr>
              <w:rFonts w:ascii="Times New Roman" w:hAnsi="Times New Roman"/>
              <w:b/>
              <w:i/>
              <w:sz w:val="20"/>
              <w:szCs w:val="20"/>
            </w:rPr>
            <w:t>(Zafra, 2016)</w:t>
          </w:r>
          <w:r w:rsidRPr="00AD0CCD">
            <w:rPr>
              <w:rFonts w:ascii="Times New Roman" w:hAnsi="Times New Roman"/>
              <w:b/>
              <w:i/>
              <w:sz w:val="20"/>
              <w:szCs w:val="20"/>
            </w:rPr>
            <w:fldChar w:fldCharType="end"/>
          </w:r>
        </w:sdtContent>
      </w:sdt>
    </w:p>
    <w:p w14:paraId="49C355A9" w14:textId="77777777" w:rsidR="00A54D9D" w:rsidRPr="00AD0CCD" w:rsidRDefault="00A54D9D" w:rsidP="00710D31">
      <w:pPr>
        <w:pStyle w:val="Sinespaciado"/>
        <w:rPr>
          <w:rFonts w:ascii="Times New Roman" w:hAnsi="Times New Roman"/>
        </w:rPr>
      </w:pPr>
    </w:p>
    <w:p w14:paraId="32D6B670" w14:textId="0DB432D5" w:rsidR="00060FEA" w:rsidRPr="00AD0CCD" w:rsidRDefault="00CA6312" w:rsidP="00710D31">
      <w:pPr>
        <w:pStyle w:val="Ttulo4"/>
        <w:rPr>
          <w:sz w:val="24"/>
          <w:szCs w:val="24"/>
        </w:rPr>
      </w:pPr>
      <w:r w:rsidRPr="00AD0CCD">
        <w:rPr>
          <w:sz w:val="24"/>
          <w:szCs w:val="24"/>
        </w:rPr>
        <w:t>3.1.3</w:t>
      </w:r>
      <w:r w:rsidR="00060FEA" w:rsidRPr="00AD0CCD">
        <w:rPr>
          <w:sz w:val="24"/>
          <w:szCs w:val="24"/>
        </w:rPr>
        <w:t>.</w:t>
      </w:r>
      <w:r w:rsidRPr="00AD0CCD">
        <w:rPr>
          <w:sz w:val="24"/>
          <w:szCs w:val="24"/>
        </w:rPr>
        <w:t>2.</w:t>
      </w:r>
      <w:r w:rsidR="00060FEA" w:rsidRPr="00AD0CCD">
        <w:rPr>
          <w:sz w:val="24"/>
          <w:szCs w:val="24"/>
        </w:rPr>
        <w:t xml:space="preserve"> </w:t>
      </w:r>
      <w:r w:rsidR="005F5DAB" w:rsidRPr="00AD0CCD">
        <w:rPr>
          <w:sz w:val="24"/>
          <w:szCs w:val="24"/>
        </w:rPr>
        <w:t xml:space="preserve">Dermis </w:t>
      </w:r>
    </w:p>
    <w:p w14:paraId="097B7E35" w14:textId="77777777" w:rsidR="00CB6EA5" w:rsidRPr="00AD0CCD" w:rsidRDefault="00CB6EA5" w:rsidP="00710D31">
      <w:pPr>
        <w:pStyle w:val="Sinespaciado"/>
        <w:rPr>
          <w:rFonts w:ascii="Times New Roman" w:hAnsi="Times New Roman"/>
        </w:rPr>
      </w:pPr>
    </w:p>
    <w:p w14:paraId="21CCE256" w14:textId="6B2A3496" w:rsidR="00060FEA" w:rsidRPr="00AD0CCD" w:rsidRDefault="00D17869" w:rsidP="00710D31">
      <w:pPr>
        <w:tabs>
          <w:tab w:val="left" w:pos="567"/>
        </w:tabs>
        <w:spacing w:after="240" w:line="360" w:lineRule="auto"/>
        <w:jc w:val="both"/>
        <w:rPr>
          <w:sz w:val="24"/>
          <w:szCs w:val="24"/>
        </w:rPr>
      </w:pPr>
      <w:r w:rsidRPr="00AD0CCD">
        <w:rPr>
          <w:sz w:val="24"/>
          <w:szCs w:val="24"/>
        </w:rPr>
        <w:t xml:space="preserve">Las fibras dérmicas son el 90% </w:t>
      </w:r>
      <w:r w:rsidR="00060FEA" w:rsidRPr="00AD0CCD">
        <w:rPr>
          <w:sz w:val="24"/>
          <w:szCs w:val="24"/>
        </w:rPr>
        <w:t xml:space="preserve">colágeno, adicionalmente, se encuentran fibroblastos, macrófagos, células plasmáticas e histiocitos, cromatóforos y células grasas; adicionalmente, contiene redes capilares, vasos linfáticos, nervios, músculos piloerectores y estructuras glandulares, la dermis se separa </w:t>
      </w:r>
      <w:r w:rsidR="00AE4B2A" w:rsidRPr="00AD0CCD">
        <w:rPr>
          <w:sz w:val="24"/>
          <w:szCs w:val="24"/>
        </w:rPr>
        <w:t xml:space="preserve">de la epidermis por medio de una </w:t>
      </w:r>
      <w:r w:rsidR="00060FEA" w:rsidRPr="00AD0CCD">
        <w:rPr>
          <w:sz w:val="24"/>
          <w:szCs w:val="24"/>
        </w:rPr>
        <w:t xml:space="preserve">membrana basal y a su vez presenta dos zonas, la papilar y la reticular, cuyo nombre se refiere a la distribución de las fibras de </w:t>
      </w:r>
      <w:r w:rsidR="00060FEA" w:rsidRPr="00AD0CCD">
        <w:rPr>
          <w:sz w:val="24"/>
          <w:szCs w:val="24"/>
        </w:rPr>
        <w:lastRenderedPageBreak/>
        <w:t xml:space="preserve">colagenasa, la zona papilar posee proyecciones en forma de dedos conocida como papilas dérmicas, las cuales aumentan la superficie de contacto con la epidermis. En su conjunto, tiene una labor primordial al sintetizar mediadores fagocíticos en los procesos de reparación, angiogénesis </w:t>
      </w:r>
      <w:r w:rsidR="00060FEA" w:rsidRPr="00AD0CCD">
        <w:rPr>
          <w:i/>
          <w:iCs/>
          <w:sz w:val="24"/>
          <w:szCs w:val="24"/>
        </w:rPr>
        <w:t>(formación de nuevos vasos sanguíneo</w:t>
      </w:r>
      <w:r w:rsidR="00AC1FD7" w:rsidRPr="00AD0CCD">
        <w:rPr>
          <w:i/>
          <w:iCs/>
          <w:sz w:val="24"/>
          <w:szCs w:val="24"/>
        </w:rPr>
        <w:t>s a partir de los existentes)</w:t>
      </w:r>
      <w:r w:rsidR="00060FEA" w:rsidRPr="00AD0CCD">
        <w:rPr>
          <w:i/>
          <w:iCs/>
          <w:sz w:val="24"/>
          <w:szCs w:val="24"/>
        </w:rPr>
        <w:t xml:space="preserve">, </w:t>
      </w:r>
      <w:r w:rsidR="00060FEA" w:rsidRPr="00AD0CCD">
        <w:rPr>
          <w:sz w:val="24"/>
          <w:szCs w:val="24"/>
        </w:rPr>
        <w:t>reacciones antigénicas y defensa contra microorganismos.</w:t>
      </w:r>
      <w:sdt>
        <w:sdtPr>
          <w:rPr>
            <w:b/>
            <w:i/>
            <w:sz w:val="20"/>
            <w:szCs w:val="20"/>
          </w:rPr>
          <w:id w:val="-1969820898"/>
          <w:citation/>
        </w:sdtPr>
        <w:sdtEndPr/>
        <w:sdtContent>
          <w:r w:rsidR="00175D95" w:rsidRPr="00AD0CCD">
            <w:rPr>
              <w:b/>
              <w:i/>
              <w:sz w:val="20"/>
              <w:szCs w:val="20"/>
            </w:rPr>
            <w:fldChar w:fldCharType="begin"/>
          </w:r>
          <w:r w:rsidR="00175D95" w:rsidRPr="00AD0CCD">
            <w:rPr>
              <w:b/>
              <w:i/>
              <w:sz w:val="20"/>
              <w:szCs w:val="20"/>
            </w:rPr>
            <w:instrText xml:space="preserve">CITATION Jor16 \l 3082 </w:instrText>
          </w:r>
          <w:r w:rsidR="00175D95" w:rsidRPr="00AD0CCD">
            <w:rPr>
              <w:b/>
              <w:i/>
              <w:sz w:val="20"/>
              <w:szCs w:val="20"/>
            </w:rPr>
            <w:fldChar w:fldCharType="separate"/>
          </w:r>
          <w:r w:rsidR="00175D95" w:rsidRPr="00AD0CCD">
            <w:rPr>
              <w:b/>
              <w:i/>
              <w:sz w:val="20"/>
              <w:szCs w:val="20"/>
            </w:rPr>
            <w:t xml:space="preserve"> (Pataquiva, 2016)</w:t>
          </w:r>
          <w:r w:rsidR="00175D95" w:rsidRPr="00AD0CCD">
            <w:rPr>
              <w:b/>
              <w:i/>
              <w:sz w:val="20"/>
              <w:szCs w:val="20"/>
            </w:rPr>
            <w:fldChar w:fldCharType="end"/>
          </w:r>
        </w:sdtContent>
      </w:sdt>
    </w:p>
    <w:p w14:paraId="6375305A" w14:textId="550EBEE3" w:rsidR="00060FEA" w:rsidRPr="00AD0CCD" w:rsidRDefault="00175D95" w:rsidP="00710D31">
      <w:pPr>
        <w:pStyle w:val="Ttulo4"/>
        <w:rPr>
          <w:sz w:val="24"/>
          <w:szCs w:val="24"/>
        </w:rPr>
      </w:pPr>
      <w:r w:rsidRPr="00AD0CCD">
        <w:rPr>
          <w:sz w:val="24"/>
          <w:szCs w:val="24"/>
        </w:rPr>
        <w:t>3.1.3.</w:t>
      </w:r>
      <w:r w:rsidR="00CA6312" w:rsidRPr="00AD0CCD">
        <w:rPr>
          <w:sz w:val="24"/>
          <w:szCs w:val="24"/>
        </w:rPr>
        <w:t>3.</w:t>
      </w:r>
      <w:r w:rsidRPr="00AD0CCD">
        <w:rPr>
          <w:sz w:val="24"/>
          <w:szCs w:val="24"/>
        </w:rPr>
        <w:t xml:space="preserve"> </w:t>
      </w:r>
      <w:r w:rsidR="005F5DAB" w:rsidRPr="00AD0CCD">
        <w:rPr>
          <w:sz w:val="24"/>
          <w:szCs w:val="24"/>
        </w:rPr>
        <w:t xml:space="preserve">Hipodermis </w:t>
      </w:r>
    </w:p>
    <w:p w14:paraId="59910DF9" w14:textId="77777777" w:rsidR="00CB6EA5" w:rsidRPr="00AD0CCD" w:rsidRDefault="00CB6EA5" w:rsidP="00710D31">
      <w:pPr>
        <w:pStyle w:val="Sinespaciado"/>
        <w:rPr>
          <w:rFonts w:ascii="Times New Roman" w:hAnsi="Times New Roman"/>
        </w:rPr>
      </w:pPr>
    </w:p>
    <w:p w14:paraId="1638B986" w14:textId="0B753FAA" w:rsidR="00175D95" w:rsidRPr="00AD0CCD" w:rsidRDefault="00175D95" w:rsidP="00710D31">
      <w:pPr>
        <w:tabs>
          <w:tab w:val="left" w:pos="567"/>
        </w:tabs>
        <w:spacing w:after="240" w:line="360" w:lineRule="auto"/>
        <w:jc w:val="both"/>
        <w:rPr>
          <w:sz w:val="24"/>
          <w:szCs w:val="24"/>
        </w:rPr>
      </w:pPr>
      <w:r w:rsidRPr="00AD0CCD">
        <w:rPr>
          <w:sz w:val="24"/>
          <w:szCs w:val="24"/>
        </w:rPr>
        <w:t>Es una capa subcutánea de tejido colágeno laxo, une la piel a estructuras profundas y permite la motilidad tegumentaria sobre estas estructuras; cuando hay infiltración de adipositos se conoce como panículo adiposo, el cual es abundante en los cojinetes digitales el cual favorece el retorno venoso. Posee función meramente protectora, pues amortigua y absorbe la energía de un traumatismo; aunque también aísla y sirve de depósito de energía.</w:t>
      </w:r>
      <w:sdt>
        <w:sdtPr>
          <w:rPr>
            <w:sz w:val="20"/>
            <w:szCs w:val="20"/>
          </w:rPr>
          <w:id w:val="1045488337"/>
          <w:citation/>
        </w:sdtPr>
        <w:sdtEndPr>
          <w:rPr>
            <w:b/>
            <w:i/>
          </w:rPr>
        </w:sdtEndPr>
        <w:sdtContent>
          <w:r w:rsidR="00EC5280" w:rsidRPr="00AD0CCD">
            <w:rPr>
              <w:b/>
              <w:i/>
              <w:sz w:val="20"/>
              <w:szCs w:val="20"/>
            </w:rPr>
            <w:fldChar w:fldCharType="begin"/>
          </w:r>
          <w:r w:rsidR="00EC5280" w:rsidRPr="00AD0CCD">
            <w:rPr>
              <w:b/>
              <w:i/>
              <w:sz w:val="20"/>
              <w:szCs w:val="20"/>
            </w:rPr>
            <w:instrText xml:space="preserve"> CITATION Jav16 \l 3082 </w:instrText>
          </w:r>
          <w:r w:rsidR="00EC5280" w:rsidRPr="00AD0CCD">
            <w:rPr>
              <w:b/>
              <w:i/>
              <w:sz w:val="20"/>
              <w:szCs w:val="20"/>
            </w:rPr>
            <w:fldChar w:fldCharType="separate"/>
          </w:r>
          <w:r w:rsidR="00EC5280" w:rsidRPr="00AD0CCD">
            <w:rPr>
              <w:b/>
              <w:i/>
              <w:sz w:val="20"/>
              <w:szCs w:val="20"/>
            </w:rPr>
            <w:t xml:space="preserve"> (Zafra, 2016)</w:t>
          </w:r>
          <w:r w:rsidR="00EC5280" w:rsidRPr="00AD0CCD">
            <w:rPr>
              <w:b/>
              <w:i/>
              <w:sz w:val="20"/>
              <w:szCs w:val="20"/>
            </w:rPr>
            <w:fldChar w:fldCharType="end"/>
          </w:r>
        </w:sdtContent>
      </w:sdt>
      <w:r w:rsidRPr="00AD0CCD">
        <w:rPr>
          <w:sz w:val="24"/>
          <w:szCs w:val="24"/>
        </w:rPr>
        <w:t xml:space="preserve"> </w:t>
      </w:r>
    </w:p>
    <w:p w14:paraId="4EA7F607" w14:textId="24AE8701" w:rsidR="00EC5280" w:rsidRPr="00AD0CCD" w:rsidRDefault="00EC5280" w:rsidP="00710D31">
      <w:pPr>
        <w:pStyle w:val="Descripcin"/>
        <w:keepNext/>
        <w:spacing w:line="360" w:lineRule="auto"/>
        <w:jc w:val="both"/>
        <w:rPr>
          <w:rFonts w:ascii="Times New Roman" w:hAnsi="Times New Roman"/>
          <w:szCs w:val="24"/>
          <w:lang w:val="es-EC"/>
        </w:rPr>
      </w:pPr>
      <w:r w:rsidRPr="00AD0CCD">
        <w:rPr>
          <w:rFonts w:ascii="Times New Roman" w:hAnsi="Times New Roman"/>
          <w:szCs w:val="24"/>
          <w:lang w:val="es-EC"/>
        </w:rPr>
        <w:t xml:space="preserve">Gráfico Nº </w:t>
      </w:r>
      <w:r w:rsidRPr="00AD0CCD">
        <w:rPr>
          <w:rFonts w:ascii="Times New Roman" w:hAnsi="Times New Roman"/>
          <w:szCs w:val="24"/>
          <w:lang w:val="es-EC"/>
        </w:rPr>
        <w:fldChar w:fldCharType="begin"/>
      </w:r>
      <w:r w:rsidRPr="00AD0CCD">
        <w:rPr>
          <w:rFonts w:ascii="Times New Roman" w:hAnsi="Times New Roman"/>
          <w:szCs w:val="24"/>
          <w:lang w:val="es-EC"/>
        </w:rPr>
        <w:instrText xml:space="preserve"> SEQ Gráfico_Nº \* ARABIC </w:instrText>
      </w:r>
      <w:r w:rsidRPr="00AD0CCD">
        <w:rPr>
          <w:rFonts w:ascii="Times New Roman" w:hAnsi="Times New Roman"/>
          <w:szCs w:val="24"/>
          <w:lang w:val="es-EC"/>
        </w:rPr>
        <w:fldChar w:fldCharType="separate"/>
      </w:r>
      <w:r w:rsidR="001046BD">
        <w:rPr>
          <w:rFonts w:ascii="Times New Roman" w:hAnsi="Times New Roman"/>
          <w:noProof/>
          <w:szCs w:val="24"/>
          <w:lang w:val="es-EC"/>
        </w:rPr>
        <w:t>1</w:t>
      </w:r>
      <w:r w:rsidRPr="00AD0CCD">
        <w:rPr>
          <w:rFonts w:ascii="Times New Roman" w:hAnsi="Times New Roman"/>
          <w:szCs w:val="24"/>
          <w:lang w:val="es-EC"/>
        </w:rPr>
        <w:fldChar w:fldCharType="end"/>
      </w:r>
      <w:r w:rsidRPr="00AD0CCD">
        <w:rPr>
          <w:rFonts w:ascii="Times New Roman" w:hAnsi="Times New Roman"/>
          <w:szCs w:val="24"/>
          <w:lang w:val="es-EC"/>
        </w:rPr>
        <w:t xml:space="preserve">. </w:t>
      </w:r>
      <w:r w:rsidRPr="00AD0CCD">
        <w:rPr>
          <w:rFonts w:ascii="Times New Roman" w:hAnsi="Times New Roman"/>
          <w:b w:val="0"/>
          <w:szCs w:val="24"/>
          <w:lang w:val="es-EC"/>
        </w:rPr>
        <w:t>Capas de la piel</w:t>
      </w:r>
      <w:r w:rsidRPr="00AD0CCD">
        <w:rPr>
          <w:rFonts w:ascii="Times New Roman" w:hAnsi="Times New Roman"/>
          <w:szCs w:val="24"/>
          <w:lang w:val="es-EC"/>
        </w:rPr>
        <w:t xml:space="preserve"> </w:t>
      </w:r>
    </w:p>
    <w:p w14:paraId="18DA1323" w14:textId="77777777" w:rsidR="00710D31" w:rsidRPr="00AD0CCD" w:rsidRDefault="00EC5280" w:rsidP="00710D31">
      <w:pPr>
        <w:pStyle w:val="Sinespaciado"/>
        <w:rPr>
          <w:rFonts w:ascii="Times New Roman" w:hAnsi="Times New Roman"/>
        </w:rPr>
      </w:pPr>
      <w:r w:rsidRPr="00AD0CCD">
        <w:rPr>
          <w:rFonts w:ascii="Times New Roman" w:hAnsi="Times New Roman"/>
          <w:noProof/>
          <w:lang w:val="es-EC" w:eastAsia="es-EC"/>
        </w:rPr>
        <w:drawing>
          <wp:inline distT="0" distB="0" distL="0" distR="0" wp14:anchorId="267267B0" wp14:editId="4071A36D">
            <wp:extent cx="3143250" cy="13811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478" t="39323" r="30083" b="37150"/>
                    <a:stretch/>
                  </pic:blipFill>
                  <pic:spPr bwMode="auto">
                    <a:xfrm>
                      <a:off x="0" y="0"/>
                      <a:ext cx="3151495" cy="1384748"/>
                    </a:xfrm>
                    <a:prstGeom prst="rect">
                      <a:avLst/>
                    </a:prstGeom>
                    <a:ln>
                      <a:noFill/>
                    </a:ln>
                    <a:extLst>
                      <a:ext uri="{53640926-AAD7-44D8-BBD7-CCE9431645EC}">
                        <a14:shadowObscured xmlns:a14="http://schemas.microsoft.com/office/drawing/2010/main"/>
                      </a:ext>
                    </a:extLst>
                  </pic:spPr>
                </pic:pic>
              </a:graphicData>
            </a:graphic>
          </wp:inline>
        </w:drawing>
      </w:r>
    </w:p>
    <w:p w14:paraId="349B0D66" w14:textId="0CA82FC5" w:rsidR="008B21C1" w:rsidRPr="00AD0CCD" w:rsidRDefault="008B21C1" w:rsidP="00710D31">
      <w:pPr>
        <w:pStyle w:val="Sinespaciado"/>
        <w:rPr>
          <w:rFonts w:ascii="Times New Roman" w:hAnsi="Times New Roman"/>
          <w:i/>
          <w:sz w:val="20"/>
          <w:szCs w:val="20"/>
        </w:rPr>
      </w:pPr>
      <w:r w:rsidRPr="00AD0CCD">
        <w:rPr>
          <w:rFonts w:ascii="Times New Roman" w:hAnsi="Times New Roman"/>
          <w:b/>
          <w:i/>
          <w:sz w:val="20"/>
          <w:szCs w:val="20"/>
        </w:rPr>
        <w:t>Fuente:</w:t>
      </w:r>
      <w:r w:rsidR="004D41F8" w:rsidRPr="00AD0CCD">
        <w:rPr>
          <w:rFonts w:ascii="Times New Roman" w:hAnsi="Times New Roman"/>
          <w:i/>
          <w:sz w:val="20"/>
          <w:szCs w:val="20"/>
        </w:rPr>
        <w:t xml:space="preserve"> Zafra</w:t>
      </w:r>
      <w:r w:rsidR="00CF6B7C" w:rsidRPr="00AD0CCD">
        <w:rPr>
          <w:rFonts w:ascii="Times New Roman" w:hAnsi="Times New Roman"/>
          <w:i/>
          <w:sz w:val="20"/>
          <w:szCs w:val="20"/>
        </w:rPr>
        <w:t>, 2016</w:t>
      </w:r>
    </w:p>
    <w:p w14:paraId="64CDB6AC" w14:textId="77777777" w:rsidR="008B21C1" w:rsidRPr="00AD0CCD" w:rsidRDefault="008B21C1" w:rsidP="00710D31">
      <w:pPr>
        <w:pStyle w:val="Sinespaciado"/>
        <w:rPr>
          <w:rFonts w:ascii="Times New Roman" w:hAnsi="Times New Roman"/>
        </w:rPr>
      </w:pPr>
    </w:p>
    <w:p w14:paraId="3E81296B" w14:textId="19C7CB7A" w:rsidR="00166BC6" w:rsidRPr="00FF3987" w:rsidRDefault="005F5DAB" w:rsidP="00710D31">
      <w:pPr>
        <w:pStyle w:val="Ttulo3"/>
      </w:pPr>
      <w:bookmarkStart w:id="12" w:name="_Toc81838359"/>
      <w:r w:rsidRPr="00FF3987">
        <w:t>3.1.4.</w:t>
      </w:r>
      <w:r w:rsidR="007057A3" w:rsidRPr="00FF3987">
        <w:t xml:space="preserve"> </w:t>
      </w:r>
      <w:r w:rsidRPr="00FF3987">
        <w:t>Mecanismo de lesión tisular</w:t>
      </w:r>
      <w:bookmarkEnd w:id="12"/>
      <w:r w:rsidRPr="00FF3987">
        <w:t xml:space="preserve"> </w:t>
      </w:r>
    </w:p>
    <w:p w14:paraId="0BBC4827" w14:textId="2EABBCA7" w:rsidR="00710D31" w:rsidRPr="00DA40B9" w:rsidRDefault="007057A3" w:rsidP="00DA40B9">
      <w:pPr>
        <w:tabs>
          <w:tab w:val="left" w:pos="567"/>
        </w:tabs>
        <w:spacing w:after="240" w:line="360" w:lineRule="auto"/>
        <w:jc w:val="both"/>
        <w:rPr>
          <w:b/>
          <w:i/>
          <w:sz w:val="24"/>
          <w:szCs w:val="24"/>
        </w:rPr>
      </w:pPr>
      <w:r w:rsidRPr="00AD0CCD">
        <w:rPr>
          <w:sz w:val="24"/>
          <w:szCs w:val="24"/>
        </w:rPr>
        <w:t>La alteración tisular puede ser resultado de traumatismos provocados por lesiones de contacto mecánico, aplastamiento, frío, quemadura solar e irradiación; también lesiones sónicas, térmicas y eléctricas.  Posterior al daño tisular, se produce la liberación de tromboplastinas que no solamente inicia la coagulación, sino también la trombosis, atrayendo neutrófilos mediante quimiotaxia a través del sistema de complemento, que es activado por los compuestos liberados por células muertas y moribundas; estos mecanismos se potencializan por la acumulación de neutrófilos, los cuales liberan también compuestos quimiotáxicos</w:t>
      </w:r>
      <w:sdt>
        <w:sdtPr>
          <w:rPr>
            <w:b/>
            <w:i/>
            <w:sz w:val="20"/>
            <w:szCs w:val="20"/>
          </w:rPr>
          <w:id w:val="-1702614777"/>
          <w:citation/>
        </w:sdtPr>
        <w:sdtEndPr/>
        <w:sdtContent>
          <w:r w:rsidR="00974EEA" w:rsidRPr="00AD0CCD">
            <w:rPr>
              <w:b/>
              <w:i/>
              <w:sz w:val="20"/>
              <w:szCs w:val="20"/>
            </w:rPr>
            <w:fldChar w:fldCharType="begin"/>
          </w:r>
          <w:r w:rsidR="00974EEA" w:rsidRPr="00AD0CCD">
            <w:rPr>
              <w:b/>
              <w:i/>
              <w:sz w:val="20"/>
              <w:szCs w:val="20"/>
            </w:rPr>
            <w:instrText xml:space="preserve"> CITATION Jor16 \l 3082 </w:instrText>
          </w:r>
          <w:r w:rsidR="00974EEA" w:rsidRPr="00AD0CCD">
            <w:rPr>
              <w:b/>
              <w:i/>
              <w:sz w:val="20"/>
              <w:szCs w:val="20"/>
            </w:rPr>
            <w:fldChar w:fldCharType="separate"/>
          </w:r>
          <w:r w:rsidR="00974EEA" w:rsidRPr="00AD0CCD">
            <w:rPr>
              <w:b/>
              <w:i/>
              <w:sz w:val="20"/>
              <w:szCs w:val="20"/>
            </w:rPr>
            <w:t xml:space="preserve"> (Pataquiva, 2016)</w:t>
          </w:r>
          <w:r w:rsidR="00974EEA" w:rsidRPr="00AD0CCD">
            <w:rPr>
              <w:b/>
              <w:i/>
              <w:sz w:val="20"/>
              <w:szCs w:val="20"/>
            </w:rPr>
            <w:fldChar w:fldCharType="end"/>
          </w:r>
        </w:sdtContent>
      </w:sdt>
    </w:p>
    <w:p w14:paraId="4A0F5E59" w14:textId="3F6790F5" w:rsidR="003F61FC" w:rsidRDefault="003F61FC" w:rsidP="00710D31">
      <w:pPr>
        <w:pStyle w:val="Ttulo3"/>
      </w:pPr>
      <w:bookmarkStart w:id="13" w:name="_Toc81838360"/>
      <w:r w:rsidRPr="00AD0CCD">
        <w:lastRenderedPageBreak/>
        <w:t>3.1.5. Mecanismo de defensa físico</w:t>
      </w:r>
      <w:bookmarkEnd w:id="13"/>
      <w:r w:rsidRPr="00AD0CCD">
        <w:t xml:space="preserve"> </w:t>
      </w:r>
    </w:p>
    <w:p w14:paraId="625BCFD6" w14:textId="4D304A77" w:rsidR="003F61FC" w:rsidRPr="00AD0CCD" w:rsidRDefault="003F61FC" w:rsidP="00710D31">
      <w:pPr>
        <w:tabs>
          <w:tab w:val="left" w:pos="567"/>
        </w:tabs>
        <w:spacing w:after="240" w:line="360" w:lineRule="auto"/>
        <w:jc w:val="both"/>
        <w:rPr>
          <w:sz w:val="24"/>
          <w:szCs w:val="24"/>
        </w:rPr>
      </w:pPr>
      <w:r w:rsidRPr="00AD0CCD">
        <w:rPr>
          <w:sz w:val="24"/>
          <w:szCs w:val="24"/>
        </w:rPr>
        <w:t>Los pelos son la primera barra de defensa tanto física como termina</w:t>
      </w:r>
      <w:r w:rsidR="00AE4B2A" w:rsidRPr="00AD0CCD">
        <w:rPr>
          <w:sz w:val="24"/>
          <w:szCs w:val="24"/>
        </w:rPr>
        <w:t>ca</w:t>
      </w:r>
      <w:r w:rsidRPr="00AD0CCD">
        <w:rPr>
          <w:sz w:val="24"/>
          <w:szCs w:val="24"/>
        </w:rPr>
        <w:t>. Los pelos táctiles y las neuronas intervienen en la respuesta sensorial con el medio ambiente. El pelo y la melanina que se encuentran en la epidermis son los encargados de proteger de la radiación ultravioleta.</w:t>
      </w:r>
      <w:sdt>
        <w:sdtPr>
          <w:rPr>
            <w:b/>
            <w:i/>
            <w:sz w:val="20"/>
            <w:szCs w:val="20"/>
          </w:rPr>
          <w:id w:val="451295239"/>
          <w:citation/>
        </w:sdtPr>
        <w:sdtEndPr/>
        <w:sdtContent>
          <w:r w:rsidRPr="00AD0CCD">
            <w:rPr>
              <w:b/>
              <w:i/>
              <w:sz w:val="20"/>
              <w:szCs w:val="20"/>
            </w:rPr>
            <w:fldChar w:fldCharType="begin"/>
          </w:r>
          <w:r w:rsidRPr="00AD0CCD">
            <w:rPr>
              <w:b/>
              <w:i/>
              <w:sz w:val="20"/>
              <w:szCs w:val="20"/>
            </w:rPr>
            <w:instrText xml:space="preserve"> CITATION Jos17 \l 3082 </w:instrText>
          </w:r>
          <w:r w:rsidRPr="00AD0CCD">
            <w:rPr>
              <w:b/>
              <w:i/>
              <w:sz w:val="20"/>
              <w:szCs w:val="20"/>
            </w:rPr>
            <w:fldChar w:fldCharType="separate"/>
          </w:r>
          <w:r w:rsidRPr="00AD0CCD">
            <w:rPr>
              <w:b/>
              <w:i/>
              <w:sz w:val="20"/>
              <w:szCs w:val="20"/>
            </w:rPr>
            <w:t xml:space="preserve"> (Jiménez, 2017)</w:t>
          </w:r>
          <w:r w:rsidRPr="00AD0CCD">
            <w:rPr>
              <w:b/>
              <w:i/>
              <w:sz w:val="20"/>
              <w:szCs w:val="20"/>
            </w:rPr>
            <w:fldChar w:fldCharType="end"/>
          </w:r>
        </w:sdtContent>
      </w:sdt>
    </w:p>
    <w:p w14:paraId="3E6C885F" w14:textId="41CAFD06" w:rsidR="00974EEA" w:rsidRPr="00AD0CCD" w:rsidRDefault="005F5DAB" w:rsidP="00710D31">
      <w:pPr>
        <w:pStyle w:val="Ttulo2"/>
        <w:spacing w:line="360" w:lineRule="auto"/>
        <w:jc w:val="both"/>
      </w:pPr>
      <w:bookmarkStart w:id="14" w:name="_Toc81838361"/>
      <w:r w:rsidRPr="00AD0CCD">
        <w:t>3.2</w:t>
      </w:r>
      <w:r w:rsidR="00974EEA" w:rsidRPr="00AD0CCD">
        <w:t>. HERIDAS</w:t>
      </w:r>
      <w:bookmarkEnd w:id="14"/>
      <w:r w:rsidR="00974EEA" w:rsidRPr="00AD0CCD">
        <w:t xml:space="preserve"> </w:t>
      </w:r>
    </w:p>
    <w:p w14:paraId="1A2A4538" w14:textId="77777777" w:rsidR="00710D31" w:rsidRPr="00AD0CCD" w:rsidRDefault="00710D31" w:rsidP="00710D31">
      <w:pPr>
        <w:pStyle w:val="Sinespaciado"/>
        <w:rPr>
          <w:rFonts w:ascii="Times New Roman" w:hAnsi="Times New Roman"/>
          <w:sz w:val="16"/>
          <w:szCs w:val="16"/>
          <w:vertAlign w:val="subscript"/>
        </w:rPr>
      </w:pPr>
    </w:p>
    <w:p w14:paraId="78CCC2AF" w14:textId="7A99F838" w:rsidR="00D84D84" w:rsidRPr="00AD0CCD" w:rsidRDefault="00D84D84" w:rsidP="00710D31">
      <w:pPr>
        <w:pStyle w:val="Prrafodelista"/>
        <w:spacing w:line="360" w:lineRule="auto"/>
        <w:ind w:left="0" w:firstLine="0"/>
        <w:jc w:val="both"/>
        <w:rPr>
          <w:b/>
          <w:i/>
          <w:sz w:val="24"/>
          <w:szCs w:val="24"/>
        </w:rPr>
      </w:pPr>
      <w:r w:rsidRPr="00AD0CCD">
        <w:rPr>
          <w:sz w:val="24"/>
          <w:szCs w:val="24"/>
        </w:rPr>
        <w:t xml:space="preserve">Una herida es una disrupción de la continuidad normal de un tejido. La etiología de la herida frecuentemente determina la extensión del daño. Las heridas se </w:t>
      </w:r>
      <w:r w:rsidR="00AE4B2A" w:rsidRPr="00AD0CCD">
        <w:rPr>
          <w:sz w:val="24"/>
          <w:szCs w:val="24"/>
        </w:rPr>
        <w:t xml:space="preserve">catalogan </w:t>
      </w:r>
      <w:r w:rsidRPr="00AD0CCD">
        <w:rPr>
          <w:sz w:val="24"/>
          <w:szCs w:val="24"/>
        </w:rPr>
        <w:t>en abiertas y cerradas. Las heridas cerradas se producen por contusiones o injurias aplastantes. En este tipo de herida la piel está aparentemente intacta, pero las lesiones de los tejidos subyacentes pueden ser severas debido a la energía cinética disipada durante el trauma y el daño ocasionado en la circulación</w:t>
      </w:r>
      <w:r w:rsidR="00AE4B2A" w:rsidRPr="00AD0CCD">
        <w:rPr>
          <w:sz w:val="24"/>
          <w:szCs w:val="24"/>
        </w:rPr>
        <w:t>.</w:t>
      </w:r>
      <w:r w:rsidRPr="00AD0CCD">
        <w:rPr>
          <w:sz w:val="24"/>
          <w:szCs w:val="24"/>
        </w:rPr>
        <w:t xml:space="preserve"> </w:t>
      </w:r>
      <w:r w:rsidR="00BE76B9" w:rsidRPr="00AD0CCD">
        <w:rPr>
          <w:sz w:val="24"/>
          <w:szCs w:val="24"/>
        </w:rPr>
        <w:t xml:space="preserve">Son soluciones de continuidad de tegumentos </w:t>
      </w:r>
      <w:r w:rsidR="00BE76B9" w:rsidRPr="00AD0CCD">
        <w:rPr>
          <w:i/>
          <w:iCs/>
          <w:sz w:val="24"/>
          <w:szCs w:val="24"/>
        </w:rPr>
        <w:t>(piel y mucosas),</w:t>
      </w:r>
      <w:r w:rsidR="00BE76B9" w:rsidRPr="00AD0CCD">
        <w:rPr>
          <w:sz w:val="24"/>
          <w:szCs w:val="24"/>
        </w:rPr>
        <w:t xml:space="preserve"> producida por un agente traumático que actúa sobre los tejidos venciendo su resistencia y reparación </w:t>
      </w:r>
      <w:sdt>
        <w:sdtPr>
          <w:rPr>
            <w:b/>
            <w:i/>
            <w:sz w:val="20"/>
            <w:szCs w:val="20"/>
          </w:rPr>
          <w:id w:val="-1557936896"/>
          <w:citation/>
        </w:sdtPr>
        <w:sdtEndPr/>
        <w:sdtContent>
          <w:r w:rsidR="00BE76B9" w:rsidRPr="00AD0CCD">
            <w:rPr>
              <w:b/>
              <w:i/>
              <w:sz w:val="20"/>
              <w:szCs w:val="20"/>
            </w:rPr>
            <w:fldChar w:fldCharType="begin"/>
          </w:r>
          <w:r w:rsidR="00BE76B9" w:rsidRPr="00AD0CCD">
            <w:rPr>
              <w:b/>
              <w:i/>
              <w:sz w:val="20"/>
              <w:szCs w:val="20"/>
            </w:rPr>
            <w:instrText xml:space="preserve"> CITATION Jor16 \l 3082 </w:instrText>
          </w:r>
          <w:r w:rsidR="00BE76B9" w:rsidRPr="00AD0CCD">
            <w:rPr>
              <w:b/>
              <w:i/>
              <w:sz w:val="20"/>
              <w:szCs w:val="20"/>
            </w:rPr>
            <w:fldChar w:fldCharType="separate"/>
          </w:r>
          <w:r w:rsidR="00BE76B9" w:rsidRPr="00AD0CCD">
            <w:rPr>
              <w:b/>
              <w:i/>
              <w:sz w:val="20"/>
              <w:szCs w:val="20"/>
            </w:rPr>
            <w:t>(Pataquiva, 2016)</w:t>
          </w:r>
          <w:r w:rsidR="00BE76B9" w:rsidRPr="00AD0CCD">
            <w:rPr>
              <w:b/>
              <w:i/>
              <w:sz w:val="20"/>
              <w:szCs w:val="20"/>
            </w:rPr>
            <w:fldChar w:fldCharType="end"/>
          </w:r>
        </w:sdtContent>
      </w:sdt>
    </w:p>
    <w:p w14:paraId="25E412B9" w14:textId="77777777" w:rsidR="00BE76B9" w:rsidRPr="00AD0CCD" w:rsidRDefault="00BE76B9" w:rsidP="00710D31">
      <w:pPr>
        <w:pStyle w:val="Sinespaciado"/>
        <w:rPr>
          <w:rFonts w:ascii="Times New Roman" w:hAnsi="Times New Roman"/>
          <w:sz w:val="16"/>
          <w:szCs w:val="16"/>
        </w:rPr>
      </w:pPr>
    </w:p>
    <w:p w14:paraId="7C920837" w14:textId="2B397834" w:rsidR="00BE76B9" w:rsidRPr="00AD0CCD" w:rsidRDefault="00BE76B9" w:rsidP="00710D31">
      <w:pPr>
        <w:pStyle w:val="Prrafodelista"/>
        <w:spacing w:line="360" w:lineRule="auto"/>
        <w:ind w:left="0" w:firstLine="0"/>
        <w:jc w:val="both"/>
        <w:rPr>
          <w:b/>
          <w:i/>
          <w:sz w:val="24"/>
          <w:szCs w:val="24"/>
        </w:rPr>
      </w:pPr>
      <w:r w:rsidRPr="00AD0CCD">
        <w:rPr>
          <w:sz w:val="24"/>
          <w:szCs w:val="24"/>
        </w:rPr>
        <w:t>En la clínica de los pequeños animales, se presentan con cierta frecuencia lesiones de tejidos blandos producidas por avulsiones, laceraciones, mordeduras, quemaduras, incisiones y punciones  siendo habitual la presencia de heridas contaminadas, en estos casos el médico veterinario debe minimizar las respuestas adversas de la injuria tisular para facilitar los procesos de reparación y poder llevar a cabo el cierre de la herida, ya sea por primera o por segunda intención</w:t>
      </w:r>
      <w:sdt>
        <w:sdtPr>
          <w:rPr>
            <w:b/>
            <w:i/>
            <w:sz w:val="24"/>
            <w:szCs w:val="24"/>
          </w:rPr>
          <w:id w:val="122809209"/>
          <w:citation/>
        </w:sdtPr>
        <w:sdtEndPr>
          <w:rPr>
            <w:sz w:val="20"/>
            <w:szCs w:val="20"/>
          </w:rPr>
        </w:sdtEndPr>
        <w:sdtContent>
          <w:r w:rsidRPr="00AD0CCD">
            <w:rPr>
              <w:b/>
              <w:i/>
              <w:sz w:val="20"/>
              <w:szCs w:val="20"/>
            </w:rPr>
            <w:fldChar w:fldCharType="begin"/>
          </w:r>
          <w:r w:rsidRPr="00AD0CCD">
            <w:rPr>
              <w:b/>
              <w:i/>
              <w:sz w:val="20"/>
              <w:szCs w:val="20"/>
            </w:rPr>
            <w:instrText xml:space="preserve"> CITATION Jor16 \l 3082 </w:instrText>
          </w:r>
          <w:r w:rsidRPr="00AD0CCD">
            <w:rPr>
              <w:b/>
              <w:i/>
              <w:sz w:val="20"/>
              <w:szCs w:val="20"/>
            </w:rPr>
            <w:fldChar w:fldCharType="separate"/>
          </w:r>
          <w:r w:rsidRPr="00AD0CCD">
            <w:rPr>
              <w:b/>
              <w:i/>
              <w:sz w:val="20"/>
              <w:szCs w:val="20"/>
            </w:rPr>
            <w:t xml:space="preserve"> (Pataquiva, 2016)</w:t>
          </w:r>
          <w:r w:rsidRPr="00AD0CCD">
            <w:rPr>
              <w:b/>
              <w:i/>
              <w:sz w:val="20"/>
              <w:szCs w:val="20"/>
            </w:rPr>
            <w:fldChar w:fldCharType="end"/>
          </w:r>
        </w:sdtContent>
      </w:sdt>
    </w:p>
    <w:p w14:paraId="0D587B0F" w14:textId="77777777" w:rsidR="002E6A85" w:rsidRPr="00AD0CCD" w:rsidRDefault="002E6A85" w:rsidP="00710D31">
      <w:pPr>
        <w:pStyle w:val="Sinespaciado"/>
        <w:rPr>
          <w:rFonts w:ascii="Times New Roman" w:hAnsi="Times New Roman"/>
        </w:rPr>
      </w:pPr>
    </w:p>
    <w:p w14:paraId="210B8D89" w14:textId="144E0A6D" w:rsidR="008C2F1A" w:rsidRPr="00AD0CCD" w:rsidRDefault="002E6A85" w:rsidP="00710D31">
      <w:pPr>
        <w:pStyle w:val="Ttulo3"/>
      </w:pPr>
      <w:bookmarkStart w:id="15" w:name="_Toc81838362"/>
      <w:r w:rsidRPr="00AD0CCD">
        <w:t>3.2.1. Heridas expuestas</w:t>
      </w:r>
      <w:bookmarkEnd w:id="15"/>
      <w:r w:rsidRPr="00AD0CCD">
        <w:t xml:space="preserve"> </w:t>
      </w:r>
    </w:p>
    <w:p w14:paraId="30883EC1" w14:textId="4E887C52" w:rsidR="004E361D" w:rsidRPr="00AD0CCD" w:rsidRDefault="002E6A85" w:rsidP="00710D31">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t>Las heridas</w:t>
      </w:r>
      <w:r w:rsidR="00A27232" w:rsidRPr="00AD0CCD">
        <w:rPr>
          <w:rFonts w:ascii="Times New Roman" w:hAnsi="Times New Roman"/>
          <w:sz w:val="24"/>
          <w:szCs w:val="24"/>
          <w:lang w:val="es-EC"/>
        </w:rPr>
        <w:t xml:space="preserve"> cuando son</w:t>
      </w:r>
      <w:r w:rsidRPr="00AD0CCD">
        <w:rPr>
          <w:rFonts w:ascii="Times New Roman" w:hAnsi="Times New Roman"/>
          <w:sz w:val="24"/>
          <w:szCs w:val="24"/>
          <w:lang w:val="es-EC"/>
        </w:rPr>
        <w:t xml:space="preserve"> abiertas generalmente se contaminan </w:t>
      </w:r>
      <w:r w:rsidR="00A27232" w:rsidRPr="00AD0CCD">
        <w:rPr>
          <w:rFonts w:ascii="Times New Roman" w:hAnsi="Times New Roman"/>
          <w:sz w:val="24"/>
          <w:szCs w:val="24"/>
          <w:lang w:val="es-EC"/>
        </w:rPr>
        <w:t xml:space="preserve">de acuerdo al número de microorganismos que </w:t>
      </w:r>
      <w:r w:rsidRPr="00AD0CCD">
        <w:rPr>
          <w:rFonts w:ascii="Times New Roman" w:hAnsi="Times New Roman"/>
          <w:sz w:val="24"/>
          <w:szCs w:val="24"/>
          <w:lang w:val="es-EC"/>
        </w:rPr>
        <w:t>alcanza una concentración de 10</w:t>
      </w:r>
      <w:r w:rsidRPr="00AD0CCD">
        <w:rPr>
          <w:rFonts w:ascii="Times New Roman" w:hAnsi="Times New Roman"/>
          <w:sz w:val="24"/>
          <w:szCs w:val="24"/>
          <w:vertAlign w:val="superscript"/>
          <w:lang w:val="es-EC"/>
        </w:rPr>
        <w:t>6</w:t>
      </w:r>
      <w:r w:rsidRPr="00AD0CCD">
        <w:rPr>
          <w:rFonts w:ascii="Times New Roman" w:hAnsi="Times New Roman"/>
          <w:sz w:val="24"/>
          <w:szCs w:val="24"/>
          <w:lang w:val="es-EC"/>
        </w:rPr>
        <w:t>/ gramo de tejido excediendo la capacidad de defensa del huésped y todo tejido le</w:t>
      </w:r>
      <w:r w:rsidR="00A54D9D" w:rsidRPr="00AD0CCD">
        <w:rPr>
          <w:rFonts w:ascii="Times New Roman" w:hAnsi="Times New Roman"/>
          <w:sz w:val="24"/>
          <w:szCs w:val="24"/>
          <w:lang w:val="es-EC"/>
        </w:rPr>
        <w:t>sionado se asocia a inflamación</w:t>
      </w:r>
      <w:r w:rsidRPr="00AD0CCD">
        <w:rPr>
          <w:rFonts w:ascii="Times New Roman" w:hAnsi="Times New Roman"/>
          <w:sz w:val="24"/>
          <w:szCs w:val="24"/>
          <w:lang w:val="es-EC"/>
        </w:rPr>
        <w:t xml:space="preserve"> secundaria a un trauma o una intervención quirúrgica. Al momento de indicar la patología de una herida debemos exponer los parámetros que nos permiten describir una herida, cualquiera que sea su origen, y que nos ayudara a elegir la estrategia terapéutica </w:t>
      </w:r>
      <w:r w:rsidR="008D4DDA" w:rsidRPr="00AD0CCD">
        <w:rPr>
          <w:rFonts w:ascii="Times New Roman" w:hAnsi="Times New Roman"/>
          <w:sz w:val="24"/>
          <w:szCs w:val="24"/>
          <w:lang w:val="es-EC"/>
        </w:rPr>
        <w:t>para su debido tratamiento:</w:t>
      </w:r>
      <w:r w:rsidR="004E361D" w:rsidRPr="00AD0CCD">
        <w:rPr>
          <w:rFonts w:ascii="Times New Roman" w:hAnsi="Times New Roman"/>
          <w:sz w:val="24"/>
          <w:szCs w:val="24"/>
        </w:rPr>
        <w:tab/>
      </w:r>
    </w:p>
    <w:p w14:paraId="2CEA006D" w14:textId="281F24CC" w:rsidR="00A66A37" w:rsidRPr="00AD0CCD" w:rsidRDefault="008D4DDA" w:rsidP="00710D31">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lastRenderedPageBreak/>
        <w:t xml:space="preserve">Extensión: parámetro dinámico que debe ser evaluado de forma constante todo el proceso de curación de la herida </w:t>
      </w:r>
    </w:p>
    <w:p w14:paraId="48383CFB" w14:textId="77777777" w:rsidR="004E361D" w:rsidRPr="00AD0CCD" w:rsidRDefault="004E361D" w:rsidP="00710D31">
      <w:pPr>
        <w:pStyle w:val="Sinespaciado"/>
        <w:rPr>
          <w:rFonts w:ascii="Times New Roman" w:hAnsi="Times New Roman"/>
          <w:sz w:val="16"/>
          <w:szCs w:val="16"/>
        </w:rPr>
      </w:pPr>
    </w:p>
    <w:p w14:paraId="084C6856" w14:textId="0D21EEBE" w:rsidR="008D4DDA" w:rsidRPr="00AD0CCD" w:rsidRDefault="008D4DDA" w:rsidP="00710D31">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t xml:space="preserve">Color del lecho de la herida: ayuda a determinar en qué momento de la fase de curación se encuentra la herida </w:t>
      </w:r>
    </w:p>
    <w:p w14:paraId="09975C68" w14:textId="77777777" w:rsidR="00384708" w:rsidRPr="00AD0CCD" w:rsidRDefault="00384708" w:rsidP="00710D31">
      <w:pPr>
        <w:pStyle w:val="Sinespaciado"/>
        <w:rPr>
          <w:rFonts w:ascii="Times New Roman" w:hAnsi="Times New Roman"/>
          <w:sz w:val="16"/>
          <w:szCs w:val="16"/>
        </w:rPr>
      </w:pPr>
    </w:p>
    <w:p w14:paraId="106D6FDE" w14:textId="13584C27" w:rsidR="0082024A" w:rsidRPr="00AD0CCD" w:rsidRDefault="008D4DDA" w:rsidP="00710D31">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t>Exudado: débil, moderado, abundante; de esta manera servirá para la elección correcta del vendaje al paciente</w:t>
      </w:r>
      <w:r w:rsidR="00710D31" w:rsidRPr="00AD0CCD">
        <w:rPr>
          <w:rFonts w:ascii="Times New Roman" w:hAnsi="Times New Roman"/>
          <w:sz w:val="24"/>
          <w:szCs w:val="24"/>
          <w:lang w:val="es-EC"/>
        </w:rPr>
        <w:t xml:space="preserve"> </w:t>
      </w:r>
    </w:p>
    <w:p w14:paraId="2014C841" w14:textId="778D35FD" w:rsidR="008D4DDA" w:rsidRPr="00AD0CCD" w:rsidRDefault="00710D31" w:rsidP="00710D31">
      <w:pPr>
        <w:pStyle w:val="Sinespaciado"/>
        <w:rPr>
          <w:rFonts w:ascii="Times New Roman" w:hAnsi="Times New Roman"/>
          <w:sz w:val="16"/>
          <w:szCs w:val="16"/>
        </w:rPr>
      </w:pPr>
      <w:r w:rsidRPr="00AD0CCD">
        <w:rPr>
          <w:rFonts w:ascii="Times New Roman" w:hAnsi="Times New Roman"/>
          <w:sz w:val="16"/>
          <w:szCs w:val="16"/>
        </w:rPr>
        <w:tab/>
      </w:r>
    </w:p>
    <w:p w14:paraId="1787581D" w14:textId="3EDAF520" w:rsidR="002E6A85" w:rsidRPr="00AD0CCD" w:rsidRDefault="008D4DDA" w:rsidP="00710D31">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t>Infección: valoramos el aumento de la temperatura, aparición de eritema o edema alrededor de la herida.</w:t>
      </w:r>
      <w:sdt>
        <w:sdtPr>
          <w:rPr>
            <w:rFonts w:ascii="Times New Roman" w:hAnsi="Times New Roman"/>
            <w:b/>
            <w:i/>
            <w:sz w:val="20"/>
            <w:szCs w:val="20"/>
            <w:lang w:val="es-EC"/>
          </w:rPr>
          <w:id w:val="100918483"/>
          <w:citation/>
        </w:sdtPr>
        <w:sdtEndPr/>
        <w:sdtContent>
          <w:r w:rsidRPr="00AD0CCD">
            <w:rPr>
              <w:rFonts w:ascii="Times New Roman" w:hAnsi="Times New Roman"/>
              <w:b/>
              <w:i/>
              <w:sz w:val="20"/>
              <w:szCs w:val="20"/>
              <w:lang w:val="es-EC"/>
            </w:rPr>
            <w:fldChar w:fldCharType="begin"/>
          </w:r>
          <w:r w:rsidRPr="00AD0CCD">
            <w:rPr>
              <w:rFonts w:ascii="Times New Roman" w:hAnsi="Times New Roman"/>
              <w:b/>
              <w:i/>
              <w:sz w:val="20"/>
              <w:szCs w:val="20"/>
              <w:lang w:val="es-EC"/>
            </w:rPr>
            <w:instrText xml:space="preserve"> CITATION Jos17 \l 3082 </w:instrText>
          </w:r>
          <w:r w:rsidRPr="00AD0CCD">
            <w:rPr>
              <w:rFonts w:ascii="Times New Roman" w:hAnsi="Times New Roman"/>
              <w:b/>
              <w:i/>
              <w:sz w:val="20"/>
              <w:szCs w:val="20"/>
              <w:lang w:val="es-EC"/>
            </w:rPr>
            <w:fldChar w:fldCharType="separate"/>
          </w:r>
          <w:r w:rsidRPr="00AD0CCD">
            <w:rPr>
              <w:rFonts w:ascii="Times New Roman" w:hAnsi="Times New Roman"/>
              <w:b/>
              <w:i/>
              <w:sz w:val="20"/>
              <w:szCs w:val="20"/>
              <w:lang w:val="es-EC"/>
            </w:rPr>
            <w:t xml:space="preserve"> (Jiménez, 2017)</w:t>
          </w:r>
          <w:r w:rsidRPr="00AD0CCD">
            <w:rPr>
              <w:rFonts w:ascii="Times New Roman" w:hAnsi="Times New Roman"/>
              <w:b/>
              <w:i/>
              <w:sz w:val="20"/>
              <w:szCs w:val="20"/>
              <w:lang w:val="es-EC"/>
            </w:rPr>
            <w:fldChar w:fldCharType="end"/>
          </w:r>
        </w:sdtContent>
      </w:sdt>
    </w:p>
    <w:p w14:paraId="13704FBF" w14:textId="6BEA46C4" w:rsidR="008D4DDA" w:rsidRPr="00AD0CCD" w:rsidRDefault="00710D31" w:rsidP="00710D31">
      <w:pPr>
        <w:pStyle w:val="Sinespaciado"/>
        <w:rPr>
          <w:rFonts w:ascii="Times New Roman" w:hAnsi="Times New Roman"/>
          <w:sz w:val="16"/>
          <w:szCs w:val="16"/>
        </w:rPr>
      </w:pPr>
      <w:r w:rsidRPr="00AD0CCD">
        <w:rPr>
          <w:rFonts w:ascii="Times New Roman" w:hAnsi="Times New Roman"/>
        </w:rPr>
        <w:tab/>
      </w:r>
    </w:p>
    <w:p w14:paraId="48CF2BA8" w14:textId="77777777" w:rsidR="006409C7" w:rsidRPr="00AD0CCD" w:rsidRDefault="0051654E" w:rsidP="006409C7">
      <w:pPr>
        <w:pStyle w:val="Ttulo3"/>
      </w:pPr>
      <w:bookmarkStart w:id="16" w:name="_Toc81838363"/>
      <w:r w:rsidRPr="00AD0CCD">
        <w:t>3.</w:t>
      </w:r>
      <w:r w:rsidR="005F5DAB" w:rsidRPr="00AD0CCD">
        <w:t>2</w:t>
      </w:r>
      <w:r w:rsidRPr="00AD0CCD">
        <w:t>.</w:t>
      </w:r>
      <w:r w:rsidR="00860EE5" w:rsidRPr="00AD0CCD">
        <w:t>2</w:t>
      </w:r>
      <w:r w:rsidR="005F5DAB" w:rsidRPr="00AD0CCD">
        <w:t>.</w:t>
      </w:r>
      <w:r w:rsidRPr="00AD0CCD">
        <w:t xml:space="preserve"> </w:t>
      </w:r>
      <w:r w:rsidR="005F5DAB" w:rsidRPr="00AD0CCD">
        <w:t>Clasificación de las heridas</w:t>
      </w:r>
      <w:bookmarkEnd w:id="16"/>
    </w:p>
    <w:p w14:paraId="28656D43" w14:textId="4ECAA1E6" w:rsidR="004E361D" w:rsidRPr="00AD0CCD" w:rsidRDefault="00454060" w:rsidP="006409C7">
      <w:pPr>
        <w:spacing w:line="360" w:lineRule="auto"/>
        <w:jc w:val="both"/>
        <w:rPr>
          <w:sz w:val="24"/>
          <w:szCs w:val="24"/>
        </w:rPr>
      </w:pPr>
      <w:r w:rsidRPr="00AD0CCD">
        <w:rPr>
          <w:sz w:val="24"/>
          <w:szCs w:val="24"/>
        </w:rPr>
        <w:t>Existe una extensa variabilidad en las formas de clasificar las heridas, dependiendo de varios factores como la posibilidad o no de contaminación, el proceso y tiempo de curación, profundidad, capas de la piel afectadas, estado o causa; la clasificación de las heridas se puede sintetizar, teniendo en cuenta su complejidad, en simples y complejas:</w:t>
      </w:r>
    </w:p>
    <w:p w14:paraId="294BFFDF" w14:textId="77777777" w:rsidR="00710D31" w:rsidRPr="00AD0CCD" w:rsidRDefault="00710D31" w:rsidP="00710D31">
      <w:pPr>
        <w:pStyle w:val="Sinespaciado"/>
        <w:rPr>
          <w:rFonts w:ascii="Times New Roman" w:hAnsi="Times New Roman"/>
          <w:sz w:val="16"/>
          <w:szCs w:val="16"/>
        </w:rPr>
      </w:pPr>
    </w:p>
    <w:p w14:paraId="07BA903D" w14:textId="48D4B434" w:rsidR="00A85AE7" w:rsidRPr="00AD0CCD" w:rsidRDefault="005F5DAB" w:rsidP="00710D31">
      <w:pPr>
        <w:pStyle w:val="Ttulo4"/>
        <w:rPr>
          <w:rStyle w:val="Ttulo4Car"/>
          <w:b/>
          <w:sz w:val="24"/>
          <w:szCs w:val="24"/>
        </w:rPr>
      </w:pPr>
      <w:r w:rsidRPr="00AD0CCD">
        <w:rPr>
          <w:rStyle w:val="Ttulo4Car"/>
          <w:b/>
          <w:sz w:val="24"/>
          <w:szCs w:val="24"/>
        </w:rPr>
        <w:t>3.2</w:t>
      </w:r>
      <w:r w:rsidR="00454060" w:rsidRPr="00AD0CCD">
        <w:rPr>
          <w:rStyle w:val="Ttulo4Car"/>
          <w:b/>
          <w:sz w:val="24"/>
          <w:szCs w:val="24"/>
        </w:rPr>
        <w:t>.</w:t>
      </w:r>
      <w:r w:rsidR="00860EE5" w:rsidRPr="00AD0CCD">
        <w:rPr>
          <w:rStyle w:val="Ttulo4Car"/>
          <w:b/>
          <w:sz w:val="24"/>
          <w:szCs w:val="24"/>
        </w:rPr>
        <w:t>2</w:t>
      </w:r>
      <w:r w:rsidRPr="00AD0CCD">
        <w:rPr>
          <w:rStyle w:val="Ttulo4Car"/>
          <w:b/>
          <w:sz w:val="24"/>
          <w:szCs w:val="24"/>
        </w:rPr>
        <w:t>.1.</w:t>
      </w:r>
      <w:r w:rsidR="00454060" w:rsidRPr="00AD0CCD">
        <w:rPr>
          <w:rStyle w:val="Ttulo4Car"/>
          <w:b/>
          <w:sz w:val="24"/>
          <w:szCs w:val="24"/>
        </w:rPr>
        <w:t xml:space="preserve"> Lesiones simples o no complicadas</w:t>
      </w:r>
    </w:p>
    <w:p w14:paraId="06460843" w14:textId="7D5A9A36" w:rsidR="00710D31" w:rsidRPr="00AD0CCD" w:rsidRDefault="00710D31" w:rsidP="00710D31">
      <w:pPr>
        <w:pStyle w:val="Sinespaciado"/>
        <w:rPr>
          <w:rFonts w:ascii="Times New Roman" w:hAnsi="Times New Roman"/>
          <w:sz w:val="16"/>
          <w:szCs w:val="16"/>
        </w:rPr>
      </w:pPr>
      <w:r w:rsidRPr="00AD0CCD">
        <w:rPr>
          <w:rFonts w:ascii="Times New Roman" w:hAnsi="Times New Roman"/>
        </w:rPr>
        <w:tab/>
      </w:r>
    </w:p>
    <w:p w14:paraId="4B34BE02" w14:textId="05FEC772" w:rsidR="00454060" w:rsidRPr="00AD0CCD" w:rsidRDefault="00454060" w:rsidP="00710D31">
      <w:pPr>
        <w:tabs>
          <w:tab w:val="left" w:pos="567"/>
        </w:tabs>
        <w:spacing w:after="240" w:line="360" w:lineRule="auto"/>
        <w:jc w:val="both"/>
        <w:rPr>
          <w:sz w:val="24"/>
          <w:szCs w:val="24"/>
        </w:rPr>
      </w:pPr>
      <w:r w:rsidRPr="00AD0CCD">
        <w:rPr>
          <w:sz w:val="24"/>
          <w:szCs w:val="24"/>
        </w:rPr>
        <w:t xml:space="preserve">Puede afectar la piel, mucosas o tejido subcutáneo </w:t>
      </w:r>
      <w:r w:rsidRPr="00AD0CCD">
        <w:rPr>
          <w:i/>
          <w:iCs/>
          <w:sz w:val="24"/>
          <w:szCs w:val="24"/>
        </w:rPr>
        <w:t>(incluso a veces músculo o aponeurosis)</w:t>
      </w:r>
      <w:r w:rsidRPr="00AD0CCD">
        <w:rPr>
          <w:sz w:val="24"/>
          <w:szCs w:val="24"/>
        </w:rPr>
        <w:t>, pero éstas no afectan a órganos ni suponen</w:t>
      </w:r>
      <w:r w:rsidR="006409C7" w:rsidRPr="00AD0CCD">
        <w:rPr>
          <w:sz w:val="24"/>
          <w:szCs w:val="24"/>
        </w:rPr>
        <w:t xml:space="preserve"> un agravamiento para el animal. Podemos </w:t>
      </w:r>
      <w:r w:rsidRPr="00AD0CCD">
        <w:rPr>
          <w:sz w:val="24"/>
          <w:szCs w:val="24"/>
        </w:rPr>
        <w:t>englobar las que son agudas como las heridas quirúrgicas, raspaduras o quemaduras y abrasiones leves. Incluso también heridas crónicas que acaban cerrando completamente y no tienen recurrencia.</w:t>
      </w:r>
      <w:r w:rsidR="00E66A4F" w:rsidRPr="00AD0CCD">
        <w:rPr>
          <w:sz w:val="24"/>
          <w:szCs w:val="24"/>
        </w:rPr>
        <w:t xml:space="preserve"> </w:t>
      </w:r>
      <w:sdt>
        <w:sdtPr>
          <w:rPr>
            <w:b/>
            <w:i/>
            <w:sz w:val="20"/>
            <w:szCs w:val="20"/>
          </w:rPr>
          <w:id w:val="-311557417"/>
          <w:citation/>
        </w:sdtPr>
        <w:sdtEndPr/>
        <w:sdtContent>
          <w:r w:rsidR="00E66A4F" w:rsidRPr="00AD0CCD">
            <w:rPr>
              <w:b/>
              <w:i/>
              <w:sz w:val="20"/>
              <w:szCs w:val="20"/>
            </w:rPr>
            <w:fldChar w:fldCharType="begin"/>
          </w:r>
          <w:r w:rsidR="00E66A4F" w:rsidRPr="00AD0CCD">
            <w:rPr>
              <w:b/>
              <w:i/>
              <w:sz w:val="20"/>
              <w:szCs w:val="20"/>
            </w:rPr>
            <w:instrText xml:space="preserve"> CITATION Jav16 \l 3082 </w:instrText>
          </w:r>
          <w:r w:rsidR="00E66A4F" w:rsidRPr="00AD0CCD">
            <w:rPr>
              <w:b/>
              <w:i/>
              <w:sz w:val="20"/>
              <w:szCs w:val="20"/>
            </w:rPr>
            <w:fldChar w:fldCharType="separate"/>
          </w:r>
          <w:r w:rsidR="00E66A4F" w:rsidRPr="00AD0CCD">
            <w:rPr>
              <w:b/>
              <w:i/>
              <w:sz w:val="20"/>
              <w:szCs w:val="20"/>
            </w:rPr>
            <w:t>(Zafra, 2016)</w:t>
          </w:r>
          <w:r w:rsidR="00E66A4F" w:rsidRPr="00AD0CCD">
            <w:rPr>
              <w:b/>
              <w:i/>
              <w:sz w:val="20"/>
              <w:szCs w:val="20"/>
            </w:rPr>
            <w:fldChar w:fldCharType="end"/>
          </w:r>
        </w:sdtContent>
      </w:sdt>
    </w:p>
    <w:p w14:paraId="20FA720C" w14:textId="739094F1" w:rsidR="00A85AE7" w:rsidRPr="00AD0CCD" w:rsidRDefault="00860EE5" w:rsidP="00710D31">
      <w:pPr>
        <w:pStyle w:val="Ttulo4"/>
        <w:rPr>
          <w:sz w:val="24"/>
          <w:szCs w:val="24"/>
        </w:rPr>
      </w:pPr>
      <w:r w:rsidRPr="00AD0CCD">
        <w:rPr>
          <w:rStyle w:val="Ttulo4Car"/>
          <w:b/>
          <w:sz w:val="24"/>
          <w:szCs w:val="24"/>
        </w:rPr>
        <w:t>3.2.2</w:t>
      </w:r>
      <w:r w:rsidR="00454060" w:rsidRPr="00AD0CCD">
        <w:rPr>
          <w:rStyle w:val="Ttulo4Car"/>
          <w:b/>
          <w:sz w:val="24"/>
          <w:szCs w:val="24"/>
        </w:rPr>
        <w:t>.</w:t>
      </w:r>
      <w:r w:rsidR="005F5DAB" w:rsidRPr="00AD0CCD">
        <w:rPr>
          <w:rStyle w:val="Ttulo4Car"/>
          <w:b/>
          <w:sz w:val="24"/>
          <w:szCs w:val="24"/>
        </w:rPr>
        <w:t>2.</w:t>
      </w:r>
      <w:r w:rsidR="00454060" w:rsidRPr="00AD0CCD">
        <w:rPr>
          <w:rStyle w:val="Ttulo4Car"/>
          <w:b/>
          <w:sz w:val="24"/>
          <w:szCs w:val="24"/>
        </w:rPr>
        <w:t xml:space="preserve"> </w:t>
      </w:r>
      <w:r w:rsidR="00E66A4F" w:rsidRPr="00AD0CCD">
        <w:rPr>
          <w:rStyle w:val="Ttulo4Car"/>
          <w:b/>
          <w:sz w:val="24"/>
          <w:szCs w:val="24"/>
        </w:rPr>
        <w:t>Heridas complejas</w:t>
      </w:r>
      <w:r w:rsidR="00E66A4F" w:rsidRPr="00AD0CCD">
        <w:rPr>
          <w:sz w:val="24"/>
          <w:szCs w:val="24"/>
        </w:rPr>
        <w:t xml:space="preserve"> </w:t>
      </w:r>
    </w:p>
    <w:p w14:paraId="65C20D3A" w14:textId="1139E4CA" w:rsidR="00710D31" w:rsidRPr="00AD0CCD" w:rsidRDefault="00710D31" w:rsidP="00710D31">
      <w:pPr>
        <w:pStyle w:val="Sinespaciado"/>
        <w:rPr>
          <w:rFonts w:ascii="Times New Roman" w:hAnsi="Times New Roman"/>
          <w:sz w:val="16"/>
          <w:szCs w:val="16"/>
        </w:rPr>
      </w:pPr>
      <w:r w:rsidRPr="00AD0CCD">
        <w:rPr>
          <w:rFonts w:ascii="Times New Roman" w:hAnsi="Times New Roman"/>
        </w:rPr>
        <w:tab/>
      </w:r>
    </w:p>
    <w:p w14:paraId="46954754" w14:textId="42F607A8" w:rsidR="00384708" w:rsidRPr="00AD0CCD" w:rsidRDefault="00E66A4F" w:rsidP="00710D31">
      <w:pPr>
        <w:tabs>
          <w:tab w:val="left" w:pos="567"/>
        </w:tabs>
        <w:spacing w:after="240" w:line="360" w:lineRule="auto"/>
        <w:jc w:val="both"/>
        <w:rPr>
          <w:b/>
          <w:i/>
          <w:sz w:val="24"/>
          <w:szCs w:val="24"/>
        </w:rPr>
      </w:pPr>
      <w:r w:rsidRPr="00AD0CCD">
        <w:rPr>
          <w:sz w:val="24"/>
          <w:szCs w:val="24"/>
        </w:rPr>
        <w:t xml:space="preserve">Daño del órgano más grande </w:t>
      </w:r>
      <w:r w:rsidRPr="00AD0CCD">
        <w:rPr>
          <w:i/>
          <w:iCs/>
          <w:sz w:val="24"/>
          <w:szCs w:val="24"/>
        </w:rPr>
        <w:t>(piel),</w:t>
      </w:r>
      <w:r w:rsidRPr="00AD0CCD">
        <w:rPr>
          <w:sz w:val="24"/>
          <w:szCs w:val="24"/>
        </w:rPr>
        <w:t xml:space="preserve"> mucosas o tejido subcutáneo, afecta al sistema esquelético, vascular o motor, incluso penetrando en órganos internos. De forma general, para que podamos decir que una herida es complicada debe tener una gran o profunda extensión, contaminación e infección recurrente, destacada pérdida del tejido con compromiso de su viabilidad por necrosis o isquemia, presencia de patologías que impida una correcta curación por consecuencia como vasculitis, úlceras y quemaduras graves </w:t>
      </w:r>
      <w:sdt>
        <w:sdtPr>
          <w:rPr>
            <w:b/>
            <w:i/>
            <w:sz w:val="20"/>
            <w:szCs w:val="20"/>
          </w:rPr>
          <w:id w:val="1674534617"/>
          <w:citation/>
        </w:sdtPr>
        <w:sdtEndPr/>
        <w:sdtContent>
          <w:r w:rsidRPr="00AD0CCD">
            <w:rPr>
              <w:b/>
              <w:i/>
              <w:sz w:val="20"/>
              <w:szCs w:val="20"/>
            </w:rPr>
            <w:fldChar w:fldCharType="begin"/>
          </w:r>
          <w:r w:rsidRPr="00AD0CCD">
            <w:rPr>
              <w:b/>
              <w:i/>
              <w:sz w:val="20"/>
              <w:szCs w:val="20"/>
            </w:rPr>
            <w:instrText xml:space="preserve"> CITATION Jav16 \l 3082 </w:instrText>
          </w:r>
          <w:r w:rsidRPr="00AD0CCD">
            <w:rPr>
              <w:b/>
              <w:i/>
              <w:sz w:val="20"/>
              <w:szCs w:val="20"/>
            </w:rPr>
            <w:fldChar w:fldCharType="separate"/>
          </w:r>
          <w:r w:rsidRPr="00AD0CCD">
            <w:rPr>
              <w:b/>
              <w:i/>
              <w:sz w:val="20"/>
              <w:szCs w:val="20"/>
            </w:rPr>
            <w:t>(Zafra, 2016)</w:t>
          </w:r>
          <w:r w:rsidRPr="00AD0CCD">
            <w:rPr>
              <w:b/>
              <w:i/>
              <w:sz w:val="20"/>
              <w:szCs w:val="20"/>
            </w:rPr>
            <w:fldChar w:fldCharType="end"/>
          </w:r>
        </w:sdtContent>
      </w:sdt>
    </w:p>
    <w:p w14:paraId="7BEB6F32" w14:textId="6A01A09F" w:rsidR="002A5870" w:rsidRPr="00AD0CCD" w:rsidRDefault="005F5DAB" w:rsidP="00710D31">
      <w:pPr>
        <w:pStyle w:val="Ttulo3"/>
      </w:pPr>
      <w:bookmarkStart w:id="17" w:name="_Toc81838364"/>
      <w:r w:rsidRPr="00AD0CCD">
        <w:lastRenderedPageBreak/>
        <w:t>3.2</w:t>
      </w:r>
      <w:r w:rsidR="002A5870" w:rsidRPr="00AD0CCD">
        <w:t>.</w:t>
      </w:r>
      <w:r w:rsidR="00860EE5" w:rsidRPr="00AD0CCD">
        <w:t>3</w:t>
      </w:r>
      <w:r w:rsidRPr="00AD0CCD">
        <w:t>.</w:t>
      </w:r>
      <w:r w:rsidR="002A5870" w:rsidRPr="00AD0CCD">
        <w:t xml:space="preserve"> </w:t>
      </w:r>
      <w:r w:rsidRPr="00AD0CCD">
        <w:t>Tipos de heridas según el grado de contaminación</w:t>
      </w:r>
      <w:bookmarkEnd w:id="17"/>
      <w:r w:rsidRPr="00AD0CCD">
        <w:t xml:space="preserve"> </w:t>
      </w:r>
    </w:p>
    <w:p w14:paraId="06C5B264" w14:textId="3AA746E5" w:rsidR="002D6598" w:rsidRPr="00AD0CCD" w:rsidRDefault="005F5DAB" w:rsidP="00710D31">
      <w:pPr>
        <w:pStyle w:val="Ttulo4"/>
        <w:rPr>
          <w:sz w:val="24"/>
          <w:szCs w:val="24"/>
        </w:rPr>
      </w:pPr>
      <w:r w:rsidRPr="00AD0CCD">
        <w:rPr>
          <w:sz w:val="24"/>
          <w:szCs w:val="24"/>
        </w:rPr>
        <w:t>3.2</w:t>
      </w:r>
      <w:r w:rsidR="002A5870" w:rsidRPr="00AD0CCD">
        <w:rPr>
          <w:sz w:val="24"/>
          <w:szCs w:val="24"/>
        </w:rPr>
        <w:t>.</w:t>
      </w:r>
      <w:r w:rsidR="00860EE5" w:rsidRPr="00AD0CCD">
        <w:rPr>
          <w:sz w:val="24"/>
          <w:szCs w:val="24"/>
        </w:rPr>
        <w:t>3</w:t>
      </w:r>
      <w:r w:rsidRPr="00AD0CCD">
        <w:rPr>
          <w:sz w:val="24"/>
          <w:szCs w:val="24"/>
        </w:rPr>
        <w:t>.1.</w:t>
      </w:r>
      <w:r w:rsidR="002A5870" w:rsidRPr="00AD0CCD">
        <w:rPr>
          <w:sz w:val="24"/>
          <w:szCs w:val="24"/>
        </w:rPr>
        <w:t xml:space="preserve"> Herida limpia </w:t>
      </w:r>
    </w:p>
    <w:p w14:paraId="1A360296" w14:textId="42E1E9CE" w:rsidR="006409C7" w:rsidRPr="00AD0CCD" w:rsidRDefault="006409C7" w:rsidP="006409C7">
      <w:pPr>
        <w:pStyle w:val="Sinespaciado"/>
        <w:rPr>
          <w:rFonts w:ascii="Times New Roman" w:hAnsi="Times New Roman"/>
          <w:sz w:val="16"/>
          <w:szCs w:val="16"/>
        </w:rPr>
      </w:pPr>
      <w:r w:rsidRPr="00AD0CCD">
        <w:rPr>
          <w:rFonts w:ascii="Times New Roman" w:hAnsi="Times New Roman"/>
        </w:rPr>
        <w:tab/>
      </w:r>
    </w:p>
    <w:p w14:paraId="5D096D65" w14:textId="29E530EC" w:rsidR="009925A1" w:rsidRPr="00AD0CCD" w:rsidRDefault="00A27232" w:rsidP="00710D31">
      <w:pPr>
        <w:tabs>
          <w:tab w:val="left" w:pos="567"/>
        </w:tabs>
        <w:spacing w:after="240" w:line="360" w:lineRule="auto"/>
        <w:jc w:val="both"/>
        <w:rPr>
          <w:sz w:val="24"/>
          <w:szCs w:val="24"/>
        </w:rPr>
      </w:pPr>
      <w:r w:rsidRPr="00AD0CCD">
        <w:rPr>
          <w:sz w:val="24"/>
          <w:szCs w:val="24"/>
        </w:rPr>
        <w:t>Herida en ausencia de inflamación y desinfectada</w:t>
      </w:r>
      <w:r w:rsidR="009925A1" w:rsidRPr="00AD0CCD">
        <w:rPr>
          <w:sz w:val="24"/>
          <w:szCs w:val="24"/>
        </w:rPr>
        <w:t>. Principalmente cerradas no son traumáticas,</w:t>
      </w:r>
      <w:r w:rsidR="009925A1" w:rsidRPr="00AD0CCD">
        <w:rPr>
          <w:b/>
          <w:sz w:val="24"/>
          <w:szCs w:val="24"/>
        </w:rPr>
        <w:t xml:space="preserve"> </w:t>
      </w:r>
      <w:r w:rsidR="009925A1" w:rsidRPr="00AD0CCD">
        <w:rPr>
          <w:sz w:val="24"/>
          <w:szCs w:val="24"/>
        </w:rPr>
        <w:t>ceñido a la técnica aséptica, no entra dentro de un órgano o cavidad del cuerpo normalmente colonizada.</w:t>
      </w:r>
      <w:sdt>
        <w:sdtPr>
          <w:rPr>
            <w:b/>
            <w:i/>
            <w:sz w:val="20"/>
            <w:szCs w:val="20"/>
          </w:rPr>
          <w:id w:val="-1330822823"/>
          <w:citation/>
        </w:sdtPr>
        <w:sdtEndPr/>
        <w:sdtContent>
          <w:r w:rsidR="009C150A" w:rsidRPr="00AD0CCD">
            <w:rPr>
              <w:b/>
              <w:i/>
              <w:sz w:val="20"/>
              <w:szCs w:val="20"/>
            </w:rPr>
            <w:fldChar w:fldCharType="begin"/>
          </w:r>
          <w:r w:rsidR="006A4FED" w:rsidRPr="00AD0CCD">
            <w:rPr>
              <w:b/>
              <w:i/>
              <w:sz w:val="20"/>
              <w:szCs w:val="20"/>
            </w:rPr>
            <w:instrText xml:space="preserve">CITATION Gui20 \l 3082 </w:instrText>
          </w:r>
          <w:r w:rsidR="009C150A" w:rsidRPr="00AD0CCD">
            <w:rPr>
              <w:b/>
              <w:i/>
              <w:sz w:val="20"/>
              <w:szCs w:val="20"/>
            </w:rPr>
            <w:fldChar w:fldCharType="separate"/>
          </w:r>
          <w:r w:rsidR="006A4FED" w:rsidRPr="00AD0CCD">
            <w:rPr>
              <w:b/>
              <w:i/>
              <w:sz w:val="20"/>
              <w:szCs w:val="20"/>
            </w:rPr>
            <w:t xml:space="preserve"> (Zarate, 2020)</w:t>
          </w:r>
          <w:r w:rsidR="009C150A" w:rsidRPr="00AD0CCD">
            <w:rPr>
              <w:b/>
              <w:i/>
              <w:sz w:val="20"/>
              <w:szCs w:val="20"/>
            </w:rPr>
            <w:fldChar w:fldCharType="end"/>
          </w:r>
        </w:sdtContent>
      </w:sdt>
    </w:p>
    <w:p w14:paraId="5FB07D02" w14:textId="1EF23017" w:rsidR="009925A1" w:rsidRPr="00AD0CCD" w:rsidRDefault="00860EE5" w:rsidP="00710D31">
      <w:pPr>
        <w:pStyle w:val="Ttulo4"/>
        <w:rPr>
          <w:sz w:val="24"/>
          <w:szCs w:val="24"/>
        </w:rPr>
      </w:pPr>
      <w:r w:rsidRPr="00AD0CCD">
        <w:rPr>
          <w:sz w:val="24"/>
          <w:szCs w:val="24"/>
        </w:rPr>
        <w:t>3.2.3</w:t>
      </w:r>
      <w:r w:rsidR="005F5DAB" w:rsidRPr="00AD0CCD">
        <w:rPr>
          <w:sz w:val="24"/>
          <w:szCs w:val="24"/>
        </w:rPr>
        <w:t>.2</w:t>
      </w:r>
      <w:r w:rsidR="009925A1" w:rsidRPr="00AD0CCD">
        <w:rPr>
          <w:sz w:val="24"/>
          <w:szCs w:val="24"/>
        </w:rPr>
        <w:t xml:space="preserve">. </w:t>
      </w:r>
      <w:r w:rsidR="005F5DAB" w:rsidRPr="00AD0CCD">
        <w:rPr>
          <w:sz w:val="24"/>
          <w:szCs w:val="24"/>
        </w:rPr>
        <w:t>Herida</w:t>
      </w:r>
      <w:r w:rsidR="009925A1" w:rsidRPr="00AD0CCD">
        <w:rPr>
          <w:sz w:val="24"/>
          <w:szCs w:val="24"/>
        </w:rPr>
        <w:t xml:space="preserve"> limpia contaminada</w:t>
      </w:r>
    </w:p>
    <w:p w14:paraId="3B582FB9" w14:textId="2BCED87F" w:rsidR="006409C7" w:rsidRPr="00AD0CCD" w:rsidRDefault="006409C7" w:rsidP="006409C7">
      <w:pPr>
        <w:pStyle w:val="Sinespaciado"/>
        <w:rPr>
          <w:rFonts w:ascii="Times New Roman" w:hAnsi="Times New Roman"/>
          <w:sz w:val="16"/>
          <w:szCs w:val="16"/>
        </w:rPr>
      </w:pPr>
      <w:r w:rsidRPr="00AD0CCD">
        <w:rPr>
          <w:rFonts w:ascii="Times New Roman" w:hAnsi="Times New Roman"/>
        </w:rPr>
        <w:tab/>
      </w:r>
    </w:p>
    <w:p w14:paraId="4195657B" w14:textId="08ACA343" w:rsidR="009925A1" w:rsidRPr="00AD0CCD" w:rsidRDefault="009925A1" w:rsidP="00710D31">
      <w:pPr>
        <w:tabs>
          <w:tab w:val="left" w:pos="567"/>
        </w:tabs>
        <w:spacing w:after="240" w:line="360" w:lineRule="auto"/>
        <w:jc w:val="both"/>
        <w:rPr>
          <w:sz w:val="24"/>
          <w:szCs w:val="24"/>
        </w:rPr>
      </w:pPr>
      <w:r w:rsidRPr="00AD0CCD">
        <w:rPr>
          <w:sz w:val="24"/>
          <w:szCs w:val="24"/>
        </w:rPr>
        <w:t>Herida desinfectada y e</w:t>
      </w:r>
      <w:r w:rsidR="009C150A" w:rsidRPr="00AD0CCD">
        <w:rPr>
          <w:sz w:val="24"/>
          <w:szCs w:val="24"/>
        </w:rPr>
        <w:t>n ausencia de inflamación. En la cirugía se accede intencionalmente al tracto respiratorio, gastrointestinal o genitourinario y no presenta derrame significativo de contenido</w:t>
      </w:r>
      <w:r w:rsidR="009C150A" w:rsidRPr="00AD0CCD">
        <w:rPr>
          <w:b/>
          <w:i/>
          <w:sz w:val="24"/>
          <w:szCs w:val="24"/>
        </w:rPr>
        <w:t>.</w:t>
      </w:r>
      <w:r w:rsidRPr="00AD0CCD">
        <w:rPr>
          <w:b/>
          <w:i/>
          <w:sz w:val="24"/>
          <w:szCs w:val="24"/>
        </w:rPr>
        <w:t xml:space="preserve"> </w:t>
      </w:r>
      <w:sdt>
        <w:sdtPr>
          <w:rPr>
            <w:b/>
            <w:i/>
            <w:sz w:val="20"/>
            <w:szCs w:val="20"/>
          </w:rPr>
          <w:id w:val="-1064183306"/>
          <w:citation/>
        </w:sdtPr>
        <w:sdtEndPr/>
        <w:sdtContent>
          <w:r w:rsidR="006A4FED" w:rsidRPr="00AD0CCD">
            <w:rPr>
              <w:b/>
              <w:i/>
              <w:sz w:val="20"/>
              <w:szCs w:val="20"/>
            </w:rPr>
            <w:fldChar w:fldCharType="begin"/>
          </w:r>
          <w:r w:rsidR="006A4FED" w:rsidRPr="00AD0CCD">
            <w:rPr>
              <w:b/>
              <w:i/>
              <w:sz w:val="20"/>
              <w:szCs w:val="20"/>
            </w:rPr>
            <w:instrText xml:space="preserve"> CITATION Gui20 \l 3082 </w:instrText>
          </w:r>
          <w:r w:rsidR="006A4FED" w:rsidRPr="00AD0CCD">
            <w:rPr>
              <w:b/>
              <w:i/>
              <w:sz w:val="20"/>
              <w:szCs w:val="20"/>
            </w:rPr>
            <w:fldChar w:fldCharType="separate"/>
          </w:r>
          <w:r w:rsidR="006A4FED" w:rsidRPr="00AD0CCD">
            <w:rPr>
              <w:b/>
              <w:i/>
              <w:sz w:val="20"/>
              <w:szCs w:val="20"/>
            </w:rPr>
            <w:t>(Zarate, 2020)</w:t>
          </w:r>
          <w:r w:rsidR="006A4FED" w:rsidRPr="00AD0CCD">
            <w:rPr>
              <w:b/>
              <w:i/>
              <w:sz w:val="20"/>
              <w:szCs w:val="20"/>
            </w:rPr>
            <w:fldChar w:fldCharType="end"/>
          </w:r>
        </w:sdtContent>
      </w:sdt>
    </w:p>
    <w:p w14:paraId="3AA94C3E" w14:textId="3E415452" w:rsidR="009C150A" w:rsidRPr="00AD0CCD" w:rsidRDefault="009C150A" w:rsidP="00710D31">
      <w:pPr>
        <w:pStyle w:val="Ttulo4"/>
        <w:rPr>
          <w:sz w:val="24"/>
          <w:szCs w:val="24"/>
        </w:rPr>
      </w:pPr>
      <w:r w:rsidRPr="00AD0CCD">
        <w:rPr>
          <w:sz w:val="24"/>
          <w:szCs w:val="24"/>
        </w:rPr>
        <w:t xml:space="preserve">3.2.3.3. Herida contaminada </w:t>
      </w:r>
    </w:p>
    <w:p w14:paraId="52B370F9" w14:textId="52723578" w:rsidR="006409C7" w:rsidRPr="00AD0CCD" w:rsidRDefault="006409C7" w:rsidP="006409C7">
      <w:pPr>
        <w:pStyle w:val="Sinespaciado"/>
        <w:rPr>
          <w:rFonts w:ascii="Times New Roman" w:hAnsi="Times New Roman"/>
          <w:sz w:val="16"/>
          <w:szCs w:val="16"/>
        </w:rPr>
      </w:pPr>
      <w:r w:rsidRPr="00AD0CCD">
        <w:rPr>
          <w:rFonts w:ascii="Times New Roman" w:hAnsi="Times New Roman"/>
          <w:sz w:val="16"/>
          <w:szCs w:val="16"/>
        </w:rPr>
        <w:tab/>
      </w:r>
    </w:p>
    <w:p w14:paraId="178CD6D7" w14:textId="4766EAF9" w:rsidR="009C150A" w:rsidRPr="00AD0CCD" w:rsidRDefault="006A4FED" w:rsidP="00710D31">
      <w:pPr>
        <w:tabs>
          <w:tab w:val="left" w:pos="567"/>
        </w:tabs>
        <w:spacing w:after="240" w:line="360" w:lineRule="auto"/>
        <w:jc w:val="both"/>
        <w:rPr>
          <w:sz w:val="24"/>
          <w:szCs w:val="24"/>
        </w:rPr>
      </w:pPr>
      <w:r w:rsidRPr="00AD0CCD">
        <w:rPr>
          <w:sz w:val="24"/>
          <w:szCs w:val="24"/>
        </w:rPr>
        <w:t xml:space="preserve">Herida abierta </w:t>
      </w:r>
      <w:r w:rsidR="009C150A" w:rsidRPr="00AD0CCD">
        <w:rPr>
          <w:sz w:val="24"/>
          <w:szCs w:val="24"/>
        </w:rPr>
        <w:t xml:space="preserve">accidental, que no presenta una infección aguda. Comprenden incisiones con inflamación aguda no purulenta, interrupciones importantes de la técnica estéril o derrames groseros del tracto gastrointestinal. </w:t>
      </w:r>
      <w:r w:rsidR="00E118C4" w:rsidRPr="00AD0CCD">
        <w:rPr>
          <w:sz w:val="24"/>
          <w:szCs w:val="24"/>
        </w:rPr>
        <w:t>De tal manera hay r</w:t>
      </w:r>
      <w:r w:rsidR="009C150A" w:rsidRPr="00AD0CCD">
        <w:rPr>
          <w:sz w:val="24"/>
          <w:szCs w:val="24"/>
        </w:rPr>
        <w:t xml:space="preserve">iesgo de desarrollar infección por microorganismos endógenos y exógenos </w:t>
      </w:r>
      <w:sdt>
        <w:sdtPr>
          <w:rPr>
            <w:b/>
            <w:i/>
            <w:sz w:val="20"/>
            <w:szCs w:val="20"/>
          </w:rPr>
          <w:id w:val="1295096510"/>
          <w:citation/>
        </w:sdtPr>
        <w:sdtEndPr/>
        <w:sdtContent>
          <w:r w:rsidRPr="00AD0CCD">
            <w:rPr>
              <w:b/>
              <w:i/>
              <w:sz w:val="20"/>
              <w:szCs w:val="20"/>
            </w:rPr>
            <w:fldChar w:fldCharType="begin"/>
          </w:r>
          <w:r w:rsidRPr="00AD0CCD">
            <w:rPr>
              <w:b/>
              <w:i/>
              <w:sz w:val="20"/>
              <w:szCs w:val="20"/>
            </w:rPr>
            <w:instrText xml:space="preserve"> CITATION Gui20 \l 3082 </w:instrText>
          </w:r>
          <w:r w:rsidRPr="00AD0CCD">
            <w:rPr>
              <w:b/>
              <w:i/>
              <w:sz w:val="20"/>
              <w:szCs w:val="20"/>
            </w:rPr>
            <w:fldChar w:fldCharType="separate"/>
          </w:r>
          <w:r w:rsidRPr="00AD0CCD">
            <w:rPr>
              <w:b/>
              <w:i/>
              <w:sz w:val="20"/>
              <w:szCs w:val="20"/>
            </w:rPr>
            <w:t>(Zarate, 2020)</w:t>
          </w:r>
          <w:r w:rsidRPr="00AD0CCD">
            <w:rPr>
              <w:b/>
              <w:i/>
              <w:sz w:val="20"/>
              <w:szCs w:val="20"/>
            </w:rPr>
            <w:fldChar w:fldCharType="end"/>
          </w:r>
        </w:sdtContent>
      </w:sdt>
    </w:p>
    <w:p w14:paraId="2E7FAACC" w14:textId="07D78729" w:rsidR="009C150A" w:rsidRPr="00AD0CCD" w:rsidRDefault="009C150A" w:rsidP="00710D31">
      <w:pPr>
        <w:pStyle w:val="Ttulo4"/>
        <w:rPr>
          <w:sz w:val="24"/>
          <w:szCs w:val="24"/>
        </w:rPr>
      </w:pPr>
      <w:r w:rsidRPr="00AD0CCD">
        <w:rPr>
          <w:sz w:val="24"/>
          <w:szCs w:val="24"/>
        </w:rPr>
        <w:t xml:space="preserve">3.2.3.4. Herida sucia </w:t>
      </w:r>
    </w:p>
    <w:p w14:paraId="57ADE581" w14:textId="77777777" w:rsidR="006409C7" w:rsidRPr="00AD0CCD" w:rsidRDefault="006409C7" w:rsidP="00AD0CCD">
      <w:pPr>
        <w:pStyle w:val="Sinespaciado"/>
        <w:rPr>
          <w:sz w:val="16"/>
          <w:szCs w:val="16"/>
        </w:rPr>
      </w:pPr>
    </w:p>
    <w:p w14:paraId="684EF0B7" w14:textId="17101226" w:rsidR="004E50CE" w:rsidRPr="00AD0CCD" w:rsidRDefault="009C150A" w:rsidP="00710D31">
      <w:pPr>
        <w:tabs>
          <w:tab w:val="left" w:pos="567"/>
        </w:tabs>
        <w:spacing w:after="240" w:line="360" w:lineRule="auto"/>
        <w:jc w:val="both"/>
        <w:rPr>
          <w:b/>
          <w:i/>
          <w:sz w:val="24"/>
          <w:szCs w:val="24"/>
        </w:rPr>
      </w:pPr>
      <w:r w:rsidRPr="00AD0CCD">
        <w:rPr>
          <w:sz w:val="24"/>
          <w:szCs w:val="24"/>
        </w:rPr>
        <w:t>Herida traumática o con cuerpos extraños que contiene tejido desvitalizado con inflamación purulenta. Son perforaciones de más de 12h. Pueden encontrarse gérmenes multirresistentes en las heridas sucias</w:t>
      </w:r>
      <w:r w:rsidR="006A4FED" w:rsidRPr="00AD0CCD">
        <w:rPr>
          <w:sz w:val="24"/>
          <w:szCs w:val="24"/>
        </w:rPr>
        <w:t xml:space="preserve"> </w:t>
      </w:r>
      <w:sdt>
        <w:sdtPr>
          <w:rPr>
            <w:b/>
            <w:i/>
            <w:sz w:val="20"/>
            <w:szCs w:val="20"/>
          </w:rPr>
          <w:id w:val="282619119"/>
          <w:citation/>
        </w:sdtPr>
        <w:sdtEndPr/>
        <w:sdtContent>
          <w:r w:rsidR="006A4FED" w:rsidRPr="00AD0CCD">
            <w:rPr>
              <w:b/>
              <w:i/>
              <w:sz w:val="20"/>
              <w:szCs w:val="20"/>
            </w:rPr>
            <w:fldChar w:fldCharType="begin"/>
          </w:r>
          <w:r w:rsidR="006A4FED" w:rsidRPr="00AD0CCD">
            <w:rPr>
              <w:b/>
              <w:i/>
              <w:sz w:val="20"/>
              <w:szCs w:val="20"/>
            </w:rPr>
            <w:instrText xml:space="preserve"> CITATION Jav16 \l 3082 </w:instrText>
          </w:r>
          <w:r w:rsidR="006A4FED" w:rsidRPr="00AD0CCD">
            <w:rPr>
              <w:b/>
              <w:i/>
              <w:sz w:val="20"/>
              <w:szCs w:val="20"/>
            </w:rPr>
            <w:fldChar w:fldCharType="separate"/>
          </w:r>
          <w:r w:rsidR="006A4FED" w:rsidRPr="00AD0CCD">
            <w:rPr>
              <w:b/>
              <w:i/>
              <w:sz w:val="20"/>
              <w:szCs w:val="20"/>
            </w:rPr>
            <w:t>(Zafra, 2016)</w:t>
          </w:r>
          <w:r w:rsidR="006A4FED" w:rsidRPr="00AD0CCD">
            <w:rPr>
              <w:b/>
              <w:i/>
              <w:sz w:val="20"/>
              <w:szCs w:val="20"/>
            </w:rPr>
            <w:fldChar w:fldCharType="end"/>
          </w:r>
        </w:sdtContent>
      </w:sdt>
    </w:p>
    <w:p w14:paraId="6E7ABC56" w14:textId="276FEA7E" w:rsidR="00801605" w:rsidRPr="00AD0CCD" w:rsidRDefault="00801605" w:rsidP="00710D31">
      <w:pPr>
        <w:pStyle w:val="Ttulo4"/>
        <w:rPr>
          <w:sz w:val="24"/>
          <w:szCs w:val="24"/>
        </w:rPr>
      </w:pPr>
      <w:r w:rsidRPr="00AD0CCD">
        <w:rPr>
          <w:sz w:val="24"/>
          <w:szCs w:val="24"/>
        </w:rPr>
        <w:t>3.2.3.5. Clasificación según su temporalidad</w:t>
      </w:r>
    </w:p>
    <w:p w14:paraId="4F1D8826" w14:textId="011F9984" w:rsidR="006409C7" w:rsidRPr="00AD0CCD" w:rsidRDefault="006409C7" w:rsidP="00AD0CCD">
      <w:pPr>
        <w:pStyle w:val="Sinespaciado"/>
        <w:rPr>
          <w:sz w:val="16"/>
          <w:szCs w:val="16"/>
        </w:rPr>
      </w:pPr>
      <w:r w:rsidRPr="00AD0CCD">
        <w:tab/>
      </w:r>
      <w:r w:rsidR="00AD0CCD" w:rsidRPr="00AD0CCD">
        <w:rPr>
          <w:sz w:val="16"/>
          <w:szCs w:val="16"/>
        </w:rPr>
        <w:tab/>
      </w:r>
    </w:p>
    <w:p w14:paraId="525122AA" w14:textId="12373799" w:rsidR="00E118C4" w:rsidRDefault="00801605" w:rsidP="00710D31">
      <w:pPr>
        <w:tabs>
          <w:tab w:val="left" w:pos="567"/>
        </w:tabs>
        <w:spacing w:after="240" w:line="360" w:lineRule="auto"/>
        <w:jc w:val="both"/>
        <w:rPr>
          <w:b/>
          <w:i/>
          <w:sz w:val="20"/>
          <w:szCs w:val="20"/>
        </w:rPr>
      </w:pPr>
      <w:r w:rsidRPr="00AD0CCD">
        <w:rPr>
          <w:sz w:val="24"/>
          <w:szCs w:val="24"/>
        </w:rPr>
        <w:t>Podemos clasificar las heridas, según su temporalidad, en aguda, subaguda y crónica; Aguda &lt; 6 horas de evolución, son potencialmente estériles; Subaguda &gt; 6 horas, pero &lt; 5 días de evolución, puede ser colonizada, a menos que se tomen determinadas medias de limpieza; Crónica &gt; 5 días de evolución, se con</w:t>
      </w:r>
      <w:r w:rsidR="00AB05DE" w:rsidRPr="00AD0CCD">
        <w:rPr>
          <w:sz w:val="24"/>
          <w:szCs w:val="24"/>
        </w:rPr>
        <w:t>sidera colonizada por bacterias</w:t>
      </w:r>
      <w:r w:rsidR="005216C3" w:rsidRPr="00AD0CCD">
        <w:rPr>
          <w:sz w:val="24"/>
          <w:szCs w:val="24"/>
        </w:rPr>
        <w:t xml:space="preserve"> </w:t>
      </w:r>
      <w:sdt>
        <w:sdtPr>
          <w:rPr>
            <w:b/>
            <w:i/>
            <w:sz w:val="20"/>
            <w:szCs w:val="20"/>
          </w:rPr>
          <w:id w:val="1197197153"/>
          <w:citation/>
        </w:sdtPr>
        <w:sdtEndPr/>
        <w:sdtContent>
          <w:r w:rsidR="005216C3" w:rsidRPr="00AD0CCD">
            <w:rPr>
              <w:b/>
              <w:i/>
              <w:sz w:val="20"/>
              <w:szCs w:val="20"/>
            </w:rPr>
            <w:fldChar w:fldCharType="begin"/>
          </w:r>
          <w:r w:rsidR="005216C3" w:rsidRPr="00AD0CCD">
            <w:rPr>
              <w:b/>
              <w:i/>
              <w:sz w:val="20"/>
              <w:szCs w:val="20"/>
              <w:lang w:val="es-ES"/>
            </w:rPr>
            <w:instrText xml:space="preserve"> CITATION Jav16 \l 3082 </w:instrText>
          </w:r>
          <w:r w:rsidR="005216C3" w:rsidRPr="00AD0CCD">
            <w:rPr>
              <w:b/>
              <w:i/>
              <w:sz w:val="20"/>
              <w:szCs w:val="20"/>
            </w:rPr>
            <w:fldChar w:fldCharType="separate"/>
          </w:r>
          <w:r w:rsidR="005216C3" w:rsidRPr="00AD0CCD">
            <w:rPr>
              <w:b/>
              <w:i/>
              <w:noProof/>
              <w:sz w:val="20"/>
              <w:szCs w:val="20"/>
              <w:lang w:val="es-ES"/>
            </w:rPr>
            <w:t>(Zafra, 2016)</w:t>
          </w:r>
          <w:r w:rsidR="005216C3" w:rsidRPr="00AD0CCD">
            <w:rPr>
              <w:b/>
              <w:i/>
              <w:sz w:val="20"/>
              <w:szCs w:val="20"/>
            </w:rPr>
            <w:fldChar w:fldCharType="end"/>
          </w:r>
        </w:sdtContent>
      </w:sdt>
    </w:p>
    <w:p w14:paraId="0D7122FF" w14:textId="77777777" w:rsidR="00DA40B9" w:rsidRPr="00AD0CCD" w:rsidRDefault="00DA40B9" w:rsidP="00710D31">
      <w:pPr>
        <w:tabs>
          <w:tab w:val="left" w:pos="567"/>
        </w:tabs>
        <w:spacing w:after="240" w:line="360" w:lineRule="auto"/>
        <w:jc w:val="both"/>
        <w:rPr>
          <w:b/>
          <w:i/>
          <w:sz w:val="20"/>
          <w:szCs w:val="20"/>
        </w:rPr>
      </w:pPr>
    </w:p>
    <w:p w14:paraId="46904716" w14:textId="47B1D00A" w:rsidR="00801605" w:rsidRPr="00AD0CCD" w:rsidRDefault="00801605" w:rsidP="00710D31">
      <w:pPr>
        <w:pStyle w:val="Ttulo4"/>
        <w:rPr>
          <w:sz w:val="24"/>
          <w:szCs w:val="24"/>
        </w:rPr>
      </w:pPr>
      <w:r w:rsidRPr="00AD0CCD">
        <w:rPr>
          <w:sz w:val="24"/>
          <w:szCs w:val="24"/>
        </w:rPr>
        <w:lastRenderedPageBreak/>
        <w:t xml:space="preserve">3.2.3.6. Clasificación según su profundidad </w:t>
      </w:r>
    </w:p>
    <w:p w14:paraId="2819A95B" w14:textId="73165D2F" w:rsidR="006409C7" w:rsidRPr="00AD0CCD" w:rsidRDefault="006409C7" w:rsidP="006409C7">
      <w:pPr>
        <w:pStyle w:val="Sinespaciado"/>
        <w:rPr>
          <w:rFonts w:ascii="Times New Roman" w:hAnsi="Times New Roman"/>
        </w:rPr>
      </w:pPr>
      <w:r w:rsidRPr="00AD0CCD">
        <w:rPr>
          <w:rFonts w:ascii="Times New Roman" w:hAnsi="Times New Roman"/>
        </w:rPr>
        <w:tab/>
      </w:r>
    </w:p>
    <w:p w14:paraId="0B83ACFB" w14:textId="3A99C620" w:rsidR="00801605" w:rsidRPr="00AD0CCD" w:rsidRDefault="00801605" w:rsidP="00710D31">
      <w:pPr>
        <w:tabs>
          <w:tab w:val="left" w:pos="567"/>
        </w:tabs>
        <w:spacing w:after="240" w:line="360" w:lineRule="auto"/>
        <w:jc w:val="both"/>
        <w:rPr>
          <w:sz w:val="24"/>
          <w:szCs w:val="24"/>
        </w:rPr>
      </w:pPr>
      <w:r w:rsidRPr="00AD0CCD">
        <w:rPr>
          <w:sz w:val="24"/>
          <w:szCs w:val="24"/>
        </w:rPr>
        <w:t>De acuerdo al grado de penetración de una solución de continuidad, implicando en su recorrido estructuras desde la epidermis hasta el compartimiento muscular, las heridas se pueden clasificar según su profundidad:</w:t>
      </w:r>
    </w:p>
    <w:p w14:paraId="30944C35" w14:textId="594183DA" w:rsidR="00801605" w:rsidRPr="00AD0CCD" w:rsidRDefault="00801605" w:rsidP="00710D31">
      <w:pPr>
        <w:tabs>
          <w:tab w:val="left" w:pos="567"/>
        </w:tabs>
        <w:spacing w:after="240" w:line="360" w:lineRule="auto"/>
        <w:jc w:val="both"/>
        <w:rPr>
          <w:sz w:val="24"/>
          <w:szCs w:val="24"/>
        </w:rPr>
      </w:pPr>
      <w:r w:rsidRPr="00AD0CCD">
        <w:rPr>
          <w:b/>
          <w:bCs/>
          <w:sz w:val="24"/>
          <w:szCs w:val="24"/>
        </w:rPr>
        <w:t>Excoriación:</w:t>
      </w:r>
      <w:r w:rsidRPr="00AD0CCD">
        <w:rPr>
          <w:sz w:val="24"/>
          <w:szCs w:val="24"/>
        </w:rPr>
        <w:t xml:space="preserve"> Herida que abarca epidermis y dermis, afectando solamente el estrato de la piel. </w:t>
      </w:r>
      <w:r w:rsidR="00E118C4" w:rsidRPr="00AD0CCD">
        <w:rPr>
          <w:sz w:val="24"/>
          <w:szCs w:val="24"/>
        </w:rPr>
        <w:t xml:space="preserve">Habitualmente </w:t>
      </w:r>
      <w:r w:rsidRPr="00AD0CCD">
        <w:rPr>
          <w:sz w:val="24"/>
          <w:szCs w:val="24"/>
        </w:rPr>
        <w:t xml:space="preserve">cicatrizan de forma completa e íntegra, sin dejar cicatriz. </w:t>
      </w:r>
      <w:r w:rsidR="00AA45B0" w:rsidRPr="00AD0CCD">
        <w:rPr>
          <w:b/>
          <w:i/>
          <w:sz w:val="20"/>
          <w:szCs w:val="20"/>
        </w:rPr>
        <w:t>(Zarate, 2020)</w:t>
      </w:r>
    </w:p>
    <w:p w14:paraId="491CB991" w14:textId="2C22E2CC" w:rsidR="007A2F50" w:rsidRPr="00AD0CCD" w:rsidRDefault="007A2F50" w:rsidP="00710D31">
      <w:pPr>
        <w:tabs>
          <w:tab w:val="left" w:pos="567"/>
        </w:tabs>
        <w:spacing w:after="240" w:line="360" w:lineRule="auto"/>
        <w:jc w:val="both"/>
        <w:rPr>
          <w:sz w:val="24"/>
          <w:szCs w:val="24"/>
        </w:rPr>
      </w:pPr>
      <w:r w:rsidRPr="00AD0CCD">
        <w:rPr>
          <w:b/>
          <w:bCs/>
          <w:sz w:val="24"/>
          <w:szCs w:val="24"/>
        </w:rPr>
        <w:t>Superficial:</w:t>
      </w:r>
      <w:r w:rsidRPr="00AD0CCD">
        <w:rPr>
          <w:sz w:val="24"/>
          <w:szCs w:val="24"/>
        </w:rPr>
        <w:t xml:space="preserve"> Heridas que pueden abarcar desde la epidermis hasta la hipodermis, pudiendo incluso lesionar la fascia superficial ubicada entre el tejido adiposo y el músculo </w:t>
      </w:r>
      <w:sdt>
        <w:sdtPr>
          <w:rPr>
            <w:b/>
            <w:i/>
            <w:sz w:val="20"/>
            <w:szCs w:val="20"/>
          </w:rPr>
          <w:id w:val="1900942918"/>
          <w:citation/>
        </w:sdtPr>
        <w:sdtEndPr/>
        <w:sdtContent>
          <w:r w:rsidRPr="00AD0CCD">
            <w:rPr>
              <w:b/>
              <w:i/>
              <w:sz w:val="20"/>
              <w:szCs w:val="20"/>
            </w:rPr>
            <w:fldChar w:fldCharType="begin"/>
          </w:r>
          <w:r w:rsidRPr="00AD0CCD">
            <w:rPr>
              <w:b/>
              <w:i/>
              <w:sz w:val="20"/>
              <w:szCs w:val="20"/>
            </w:rPr>
            <w:instrText xml:space="preserve"> CITATION Gui20 \l 3082 </w:instrText>
          </w:r>
          <w:r w:rsidRPr="00AD0CCD">
            <w:rPr>
              <w:b/>
              <w:i/>
              <w:sz w:val="20"/>
              <w:szCs w:val="20"/>
            </w:rPr>
            <w:fldChar w:fldCharType="separate"/>
          </w:r>
          <w:r w:rsidRPr="00AD0CCD">
            <w:rPr>
              <w:b/>
              <w:i/>
              <w:sz w:val="20"/>
              <w:szCs w:val="20"/>
            </w:rPr>
            <w:t>(Zarate, 2020)</w:t>
          </w:r>
          <w:r w:rsidRPr="00AD0CCD">
            <w:rPr>
              <w:b/>
              <w:i/>
              <w:sz w:val="20"/>
              <w:szCs w:val="20"/>
            </w:rPr>
            <w:fldChar w:fldCharType="end"/>
          </w:r>
        </w:sdtContent>
      </w:sdt>
    </w:p>
    <w:p w14:paraId="02D182F6" w14:textId="155E85C8" w:rsidR="00801605" w:rsidRPr="00AD0CCD" w:rsidRDefault="00801605" w:rsidP="00710D31">
      <w:pPr>
        <w:tabs>
          <w:tab w:val="left" w:pos="567"/>
        </w:tabs>
        <w:spacing w:after="240" w:line="360" w:lineRule="auto"/>
        <w:jc w:val="both"/>
        <w:rPr>
          <w:sz w:val="24"/>
          <w:szCs w:val="24"/>
        </w:rPr>
      </w:pPr>
      <w:r w:rsidRPr="00AD0CCD">
        <w:rPr>
          <w:b/>
          <w:bCs/>
          <w:sz w:val="24"/>
          <w:szCs w:val="24"/>
        </w:rPr>
        <w:t>Profunda</w:t>
      </w:r>
      <w:r w:rsidRPr="00AD0CCD">
        <w:rPr>
          <w:sz w:val="24"/>
          <w:szCs w:val="24"/>
        </w:rPr>
        <w:t xml:space="preserve">: Herida que compromete el espesor desde la epidermis hasta el músculo, pudiendo lesionar vasos sanguíneos y/o nervios de mayor calibre. Estas tienen alcance hasta </w:t>
      </w:r>
      <w:r w:rsidR="00AA45B0" w:rsidRPr="00AD0CCD">
        <w:rPr>
          <w:sz w:val="24"/>
          <w:szCs w:val="24"/>
        </w:rPr>
        <w:t xml:space="preserve">la </w:t>
      </w:r>
      <w:r w:rsidRPr="00AD0CCD">
        <w:rPr>
          <w:sz w:val="24"/>
          <w:szCs w:val="24"/>
        </w:rPr>
        <w:t>fascia profunda de revestimiento que reviste el compartimiento muscular, pero no de la fascia profunda subserosa.</w:t>
      </w:r>
      <w:sdt>
        <w:sdtPr>
          <w:rPr>
            <w:b/>
            <w:i/>
            <w:sz w:val="20"/>
            <w:szCs w:val="20"/>
          </w:rPr>
          <w:id w:val="1063835174"/>
          <w:citation/>
        </w:sdtPr>
        <w:sdtEndPr/>
        <w:sdtContent>
          <w:r w:rsidR="007A2F50" w:rsidRPr="00AD0CCD">
            <w:rPr>
              <w:b/>
              <w:i/>
              <w:sz w:val="20"/>
              <w:szCs w:val="20"/>
            </w:rPr>
            <w:fldChar w:fldCharType="begin"/>
          </w:r>
          <w:r w:rsidR="007A2F50" w:rsidRPr="00AD0CCD">
            <w:rPr>
              <w:b/>
              <w:i/>
              <w:sz w:val="20"/>
              <w:szCs w:val="20"/>
            </w:rPr>
            <w:instrText xml:space="preserve"> CITATION Gui20 \l 3082 </w:instrText>
          </w:r>
          <w:r w:rsidR="007A2F50" w:rsidRPr="00AD0CCD">
            <w:rPr>
              <w:b/>
              <w:i/>
              <w:sz w:val="20"/>
              <w:szCs w:val="20"/>
            </w:rPr>
            <w:fldChar w:fldCharType="separate"/>
          </w:r>
          <w:r w:rsidR="007A2F50" w:rsidRPr="00AD0CCD">
            <w:rPr>
              <w:b/>
              <w:i/>
              <w:sz w:val="20"/>
              <w:szCs w:val="20"/>
            </w:rPr>
            <w:t xml:space="preserve"> (Zarate, 2020)</w:t>
          </w:r>
          <w:r w:rsidR="007A2F50" w:rsidRPr="00AD0CCD">
            <w:rPr>
              <w:b/>
              <w:i/>
              <w:sz w:val="20"/>
              <w:szCs w:val="20"/>
            </w:rPr>
            <w:fldChar w:fldCharType="end"/>
          </w:r>
        </w:sdtContent>
      </w:sdt>
    </w:p>
    <w:p w14:paraId="57E53A05" w14:textId="1B1FC067" w:rsidR="007A2F50" w:rsidRPr="00AD0CCD" w:rsidRDefault="007A2F50" w:rsidP="00710D31">
      <w:pPr>
        <w:tabs>
          <w:tab w:val="left" w:pos="567"/>
        </w:tabs>
        <w:spacing w:after="240" w:line="360" w:lineRule="auto"/>
        <w:jc w:val="both"/>
        <w:rPr>
          <w:b/>
          <w:i/>
          <w:sz w:val="24"/>
          <w:szCs w:val="24"/>
        </w:rPr>
      </w:pPr>
      <w:r w:rsidRPr="00AD0CCD">
        <w:rPr>
          <w:b/>
          <w:bCs/>
          <w:sz w:val="24"/>
          <w:szCs w:val="24"/>
        </w:rPr>
        <w:t>Penetrante:</w:t>
      </w:r>
      <w:r w:rsidRPr="00AD0CCD">
        <w:rPr>
          <w:sz w:val="24"/>
          <w:szCs w:val="24"/>
        </w:rPr>
        <w:t xml:space="preserve"> Herida que abarca desde la epidermis hasta la fascia profunda subserosa que cubre las paredes internas musculo esqueléticas y forma el peritoneo. Estas </w:t>
      </w:r>
      <w:r w:rsidR="00AA45B0" w:rsidRPr="00AD0CCD">
        <w:rPr>
          <w:sz w:val="24"/>
          <w:szCs w:val="24"/>
        </w:rPr>
        <w:t>anuncian</w:t>
      </w:r>
      <w:r w:rsidRPr="00AD0CCD">
        <w:rPr>
          <w:sz w:val="24"/>
          <w:szCs w:val="24"/>
        </w:rPr>
        <w:t xml:space="preserve"> el medio externo con alguna cavidad corporal, definiéndose por el nombre de la cavidad comunicada.</w:t>
      </w:r>
      <w:sdt>
        <w:sdtPr>
          <w:rPr>
            <w:b/>
            <w:i/>
            <w:sz w:val="20"/>
            <w:szCs w:val="20"/>
          </w:rPr>
          <w:id w:val="-229852591"/>
          <w:citation/>
        </w:sdtPr>
        <w:sdtEndPr/>
        <w:sdtContent>
          <w:r w:rsidRPr="00AD0CCD">
            <w:rPr>
              <w:b/>
              <w:i/>
              <w:sz w:val="20"/>
              <w:szCs w:val="20"/>
            </w:rPr>
            <w:fldChar w:fldCharType="begin"/>
          </w:r>
          <w:r w:rsidRPr="00AD0CCD">
            <w:rPr>
              <w:b/>
              <w:i/>
              <w:sz w:val="20"/>
              <w:szCs w:val="20"/>
            </w:rPr>
            <w:instrText xml:space="preserve"> CITATION Gui20 \l 3082 </w:instrText>
          </w:r>
          <w:r w:rsidRPr="00AD0CCD">
            <w:rPr>
              <w:b/>
              <w:i/>
              <w:sz w:val="20"/>
              <w:szCs w:val="20"/>
            </w:rPr>
            <w:fldChar w:fldCharType="separate"/>
          </w:r>
          <w:r w:rsidRPr="00AD0CCD">
            <w:rPr>
              <w:b/>
              <w:i/>
              <w:sz w:val="20"/>
              <w:szCs w:val="20"/>
            </w:rPr>
            <w:t xml:space="preserve"> (Zarate, 2020)</w:t>
          </w:r>
          <w:r w:rsidRPr="00AD0CCD">
            <w:rPr>
              <w:b/>
              <w:i/>
              <w:sz w:val="20"/>
              <w:szCs w:val="20"/>
            </w:rPr>
            <w:fldChar w:fldCharType="end"/>
          </w:r>
        </w:sdtContent>
      </w:sdt>
    </w:p>
    <w:p w14:paraId="62F91445" w14:textId="7D638336" w:rsidR="008C2F1A" w:rsidRPr="00AD0CCD" w:rsidRDefault="008C2F1A" w:rsidP="00710D31">
      <w:pPr>
        <w:pStyle w:val="Ttulo4"/>
        <w:rPr>
          <w:sz w:val="24"/>
          <w:szCs w:val="24"/>
        </w:rPr>
      </w:pPr>
      <w:r w:rsidRPr="00AD0CCD">
        <w:rPr>
          <w:sz w:val="24"/>
          <w:szCs w:val="24"/>
        </w:rPr>
        <w:t xml:space="preserve">3.2.3.7. </w:t>
      </w:r>
      <w:r w:rsidR="00AB05DE" w:rsidRPr="00AD0CCD">
        <w:rPr>
          <w:sz w:val="24"/>
          <w:szCs w:val="24"/>
        </w:rPr>
        <w:t xml:space="preserve">Manejo terapéutico de heridas </w:t>
      </w:r>
    </w:p>
    <w:p w14:paraId="0FAF1BB5" w14:textId="77777777" w:rsidR="006409C7" w:rsidRPr="00AD0CCD" w:rsidRDefault="006409C7" w:rsidP="006409C7">
      <w:pPr>
        <w:pStyle w:val="Sinespaciado"/>
        <w:rPr>
          <w:rFonts w:ascii="Times New Roman" w:hAnsi="Times New Roman"/>
        </w:rPr>
      </w:pPr>
    </w:p>
    <w:p w14:paraId="7572F03D" w14:textId="21F782E2" w:rsidR="008B21C1" w:rsidRPr="00AD0CCD" w:rsidRDefault="00824685" w:rsidP="00BC3E4F">
      <w:pPr>
        <w:pStyle w:val="Prrafodelista"/>
        <w:spacing w:line="360" w:lineRule="auto"/>
        <w:ind w:left="0" w:firstLine="0"/>
        <w:jc w:val="both"/>
        <w:rPr>
          <w:b/>
          <w:i/>
          <w:sz w:val="24"/>
          <w:szCs w:val="24"/>
        </w:rPr>
      </w:pPr>
      <w:r w:rsidRPr="00AD0CCD">
        <w:rPr>
          <w:sz w:val="24"/>
          <w:szCs w:val="24"/>
        </w:rPr>
        <w:t xml:space="preserve">La práctica de la curación de las heridas ha estado presente desde tiempos remotos, lo que ha condicionado la investigación para promover la mejor cicatrización tanto de heridas agudas como crónicas, por lo </w:t>
      </w:r>
      <w:r w:rsidR="00AA45B0" w:rsidRPr="00AD0CCD">
        <w:rPr>
          <w:sz w:val="24"/>
          <w:szCs w:val="24"/>
        </w:rPr>
        <w:t xml:space="preserve">que se realiza </w:t>
      </w:r>
      <w:r w:rsidRPr="00AD0CCD">
        <w:rPr>
          <w:sz w:val="24"/>
          <w:szCs w:val="24"/>
        </w:rPr>
        <w:t>un recuento de todas estas técnicas que se han utilizado desde tiempos remotos hasta lo más actual y así poder elegir la mejor terapéutica para nuestros pacientes</w:t>
      </w:r>
      <w:r w:rsidRPr="00AD0CCD">
        <w:rPr>
          <w:color w:val="505050"/>
          <w:sz w:val="24"/>
          <w:szCs w:val="24"/>
        </w:rPr>
        <w:t>.</w:t>
      </w:r>
      <w:r w:rsidRPr="00AD0CCD">
        <w:rPr>
          <w:sz w:val="24"/>
          <w:szCs w:val="24"/>
        </w:rPr>
        <w:t xml:space="preserve"> </w:t>
      </w:r>
      <w:r w:rsidR="008C2F1A" w:rsidRPr="00AD0CCD">
        <w:rPr>
          <w:sz w:val="24"/>
          <w:szCs w:val="24"/>
        </w:rPr>
        <w:t>El manejo inicial incluye los procedimientos preliminares mediante los que se</w:t>
      </w:r>
      <w:r w:rsidR="00AA45B0" w:rsidRPr="00AD0CCD">
        <w:rPr>
          <w:sz w:val="24"/>
          <w:szCs w:val="24"/>
        </w:rPr>
        <w:t xml:space="preserve"> dispone</w:t>
      </w:r>
      <w:r w:rsidR="008C2F1A" w:rsidRPr="00AD0CCD">
        <w:rPr>
          <w:sz w:val="24"/>
          <w:szCs w:val="24"/>
        </w:rPr>
        <w:t xml:space="preserve"> a la herida y al área que la rodea para llevar a cabo l</w:t>
      </w:r>
      <w:r w:rsidR="001C6533" w:rsidRPr="00AD0CCD">
        <w:rPr>
          <w:sz w:val="24"/>
          <w:szCs w:val="24"/>
        </w:rPr>
        <w:t>a analgesia y el desbridamiento.</w:t>
      </w:r>
      <w:r w:rsidR="00150F8A" w:rsidRPr="00AD0CCD">
        <w:rPr>
          <w:color w:val="FF0000"/>
          <w:sz w:val="24"/>
          <w:szCs w:val="24"/>
        </w:rPr>
        <w:t xml:space="preserve"> </w:t>
      </w:r>
      <w:r w:rsidR="00150F8A" w:rsidRPr="00AD0CCD">
        <w:rPr>
          <w:sz w:val="24"/>
          <w:szCs w:val="24"/>
        </w:rPr>
        <w:t xml:space="preserve">Después del control de daño y de la infección, el objetivo es lograr la cicatrización, para ello, se emplean sustancias naturales fitomedicina </w:t>
      </w:r>
      <w:r w:rsidR="008C2F1A" w:rsidRPr="00AD0CCD">
        <w:rPr>
          <w:sz w:val="24"/>
          <w:szCs w:val="24"/>
        </w:rPr>
        <w:t xml:space="preserve"> </w:t>
      </w:r>
      <w:sdt>
        <w:sdtPr>
          <w:rPr>
            <w:b/>
            <w:i/>
            <w:sz w:val="20"/>
            <w:szCs w:val="20"/>
          </w:rPr>
          <w:id w:val="-938446689"/>
          <w:citation/>
        </w:sdtPr>
        <w:sdtEndPr/>
        <w:sdtContent>
          <w:r w:rsidR="00150F8A" w:rsidRPr="00AD0CCD">
            <w:rPr>
              <w:b/>
              <w:i/>
              <w:sz w:val="20"/>
              <w:szCs w:val="20"/>
            </w:rPr>
            <w:fldChar w:fldCharType="begin"/>
          </w:r>
          <w:r w:rsidR="00150F8A" w:rsidRPr="00AD0CCD">
            <w:rPr>
              <w:b/>
              <w:i/>
              <w:sz w:val="20"/>
              <w:szCs w:val="20"/>
              <w:lang w:val="es-ES"/>
            </w:rPr>
            <w:instrText xml:space="preserve"> CITATION Dia14 \l 3082 </w:instrText>
          </w:r>
          <w:r w:rsidR="00150F8A" w:rsidRPr="00AD0CCD">
            <w:rPr>
              <w:b/>
              <w:i/>
              <w:sz w:val="20"/>
              <w:szCs w:val="20"/>
            </w:rPr>
            <w:fldChar w:fldCharType="separate"/>
          </w:r>
          <w:r w:rsidR="00150F8A" w:rsidRPr="00AD0CCD">
            <w:rPr>
              <w:b/>
              <w:i/>
              <w:noProof/>
              <w:sz w:val="20"/>
              <w:szCs w:val="20"/>
              <w:lang w:val="es-ES"/>
            </w:rPr>
            <w:t>(Castellanos, 2014)</w:t>
          </w:r>
          <w:r w:rsidR="00150F8A" w:rsidRPr="00AD0CCD">
            <w:rPr>
              <w:b/>
              <w:i/>
              <w:sz w:val="20"/>
              <w:szCs w:val="20"/>
            </w:rPr>
            <w:fldChar w:fldCharType="end"/>
          </w:r>
        </w:sdtContent>
      </w:sdt>
    </w:p>
    <w:p w14:paraId="4B572737" w14:textId="69E40770" w:rsidR="008B21C1" w:rsidRPr="00AD0CCD" w:rsidRDefault="008B21C1" w:rsidP="00710D31">
      <w:pPr>
        <w:pStyle w:val="Prrafodelista"/>
        <w:spacing w:line="360" w:lineRule="auto"/>
        <w:ind w:left="0" w:firstLine="0"/>
        <w:jc w:val="both"/>
        <w:rPr>
          <w:sz w:val="24"/>
          <w:szCs w:val="24"/>
        </w:rPr>
      </w:pPr>
      <w:r w:rsidRPr="00AD0CCD">
        <w:rPr>
          <w:sz w:val="24"/>
          <w:szCs w:val="24"/>
        </w:rPr>
        <w:lastRenderedPageBreak/>
        <w:t>En</w:t>
      </w:r>
      <w:r w:rsidR="00AA45B0" w:rsidRPr="00AD0CCD">
        <w:rPr>
          <w:sz w:val="24"/>
          <w:szCs w:val="24"/>
        </w:rPr>
        <w:t xml:space="preserve"> los centros veterinarios</w:t>
      </w:r>
      <w:r w:rsidRPr="00AD0CCD">
        <w:rPr>
          <w:sz w:val="24"/>
          <w:szCs w:val="24"/>
        </w:rPr>
        <w:t xml:space="preserve">, la atención debe </w:t>
      </w:r>
      <w:r w:rsidR="00AA45B0" w:rsidRPr="00AD0CCD">
        <w:rPr>
          <w:sz w:val="24"/>
          <w:szCs w:val="24"/>
        </w:rPr>
        <w:t xml:space="preserve">enfocarse </w:t>
      </w:r>
      <w:r w:rsidRPr="00AD0CCD">
        <w:rPr>
          <w:sz w:val="24"/>
          <w:szCs w:val="24"/>
        </w:rPr>
        <w:t xml:space="preserve">en el tipo de herida </w:t>
      </w:r>
      <w:r w:rsidRPr="00AD0CCD">
        <w:rPr>
          <w:i/>
          <w:iCs/>
          <w:sz w:val="24"/>
          <w:szCs w:val="24"/>
        </w:rPr>
        <w:t xml:space="preserve">(limpia, limpia contaminada, contaminada o sucia infectada) </w:t>
      </w:r>
      <w:r w:rsidRPr="00AD0CCD">
        <w:rPr>
          <w:sz w:val="24"/>
          <w:szCs w:val="24"/>
        </w:rPr>
        <w:t>Una herida infectada es aquella donde se forma</w:t>
      </w:r>
      <w:r w:rsidR="00897DB0" w:rsidRPr="00AD0CCD">
        <w:rPr>
          <w:sz w:val="24"/>
          <w:szCs w:val="24"/>
        </w:rPr>
        <w:t xml:space="preserve"> absceso</w:t>
      </w:r>
      <w:r w:rsidRPr="00AD0CCD">
        <w:rPr>
          <w:sz w:val="24"/>
          <w:szCs w:val="24"/>
        </w:rPr>
        <w:t xml:space="preserve"> </w:t>
      </w:r>
      <w:r w:rsidR="00897DB0" w:rsidRPr="00AD0CCD">
        <w:rPr>
          <w:sz w:val="24"/>
          <w:szCs w:val="24"/>
        </w:rPr>
        <w:t>(</w:t>
      </w:r>
      <w:r w:rsidRPr="00AD0CCD">
        <w:rPr>
          <w:sz w:val="24"/>
          <w:szCs w:val="24"/>
        </w:rPr>
        <w:t>pus</w:t>
      </w:r>
      <w:r w:rsidR="00897DB0" w:rsidRPr="00AD0CCD">
        <w:rPr>
          <w:sz w:val="24"/>
          <w:szCs w:val="24"/>
        </w:rPr>
        <w:t>)</w:t>
      </w:r>
      <w:r w:rsidRPr="00AD0CCD">
        <w:rPr>
          <w:sz w:val="24"/>
          <w:szCs w:val="24"/>
        </w:rPr>
        <w:t xml:space="preserve">, aunque no se aísle germen alguno; sin embargo, esa definición clínica no especificaba la localización anatómica, pues el término herida se limitaba solamente a la incisión de la piel y el tejido celular subcutáneo </w:t>
      </w:r>
      <w:sdt>
        <w:sdtPr>
          <w:rPr>
            <w:b/>
            <w:i/>
            <w:sz w:val="20"/>
            <w:szCs w:val="20"/>
          </w:rPr>
          <w:id w:val="1571146277"/>
          <w:citation/>
        </w:sdtPr>
        <w:sdtEndPr/>
        <w:sdtContent>
          <w:r w:rsidRPr="00AD0CCD">
            <w:rPr>
              <w:b/>
              <w:i/>
              <w:sz w:val="20"/>
              <w:szCs w:val="20"/>
            </w:rPr>
            <w:fldChar w:fldCharType="begin"/>
          </w:r>
          <w:r w:rsidRPr="00AD0CCD">
            <w:rPr>
              <w:b/>
              <w:i/>
              <w:sz w:val="20"/>
              <w:szCs w:val="20"/>
              <w:lang w:val="es-ES"/>
            </w:rPr>
            <w:instrText xml:space="preserve"> CITATION Jor16 \l 3082 </w:instrText>
          </w:r>
          <w:r w:rsidRPr="00AD0CCD">
            <w:rPr>
              <w:b/>
              <w:i/>
              <w:sz w:val="20"/>
              <w:szCs w:val="20"/>
            </w:rPr>
            <w:fldChar w:fldCharType="separate"/>
          </w:r>
          <w:r w:rsidRPr="00AD0CCD">
            <w:rPr>
              <w:b/>
              <w:i/>
              <w:noProof/>
              <w:sz w:val="20"/>
              <w:szCs w:val="20"/>
              <w:lang w:val="es-ES"/>
            </w:rPr>
            <w:t>(Pataquiva, 2016)</w:t>
          </w:r>
          <w:r w:rsidRPr="00AD0CCD">
            <w:rPr>
              <w:b/>
              <w:i/>
              <w:sz w:val="20"/>
              <w:szCs w:val="20"/>
            </w:rPr>
            <w:fldChar w:fldCharType="end"/>
          </w:r>
        </w:sdtContent>
      </w:sdt>
    </w:p>
    <w:p w14:paraId="729DB0BE" w14:textId="77777777" w:rsidR="008B21C1" w:rsidRPr="00AD0CCD" w:rsidRDefault="008B21C1" w:rsidP="006409C7">
      <w:pPr>
        <w:pStyle w:val="Sinespaciado"/>
        <w:rPr>
          <w:rFonts w:ascii="Times New Roman" w:hAnsi="Times New Roman"/>
          <w:sz w:val="16"/>
          <w:szCs w:val="16"/>
        </w:rPr>
      </w:pPr>
    </w:p>
    <w:p w14:paraId="7B63D496" w14:textId="79CC3694" w:rsidR="008C2F1A" w:rsidRPr="00AD0CCD" w:rsidRDefault="008B21C1" w:rsidP="00710D31">
      <w:pPr>
        <w:pStyle w:val="Prrafodelista"/>
        <w:spacing w:line="360" w:lineRule="auto"/>
        <w:ind w:left="0" w:firstLine="0"/>
        <w:jc w:val="both"/>
        <w:rPr>
          <w:b/>
          <w:i/>
          <w:sz w:val="24"/>
          <w:szCs w:val="24"/>
        </w:rPr>
      </w:pPr>
      <w:r w:rsidRPr="00AD0CCD">
        <w:rPr>
          <w:sz w:val="24"/>
          <w:szCs w:val="24"/>
        </w:rPr>
        <w:t xml:space="preserve">Antes de los estudios de Louis Pasteur y de su aplicación práctica por Joseph Lister hace más de un siglo, casi todas las heridas se infectaban, lo cual generaba una mortalidad tan elevada que solía evitarse la programación de intervenciones quirúrgicas o restringirse a operaciones menores. Antes de los estudios de Louis Pasteur y de su aplicación práctica por Joseph Lister hace más de un siglo, casi todas las heridas se infectaban, lo cual generaba una mortalidad tan elevada que solía evitarse la programación de intervenciones quirúrgicas o restringirse a operaciones menores por ello, es que el método antiséptico de Lister fue la materialización más brillante de las experiencias y descubrimientos de Pasteur, en beneficio del éxito de la cirugía, puesto que con la desinfección se redujo notablemente el número de muertes durante el período peroperatorio y eliminó, de las salas hospitalarias, la temible podredumbre nosocomial </w:t>
      </w:r>
      <w:sdt>
        <w:sdtPr>
          <w:rPr>
            <w:b/>
            <w:i/>
            <w:sz w:val="20"/>
            <w:szCs w:val="20"/>
          </w:rPr>
          <w:id w:val="1973395887"/>
          <w:citation/>
        </w:sdtPr>
        <w:sdtEndPr/>
        <w:sdtContent>
          <w:r w:rsidRPr="00AD0CCD">
            <w:rPr>
              <w:b/>
              <w:i/>
              <w:sz w:val="20"/>
              <w:szCs w:val="20"/>
            </w:rPr>
            <w:fldChar w:fldCharType="begin"/>
          </w:r>
          <w:r w:rsidRPr="00AD0CCD">
            <w:rPr>
              <w:b/>
              <w:i/>
              <w:sz w:val="20"/>
              <w:szCs w:val="20"/>
              <w:lang w:val="es-ES"/>
            </w:rPr>
            <w:instrText xml:space="preserve"> CITATION Jor16 \l 3082 </w:instrText>
          </w:r>
          <w:r w:rsidRPr="00AD0CCD">
            <w:rPr>
              <w:b/>
              <w:i/>
              <w:sz w:val="20"/>
              <w:szCs w:val="20"/>
            </w:rPr>
            <w:fldChar w:fldCharType="separate"/>
          </w:r>
          <w:r w:rsidRPr="00AD0CCD">
            <w:rPr>
              <w:b/>
              <w:i/>
              <w:noProof/>
              <w:sz w:val="20"/>
              <w:szCs w:val="20"/>
              <w:lang w:val="es-ES"/>
            </w:rPr>
            <w:t>(Pataquiva, 2016)</w:t>
          </w:r>
          <w:r w:rsidRPr="00AD0CCD">
            <w:rPr>
              <w:b/>
              <w:i/>
              <w:sz w:val="20"/>
              <w:szCs w:val="20"/>
            </w:rPr>
            <w:fldChar w:fldCharType="end"/>
          </w:r>
        </w:sdtContent>
      </w:sdt>
    </w:p>
    <w:p w14:paraId="284E8CF8" w14:textId="2EE268E2" w:rsidR="006409C7" w:rsidRPr="00AD0CCD" w:rsidRDefault="006409C7" w:rsidP="006409C7">
      <w:pPr>
        <w:pStyle w:val="Sinespaciado"/>
        <w:rPr>
          <w:rFonts w:ascii="Times New Roman" w:hAnsi="Times New Roman"/>
        </w:rPr>
      </w:pPr>
      <w:r w:rsidRPr="00AD0CCD">
        <w:rPr>
          <w:rFonts w:ascii="Times New Roman" w:hAnsi="Times New Roman"/>
        </w:rPr>
        <w:tab/>
      </w:r>
    </w:p>
    <w:p w14:paraId="3775939E" w14:textId="5E7641EE" w:rsidR="004E50CE" w:rsidRPr="00AD0CCD" w:rsidRDefault="00A64C91" w:rsidP="00710D31">
      <w:pPr>
        <w:pStyle w:val="Ttulo2"/>
        <w:spacing w:line="360" w:lineRule="auto"/>
        <w:jc w:val="both"/>
      </w:pPr>
      <w:bookmarkStart w:id="18" w:name="_Toc81838365"/>
      <w:r w:rsidRPr="00AD0CCD">
        <w:t>3</w:t>
      </w:r>
      <w:r w:rsidR="006A4FED" w:rsidRPr="00AD0CCD">
        <w:t>.3</w:t>
      </w:r>
      <w:r w:rsidRPr="00AD0CCD">
        <w:t xml:space="preserve">. </w:t>
      </w:r>
      <w:r w:rsidR="006A4FED" w:rsidRPr="00AD0CCD">
        <w:t xml:space="preserve">PROCESO DE </w:t>
      </w:r>
      <w:r w:rsidRPr="00AD0CCD">
        <w:t xml:space="preserve">CICATRIZACIÓN </w:t>
      </w:r>
      <w:r w:rsidR="006A4FED" w:rsidRPr="00AD0CCD">
        <w:t>Y CONTAMINACION</w:t>
      </w:r>
      <w:bookmarkEnd w:id="18"/>
      <w:r w:rsidR="006A4FED" w:rsidRPr="00AD0CCD">
        <w:t xml:space="preserve"> </w:t>
      </w:r>
    </w:p>
    <w:p w14:paraId="63BDA078" w14:textId="77777777" w:rsidR="006409C7" w:rsidRPr="00AD0CCD" w:rsidRDefault="006409C7" w:rsidP="006409C7">
      <w:pPr>
        <w:pStyle w:val="Sinespaciado"/>
        <w:rPr>
          <w:rFonts w:ascii="Times New Roman" w:hAnsi="Times New Roman"/>
          <w:sz w:val="16"/>
          <w:szCs w:val="16"/>
        </w:rPr>
      </w:pPr>
    </w:p>
    <w:p w14:paraId="43651B39" w14:textId="54B10BC8" w:rsidR="008018A9" w:rsidRPr="00AD0CCD" w:rsidRDefault="002445E1" w:rsidP="00710D31">
      <w:pPr>
        <w:pStyle w:val="Prrafodelista"/>
        <w:spacing w:line="360" w:lineRule="auto"/>
        <w:ind w:left="0" w:firstLine="0"/>
        <w:jc w:val="both"/>
        <w:rPr>
          <w:sz w:val="24"/>
          <w:szCs w:val="24"/>
        </w:rPr>
      </w:pPr>
      <w:r w:rsidRPr="00AD0CCD">
        <w:rPr>
          <w:sz w:val="24"/>
          <w:szCs w:val="24"/>
        </w:rPr>
        <w:t>La cicatrización es un proceso biológico que restaura la continuidad tisular después de una lesión. Es una combinación de procesos físicos, químicos y celulares que restaura el tejido herido o lo reemplaza por colágeno. La cicatrización comienza inmediata</w:t>
      </w:r>
      <w:r w:rsidR="008018A9" w:rsidRPr="00AD0CCD">
        <w:rPr>
          <w:sz w:val="24"/>
          <w:szCs w:val="24"/>
        </w:rPr>
        <w:t xml:space="preserve">mente tras la lesión o </w:t>
      </w:r>
      <w:r w:rsidR="00392617" w:rsidRPr="00AD0CCD">
        <w:rPr>
          <w:sz w:val="24"/>
          <w:szCs w:val="24"/>
        </w:rPr>
        <w:t>incisión la</w:t>
      </w:r>
      <w:r w:rsidR="008018A9" w:rsidRPr="00AD0CCD">
        <w:rPr>
          <w:sz w:val="24"/>
          <w:szCs w:val="24"/>
        </w:rPr>
        <w:t xml:space="preserve"> cual se acompaña de dolor </w:t>
      </w:r>
      <w:r w:rsidR="008018A9" w:rsidRPr="00AD0CCD">
        <w:rPr>
          <w:i/>
          <w:iCs/>
          <w:sz w:val="24"/>
          <w:szCs w:val="24"/>
        </w:rPr>
        <w:t>(el cual varía dependiendo de la extensión de la lesión y/o la sensibilidad del tejido dañado),</w:t>
      </w:r>
      <w:r w:rsidR="008018A9" w:rsidRPr="00AD0CCD">
        <w:rPr>
          <w:sz w:val="24"/>
          <w:szCs w:val="24"/>
        </w:rPr>
        <w:t xml:space="preserve"> </w:t>
      </w:r>
      <w:r w:rsidR="00897DB0" w:rsidRPr="00AD0CCD">
        <w:rPr>
          <w:sz w:val="24"/>
          <w:szCs w:val="24"/>
        </w:rPr>
        <w:t xml:space="preserve">de esta forma puede </w:t>
      </w:r>
      <w:r w:rsidR="008018A9" w:rsidRPr="00AD0CCD">
        <w:rPr>
          <w:sz w:val="24"/>
          <w:szCs w:val="24"/>
        </w:rPr>
        <w:t xml:space="preserve">presentarse hemorragia e inflamación </w:t>
      </w:r>
      <w:sdt>
        <w:sdtPr>
          <w:rPr>
            <w:b/>
            <w:i/>
            <w:sz w:val="20"/>
            <w:szCs w:val="20"/>
          </w:rPr>
          <w:id w:val="-1129005830"/>
          <w:citation/>
        </w:sdtPr>
        <w:sdtEndPr/>
        <w:sdtContent>
          <w:r w:rsidR="008018A9" w:rsidRPr="00AD0CCD">
            <w:rPr>
              <w:b/>
              <w:i/>
              <w:sz w:val="20"/>
              <w:szCs w:val="20"/>
            </w:rPr>
            <w:fldChar w:fldCharType="begin"/>
          </w:r>
          <w:r w:rsidR="008018A9" w:rsidRPr="00AD0CCD">
            <w:rPr>
              <w:b/>
              <w:i/>
              <w:sz w:val="20"/>
              <w:szCs w:val="20"/>
            </w:rPr>
            <w:instrText xml:space="preserve"> CITATION Dav20 \l 3082 </w:instrText>
          </w:r>
          <w:r w:rsidR="008018A9" w:rsidRPr="00AD0CCD">
            <w:rPr>
              <w:b/>
              <w:i/>
              <w:sz w:val="20"/>
              <w:szCs w:val="20"/>
            </w:rPr>
            <w:fldChar w:fldCharType="separate"/>
          </w:r>
          <w:r w:rsidR="008018A9" w:rsidRPr="00AD0CCD">
            <w:rPr>
              <w:b/>
              <w:i/>
              <w:sz w:val="20"/>
              <w:szCs w:val="20"/>
            </w:rPr>
            <w:t>(Ramos, 2020)</w:t>
          </w:r>
          <w:r w:rsidR="008018A9" w:rsidRPr="00AD0CCD">
            <w:rPr>
              <w:b/>
              <w:i/>
              <w:sz w:val="20"/>
              <w:szCs w:val="20"/>
            </w:rPr>
            <w:fldChar w:fldCharType="end"/>
          </w:r>
        </w:sdtContent>
      </w:sdt>
    </w:p>
    <w:p w14:paraId="235CCB04" w14:textId="7F94AF24" w:rsidR="008018A9" w:rsidRPr="00AD0CCD" w:rsidRDefault="006409C7" w:rsidP="006409C7">
      <w:pPr>
        <w:pStyle w:val="Sinespaciado"/>
        <w:rPr>
          <w:rFonts w:ascii="Times New Roman" w:hAnsi="Times New Roman"/>
          <w:sz w:val="16"/>
          <w:szCs w:val="16"/>
        </w:rPr>
      </w:pPr>
      <w:r w:rsidRPr="00AD0CCD">
        <w:rPr>
          <w:rFonts w:ascii="Times New Roman" w:hAnsi="Times New Roman"/>
          <w:sz w:val="16"/>
          <w:szCs w:val="16"/>
        </w:rPr>
        <w:tab/>
      </w:r>
    </w:p>
    <w:p w14:paraId="3DF66855" w14:textId="43A2602C" w:rsidR="00DE1C30" w:rsidRPr="00AD0CCD" w:rsidRDefault="008018A9" w:rsidP="000E2DCD">
      <w:pPr>
        <w:pStyle w:val="Prrafodelista"/>
        <w:spacing w:line="360" w:lineRule="auto"/>
        <w:ind w:left="0" w:firstLine="0"/>
        <w:jc w:val="both"/>
        <w:rPr>
          <w:b/>
          <w:i/>
          <w:sz w:val="24"/>
          <w:szCs w:val="24"/>
        </w:rPr>
      </w:pPr>
      <w:r w:rsidRPr="00AD0CCD">
        <w:rPr>
          <w:sz w:val="24"/>
          <w:szCs w:val="24"/>
        </w:rPr>
        <w:t>Dependiendo del tipo de células que actúan en este proceso se puede clasificar la reparación de los tejidos en dos: si la reparación del tejido lesionado se lleva a cabo por células de su propia clas</w:t>
      </w:r>
      <w:r w:rsidR="00CA59BD" w:rsidRPr="00AD0CCD">
        <w:rPr>
          <w:sz w:val="24"/>
          <w:szCs w:val="24"/>
        </w:rPr>
        <w:t>e, se conoce como curación por r</w:t>
      </w:r>
      <w:r w:rsidRPr="00AD0CCD">
        <w:rPr>
          <w:sz w:val="24"/>
          <w:szCs w:val="24"/>
        </w:rPr>
        <w:t>egene</w:t>
      </w:r>
      <w:r w:rsidR="00CA59BD" w:rsidRPr="00AD0CCD">
        <w:rPr>
          <w:sz w:val="24"/>
          <w:szCs w:val="24"/>
        </w:rPr>
        <w:t>ración o r</w:t>
      </w:r>
      <w:r w:rsidRPr="00AD0CCD">
        <w:rPr>
          <w:sz w:val="24"/>
          <w:szCs w:val="24"/>
        </w:rPr>
        <w:t>estitución y/o si la reparación se lleva a cabo por células del cone</w:t>
      </w:r>
      <w:r w:rsidR="00CA59BD" w:rsidRPr="00AD0CCD">
        <w:rPr>
          <w:sz w:val="24"/>
          <w:szCs w:val="24"/>
        </w:rPr>
        <w:t>ctivo se denomina curación por sustitución o c</w:t>
      </w:r>
      <w:r w:rsidRPr="00AD0CCD">
        <w:rPr>
          <w:sz w:val="24"/>
          <w:szCs w:val="24"/>
        </w:rPr>
        <w:t xml:space="preserve">icatrización </w:t>
      </w:r>
      <w:sdt>
        <w:sdtPr>
          <w:rPr>
            <w:b/>
            <w:i/>
            <w:sz w:val="20"/>
            <w:szCs w:val="20"/>
          </w:rPr>
          <w:id w:val="66935257"/>
          <w:citation/>
        </w:sdtPr>
        <w:sdtEndPr/>
        <w:sdtContent>
          <w:r w:rsidRPr="00AD0CCD">
            <w:rPr>
              <w:b/>
              <w:i/>
              <w:sz w:val="20"/>
              <w:szCs w:val="20"/>
            </w:rPr>
            <w:fldChar w:fldCharType="begin"/>
          </w:r>
          <w:r w:rsidRPr="00AD0CCD">
            <w:rPr>
              <w:b/>
              <w:i/>
              <w:sz w:val="20"/>
              <w:szCs w:val="20"/>
            </w:rPr>
            <w:instrText xml:space="preserve"> CITATION Dav20 \l 3082 </w:instrText>
          </w:r>
          <w:r w:rsidRPr="00AD0CCD">
            <w:rPr>
              <w:b/>
              <w:i/>
              <w:sz w:val="20"/>
              <w:szCs w:val="20"/>
            </w:rPr>
            <w:fldChar w:fldCharType="separate"/>
          </w:r>
          <w:r w:rsidRPr="00AD0CCD">
            <w:rPr>
              <w:b/>
              <w:i/>
              <w:sz w:val="20"/>
              <w:szCs w:val="20"/>
            </w:rPr>
            <w:t>(Ramos, 2020)</w:t>
          </w:r>
          <w:r w:rsidRPr="00AD0CCD">
            <w:rPr>
              <w:b/>
              <w:i/>
              <w:sz w:val="20"/>
              <w:szCs w:val="20"/>
            </w:rPr>
            <w:fldChar w:fldCharType="end"/>
          </w:r>
        </w:sdtContent>
      </w:sdt>
    </w:p>
    <w:p w14:paraId="663DB431" w14:textId="44E63B02" w:rsidR="008018A9" w:rsidRPr="006A2F30" w:rsidRDefault="002D51D2" w:rsidP="00710D31">
      <w:pPr>
        <w:pStyle w:val="Ttulo3"/>
      </w:pPr>
      <w:bookmarkStart w:id="19" w:name="_Toc81838366"/>
      <w:r w:rsidRPr="006A2F30">
        <w:lastRenderedPageBreak/>
        <w:t>3.3.</w:t>
      </w:r>
      <w:bookmarkEnd w:id="19"/>
      <w:r w:rsidR="006A2F30" w:rsidRPr="006A2F30">
        <w:t xml:space="preserve">1. Mecanismos de reparación </w:t>
      </w:r>
      <w:r w:rsidRPr="006A2F30">
        <w:t xml:space="preserve"> </w:t>
      </w:r>
    </w:p>
    <w:p w14:paraId="25D962C4" w14:textId="14388BE7" w:rsidR="00061EE9" w:rsidRPr="00AD0CCD" w:rsidRDefault="002D51D2" w:rsidP="006409C7">
      <w:pPr>
        <w:pStyle w:val="Sinespaciado"/>
        <w:tabs>
          <w:tab w:val="left" w:pos="975"/>
        </w:tabs>
        <w:spacing w:line="360" w:lineRule="auto"/>
        <w:jc w:val="both"/>
        <w:rPr>
          <w:rFonts w:ascii="Times New Roman" w:hAnsi="Times New Roman"/>
          <w:sz w:val="24"/>
          <w:szCs w:val="24"/>
          <w:lang w:val="es-EC"/>
        </w:rPr>
      </w:pPr>
      <w:r w:rsidRPr="00AD0CCD">
        <w:rPr>
          <w:rFonts w:ascii="Times New Roman" w:hAnsi="Times New Roman"/>
          <w:sz w:val="24"/>
          <w:szCs w:val="24"/>
        </w:rPr>
        <w:t xml:space="preserve">La cicatrización es un proceso </w:t>
      </w:r>
      <w:r w:rsidR="003D32DB" w:rsidRPr="00AD0CCD">
        <w:rPr>
          <w:rFonts w:ascii="Times New Roman" w:hAnsi="Times New Roman"/>
          <w:sz w:val="24"/>
          <w:szCs w:val="24"/>
        </w:rPr>
        <w:t xml:space="preserve">eficiente </w:t>
      </w:r>
      <w:r w:rsidRPr="00AD0CCD">
        <w:rPr>
          <w:rFonts w:ascii="Times New Roman" w:hAnsi="Times New Roman"/>
          <w:sz w:val="24"/>
          <w:szCs w:val="24"/>
        </w:rPr>
        <w:t xml:space="preserve">mediado por proteínas solubles </w:t>
      </w:r>
      <w:r w:rsidRPr="00AD0CCD">
        <w:rPr>
          <w:rFonts w:ascii="Times New Roman" w:hAnsi="Times New Roman"/>
          <w:i/>
          <w:iCs/>
          <w:sz w:val="24"/>
          <w:szCs w:val="24"/>
        </w:rPr>
        <w:t>(citosinas y factores de crecimiento)</w:t>
      </w:r>
      <w:r w:rsidRPr="00AD0CCD">
        <w:rPr>
          <w:rFonts w:ascii="Times New Roman" w:hAnsi="Times New Roman"/>
          <w:sz w:val="24"/>
          <w:szCs w:val="24"/>
        </w:rPr>
        <w:t xml:space="preserve"> y células encargadas de la proliferación celular para el establecimiento del tejido. </w:t>
      </w:r>
      <w:r w:rsidR="002445E1" w:rsidRPr="00AD0CCD">
        <w:rPr>
          <w:rFonts w:ascii="Times New Roman" w:hAnsi="Times New Roman"/>
          <w:sz w:val="24"/>
          <w:szCs w:val="24"/>
        </w:rPr>
        <w:t xml:space="preserve">El proceso de curación de las heridas es complejo e intervienen varios procesos celulares y moleculares que aún no se han entendido en su totalidad, pero para su estudio se han dividido en tres fases principalmente </w:t>
      </w:r>
      <w:sdt>
        <w:sdtPr>
          <w:rPr>
            <w:rFonts w:ascii="Times New Roman" w:hAnsi="Times New Roman"/>
            <w:sz w:val="20"/>
            <w:szCs w:val="20"/>
          </w:rPr>
          <w:id w:val="-1532875876"/>
          <w:citation/>
        </w:sdtPr>
        <w:sdtEndPr>
          <w:rPr>
            <w:b/>
            <w:i/>
          </w:rPr>
        </w:sdtEndPr>
        <w:sdtContent>
          <w:r w:rsidRPr="00AD0CCD">
            <w:rPr>
              <w:rFonts w:ascii="Times New Roman" w:hAnsi="Times New Roman"/>
              <w:b/>
              <w:i/>
              <w:sz w:val="20"/>
              <w:szCs w:val="20"/>
            </w:rPr>
            <w:fldChar w:fldCharType="begin"/>
          </w:r>
          <w:r w:rsidRPr="00AD0CCD">
            <w:rPr>
              <w:rFonts w:ascii="Times New Roman" w:hAnsi="Times New Roman"/>
              <w:b/>
              <w:i/>
              <w:sz w:val="20"/>
              <w:szCs w:val="20"/>
            </w:rPr>
            <w:instrText xml:space="preserve"> CITATION Jos17 \l 3082 </w:instrText>
          </w:r>
          <w:r w:rsidRPr="00AD0CCD">
            <w:rPr>
              <w:rFonts w:ascii="Times New Roman" w:hAnsi="Times New Roman"/>
              <w:b/>
              <w:i/>
              <w:sz w:val="20"/>
              <w:szCs w:val="20"/>
            </w:rPr>
            <w:fldChar w:fldCharType="separate"/>
          </w:r>
          <w:r w:rsidRPr="00AD0CCD">
            <w:rPr>
              <w:rFonts w:ascii="Times New Roman" w:hAnsi="Times New Roman"/>
              <w:b/>
              <w:i/>
              <w:sz w:val="20"/>
              <w:szCs w:val="20"/>
            </w:rPr>
            <w:t>(Jiménez, 2017)</w:t>
          </w:r>
          <w:r w:rsidRPr="00AD0CCD">
            <w:rPr>
              <w:rFonts w:ascii="Times New Roman" w:hAnsi="Times New Roman"/>
              <w:b/>
              <w:i/>
              <w:sz w:val="20"/>
              <w:szCs w:val="20"/>
            </w:rPr>
            <w:fldChar w:fldCharType="end"/>
          </w:r>
        </w:sdtContent>
      </w:sdt>
    </w:p>
    <w:p w14:paraId="5D6F1BEC" w14:textId="77777777" w:rsidR="00A85AE7" w:rsidRPr="00AD0CCD" w:rsidRDefault="00A85AE7" w:rsidP="006409C7">
      <w:pPr>
        <w:pStyle w:val="Sinespaciado"/>
        <w:rPr>
          <w:rFonts w:ascii="Times New Roman" w:hAnsi="Times New Roman"/>
        </w:rPr>
      </w:pPr>
    </w:p>
    <w:p w14:paraId="6E4FE5BB" w14:textId="3E041B49" w:rsidR="00DE1C30" w:rsidRPr="00AD0CCD" w:rsidRDefault="002D51D2" w:rsidP="00710D31">
      <w:pPr>
        <w:pStyle w:val="Ttulo3"/>
      </w:pPr>
      <w:bookmarkStart w:id="20" w:name="_Toc81838367"/>
      <w:r w:rsidRPr="00AD0CCD">
        <w:t>3.3.2. Fases de la cicatrización</w:t>
      </w:r>
      <w:bookmarkEnd w:id="20"/>
      <w:r w:rsidRPr="00AD0CCD">
        <w:t xml:space="preserve"> </w:t>
      </w:r>
      <w:r w:rsidR="00807D03" w:rsidRPr="00AD0CCD">
        <w:tab/>
      </w:r>
    </w:p>
    <w:p w14:paraId="0BAEEE71" w14:textId="3E956980" w:rsidR="002D6598" w:rsidRPr="00AD0CCD" w:rsidRDefault="00D80F00" w:rsidP="00710D31">
      <w:pPr>
        <w:pStyle w:val="Ttulo4"/>
        <w:rPr>
          <w:sz w:val="24"/>
          <w:szCs w:val="24"/>
        </w:rPr>
      </w:pPr>
      <w:r w:rsidRPr="00AD0CCD">
        <w:rPr>
          <w:rStyle w:val="Ttulo4Car"/>
          <w:b/>
          <w:sz w:val="24"/>
          <w:szCs w:val="24"/>
        </w:rPr>
        <w:t>3.3.2.1. Fase inflamatoria</w:t>
      </w:r>
      <w:r w:rsidRPr="00AD0CCD">
        <w:rPr>
          <w:sz w:val="24"/>
          <w:szCs w:val="24"/>
        </w:rPr>
        <w:t xml:space="preserve"> </w:t>
      </w:r>
    </w:p>
    <w:p w14:paraId="648A5B35" w14:textId="77777777" w:rsidR="006409C7" w:rsidRPr="00AD0CCD" w:rsidRDefault="006409C7" w:rsidP="006409C7">
      <w:pPr>
        <w:pStyle w:val="Sinespaciado"/>
        <w:rPr>
          <w:rFonts w:ascii="Times New Roman" w:hAnsi="Times New Roman"/>
        </w:rPr>
      </w:pPr>
    </w:p>
    <w:p w14:paraId="0DBFF48D" w14:textId="307C18A3" w:rsidR="000A5A99" w:rsidRPr="00AD0CCD" w:rsidRDefault="00AB4196" w:rsidP="00710D31">
      <w:pPr>
        <w:pStyle w:val="Prrafodelista"/>
        <w:spacing w:line="360" w:lineRule="auto"/>
        <w:ind w:left="0" w:firstLine="0"/>
        <w:jc w:val="both"/>
        <w:rPr>
          <w:b/>
          <w:i/>
          <w:sz w:val="20"/>
          <w:szCs w:val="20"/>
        </w:rPr>
      </w:pPr>
      <w:r w:rsidRPr="00AD0CCD">
        <w:rPr>
          <w:sz w:val="24"/>
          <w:szCs w:val="24"/>
        </w:rPr>
        <w:t>L</w:t>
      </w:r>
      <w:r w:rsidR="00D80F00" w:rsidRPr="00AD0CCD">
        <w:rPr>
          <w:sz w:val="24"/>
          <w:szCs w:val="24"/>
        </w:rPr>
        <w:t>os tejidos del cuerpo sufren un daño y se produce una respuesta protectora es la inflamación, esta se da debido a que se produce una quimiotaxis de las células se liberan citosinas, se incrementa la permeabilidad vasculares se activan neutrófilos, linfocitos, fibroblastos y macrófagos, después de la lesión se produce una hemorragia la cual rellena y limpia la herida; los vasos sanguíneos se contraen y dilatan permitiendo el paso de factores de coagulación y de fibrinógenos al lugar de la herida, luego se forma un coagulo que tie</w:t>
      </w:r>
      <w:r w:rsidR="003D32DB" w:rsidRPr="00AD0CCD">
        <w:rPr>
          <w:sz w:val="24"/>
          <w:szCs w:val="24"/>
        </w:rPr>
        <w:t xml:space="preserve">ne el objetivo </w:t>
      </w:r>
      <w:r w:rsidR="00D80F00" w:rsidRPr="00AD0CCD">
        <w:rPr>
          <w:sz w:val="24"/>
          <w:szCs w:val="24"/>
        </w:rPr>
        <w:t>de producir una hemostasia.</w:t>
      </w:r>
      <w:r w:rsidRPr="00AD0CCD">
        <w:rPr>
          <w:sz w:val="24"/>
          <w:szCs w:val="24"/>
        </w:rPr>
        <w:t xml:space="preserve"> Dentro de las 24 a 48 horas siguientes, migran monocitos que se convierten en macrófagos activados, que tienen un papel en la fagocitosis, así como la producción de una amplia gama interleucinas y factores de crecimiento que </w:t>
      </w:r>
      <w:r w:rsidR="003D32DB" w:rsidRPr="00AD0CCD">
        <w:rPr>
          <w:sz w:val="24"/>
          <w:szCs w:val="24"/>
        </w:rPr>
        <w:t xml:space="preserve">dan paso a </w:t>
      </w:r>
      <w:r w:rsidRPr="00AD0CCD">
        <w:rPr>
          <w:sz w:val="24"/>
          <w:szCs w:val="24"/>
        </w:rPr>
        <w:t xml:space="preserve">la transición a la fase de proliferación </w:t>
      </w:r>
      <w:sdt>
        <w:sdtPr>
          <w:rPr>
            <w:b/>
            <w:i/>
            <w:sz w:val="20"/>
            <w:szCs w:val="20"/>
          </w:rPr>
          <w:id w:val="1278452617"/>
          <w:citation/>
        </w:sdtPr>
        <w:sdtEndPr/>
        <w:sdtContent>
          <w:r w:rsidR="00D80F00" w:rsidRPr="00AD0CCD">
            <w:rPr>
              <w:b/>
              <w:i/>
              <w:sz w:val="20"/>
              <w:szCs w:val="20"/>
            </w:rPr>
            <w:fldChar w:fldCharType="begin"/>
          </w:r>
          <w:r w:rsidR="00D80F00" w:rsidRPr="00AD0CCD">
            <w:rPr>
              <w:b/>
              <w:i/>
              <w:sz w:val="20"/>
              <w:szCs w:val="20"/>
            </w:rPr>
            <w:instrText xml:space="preserve"> CITATION Dav20 \l 3082 </w:instrText>
          </w:r>
          <w:r w:rsidR="00D80F00" w:rsidRPr="00AD0CCD">
            <w:rPr>
              <w:b/>
              <w:i/>
              <w:sz w:val="20"/>
              <w:szCs w:val="20"/>
            </w:rPr>
            <w:fldChar w:fldCharType="separate"/>
          </w:r>
          <w:r w:rsidR="00D80F00" w:rsidRPr="00AD0CCD">
            <w:rPr>
              <w:b/>
              <w:i/>
              <w:sz w:val="20"/>
              <w:szCs w:val="20"/>
            </w:rPr>
            <w:t xml:space="preserve"> (Ramos, 2020)</w:t>
          </w:r>
          <w:r w:rsidR="00D80F00" w:rsidRPr="00AD0CCD">
            <w:rPr>
              <w:b/>
              <w:i/>
              <w:sz w:val="20"/>
              <w:szCs w:val="20"/>
            </w:rPr>
            <w:fldChar w:fldCharType="end"/>
          </w:r>
        </w:sdtContent>
      </w:sdt>
    </w:p>
    <w:p w14:paraId="68F88E21" w14:textId="08F4E81C" w:rsidR="008C2F1A" w:rsidRPr="00AD0CCD" w:rsidRDefault="00AB05DE" w:rsidP="00710D31">
      <w:pPr>
        <w:pStyle w:val="Sinespaciado"/>
        <w:spacing w:line="360" w:lineRule="auto"/>
        <w:ind w:firstLine="720"/>
        <w:jc w:val="both"/>
        <w:rPr>
          <w:rFonts w:ascii="Times New Roman" w:hAnsi="Times New Roman"/>
          <w:sz w:val="24"/>
          <w:szCs w:val="24"/>
        </w:rPr>
      </w:pPr>
      <w:r w:rsidRPr="00AD0CCD">
        <w:rPr>
          <w:rFonts w:ascii="Times New Roman" w:hAnsi="Times New Roman"/>
          <w:noProof/>
          <w:sz w:val="24"/>
          <w:szCs w:val="24"/>
          <w:lang w:val="es-EC" w:eastAsia="es-EC"/>
        </w:rPr>
        <mc:AlternateContent>
          <mc:Choice Requires="wps">
            <w:drawing>
              <wp:anchor distT="0" distB="0" distL="114300" distR="114300" simplePos="0" relativeHeight="251898880" behindDoc="0" locked="0" layoutInCell="1" allowOverlap="1" wp14:anchorId="00B9A892" wp14:editId="288F834B">
                <wp:simplePos x="0" y="0"/>
                <wp:positionH relativeFrom="margin">
                  <wp:posOffset>0</wp:posOffset>
                </wp:positionH>
                <wp:positionV relativeFrom="paragraph">
                  <wp:posOffset>11998</wp:posOffset>
                </wp:positionV>
                <wp:extent cx="3670935" cy="207010"/>
                <wp:effectExtent l="0" t="0" r="5715" b="2540"/>
                <wp:wrapSquare wrapText="bothSides"/>
                <wp:docPr id="14" name="Cuadro de texto 14"/>
                <wp:cNvGraphicFramePr/>
                <a:graphic xmlns:a="http://schemas.openxmlformats.org/drawingml/2006/main">
                  <a:graphicData uri="http://schemas.microsoft.com/office/word/2010/wordprocessingShape">
                    <wps:wsp>
                      <wps:cNvSpPr txBox="1"/>
                      <wps:spPr>
                        <a:xfrm>
                          <a:off x="0" y="0"/>
                          <a:ext cx="3670935" cy="207010"/>
                        </a:xfrm>
                        <a:prstGeom prst="rect">
                          <a:avLst/>
                        </a:prstGeom>
                        <a:solidFill>
                          <a:prstClr val="white"/>
                        </a:solidFill>
                        <a:ln>
                          <a:noFill/>
                        </a:ln>
                        <a:effectLst/>
                      </wps:spPr>
                      <wps:txbx>
                        <w:txbxContent>
                          <w:p w14:paraId="5D43CE98" w14:textId="52E2E34C" w:rsidR="00A57304" w:rsidRPr="004C7C70" w:rsidRDefault="00A57304" w:rsidP="00A14001">
                            <w:pPr>
                              <w:pStyle w:val="Descripcin"/>
                              <w:rPr>
                                <w:rFonts w:ascii="Times New Roman" w:hAnsi="Times New Roman"/>
                                <w:i/>
                                <w:noProof/>
                                <w:szCs w:val="24"/>
                                <w:lang w:bidi="es-EC"/>
                              </w:rPr>
                            </w:pPr>
                            <w:r w:rsidRPr="004C7C70">
                              <w:rPr>
                                <w:rFonts w:ascii="Times New Roman" w:hAnsi="Times New Roman"/>
                              </w:rPr>
                              <w:t xml:space="preserve">Gráfico Nº </w:t>
                            </w:r>
                            <w:r w:rsidRPr="004C7C70">
                              <w:rPr>
                                <w:rFonts w:ascii="Times New Roman" w:hAnsi="Times New Roman"/>
                              </w:rPr>
                              <w:fldChar w:fldCharType="begin"/>
                            </w:r>
                            <w:r w:rsidRPr="004C7C70">
                              <w:rPr>
                                <w:rFonts w:ascii="Times New Roman" w:hAnsi="Times New Roman"/>
                              </w:rPr>
                              <w:instrText xml:space="preserve"> SEQ Gráfico_Nº \* ARABIC </w:instrText>
                            </w:r>
                            <w:r w:rsidRPr="004C7C70">
                              <w:rPr>
                                <w:rFonts w:ascii="Times New Roman" w:hAnsi="Times New Roman"/>
                              </w:rPr>
                              <w:fldChar w:fldCharType="separate"/>
                            </w:r>
                            <w:r w:rsidR="001046BD">
                              <w:rPr>
                                <w:rFonts w:ascii="Times New Roman" w:hAnsi="Times New Roman"/>
                                <w:noProof/>
                              </w:rPr>
                              <w:t>2</w:t>
                            </w:r>
                            <w:r w:rsidRPr="004C7C70">
                              <w:rPr>
                                <w:rFonts w:ascii="Times New Roman" w:hAnsi="Times New Roman"/>
                              </w:rPr>
                              <w:fldChar w:fldCharType="end"/>
                            </w:r>
                            <w:r w:rsidRPr="004C7C70">
                              <w:rPr>
                                <w:rFonts w:ascii="Times New Roman" w:hAnsi="Times New Roman"/>
                              </w:rPr>
                              <w:t xml:space="preserve"> </w:t>
                            </w:r>
                            <w:r w:rsidRPr="00E77563">
                              <w:rPr>
                                <w:rFonts w:ascii="Times New Roman" w:hAnsi="Times New Roman"/>
                                <w:b w:val="0"/>
                              </w:rPr>
                              <w:t>Fase Inflamatoria</w:t>
                            </w:r>
                            <w:r w:rsidRPr="004C7C70">
                              <w:rPr>
                                <w:rFonts w:ascii="Times New Roman" w:hAnsi="Times New Roma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0B9A892" id="_x0000_t202" coordsize="21600,21600" o:spt="202" path="m,l,21600r21600,l21600,xe">
                <v:stroke joinstyle="miter"/>
                <v:path gradientshapeok="t" o:connecttype="rect"/>
              </v:shapetype>
              <v:shape id="Cuadro de texto 14" o:spid="_x0000_s1026" type="#_x0000_t202" style="position:absolute;left:0;text-align:left;margin-left:0;margin-top:.95pt;width:289.05pt;height:16.3pt;z-index:2518988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" stroked="f">
                <v:textbox inset="0,0,0,0">
                  <w:txbxContent>
                    <w:p w14:paraId="5D43CE98" w14:textId="52E2E34C" w:rsidR="00A57304" w:rsidRPr="004C7C70" w:rsidRDefault="00A57304" w:rsidP="00A14001">
                      <w:pPr>
                        <w:pStyle w:val="Descripcin"/>
                        <w:rPr>
                          <w:rFonts w:ascii="Times New Roman" w:hAnsi="Times New Roman"/>
                          <w:i/>
                          <w:noProof/>
                          <w:szCs w:val="24"/>
                          <w:lang w:bidi="es-EC"/>
                        </w:rPr>
                      </w:pPr>
                      <w:r w:rsidRPr="004C7C70">
                        <w:rPr>
                          <w:rFonts w:ascii="Times New Roman" w:hAnsi="Times New Roman"/>
                        </w:rPr>
                        <w:t xml:space="preserve">Gráfico Nº </w:t>
                      </w:r>
                      <w:r w:rsidRPr="004C7C70">
                        <w:rPr>
                          <w:rFonts w:ascii="Times New Roman" w:hAnsi="Times New Roman"/>
                        </w:rPr>
                        <w:fldChar w:fldCharType="begin"/>
                      </w:r>
                      <w:r w:rsidRPr="004C7C70">
                        <w:rPr>
                          <w:rFonts w:ascii="Times New Roman" w:hAnsi="Times New Roman"/>
                        </w:rPr>
                        <w:instrText xml:space="preserve"> SEQ Gráfico_Nº \* ARABIC </w:instrText>
                      </w:r>
                      <w:r w:rsidRPr="004C7C70">
                        <w:rPr>
                          <w:rFonts w:ascii="Times New Roman" w:hAnsi="Times New Roman"/>
                        </w:rPr>
                        <w:fldChar w:fldCharType="separate"/>
                      </w:r>
                      <w:r w:rsidR="001046BD">
                        <w:rPr>
                          <w:rFonts w:ascii="Times New Roman" w:hAnsi="Times New Roman"/>
                          <w:noProof/>
                        </w:rPr>
                        <w:t>2</w:t>
                      </w:r>
                      <w:r w:rsidRPr="004C7C70">
                        <w:rPr>
                          <w:rFonts w:ascii="Times New Roman" w:hAnsi="Times New Roman"/>
                        </w:rPr>
                        <w:fldChar w:fldCharType="end"/>
                      </w:r>
                      <w:r w:rsidRPr="004C7C70">
                        <w:rPr>
                          <w:rFonts w:ascii="Times New Roman" w:hAnsi="Times New Roman"/>
                        </w:rPr>
                        <w:t xml:space="preserve"> </w:t>
                      </w:r>
                      <w:r w:rsidRPr="00E77563">
                        <w:rPr>
                          <w:rFonts w:ascii="Times New Roman" w:hAnsi="Times New Roman"/>
                          <w:b w:val="0"/>
                        </w:rPr>
                        <w:t>Fase Inflamatoria</w:t>
                      </w:r>
                      <w:r w:rsidRPr="004C7C70">
                        <w:rPr>
                          <w:rFonts w:ascii="Times New Roman" w:hAnsi="Times New Roman"/>
                        </w:rPr>
                        <w:t xml:space="preserve"> </w:t>
                      </w:r>
                    </w:p>
                  </w:txbxContent>
                </v:textbox>
                <w10:wrap type="square" anchorx="margin"/>
              </v:shape>
            </w:pict>
          </mc:Fallback>
        </mc:AlternateContent>
      </w:r>
    </w:p>
    <w:p w14:paraId="2EF9978D" w14:textId="46210936" w:rsidR="00A14001" w:rsidRPr="00AD0CCD" w:rsidRDefault="006409C7" w:rsidP="006C3BC3">
      <w:pPr>
        <w:pStyle w:val="Sinespaciado"/>
        <w:rPr>
          <w:rFonts w:ascii="Times New Roman" w:hAnsi="Times New Roman"/>
        </w:rPr>
      </w:pPr>
      <w:r w:rsidRPr="00AD0CCD">
        <w:rPr>
          <w:rFonts w:ascii="Times New Roman" w:hAnsi="Times New Roman"/>
          <w:noProof/>
          <w:lang w:val="es-EC" w:eastAsia="es-EC"/>
        </w:rPr>
        <w:drawing>
          <wp:anchor distT="0" distB="0" distL="114300" distR="114300" simplePos="0" relativeHeight="251896832" behindDoc="0" locked="0" layoutInCell="1" allowOverlap="1" wp14:anchorId="5E370CB2" wp14:editId="773BFCC0">
            <wp:simplePos x="0" y="0"/>
            <wp:positionH relativeFrom="margin">
              <wp:align>left</wp:align>
            </wp:positionH>
            <wp:positionV relativeFrom="paragraph">
              <wp:posOffset>6485</wp:posOffset>
            </wp:positionV>
            <wp:extent cx="2613660" cy="1682750"/>
            <wp:effectExtent l="0" t="0" r="0" b="0"/>
            <wp:wrapSquare wrapText="bothSides"/>
            <wp:docPr id="17" name="Marcador de contenido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pic:cNvPicPr>
                  </pic:nvPicPr>
                  <pic:blipFill rotWithShape="1">
                    <a:blip r:embed="rId23">
                      <a:extLst>
                        <a:ext uri="{28A0092B-C50C-407E-A947-70E740481C1C}">
                          <a14:useLocalDpi xmlns:a14="http://schemas.microsoft.com/office/drawing/2010/main" val="0"/>
                        </a:ext>
                      </a:extLst>
                    </a:blip>
                    <a:srcRect l="7698" t="45803" r="59580" b="14813"/>
                    <a:stretch/>
                  </pic:blipFill>
                  <pic:spPr bwMode="auto">
                    <a:xfrm>
                      <a:off x="0" y="0"/>
                      <a:ext cx="2617307" cy="16852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2D295A" w14:textId="2E63CFA0" w:rsidR="00DE1C30" w:rsidRPr="00AD0CCD" w:rsidRDefault="00DE1C30" w:rsidP="006C3BC3">
      <w:pPr>
        <w:pStyle w:val="Sinespaciado"/>
        <w:rPr>
          <w:rFonts w:ascii="Times New Roman" w:hAnsi="Times New Roman"/>
        </w:rPr>
      </w:pPr>
    </w:p>
    <w:p w14:paraId="680C99AE" w14:textId="4B859E16" w:rsidR="00A14001" w:rsidRPr="00AD0CCD" w:rsidRDefault="00A14001" w:rsidP="006C3BC3">
      <w:pPr>
        <w:pStyle w:val="Sinespaciado"/>
        <w:rPr>
          <w:rFonts w:ascii="Times New Roman" w:hAnsi="Times New Roman"/>
        </w:rPr>
      </w:pPr>
    </w:p>
    <w:p w14:paraId="46708D5D" w14:textId="10F59D51" w:rsidR="00A14001" w:rsidRPr="00AD0CCD" w:rsidRDefault="00A14001" w:rsidP="006C3BC3">
      <w:pPr>
        <w:pStyle w:val="Sinespaciado"/>
        <w:rPr>
          <w:rFonts w:ascii="Times New Roman" w:hAnsi="Times New Roman"/>
        </w:rPr>
      </w:pPr>
    </w:p>
    <w:p w14:paraId="66EC1654" w14:textId="77777777" w:rsidR="00A14001" w:rsidRPr="00AD0CCD" w:rsidRDefault="00A14001" w:rsidP="006C3BC3">
      <w:pPr>
        <w:pStyle w:val="Sinespaciado"/>
        <w:rPr>
          <w:rFonts w:ascii="Times New Roman" w:hAnsi="Times New Roman"/>
        </w:rPr>
      </w:pPr>
    </w:p>
    <w:p w14:paraId="5D00B9AA" w14:textId="77777777" w:rsidR="008B21C1" w:rsidRPr="00AD0CCD" w:rsidRDefault="008B21C1" w:rsidP="006C3BC3">
      <w:pPr>
        <w:pStyle w:val="Sinespaciado"/>
        <w:rPr>
          <w:rFonts w:ascii="Times New Roman" w:hAnsi="Times New Roman"/>
        </w:rPr>
      </w:pPr>
    </w:p>
    <w:p w14:paraId="361E926E" w14:textId="77777777" w:rsidR="006409C7" w:rsidRPr="00AD0CCD" w:rsidRDefault="006409C7" w:rsidP="006C3BC3">
      <w:pPr>
        <w:pStyle w:val="Sinespaciado"/>
        <w:rPr>
          <w:rFonts w:ascii="Times New Roman" w:hAnsi="Times New Roman"/>
        </w:rPr>
      </w:pPr>
    </w:p>
    <w:p w14:paraId="6CA7B44E" w14:textId="77777777" w:rsidR="006C3BC3" w:rsidRPr="00AD0CCD" w:rsidRDefault="006C3BC3" w:rsidP="006C3BC3">
      <w:pPr>
        <w:pStyle w:val="Sinespaciado"/>
        <w:rPr>
          <w:rFonts w:ascii="Times New Roman" w:hAnsi="Times New Roman"/>
        </w:rPr>
      </w:pPr>
    </w:p>
    <w:p w14:paraId="78BD02A1" w14:textId="77777777" w:rsidR="006C3BC3" w:rsidRPr="00AD0CCD" w:rsidRDefault="006C3BC3" w:rsidP="006C3BC3">
      <w:pPr>
        <w:pStyle w:val="Sinespaciado"/>
        <w:rPr>
          <w:rFonts w:ascii="Times New Roman" w:hAnsi="Times New Roman"/>
        </w:rPr>
      </w:pPr>
    </w:p>
    <w:p w14:paraId="3C1C7BBB" w14:textId="77777777" w:rsidR="006A2F30" w:rsidRDefault="006A2F30" w:rsidP="006C3BC3">
      <w:pPr>
        <w:pStyle w:val="Sinespaciado"/>
        <w:rPr>
          <w:rFonts w:ascii="Times New Roman" w:hAnsi="Times New Roman"/>
        </w:rPr>
      </w:pPr>
    </w:p>
    <w:p w14:paraId="2BC384CF" w14:textId="77777777" w:rsidR="006A2F30" w:rsidRDefault="006A2F30" w:rsidP="006C3BC3">
      <w:pPr>
        <w:pStyle w:val="Sinespaciado"/>
        <w:rPr>
          <w:rFonts w:ascii="Times New Roman" w:hAnsi="Times New Roman"/>
        </w:rPr>
      </w:pPr>
    </w:p>
    <w:p w14:paraId="42760E7B" w14:textId="3BF2C270" w:rsidR="008B21C1" w:rsidRPr="00AD0CCD" w:rsidRDefault="008B21C1" w:rsidP="006C3BC3">
      <w:pPr>
        <w:pStyle w:val="Sinespaciado"/>
        <w:rPr>
          <w:rFonts w:ascii="Times New Roman" w:hAnsi="Times New Roman"/>
          <w:sz w:val="20"/>
          <w:szCs w:val="20"/>
        </w:rPr>
      </w:pPr>
      <w:r w:rsidRPr="00AD0CCD">
        <w:rPr>
          <w:rFonts w:ascii="Times New Roman" w:hAnsi="Times New Roman"/>
          <w:b/>
          <w:i/>
          <w:sz w:val="20"/>
          <w:szCs w:val="20"/>
        </w:rPr>
        <w:t>Fuente</w:t>
      </w:r>
      <w:r w:rsidR="00772D86" w:rsidRPr="00AD0CCD">
        <w:rPr>
          <w:rFonts w:ascii="Times New Roman" w:hAnsi="Times New Roman"/>
          <w:b/>
          <w:i/>
          <w:sz w:val="20"/>
          <w:szCs w:val="20"/>
        </w:rPr>
        <w:t xml:space="preserve">: </w:t>
      </w:r>
      <w:r w:rsidR="00772D86" w:rsidRPr="00AD0CCD">
        <w:rPr>
          <w:rFonts w:ascii="Times New Roman" w:hAnsi="Times New Roman"/>
          <w:bCs/>
          <w:i/>
          <w:sz w:val="20"/>
          <w:szCs w:val="20"/>
        </w:rPr>
        <w:t>Pataquiva, 2016</w:t>
      </w:r>
    </w:p>
    <w:p w14:paraId="57F8537D" w14:textId="77777777" w:rsidR="006C3BC3" w:rsidRPr="00AD0CCD" w:rsidRDefault="006C3BC3" w:rsidP="006C3BC3">
      <w:pPr>
        <w:pStyle w:val="Sinespaciado"/>
        <w:rPr>
          <w:rFonts w:ascii="Times New Roman" w:hAnsi="Times New Roman"/>
        </w:rPr>
      </w:pPr>
    </w:p>
    <w:p w14:paraId="23CA0580" w14:textId="77777777" w:rsidR="003D32DB" w:rsidRDefault="003D32DB" w:rsidP="006C3BC3">
      <w:pPr>
        <w:pStyle w:val="Sinespaciado"/>
        <w:rPr>
          <w:rFonts w:ascii="Times New Roman" w:hAnsi="Times New Roman"/>
        </w:rPr>
      </w:pPr>
    </w:p>
    <w:p w14:paraId="52263603" w14:textId="77777777" w:rsidR="002F1746" w:rsidRPr="00AD0CCD" w:rsidRDefault="002F1746" w:rsidP="006C3BC3">
      <w:pPr>
        <w:pStyle w:val="Sinespaciado"/>
        <w:rPr>
          <w:rFonts w:ascii="Times New Roman" w:hAnsi="Times New Roman"/>
        </w:rPr>
      </w:pPr>
    </w:p>
    <w:p w14:paraId="2F6FC172" w14:textId="77777777" w:rsidR="00CA59BD" w:rsidRPr="00AD0CCD" w:rsidRDefault="00D80F00" w:rsidP="00710D31">
      <w:pPr>
        <w:pStyle w:val="Ttulo4"/>
        <w:rPr>
          <w:sz w:val="24"/>
          <w:szCs w:val="24"/>
        </w:rPr>
      </w:pPr>
      <w:r w:rsidRPr="00AD0CCD">
        <w:rPr>
          <w:sz w:val="24"/>
          <w:szCs w:val="24"/>
        </w:rPr>
        <w:lastRenderedPageBreak/>
        <w:t xml:space="preserve">3.3.2.2. </w:t>
      </w:r>
      <w:r w:rsidR="00DE1C30" w:rsidRPr="00AD0CCD">
        <w:rPr>
          <w:sz w:val="24"/>
          <w:szCs w:val="24"/>
        </w:rPr>
        <w:t>Fase proliferativa</w:t>
      </w:r>
    </w:p>
    <w:p w14:paraId="19C637B6" w14:textId="201C4AAF" w:rsidR="006C3BC3" w:rsidRPr="002F1746" w:rsidRDefault="006C3BC3" w:rsidP="006C3BC3">
      <w:pPr>
        <w:pStyle w:val="Sinespaciado"/>
        <w:rPr>
          <w:rFonts w:ascii="Times New Roman" w:hAnsi="Times New Roman"/>
          <w:sz w:val="16"/>
          <w:szCs w:val="16"/>
          <w:vertAlign w:val="subscript"/>
        </w:rPr>
      </w:pPr>
      <w:r w:rsidRPr="002F1746">
        <w:rPr>
          <w:rFonts w:ascii="Times New Roman" w:hAnsi="Times New Roman"/>
          <w:sz w:val="16"/>
          <w:szCs w:val="16"/>
          <w:vertAlign w:val="subscript"/>
        </w:rPr>
        <w:tab/>
      </w:r>
    </w:p>
    <w:p w14:paraId="100472AD" w14:textId="27D4ABAA" w:rsidR="008B21C1" w:rsidRPr="00AD0CCD" w:rsidRDefault="00DE1C30" w:rsidP="003D32DB">
      <w:pPr>
        <w:pStyle w:val="Prrafodelista"/>
        <w:spacing w:line="360" w:lineRule="auto"/>
        <w:ind w:left="0" w:firstLine="0"/>
        <w:jc w:val="both"/>
        <w:rPr>
          <w:b/>
          <w:i/>
          <w:sz w:val="20"/>
          <w:szCs w:val="20"/>
        </w:rPr>
      </w:pPr>
      <w:r w:rsidRPr="00AD0CCD">
        <w:rPr>
          <w:sz w:val="24"/>
          <w:szCs w:val="24"/>
        </w:rPr>
        <w:t>Esta fase que se inicia aproximadamente al cuarto día desde que se produjo la herida, y que tiene una duración promedio de diez a catorce días, tiene el fin de reconstituir la vasculatura y rellenar la zona afectada mediante tejido granular a través de la migración y proliferación celular</w:t>
      </w:r>
      <w:r w:rsidRPr="00AD0CCD">
        <w:rPr>
          <w:i/>
          <w:iCs/>
          <w:sz w:val="24"/>
          <w:szCs w:val="24"/>
        </w:rPr>
        <w:t xml:space="preserve"> </w:t>
      </w:r>
      <w:r w:rsidR="00772D86" w:rsidRPr="00AD0CCD">
        <w:rPr>
          <w:i/>
          <w:iCs/>
          <w:sz w:val="24"/>
          <w:szCs w:val="24"/>
        </w:rPr>
        <w:t>(</w:t>
      </w:r>
      <w:r w:rsidRPr="00AD0CCD">
        <w:rPr>
          <w:i/>
          <w:iCs/>
          <w:sz w:val="24"/>
          <w:szCs w:val="24"/>
        </w:rPr>
        <w:t>actividad mitótica de células epidérmicas, endoteliales y fibroblastos</w:t>
      </w:r>
      <w:r w:rsidR="00772D86" w:rsidRPr="00AD0CCD">
        <w:rPr>
          <w:i/>
          <w:iCs/>
          <w:sz w:val="24"/>
          <w:szCs w:val="24"/>
        </w:rPr>
        <w:t>)</w:t>
      </w:r>
      <w:r w:rsidRPr="00AD0CCD">
        <w:rPr>
          <w:i/>
          <w:iCs/>
          <w:sz w:val="24"/>
          <w:szCs w:val="24"/>
        </w:rPr>
        <w:t>.</w:t>
      </w:r>
      <w:r w:rsidR="003D32DB" w:rsidRPr="00AD0CCD">
        <w:rPr>
          <w:i/>
          <w:iCs/>
          <w:sz w:val="24"/>
          <w:szCs w:val="24"/>
        </w:rPr>
        <w:t xml:space="preserve"> </w:t>
      </w:r>
      <w:r w:rsidR="003D32DB" w:rsidRPr="00AD0CCD">
        <w:rPr>
          <w:sz w:val="24"/>
          <w:szCs w:val="24"/>
        </w:rPr>
        <w:t>Luego</w:t>
      </w:r>
      <w:r w:rsidRPr="00AD0CCD">
        <w:rPr>
          <w:sz w:val="24"/>
          <w:szCs w:val="24"/>
        </w:rPr>
        <w:t xml:space="preserve"> de la formación del coágulo este se seca formándose una costra, que protege la dermis. A </w:t>
      </w:r>
      <w:r w:rsidR="00772D86" w:rsidRPr="00AD0CCD">
        <w:rPr>
          <w:sz w:val="24"/>
          <w:szCs w:val="24"/>
        </w:rPr>
        <w:t>continuación,</w:t>
      </w:r>
      <w:r w:rsidRPr="00AD0CCD">
        <w:rPr>
          <w:sz w:val="24"/>
          <w:szCs w:val="24"/>
        </w:rPr>
        <w:t xml:space="preserve"> células del estrato basal </w:t>
      </w:r>
      <w:r w:rsidRPr="00AD0CCD">
        <w:rPr>
          <w:i/>
          <w:iCs/>
          <w:sz w:val="24"/>
          <w:szCs w:val="24"/>
        </w:rPr>
        <w:t xml:space="preserve">(células epiteliales) </w:t>
      </w:r>
      <w:r w:rsidRPr="00AD0CCD">
        <w:rPr>
          <w:sz w:val="24"/>
          <w:szCs w:val="24"/>
        </w:rPr>
        <w:t>provenientes de los márgenes de la herida y del epitelio de folículos pilosos y glándulas sebáceas mig</w:t>
      </w:r>
      <w:r w:rsidR="003D32DB" w:rsidRPr="00AD0CCD">
        <w:rPr>
          <w:sz w:val="24"/>
          <w:szCs w:val="24"/>
        </w:rPr>
        <w:t xml:space="preserve">ran a través de la lesión.  Este </w:t>
      </w:r>
      <w:r w:rsidRPr="00AD0CCD">
        <w:rPr>
          <w:sz w:val="24"/>
          <w:szCs w:val="24"/>
        </w:rPr>
        <w:t xml:space="preserve"> epitelio migratorio se mueve bajo el coagulo </w:t>
      </w:r>
      <w:r w:rsidR="003D32DB" w:rsidRPr="00AD0CCD">
        <w:rPr>
          <w:i/>
          <w:iCs/>
          <w:sz w:val="24"/>
          <w:szCs w:val="24"/>
        </w:rPr>
        <w:t>(no a través de este</w:t>
      </w:r>
      <w:r w:rsidRPr="00AD0CCD">
        <w:rPr>
          <w:i/>
          <w:iCs/>
          <w:sz w:val="24"/>
          <w:szCs w:val="24"/>
        </w:rPr>
        <w:t>),</w:t>
      </w:r>
      <w:r w:rsidRPr="00AD0CCD">
        <w:rPr>
          <w:sz w:val="24"/>
          <w:szCs w:val="24"/>
        </w:rPr>
        <w:t xml:space="preserve"> y por encima del tejido de granulación o a través del mismo, por medio de movimientos ameboideos aplanándose y enviando proyecciones citoplásmicas al tejido vecino, no migrando en forma aislada sino en hojas de células</w:t>
      </w:r>
      <w:r w:rsidR="00AB4196" w:rsidRPr="00AD0CCD">
        <w:rPr>
          <w:sz w:val="24"/>
          <w:szCs w:val="24"/>
        </w:rPr>
        <w:t>. Dentro de las 24 a 48 horas siguientes, migran monocitos que se convierten en macrófagos activados, que tienen un papel en la fagocitosis, así como la producción de una amplia gama interleucinas y factores de crecimiento que permiten la transición a la fase de proliferación</w:t>
      </w:r>
      <w:r w:rsidRPr="00AD0CCD">
        <w:rPr>
          <w:sz w:val="24"/>
          <w:szCs w:val="24"/>
        </w:rPr>
        <w:t xml:space="preserve"> </w:t>
      </w:r>
      <w:sdt>
        <w:sdtPr>
          <w:rPr>
            <w:b/>
            <w:i/>
            <w:sz w:val="20"/>
            <w:szCs w:val="20"/>
          </w:rPr>
          <w:id w:val="-968347146"/>
          <w:citation/>
        </w:sdtPr>
        <w:sdtEndPr/>
        <w:sdtContent>
          <w:r w:rsidRPr="00AD0CCD">
            <w:rPr>
              <w:b/>
              <w:i/>
              <w:sz w:val="20"/>
              <w:szCs w:val="20"/>
            </w:rPr>
            <w:fldChar w:fldCharType="begin"/>
          </w:r>
          <w:r w:rsidRPr="00AD0CCD">
            <w:rPr>
              <w:b/>
              <w:i/>
              <w:sz w:val="20"/>
              <w:szCs w:val="20"/>
            </w:rPr>
            <w:instrText xml:space="preserve"> CITATION Jos17 \l 3082 </w:instrText>
          </w:r>
          <w:r w:rsidRPr="00AD0CCD">
            <w:rPr>
              <w:b/>
              <w:i/>
              <w:sz w:val="20"/>
              <w:szCs w:val="20"/>
            </w:rPr>
            <w:fldChar w:fldCharType="separate"/>
          </w:r>
          <w:r w:rsidRPr="00AD0CCD">
            <w:rPr>
              <w:b/>
              <w:i/>
              <w:sz w:val="20"/>
              <w:szCs w:val="20"/>
            </w:rPr>
            <w:t>(Jiménez, 2017)</w:t>
          </w:r>
          <w:r w:rsidRPr="00AD0CCD">
            <w:rPr>
              <w:b/>
              <w:i/>
              <w:sz w:val="20"/>
              <w:szCs w:val="20"/>
            </w:rPr>
            <w:fldChar w:fldCharType="end"/>
          </w:r>
        </w:sdtContent>
      </w:sdt>
    </w:p>
    <w:p w14:paraId="24CA4E42" w14:textId="77777777" w:rsidR="003D32DB" w:rsidRPr="00AD0CCD" w:rsidRDefault="003D32DB" w:rsidP="003D32DB">
      <w:pPr>
        <w:pStyle w:val="Sinespaciado"/>
        <w:rPr>
          <w:rFonts w:ascii="Times New Roman" w:hAnsi="Times New Roman"/>
          <w:sz w:val="16"/>
          <w:szCs w:val="16"/>
        </w:rPr>
      </w:pPr>
    </w:p>
    <w:p w14:paraId="7296A71F" w14:textId="358F3B4E" w:rsidR="00A14001" w:rsidRPr="00AD0CCD" w:rsidRDefault="00A14001" w:rsidP="00710D31">
      <w:pPr>
        <w:pStyle w:val="Descripcin"/>
        <w:keepNext/>
        <w:spacing w:line="360" w:lineRule="auto"/>
        <w:jc w:val="both"/>
        <w:rPr>
          <w:rFonts w:ascii="Times New Roman" w:hAnsi="Times New Roman"/>
          <w:szCs w:val="24"/>
          <w:lang w:val="es-EC"/>
        </w:rPr>
      </w:pPr>
      <w:r w:rsidRPr="00AD0CCD">
        <w:rPr>
          <w:rFonts w:ascii="Times New Roman" w:hAnsi="Times New Roman"/>
          <w:szCs w:val="24"/>
          <w:lang w:val="es-EC"/>
        </w:rPr>
        <w:t xml:space="preserve">Gráfico Nº </w:t>
      </w:r>
      <w:r w:rsidRPr="00AD0CCD">
        <w:rPr>
          <w:rFonts w:ascii="Times New Roman" w:hAnsi="Times New Roman"/>
          <w:szCs w:val="24"/>
          <w:lang w:val="es-EC"/>
        </w:rPr>
        <w:fldChar w:fldCharType="begin"/>
      </w:r>
      <w:r w:rsidRPr="00AD0CCD">
        <w:rPr>
          <w:rFonts w:ascii="Times New Roman" w:hAnsi="Times New Roman"/>
          <w:szCs w:val="24"/>
          <w:lang w:val="es-EC"/>
        </w:rPr>
        <w:instrText xml:space="preserve"> SEQ Gráfico_Nº \* ARABIC </w:instrText>
      </w:r>
      <w:r w:rsidRPr="00AD0CCD">
        <w:rPr>
          <w:rFonts w:ascii="Times New Roman" w:hAnsi="Times New Roman"/>
          <w:szCs w:val="24"/>
          <w:lang w:val="es-EC"/>
        </w:rPr>
        <w:fldChar w:fldCharType="separate"/>
      </w:r>
      <w:r w:rsidR="001046BD">
        <w:rPr>
          <w:rFonts w:ascii="Times New Roman" w:hAnsi="Times New Roman"/>
          <w:noProof/>
          <w:szCs w:val="24"/>
          <w:lang w:val="es-EC"/>
        </w:rPr>
        <w:t>3</w:t>
      </w:r>
      <w:r w:rsidRPr="00AD0CCD">
        <w:rPr>
          <w:rFonts w:ascii="Times New Roman" w:hAnsi="Times New Roman"/>
          <w:szCs w:val="24"/>
          <w:lang w:val="es-EC"/>
        </w:rPr>
        <w:fldChar w:fldCharType="end"/>
      </w:r>
      <w:r w:rsidRPr="00AD0CCD">
        <w:rPr>
          <w:rFonts w:ascii="Times New Roman" w:hAnsi="Times New Roman"/>
          <w:szCs w:val="24"/>
          <w:lang w:val="es-EC"/>
        </w:rPr>
        <w:t xml:space="preserve"> </w:t>
      </w:r>
      <w:r w:rsidRPr="00AD0CCD">
        <w:rPr>
          <w:rFonts w:ascii="Times New Roman" w:hAnsi="Times New Roman"/>
          <w:b w:val="0"/>
          <w:szCs w:val="24"/>
          <w:lang w:val="es-EC"/>
        </w:rPr>
        <w:t>Fase de Proliferación</w:t>
      </w:r>
      <w:r w:rsidRPr="00AD0CCD">
        <w:rPr>
          <w:rFonts w:ascii="Times New Roman" w:hAnsi="Times New Roman"/>
          <w:szCs w:val="24"/>
          <w:lang w:val="es-EC"/>
        </w:rPr>
        <w:t xml:space="preserve"> </w:t>
      </w:r>
    </w:p>
    <w:p w14:paraId="30962FE6" w14:textId="77777777" w:rsidR="006C3BC3" w:rsidRPr="00AD0CCD" w:rsidRDefault="00A14001" w:rsidP="006C3BC3">
      <w:pPr>
        <w:pStyle w:val="Sinespaciado"/>
        <w:rPr>
          <w:rFonts w:ascii="Times New Roman" w:hAnsi="Times New Roman"/>
        </w:rPr>
      </w:pPr>
      <w:r w:rsidRPr="00AD0CCD">
        <w:rPr>
          <w:rFonts w:ascii="Times New Roman" w:hAnsi="Times New Roman"/>
          <w:noProof/>
          <w:lang w:val="es-EC" w:eastAsia="es-EC"/>
        </w:rPr>
        <w:drawing>
          <wp:inline distT="0" distB="0" distL="0" distR="0" wp14:anchorId="5D3EE95C" wp14:editId="1073D0CE">
            <wp:extent cx="2742468" cy="1690778"/>
            <wp:effectExtent l="0" t="0" r="1270" b="5080"/>
            <wp:docPr id="18"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24"/>
                    <a:srcRect l="22225" t="12861" r="23448" b="18428"/>
                    <a:stretch/>
                  </pic:blipFill>
                  <pic:spPr bwMode="auto">
                    <a:xfrm>
                      <a:off x="0" y="0"/>
                      <a:ext cx="2749378" cy="1695038"/>
                    </a:xfrm>
                    <a:prstGeom prst="rect">
                      <a:avLst/>
                    </a:prstGeom>
                    <a:ln>
                      <a:noFill/>
                    </a:ln>
                    <a:extLst>
                      <a:ext uri="{53640926-AAD7-44D8-BBD7-CCE9431645EC}">
                        <a14:shadowObscured xmlns:a14="http://schemas.microsoft.com/office/drawing/2010/main"/>
                      </a:ext>
                    </a:extLst>
                  </pic:spPr>
                </pic:pic>
              </a:graphicData>
            </a:graphic>
          </wp:inline>
        </w:drawing>
      </w:r>
    </w:p>
    <w:p w14:paraId="74473DFC" w14:textId="73ACCF15" w:rsidR="008B21C1" w:rsidRPr="00AD0CCD" w:rsidRDefault="008B21C1" w:rsidP="006C3BC3">
      <w:pPr>
        <w:pStyle w:val="Sinespaciado"/>
        <w:rPr>
          <w:rFonts w:ascii="Times New Roman" w:hAnsi="Times New Roman"/>
          <w:i/>
          <w:sz w:val="20"/>
          <w:szCs w:val="20"/>
        </w:rPr>
      </w:pPr>
      <w:r w:rsidRPr="00AD0CCD">
        <w:rPr>
          <w:rFonts w:ascii="Times New Roman" w:hAnsi="Times New Roman"/>
          <w:b/>
          <w:i/>
          <w:sz w:val="20"/>
          <w:szCs w:val="20"/>
        </w:rPr>
        <w:t xml:space="preserve">Fuente: </w:t>
      </w:r>
      <w:r w:rsidR="00E5249C" w:rsidRPr="00AD0CCD">
        <w:rPr>
          <w:rFonts w:ascii="Times New Roman" w:hAnsi="Times New Roman"/>
          <w:i/>
          <w:sz w:val="20"/>
          <w:szCs w:val="20"/>
        </w:rPr>
        <w:t>Pataquiva</w:t>
      </w:r>
      <w:r w:rsidR="00CF6B7C" w:rsidRPr="00AD0CCD">
        <w:rPr>
          <w:rFonts w:ascii="Times New Roman" w:hAnsi="Times New Roman"/>
          <w:i/>
          <w:sz w:val="20"/>
          <w:szCs w:val="20"/>
        </w:rPr>
        <w:t>, 2016</w:t>
      </w:r>
    </w:p>
    <w:p w14:paraId="10F48AEB" w14:textId="3FF9F2DB" w:rsidR="008B21C1" w:rsidRPr="00AD0CCD" w:rsidRDefault="006C3BC3" w:rsidP="006C3BC3">
      <w:pPr>
        <w:pStyle w:val="Sinespaciado"/>
        <w:tabs>
          <w:tab w:val="left" w:pos="1088"/>
        </w:tabs>
        <w:rPr>
          <w:rFonts w:ascii="Times New Roman" w:hAnsi="Times New Roman"/>
          <w:sz w:val="16"/>
          <w:szCs w:val="16"/>
        </w:rPr>
      </w:pPr>
      <w:r w:rsidRPr="00AD0CCD">
        <w:rPr>
          <w:rFonts w:ascii="Times New Roman" w:hAnsi="Times New Roman"/>
          <w:sz w:val="16"/>
          <w:szCs w:val="16"/>
        </w:rPr>
        <w:tab/>
      </w:r>
    </w:p>
    <w:p w14:paraId="67DC19C4" w14:textId="711F76A5" w:rsidR="00CA59BD" w:rsidRPr="00AD0CCD" w:rsidRDefault="00DE1C30" w:rsidP="00710D31">
      <w:pPr>
        <w:pStyle w:val="Ttulo4"/>
        <w:rPr>
          <w:sz w:val="24"/>
          <w:szCs w:val="24"/>
        </w:rPr>
      </w:pPr>
      <w:r w:rsidRPr="00AD0CCD">
        <w:rPr>
          <w:sz w:val="24"/>
          <w:szCs w:val="24"/>
        </w:rPr>
        <w:t xml:space="preserve">3.3.2.3. </w:t>
      </w:r>
      <w:r w:rsidR="00AB4196" w:rsidRPr="00AD0CCD">
        <w:rPr>
          <w:sz w:val="24"/>
          <w:szCs w:val="24"/>
        </w:rPr>
        <w:t>Fase</w:t>
      </w:r>
      <w:r w:rsidRPr="00AD0CCD">
        <w:rPr>
          <w:sz w:val="24"/>
          <w:szCs w:val="24"/>
        </w:rPr>
        <w:t xml:space="preserve"> de </w:t>
      </w:r>
      <w:r w:rsidR="00AB4196" w:rsidRPr="00AD0CCD">
        <w:rPr>
          <w:sz w:val="24"/>
          <w:szCs w:val="24"/>
        </w:rPr>
        <w:t>reparación</w:t>
      </w:r>
    </w:p>
    <w:p w14:paraId="5F17930D" w14:textId="77777777" w:rsidR="00CA59BD" w:rsidRPr="00AD0CCD" w:rsidRDefault="00CA59BD" w:rsidP="006C3BC3">
      <w:pPr>
        <w:pStyle w:val="Sinespaciado"/>
        <w:rPr>
          <w:rFonts w:ascii="Times New Roman" w:hAnsi="Times New Roman"/>
          <w:sz w:val="16"/>
          <w:szCs w:val="16"/>
        </w:rPr>
      </w:pPr>
    </w:p>
    <w:p w14:paraId="58630529" w14:textId="315BD853" w:rsidR="00AB4196" w:rsidRPr="00AD0CCD" w:rsidRDefault="00AB4196" w:rsidP="006C3BC3">
      <w:pPr>
        <w:pStyle w:val="Prrafodelista"/>
        <w:spacing w:line="360" w:lineRule="auto"/>
        <w:ind w:left="0" w:firstLine="0"/>
        <w:jc w:val="both"/>
        <w:rPr>
          <w:b/>
          <w:i/>
          <w:sz w:val="20"/>
          <w:szCs w:val="20"/>
        </w:rPr>
      </w:pPr>
      <w:r w:rsidRPr="00AD0CCD">
        <w:rPr>
          <w:sz w:val="24"/>
          <w:szCs w:val="24"/>
        </w:rPr>
        <w:t>E</w:t>
      </w:r>
      <w:r w:rsidR="00F76F8D" w:rsidRPr="00AD0CCD">
        <w:rPr>
          <w:sz w:val="24"/>
          <w:szCs w:val="24"/>
        </w:rPr>
        <w:t>mpieza 5</w:t>
      </w:r>
      <w:r w:rsidR="00DE1C30" w:rsidRPr="00AD0CCD">
        <w:rPr>
          <w:sz w:val="24"/>
          <w:szCs w:val="24"/>
        </w:rPr>
        <w:t xml:space="preserve"> </w:t>
      </w:r>
      <w:r w:rsidRPr="00AD0CCD">
        <w:rPr>
          <w:sz w:val="24"/>
          <w:szCs w:val="24"/>
        </w:rPr>
        <w:t>días</w:t>
      </w:r>
      <w:r w:rsidR="00DE1C30" w:rsidRPr="00AD0CCD">
        <w:rPr>
          <w:sz w:val="24"/>
          <w:szCs w:val="24"/>
        </w:rPr>
        <w:t xml:space="preserve"> después de que se haya</w:t>
      </w:r>
      <w:r w:rsidRPr="00AD0CCD">
        <w:rPr>
          <w:sz w:val="24"/>
          <w:szCs w:val="24"/>
        </w:rPr>
        <w:t xml:space="preserve"> producida la herida, en esta fase los fibroblastos producen fibronectina permitiendo la unión celular y el movimiento de los fibroblastos; estos últimos viajan hacia las heridas antes de la formación de nuevos capilares y permiten producir elastina y colágeno en el lugar de la herida para luego transformarse en tejido fibroso.</w:t>
      </w:r>
      <w:r w:rsidR="00F76F8D" w:rsidRPr="00AD0CCD">
        <w:rPr>
          <w:sz w:val="24"/>
          <w:szCs w:val="24"/>
        </w:rPr>
        <w:t xml:space="preserve"> Aumentando</w:t>
      </w:r>
      <w:r w:rsidR="006C3BC3" w:rsidRPr="00AD0CCD">
        <w:rPr>
          <w:sz w:val="24"/>
          <w:szCs w:val="24"/>
        </w:rPr>
        <w:t xml:space="preserve"> </w:t>
      </w:r>
      <w:r w:rsidRPr="00AD0CCD">
        <w:rPr>
          <w:sz w:val="24"/>
          <w:szCs w:val="24"/>
        </w:rPr>
        <w:t xml:space="preserve">la cantidad de colágeno y </w:t>
      </w:r>
      <w:r w:rsidRPr="00AD0CCD">
        <w:rPr>
          <w:sz w:val="24"/>
          <w:szCs w:val="24"/>
        </w:rPr>
        <w:lastRenderedPageBreak/>
        <w:t xml:space="preserve">baja el número de fibroblastos, luego la síntesis de colágeno </w:t>
      </w:r>
      <w:r w:rsidR="00F76F8D" w:rsidRPr="00AD0CCD">
        <w:rPr>
          <w:sz w:val="24"/>
          <w:szCs w:val="24"/>
        </w:rPr>
        <w:t xml:space="preserve">desciende </w:t>
      </w:r>
      <w:r w:rsidRPr="00AD0CCD">
        <w:rPr>
          <w:sz w:val="24"/>
          <w:szCs w:val="24"/>
        </w:rPr>
        <w:t>y se da la fase final de reparación</w:t>
      </w:r>
      <w:r w:rsidRPr="00AD0CCD">
        <w:rPr>
          <w:b/>
          <w:i/>
          <w:sz w:val="24"/>
          <w:szCs w:val="24"/>
        </w:rPr>
        <w:t xml:space="preserve">  </w:t>
      </w:r>
      <w:sdt>
        <w:sdtPr>
          <w:rPr>
            <w:b/>
            <w:i/>
            <w:sz w:val="20"/>
            <w:szCs w:val="20"/>
          </w:rPr>
          <w:id w:val="-832218954"/>
          <w:citation/>
        </w:sdtPr>
        <w:sdtEndPr/>
        <w:sdtContent>
          <w:r w:rsidRPr="00AD0CCD">
            <w:rPr>
              <w:b/>
              <w:i/>
              <w:sz w:val="20"/>
              <w:szCs w:val="20"/>
            </w:rPr>
            <w:fldChar w:fldCharType="begin"/>
          </w:r>
          <w:r w:rsidRPr="00AD0CCD">
            <w:rPr>
              <w:b/>
              <w:i/>
              <w:sz w:val="20"/>
              <w:szCs w:val="20"/>
            </w:rPr>
            <w:instrText xml:space="preserve"> CITATION Dav20 \l 3082 </w:instrText>
          </w:r>
          <w:r w:rsidRPr="00AD0CCD">
            <w:rPr>
              <w:b/>
              <w:i/>
              <w:sz w:val="20"/>
              <w:szCs w:val="20"/>
            </w:rPr>
            <w:fldChar w:fldCharType="separate"/>
          </w:r>
          <w:r w:rsidRPr="00AD0CCD">
            <w:rPr>
              <w:b/>
              <w:i/>
              <w:sz w:val="20"/>
              <w:szCs w:val="20"/>
            </w:rPr>
            <w:t>(Ramos, 2020)</w:t>
          </w:r>
          <w:r w:rsidRPr="00AD0CCD">
            <w:rPr>
              <w:b/>
              <w:i/>
              <w:sz w:val="20"/>
              <w:szCs w:val="20"/>
            </w:rPr>
            <w:fldChar w:fldCharType="end"/>
          </w:r>
        </w:sdtContent>
      </w:sdt>
    </w:p>
    <w:p w14:paraId="0CF184DF" w14:textId="77777777" w:rsidR="006C3BC3" w:rsidRPr="00AD0CCD" w:rsidRDefault="006C3BC3" w:rsidP="006C3BC3">
      <w:pPr>
        <w:pStyle w:val="Sinespaciado"/>
        <w:rPr>
          <w:rFonts w:ascii="Times New Roman" w:hAnsi="Times New Roman"/>
          <w:sz w:val="16"/>
          <w:szCs w:val="16"/>
        </w:rPr>
      </w:pPr>
    </w:p>
    <w:p w14:paraId="5E4EBD1B" w14:textId="77777777" w:rsidR="00CA59BD" w:rsidRPr="00AD0CCD" w:rsidRDefault="00CA59BD" w:rsidP="00710D31">
      <w:pPr>
        <w:pStyle w:val="Ttulo4"/>
        <w:rPr>
          <w:sz w:val="24"/>
          <w:szCs w:val="24"/>
        </w:rPr>
      </w:pPr>
      <w:r w:rsidRPr="00AD0CCD">
        <w:rPr>
          <w:sz w:val="24"/>
          <w:szCs w:val="24"/>
        </w:rPr>
        <w:t>3.3.2.4. Fase de maduración</w:t>
      </w:r>
    </w:p>
    <w:p w14:paraId="41EB6694" w14:textId="04BB4CBC" w:rsidR="00CA59BD" w:rsidRPr="00AD0CCD" w:rsidRDefault="006C3BC3" w:rsidP="006C3BC3">
      <w:pPr>
        <w:pStyle w:val="Sinespaciado"/>
        <w:tabs>
          <w:tab w:val="left" w:pos="1118"/>
        </w:tabs>
        <w:rPr>
          <w:rFonts w:ascii="Times New Roman" w:hAnsi="Times New Roman"/>
          <w:sz w:val="16"/>
          <w:szCs w:val="16"/>
        </w:rPr>
      </w:pPr>
      <w:r w:rsidRPr="00AD0CCD">
        <w:rPr>
          <w:rFonts w:ascii="Times New Roman" w:hAnsi="Times New Roman"/>
          <w:sz w:val="16"/>
          <w:szCs w:val="16"/>
        </w:rPr>
        <w:tab/>
      </w:r>
    </w:p>
    <w:p w14:paraId="75284A2D" w14:textId="3CDD21CE" w:rsidR="004C7C70" w:rsidRPr="00AD0CCD" w:rsidRDefault="00CA59BD" w:rsidP="00710D31">
      <w:pPr>
        <w:pStyle w:val="Prrafodelista"/>
        <w:spacing w:line="360" w:lineRule="auto"/>
        <w:ind w:left="0" w:firstLine="0"/>
        <w:jc w:val="both"/>
        <w:rPr>
          <w:b/>
          <w:i/>
          <w:sz w:val="24"/>
          <w:szCs w:val="24"/>
        </w:rPr>
      </w:pPr>
      <w:r w:rsidRPr="00AD0CCD">
        <w:rPr>
          <w:sz w:val="24"/>
          <w:szCs w:val="24"/>
        </w:rPr>
        <w:t>S</w:t>
      </w:r>
      <w:r w:rsidR="00AB4196" w:rsidRPr="00AD0CCD">
        <w:rPr>
          <w:sz w:val="24"/>
          <w:szCs w:val="24"/>
        </w:rPr>
        <w:t>e produce un incremento de la resistencia de la herida</w:t>
      </w:r>
      <w:r w:rsidR="00F76F8D" w:rsidRPr="00AD0CCD">
        <w:rPr>
          <w:sz w:val="24"/>
          <w:szCs w:val="24"/>
        </w:rPr>
        <w:t xml:space="preserve"> a causa de</w:t>
      </w:r>
      <w:r w:rsidR="00AB4196" w:rsidRPr="00AD0CCD">
        <w:rPr>
          <w:sz w:val="24"/>
          <w:szCs w:val="24"/>
        </w:rPr>
        <w:t xml:space="preserve"> los distintos cambios que se dan en el proceso de cicatrización, ocurre permanencia de fluidos de la herida de crecimiento y enzimas</w:t>
      </w:r>
      <w:r w:rsidR="00AB4196" w:rsidRPr="00AD0CCD">
        <w:rPr>
          <w:b/>
          <w:i/>
          <w:sz w:val="24"/>
          <w:szCs w:val="24"/>
        </w:rPr>
        <w:t xml:space="preserve"> </w:t>
      </w:r>
      <w:sdt>
        <w:sdtPr>
          <w:rPr>
            <w:b/>
            <w:i/>
            <w:sz w:val="20"/>
            <w:szCs w:val="20"/>
          </w:rPr>
          <w:id w:val="1171149271"/>
          <w:citation/>
        </w:sdtPr>
        <w:sdtEndPr/>
        <w:sdtContent>
          <w:r w:rsidR="00AB4196" w:rsidRPr="00AD0CCD">
            <w:rPr>
              <w:b/>
              <w:i/>
              <w:sz w:val="20"/>
              <w:szCs w:val="20"/>
            </w:rPr>
            <w:fldChar w:fldCharType="begin"/>
          </w:r>
          <w:r w:rsidR="00AB4196" w:rsidRPr="00AD0CCD">
            <w:rPr>
              <w:b/>
              <w:i/>
              <w:sz w:val="20"/>
              <w:szCs w:val="20"/>
            </w:rPr>
            <w:instrText xml:space="preserve"> CITATION Dav20 \l 3082 </w:instrText>
          </w:r>
          <w:r w:rsidR="00AB4196" w:rsidRPr="00AD0CCD">
            <w:rPr>
              <w:b/>
              <w:i/>
              <w:sz w:val="20"/>
              <w:szCs w:val="20"/>
            </w:rPr>
            <w:fldChar w:fldCharType="separate"/>
          </w:r>
          <w:r w:rsidR="00AB4196" w:rsidRPr="00AD0CCD">
            <w:rPr>
              <w:b/>
              <w:i/>
              <w:sz w:val="20"/>
              <w:szCs w:val="20"/>
            </w:rPr>
            <w:t>(Ramos, 2020)</w:t>
          </w:r>
          <w:r w:rsidR="00AB4196" w:rsidRPr="00AD0CCD">
            <w:rPr>
              <w:b/>
              <w:i/>
              <w:sz w:val="20"/>
              <w:szCs w:val="20"/>
            </w:rPr>
            <w:fldChar w:fldCharType="end"/>
          </w:r>
        </w:sdtContent>
      </w:sdt>
    </w:p>
    <w:p w14:paraId="1DC89F7C" w14:textId="52ED1804" w:rsidR="008B21C1" w:rsidRPr="00AD0CCD" w:rsidRDefault="006C3BC3" w:rsidP="006C3BC3">
      <w:pPr>
        <w:pStyle w:val="Sinespaciado"/>
        <w:tabs>
          <w:tab w:val="left" w:pos="720"/>
          <w:tab w:val="left" w:pos="1287"/>
        </w:tabs>
        <w:rPr>
          <w:rFonts w:ascii="Times New Roman" w:hAnsi="Times New Roman"/>
          <w:sz w:val="16"/>
          <w:szCs w:val="16"/>
        </w:rPr>
      </w:pPr>
      <w:r w:rsidRPr="00AD0CCD">
        <w:rPr>
          <w:rFonts w:ascii="Times New Roman" w:hAnsi="Times New Roman"/>
          <w:sz w:val="16"/>
          <w:szCs w:val="16"/>
        </w:rPr>
        <w:tab/>
      </w:r>
      <w:r w:rsidRPr="00AD0CCD">
        <w:rPr>
          <w:rFonts w:ascii="Times New Roman" w:hAnsi="Times New Roman"/>
          <w:sz w:val="16"/>
          <w:szCs w:val="16"/>
        </w:rPr>
        <w:tab/>
      </w:r>
    </w:p>
    <w:p w14:paraId="1181CC62" w14:textId="251F050A" w:rsidR="004C7C70" w:rsidRPr="00AD0CCD" w:rsidRDefault="00A14001" w:rsidP="00710D31">
      <w:pPr>
        <w:pStyle w:val="Ttulo3"/>
      </w:pPr>
      <w:bookmarkStart w:id="21" w:name="_Toc81838368"/>
      <w:r w:rsidRPr="00AD0CCD">
        <w:t xml:space="preserve">3.3.3. </w:t>
      </w:r>
      <w:r w:rsidR="00CA59BD" w:rsidRPr="00AD0CCD">
        <w:t>C</w:t>
      </w:r>
      <w:r w:rsidRPr="00AD0CCD">
        <w:t>icatrización de una herida</w:t>
      </w:r>
      <w:bookmarkEnd w:id="21"/>
      <w:r w:rsidRPr="00AD0CCD">
        <w:t xml:space="preserve"> </w:t>
      </w:r>
    </w:p>
    <w:p w14:paraId="6533F24B" w14:textId="53E539D0" w:rsidR="004E50CE" w:rsidRPr="00AD0CCD" w:rsidRDefault="00455E69" w:rsidP="00710D31">
      <w:pPr>
        <w:pStyle w:val="Ttulo4"/>
        <w:rPr>
          <w:sz w:val="24"/>
          <w:szCs w:val="24"/>
        </w:rPr>
      </w:pPr>
      <w:bookmarkStart w:id="22" w:name="_Toc75086973"/>
      <w:r w:rsidRPr="00AD0CCD">
        <w:rPr>
          <w:sz w:val="24"/>
          <w:szCs w:val="24"/>
        </w:rPr>
        <w:t>3</w:t>
      </w:r>
      <w:r w:rsidR="00A14001" w:rsidRPr="00AD0CCD">
        <w:rPr>
          <w:sz w:val="24"/>
          <w:szCs w:val="24"/>
        </w:rPr>
        <w:t>.3.3</w:t>
      </w:r>
      <w:r w:rsidR="002445E1" w:rsidRPr="00AD0CCD">
        <w:rPr>
          <w:sz w:val="24"/>
          <w:szCs w:val="24"/>
        </w:rPr>
        <w:t>.</w:t>
      </w:r>
      <w:r w:rsidR="00A14001" w:rsidRPr="00AD0CCD">
        <w:rPr>
          <w:sz w:val="24"/>
          <w:szCs w:val="24"/>
        </w:rPr>
        <w:t>1.</w:t>
      </w:r>
      <w:r w:rsidR="002445E1" w:rsidRPr="00AD0CCD">
        <w:rPr>
          <w:sz w:val="24"/>
          <w:szCs w:val="24"/>
        </w:rPr>
        <w:t xml:space="preserve"> Cicatrización primaria o por primera intensión</w:t>
      </w:r>
      <w:bookmarkEnd w:id="22"/>
      <w:r w:rsidR="002445E1" w:rsidRPr="00AD0CCD">
        <w:rPr>
          <w:sz w:val="24"/>
          <w:szCs w:val="24"/>
        </w:rPr>
        <w:t xml:space="preserve"> </w:t>
      </w:r>
    </w:p>
    <w:p w14:paraId="31CDAD4D" w14:textId="4E12ACE6" w:rsidR="00A85AE7" w:rsidRPr="00AD0CCD" w:rsidRDefault="00071355" w:rsidP="00071355">
      <w:pPr>
        <w:pStyle w:val="Sinespaciado"/>
        <w:tabs>
          <w:tab w:val="left" w:pos="955"/>
        </w:tabs>
        <w:rPr>
          <w:rFonts w:ascii="Times New Roman" w:hAnsi="Times New Roman"/>
          <w:sz w:val="16"/>
          <w:szCs w:val="16"/>
        </w:rPr>
      </w:pPr>
      <w:r w:rsidRPr="00AD0CCD">
        <w:rPr>
          <w:rFonts w:ascii="Times New Roman" w:hAnsi="Times New Roman"/>
          <w:sz w:val="16"/>
          <w:szCs w:val="16"/>
        </w:rPr>
        <w:tab/>
      </w:r>
    </w:p>
    <w:p w14:paraId="3FAA4BD3" w14:textId="46D9A90E" w:rsidR="00061EE9" w:rsidRPr="00AD0CCD" w:rsidRDefault="002445E1" w:rsidP="006C3BC3">
      <w:pPr>
        <w:pStyle w:val="Prrafodelista"/>
        <w:spacing w:line="360" w:lineRule="auto"/>
        <w:ind w:left="0" w:firstLine="0"/>
        <w:jc w:val="both"/>
        <w:rPr>
          <w:b/>
          <w:i/>
          <w:sz w:val="20"/>
          <w:szCs w:val="20"/>
        </w:rPr>
      </w:pPr>
      <w:r w:rsidRPr="00AD0CCD">
        <w:rPr>
          <w:sz w:val="24"/>
          <w:szCs w:val="24"/>
        </w:rPr>
        <w:t xml:space="preserve">Los tejidos cicatrizan por unión primaria, </w:t>
      </w:r>
      <w:r w:rsidR="000928CD" w:rsidRPr="00AD0CCD">
        <w:rPr>
          <w:sz w:val="24"/>
          <w:szCs w:val="24"/>
        </w:rPr>
        <w:t xml:space="preserve">de esta manera </w:t>
      </w:r>
      <w:r w:rsidRPr="00AD0CCD">
        <w:rPr>
          <w:sz w:val="24"/>
          <w:szCs w:val="24"/>
        </w:rPr>
        <w:t>cumpliendo las siguientes características: mínimo edema, sin separación de los bordes de la herida y con mínima formación de cicatriz</w:t>
      </w:r>
      <w:r w:rsidRPr="00AD0CCD">
        <w:rPr>
          <w:b/>
          <w:i/>
          <w:sz w:val="24"/>
          <w:szCs w:val="24"/>
        </w:rPr>
        <w:t>.</w:t>
      </w:r>
      <w:r w:rsidR="00455E69" w:rsidRPr="00AD0CCD">
        <w:rPr>
          <w:sz w:val="24"/>
          <w:szCs w:val="24"/>
        </w:rPr>
        <w:t xml:space="preserve"> Se </w:t>
      </w:r>
      <w:r w:rsidR="000928CD" w:rsidRPr="00AD0CCD">
        <w:rPr>
          <w:sz w:val="24"/>
          <w:szCs w:val="24"/>
        </w:rPr>
        <w:t xml:space="preserve">ejecuta </w:t>
      </w:r>
      <w:r w:rsidR="002E10EA" w:rsidRPr="00AD0CCD">
        <w:rPr>
          <w:sz w:val="24"/>
          <w:szCs w:val="24"/>
        </w:rPr>
        <w:t xml:space="preserve">en heridas pequeñas, limpias bien irrigadas con borde liso </w:t>
      </w:r>
      <w:r w:rsidR="00455E69" w:rsidRPr="00AD0CCD">
        <w:rPr>
          <w:sz w:val="24"/>
          <w:szCs w:val="24"/>
        </w:rPr>
        <w:t>en donde pueden ser suturadas los tejidos y la cicatrización progresa</w:t>
      </w:r>
      <w:r w:rsidR="002E10EA" w:rsidRPr="00AD0CCD">
        <w:rPr>
          <w:sz w:val="24"/>
          <w:szCs w:val="24"/>
        </w:rPr>
        <w:t xml:space="preserve"> después de aproximadamente 10 días, </w:t>
      </w:r>
      <w:r w:rsidR="00455E69" w:rsidRPr="00AD0CCD">
        <w:rPr>
          <w:sz w:val="24"/>
          <w:szCs w:val="24"/>
        </w:rPr>
        <w:t xml:space="preserve"> sin ningún tipo de complicaciones</w:t>
      </w:r>
      <w:r w:rsidR="002E10EA" w:rsidRPr="00AD0CCD">
        <w:rPr>
          <w:sz w:val="24"/>
          <w:szCs w:val="24"/>
        </w:rPr>
        <w:t xml:space="preserve">. Cierre primario demorado se proporciona drenaje óptimo del área, tiempo para que disminuya la inflamación y mejor circulación antes de la síntesis </w:t>
      </w:r>
      <w:sdt>
        <w:sdtPr>
          <w:rPr>
            <w:b/>
            <w:i/>
            <w:sz w:val="20"/>
            <w:szCs w:val="20"/>
          </w:rPr>
          <w:id w:val="-1803530711"/>
          <w:citation/>
        </w:sdtPr>
        <w:sdtEndPr/>
        <w:sdtContent>
          <w:r w:rsidR="004C7C70" w:rsidRPr="00AD0CCD">
            <w:rPr>
              <w:b/>
              <w:i/>
              <w:sz w:val="20"/>
              <w:szCs w:val="20"/>
            </w:rPr>
            <w:fldChar w:fldCharType="begin"/>
          </w:r>
          <w:r w:rsidR="004C7C70" w:rsidRPr="00AD0CCD">
            <w:rPr>
              <w:b/>
              <w:i/>
              <w:sz w:val="20"/>
              <w:szCs w:val="20"/>
            </w:rPr>
            <w:instrText xml:space="preserve"> CITATION Dav20 \l 3082 </w:instrText>
          </w:r>
          <w:r w:rsidR="004C7C70" w:rsidRPr="00AD0CCD">
            <w:rPr>
              <w:b/>
              <w:i/>
              <w:sz w:val="20"/>
              <w:szCs w:val="20"/>
            </w:rPr>
            <w:fldChar w:fldCharType="separate"/>
          </w:r>
          <w:r w:rsidR="004C7C70" w:rsidRPr="00AD0CCD">
            <w:rPr>
              <w:b/>
              <w:i/>
              <w:sz w:val="20"/>
              <w:szCs w:val="20"/>
            </w:rPr>
            <w:t>(Ramos, 2020)</w:t>
          </w:r>
          <w:r w:rsidR="004C7C70" w:rsidRPr="00AD0CCD">
            <w:rPr>
              <w:b/>
              <w:i/>
              <w:sz w:val="20"/>
              <w:szCs w:val="20"/>
            </w:rPr>
            <w:fldChar w:fldCharType="end"/>
          </w:r>
        </w:sdtContent>
      </w:sdt>
    </w:p>
    <w:p w14:paraId="0A66B2E8" w14:textId="7E832890" w:rsidR="00F76F8D" w:rsidRPr="00AD0CCD" w:rsidRDefault="00F76F8D" w:rsidP="00F76F8D">
      <w:pPr>
        <w:pStyle w:val="Sinespaciado"/>
        <w:rPr>
          <w:rFonts w:ascii="Times New Roman" w:hAnsi="Times New Roman"/>
          <w:sz w:val="16"/>
          <w:szCs w:val="16"/>
        </w:rPr>
      </w:pPr>
      <w:r w:rsidRPr="00AD0CCD">
        <w:rPr>
          <w:rFonts w:ascii="Times New Roman" w:hAnsi="Times New Roman"/>
          <w:sz w:val="16"/>
          <w:szCs w:val="16"/>
        </w:rPr>
        <w:tab/>
      </w:r>
    </w:p>
    <w:p w14:paraId="350CB426" w14:textId="310CB1FF" w:rsidR="004E50CE" w:rsidRPr="00AD0CCD" w:rsidRDefault="002E10EA" w:rsidP="00710D31">
      <w:pPr>
        <w:pStyle w:val="Ttulo4"/>
        <w:rPr>
          <w:sz w:val="24"/>
          <w:szCs w:val="24"/>
        </w:rPr>
      </w:pPr>
      <w:r w:rsidRPr="00AD0CCD">
        <w:rPr>
          <w:sz w:val="24"/>
          <w:szCs w:val="24"/>
        </w:rPr>
        <w:t xml:space="preserve">3.3.3.2. Cicatrización secundaria o por segunda intención </w:t>
      </w:r>
    </w:p>
    <w:p w14:paraId="705DE898" w14:textId="2E66D06F" w:rsidR="004C7C70" w:rsidRPr="00AD0CCD" w:rsidRDefault="004C7C70" w:rsidP="006C3BC3">
      <w:pPr>
        <w:pStyle w:val="Sinespaciado"/>
        <w:rPr>
          <w:rFonts w:ascii="Times New Roman" w:hAnsi="Times New Roman"/>
          <w:sz w:val="16"/>
          <w:szCs w:val="16"/>
        </w:rPr>
      </w:pPr>
      <w:r w:rsidRPr="00AD0CCD">
        <w:rPr>
          <w:rFonts w:ascii="Times New Roman" w:hAnsi="Times New Roman"/>
          <w:lang w:val="es-EC"/>
        </w:rPr>
        <w:tab/>
      </w:r>
    </w:p>
    <w:p w14:paraId="03162E2E" w14:textId="5F594A3B" w:rsidR="002445E1" w:rsidRPr="00AD0CCD" w:rsidRDefault="00414F87" w:rsidP="00710D31">
      <w:pPr>
        <w:pStyle w:val="Prrafodelista"/>
        <w:spacing w:line="360" w:lineRule="auto"/>
        <w:ind w:left="0" w:firstLine="0"/>
        <w:jc w:val="both"/>
        <w:rPr>
          <w:b/>
          <w:i/>
          <w:sz w:val="24"/>
          <w:szCs w:val="24"/>
        </w:rPr>
      </w:pPr>
      <w:r w:rsidRPr="00AD0CCD">
        <w:rPr>
          <w:sz w:val="24"/>
          <w:szCs w:val="24"/>
        </w:rPr>
        <w:t xml:space="preserve">Se </w:t>
      </w:r>
      <w:r w:rsidR="000928CD" w:rsidRPr="00AD0CCD">
        <w:rPr>
          <w:sz w:val="24"/>
          <w:szCs w:val="24"/>
        </w:rPr>
        <w:t xml:space="preserve">provoca </w:t>
      </w:r>
      <w:r w:rsidRPr="00AD0CCD">
        <w:rPr>
          <w:sz w:val="24"/>
          <w:szCs w:val="24"/>
        </w:rPr>
        <w:t>en heridas grandes, infectadas en donde los tejidos no pueden ser suturados o cuando</w:t>
      </w:r>
      <w:r w:rsidR="002445E1" w:rsidRPr="00AD0CCD">
        <w:rPr>
          <w:sz w:val="24"/>
          <w:szCs w:val="24"/>
        </w:rPr>
        <w:t xml:space="preserve"> la herida no se afronta por f</w:t>
      </w:r>
      <w:r w:rsidR="002E10EA" w:rsidRPr="00AD0CCD">
        <w:rPr>
          <w:sz w:val="24"/>
          <w:szCs w:val="24"/>
        </w:rPr>
        <w:t xml:space="preserve">alta de una atención oportuna </w:t>
      </w:r>
      <w:r w:rsidR="002445E1" w:rsidRPr="00AD0CCD">
        <w:rPr>
          <w:sz w:val="24"/>
          <w:szCs w:val="24"/>
        </w:rPr>
        <w:t xml:space="preserve">por indicación médica </w:t>
      </w:r>
      <w:r w:rsidR="002445E1" w:rsidRPr="00AD0CCD">
        <w:rPr>
          <w:i/>
          <w:iCs/>
          <w:sz w:val="24"/>
          <w:szCs w:val="24"/>
        </w:rPr>
        <w:t>(heridas muy sucias),</w:t>
      </w:r>
      <w:r w:rsidR="002445E1" w:rsidRPr="00AD0CCD">
        <w:rPr>
          <w:sz w:val="24"/>
          <w:szCs w:val="24"/>
        </w:rPr>
        <w:t xml:space="preserve"> se lleva a cabo</w:t>
      </w:r>
      <w:r w:rsidR="000928CD" w:rsidRPr="00AD0CCD">
        <w:rPr>
          <w:sz w:val="24"/>
          <w:szCs w:val="24"/>
        </w:rPr>
        <w:t xml:space="preserve"> un proceso de cicatrización muy</w:t>
      </w:r>
      <w:r w:rsidR="002445E1" w:rsidRPr="00AD0CCD">
        <w:rPr>
          <w:sz w:val="24"/>
          <w:szCs w:val="24"/>
        </w:rPr>
        <w:t xml:space="preserve"> prolongado y más complicado. La herida cicatriza desde las capas profundas y desde sus bordes</w:t>
      </w:r>
      <w:r w:rsidRPr="00AD0CCD">
        <w:rPr>
          <w:sz w:val="24"/>
          <w:szCs w:val="24"/>
        </w:rPr>
        <w:t xml:space="preserve"> hacia la superficie</w:t>
      </w:r>
      <w:r w:rsidR="002E10EA" w:rsidRPr="00AD0CCD">
        <w:rPr>
          <w:sz w:val="24"/>
          <w:szCs w:val="24"/>
        </w:rPr>
        <w:t xml:space="preserve">, el lecho de la herida se va llenando gradualmente por tejido de granulación que posteriormente se convierte en tejido cicatricial. Los bordes de la herida se contraen </w:t>
      </w:r>
      <w:r w:rsidR="002E10EA" w:rsidRPr="00AD0CCD">
        <w:rPr>
          <w:i/>
          <w:iCs/>
          <w:sz w:val="24"/>
          <w:szCs w:val="24"/>
        </w:rPr>
        <w:t xml:space="preserve">(atracción de la herida) </w:t>
      </w:r>
      <w:r w:rsidR="002E10EA" w:rsidRPr="00AD0CCD">
        <w:rPr>
          <w:sz w:val="24"/>
          <w:szCs w:val="24"/>
        </w:rPr>
        <w:t xml:space="preserve">por lo que se acelera la cicatrización secundaria </w:t>
      </w:r>
      <w:r w:rsidR="002445E1" w:rsidRPr="00AD0CCD">
        <w:rPr>
          <w:sz w:val="24"/>
          <w:szCs w:val="24"/>
        </w:rPr>
        <w:t>y l</w:t>
      </w:r>
      <w:r w:rsidRPr="00AD0CCD">
        <w:rPr>
          <w:sz w:val="24"/>
          <w:szCs w:val="24"/>
        </w:rPr>
        <w:t>a herida cierra por contracción</w:t>
      </w:r>
      <w:r w:rsidR="002445E1" w:rsidRPr="00AD0CCD">
        <w:rPr>
          <w:b/>
          <w:i/>
          <w:sz w:val="24"/>
          <w:szCs w:val="24"/>
        </w:rPr>
        <w:t>.</w:t>
      </w:r>
      <w:sdt>
        <w:sdtPr>
          <w:rPr>
            <w:b/>
            <w:i/>
            <w:sz w:val="20"/>
            <w:szCs w:val="20"/>
          </w:rPr>
          <w:id w:val="431401283"/>
          <w:citation/>
        </w:sdtPr>
        <w:sdtEndPr/>
        <w:sdtContent>
          <w:r w:rsidR="004C7C70" w:rsidRPr="00AD0CCD">
            <w:rPr>
              <w:b/>
              <w:i/>
              <w:sz w:val="20"/>
              <w:szCs w:val="20"/>
            </w:rPr>
            <w:fldChar w:fldCharType="begin"/>
          </w:r>
          <w:r w:rsidR="004C7C70" w:rsidRPr="00AD0CCD">
            <w:rPr>
              <w:b/>
              <w:i/>
              <w:sz w:val="20"/>
              <w:szCs w:val="20"/>
            </w:rPr>
            <w:instrText xml:space="preserve"> CITATION Dav20 \l 3082 </w:instrText>
          </w:r>
          <w:r w:rsidR="004C7C70" w:rsidRPr="00AD0CCD">
            <w:rPr>
              <w:b/>
              <w:i/>
              <w:sz w:val="20"/>
              <w:szCs w:val="20"/>
            </w:rPr>
            <w:fldChar w:fldCharType="separate"/>
          </w:r>
          <w:r w:rsidR="004C7C70" w:rsidRPr="00AD0CCD">
            <w:rPr>
              <w:b/>
              <w:i/>
              <w:sz w:val="20"/>
              <w:szCs w:val="20"/>
            </w:rPr>
            <w:t xml:space="preserve"> (Ramos, 2020)</w:t>
          </w:r>
          <w:r w:rsidR="004C7C70" w:rsidRPr="00AD0CCD">
            <w:rPr>
              <w:b/>
              <w:i/>
              <w:sz w:val="20"/>
              <w:szCs w:val="20"/>
            </w:rPr>
            <w:fldChar w:fldCharType="end"/>
          </w:r>
        </w:sdtContent>
      </w:sdt>
    </w:p>
    <w:p w14:paraId="3957002D" w14:textId="77777777" w:rsidR="004C7C70" w:rsidRPr="00AD0CCD" w:rsidRDefault="004C7C70" w:rsidP="006C3BC3">
      <w:pPr>
        <w:pStyle w:val="Sinespaciado"/>
        <w:rPr>
          <w:rFonts w:ascii="Times New Roman" w:hAnsi="Times New Roman"/>
          <w:sz w:val="16"/>
          <w:szCs w:val="16"/>
        </w:rPr>
      </w:pPr>
    </w:p>
    <w:p w14:paraId="4C08288E" w14:textId="375460A2" w:rsidR="004E50CE" w:rsidRPr="00AD0CCD" w:rsidRDefault="004C7C70" w:rsidP="00710D31">
      <w:pPr>
        <w:pStyle w:val="Ttulo4"/>
        <w:rPr>
          <w:sz w:val="24"/>
          <w:szCs w:val="24"/>
        </w:rPr>
      </w:pPr>
      <w:r w:rsidRPr="00AD0CCD">
        <w:rPr>
          <w:sz w:val="24"/>
          <w:szCs w:val="24"/>
        </w:rPr>
        <w:t xml:space="preserve">3.3.3.3. Cicatrización terciaria o por tercera intención </w:t>
      </w:r>
    </w:p>
    <w:p w14:paraId="0E833EDC" w14:textId="77777777" w:rsidR="004C7C70" w:rsidRPr="00AD0CCD" w:rsidRDefault="004C7C70" w:rsidP="006C3BC3">
      <w:pPr>
        <w:pStyle w:val="Sinespaciado"/>
        <w:rPr>
          <w:rFonts w:ascii="Times New Roman" w:hAnsi="Times New Roman"/>
          <w:sz w:val="16"/>
          <w:szCs w:val="16"/>
        </w:rPr>
      </w:pPr>
    </w:p>
    <w:p w14:paraId="37CCF6F3" w14:textId="2D962E54" w:rsidR="00061EE9" w:rsidRPr="00AD0CCD" w:rsidRDefault="001F3362" w:rsidP="00710D31">
      <w:pPr>
        <w:pStyle w:val="Prrafodelista"/>
        <w:spacing w:line="360" w:lineRule="auto"/>
        <w:ind w:left="0" w:firstLine="0"/>
        <w:jc w:val="both"/>
        <w:rPr>
          <w:sz w:val="24"/>
          <w:szCs w:val="24"/>
        </w:rPr>
      </w:pPr>
      <w:r w:rsidRPr="00AD0CCD">
        <w:rPr>
          <w:sz w:val="24"/>
          <w:szCs w:val="24"/>
        </w:rPr>
        <w:t>E</w:t>
      </w:r>
      <w:r w:rsidR="002445E1" w:rsidRPr="00AD0CCD">
        <w:rPr>
          <w:sz w:val="24"/>
          <w:szCs w:val="24"/>
        </w:rPr>
        <w:t>s un método seguro de reparación en heridas muy contaminadas o en tejidos muy traumatizados. El cirujano realiza un aseo prolijo de la lesión y difiere el cierre para</w:t>
      </w:r>
      <w:r w:rsidR="00A113B2" w:rsidRPr="00AD0CCD">
        <w:rPr>
          <w:sz w:val="24"/>
          <w:szCs w:val="24"/>
        </w:rPr>
        <w:t xml:space="preserve"> </w:t>
      </w:r>
      <w:r w:rsidR="002445E1" w:rsidRPr="00AD0CCD">
        <w:rPr>
          <w:sz w:val="24"/>
          <w:szCs w:val="24"/>
        </w:rPr>
        <w:t xml:space="preserve">un periodo que va desde el tercer al séptimo día de producida la herida de acuerdo </w:t>
      </w:r>
      <w:r w:rsidR="002445E1" w:rsidRPr="00AD0CCD">
        <w:rPr>
          <w:sz w:val="24"/>
          <w:szCs w:val="24"/>
        </w:rPr>
        <w:lastRenderedPageBreak/>
        <w:t xml:space="preserve">a la evolución local, </w:t>
      </w:r>
      <w:r w:rsidR="00071355" w:rsidRPr="00AD0CCD">
        <w:rPr>
          <w:sz w:val="24"/>
          <w:szCs w:val="24"/>
        </w:rPr>
        <w:t xml:space="preserve">afirmando </w:t>
      </w:r>
      <w:r w:rsidR="002445E1" w:rsidRPr="00AD0CCD">
        <w:rPr>
          <w:sz w:val="24"/>
          <w:szCs w:val="24"/>
        </w:rPr>
        <w:t xml:space="preserve">un cierre sin complicaciones. </w:t>
      </w:r>
      <w:sdt>
        <w:sdtPr>
          <w:rPr>
            <w:b/>
            <w:i/>
            <w:sz w:val="20"/>
            <w:szCs w:val="20"/>
          </w:rPr>
          <w:id w:val="62851274"/>
          <w:citation/>
        </w:sdtPr>
        <w:sdtEndPr/>
        <w:sdtContent>
          <w:r w:rsidR="004C7C70" w:rsidRPr="00AD0CCD">
            <w:rPr>
              <w:b/>
              <w:i/>
              <w:sz w:val="20"/>
              <w:szCs w:val="20"/>
            </w:rPr>
            <w:fldChar w:fldCharType="begin"/>
          </w:r>
          <w:r w:rsidR="004C7C70" w:rsidRPr="00AD0CCD">
            <w:rPr>
              <w:b/>
              <w:i/>
              <w:sz w:val="20"/>
              <w:szCs w:val="20"/>
            </w:rPr>
            <w:instrText xml:space="preserve"> CITATION Jos17 \l 3082 </w:instrText>
          </w:r>
          <w:r w:rsidR="004C7C70" w:rsidRPr="00AD0CCD">
            <w:rPr>
              <w:b/>
              <w:i/>
              <w:sz w:val="20"/>
              <w:szCs w:val="20"/>
            </w:rPr>
            <w:fldChar w:fldCharType="separate"/>
          </w:r>
          <w:r w:rsidR="004C7C70" w:rsidRPr="00AD0CCD">
            <w:rPr>
              <w:b/>
              <w:i/>
              <w:sz w:val="20"/>
              <w:szCs w:val="20"/>
            </w:rPr>
            <w:t>(Jiménez, 2017)</w:t>
          </w:r>
          <w:r w:rsidR="004C7C70" w:rsidRPr="00AD0CCD">
            <w:rPr>
              <w:b/>
              <w:i/>
              <w:sz w:val="20"/>
              <w:szCs w:val="20"/>
            </w:rPr>
            <w:fldChar w:fldCharType="end"/>
          </w:r>
        </w:sdtContent>
      </w:sdt>
      <w:r w:rsidR="00331431" w:rsidRPr="00AD0CCD">
        <w:rPr>
          <w:sz w:val="24"/>
          <w:szCs w:val="24"/>
        </w:rPr>
        <w:tab/>
      </w:r>
    </w:p>
    <w:p w14:paraId="54F7ABE8" w14:textId="4EE055D1" w:rsidR="00CA59BD" w:rsidRPr="00AD0CCD" w:rsidRDefault="006C3BC3" w:rsidP="006C3BC3">
      <w:pPr>
        <w:pStyle w:val="Sinespaciado"/>
        <w:tabs>
          <w:tab w:val="left" w:pos="919"/>
        </w:tabs>
        <w:rPr>
          <w:rFonts w:ascii="Times New Roman" w:hAnsi="Times New Roman"/>
          <w:sz w:val="16"/>
          <w:szCs w:val="16"/>
        </w:rPr>
      </w:pPr>
      <w:r w:rsidRPr="00AD0CCD">
        <w:rPr>
          <w:rFonts w:ascii="Times New Roman" w:hAnsi="Times New Roman"/>
          <w:sz w:val="16"/>
          <w:szCs w:val="16"/>
        </w:rPr>
        <w:tab/>
      </w:r>
    </w:p>
    <w:p w14:paraId="72B22F74" w14:textId="669768CE" w:rsidR="002445E1" w:rsidRPr="00AD0CCD" w:rsidRDefault="002445E1" w:rsidP="00710D31">
      <w:pPr>
        <w:pStyle w:val="Descripcin"/>
        <w:spacing w:line="360" w:lineRule="auto"/>
        <w:jc w:val="both"/>
        <w:rPr>
          <w:rFonts w:ascii="Times New Roman" w:hAnsi="Times New Roman"/>
          <w:b w:val="0"/>
          <w:i/>
          <w:szCs w:val="24"/>
          <w:lang w:val="es-EC"/>
        </w:rPr>
      </w:pPr>
      <w:bookmarkStart w:id="23" w:name="_Toc75093448"/>
      <w:r w:rsidRPr="00AD0CCD">
        <w:rPr>
          <w:rFonts w:ascii="Times New Roman" w:hAnsi="Times New Roman"/>
          <w:szCs w:val="24"/>
          <w:lang w:val="es-EC"/>
        </w:rPr>
        <w:t>Gráfico Nº</w:t>
      </w:r>
      <w:r w:rsidRPr="00AD0CCD">
        <w:rPr>
          <w:rFonts w:ascii="Times New Roman" w:hAnsi="Times New Roman"/>
          <w:bCs w:val="0"/>
          <w:iCs/>
          <w:szCs w:val="24"/>
          <w:lang w:val="es-EC"/>
        </w:rPr>
        <w:t xml:space="preserve"> </w:t>
      </w:r>
      <w:r w:rsidR="00842CCB" w:rsidRPr="00AD0CCD">
        <w:rPr>
          <w:rFonts w:ascii="Times New Roman" w:hAnsi="Times New Roman"/>
          <w:bCs w:val="0"/>
          <w:iCs/>
          <w:szCs w:val="24"/>
          <w:lang w:val="es-EC"/>
        </w:rPr>
        <w:t>4</w:t>
      </w:r>
      <w:r w:rsidR="00900671" w:rsidRPr="00AD0CCD">
        <w:rPr>
          <w:rFonts w:ascii="Times New Roman" w:hAnsi="Times New Roman"/>
          <w:b w:val="0"/>
          <w:i/>
          <w:szCs w:val="24"/>
          <w:lang w:val="es-EC"/>
        </w:rPr>
        <w:t>.</w:t>
      </w:r>
      <w:r w:rsidRPr="00AD0CCD">
        <w:rPr>
          <w:rFonts w:ascii="Times New Roman" w:hAnsi="Times New Roman"/>
          <w:szCs w:val="24"/>
          <w:lang w:val="es-EC"/>
        </w:rPr>
        <w:t xml:space="preserve"> </w:t>
      </w:r>
      <w:r w:rsidRPr="00AD0CCD">
        <w:rPr>
          <w:rFonts w:ascii="Times New Roman" w:hAnsi="Times New Roman"/>
          <w:b w:val="0"/>
          <w:szCs w:val="24"/>
          <w:lang w:val="es-EC"/>
        </w:rPr>
        <w:t xml:space="preserve">Tipo de Cicatrización </w:t>
      </w:r>
      <w:bookmarkEnd w:id="23"/>
    </w:p>
    <w:p w14:paraId="08E5AC46" w14:textId="20858A29" w:rsidR="006C3BC3" w:rsidRPr="00AD0CCD" w:rsidRDefault="006C3BC3" w:rsidP="006C3BC3">
      <w:pPr>
        <w:pStyle w:val="Sinespaciado"/>
        <w:rPr>
          <w:rFonts w:ascii="Times New Roman" w:hAnsi="Times New Roman"/>
        </w:rPr>
      </w:pPr>
      <w:r w:rsidRPr="00AD0CCD">
        <w:rPr>
          <w:rFonts w:ascii="Times New Roman" w:hAnsi="Times New Roman"/>
          <w:noProof/>
          <w:lang w:val="es-EC" w:eastAsia="es-EC"/>
        </w:rPr>
        <w:drawing>
          <wp:inline distT="0" distB="0" distL="0" distR="0" wp14:anchorId="3E11F952" wp14:editId="4A319116">
            <wp:extent cx="2060690" cy="2169268"/>
            <wp:effectExtent l="0" t="0" r="0" b="2540"/>
            <wp:docPr id="2050" name="Picture 2" descr="Fisiología de la Cicatriz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Fisiología de la Cicatrizació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10307" cy="2221499"/>
                    </a:xfrm>
                    <a:prstGeom prst="rect">
                      <a:avLst/>
                    </a:prstGeom>
                    <a:noFill/>
                  </pic:spPr>
                </pic:pic>
              </a:graphicData>
            </a:graphic>
          </wp:inline>
        </w:drawing>
      </w:r>
      <w:r w:rsidR="00141D77" w:rsidRPr="00AD0CCD">
        <w:rPr>
          <w:rFonts w:ascii="Times New Roman" w:hAnsi="Times New Roman"/>
        </w:rPr>
        <w:t xml:space="preserve">    </w:t>
      </w:r>
      <w:bookmarkStart w:id="24" w:name="_Toc75086976"/>
    </w:p>
    <w:p w14:paraId="258CD496" w14:textId="6D66CF4B" w:rsidR="005512BA" w:rsidRPr="00AD0CCD" w:rsidRDefault="00423720" w:rsidP="006C3BC3">
      <w:pPr>
        <w:pStyle w:val="Sinespaciado"/>
        <w:rPr>
          <w:rFonts w:ascii="Times New Roman" w:hAnsi="Times New Roman"/>
          <w:b/>
          <w:i/>
          <w:sz w:val="20"/>
          <w:szCs w:val="20"/>
        </w:rPr>
      </w:pPr>
      <w:r w:rsidRPr="00AD0CCD">
        <w:rPr>
          <w:rFonts w:ascii="Times New Roman" w:hAnsi="Times New Roman"/>
          <w:b/>
          <w:i/>
          <w:sz w:val="20"/>
          <w:szCs w:val="20"/>
        </w:rPr>
        <w:t>Fuente</w:t>
      </w:r>
      <w:r w:rsidR="00E60875" w:rsidRPr="00AD0CCD">
        <w:rPr>
          <w:rFonts w:ascii="Times New Roman" w:hAnsi="Times New Roman"/>
          <w:b/>
          <w:i/>
          <w:sz w:val="20"/>
          <w:szCs w:val="20"/>
        </w:rPr>
        <w:t>:</w:t>
      </w:r>
      <w:r w:rsidR="002349C9" w:rsidRPr="00AD0CCD">
        <w:rPr>
          <w:rFonts w:ascii="Times New Roman" w:hAnsi="Times New Roman"/>
          <w:b/>
          <w:i/>
          <w:sz w:val="20"/>
          <w:szCs w:val="20"/>
        </w:rPr>
        <w:t xml:space="preserve"> </w:t>
      </w:r>
      <w:r w:rsidR="00E60875" w:rsidRPr="00AD0CCD">
        <w:rPr>
          <w:rFonts w:ascii="Times New Roman" w:hAnsi="Times New Roman"/>
          <w:i/>
          <w:sz w:val="20"/>
          <w:szCs w:val="20"/>
        </w:rPr>
        <w:t>Singer &amp; Clark.</w:t>
      </w:r>
      <w:r w:rsidR="0058399D" w:rsidRPr="00AD0CCD">
        <w:rPr>
          <w:rFonts w:ascii="Times New Roman" w:hAnsi="Times New Roman"/>
          <w:i/>
          <w:sz w:val="20"/>
          <w:szCs w:val="20"/>
        </w:rPr>
        <w:t xml:space="preserve"> </w:t>
      </w:r>
      <w:r w:rsidR="00E60875" w:rsidRPr="00AD0CCD">
        <w:rPr>
          <w:rFonts w:ascii="Times New Roman" w:hAnsi="Times New Roman"/>
          <w:i/>
          <w:sz w:val="20"/>
          <w:szCs w:val="20"/>
        </w:rPr>
        <w:t>1999</w:t>
      </w:r>
    </w:p>
    <w:p w14:paraId="1085DE3C" w14:textId="77777777" w:rsidR="00061EE9" w:rsidRPr="00AD0CCD" w:rsidRDefault="00061EE9" w:rsidP="006C3BC3">
      <w:pPr>
        <w:pStyle w:val="Sinespaciado"/>
        <w:rPr>
          <w:rFonts w:ascii="Times New Roman" w:hAnsi="Times New Roman"/>
        </w:rPr>
      </w:pPr>
    </w:p>
    <w:p w14:paraId="0DDD529B" w14:textId="5215EC53" w:rsidR="00D9191A" w:rsidRPr="00AD0CCD" w:rsidRDefault="00D9191A" w:rsidP="00710D31">
      <w:pPr>
        <w:pStyle w:val="Ttulo3"/>
      </w:pPr>
      <w:bookmarkStart w:id="25" w:name="_Toc81838369"/>
      <w:r w:rsidRPr="00AD0CCD">
        <w:t>3.3.4.  Factores que Afectan o Impiden una Cicatrización Adecuada</w:t>
      </w:r>
      <w:bookmarkEnd w:id="25"/>
      <w:r w:rsidRPr="00AD0CCD">
        <w:t xml:space="preserve"> </w:t>
      </w:r>
    </w:p>
    <w:p w14:paraId="6534D64B" w14:textId="0E054DAB" w:rsidR="006C3BC3" w:rsidRPr="00AD0CCD" w:rsidRDefault="00D9191A" w:rsidP="00071355">
      <w:pPr>
        <w:pStyle w:val="Prrafodelista"/>
        <w:spacing w:line="360" w:lineRule="auto"/>
        <w:ind w:left="0" w:firstLine="0"/>
        <w:jc w:val="both"/>
        <w:rPr>
          <w:sz w:val="24"/>
          <w:szCs w:val="24"/>
        </w:rPr>
      </w:pPr>
      <w:r w:rsidRPr="00AD0CCD">
        <w:rPr>
          <w:sz w:val="24"/>
          <w:szCs w:val="24"/>
        </w:rPr>
        <w:t xml:space="preserve">Existen factores sistémicos o generales </w:t>
      </w:r>
      <w:r w:rsidRPr="00AD0CCD">
        <w:rPr>
          <w:i/>
          <w:iCs/>
          <w:sz w:val="24"/>
          <w:szCs w:val="24"/>
        </w:rPr>
        <w:t>(que afectan a todo el organismo)</w:t>
      </w:r>
      <w:r w:rsidRPr="00AD0CCD">
        <w:rPr>
          <w:sz w:val="24"/>
          <w:szCs w:val="24"/>
        </w:rPr>
        <w:t xml:space="preserve"> y factores locales </w:t>
      </w:r>
      <w:r w:rsidRPr="00AD0CCD">
        <w:rPr>
          <w:i/>
          <w:iCs/>
          <w:sz w:val="24"/>
          <w:szCs w:val="24"/>
        </w:rPr>
        <w:t xml:space="preserve">(de la propia herida) </w:t>
      </w:r>
      <w:r w:rsidRPr="00AD0CCD">
        <w:rPr>
          <w:sz w:val="24"/>
          <w:szCs w:val="24"/>
        </w:rPr>
        <w:t>que pued</w:t>
      </w:r>
      <w:r w:rsidR="00071355" w:rsidRPr="00AD0CCD">
        <w:rPr>
          <w:sz w:val="24"/>
          <w:szCs w:val="24"/>
        </w:rPr>
        <w:t xml:space="preserve">en influir en la cicatrización </w:t>
      </w:r>
    </w:p>
    <w:p w14:paraId="7C815788" w14:textId="01E5B5A0" w:rsidR="00071355" w:rsidRPr="00AD0CCD" w:rsidRDefault="00071355" w:rsidP="00071355">
      <w:pPr>
        <w:pStyle w:val="Sinespaciado"/>
        <w:rPr>
          <w:rFonts w:ascii="Times New Roman" w:hAnsi="Times New Roman"/>
          <w:sz w:val="16"/>
          <w:szCs w:val="16"/>
          <w:lang w:val="es-EC"/>
        </w:rPr>
      </w:pPr>
      <w:r w:rsidRPr="00AD0CCD">
        <w:rPr>
          <w:rFonts w:ascii="Times New Roman" w:hAnsi="Times New Roman"/>
          <w:sz w:val="16"/>
          <w:szCs w:val="16"/>
        </w:rPr>
        <w:tab/>
      </w:r>
    </w:p>
    <w:p w14:paraId="6B6CFA59" w14:textId="09CF10C6" w:rsidR="00D9191A" w:rsidRPr="00AD0CCD" w:rsidRDefault="00D9191A" w:rsidP="00710D31">
      <w:pPr>
        <w:pStyle w:val="Ttulo4"/>
        <w:rPr>
          <w:sz w:val="24"/>
          <w:szCs w:val="24"/>
        </w:rPr>
      </w:pPr>
      <w:r w:rsidRPr="00AD0CCD">
        <w:rPr>
          <w:sz w:val="24"/>
          <w:szCs w:val="24"/>
        </w:rPr>
        <w:t xml:space="preserve">3.3.4.1. Sistémicos </w:t>
      </w:r>
    </w:p>
    <w:p w14:paraId="3358FE62" w14:textId="2D1AB67C" w:rsidR="006C3BC3" w:rsidRPr="00AD0CCD" w:rsidRDefault="006C3BC3" w:rsidP="006C3BC3">
      <w:pPr>
        <w:pStyle w:val="Sinespaciado"/>
        <w:rPr>
          <w:rFonts w:ascii="Times New Roman" w:hAnsi="Times New Roman"/>
          <w:sz w:val="16"/>
          <w:szCs w:val="16"/>
        </w:rPr>
      </w:pPr>
      <w:r w:rsidRPr="00AD0CCD">
        <w:rPr>
          <w:rFonts w:ascii="Times New Roman" w:hAnsi="Times New Roman"/>
        </w:rPr>
        <w:tab/>
      </w:r>
    </w:p>
    <w:p w14:paraId="1B946A43" w14:textId="12691B3D" w:rsidR="00D9191A" w:rsidRPr="00AD0CCD" w:rsidRDefault="00F57F1B" w:rsidP="006C3BC3">
      <w:pPr>
        <w:pStyle w:val="Prrafodelista"/>
        <w:numPr>
          <w:ilvl w:val="0"/>
          <w:numId w:val="36"/>
        </w:numPr>
        <w:spacing w:line="360" w:lineRule="auto"/>
        <w:ind w:left="426"/>
        <w:jc w:val="both"/>
        <w:rPr>
          <w:sz w:val="24"/>
          <w:szCs w:val="24"/>
        </w:rPr>
      </w:pPr>
      <w:r w:rsidRPr="00AD0CCD">
        <w:rPr>
          <w:sz w:val="24"/>
          <w:szCs w:val="24"/>
        </w:rPr>
        <w:t>La deficiencia de vitaminas, principalmente la vitamina C, la cual en su ausencia se inhibe la síntesis de colágeno.  La vitamina A estimula la epitelización.</w:t>
      </w:r>
    </w:p>
    <w:p w14:paraId="6546A4D6" w14:textId="2FEF4FEB" w:rsidR="00F57F1B" w:rsidRPr="00AD0CCD" w:rsidRDefault="00F57F1B" w:rsidP="006C3BC3">
      <w:pPr>
        <w:pStyle w:val="Prrafodelista"/>
        <w:numPr>
          <w:ilvl w:val="0"/>
          <w:numId w:val="36"/>
        </w:numPr>
        <w:spacing w:line="360" w:lineRule="auto"/>
        <w:ind w:left="426"/>
        <w:jc w:val="both"/>
        <w:rPr>
          <w:sz w:val="24"/>
          <w:szCs w:val="24"/>
        </w:rPr>
      </w:pPr>
      <w:r w:rsidRPr="00AD0CCD">
        <w:rPr>
          <w:sz w:val="24"/>
          <w:szCs w:val="24"/>
        </w:rPr>
        <w:t>Deficiencia proteínica o hipoproteinémia, la cual predispone a edemas y retrasos en la curación debido a no estar presentes los aminoácidos esenciales necesarios para la cicatrización.</w:t>
      </w:r>
    </w:p>
    <w:p w14:paraId="3FC2048C" w14:textId="77777777" w:rsidR="00F57F1B" w:rsidRPr="00AD0CCD" w:rsidRDefault="00F57F1B" w:rsidP="006C3BC3">
      <w:pPr>
        <w:pStyle w:val="Prrafodelista"/>
        <w:numPr>
          <w:ilvl w:val="0"/>
          <w:numId w:val="36"/>
        </w:numPr>
        <w:spacing w:line="360" w:lineRule="auto"/>
        <w:ind w:left="426"/>
        <w:jc w:val="both"/>
        <w:rPr>
          <w:sz w:val="24"/>
          <w:szCs w:val="24"/>
        </w:rPr>
      </w:pPr>
      <w:r w:rsidRPr="00AD0CCD">
        <w:rPr>
          <w:sz w:val="24"/>
          <w:szCs w:val="24"/>
        </w:rPr>
        <w:t xml:space="preserve">Edad del paciente, en animales de edad avanzada puede existir menor riego sanguíneo, la capacidad fibroblástica puede estar reducida, enfermedades  como arteriosclerosis, hipovitaminosis, hipoproteinémia. </w:t>
      </w:r>
    </w:p>
    <w:p w14:paraId="40D7535E" w14:textId="77777777" w:rsidR="00F57F1B" w:rsidRPr="00AD0CCD" w:rsidRDefault="00F57F1B" w:rsidP="006C3BC3">
      <w:pPr>
        <w:pStyle w:val="Prrafodelista"/>
        <w:numPr>
          <w:ilvl w:val="0"/>
          <w:numId w:val="36"/>
        </w:numPr>
        <w:spacing w:line="360" w:lineRule="auto"/>
        <w:ind w:left="426"/>
        <w:jc w:val="both"/>
        <w:rPr>
          <w:sz w:val="24"/>
          <w:szCs w:val="24"/>
        </w:rPr>
      </w:pPr>
      <w:r w:rsidRPr="00AD0CCD">
        <w:rPr>
          <w:sz w:val="24"/>
          <w:szCs w:val="24"/>
        </w:rPr>
        <w:t xml:space="preserve">Enfermedades crónicas, principalmente Diabetes mellitus. </w:t>
      </w:r>
    </w:p>
    <w:p w14:paraId="6680A32B" w14:textId="20184225" w:rsidR="00AB05DE" w:rsidRPr="002F1746" w:rsidRDefault="00F57F1B" w:rsidP="006C3BC3">
      <w:pPr>
        <w:pStyle w:val="Prrafodelista"/>
        <w:numPr>
          <w:ilvl w:val="0"/>
          <w:numId w:val="36"/>
        </w:numPr>
        <w:spacing w:line="360" w:lineRule="auto"/>
        <w:ind w:left="426"/>
        <w:jc w:val="both"/>
        <w:rPr>
          <w:sz w:val="24"/>
          <w:szCs w:val="24"/>
        </w:rPr>
      </w:pPr>
      <w:r w:rsidRPr="00AD0CCD">
        <w:rPr>
          <w:sz w:val="24"/>
          <w:szCs w:val="24"/>
        </w:rPr>
        <w:t xml:space="preserve">Administración de fármacos y Radiaciones, principalmente el uso de esteroides, los cuales inhiben la reacción inflamatoria, a dosis elevadas limitan el desarrollo de capilares, inhiben la proliferación de fibroblastos y disminuyen la velocidad de epitelización </w:t>
      </w:r>
      <w:sdt>
        <w:sdtPr>
          <w:rPr>
            <w:b/>
            <w:i/>
            <w:sz w:val="20"/>
            <w:szCs w:val="20"/>
          </w:rPr>
          <w:id w:val="-772780377"/>
          <w:citation/>
        </w:sdtPr>
        <w:sdtEndPr/>
        <w:sdtContent>
          <w:r w:rsidRPr="00AD0CCD">
            <w:rPr>
              <w:b/>
              <w:i/>
              <w:sz w:val="20"/>
              <w:szCs w:val="20"/>
            </w:rPr>
            <w:fldChar w:fldCharType="begin"/>
          </w:r>
          <w:r w:rsidRPr="00AD0CCD">
            <w:rPr>
              <w:b/>
              <w:i/>
              <w:sz w:val="20"/>
              <w:szCs w:val="20"/>
            </w:rPr>
            <w:instrText xml:space="preserve"> CITATION Héc03 \l 3082 </w:instrText>
          </w:r>
          <w:r w:rsidRPr="00AD0CCD">
            <w:rPr>
              <w:b/>
              <w:i/>
              <w:sz w:val="20"/>
              <w:szCs w:val="20"/>
            </w:rPr>
            <w:fldChar w:fldCharType="separate"/>
          </w:r>
          <w:r w:rsidRPr="00AD0CCD">
            <w:rPr>
              <w:b/>
              <w:i/>
              <w:sz w:val="20"/>
              <w:szCs w:val="20"/>
            </w:rPr>
            <w:t>(Barzanallana, 2003)</w:t>
          </w:r>
          <w:r w:rsidRPr="00AD0CCD">
            <w:rPr>
              <w:b/>
              <w:i/>
              <w:sz w:val="20"/>
              <w:szCs w:val="20"/>
            </w:rPr>
            <w:fldChar w:fldCharType="end"/>
          </w:r>
        </w:sdtContent>
      </w:sdt>
    </w:p>
    <w:p w14:paraId="26B55ADF" w14:textId="77777777" w:rsidR="002F1746" w:rsidRPr="00AD0CCD" w:rsidRDefault="002F1746" w:rsidP="002F1746">
      <w:pPr>
        <w:pStyle w:val="Prrafodelista"/>
        <w:spacing w:line="360" w:lineRule="auto"/>
        <w:ind w:left="426" w:firstLine="0"/>
        <w:jc w:val="both"/>
        <w:rPr>
          <w:sz w:val="24"/>
          <w:szCs w:val="24"/>
        </w:rPr>
      </w:pPr>
    </w:p>
    <w:p w14:paraId="4ECD19C6" w14:textId="01922856" w:rsidR="00D9191A" w:rsidRPr="00AD0CCD" w:rsidRDefault="00D9191A" w:rsidP="00710D31">
      <w:pPr>
        <w:pStyle w:val="Ttulo4"/>
        <w:rPr>
          <w:sz w:val="24"/>
          <w:szCs w:val="24"/>
        </w:rPr>
      </w:pPr>
      <w:r w:rsidRPr="00AD0CCD">
        <w:rPr>
          <w:sz w:val="24"/>
          <w:szCs w:val="24"/>
        </w:rPr>
        <w:lastRenderedPageBreak/>
        <w:t>3.3.4.2.</w:t>
      </w:r>
      <w:r w:rsidR="00F57F1B" w:rsidRPr="00AD0CCD">
        <w:rPr>
          <w:sz w:val="24"/>
          <w:szCs w:val="24"/>
        </w:rPr>
        <w:t xml:space="preserve"> Locales </w:t>
      </w:r>
    </w:p>
    <w:p w14:paraId="4EE778A1" w14:textId="77777777" w:rsidR="008C2F1A" w:rsidRPr="00AD0CCD" w:rsidRDefault="008C2F1A" w:rsidP="006C3BC3">
      <w:pPr>
        <w:pStyle w:val="Sinespaciado"/>
        <w:rPr>
          <w:rFonts w:ascii="Times New Roman" w:hAnsi="Times New Roman"/>
        </w:rPr>
      </w:pPr>
    </w:p>
    <w:p w14:paraId="5E5C43D7" w14:textId="7A8FCB56" w:rsidR="0021468B" w:rsidRPr="00AD0CCD" w:rsidRDefault="00F57F1B" w:rsidP="00710D31">
      <w:pPr>
        <w:spacing w:line="360" w:lineRule="auto"/>
        <w:jc w:val="both"/>
        <w:rPr>
          <w:b/>
          <w:i/>
          <w:sz w:val="24"/>
          <w:szCs w:val="24"/>
        </w:rPr>
      </w:pPr>
      <w:r w:rsidRPr="00AD0CCD">
        <w:rPr>
          <w:sz w:val="24"/>
          <w:szCs w:val="24"/>
        </w:rPr>
        <w:t xml:space="preserve">Intensidad del trauma, una destrucción excesiva de tejidos </w:t>
      </w:r>
      <w:r w:rsidR="00071355" w:rsidRPr="00AD0CCD">
        <w:rPr>
          <w:sz w:val="24"/>
          <w:szCs w:val="24"/>
        </w:rPr>
        <w:t xml:space="preserve">prolonga </w:t>
      </w:r>
      <w:r w:rsidRPr="00AD0CCD">
        <w:rPr>
          <w:sz w:val="24"/>
          <w:szCs w:val="24"/>
        </w:rPr>
        <w:t>la fase   inflamatoria; contaminación bacteriana, es el problema más frecuente y que más afecta la cicatrización, ya que se  producen  toxi</w:t>
      </w:r>
      <w:r w:rsidR="006C4EA1" w:rsidRPr="00AD0CCD">
        <w:rPr>
          <w:sz w:val="24"/>
          <w:szCs w:val="24"/>
        </w:rPr>
        <w:t>nas bacterianas, se altera el pH</w:t>
      </w:r>
      <w:r w:rsidRPr="00AD0CCD">
        <w:rPr>
          <w:sz w:val="24"/>
          <w:szCs w:val="24"/>
        </w:rPr>
        <w:t xml:space="preserve">, se forman enzimas proteolíticas con lo cual se retrasa la curación.  La infección ocurre cuando el número de microorganismos excede la capacidad defensiva local; tensión de oxígeno en la herida, todo factor que interfiere con el aporte óptimo de  oxígeno a la herida retrasa el proceso </w:t>
      </w:r>
      <w:r w:rsidRPr="00AD0CCD">
        <w:rPr>
          <w:i/>
          <w:iCs/>
          <w:sz w:val="24"/>
          <w:szCs w:val="24"/>
        </w:rPr>
        <w:t>(incluyendo vendajes)</w:t>
      </w:r>
      <w:r w:rsidRPr="00AD0CCD">
        <w:rPr>
          <w:sz w:val="24"/>
          <w:szCs w:val="24"/>
        </w:rPr>
        <w:t xml:space="preserve"> </w:t>
      </w:r>
      <w:sdt>
        <w:sdtPr>
          <w:rPr>
            <w:b/>
            <w:i/>
            <w:sz w:val="20"/>
            <w:szCs w:val="20"/>
          </w:rPr>
          <w:id w:val="989827273"/>
          <w:citation/>
        </w:sdtPr>
        <w:sdtEndPr/>
        <w:sdtContent>
          <w:r w:rsidRPr="00AD0CCD">
            <w:rPr>
              <w:b/>
              <w:i/>
              <w:sz w:val="20"/>
              <w:szCs w:val="20"/>
            </w:rPr>
            <w:fldChar w:fldCharType="begin"/>
          </w:r>
          <w:r w:rsidRPr="00AD0CCD">
            <w:rPr>
              <w:b/>
              <w:i/>
              <w:sz w:val="20"/>
              <w:szCs w:val="20"/>
            </w:rPr>
            <w:instrText xml:space="preserve"> CITATION Héc03 \l 3082 </w:instrText>
          </w:r>
          <w:r w:rsidRPr="00AD0CCD">
            <w:rPr>
              <w:b/>
              <w:i/>
              <w:sz w:val="20"/>
              <w:szCs w:val="20"/>
            </w:rPr>
            <w:fldChar w:fldCharType="separate"/>
          </w:r>
          <w:r w:rsidRPr="00AD0CCD">
            <w:rPr>
              <w:b/>
              <w:i/>
              <w:sz w:val="20"/>
              <w:szCs w:val="20"/>
            </w:rPr>
            <w:t>(Barzanallana, 2003)</w:t>
          </w:r>
          <w:r w:rsidRPr="00AD0CCD">
            <w:rPr>
              <w:b/>
              <w:i/>
              <w:sz w:val="20"/>
              <w:szCs w:val="20"/>
            </w:rPr>
            <w:fldChar w:fldCharType="end"/>
          </w:r>
        </w:sdtContent>
      </w:sdt>
    </w:p>
    <w:p w14:paraId="2A6BAE74" w14:textId="77777777" w:rsidR="006C3BC3" w:rsidRPr="00AD0CCD" w:rsidRDefault="006C3BC3" w:rsidP="006C3BC3">
      <w:pPr>
        <w:pStyle w:val="Sinespaciado"/>
        <w:rPr>
          <w:rFonts w:ascii="Times New Roman" w:hAnsi="Times New Roman"/>
        </w:rPr>
      </w:pPr>
    </w:p>
    <w:p w14:paraId="5531BD3A" w14:textId="33846920" w:rsidR="004E50CE" w:rsidRPr="00AD0CCD" w:rsidRDefault="008C2F1A" w:rsidP="00710D31">
      <w:pPr>
        <w:pStyle w:val="Ttulo2"/>
        <w:spacing w:line="360" w:lineRule="auto"/>
        <w:jc w:val="both"/>
        <w:rPr>
          <w:i/>
          <w:iCs/>
        </w:rPr>
      </w:pPr>
      <w:bookmarkStart w:id="26" w:name="_Toc81838370"/>
      <w:r w:rsidRPr="00AD0CCD">
        <w:t xml:space="preserve">3.4. SÁBILA </w:t>
      </w:r>
      <w:bookmarkEnd w:id="24"/>
      <w:r w:rsidR="00CA59BD" w:rsidRPr="00AD0CCD">
        <w:rPr>
          <w:i/>
          <w:iCs/>
        </w:rPr>
        <w:t>(Aloe vera)</w:t>
      </w:r>
      <w:bookmarkEnd w:id="26"/>
    </w:p>
    <w:p w14:paraId="6F4F19F3" w14:textId="77777777" w:rsidR="006C3BC3" w:rsidRPr="00AD0CCD" w:rsidRDefault="006C3BC3" w:rsidP="006C3BC3">
      <w:pPr>
        <w:pStyle w:val="Sinespaciado"/>
        <w:rPr>
          <w:rFonts w:ascii="Times New Roman" w:hAnsi="Times New Roman"/>
        </w:rPr>
      </w:pPr>
    </w:p>
    <w:p w14:paraId="7255ECE5" w14:textId="6B68B980" w:rsidR="002445E1" w:rsidRPr="00AD0CCD" w:rsidRDefault="00541965" w:rsidP="00710D31">
      <w:pPr>
        <w:pStyle w:val="Prrafodelista"/>
        <w:spacing w:line="360" w:lineRule="auto"/>
        <w:ind w:left="0" w:firstLine="0"/>
        <w:jc w:val="both"/>
        <w:rPr>
          <w:b/>
          <w:i/>
          <w:sz w:val="24"/>
          <w:szCs w:val="24"/>
        </w:rPr>
      </w:pPr>
      <w:r w:rsidRPr="00AD0CCD">
        <w:rPr>
          <w:sz w:val="24"/>
          <w:szCs w:val="24"/>
        </w:rPr>
        <w:t xml:space="preserve">El </w:t>
      </w:r>
      <w:r w:rsidRPr="00AD0CCD">
        <w:rPr>
          <w:i/>
          <w:sz w:val="24"/>
          <w:szCs w:val="24"/>
        </w:rPr>
        <w:t>Aloe vera</w:t>
      </w:r>
      <w:r w:rsidRPr="00AD0CCD">
        <w:rPr>
          <w:sz w:val="24"/>
          <w:szCs w:val="24"/>
        </w:rPr>
        <w:t>, es una planta</w:t>
      </w:r>
      <w:r w:rsidR="0021468B" w:rsidRPr="00AD0CCD">
        <w:rPr>
          <w:sz w:val="24"/>
          <w:szCs w:val="24"/>
        </w:rPr>
        <w:t xml:space="preserve"> suculenta </w:t>
      </w:r>
      <w:r w:rsidRPr="00AD0CCD">
        <w:rPr>
          <w:sz w:val="24"/>
          <w:szCs w:val="24"/>
        </w:rPr>
        <w:t>pertene</w:t>
      </w:r>
      <w:r w:rsidR="007C6C75" w:rsidRPr="00AD0CCD">
        <w:rPr>
          <w:sz w:val="24"/>
          <w:szCs w:val="24"/>
        </w:rPr>
        <w:t xml:space="preserve">ce a la familia de las </w:t>
      </w:r>
      <w:r w:rsidR="0021468B" w:rsidRPr="00AD0CCD">
        <w:rPr>
          <w:i/>
          <w:sz w:val="24"/>
          <w:szCs w:val="24"/>
        </w:rPr>
        <w:t>A</w:t>
      </w:r>
      <w:r w:rsidR="007C6C75" w:rsidRPr="00AD0CCD">
        <w:rPr>
          <w:i/>
          <w:sz w:val="24"/>
          <w:szCs w:val="24"/>
        </w:rPr>
        <w:t>sfodela</w:t>
      </w:r>
      <w:r w:rsidRPr="00AD0CCD">
        <w:rPr>
          <w:i/>
          <w:sz w:val="24"/>
          <w:szCs w:val="24"/>
        </w:rPr>
        <w:t xml:space="preserve">ceas, </w:t>
      </w:r>
      <w:r w:rsidRPr="00AD0CCD">
        <w:rPr>
          <w:sz w:val="24"/>
          <w:szCs w:val="24"/>
        </w:rPr>
        <w:t>con hojas perenne</w:t>
      </w:r>
      <w:r w:rsidR="007C6C75" w:rsidRPr="00AD0CCD">
        <w:rPr>
          <w:sz w:val="24"/>
          <w:szCs w:val="24"/>
        </w:rPr>
        <w:t>s en forma de roseta; su tamaño</w:t>
      </w:r>
      <w:r w:rsidRPr="00AD0CCD">
        <w:rPr>
          <w:sz w:val="24"/>
          <w:szCs w:val="24"/>
        </w:rPr>
        <w:t xml:space="preserve"> puede a</w:t>
      </w:r>
      <w:r w:rsidR="007C6C75" w:rsidRPr="00AD0CCD">
        <w:rPr>
          <w:sz w:val="24"/>
          <w:szCs w:val="24"/>
        </w:rPr>
        <w:t xml:space="preserve">lcanzar </w:t>
      </w:r>
      <w:r w:rsidRPr="00AD0CCD">
        <w:rPr>
          <w:sz w:val="24"/>
          <w:szCs w:val="24"/>
        </w:rPr>
        <w:t>hasta los 50 cm</w:t>
      </w:r>
      <w:r w:rsidR="007C6C75" w:rsidRPr="00AD0CCD">
        <w:rPr>
          <w:sz w:val="24"/>
          <w:szCs w:val="24"/>
        </w:rPr>
        <w:t xml:space="preserve">. </w:t>
      </w:r>
      <w:r w:rsidR="002445E1" w:rsidRPr="00AD0CCD">
        <w:rPr>
          <w:sz w:val="24"/>
          <w:szCs w:val="24"/>
        </w:rPr>
        <w:t xml:space="preserve">Hace más de 2000 años los griegos la consideraban como la panacea universal y los egipcios como la planta de la inmortalidad, sus beneficios se describieron en el Papiro de Ebers </w:t>
      </w:r>
      <w:r w:rsidR="002445E1" w:rsidRPr="00AD0CCD">
        <w:rPr>
          <w:i/>
          <w:iCs/>
          <w:sz w:val="24"/>
          <w:szCs w:val="24"/>
        </w:rPr>
        <w:t>(1500 a.C.)</w:t>
      </w:r>
      <w:r w:rsidR="002445E1" w:rsidRPr="00AD0CCD">
        <w:rPr>
          <w:sz w:val="24"/>
          <w:szCs w:val="24"/>
        </w:rPr>
        <w:t xml:space="preserve"> y desde entonces, muchas civilizaciones y culturas la han usado especialmente en quemaduras, cicatrización de heridas y alivio de dolores. Así, durante siglos, fue utilizada por sus propiedades medicinales y terapéuticas, siend</w:t>
      </w:r>
      <w:r w:rsidR="0021468B" w:rsidRPr="00AD0CCD">
        <w:rPr>
          <w:sz w:val="24"/>
          <w:szCs w:val="24"/>
        </w:rPr>
        <w:t>o a la vez inhibidor del dolor</w:t>
      </w:r>
      <w:r w:rsidR="002445E1" w:rsidRPr="00AD0CCD">
        <w:rPr>
          <w:sz w:val="24"/>
          <w:szCs w:val="24"/>
        </w:rPr>
        <w:t xml:space="preserve"> de cicatrices y estimulante del crecimiento</w:t>
      </w:r>
      <w:r w:rsidR="0021468B" w:rsidRPr="00AD0CCD">
        <w:rPr>
          <w:sz w:val="24"/>
          <w:szCs w:val="24"/>
        </w:rPr>
        <w:t xml:space="preserve"> celular</w:t>
      </w:r>
      <w:r w:rsidR="002445E1" w:rsidRPr="00AD0CCD">
        <w:rPr>
          <w:sz w:val="24"/>
          <w:szCs w:val="24"/>
        </w:rPr>
        <w:t xml:space="preserve"> </w:t>
      </w:r>
      <w:r w:rsidR="00E60875" w:rsidRPr="00AD0CCD">
        <w:rPr>
          <w:b/>
          <w:i/>
          <w:sz w:val="20"/>
          <w:szCs w:val="20"/>
        </w:rPr>
        <w:t>(Vega</w:t>
      </w:r>
      <w:r w:rsidR="002445E1" w:rsidRPr="00AD0CCD">
        <w:rPr>
          <w:b/>
          <w:i/>
          <w:sz w:val="20"/>
          <w:szCs w:val="20"/>
        </w:rPr>
        <w:t xml:space="preserve">, </w:t>
      </w:r>
      <w:r w:rsidR="00E60875" w:rsidRPr="00AD0CCD">
        <w:rPr>
          <w:b/>
          <w:i/>
          <w:sz w:val="20"/>
          <w:szCs w:val="20"/>
        </w:rPr>
        <w:t xml:space="preserve">A. </w:t>
      </w:r>
      <w:r w:rsidR="002445E1" w:rsidRPr="00AD0CCD">
        <w:rPr>
          <w:b/>
          <w:i/>
          <w:sz w:val="20"/>
          <w:szCs w:val="20"/>
        </w:rPr>
        <w:t>2005)</w:t>
      </w:r>
    </w:p>
    <w:p w14:paraId="70352EA9" w14:textId="589AFB8F" w:rsidR="004E50CE" w:rsidRPr="00AD0CCD" w:rsidRDefault="005512BA" w:rsidP="006C3BC3">
      <w:pPr>
        <w:pStyle w:val="Sinespaciado"/>
        <w:rPr>
          <w:rFonts w:ascii="Times New Roman" w:hAnsi="Times New Roman"/>
        </w:rPr>
      </w:pPr>
      <w:r w:rsidRPr="00AD0CCD">
        <w:rPr>
          <w:rFonts w:ascii="Times New Roman" w:hAnsi="Times New Roman"/>
        </w:rPr>
        <w:tab/>
      </w:r>
      <w:r w:rsidR="006C3BC3" w:rsidRPr="00AD0CCD">
        <w:rPr>
          <w:rFonts w:ascii="Times New Roman" w:hAnsi="Times New Roman"/>
        </w:rPr>
        <w:tab/>
      </w:r>
    </w:p>
    <w:p w14:paraId="4949D5EB" w14:textId="66208613" w:rsidR="002445E1" w:rsidRPr="00AD0CCD" w:rsidRDefault="002445E1" w:rsidP="00710D31">
      <w:pPr>
        <w:pStyle w:val="Descripcin"/>
        <w:keepNext/>
        <w:spacing w:line="360" w:lineRule="auto"/>
        <w:jc w:val="both"/>
        <w:rPr>
          <w:rFonts w:ascii="Times New Roman" w:hAnsi="Times New Roman"/>
          <w:szCs w:val="24"/>
          <w:lang w:val="es-EC"/>
        </w:rPr>
      </w:pPr>
      <w:bookmarkStart w:id="27" w:name="_Toc75093449"/>
      <w:r w:rsidRPr="00AD0CCD">
        <w:rPr>
          <w:rFonts w:ascii="Times New Roman" w:hAnsi="Times New Roman"/>
          <w:szCs w:val="24"/>
          <w:lang w:val="es-EC"/>
        </w:rPr>
        <w:t xml:space="preserve">Gráfico Nº </w:t>
      </w:r>
      <w:r w:rsidR="00842CCB" w:rsidRPr="00AD0CCD">
        <w:rPr>
          <w:rFonts w:ascii="Times New Roman" w:hAnsi="Times New Roman"/>
          <w:bCs w:val="0"/>
          <w:szCs w:val="24"/>
          <w:lang w:val="es-EC"/>
        </w:rPr>
        <w:t>5</w:t>
      </w:r>
      <w:r w:rsidR="00900671" w:rsidRPr="00AD0CCD">
        <w:rPr>
          <w:rFonts w:ascii="Times New Roman" w:hAnsi="Times New Roman"/>
          <w:bCs w:val="0"/>
          <w:szCs w:val="24"/>
          <w:lang w:val="es-EC"/>
        </w:rPr>
        <w:t>.</w:t>
      </w:r>
      <w:r w:rsidRPr="00AD0CCD">
        <w:rPr>
          <w:rFonts w:ascii="Times New Roman" w:hAnsi="Times New Roman"/>
          <w:szCs w:val="24"/>
          <w:lang w:val="es-EC"/>
        </w:rPr>
        <w:t xml:space="preserve"> </w:t>
      </w:r>
      <w:r w:rsidRPr="00AD0CCD">
        <w:rPr>
          <w:rFonts w:ascii="Times New Roman" w:hAnsi="Times New Roman"/>
          <w:b w:val="0"/>
          <w:szCs w:val="24"/>
          <w:lang w:val="es-EC"/>
        </w:rPr>
        <w:t xml:space="preserve">Corte transversal de la hoja de la </w:t>
      </w:r>
      <w:r w:rsidR="00331431" w:rsidRPr="00AD0CCD">
        <w:rPr>
          <w:rFonts w:ascii="Times New Roman" w:hAnsi="Times New Roman"/>
          <w:b w:val="0"/>
          <w:szCs w:val="24"/>
          <w:lang w:val="es-EC"/>
        </w:rPr>
        <w:t>Sábila</w:t>
      </w:r>
      <w:r w:rsidRPr="00AD0CCD">
        <w:rPr>
          <w:rFonts w:ascii="Times New Roman" w:hAnsi="Times New Roman"/>
          <w:b w:val="0"/>
          <w:szCs w:val="24"/>
          <w:lang w:val="es-EC"/>
        </w:rPr>
        <w:t xml:space="preserve"> </w:t>
      </w:r>
      <w:r w:rsidRPr="00AD0CCD">
        <w:rPr>
          <w:rFonts w:ascii="Times New Roman" w:hAnsi="Times New Roman"/>
          <w:b w:val="0"/>
          <w:i/>
          <w:szCs w:val="24"/>
          <w:lang w:val="es-EC"/>
        </w:rPr>
        <w:t>(Aloe vera)</w:t>
      </w:r>
      <w:bookmarkEnd w:id="27"/>
    </w:p>
    <w:p w14:paraId="1DBEDC28" w14:textId="77777777" w:rsidR="006C3BC3" w:rsidRPr="00AD0CCD" w:rsidRDefault="00423720" w:rsidP="006C3BC3">
      <w:pPr>
        <w:pStyle w:val="Sinespaciado"/>
        <w:rPr>
          <w:rFonts w:ascii="Times New Roman" w:hAnsi="Times New Roman"/>
        </w:rPr>
      </w:pPr>
      <w:r w:rsidRPr="00AD0CCD">
        <w:rPr>
          <w:rFonts w:ascii="Times New Roman" w:hAnsi="Times New Roman"/>
          <w:noProof/>
          <w:lang w:val="es-EC" w:eastAsia="es-EC"/>
        </w:rPr>
        <w:drawing>
          <wp:inline distT="0" distB="0" distL="0" distR="0" wp14:anchorId="756F3B71" wp14:editId="08FD9143">
            <wp:extent cx="2571750" cy="2034048"/>
            <wp:effectExtent l="76200" t="76200" r="133350" b="137795"/>
            <wp:docPr id="2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pic:cNvPicPr>
                      <a:picLocks noChangeAspect="1"/>
                    </pic:cNvPicPr>
                  </pic:nvPicPr>
                  <pic:blipFill>
                    <a:blip r:embed="rId26"/>
                    <a:stretch>
                      <a:fillRect/>
                    </a:stretch>
                  </pic:blipFill>
                  <pic:spPr>
                    <a:xfrm>
                      <a:off x="0" y="0"/>
                      <a:ext cx="2586876" cy="20460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6C3BC3" w:rsidRPr="00AD0CCD">
        <w:rPr>
          <w:rFonts w:ascii="Times New Roman" w:hAnsi="Times New Roman"/>
        </w:rPr>
        <w:t xml:space="preserve">  </w:t>
      </w:r>
    </w:p>
    <w:p w14:paraId="1F469BF1" w14:textId="6430715A" w:rsidR="00423720" w:rsidRPr="00AD0CCD" w:rsidRDefault="00423720" w:rsidP="006C3BC3">
      <w:pPr>
        <w:pStyle w:val="Sinespaciado"/>
        <w:rPr>
          <w:rFonts w:ascii="Times New Roman" w:hAnsi="Times New Roman"/>
          <w:i/>
          <w:sz w:val="20"/>
          <w:szCs w:val="20"/>
        </w:rPr>
      </w:pPr>
      <w:r w:rsidRPr="00AD0CCD">
        <w:rPr>
          <w:rFonts w:ascii="Times New Roman" w:hAnsi="Times New Roman"/>
          <w:b/>
          <w:i/>
          <w:sz w:val="20"/>
          <w:szCs w:val="20"/>
        </w:rPr>
        <w:t>Fuente</w:t>
      </w:r>
      <w:r w:rsidR="00E60875" w:rsidRPr="00AD0CCD">
        <w:rPr>
          <w:rFonts w:ascii="Times New Roman" w:hAnsi="Times New Roman"/>
          <w:b/>
          <w:i/>
          <w:sz w:val="20"/>
          <w:szCs w:val="20"/>
        </w:rPr>
        <w:t xml:space="preserve">: </w:t>
      </w:r>
      <w:r w:rsidR="00CF6B7C" w:rsidRPr="00AD0CCD">
        <w:rPr>
          <w:rFonts w:ascii="Times New Roman" w:hAnsi="Times New Roman"/>
          <w:i/>
          <w:sz w:val="20"/>
          <w:szCs w:val="20"/>
        </w:rPr>
        <w:t xml:space="preserve">Vega, </w:t>
      </w:r>
      <w:r w:rsidR="002349C9" w:rsidRPr="00AD0CCD">
        <w:rPr>
          <w:rFonts w:ascii="Times New Roman" w:hAnsi="Times New Roman"/>
          <w:i/>
          <w:sz w:val="20"/>
          <w:szCs w:val="20"/>
        </w:rPr>
        <w:t>2005</w:t>
      </w:r>
    </w:p>
    <w:p w14:paraId="726563CC" w14:textId="77777777" w:rsidR="00CA59BD" w:rsidRPr="00AD0CCD" w:rsidRDefault="00CA59BD" w:rsidP="006C3BC3">
      <w:pPr>
        <w:pStyle w:val="Sinespaciado"/>
        <w:rPr>
          <w:rFonts w:ascii="Times New Roman" w:hAnsi="Times New Roman"/>
        </w:rPr>
      </w:pPr>
    </w:p>
    <w:p w14:paraId="5DAE4C66" w14:textId="77777777" w:rsidR="000E2DCD" w:rsidRDefault="000E2DCD" w:rsidP="006C3BC3">
      <w:pPr>
        <w:pStyle w:val="Sinespaciado"/>
        <w:rPr>
          <w:rFonts w:ascii="Times New Roman" w:hAnsi="Times New Roman"/>
        </w:rPr>
      </w:pPr>
    </w:p>
    <w:p w14:paraId="3AB22C12" w14:textId="77777777" w:rsidR="002F1746" w:rsidRPr="00AD0CCD" w:rsidRDefault="002F1746" w:rsidP="006C3BC3">
      <w:pPr>
        <w:pStyle w:val="Sinespaciado"/>
        <w:rPr>
          <w:rFonts w:ascii="Times New Roman" w:hAnsi="Times New Roman"/>
        </w:rPr>
      </w:pPr>
    </w:p>
    <w:p w14:paraId="36B271A3" w14:textId="4BD3820E" w:rsidR="00CA59BD" w:rsidRPr="00AD0CCD" w:rsidRDefault="00CA59BD" w:rsidP="00710D31">
      <w:pPr>
        <w:pStyle w:val="Ttulo3"/>
        <w:rPr>
          <w:rStyle w:val="Ttulo2Car"/>
          <w:b/>
          <w:bCs w:val="0"/>
        </w:rPr>
      </w:pPr>
      <w:bookmarkStart w:id="28" w:name="_Toc81838371"/>
      <w:bookmarkStart w:id="29" w:name="_Toc75086978"/>
      <w:r w:rsidRPr="00AD0CCD">
        <w:rPr>
          <w:rStyle w:val="Ttulo2Car"/>
          <w:b/>
          <w:bCs w:val="0"/>
        </w:rPr>
        <w:lastRenderedPageBreak/>
        <w:t>3.4.1</w:t>
      </w:r>
      <w:r w:rsidR="006D6EE8" w:rsidRPr="00AD0CCD">
        <w:rPr>
          <w:rStyle w:val="Ttulo2Car"/>
          <w:b/>
          <w:bCs w:val="0"/>
        </w:rPr>
        <w:t>.</w:t>
      </w:r>
      <w:r w:rsidR="00D30B67" w:rsidRPr="00AD0CCD">
        <w:rPr>
          <w:rStyle w:val="Ttulo2Car"/>
          <w:b/>
          <w:bCs w:val="0"/>
        </w:rPr>
        <w:t xml:space="preserve"> </w:t>
      </w:r>
      <w:r w:rsidR="009F713E" w:rsidRPr="00AD0CCD">
        <w:rPr>
          <w:rStyle w:val="Ttulo2Car"/>
          <w:b/>
          <w:bCs w:val="0"/>
        </w:rPr>
        <w:t>Estructura y composición química</w:t>
      </w:r>
      <w:bookmarkEnd w:id="28"/>
      <w:r w:rsidR="009F713E" w:rsidRPr="00AD0CCD">
        <w:rPr>
          <w:rStyle w:val="Ttulo2Car"/>
          <w:b/>
          <w:bCs w:val="0"/>
        </w:rPr>
        <w:t xml:space="preserve">  </w:t>
      </w:r>
      <w:bookmarkEnd w:id="29"/>
    </w:p>
    <w:p w14:paraId="6F8CD9A9" w14:textId="2BA161AE" w:rsidR="0021468B" w:rsidRPr="00AD0CCD" w:rsidRDefault="002445E1" w:rsidP="00710D31">
      <w:pPr>
        <w:pStyle w:val="Sinespaciado"/>
        <w:spacing w:line="360" w:lineRule="auto"/>
        <w:jc w:val="both"/>
        <w:rPr>
          <w:rFonts w:ascii="Times New Roman" w:hAnsi="Times New Roman"/>
          <w:b/>
          <w:i/>
          <w:sz w:val="20"/>
          <w:szCs w:val="20"/>
        </w:rPr>
      </w:pPr>
      <w:r w:rsidRPr="00AD0CCD">
        <w:rPr>
          <w:rFonts w:ascii="Times New Roman" w:hAnsi="Times New Roman"/>
          <w:sz w:val="24"/>
          <w:szCs w:val="24"/>
        </w:rPr>
        <w:t xml:space="preserve">La planta de </w:t>
      </w:r>
      <w:r w:rsidRPr="00AD0CCD">
        <w:rPr>
          <w:rFonts w:ascii="Times New Roman" w:hAnsi="Times New Roman"/>
          <w:i/>
          <w:sz w:val="24"/>
          <w:szCs w:val="24"/>
        </w:rPr>
        <w:t xml:space="preserve">Aloe vera </w:t>
      </w:r>
      <w:r w:rsidRPr="00AD0CCD">
        <w:rPr>
          <w:rFonts w:ascii="Times New Roman" w:hAnsi="Times New Roman"/>
          <w:sz w:val="24"/>
          <w:szCs w:val="24"/>
        </w:rPr>
        <w:t xml:space="preserve">se compone de raíz, tallo, hojas y flores en época de floración. Las hojas crecen alrededor del tallo a nivel del suelo en forma de roseta, desde el centro hacia arriba crece el tallo que al florecer forma densos racimos de flores tubulares amarillas o rojas. Las hojas tienen formas lanceoladas y dentadas con pinchos que le sirven de protección a la planta. La estructura de las hojas está formada por el exocarpio o corteza, la cual está cubierta de una cutícula delgada. La corteza dicha estructura es de color verde o verde azulado, dependiendo de diversos factores tales como: el lugar, clima o nutrición de la planta. El parénquima, conocido comúnmente como pulpa o gel se localiza en la parte central de la hoja </w:t>
      </w:r>
      <w:sdt>
        <w:sdtPr>
          <w:rPr>
            <w:rFonts w:ascii="Times New Roman" w:hAnsi="Times New Roman"/>
            <w:b/>
            <w:i/>
            <w:sz w:val="20"/>
            <w:szCs w:val="20"/>
          </w:rPr>
          <w:id w:val="1007861581"/>
          <w:citation/>
        </w:sdtPr>
        <w:sdtEndPr/>
        <w:sdtContent>
          <w:r w:rsidR="007C6C75" w:rsidRPr="00AD0CCD">
            <w:rPr>
              <w:rFonts w:ascii="Times New Roman" w:hAnsi="Times New Roman"/>
              <w:b/>
              <w:i/>
              <w:sz w:val="20"/>
              <w:szCs w:val="20"/>
            </w:rPr>
            <w:fldChar w:fldCharType="begin"/>
          </w:r>
          <w:r w:rsidR="007C6C75" w:rsidRPr="00AD0CCD">
            <w:rPr>
              <w:rFonts w:ascii="Times New Roman" w:hAnsi="Times New Roman"/>
              <w:b/>
              <w:i/>
              <w:sz w:val="20"/>
              <w:szCs w:val="20"/>
            </w:rPr>
            <w:instrText xml:space="preserve"> CITATION Jav16 \l 3082 </w:instrText>
          </w:r>
          <w:r w:rsidR="007C6C75" w:rsidRPr="00AD0CCD">
            <w:rPr>
              <w:rFonts w:ascii="Times New Roman" w:hAnsi="Times New Roman"/>
              <w:b/>
              <w:i/>
              <w:sz w:val="20"/>
              <w:szCs w:val="20"/>
            </w:rPr>
            <w:fldChar w:fldCharType="separate"/>
          </w:r>
          <w:r w:rsidR="007C6C75" w:rsidRPr="00AD0CCD">
            <w:rPr>
              <w:rFonts w:ascii="Times New Roman" w:hAnsi="Times New Roman"/>
              <w:b/>
              <w:i/>
              <w:sz w:val="20"/>
              <w:szCs w:val="20"/>
            </w:rPr>
            <w:t>(Zafra, 2016)</w:t>
          </w:r>
          <w:r w:rsidR="007C6C75" w:rsidRPr="00AD0CCD">
            <w:rPr>
              <w:rFonts w:ascii="Times New Roman" w:hAnsi="Times New Roman"/>
              <w:b/>
              <w:i/>
              <w:sz w:val="20"/>
              <w:szCs w:val="20"/>
            </w:rPr>
            <w:fldChar w:fldCharType="end"/>
          </w:r>
        </w:sdtContent>
      </w:sdt>
    </w:p>
    <w:p w14:paraId="692D258D" w14:textId="77777777" w:rsidR="004D2DDB" w:rsidRPr="00AD0CCD" w:rsidRDefault="004D2DDB" w:rsidP="00710D31">
      <w:pPr>
        <w:pStyle w:val="Sinespaciado"/>
        <w:spacing w:line="360" w:lineRule="auto"/>
        <w:jc w:val="both"/>
        <w:rPr>
          <w:rFonts w:ascii="Times New Roman" w:hAnsi="Times New Roman"/>
          <w:b/>
          <w:i/>
          <w:sz w:val="14"/>
          <w:szCs w:val="14"/>
        </w:rPr>
      </w:pPr>
    </w:p>
    <w:p w14:paraId="5C9F4D36" w14:textId="17D3867C" w:rsidR="002445E1" w:rsidRPr="00AD0CCD" w:rsidRDefault="002445E1" w:rsidP="00710D31">
      <w:pPr>
        <w:pStyle w:val="Descripcin"/>
        <w:spacing w:line="360" w:lineRule="auto"/>
        <w:jc w:val="both"/>
        <w:rPr>
          <w:rFonts w:ascii="Times New Roman" w:hAnsi="Times New Roman"/>
          <w:b w:val="0"/>
          <w:szCs w:val="24"/>
          <w:lang w:val="es-EC"/>
        </w:rPr>
      </w:pPr>
      <w:bookmarkStart w:id="30" w:name="_Toc75093450"/>
      <w:r w:rsidRPr="00AD0CCD">
        <w:rPr>
          <w:rFonts w:ascii="Times New Roman" w:hAnsi="Times New Roman"/>
          <w:szCs w:val="24"/>
          <w:lang w:val="es-EC"/>
        </w:rPr>
        <w:t>Gráfico Nº</w:t>
      </w:r>
      <w:r w:rsidRPr="00AD0CCD">
        <w:rPr>
          <w:rFonts w:ascii="Times New Roman" w:hAnsi="Times New Roman"/>
          <w:bCs w:val="0"/>
          <w:szCs w:val="24"/>
          <w:lang w:val="es-EC"/>
        </w:rPr>
        <w:t xml:space="preserve"> </w:t>
      </w:r>
      <w:r w:rsidR="00842CCB" w:rsidRPr="00AD0CCD">
        <w:rPr>
          <w:rFonts w:ascii="Times New Roman" w:hAnsi="Times New Roman"/>
          <w:bCs w:val="0"/>
          <w:szCs w:val="24"/>
          <w:lang w:val="es-EC"/>
        </w:rPr>
        <w:t>6</w:t>
      </w:r>
      <w:r w:rsidR="00900671" w:rsidRPr="00AD0CCD">
        <w:rPr>
          <w:rFonts w:ascii="Times New Roman" w:hAnsi="Times New Roman"/>
          <w:b w:val="0"/>
          <w:szCs w:val="24"/>
          <w:lang w:val="es-EC"/>
        </w:rPr>
        <w:t>.</w:t>
      </w:r>
      <w:r w:rsidRPr="00AD0CCD">
        <w:rPr>
          <w:rFonts w:ascii="Times New Roman" w:hAnsi="Times New Roman"/>
          <w:szCs w:val="24"/>
          <w:lang w:val="es-EC"/>
        </w:rPr>
        <w:t xml:space="preserve"> </w:t>
      </w:r>
      <w:r w:rsidRPr="00AD0CCD">
        <w:rPr>
          <w:rFonts w:ascii="Times New Roman" w:hAnsi="Times New Roman"/>
          <w:b w:val="0"/>
          <w:szCs w:val="24"/>
          <w:lang w:val="es-EC"/>
        </w:rPr>
        <w:t>Estructura de la hoja de la Sábila</w:t>
      </w:r>
      <w:r w:rsidRPr="00AD0CCD">
        <w:rPr>
          <w:rFonts w:ascii="Times New Roman" w:hAnsi="Times New Roman"/>
          <w:szCs w:val="24"/>
          <w:lang w:val="es-EC"/>
        </w:rPr>
        <w:t xml:space="preserve"> </w:t>
      </w:r>
      <w:r w:rsidRPr="00AD0CCD">
        <w:rPr>
          <w:rFonts w:ascii="Times New Roman" w:hAnsi="Times New Roman"/>
          <w:b w:val="0"/>
          <w:i/>
          <w:szCs w:val="24"/>
          <w:lang w:val="es-EC"/>
        </w:rPr>
        <w:t>(Aloe vera)</w:t>
      </w:r>
    </w:p>
    <w:p w14:paraId="68C809FF" w14:textId="77777777" w:rsidR="002445E1" w:rsidRPr="00AD0CCD" w:rsidRDefault="002445E1" w:rsidP="006C3BC3">
      <w:pPr>
        <w:pStyle w:val="Sinespaciado"/>
        <w:rPr>
          <w:rFonts w:ascii="Times New Roman" w:hAnsi="Times New Roman"/>
        </w:rPr>
      </w:pPr>
      <w:r w:rsidRPr="00AD0CCD">
        <w:rPr>
          <w:rFonts w:ascii="Times New Roman" w:hAnsi="Times New Roman"/>
          <w:noProof/>
          <w:lang w:val="es-EC" w:eastAsia="es-EC"/>
        </w:rPr>
        <w:drawing>
          <wp:inline distT="0" distB="0" distL="0" distR="0" wp14:anchorId="24AB25B8" wp14:editId="608D3D9A">
            <wp:extent cx="2866390" cy="1266825"/>
            <wp:effectExtent l="76200" t="76200" r="124460" b="142875"/>
            <wp:docPr id="21" name="Marcador de contenido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Marcador de contenido 6"/>
                    <pic:cNvPicPr>
                      <a:picLocks noGrp="1" noChangeAspect="1"/>
                    </pic:cNvPicPr>
                  </pic:nvPicPr>
                  <pic:blipFill rotWithShape="1">
                    <a:blip r:embed="rId27"/>
                    <a:srcRect l="-939" t="1810" r="939" b="37209"/>
                    <a:stretch/>
                  </pic:blipFill>
                  <pic:spPr>
                    <a:xfrm>
                      <a:off x="0" y="0"/>
                      <a:ext cx="2889446" cy="1277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End w:id="30"/>
    </w:p>
    <w:p w14:paraId="39DA860F" w14:textId="2A81B0CC" w:rsidR="004E50CE" w:rsidRPr="00AD0CCD" w:rsidRDefault="002445E1" w:rsidP="006C3BC3">
      <w:pPr>
        <w:pStyle w:val="Sinespaciado"/>
        <w:rPr>
          <w:rFonts w:ascii="Times New Roman" w:hAnsi="Times New Roman"/>
          <w:i/>
          <w:sz w:val="20"/>
          <w:szCs w:val="20"/>
        </w:rPr>
      </w:pPr>
      <w:r w:rsidRPr="00AD0CCD">
        <w:rPr>
          <w:rFonts w:ascii="Times New Roman" w:hAnsi="Times New Roman"/>
          <w:b/>
          <w:i/>
          <w:sz w:val="20"/>
          <w:szCs w:val="20"/>
        </w:rPr>
        <w:t>Fuente</w:t>
      </w:r>
      <w:r w:rsidRPr="00AD0CCD">
        <w:rPr>
          <w:rFonts w:ascii="Times New Roman" w:hAnsi="Times New Roman"/>
          <w:b/>
          <w:sz w:val="20"/>
          <w:szCs w:val="20"/>
        </w:rPr>
        <w:t>:</w:t>
      </w:r>
      <w:r w:rsidRPr="00AD0CCD">
        <w:rPr>
          <w:rFonts w:ascii="Times New Roman" w:hAnsi="Times New Roman"/>
          <w:sz w:val="20"/>
          <w:szCs w:val="20"/>
        </w:rPr>
        <w:t xml:space="preserve"> </w:t>
      </w:r>
      <w:r w:rsidR="0058399D" w:rsidRPr="00AD0CCD">
        <w:rPr>
          <w:rFonts w:ascii="Times New Roman" w:hAnsi="Times New Roman"/>
          <w:i/>
          <w:sz w:val="20"/>
          <w:szCs w:val="20"/>
        </w:rPr>
        <w:t>Domínguez</w:t>
      </w:r>
      <w:r w:rsidR="00CF6B7C" w:rsidRPr="00AD0CCD">
        <w:rPr>
          <w:rFonts w:ascii="Times New Roman" w:hAnsi="Times New Roman"/>
          <w:i/>
          <w:sz w:val="20"/>
          <w:szCs w:val="20"/>
        </w:rPr>
        <w:t>,</w:t>
      </w:r>
      <w:r w:rsidR="0058399D" w:rsidRPr="00AD0CCD">
        <w:rPr>
          <w:rFonts w:ascii="Times New Roman" w:hAnsi="Times New Roman"/>
          <w:i/>
          <w:sz w:val="20"/>
          <w:szCs w:val="20"/>
        </w:rPr>
        <w:t xml:space="preserve"> 2012</w:t>
      </w:r>
    </w:p>
    <w:p w14:paraId="71A8E6C9" w14:textId="77777777" w:rsidR="00047044" w:rsidRPr="00AD0CCD" w:rsidRDefault="00047044" w:rsidP="006C3BC3">
      <w:pPr>
        <w:pStyle w:val="Sinespaciado"/>
        <w:rPr>
          <w:rFonts w:ascii="Times New Roman" w:hAnsi="Times New Roman"/>
        </w:rPr>
      </w:pPr>
    </w:p>
    <w:p w14:paraId="408883E6" w14:textId="77777777" w:rsidR="002445E1" w:rsidRPr="00AD0CCD" w:rsidRDefault="002445E1" w:rsidP="00710D31">
      <w:pPr>
        <w:pStyle w:val="Prrafodelista"/>
        <w:widowControl/>
        <w:numPr>
          <w:ilvl w:val="0"/>
          <w:numId w:val="26"/>
        </w:numPr>
        <w:autoSpaceDE/>
        <w:autoSpaceDN/>
        <w:spacing w:after="160" w:line="360" w:lineRule="auto"/>
        <w:ind w:left="0" w:firstLine="0"/>
        <w:contextualSpacing/>
        <w:jc w:val="both"/>
        <w:rPr>
          <w:sz w:val="24"/>
          <w:szCs w:val="24"/>
        </w:rPr>
      </w:pPr>
      <w:r w:rsidRPr="00AD0CCD">
        <w:rPr>
          <w:sz w:val="24"/>
          <w:szCs w:val="24"/>
        </w:rPr>
        <w:t>Corteza o exocarpio</w:t>
      </w:r>
    </w:p>
    <w:p w14:paraId="5038F116" w14:textId="77777777" w:rsidR="002445E1" w:rsidRPr="00AD0CCD" w:rsidRDefault="002445E1" w:rsidP="00710D31">
      <w:pPr>
        <w:pStyle w:val="Prrafodelista"/>
        <w:widowControl/>
        <w:numPr>
          <w:ilvl w:val="0"/>
          <w:numId w:val="26"/>
        </w:numPr>
        <w:autoSpaceDE/>
        <w:autoSpaceDN/>
        <w:spacing w:after="160" w:line="360" w:lineRule="auto"/>
        <w:ind w:left="0" w:firstLine="0"/>
        <w:contextualSpacing/>
        <w:jc w:val="both"/>
        <w:rPr>
          <w:sz w:val="24"/>
          <w:szCs w:val="24"/>
        </w:rPr>
      </w:pPr>
      <w:r w:rsidRPr="00AD0CCD">
        <w:rPr>
          <w:sz w:val="24"/>
          <w:szCs w:val="24"/>
        </w:rPr>
        <w:t>Filete o tejido parenquimático</w:t>
      </w:r>
    </w:p>
    <w:p w14:paraId="06F6D8F6" w14:textId="02333C15" w:rsidR="00061EE9" w:rsidRPr="00AD0CCD" w:rsidRDefault="002445E1" w:rsidP="00710D31">
      <w:pPr>
        <w:pStyle w:val="Prrafodelista"/>
        <w:widowControl/>
        <w:numPr>
          <w:ilvl w:val="0"/>
          <w:numId w:val="26"/>
        </w:numPr>
        <w:autoSpaceDE/>
        <w:autoSpaceDN/>
        <w:spacing w:after="160" w:line="360" w:lineRule="auto"/>
        <w:ind w:left="0" w:firstLine="0"/>
        <w:contextualSpacing/>
        <w:jc w:val="both"/>
        <w:rPr>
          <w:sz w:val="24"/>
          <w:szCs w:val="24"/>
        </w:rPr>
      </w:pPr>
      <w:r w:rsidRPr="00AD0CCD">
        <w:rPr>
          <w:sz w:val="24"/>
          <w:szCs w:val="24"/>
        </w:rPr>
        <w:t xml:space="preserve">Conducto de Aloína </w:t>
      </w:r>
    </w:p>
    <w:p w14:paraId="5B62E659" w14:textId="77777777" w:rsidR="00A54D9D" w:rsidRPr="00AD0CCD" w:rsidRDefault="00A54D9D" w:rsidP="004D4A55">
      <w:pPr>
        <w:pStyle w:val="Sinespaciado"/>
        <w:rPr>
          <w:rFonts w:ascii="Times New Roman" w:hAnsi="Times New Roman"/>
          <w:sz w:val="14"/>
          <w:szCs w:val="14"/>
        </w:rPr>
      </w:pPr>
    </w:p>
    <w:p w14:paraId="1CD5A1EE" w14:textId="0F5F01A7" w:rsidR="006D6EE8" w:rsidRPr="00AD0CCD" w:rsidRDefault="006D6EE8" w:rsidP="00710D31">
      <w:pPr>
        <w:pStyle w:val="Prrafodelista"/>
        <w:spacing w:line="360" w:lineRule="auto"/>
        <w:ind w:left="0" w:firstLine="0"/>
        <w:jc w:val="both"/>
        <w:rPr>
          <w:b/>
          <w:i/>
          <w:sz w:val="24"/>
          <w:szCs w:val="24"/>
        </w:rPr>
      </w:pPr>
      <w:r w:rsidRPr="00AD0CCD">
        <w:rPr>
          <w:b/>
          <w:sz w:val="24"/>
          <w:szCs w:val="24"/>
        </w:rPr>
        <w:t>Corteza:</w:t>
      </w:r>
      <w:r w:rsidRPr="00AD0CCD">
        <w:rPr>
          <w:sz w:val="24"/>
          <w:szCs w:val="24"/>
        </w:rPr>
        <w:t xml:space="preserve"> Capa externa y gruesa. Representa un 20-30% del peso total de la planta. Tiene la función de protección del producto interior, además de sintetizar carbohidratos y proteínas</w:t>
      </w:r>
      <w:sdt>
        <w:sdtPr>
          <w:rPr>
            <w:b/>
            <w:i/>
            <w:sz w:val="20"/>
            <w:szCs w:val="20"/>
          </w:rPr>
          <w:id w:val="-224071989"/>
          <w:citation/>
        </w:sdtPr>
        <w:sdtEndPr/>
        <w:sdtContent>
          <w:r w:rsidRPr="00AD0CCD">
            <w:rPr>
              <w:b/>
              <w:i/>
              <w:sz w:val="20"/>
              <w:szCs w:val="20"/>
            </w:rPr>
            <w:fldChar w:fldCharType="begin"/>
          </w:r>
          <w:r w:rsidRPr="00AD0CCD">
            <w:rPr>
              <w:b/>
              <w:i/>
              <w:sz w:val="20"/>
              <w:szCs w:val="20"/>
            </w:rPr>
            <w:instrText xml:space="preserve"> CITATION Jav16 \l 3082 </w:instrText>
          </w:r>
          <w:r w:rsidRPr="00AD0CCD">
            <w:rPr>
              <w:b/>
              <w:i/>
              <w:sz w:val="20"/>
              <w:szCs w:val="20"/>
            </w:rPr>
            <w:fldChar w:fldCharType="separate"/>
          </w:r>
          <w:r w:rsidRPr="00AD0CCD">
            <w:rPr>
              <w:b/>
              <w:i/>
              <w:sz w:val="20"/>
              <w:szCs w:val="20"/>
            </w:rPr>
            <w:t xml:space="preserve"> (Zafra, 2016)</w:t>
          </w:r>
          <w:r w:rsidRPr="00AD0CCD">
            <w:rPr>
              <w:b/>
              <w:i/>
              <w:sz w:val="20"/>
              <w:szCs w:val="20"/>
            </w:rPr>
            <w:fldChar w:fldCharType="end"/>
          </w:r>
        </w:sdtContent>
      </w:sdt>
    </w:p>
    <w:p w14:paraId="24FCAA24" w14:textId="77777777" w:rsidR="006D6EE8" w:rsidRPr="00AD0CCD" w:rsidRDefault="006D6EE8" w:rsidP="004D4A55">
      <w:pPr>
        <w:pStyle w:val="Sinespaciado"/>
        <w:rPr>
          <w:rFonts w:ascii="Times New Roman" w:hAnsi="Times New Roman"/>
          <w:sz w:val="14"/>
          <w:szCs w:val="14"/>
        </w:rPr>
      </w:pPr>
    </w:p>
    <w:p w14:paraId="52F5F8F7" w14:textId="5484AE37" w:rsidR="00C641CB" w:rsidRPr="00AD0CCD" w:rsidRDefault="006D6EE8" w:rsidP="004D2DDB">
      <w:pPr>
        <w:pStyle w:val="Prrafodelista"/>
        <w:spacing w:line="360" w:lineRule="auto"/>
        <w:ind w:left="0" w:firstLine="0"/>
        <w:jc w:val="both"/>
        <w:rPr>
          <w:b/>
          <w:i/>
          <w:sz w:val="24"/>
          <w:szCs w:val="24"/>
        </w:rPr>
      </w:pPr>
      <w:r w:rsidRPr="00AD0CCD">
        <w:rPr>
          <w:b/>
          <w:sz w:val="24"/>
          <w:szCs w:val="24"/>
        </w:rPr>
        <w:t>Parénquima o aloe-gel:</w:t>
      </w:r>
      <w:r w:rsidRPr="00AD0CCD">
        <w:rPr>
          <w:sz w:val="24"/>
          <w:szCs w:val="24"/>
        </w:rPr>
        <w:t xml:space="preserve"> Capa más interna. La forma un producto gelatinoso y transparente, que representa el 65-80% del peso del aloe vera.  Esta pulpa se compone m</w:t>
      </w:r>
      <w:r w:rsidR="004D2DDB" w:rsidRPr="00AD0CCD">
        <w:rPr>
          <w:sz w:val="24"/>
          <w:szCs w:val="24"/>
        </w:rPr>
        <w:t xml:space="preserve">ayoritariamente de agua (99%), constituyéndose </w:t>
      </w:r>
      <w:r w:rsidRPr="00AD0CCD">
        <w:rPr>
          <w:sz w:val="24"/>
          <w:szCs w:val="24"/>
        </w:rPr>
        <w:t xml:space="preserve">de otros compuestos, entre los que destacan los polisacáridos. Es  la materia a la que se le atribuyen fines medicinales extraordinarios tras administrarse tópica u oralmente </w:t>
      </w:r>
      <w:sdt>
        <w:sdtPr>
          <w:rPr>
            <w:b/>
            <w:i/>
            <w:sz w:val="20"/>
            <w:szCs w:val="20"/>
          </w:rPr>
          <w:id w:val="-2062944783"/>
          <w:citation/>
        </w:sdtPr>
        <w:sdtEndPr/>
        <w:sdtContent>
          <w:r w:rsidRPr="00AD0CCD">
            <w:rPr>
              <w:b/>
              <w:i/>
              <w:sz w:val="20"/>
              <w:szCs w:val="20"/>
            </w:rPr>
            <w:fldChar w:fldCharType="begin"/>
          </w:r>
          <w:r w:rsidRPr="00AD0CCD">
            <w:rPr>
              <w:b/>
              <w:i/>
              <w:sz w:val="20"/>
              <w:szCs w:val="20"/>
            </w:rPr>
            <w:instrText xml:space="preserve"> CITATION Jav16 \l 3082 </w:instrText>
          </w:r>
          <w:r w:rsidRPr="00AD0CCD">
            <w:rPr>
              <w:b/>
              <w:i/>
              <w:sz w:val="20"/>
              <w:szCs w:val="20"/>
            </w:rPr>
            <w:fldChar w:fldCharType="separate"/>
          </w:r>
          <w:r w:rsidRPr="00AD0CCD">
            <w:rPr>
              <w:b/>
              <w:i/>
              <w:sz w:val="20"/>
              <w:szCs w:val="20"/>
            </w:rPr>
            <w:t>(Zafra, 2016)</w:t>
          </w:r>
          <w:r w:rsidRPr="00AD0CCD">
            <w:rPr>
              <w:b/>
              <w:i/>
              <w:sz w:val="20"/>
              <w:szCs w:val="20"/>
            </w:rPr>
            <w:fldChar w:fldCharType="end"/>
          </w:r>
        </w:sdtContent>
      </w:sdt>
    </w:p>
    <w:p w14:paraId="0C7E84CB" w14:textId="07C610F1" w:rsidR="004D4A55" w:rsidRPr="00AD0CCD" w:rsidRDefault="006D6EE8" w:rsidP="004D2DDB">
      <w:pPr>
        <w:pStyle w:val="Prrafodelista"/>
        <w:spacing w:line="360" w:lineRule="auto"/>
        <w:ind w:left="0" w:firstLine="0"/>
        <w:jc w:val="both"/>
        <w:rPr>
          <w:b/>
          <w:i/>
          <w:sz w:val="24"/>
          <w:szCs w:val="24"/>
        </w:rPr>
      </w:pPr>
      <w:r w:rsidRPr="00AD0CCD">
        <w:rPr>
          <w:b/>
          <w:sz w:val="24"/>
          <w:szCs w:val="24"/>
        </w:rPr>
        <w:lastRenderedPageBreak/>
        <w:t>Capa fibrosa o acíbar:</w:t>
      </w:r>
      <w:r w:rsidRPr="00AD0CCD">
        <w:rPr>
          <w:sz w:val="24"/>
          <w:szCs w:val="24"/>
        </w:rPr>
        <w:t xml:space="preserve"> Entre la corteza y la pulpa interna, encontramos el látex o jugo. Son unas masas densas de color entre marrón y negro, sabor amargo y olor bastante desagradable. Concentra una composición principal y alto de aloína &gt;28% en base húmeda</w:t>
      </w:r>
      <w:r w:rsidR="00842CCB" w:rsidRPr="00AD0CCD">
        <w:rPr>
          <w:sz w:val="24"/>
          <w:szCs w:val="24"/>
        </w:rPr>
        <w:t xml:space="preserve"> </w:t>
      </w:r>
      <w:r w:rsidRPr="00AD0CCD">
        <w:rPr>
          <w:i/>
          <w:iCs/>
          <w:sz w:val="24"/>
          <w:szCs w:val="24"/>
        </w:rPr>
        <w:t>(antraquinona que deriva de la aloe-emodina y glucosa).</w:t>
      </w:r>
      <w:r w:rsidRPr="00AD0CCD">
        <w:rPr>
          <w:sz w:val="24"/>
          <w:szCs w:val="24"/>
        </w:rPr>
        <w:t xml:space="preserve"> A su consumo oral se le relaciona con un potente poder laxante </w:t>
      </w:r>
      <w:sdt>
        <w:sdtPr>
          <w:rPr>
            <w:b/>
            <w:i/>
            <w:sz w:val="20"/>
            <w:szCs w:val="20"/>
          </w:rPr>
          <w:id w:val="661522103"/>
          <w:citation/>
        </w:sdtPr>
        <w:sdtEndPr/>
        <w:sdtContent>
          <w:r w:rsidRPr="00AD0CCD">
            <w:rPr>
              <w:b/>
              <w:i/>
              <w:sz w:val="20"/>
              <w:szCs w:val="20"/>
            </w:rPr>
            <w:fldChar w:fldCharType="begin"/>
          </w:r>
          <w:r w:rsidRPr="00AD0CCD">
            <w:rPr>
              <w:b/>
              <w:i/>
              <w:sz w:val="20"/>
              <w:szCs w:val="20"/>
            </w:rPr>
            <w:instrText xml:space="preserve"> CITATION Jav16 \l 3082 </w:instrText>
          </w:r>
          <w:r w:rsidRPr="00AD0CCD">
            <w:rPr>
              <w:b/>
              <w:i/>
              <w:sz w:val="20"/>
              <w:szCs w:val="20"/>
            </w:rPr>
            <w:fldChar w:fldCharType="separate"/>
          </w:r>
          <w:r w:rsidRPr="00AD0CCD">
            <w:rPr>
              <w:b/>
              <w:i/>
              <w:sz w:val="20"/>
              <w:szCs w:val="20"/>
            </w:rPr>
            <w:t>(Zafra, 2016)</w:t>
          </w:r>
          <w:r w:rsidRPr="00AD0CCD">
            <w:rPr>
              <w:b/>
              <w:i/>
              <w:sz w:val="20"/>
              <w:szCs w:val="20"/>
            </w:rPr>
            <w:fldChar w:fldCharType="end"/>
          </w:r>
        </w:sdtContent>
      </w:sdt>
    </w:p>
    <w:p w14:paraId="6CB91159" w14:textId="77777777" w:rsidR="004D4A55" w:rsidRPr="00AD0CCD" w:rsidRDefault="004D4A55" w:rsidP="00061EE9">
      <w:pPr>
        <w:pStyle w:val="Sinespaciado"/>
        <w:rPr>
          <w:rFonts w:ascii="Times New Roman" w:hAnsi="Times New Roman"/>
          <w:sz w:val="16"/>
          <w:szCs w:val="16"/>
        </w:rPr>
      </w:pPr>
    </w:p>
    <w:p w14:paraId="01290461" w14:textId="04FA8DE8" w:rsidR="006D6EE8" w:rsidRPr="00AD0CCD" w:rsidRDefault="0072225B" w:rsidP="003F39F4">
      <w:pPr>
        <w:pStyle w:val="Prrafodelista"/>
        <w:spacing w:line="360" w:lineRule="auto"/>
        <w:ind w:left="0" w:firstLine="0"/>
        <w:jc w:val="both"/>
        <w:rPr>
          <w:b/>
          <w:sz w:val="24"/>
          <w:szCs w:val="24"/>
        </w:rPr>
      </w:pPr>
      <w:r w:rsidRPr="00AD0CCD">
        <w:rPr>
          <w:b/>
          <w:sz w:val="24"/>
          <w:szCs w:val="24"/>
        </w:rPr>
        <w:t xml:space="preserve">Cuadro Nº 1 Composición </w:t>
      </w:r>
    </w:p>
    <w:tbl>
      <w:tblPr>
        <w:tblStyle w:val="Tablaconcuadrcula"/>
        <w:tblW w:w="0" w:type="auto"/>
        <w:tblLook w:val="04A0" w:firstRow="1" w:lastRow="0" w:firstColumn="1" w:lastColumn="0" w:noHBand="0" w:noVBand="1"/>
      </w:tblPr>
      <w:tblGrid>
        <w:gridCol w:w="2642"/>
        <w:gridCol w:w="2643"/>
        <w:gridCol w:w="2643"/>
      </w:tblGrid>
      <w:tr w:rsidR="00807D03" w:rsidRPr="00AD0CCD" w14:paraId="63BC0B70" w14:textId="77777777" w:rsidTr="004E361D">
        <w:tc>
          <w:tcPr>
            <w:tcW w:w="5285" w:type="dxa"/>
            <w:gridSpan w:val="2"/>
          </w:tcPr>
          <w:p w14:paraId="708BCFC9" w14:textId="57198593" w:rsidR="00807D03" w:rsidRPr="00AD0CCD" w:rsidRDefault="00807D03" w:rsidP="003F39F4">
            <w:pPr>
              <w:pStyle w:val="Prrafodelista"/>
              <w:spacing w:line="360" w:lineRule="auto"/>
              <w:ind w:left="0" w:firstLine="0"/>
              <w:jc w:val="both"/>
              <w:rPr>
                <w:b/>
                <w:sz w:val="20"/>
                <w:szCs w:val="20"/>
              </w:rPr>
            </w:pPr>
            <w:r w:rsidRPr="00AD0CCD">
              <w:rPr>
                <w:b/>
                <w:sz w:val="20"/>
                <w:szCs w:val="20"/>
              </w:rPr>
              <w:t xml:space="preserve">                                             Composición </w:t>
            </w:r>
          </w:p>
        </w:tc>
        <w:tc>
          <w:tcPr>
            <w:tcW w:w="2643" w:type="dxa"/>
          </w:tcPr>
          <w:p w14:paraId="3EAF3CCB" w14:textId="32E1EE9D" w:rsidR="00807D03" w:rsidRPr="00AD0CCD" w:rsidRDefault="00807D03" w:rsidP="003F39F4">
            <w:pPr>
              <w:pStyle w:val="Prrafodelista"/>
              <w:spacing w:line="360" w:lineRule="auto"/>
              <w:ind w:left="0" w:firstLine="0"/>
              <w:jc w:val="both"/>
              <w:rPr>
                <w:b/>
                <w:sz w:val="20"/>
                <w:szCs w:val="20"/>
              </w:rPr>
            </w:pPr>
            <w:r w:rsidRPr="00AD0CCD">
              <w:rPr>
                <w:b/>
                <w:sz w:val="20"/>
                <w:szCs w:val="20"/>
              </w:rPr>
              <w:t xml:space="preserve">Característica </w:t>
            </w:r>
          </w:p>
        </w:tc>
      </w:tr>
      <w:tr w:rsidR="006D6EE8" w:rsidRPr="00AD0CCD" w14:paraId="262D07E7" w14:textId="77777777" w:rsidTr="006D6EE8">
        <w:tc>
          <w:tcPr>
            <w:tcW w:w="2642" w:type="dxa"/>
          </w:tcPr>
          <w:p w14:paraId="400FC3C5" w14:textId="556E58E6" w:rsidR="006D6EE8" w:rsidRPr="00AD0CCD" w:rsidRDefault="00B55458" w:rsidP="003F39F4">
            <w:pPr>
              <w:pStyle w:val="Prrafodelista"/>
              <w:spacing w:line="360" w:lineRule="auto"/>
              <w:ind w:left="0" w:firstLine="0"/>
              <w:jc w:val="both"/>
              <w:rPr>
                <w:b/>
                <w:sz w:val="20"/>
                <w:szCs w:val="20"/>
              </w:rPr>
            </w:pPr>
            <w:r w:rsidRPr="00AD0CCD">
              <w:rPr>
                <w:b/>
                <w:sz w:val="20"/>
                <w:szCs w:val="20"/>
              </w:rPr>
              <w:t xml:space="preserve">Vitaminas </w:t>
            </w:r>
          </w:p>
        </w:tc>
        <w:tc>
          <w:tcPr>
            <w:tcW w:w="2643" w:type="dxa"/>
          </w:tcPr>
          <w:p w14:paraId="37D62E9D" w14:textId="08AA3DF7" w:rsidR="006D6EE8" w:rsidRPr="00AD0CCD" w:rsidRDefault="00B55458" w:rsidP="003F39F4">
            <w:pPr>
              <w:pStyle w:val="Prrafodelista"/>
              <w:spacing w:line="360" w:lineRule="auto"/>
              <w:ind w:left="0" w:firstLine="0"/>
              <w:jc w:val="both"/>
              <w:rPr>
                <w:sz w:val="20"/>
                <w:szCs w:val="20"/>
              </w:rPr>
            </w:pPr>
            <w:r w:rsidRPr="00AD0CCD">
              <w:rPr>
                <w:sz w:val="20"/>
                <w:szCs w:val="20"/>
              </w:rPr>
              <w:t>Vitamina A (retinol), B1 (tiamina), B2 (riboflavina), B3 (niacina), B5 (ác. pantoténico), B6 (piridoxina), B7 (biotina), B9 (ác. fólico), B12 (cianocobalamina), C (ác. ascórbico), E (tocoferol)</w:t>
            </w:r>
          </w:p>
        </w:tc>
        <w:tc>
          <w:tcPr>
            <w:tcW w:w="2643" w:type="dxa"/>
          </w:tcPr>
          <w:p w14:paraId="2EC712E8" w14:textId="576C744A" w:rsidR="006D6EE8" w:rsidRPr="00AD0CCD" w:rsidRDefault="00B55458" w:rsidP="003F39F4">
            <w:pPr>
              <w:pStyle w:val="Prrafodelista"/>
              <w:spacing w:line="360" w:lineRule="auto"/>
              <w:ind w:left="0" w:firstLine="0"/>
              <w:jc w:val="both"/>
              <w:rPr>
                <w:sz w:val="20"/>
                <w:szCs w:val="20"/>
              </w:rPr>
            </w:pPr>
            <w:r w:rsidRPr="00AD0CCD">
              <w:rPr>
                <w:sz w:val="20"/>
                <w:szCs w:val="20"/>
              </w:rPr>
              <w:t>Vitales para el desarrollo de tejidos orgánicos. Posee acción terapéutica como antioxidante</w:t>
            </w:r>
          </w:p>
        </w:tc>
      </w:tr>
      <w:tr w:rsidR="006D6EE8" w:rsidRPr="00AD0CCD" w14:paraId="4F8CC87D" w14:textId="77777777" w:rsidTr="006D6EE8">
        <w:tc>
          <w:tcPr>
            <w:tcW w:w="2642" w:type="dxa"/>
          </w:tcPr>
          <w:p w14:paraId="2894F68C" w14:textId="29D274F2" w:rsidR="006D6EE8" w:rsidRPr="00AD0CCD" w:rsidRDefault="00B55458" w:rsidP="003F39F4">
            <w:pPr>
              <w:pStyle w:val="Prrafodelista"/>
              <w:spacing w:line="360" w:lineRule="auto"/>
              <w:ind w:left="0" w:firstLine="0"/>
              <w:jc w:val="both"/>
              <w:rPr>
                <w:b/>
                <w:sz w:val="20"/>
                <w:szCs w:val="20"/>
              </w:rPr>
            </w:pPr>
            <w:r w:rsidRPr="00AD0CCD">
              <w:rPr>
                <w:b/>
                <w:sz w:val="20"/>
                <w:szCs w:val="20"/>
              </w:rPr>
              <w:t xml:space="preserve">Aminoácidos </w:t>
            </w:r>
          </w:p>
        </w:tc>
        <w:tc>
          <w:tcPr>
            <w:tcW w:w="2643" w:type="dxa"/>
          </w:tcPr>
          <w:p w14:paraId="75C3133A" w14:textId="5CFB87C3" w:rsidR="006D6EE8" w:rsidRPr="00AD0CCD" w:rsidRDefault="00B55458" w:rsidP="00B55458">
            <w:pPr>
              <w:pStyle w:val="Prrafodelista"/>
              <w:spacing w:line="360" w:lineRule="auto"/>
              <w:ind w:left="0" w:firstLine="0"/>
              <w:jc w:val="both"/>
              <w:rPr>
                <w:sz w:val="20"/>
                <w:szCs w:val="20"/>
              </w:rPr>
            </w:pPr>
            <w:r w:rsidRPr="00AD0CCD">
              <w:rPr>
                <w:sz w:val="20"/>
                <w:szCs w:val="20"/>
              </w:rPr>
              <w:t xml:space="preserve">Fenilanina, isoleucina, valina, treonina, metionina, ác. </w:t>
            </w:r>
            <w:r w:rsidR="005512BA" w:rsidRPr="00AD0CCD">
              <w:rPr>
                <w:sz w:val="20"/>
                <w:szCs w:val="20"/>
              </w:rPr>
              <w:t>Aspártico</w:t>
            </w:r>
            <w:r w:rsidRPr="00AD0CCD">
              <w:rPr>
                <w:sz w:val="20"/>
                <w:szCs w:val="20"/>
              </w:rPr>
              <w:t>, ác. glutámico, arginina, hidroxiprolina,  prolina, glicina  alanina, entre otros</w:t>
            </w:r>
          </w:p>
        </w:tc>
        <w:tc>
          <w:tcPr>
            <w:tcW w:w="2643" w:type="dxa"/>
          </w:tcPr>
          <w:p w14:paraId="57C58504" w14:textId="0C558D2A" w:rsidR="006D6EE8" w:rsidRPr="00AD0CCD" w:rsidRDefault="00B55458" w:rsidP="003F39F4">
            <w:pPr>
              <w:pStyle w:val="Prrafodelista"/>
              <w:spacing w:line="360" w:lineRule="auto"/>
              <w:ind w:left="0" w:firstLine="0"/>
              <w:jc w:val="both"/>
              <w:rPr>
                <w:sz w:val="20"/>
                <w:szCs w:val="20"/>
              </w:rPr>
            </w:pPr>
            <w:r w:rsidRPr="00AD0CCD">
              <w:rPr>
                <w:sz w:val="20"/>
                <w:szCs w:val="20"/>
              </w:rPr>
              <w:t xml:space="preserve">Importante en la síntesis de proteína de los tejidos y hormonas como la insulina y malatonina </w:t>
            </w:r>
          </w:p>
        </w:tc>
      </w:tr>
      <w:tr w:rsidR="006D6EE8" w:rsidRPr="00AD0CCD" w14:paraId="5F49D997" w14:textId="77777777" w:rsidTr="006D6EE8">
        <w:tc>
          <w:tcPr>
            <w:tcW w:w="2642" w:type="dxa"/>
          </w:tcPr>
          <w:p w14:paraId="66F43BAC" w14:textId="03427A8C" w:rsidR="006D6EE8" w:rsidRPr="00AD0CCD" w:rsidRDefault="00B55458" w:rsidP="003F39F4">
            <w:pPr>
              <w:pStyle w:val="Prrafodelista"/>
              <w:spacing w:line="360" w:lineRule="auto"/>
              <w:ind w:left="0" w:firstLine="0"/>
              <w:jc w:val="both"/>
              <w:rPr>
                <w:b/>
                <w:sz w:val="20"/>
                <w:szCs w:val="20"/>
              </w:rPr>
            </w:pPr>
            <w:r w:rsidRPr="00AD0CCD">
              <w:rPr>
                <w:b/>
                <w:sz w:val="20"/>
                <w:szCs w:val="20"/>
              </w:rPr>
              <w:t xml:space="preserve">Azúcares </w:t>
            </w:r>
          </w:p>
        </w:tc>
        <w:tc>
          <w:tcPr>
            <w:tcW w:w="2643" w:type="dxa"/>
          </w:tcPr>
          <w:p w14:paraId="35D4D4E9" w14:textId="77777777" w:rsidR="006D6EE8" w:rsidRPr="00AD0CCD" w:rsidRDefault="00B55458" w:rsidP="003F39F4">
            <w:pPr>
              <w:pStyle w:val="Prrafodelista"/>
              <w:spacing w:line="360" w:lineRule="auto"/>
              <w:ind w:left="0" w:firstLine="0"/>
              <w:jc w:val="both"/>
              <w:rPr>
                <w:sz w:val="20"/>
                <w:szCs w:val="20"/>
              </w:rPr>
            </w:pPr>
            <w:r w:rsidRPr="00AD0CCD">
              <w:rPr>
                <w:sz w:val="20"/>
                <w:szCs w:val="20"/>
              </w:rPr>
              <w:t xml:space="preserve">Monosacáridos </w:t>
            </w:r>
          </w:p>
          <w:p w14:paraId="42A234A3" w14:textId="7CDFFB6F" w:rsidR="00B55458" w:rsidRPr="00AD0CCD" w:rsidRDefault="00B55458" w:rsidP="003F39F4">
            <w:pPr>
              <w:pStyle w:val="Prrafodelista"/>
              <w:spacing w:line="360" w:lineRule="auto"/>
              <w:ind w:left="0" w:firstLine="0"/>
              <w:jc w:val="both"/>
              <w:rPr>
                <w:sz w:val="20"/>
                <w:szCs w:val="20"/>
              </w:rPr>
            </w:pPr>
            <w:r w:rsidRPr="00AD0CCD">
              <w:rPr>
                <w:sz w:val="20"/>
                <w:szCs w:val="20"/>
              </w:rPr>
              <w:t xml:space="preserve">Polisacáridos </w:t>
            </w:r>
          </w:p>
        </w:tc>
        <w:tc>
          <w:tcPr>
            <w:tcW w:w="2643" w:type="dxa"/>
          </w:tcPr>
          <w:p w14:paraId="63CA346B" w14:textId="48081AB8" w:rsidR="006D6EE8" w:rsidRPr="00AD0CCD" w:rsidRDefault="00B55458" w:rsidP="003F39F4">
            <w:pPr>
              <w:pStyle w:val="Prrafodelista"/>
              <w:spacing w:line="360" w:lineRule="auto"/>
              <w:ind w:left="0" w:firstLine="0"/>
              <w:jc w:val="both"/>
              <w:rPr>
                <w:sz w:val="20"/>
                <w:szCs w:val="20"/>
              </w:rPr>
            </w:pPr>
            <w:r w:rsidRPr="00AD0CCD">
              <w:rPr>
                <w:sz w:val="20"/>
                <w:szCs w:val="20"/>
              </w:rPr>
              <w:t>Actúa en la proliferación celular, propiedades farmacológicas como antiinflamatorias, antivirales, inmunomoduladores, cicatrizante, desinfectantes, entre otras</w:t>
            </w:r>
          </w:p>
        </w:tc>
      </w:tr>
      <w:tr w:rsidR="006D6EE8" w:rsidRPr="00AD0CCD" w14:paraId="6296C445" w14:textId="77777777" w:rsidTr="006D6EE8">
        <w:tc>
          <w:tcPr>
            <w:tcW w:w="2642" w:type="dxa"/>
          </w:tcPr>
          <w:p w14:paraId="2F2D6533" w14:textId="096599B6" w:rsidR="006D6EE8" w:rsidRPr="00AD0CCD" w:rsidRDefault="00B55458" w:rsidP="003F39F4">
            <w:pPr>
              <w:pStyle w:val="Prrafodelista"/>
              <w:spacing w:line="360" w:lineRule="auto"/>
              <w:ind w:left="0" w:firstLine="0"/>
              <w:jc w:val="both"/>
              <w:rPr>
                <w:b/>
                <w:sz w:val="20"/>
                <w:szCs w:val="20"/>
              </w:rPr>
            </w:pPr>
            <w:r w:rsidRPr="00AD0CCD">
              <w:rPr>
                <w:b/>
                <w:sz w:val="20"/>
                <w:szCs w:val="20"/>
              </w:rPr>
              <w:t xml:space="preserve">Enzimas </w:t>
            </w:r>
          </w:p>
        </w:tc>
        <w:tc>
          <w:tcPr>
            <w:tcW w:w="2643" w:type="dxa"/>
          </w:tcPr>
          <w:p w14:paraId="7B902C37" w14:textId="20A740B3" w:rsidR="006D6EE8" w:rsidRPr="00AD0CCD" w:rsidRDefault="00B55458" w:rsidP="003F39F4">
            <w:pPr>
              <w:pStyle w:val="Prrafodelista"/>
              <w:spacing w:line="360" w:lineRule="auto"/>
              <w:ind w:left="0" w:firstLine="0"/>
              <w:jc w:val="both"/>
              <w:rPr>
                <w:sz w:val="20"/>
                <w:szCs w:val="20"/>
              </w:rPr>
            </w:pPr>
            <w:r w:rsidRPr="00AD0CCD">
              <w:rPr>
                <w:sz w:val="20"/>
                <w:szCs w:val="20"/>
              </w:rPr>
              <w:t>Bradiquinasa, catalasa, lipasa, proteasa, amilasa, celulosa, nucleotidasa, fosfatasas</w:t>
            </w:r>
          </w:p>
        </w:tc>
        <w:tc>
          <w:tcPr>
            <w:tcW w:w="2643" w:type="dxa"/>
          </w:tcPr>
          <w:p w14:paraId="64FD4040" w14:textId="73CCFBD9" w:rsidR="006D6EE8" w:rsidRPr="00AD0CCD" w:rsidRDefault="00B55458" w:rsidP="003F39F4">
            <w:pPr>
              <w:pStyle w:val="Prrafodelista"/>
              <w:spacing w:line="360" w:lineRule="auto"/>
              <w:ind w:left="0" w:firstLine="0"/>
              <w:jc w:val="both"/>
              <w:rPr>
                <w:sz w:val="20"/>
                <w:szCs w:val="20"/>
              </w:rPr>
            </w:pPr>
            <w:r w:rsidRPr="00AD0CCD">
              <w:rPr>
                <w:sz w:val="20"/>
                <w:szCs w:val="20"/>
              </w:rPr>
              <w:t xml:space="preserve">Actúa en procesos metabólicos y fisiológicos </w:t>
            </w:r>
          </w:p>
        </w:tc>
      </w:tr>
      <w:tr w:rsidR="00B55458" w:rsidRPr="00AD0CCD" w14:paraId="1FE8AD49" w14:textId="77777777" w:rsidTr="006D6EE8">
        <w:tc>
          <w:tcPr>
            <w:tcW w:w="2642" w:type="dxa"/>
          </w:tcPr>
          <w:p w14:paraId="01799B3A" w14:textId="4B33748E" w:rsidR="00B55458" w:rsidRPr="00AD0CCD" w:rsidRDefault="00B55458" w:rsidP="003F39F4">
            <w:pPr>
              <w:pStyle w:val="Prrafodelista"/>
              <w:spacing w:line="360" w:lineRule="auto"/>
              <w:ind w:left="0" w:firstLine="0"/>
              <w:jc w:val="both"/>
              <w:rPr>
                <w:b/>
                <w:sz w:val="20"/>
                <w:szCs w:val="20"/>
              </w:rPr>
            </w:pPr>
            <w:r w:rsidRPr="00AD0CCD">
              <w:rPr>
                <w:b/>
                <w:sz w:val="20"/>
                <w:szCs w:val="20"/>
              </w:rPr>
              <w:t xml:space="preserve">Minerales </w:t>
            </w:r>
          </w:p>
        </w:tc>
        <w:tc>
          <w:tcPr>
            <w:tcW w:w="2643" w:type="dxa"/>
          </w:tcPr>
          <w:p w14:paraId="3144B7AB" w14:textId="34C2EA68" w:rsidR="00B55458" w:rsidRPr="00AD0CCD" w:rsidRDefault="00B55458" w:rsidP="00B55458">
            <w:pPr>
              <w:pStyle w:val="Prrafodelista"/>
              <w:spacing w:line="360" w:lineRule="auto"/>
              <w:ind w:left="0" w:firstLine="0"/>
              <w:jc w:val="both"/>
              <w:rPr>
                <w:sz w:val="20"/>
                <w:szCs w:val="20"/>
              </w:rPr>
            </w:pPr>
            <w:r w:rsidRPr="00AD0CCD">
              <w:rPr>
                <w:sz w:val="20"/>
                <w:szCs w:val="20"/>
              </w:rPr>
              <w:t>Calcio, sodio, potasio, hierro, cromo, zinc, selenio, silicio, entre otros</w:t>
            </w:r>
          </w:p>
        </w:tc>
        <w:tc>
          <w:tcPr>
            <w:tcW w:w="2643" w:type="dxa"/>
          </w:tcPr>
          <w:p w14:paraId="3446EC6C" w14:textId="1B7C587D" w:rsidR="00B55458" w:rsidRPr="00AD0CCD" w:rsidRDefault="00B55458" w:rsidP="003F39F4">
            <w:pPr>
              <w:pStyle w:val="Prrafodelista"/>
              <w:spacing w:line="360" w:lineRule="auto"/>
              <w:ind w:left="0" w:firstLine="0"/>
              <w:jc w:val="both"/>
              <w:rPr>
                <w:sz w:val="20"/>
                <w:szCs w:val="20"/>
              </w:rPr>
            </w:pPr>
            <w:r w:rsidRPr="00AD0CCD">
              <w:rPr>
                <w:sz w:val="20"/>
                <w:szCs w:val="20"/>
              </w:rPr>
              <w:t>Son biocatalizadores que intervienen en trascendentales procesos metabólicos y antioxidantes</w:t>
            </w:r>
          </w:p>
        </w:tc>
      </w:tr>
    </w:tbl>
    <w:p w14:paraId="6CACD3B8" w14:textId="7BE25424" w:rsidR="006D6EE8" w:rsidRPr="00AD0CCD" w:rsidRDefault="00016E67" w:rsidP="003F39F4">
      <w:pPr>
        <w:pStyle w:val="Prrafodelista"/>
        <w:spacing w:line="360" w:lineRule="auto"/>
        <w:ind w:left="0" w:firstLine="0"/>
        <w:jc w:val="both"/>
        <w:rPr>
          <w:i/>
          <w:sz w:val="20"/>
          <w:szCs w:val="20"/>
        </w:rPr>
      </w:pPr>
      <w:r w:rsidRPr="00AD0CCD">
        <w:rPr>
          <w:b/>
          <w:i/>
          <w:sz w:val="20"/>
          <w:szCs w:val="20"/>
        </w:rPr>
        <w:t>Fuente:</w:t>
      </w:r>
      <w:r w:rsidR="00842CCB" w:rsidRPr="00AD0CCD">
        <w:rPr>
          <w:b/>
          <w:i/>
          <w:sz w:val="20"/>
          <w:szCs w:val="20"/>
        </w:rPr>
        <w:t xml:space="preserve"> </w:t>
      </w:r>
      <w:r w:rsidR="00842CCB" w:rsidRPr="00AD0CCD">
        <w:rPr>
          <w:i/>
          <w:sz w:val="20"/>
          <w:szCs w:val="20"/>
        </w:rPr>
        <w:t>Zafra, 2016</w:t>
      </w:r>
    </w:p>
    <w:p w14:paraId="01A5D596" w14:textId="77777777" w:rsidR="00595C1E" w:rsidRPr="00AD0CCD" w:rsidRDefault="00595C1E" w:rsidP="003F39F4">
      <w:pPr>
        <w:pStyle w:val="Prrafodelista"/>
        <w:spacing w:line="360" w:lineRule="auto"/>
        <w:ind w:left="0" w:firstLine="0"/>
        <w:jc w:val="both"/>
        <w:rPr>
          <w:b/>
          <w:i/>
          <w:sz w:val="20"/>
          <w:szCs w:val="20"/>
        </w:rPr>
      </w:pPr>
    </w:p>
    <w:p w14:paraId="37EFE403" w14:textId="77777777" w:rsidR="00A85AE7" w:rsidRPr="00AD0CCD" w:rsidRDefault="00A85AE7" w:rsidP="003F39F4">
      <w:pPr>
        <w:pStyle w:val="Prrafodelista"/>
        <w:spacing w:line="360" w:lineRule="auto"/>
        <w:ind w:left="0" w:firstLine="0"/>
        <w:jc w:val="both"/>
        <w:rPr>
          <w:b/>
          <w:i/>
          <w:sz w:val="20"/>
          <w:szCs w:val="20"/>
        </w:rPr>
      </w:pPr>
    </w:p>
    <w:p w14:paraId="05E5EB5A" w14:textId="701DBA4D" w:rsidR="00CF0925" w:rsidRPr="00AD0CCD" w:rsidRDefault="006D6EE8" w:rsidP="00710D31">
      <w:pPr>
        <w:pStyle w:val="Ttulo3"/>
      </w:pPr>
      <w:bookmarkStart w:id="31" w:name="_Toc81838372"/>
      <w:bookmarkStart w:id="32" w:name="_Toc75086979"/>
      <w:r w:rsidRPr="00AD0CCD">
        <w:lastRenderedPageBreak/>
        <w:t>3.4.3</w:t>
      </w:r>
      <w:r w:rsidR="00D30B67" w:rsidRPr="00AD0CCD">
        <w:t>.</w:t>
      </w:r>
      <w:r w:rsidR="0072225B" w:rsidRPr="00AD0CCD">
        <w:t xml:space="preserve"> Mecanismos de </w:t>
      </w:r>
      <w:r w:rsidR="0027175C" w:rsidRPr="00AD0CCD">
        <w:t>acció</w:t>
      </w:r>
      <w:r w:rsidR="0072225B" w:rsidRPr="00AD0CCD">
        <w:t>n y propiedades curativas de las heridas</w:t>
      </w:r>
      <w:bookmarkEnd w:id="31"/>
      <w:r w:rsidR="0072225B" w:rsidRPr="00AD0CCD">
        <w:t xml:space="preserve"> </w:t>
      </w:r>
      <w:r w:rsidR="00D30B67" w:rsidRPr="00AD0CCD">
        <w:t xml:space="preserve"> </w:t>
      </w:r>
    </w:p>
    <w:p w14:paraId="1BC101FD" w14:textId="28429D4E" w:rsidR="0027175C" w:rsidRPr="00AD0CCD" w:rsidRDefault="0027175C" w:rsidP="00710D31">
      <w:pPr>
        <w:spacing w:line="360" w:lineRule="auto"/>
        <w:jc w:val="both"/>
        <w:rPr>
          <w:b/>
          <w:i/>
          <w:sz w:val="24"/>
          <w:szCs w:val="24"/>
          <w:lang w:eastAsia="en-US" w:bidi="ar-SA"/>
        </w:rPr>
      </w:pPr>
      <w:r w:rsidRPr="00AD0CCD">
        <w:rPr>
          <w:sz w:val="24"/>
          <w:szCs w:val="24"/>
          <w:lang w:eastAsia="en-US" w:bidi="ar-SA"/>
        </w:rPr>
        <w:t xml:space="preserve">Las propiedades atribuidas al </w:t>
      </w:r>
      <w:r w:rsidR="00595C1E" w:rsidRPr="00AD0CCD">
        <w:rPr>
          <w:i/>
          <w:sz w:val="24"/>
          <w:szCs w:val="24"/>
          <w:lang w:eastAsia="en-US" w:bidi="ar-SA"/>
        </w:rPr>
        <w:t>A</w:t>
      </w:r>
      <w:r w:rsidRPr="00AD0CCD">
        <w:rPr>
          <w:i/>
          <w:sz w:val="24"/>
          <w:szCs w:val="24"/>
          <w:lang w:eastAsia="en-US" w:bidi="ar-SA"/>
        </w:rPr>
        <w:t>loe vera</w:t>
      </w:r>
      <w:r w:rsidRPr="00AD0CCD">
        <w:rPr>
          <w:sz w:val="24"/>
          <w:szCs w:val="24"/>
          <w:lang w:eastAsia="en-US" w:bidi="ar-SA"/>
        </w:rPr>
        <w:t xml:space="preserve"> se relacionan con su composición química tan variada y rica</w:t>
      </w:r>
      <w:r w:rsidR="00595C1E" w:rsidRPr="00AD0CCD">
        <w:rPr>
          <w:sz w:val="24"/>
          <w:szCs w:val="24"/>
          <w:lang w:eastAsia="en-US" w:bidi="ar-SA"/>
        </w:rPr>
        <w:t>.</w:t>
      </w:r>
      <w:r w:rsidRPr="00AD0CCD">
        <w:rPr>
          <w:sz w:val="24"/>
          <w:szCs w:val="24"/>
          <w:lang w:eastAsia="en-US" w:bidi="ar-SA"/>
        </w:rPr>
        <w:t xml:space="preserve"> Pero más allá de atribuir cada propiedad a un determinado componente del gel de aloe,  se ha tomado como válido un mecanismo de acción en la curación de heridas de tipo multifactorial. Pero además de su composición química, su uso para afecciones cutáneas viene apoyado por unas características relevantes del producto extraído de la planta. El gel posee una consistencia viscosa que facilita su aplicación</w:t>
      </w:r>
      <w:r w:rsidR="009F713E" w:rsidRPr="00AD0CCD">
        <w:rPr>
          <w:sz w:val="24"/>
          <w:szCs w:val="24"/>
          <w:lang w:eastAsia="en-US" w:bidi="ar-SA"/>
        </w:rPr>
        <w:t xml:space="preserve">. </w:t>
      </w:r>
      <w:r w:rsidRPr="00AD0CCD">
        <w:rPr>
          <w:sz w:val="24"/>
          <w:szCs w:val="24"/>
          <w:lang w:eastAsia="en-US" w:bidi="ar-SA"/>
        </w:rPr>
        <w:t>Así mismo, se enmarca como un producto astringente, que mantiene la piel limpia y fresca</w:t>
      </w:r>
      <w:r w:rsidR="009F713E" w:rsidRPr="00AD0CCD">
        <w:rPr>
          <w:sz w:val="24"/>
          <w:szCs w:val="24"/>
          <w:lang w:eastAsia="en-US" w:bidi="ar-SA"/>
        </w:rPr>
        <w:t xml:space="preserve">. </w:t>
      </w:r>
      <w:r w:rsidRPr="00AD0CCD">
        <w:rPr>
          <w:sz w:val="24"/>
          <w:szCs w:val="24"/>
          <w:lang w:eastAsia="en-US" w:bidi="ar-SA"/>
        </w:rPr>
        <w:t xml:space="preserve">La sábila es una sustancia ácida </w:t>
      </w:r>
      <w:r w:rsidRPr="00AD0CCD">
        <w:rPr>
          <w:i/>
          <w:iCs/>
          <w:sz w:val="24"/>
          <w:szCs w:val="24"/>
          <w:lang w:eastAsia="en-US" w:bidi="ar-SA"/>
        </w:rPr>
        <w:t>(pH de 4,5),</w:t>
      </w:r>
      <w:r w:rsidRPr="00AD0CCD">
        <w:rPr>
          <w:sz w:val="24"/>
          <w:szCs w:val="24"/>
          <w:lang w:eastAsia="en-US" w:bidi="ar-SA"/>
        </w:rPr>
        <w:t xml:space="preserve"> particularidad que le permite luchar contra microorganismos</w:t>
      </w:r>
      <w:r w:rsidR="009F713E" w:rsidRPr="00AD0CCD">
        <w:rPr>
          <w:sz w:val="24"/>
          <w:szCs w:val="24"/>
          <w:lang w:eastAsia="en-US" w:bidi="ar-SA"/>
        </w:rPr>
        <w:t xml:space="preserve">, El ser el 99% agua le confiere una serie de beneficios en la sanación de heridas, se fomenta una curación húmeda de </w:t>
      </w:r>
      <w:r w:rsidR="00842CCB" w:rsidRPr="00AD0CCD">
        <w:rPr>
          <w:sz w:val="24"/>
          <w:szCs w:val="24"/>
          <w:lang w:eastAsia="en-US" w:bidi="ar-SA"/>
        </w:rPr>
        <w:t>la herida</w:t>
      </w:r>
      <w:r w:rsidR="009F713E" w:rsidRPr="00AD0CCD">
        <w:rPr>
          <w:sz w:val="24"/>
          <w:szCs w:val="24"/>
          <w:lang w:eastAsia="en-US" w:bidi="ar-SA"/>
        </w:rPr>
        <w:t xml:space="preserve"> promoviendo la migración celular propia del proceso de cicatrización </w:t>
      </w:r>
      <w:sdt>
        <w:sdtPr>
          <w:rPr>
            <w:b/>
            <w:i/>
            <w:sz w:val="20"/>
            <w:szCs w:val="20"/>
            <w:lang w:eastAsia="en-US" w:bidi="ar-SA"/>
          </w:rPr>
          <w:id w:val="964689227"/>
          <w:citation/>
        </w:sdtPr>
        <w:sdtEndPr/>
        <w:sdtContent>
          <w:r w:rsidR="009F713E" w:rsidRPr="00AD0CCD">
            <w:rPr>
              <w:b/>
              <w:i/>
              <w:sz w:val="20"/>
              <w:szCs w:val="20"/>
              <w:lang w:eastAsia="en-US" w:bidi="ar-SA"/>
            </w:rPr>
            <w:fldChar w:fldCharType="begin"/>
          </w:r>
          <w:r w:rsidR="009F713E" w:rsidRPr="00AD0CCD">
            <w:rPr>
              <w:b/>
              <w:i/>
              <w:sz w:val="20"/>
              <w:szCs w:val="20"/>
              <w:lang w:eastAsia="en-US" w:bidi="ar-SA"/>
            </w:rPr>
            <w:instrText xml:space="preserve"> CITATION Jav16 \l 3082 </w:instrText>
          </w:r>
          <w:r w:rsidR="009F713E" w:rsidRPr="00AD0CCD">
            <w:rPr>
              <w:b/>
              <w:i/>
              <w:sz w:val="20"/>
              <w:szCs w:val="20"/>
              <w:lang w:eastAsia="en-US" w:bidi="ar-SA"/>
            </w:rPr>
            <w:fldChar w:fldCharType="separate"/>
          </w:r>
          <w:r w:rsidR="009F713E" w:rsidRPr="00AD0CCD">
            <w:rPr>
              <w:b/>
              <w:i/>
              <w:sz w:val="20"/>
              <w:szCs w:val="20"/>
              <w:lang w:eastAsia="en-US" w:bidi="ar-SA"/>
            </w:rPr>
            <w:t>(Zafra, 2016)</w:t>
          </w:r>
          <w:r w:rsidR="009F713E" w:rsidRPr="00AD0CCD">
            <w:rPr>
              <w:b/>
              <w:i/>
              <w:sz w:val="20"/>
              <w:szCs w:val="20"/>
              <w:lang w:eastAsia="en-US" w:bidi="ar-SA"/>
            </w:rPr>
            <w:fldChar w:fldCharType="end"/>
          </w:r>
        </w:sdtContent>
      </w:sdt>
    </w:p>
    <w:p w14:paraId="6082861A" w14:textId="77777777" w:rsidR="00CF0925" w:rsidRPr="00AD0CCD" w:rsidRDefault="00CF0925" w:rsidP="004D4A55">
      <w:pPr>
        <w:pStyle w:val="Sinespaciado"/>
        <w:rPr>
          <w:rFonts w:ascii="Times New Roman" w:hAnsi="Times New Roman"/>
        </w:rPr>
      </w:pPr>
    </w:p>
    <w:p w14:paraId="6564F133" w14:textId="6D0E8440" w:rsidR="009F713E" w:rsidRPr="00AD0CCD" w:rsidRDefault="009F713E" w:rsidP="00710D31">
      <w:pPr>
        <w:pStyle w:val="Ttulo4"/>
        <w:rPr>
          <w:sz w:val="24"/>
          <w:szCs w:val="24"/>
        </w:rPr>
      </w:pPr>
      <w:r w:rsidRPr="00AD0CCD">
        <w:rPr>
          <w:sz w:val="24"/>
          <w:szCs w:val="24"/>
        </w:rPr>
        <w:t xml:space="preserve">3.4.3.1. Propiedades cicatrizantes </w:t>
      </w:r>
    </w:p>
    <w:p w14:paraId="3AC67EED" w14:textId="77777777" w:rsidR="00CF0925" w:rsidRPr="00AD0CCD" w:rsidRDefault="00CF0925" w:rsidP="004D4A55">
      <w:pPr>
        <w:pStyle w:val="Sinespaciado"/>
        <w:rPr>
          <w:rFonts w:ascii="Times New Roman" w:hAnsi="Times New Roman"/>
        </w:rPr>
      </w:pPr>
    </w:p>
    <w:p w14:paraId="5537642A" w14:textId="0134DF1D" w:rsidR="009F713E" w:rsidRPr="00AD0CCD" w:rsidRDefault="009F713E" w:rsidP="00710D31">
      <w:pPr>
        <w:spacing w:line="360" w:lineRule="auto"/>
        <w:jc w:val="both"/>
        <w:rPr>
          <w:b/>
          <w:i/>
          <w:sz w:val="24"/>
          <w:szCs w:val="24"/>
          <w:lang w:eastAsia="en-US" w:bidi="ar-SA"/>
        </w:rPr>
      </w:pPr>
      <w:r w:rsidRPr="00AD0CCD">
        <w:rPr>
          <w:sz w:val="24"/>
          <w:szCs w:val="24"/>
          <w:lang w:eastAsia="en-US" w:bidi="ar-SA"/>
        </w:rPr>
        <w:t xml:space="preserve">La reparación del tejido dañado y el crecimiento de uno nuevo, se explica en el </w:t>
      </w:r>
      <w:r w:rsidRPr="00AD0CCD">
        <w:rPr>
          <w:i/>
          <w:sz w:val="24"/>
          <w:szCs w:val="24"/>
          <w:lang w:eastAsia="en-US" w:bidi="ar-SA"/>
        </w:rPr>
        <w:t>aloe vera</w:t>
      </w:r>
      <w:r w:rsidRPr="00AD0CCD">
        <w:rPr>
          <w:sz w:val="24"/>
          <w:szCs w:val="24"/>
          <w:lang w:eastAsia="en-US" w:bidi="ar-SA"/>
        </w:rPr>
        <w:t xml:space="preserve"> a partir de unas moléculas </w:t>
      </w:r>
      <w:r w:rsidRPr="00AD0CCD">
        <w:rPr>
          <w:i/>
          <w:iCs/>
          <w:sz w:val="24"/>
          <w:szCs w:val="24"/>
          <w:lang w:eastAsia="en-US" w:bidi="ar-SA"/>
        </w:rPr>
        <w:t>(principalmente polisacáridos)</w:t>
      </w:r>
      <w:r w:rsidRPr="00AD0CCD">
        <w:rPr>
          <w:sz w:val="24"/>
          <w:szCs w:val="24"/>
          <w:lang w:eastAsia="en-US" w:bidi="ar-SA"/>
        </w:rPr>
        <w:t xml:space="preserve"> que </w:t>
      </w:r>
      <w:r w:rsidR="00595C1E" w:rsidRPr="00AD0CCD">
        <w:rPr>
          <w:sz w:val="24"/>
          <w:szCs w:val="24"/>
          <w:lang w:eastAsia="en-US" w:bidi="ar-SA"/>
        </w:rPr>
        <w:t xml:space="preserve">funciona </w:t>
      </w:r>
      <w:r w:rsidRPr="00AD0CCD">
        <w:rPr>
          <w:sz w:val="24"/>
          <w:szCs w:val="24"/>
          <w:lang w:eastAsia="en-US" w:bidi="ar-SA"/>
        </w:rPr>
        <w:t xml:space="preserve">como factores de crecimiento </w:t>
      </w:r>
      <w:r w:rsidR="001973CE" w:rsidRPr="00AD0CCD">
        <w:rPr>
          <w:sz w:val="24"/>
          <w:szCs w:val="24"/>
          <w:lang w:eastAsia="en-US" w:bidi="ar-SA"/>
        </w:rPr>
        <w:t>cel</w:t>
      </w:r>
      <w:r w:rsidRPr="00AD0CCD">
        <w:rPr>
          <w:sz w:val="24"/>
          <w:szCs w:val="24"/>
          <w:lang w:eastAsia="en-US" w:bidi="ar-SA"/>
        </w:rPr>
        <w:t xml:space="preserve">ular. Éstos tienen tres grandes finalidades en la herida: inhibir el dolor y la inflamación, estimular a los fibroblastos para crear sustancias vitales para el nuevo tejido de granulación </w:t>
      </w:r>
      <w:r w:rsidRPr="00AD0CCD">
        <w:rPr>
          <w:i/>
          <w:iCs/>
          <w:sz w:val="24"/>
          <w:szCs w:val="24"/>
          <w:lang w:eastAsia="en-US" w:bidi="ar-SA"/>
        </w:rPr>
        <w:t>(colágeno y proteoglicanos)</w:t>
      </w:r>
      <w:r w:rsidRPr="00AD0CCD">
        <w:rPr>
          <w:sz w:val="24"/>
          <w:szCs w:val="24"/>
          <w:lang w:eastAsia="en-US" w:bidi="ar-SA"/>
        </w:rPr>
        <w:t xml:space="preserve"> y desencadenar por ello un incremento en la resistencia a la tracción de la propia herida. </w:t>
      </w:r>
      <w:r w:rsidR="001973CE" w:rsidRPr="00AD0CCD">
        <w:rPr>
          <w:sz w:val="24"/>
          <w:szCs w:val="24"/>
          <w:lang w:eastAsia="en-US" w:bidi="ar-SA"/>
        </w:rPr>
        <w:t xml:space="preserve"> El aloe vera se ha mostrado como un agente proangiogénico, que dirigidos por compuestos fenólicos y azúcares </w:t>
      </w:r>
      <w:r w:rsidR="001973CE" w:rsidRPr="00AD0CCD">
        <w:rPr>
          <w:i/>
          <w:iCs/>
          <w:sz w:val="24"/>
          <w:szCs w:val="24"/>
          <w:lang w:eastAsia="en-US" w:bidi="ar-SA"/>
        </w:rPr>
        <w:t>(resaltando la alantoína),</w:t>
      </w:r>
      <w:r w:rsidR="001973CE" w:rsidRPr="00AD0CCD">
        <w:rPr>
          <w:sz w:val="24"/>
          <w:szCs w:val="24"/>
          <w:lang w:eastAsia="en-US" w:bidi="ar-SA"/>
        </w:rPr>
        <w:t xml:space="preserve"> promueven el crecimiento de células epiteliales y endoteliales que forman los vasos. El resultado es una reparación más veloz al aumentarse el aporte de nutrientes y oxígeno a la zona, Por lo que como se ve, la actividad cicatrizante favorece directamente a las fases 2 y 3 de la cicatrización </w:t>
      </w:r>
      <w:r w:rsidR="001973CE" w:rsidRPr="00AD0CCD">
        <w:rPr>
          <w:i/>
          <w:iCs/>
          <w:sz w:val="24"/>
          <w:szCs w:val="24"/>
          <w:lang w:eastAsia="en-US" w:bidi="ar-SA"/>
        </w:rPr>
        <w:t>(fas</w:t>
      </w:r>
      <w:r w:rsidR="004D4A55" w:rsidRPr="00AD0CCD">
        <w:rPr>
          <w:i/>
          <w:iCs/>
          <w:sz w:val="24"/>
          <w:szCs w:val="24"/>
          <w:lang w:eastAsia="en-US" w:bidi="ar-SA"/>
        </w:rPr>
        <w:t>e inflamatoria y proliferativa)</w:t>
      </w:r>
      <w:sdt>
        <w:sdtPr>
          <w:rPr>
            <w:b/>
            <w:i/>
            <w:sz w:val="20"/>
            <w:szCs w:val="20"/>
            <w:lang w:eastAsia="en-US" w:bidi="ar-SA"/>
          </w:rPr>
          <w:id w:val="-537282938"/>
          <w:citation/>
        </w:sdtPr>
        <w:sdtEndPr/>
        <w:sdtContent>
          <w:r w:rsidR="00382C73" w:rsidRPr="00AD0CCD">
            <w:rPr>
              <w:b/>
              <w:i/>
              <w:sz w:val="20"/>
              <w:szCs w:val="20"/>
              <w:lang w:eastAsia="en-US" w:bidi="ar-SA"/>
            </w:rPr>
            <w:fldChar w:fldCharType="begin"/>
          </w:r>
          <w:r w:rsidR="00382C73" w:rsidRPr="00AD0CCD">
            <w:rPr>
              <w:b/>
              <w:i/>
              <w:sz w:val="20"/>
              <w:szCs w:val="20"/>
              <w:lang w:eastAsia="en-US" w:bidi="ar-SA"/>
            </w:rPr>
            <w:instrText xml:space="preserve"> CITATION Jav16 \l 3082 </w:instrText>
          </w:r>
          <w:r w:rsidR="00382C73" w:rsidRPr="00AD0CCD">
            <w:rPr>
              <w:b/>
              <w:i/>
              <w:sz w:val="20"/>
              <w:szCs w:val="20"/>
              <w:lang w:eastAsia="en-US" w:bidi="ar-SA"/>
            </w:rPr>
            <w:fldChar w:fldCharType="separate"/>
          </w:r>
          <w:r w:rsidR="00382C73" w:rsidRPr="00AD0CCD">
            <w:rPr>
              <w:b/>
              <w:i/>
              <w:sz w:val="20"/>
              <w:szCs w:val="20"/>
              <w:lang w:eastAsia="en-US" w:bidi="ar-SA"/>
            </w:rPr>
            <w:t xml:space="preserve"> (Zafra, 2016)</w:t>
          </w:r>
          <w:r w:rsidR="00382C73" w:rsidRPr="00AD0CCD">
            <w:rPr>
              <w:b/>
              <w:i/>
              <w:sz w:val="20"/>
              <w:szCs w:val="20"/>
              <w:lang w:eastAsia="en-US" w:bidi="ar-SA"/>
            </w:rPr>
            <w:fldChar w:fldCharType="end"/>
          </w:r>
        </w:sdtContent>
      </w:sdt>
    </w:p>
    <w:p w14:paraId="71F3F0ED" w14:textId="77777777" w:rsidR="00CF0925" w:rsidRPr="00AD0CCD" w:rsidRDefault="00CF0925" w:rsidP="004D4A55">
      <w:pPr>
        <w:pStyle w:val="Sinespaciado"/>
        <w:rPr>
          <w:rFonts w:ascii="Times New Roman" w:hAnsi="Times New Roman"/>
        </w:rPr>
      </w:pPr>
    </w:p>
    <w:p w14:paraId="195E0742" w14:textId="58DD531B" w:rsidR="001973CE" w:rsidRPr="00AD0CCD" w:rsidRDefault="001973CE" w:rsidP="00710D31">
      <w:pPr>
        <w:pStyle w:val="Ttulo4"/>
        <w:rPr>
          <w:sz w:val="24"/>
          <w:szCs w:val="24"/>
        </w:rPr>
      </w:pPr>
      <w:r w:rsidRPr="00AD0CCD">
        <w:rPr>
          <w:sz w:val="24"/>
          <w:szCs w:val="24"/>
        </w:rPr>
        <w:t>3.4.3.2. Propiedad antiinflam</w:t>
      </w:r>
      <w:r w:rsidR="006F6B9B" w:rsidRPr="00AD0CCD">
        <w:rPr>
          <w:sz w:val="24"/>
          <w:szCs w:val="24"/>
        </w:rPr>
        <w:t>a</w:t>
      </w:r>
      <w:r w:rsidRPr="00AD0CCD">
        <w:rPr>
          <w:sz w:val="24"/>
          <w:szCs w:val="24"/>
        </w:rPr>
        <w:t>toria</w:t>
      </w:r>
    </w:p>
    <w:p w14:paraId="372D07D7" w14:textId="77777777" w:rsidR="00CF0925" w:rsidRPr="00AD0CCD" w:rsidRDefault="00CF0925" w:rsidP="004D4A55">
      <w:pPr>
        <w:pStyle w:val="Sinespaciado"/>
        <w:rPr>
          <w:rFonts w:ascii="Times New Roman" w:hAnsi="Times New Roman"/>
        </w:rPr>
      </w:pPr>
    </w:p>
    <w:p w14:paraId="5C01A9D7" w14:textId="55D6249F" w:rsidR="001973CE" w:rsidRPr="00AD0CCD" w:rsidRDefault="00382C73" w:rsidP="00710D31">
      <w:pPr>
        <w:spacing w:line="360" w:lineRule="auto"/>
        <w:jc w:val="both"/>
        <w:rPr>
          <w:b/>
          <w:i/>
          <w:sz w:val="20"/>
          <w:szCs w:val="20"/>
          <w:lang w:eastAsia="en-US" w:bidi="ar-SA"/>
        </w:rPr>
      </w:pPr>
      <w:r w:rsidRPr="00AD0CCD">
        <w:rPr>
          <w:sz w:val="24"/>
          <w:szCs w:val="24"/>
          <w:lang w:eastAsia="en-US" w:bidi="ar-SA"/>
        </w:rPr>
        <w:t xml:space="preserve">El cuerpo reacciona a una lesión con un proceso inflamatorio. Se trata de un mecanismo natural y defensivo, pues en la </w:t>
      </w:r>
      <w:r w:rsidR="00595C1E" w:rsidRPr="00AD0CCD">
        <w:rPr>
          <w:sz w:val="24"/>
          <w:szCs w:val="24"/>
          <w:lang w:eastAsia="en-US" w:bidi="ar-SA"/>
        </w:rPr>
        <w:t>segunda</w:t>
      </w:r>
      <w:r w:rsidRPr="00AD0CCD">
        <w:rPr>
          <w:sz w:val="24"/>
          <w:szCs w:val="24"/>
          <w:lang w:eastAsia="en-US" w:bidi="ar-SA"/>
        </w:rPr>
        <w:t xml:space="preserve"> fase de la cicatrización, la </w:t>
      </w:r>
      <w:r w:rsidRPr="00AD0CCD">
        <w:rPr>
          <w:sz w:val="24"/>
          <w:szCs w:val="24"/>
          <w:lang w:eastAsia="en-US" w:bidi="ar-SA"/>
        </w:rPr>
        <w:lastRenderedPageBreak/>
        <w:t>inflamación permite la limpieza y movimientos celulares en la zona. No obstante, este beneficio puede acabar convirtiéndose en un resultado dañino.</w:t>
      </w:r>
      <w:r w:rsidR="001973CE" w:rsidRPr="00AD0CCD">
        <w:rPr>
          <w:sz w:val="24"/>
          <w:szCs w:val="24"/>
          <w:lang w:eastAsia="en-US" w:bidi="ar-SA"/>
        </w:rPr>
        <w:t xml:space="preserve"> </w:t>
      </w:r>
      <w:r w:rsidRPr="00AD0CCD">
        <w:rPr>
          <w:sz w:val="24"/>
          <w:szCs w:val="24"/>
          <w:lang w:eastAsia="en-US" w:bidi="ar-SA"/>
        </w:rPr>
        <w:t xml:space="preserve">El metabolismo en la zona lesionada produce radicales de oxígeno que atacan los lípidos de la membrana, provocando inflamación crónica que desestabiliza el proceso cicatrizante </w:t>
      </w:r>
      <w:sdt>
        <w:sdtPr>
          <w:rPr>
            <w:b/>
            <w:i/>
            <w:sz w:val="20"/>
            <w:szCs w:val="20"/>
            <w:lang w:eastAsia="en-US" w:bidi="ar-SA"/>
          </w:rPr>
          <w:id w:val="-773937438"/>
          <w:citation/>
        </w:sdtPr>
        <w:sdtEndPr/>
        <w:sdtContent>
          <w:r w:rsidRPr="00AD0CCD">
            <w:rPr>
              <w:b/>
              <w:i/>
              <w:sz w:val="20"/>
              <w:szCs w:val="20"/>
              <w:lang w:eastAsia="en-US" w:bidi="ar-SA"/>
            </w:rPr>
            <w:fldChar w:fldCharType="begin"/>
          </w:r>
          <w:r w:rsidRPr="00AD0CCD">
            <w:rPr>
              <w:b/>
              <w:i/>
              <w:sz w:val="20"/>
              <w:szCs w:val="20"/>
              <w:lang w:eastAsia="en-US" w:bidi="ar-SA"/>
            </w:rPr>
            <w:instrText xml:space="preserve"> CITATION Jav16 \l 3082 </w:instrText>
          </w:r>
          <w:r w:rsidRPr="00AD0CCD">
            <w:rPr>
              <w:b/>
              <w:i/>
              <w:sz w:val="20"/>
              <w:szCs w:val="20"/>
              <w:lang w:eastAsia="en-US" w:bidi="ar-SA"/>
            </w:rPr>
            <w:fldChar w:fldCharType="separate"/>
          </w:r>
          <w:r w:rsidRPr="00AD0CCD">
            <w:rPr>
              <w:b/>
              <w:i/>
              <w:sz w:val="20"/>
              <w:szCs w:val="20"/>
              <w:lang w:eastAsia="en-US" w:bidi="ar-SA"/>
            </w:rPr>
            <w:t>(Zafra, 2016)</w:t>
          </w:r>
          <w:r w:rsidRPr="00AD0CCD">
            <w:rPr>
              <w:b/>
              <w:i/>
              <w:sz w:val="20"/>
              <w:szCs w:val="20"/>
              <w:lang w:eastAsia="en-US" w:bidi="ar-SA"/>
            </w:rPr>
            <w:fldChar w:fldCharType="end"/>
          </w:r>
        </w:sdtContent>
      </w:sdt>
    </w:p>
    <w:p w14:paraId="55928D82" w14:textId="168BD127" w:rsidR="00CF0925" w:rsidRPr="00AD0CCD" w:rsidRDefault="00CF0925" w:rsidP="004D4A55">
      <w:pPr>
        <w:pStyle w:val="Sinespaciado"/>
        <w:rPr>
          <w:rFonts w:ascii="Times New Roman" w:hAnsi="Times New Roman"/>
        </w:rPr>
      </w:pPr>
      <w:r w:rsidRPr="00AD0CCD">
        <w:rPr>
          <w:rFonts w:ascii="Times New Roman" w:hAnsi="Times New Roman"/>
        </w:rPr>
        <w:tab/>
      </w:r>
    </w:p>
    <w:p w14:paraId="3F83BDF2" w14:textId="4450E303" w:rsidR="00382C73" w:rsidRPr="00AD0CCD" w:rsidRDefault="00382C73" w:rsidP="00710D31">
      <w:pPr>
        <w:pStyle w:val="Ttulo4"/>
        <w:rPr>
          <w:sz w:val="24"/>
          <w:szCs w:val="24"/>
        </w:rPr>
      </w:pPr>
      <w:r w:rsidRPr="00AD0CCD">
        <w:rPr>
          <w:sz w:val="24"/>
          <w:szCs w:val="24"/>
        </w:rPr>
        <w:t xml:space="preserve">3.4.3.3. Propiedad analgésica </w:t>
      </w:r>
    </w:p>
    <w:p w14:paraId="18B4D2A2" w14:textId="6D827C61" w:rsidR="00CF0925" w:rsidRPr="00AD0CCD" w:rsidRDefault="004D4A55" w:rsidP="004D4A55">
      <w:pPr>
        <w:pStyle w:val="Sinespaciado"/>
        <w:rPr>
          <w:rFonts w:ascii="Times New Roman" w:hAnsi="Times New Roman"/>
        </w:rPr>
      </w:pPr>
      <w:r w:rsidRPr="00AD0CCD">
        <w:rPr>
          <w:rFonts w:ascii="Times New Roman" w:hAnsi="Times New Roman"/>
        </w:rPr>
        <w:tab/>
      </w:r>
    </w:p>
    <w:p w14:paraId="70EAB4A6" w14:textId="66674402" w:rsidR="00382C73" w:rsidRPr="00AD0CCD" w:rsidRDefault="00382C73" w:rsidP="00710D31">
      <w:pPr>
        <w:spacing w:line="360" w:lineRule="auto"/>
        <w:jc w:val="both"/>
        <w:rPr>
          <w:b/>
          <w:i/>
          <w:sz w:val="24"/>
          <w:szCs w:val="24"/>
          <w:lang w:eastAsia="en-US" w:bidi="ar-SA"/>
        </w:rPr>
      </w:pPr>
      <w:r w:rsidRPr="00AD0CCD">
        <w:rPr>
          <w:sz w:val="24"/>
          <w:szCs w:val="24"/>
          <w:lang w:eastAsia="en-US" w:bidi="ar-SA"/>
        </w:rPr>
        <w:t xml:space="preserve">El dolor es una sensación molesta y desagradable que acompaña a muchas de las heridas El </w:t>
      </w:r>
      <w:r w:rsidRPr="00AD0CCD">
        <w:rPr>
          <w:i/>
          <w:sz w:val="24"/>
          <w:szCs w:val="24"/>
          <w:lang w:eastAsia="en-US" w:bidi="ar-SA"/>
        </w:rPr>
        <w:t>aloe vera</w:t>
      </w:r>
      <w:r w:rsidRPr="00AD0CCD">
        <w:rPr>
          <w:sz w:val="24"/>
          <w:szCs w:val="24"/>
          <w:lang w:eastAsia="en-US" w:bidi="ar-SA"/>
        </w:rPr>
        <w:t xml:space="preserve"> se ha mostrado capaz de limitar esta sensación. Los componentes con tal poder penetran hasta la parte más profunda de la epidermis, la capa basal; consiguiendo con ello inhibir, bloquear e interrumpir las vías de  propagación de los impulsos nerviosos provocadores del dolor.  El mecanismo se basa en una bajada en la concentración de tromboxanos, potentes estimuladores del dolor y la vasoconstricción durante el ci</w:t>
      </w:r>
      <w:r w:rsidR="00BB63D8" w:rsidRPr="00AD0CCD">
        <w:rPr>
          <w:sz w:val="24"/>
          <w:szCs w:val="24"/>
          <w:lang w:eastAsia="en-US" w:bidi="ar-SA"/>
        </w:rPr>
        <w:t>erre de heridas y hemorragia</w:t>
      </w:r>
      <w:r w:rsidRPr="00AD0CCD">
        <w:rPr>
          <w:sz w:val="24"/>
          <w:szCs w:val="24"/>
          <w:lang w:eastAsia="en-US" w:bidi="ar-SA"/>
        </w:rPr>
        <w:t>. La sábila posee para ello analgésicos naturales directos: isobarbaloína, ácido cinámico y ácido salicílico</w:t>
      </w:r>
      <w:r w:rsidR="00BB63D8" w:rsidRPr="00AD0CCD">
        <w:rPr>
          <w:sz w:val="24"/>
          <w:szCs w:val="24"/>
          <w:lang w:eastAsia="en-US" w:bidi="ar-SA"/>
        </w:rPr>
        <w:t xml:space="preserve">. </w:t>
      </w:r>
      <w:sdt>
        <w:sdtPr>
          <w:rPr>
            <w:b/>
            <w:i/>
            <w:sz w:val="24"/>
            <w:szCs w:val="24"/>
            <w:lang w:eastAsia="en-US" w:bidi="ar-SA"/>
          </w:rPr>
          <w:id w:val="1383290555"/>
          <w:citation/>
        </w:sdtPr>
        <w:sdtEndPr>
          <w:rPr>
            <w:sz w:val="20"/>
            <w:szCs w:val="20"/>
          </w:rPr>
        </w:sdtEndPr>
        <w:sdtContent>
          <w:r w:rsidR="001473D5" w:rsidRPr="00AD0CCD">
            <w:rPr>
              <w:b/>
              <w:i/>
              <w:sz w:val="20"/>
              <w:szCs w:val="20"/>
              <w:lang w:eastAsia="en-US" w:bidi="ar-SA"/>
            </w:rPr>
            <w:fldChar w:fldCharType="begin"/>
          </w:r>
          <w:r w:rsidR="001473D5" w:rsidRPr="00AD0CCD">
            <w:rPr>
              <w:b/>
              <w:i/>
              <w:sz w:val="20"/>
              <w:szCs w:val="20"/>
              <w:lang w:val="es-ES" w:eastAsia="en-US" w:bidi="ar-SA"/>
            </w:rPr>
            <w:instrText xml:space="preserve"> CITATION JDo12 \l 3082 </w:instrText>
          </w:r>
          <w:r w:rsidR="001473D5" w:rsidRPr="00AD0CCD">
            <w:rPr>
              <w:b/>
              <w:i/>
              <w:sz w:val="20"/>
              <w:szCs w:val="20"/>
              <w:lang w:eastAsia="en-US" w:bidi="ar-SA"/>
            </w:rPr>
            <w:fldChar w:fldCharType="separate"/>
          </w:r>
          <w:r w:rsidR="001473D5" w:rsidRPr="00AD0CCD">
            <w:rPr>
              <w:b/>
              <w:i/>
              <w:noProof/>
              <w:sz w:val="20"/>
              <w:szCs w:val="20"/>
              <w:lang w:val="es-ES" w:eastAsia="en-US" w:bidi="ar-SA"/>
            </w:rPr>
            <w:t>(Doust, 2012)</w:t>
          </w:r>
          <w:r w:rsidR="001473D5" w:rsidRPr="00AD0CCD">
            <w:rPr>
              <w:b/>
              <w:i/>
              <w:sz w:val="20"/>
              <w:szCs w:val="20"/>
              <w:lang w:eastAsia="en-US" w:bidi="ar-SA"/>
            </w:rPr>
            <w:fldChar w:fldCharType="end"/>
          </w:r>
        </w:sdtContent>
      </w:sdt>
    </w:p>
    <w:p w14:paraId="4578B348" w14:textId="77777777" w:rsidR="00CF0925" w:rsidRPr="00AD0CCD" w:rsidRDefault="00CF0925" w:rsidP="004D4A55">
      <w:pPr>
        <w:pStyle w:val="Sinespaciado"/>
        <w:rPr>
          <w:rFonts w:ascii="Times New Roman" w:hAnsi="Times New Roman"/>
        </w:rPr>
      </w:pPr>
    </w:p>
    <w:p w14:paraId="182F5478" w14:textId="0AD509B5" w:rsidR="00BB63D8" w:rsidRPr="00AD0CCD" w:rsidRDefault="00BB63D8" w:rsidP="00710D31">
      <w:pPr>
        <w:pStyle w:val="Ttulo4"/>
        <w:rPr>
          <w:sz w:val="24"/>
          <w:szCs w:val="24"/>
        </w:rPr>
      </w:pPr>
      <w:r w:rsidRPr="00AD0CCD">
        <w:rPr>
          <w:sz w:val="24"/>
          <w:szCs w:val="24"/>
        </w:rPr>
        <w:t xml:space="preserve">3.4.3.4. Propiedad antioxidante </w:t>
      </w:r>
    </w:p>
    <w:p w14:paraId="6322A840" w14:textId="2C2EC01E" w:rsidR="00CF0925" w:rsidRPr="00AD0CCD" w:rsidRDefault="00CF0925" w:rsidP="004D4A55">
      <w:pPr>
        <w:pStyle w:val="Sinespaciado"/>
        <w:rPr>
          <w:rFonts w:ascii="Times New Roman" w:hAnsi="Times New Roman"/>
        </w:rPr>
      </w:pPr>
      <w:r w:rsidRPr="00AD0CCD">
        <w:rPr>
          <w:rFonts w:ascii="Times New Roman" w:hAnsi="Times New Roman"/>
        </w:rPr>
        <w:tab/>
      </w:r>
    </w:p>
    <w:p w14:paraId="27D30F68" w14:textId="516B6E8E" w:rsidR="00BB63D8" w:rsidRPr="00AD0CCD" w:rsidRDefault="00BB63D8" w:rsidP="00710D31">
      <w:pPr>
        <w:spacing w:line="360" w:lineRule="auto"/>
        <w:jc w:val="both"/>
        <w:rPr>
          <w:b/>
          <w:i/>
          <w:sz w:val="24"/>
          <w:szCs w:val="24"/>
          <w:lang w:eastAsia="en-US" w:bidi="ar-SA"/>
        </w:rPr>
      </w:pPr>
      <w:r w:rsidRPr="00AD0CCD">
        <w:rPr>
          <w:sz w:val="24"/>
          <w:szCs w:val="24"/>
          <w:lang w:eastAsia="en-US" w:bidi="ar-SA"/>
        </w:rPr>
        <w:t xml:space="preserve">Existe un contenido alto de antioxidantes en el </w:t>
      </w:r>
      <w:r w:rsidRPr="00AD0CCD">
        <w:rPr>
          <w:i/>
          <w:sz w:val="24"/>
          <w:szCs w:val="24"/>
          <w:lang w:eastAsia="en-US" w:bidi="ar-SA"/>
        </w:rPr>
        <w:t>aloe vera</w:t>
      </w:r>
      <w:r w:rsidRPr="00AD0CCD">
        <w:rPr>
          <w:sz w:val="24"/>
          <w:szCs w:val="24"/>
          <w:lang w:eastAsia="en-US" w:bidi="ar-SA"/>
        </w:rPr>
        <w:t xml:space="preserve">, </w:t>
      </w:r>
      <w:r w:rsidR="001B063C" w:rsidRPr="00AD0CCD">
        <w:rPr>
          <w:sz w:val="24"/>
          <w:szCs w:val="24"/>
          <w:lang w:eastAsia="en-US" w:bidi="ar-SA"/>
        </w:rPr>
        <w:t xml:space="preserve">indicando </w:t>
      </w:r>
      <w:r w:rsidRPr="00AD0CCD">
        <w:rPr>
          <w:sz w:val="24"/>
          <w:szCs w:val="24"/>
          <w:lang w:eastAsia="en-US" w:bidi="ar-SA"/>
        </w:rPr>
        <w:t xml:space="preserve">cuando se administra de forma oral o se aplica de manera </w:t>
      </w:r>
      <w:r w:rsidR="001B063C" w:rsidRPr="00AD0CCD">
        <w:rPr>
          <w:sz w:val="24"/>
          <w:szCs w:val="24"/>
          <w:lang w:eastAsia="en-US" w:bidi="ar-SA"/>
        </w:rPr>
        <w:t xml:space="preserve">tópica </w:t>
      </w:r>
      <w:r w:rsidRPr="00AD0CCD">
        <w:rPr>
          <w:sz w:val="24"/>
          <w:szCs w:val="24"/>
          <w:lang w:eastAsia="en-US" w:bidi="ar-SA"/>
        </w:rPr>
        <w:t>en heridas. Estas sustancias son capaces de proteger contra el estrés oxidativo y la muerte celular desencadenante; el aloe vera colabora aportando sustancias antioxidantes extras, que de forma directa reaccionan, neutralizan e inducen enzimas que los inactivan</w:t>
      </w:r>
      <w:r w:rsidR="00D817C1" w:rsidRPr="00AD0CCD">
        <w:rPr>
          <w:sz w:val="24"/>
          <w:szCs w:val="24"/>
          <w:lang w:eastAsia="en-US" w:bidi="ar-SA"/>
        </w:rPr>
        <w:t xml:space="preserve"> </w:t>
      </w:r>
      <w:sdt>
        <w:sdtPr>
          <w:rPr>
            <w:b/>
            <w:i/>
            <w:sz w:val="20"/>
            <w:szCs w:val="20"/>
            <w:lang w:eastAsia="en-US" w:bidi="ar-SA"/>
          </w:rPr>
          <w:id w:val="651035583"/>
          <w:citation/>
        </w:sdtPr>
        <w:sdtEndPr/>
        <w:sdtContent>
          <w:r w:rsidR="00D817C1" w:rsidRPr="00AD0CCD">
            <w:rPr>
              <w:b/>
              <w:i/>
              <w:sz w:val="20"/>
              <w:szCs w:val="20"/>
              <w:lang w:eastAsia="en-US" w:bidi="ar-SA"/>
            </w:rPr>
            <w:fldChar w:fldCharType="begin"/>
          </w:r>
          <w:r w:rsidR="00D817C1" w:rsidRPr="00AD0CCD">
            <w:rPr>
              <w:b/>
              <w:i/>
              <w:sz w:val="20"/>
              <w:szCs w:val="20"/>
              <w:lang w:eastAsia="en-US" w:bidi="ar-SA"/>
            </w:rPr>
            <w:instrText xml:space="preserve"> CITATION Jav16 \l 3082 </w:instrText>
          </w:r>
          <w:r w:rsidR="00D817C1" w:rsidRPr="00AD0CCD">
            <w:rPr>
              <w:b/>
              <w:i/>
              <w:sz w:val="20"/>
              <w:szCs w:val="20"/>
              <w:lang w:eastAsia="en-US" w:bidi="ar-SA"/>
            </w:rPr>
            <w:fldChar w:fldCharType="separate"/>
          </w:r>
          <w:r w:rsidR="00D817C1" w:rsidRPr="00AD0CCD">
            <w:rPr>
              <w:b/>
              <w:i/>
              <w:sz w:val="20"/>
              <w:szCs w:val="20"/>
              <w:lang w:eastAsia="en-US" w:bidi="ar-SA"/>
            </w:rPr>
            <w:t>(Zafra, 2016)</w:t>
          </w:r>
          <w:r w:rsidR="00D817C1" w:rsidRPr="00AD0CCD">
            <w:rPr>
              <w:b/>
              <w:i/>
              <w:sz w:val="20"/>
              <w:szCs w:val="20"/>
              <w:lang w:eastAsia="en-US" w:bidi="ar-SA"/>
            </w:rPr>
            <w:fldChar w:fldCharType="end"/>
          </w:r>
        </w:sdtContent>
      </w:sdt>
    </w:p>
    <w:p w14:paraId="188D040F" w14:textId="131739BD" w:rsidR="00CF0925" w:rsidRPr="00AD0CCD" w:rsidRDefault="00CF0925" w:rsidP="004D4A55">
      <w:pPr>
        <w:pStyle w:val="Sinespaciado"/>
        <w:rPr>
          <w:rFonts w:ascii="Times New Roman" w:hAnsi="Times New Roman"/>
        </w:rPr>
      </w:pPr>
      <w:r w:rsidRPr="00AD0CCD">
        <w:rPr>
          <w:rFonts w:ascii="Times New Roman" w:hAnsi="Times New Roman"/>
        </w:rPr>
        <w:tab/>
      </w:r>
    </w:p>
    <w:p w14:paraId="2757F09C" w14:textId="77777777" w:rsidR="00A85AE7" w:rsidRPr="00AD0CCD" w:rsidRDefault="00BB63D8" w:rsidP="00710D31">
      <w:pPr>
        <w:pStyle w:val="Ttulo4"/>
        <w:rPr>
          <w:sz w:val="24"/>
          <w:szCs w:val="24"/>
        </w:rPr>
      </w:pPr>
      <w:r w:rsidRPr="00AD0CCD">
        <w:rPr>
          <w:sz w:val="24"/>
          <w:szCs w:val="24"/>
        </w:rPr>
        <w:t xml:space="preserve">3.4.3.5. Propiedad inmunomoduladora </w:t>
      </w:r>
    </w:p>
    <w:p w14:paraId="3DC2E767" w14:textId="73B658D3" w:rsidR="00CF0925" w:rsidRPr="00AD0CCD" w:rsidRDefault="00CF0925" w:rsidP="004D4A55">
      <w:pPr>
        <w:pStyle w:val="Sinespaciado"/>
        <w:rPr>
          <w:rFonts w:ascii="Times New Roman" w:hAnsi="Times New Roman"/>
        </w:rPr>
      </w:pPr>
      <w:r w:rsidRPr="00AD0CCD">
        <w:rPr>
          <w:rFonts w:ascii="Times New Roman" w:hAnsi="Times New Roman"/>
        </w:rPr>
        <w:tab/>
      </w:r>
    </w:p>
    <w:p w14:paraId="683152A9" w14:textId="77777777" w:rsidR="002F1746" w:rsidRDefault="00BB63D8" w:rsidP="002F1746">
      <w:pPr>
        <w:spacing w:line="360" w:lineRule="auto"/>
        <w:jc w:val="both"/>
        <w:rPr>
          <w:b/>
          <w:i/>
          <w:sz w:val="20"/>
          <w:szCs w:val="20"/>
          <w:lang w:eastAsia="en-US" w:bidi="ar-SA"/>
        </w:rPr>
      </w:pPr>
      <w:r w:rsidRPr="00AD0CCD">
        <w:rPr>
          <w:sz w:val="24"/>
          <w:szCs w:val="24"/>
          <w:lang w:eastAsia="en-US" w:bidi="ar-SA"/>
        </w:rPr>
        <w:t xml:space="preserve">El </w:t>
      </w:r>
      <w:r w:rsidRPr="00AD0CCD">
        <w:rPr>
          <w:i/>
          <w:sz w:val="24"/>
          <w:szCs w:val="24"/>
          <w:lang w:eastAsia="en-US" w:bidi="ar-SA"/>
        </w:rPr>
        <w:t>aloe vera</w:t>
      </w:r>
      <w:r w:rsidRPr="00AD0CCD">
        <w:rPr>
          <w:sz w:val="24"/>
          <w:szCs w:val="24"/>
          <w:lang w:eastAsia="en-US" w:bidi="ar-SA"/>
        </w:rPr>
        <w:t xml:space="preserve"> de uso tópico y oral se incluyen como una alternativa o ayuda en dichos procesos. En primer lugar por su capacidad inmunomoduladora. Polisacáridos </w:t>
      </w:r>
      <w:r w:rsidRPr="00AD0CCD">
        <w:rPr>
          <w:i/>
          <w:iCs/>
          <w:sz w:val="24"/>
          <w:szCs w:val="24"/>
          <w:lang w:eastAsia="en-US" w:bidi="ar-SA"/>
        </w:rPr>
        <w:t>(especialmente el acemanano)</w:t>
      </w:r>
      <w:r w:rsidRPr="00AD0CCD">
        <w:rPr>
          <w:sz w:val="24"/>
          <w:szCs w:val="24"/>
          <w:lang w:eastAsia="en-US" w:bidi="ar-SA"/>
        </w:rPr>
        <w:t xml:space="preserve"> y glicoproteínas actúan estimulando la proliferación celular de macrófagos y linfocitos. En este sentido el mecanismo de acción se intuye que se debe a una interacción entre dichas sustancias de la sábila y los componentes de la superficie de las células del sistema inmunitario.</w:t>
      </w:r>
      <w:r w:rsidR="00D817C1" w:rsidRPr="00AD0CCD">
        <w:rPr>
          <w:sz w:val="24"/>
          <w:szCs w:val="24"/>
          <w:lang w:eastAsia="en-US" w:bidi="ar-SA"/>
        </w:rPr>
        <w:t xml:space="preserve"> </w:t>
      </w:r>
      <w:sdt>
        <w:sdtPr>
          <w:rPr>
            <w:b/>
            <w:i/>
            <w:sz w:val="20"/>
            <w:szCs w:val="20"/>
            <w:lang w:eastAsia="en-US" w:bidi="ar-SA"/>
          </w:rPr>
          <w:id w:val="-148825091"/>
          <w:citation/>
        </w:sdtPr>
        <w:sdtEndPr/>
        <w:sdtContent>
          <w:r w:rsidR="00D817C1" w:rsidRPr="00AD0CCD">
            <w:rPr>
              <w:b/>
              <w:i/>
              <w:sz w:val="20"/>
              <w:szCs w:val="20"/>
              <w:lang w:eastAsia="en-US" w:bidi="ar-SA"/>
            </w:rPr>
            <w:fldChar w:fldCharType="begin"/>
          </w:r>
          <w:r w:rsidR="00D817C1" w:rsidRPr="00AD0CCD">
            <w:rPr>
              <w:b/>
              <w:i/>
              <w:sz w:val="20"/>
              <w:szCs w:val="20"/>
              <w:lang w:eastAsia="en-US" w:bidi="ar-SA"/>
            </w:rPr>
            <w:instrText xml:space="preserve"> CITATION Jav16 \l 3082 </w:instrText>
          </w:r>
          <w:r w:rsidR="00D817C1" w:rsidRPr="00AD0CCD">
            <w:rPr>
              <w:b/>
              <w:i/>
              <w:sz w:val="20"/>
              <w:szCs w:val="20"/>
              <w:lang w:eastAsia="en-US" w:bidi="ar-SA"/>
            </w:rPr>
            <w:fldChar w:fldCharType="separate"/>
          </w:r>
          <w:r w:rsidR="00D817C1" w:rsidRPr="00AD0CCD">
            <w:rPr>
              <w:b/>
              <w:i/>
              <w:sz w:val="20"/>
              <w:szCs w:val="20"/>
              <w:lang w:eastAsia="en-US" w:bidi="ar-SA"/>
            </w:rPr>
            <w:t>(Zafra, 2016)</w:t>
          </w:r>
          <w:r w:rsidR="00D817C1" w:rsidRPr="00AD0CCD">
            <w:rPr>
              <w:b/>
              <w:i/>
              <w:sz w:val="20"/>
              <w:szCs w:val="20"/>
              <w:lang w:eastAsia="en-US" w:bidi="ar-SA"/>
            </w:rPr>
            <w:fldChar w:fldCharType="end"/>
          </w:r>
        </w:sdtContent>
      </w:sdt>
    </w:p>
    <w:p w14:paraId="17424159" w14:textId="473D0AA4" w:rsidR="00A85AE7" w:rsidRPr="002F1746" w:rsidRDefault="00BB63D8" w:rsidP="002F1746">
      <w:pPr>
        <w:pStyle w:val="Ttulo4"/>
        <w:rPr>
          <w:i/>
          <w:sz w:val="24"/>
          <w:szCs w:val="24"/>
        </w:rPr>
      </w:pPr>
      <w:r w:rsidRPr="002F1746">
        <w:rPr>
          <w:sz w:val="24"/>
          <w:szCs w:val="24"/>
        </w:rPr>
        <w:lastRenderedPageBreak/>
        <w:t xml:space="preserve">3.4.3.6. Propiedad antiséptica </w:t>
      </w:r>
    </w:p>
    <w:p w14:paraId="6EB2B861" w14:textId="77777777" w:rsidR="004D4A55" w:rsidRPr="00AD0CCD" w:rsidRDefault="004D4A55" w:rsidP="00920712">
      <w:pPr>
        <w:pStyle w:val="Sinespaciado"/>
        <w:ind w:firstLine="720"/>
        <w:rPr>
          <w:rFonts w:ascii="Times New Roman" w:hAnsi="Times New Roman"/>
          <w:sz w:val="16"/>
          <w:szCs w:val="16"/>
        </w:rPr>
      </w:pPr>
    </w:p>
    <w:p w14:paraId="2440AB48" w14:textId="77777777" w:rsidR="002F1746" w:rsidRDefault="00BB63D8" w:rsidP="002F1746">
      <w:pPr>
        <w:spacing w:line="360" w:lineRule="auto"/>
        <w:jc w:val="both"/>
        <w:rPr>
          <w:b/>
          <w:i/>
          <w:sz w:val="20"/>
          <w:szCs w:val="20"/>
          <w:lang w:eastAsia="en-US" w:bidi="ar-SA"/>
        </w:rPr>
      </w:pPr>
      <w:r w:rsidRPr="00AD0CCD">
        <w:rPr>
          <w:sz w:val="24"/>
          <w:szCs w:val="24"/>
          <w:lang w:eastAsia="en-US" w:bidi="ar-SA"/>
        </w:rPr>
        <w:t xml:space="preserve">Relacionándose con la propiedad anterior, el gel aplicado ha garantizado cualidades bacteriostáticas </w:t>
      </w:r>
      <w:r w:rsidRPr="00AD0CCD">
        <w:rPr>
          <w:i/>
          <w:iCs/>
          <w:sz w:val="24"/>
          <w:szCs w:val="24"/>
          <w:lang w:eastAsia="en-US" w:bidi="ar-SA"/>
        </w:rPr>
        <w:t>(impidiendo reproducción de bacterias),</w:t>
      </w:r>
      <w:r w:rsidRPr="00AD0CCD">
        <w:rPr>
          <w:sz w:val="24"/>
          <w:szCs w:val="24"/>
          <w:lang w:eastAsia="en-US" w:bidi="ar-SA"/>
        </w:rPr>
        <w:t xml:space="preserve"> bactericidas </w:t>
      </w:r>
      <w:r w:rsidRPr="00AD0CCD">
        <w:rPr>
          <w:i/>
          <w:iCs/>
          <w:sz w:val="24"/>
          <w:szCs w:val="24"/>
          <w:lang w:eastAsia="en-US" w:bidi="ar-SA"/>
        </w:rPr>
        <w:t xml:space="preserve">(destruyendo microorganismos) </w:t>
      </w:r>
      <w:r w:rsidRPr="00AD0CCD">
        <w:rPr>
          <w:sz w:val="24"/>
          <w:szCs w:val="24"/>
          <w:lang w:eastAsia="en-US" w:bidi="ar-SA"/>
        </w:rPr>
        <w:t xml:space="preserve">y antifúngicas </w:t>
      </w:r>
      <w:r w:rsidRPr="00AD0CCD">
        <w:rPr>
          <w:i/>
          <w:iCs/>
          <w:sz w:val="24"/>
          <w:szCs w:val="24"/>
          <w:lang w:eastAsia="en-US" w:bidi="ar-SA"/>
        </w:rPr>
        <w:t>(evitando crecimiento micótico)</w:t>
      </w:r>
      <w:r w:rsidRPr="00AD0CCD">
        <w:rPr>
          <w:sz w:val="24"/>
          <w:szCs w:val="24"/>
          <w:lang w:eastAsia="en-US" w:bidi="ar-SA"/>
        </w:rPr>
        <w:t xml:space="preserve"> La acción de las antraquinonas en este sentido parece que es inhibir la síntesis de proteínas bacterianas por contención del ribosoma, impidiendo así su desarrollo estructural.</w:t>
      </w:r>
      <w:sdt>
        <w:sdtPr>
          <w:rPr>
            <w:b/>
            <w:i/>
            <w:sz w:val="20"/>
            <w:szCs w:val="20"/>
            <w:lang w:eastAsia="en-US" w:bidi="ar-SA"/>
          </w:rPr>
          <w:id w:val="1480729460"/>
          <w:citation/>
        </w:sdtPr>
        <w:sdtEndPr/>
        <w:sdtContent>
          <w:r w:rsidR="00D817C1" w:rsidRPr="00AD0CCD">
            <w:rPr>
              <w:b/>
              <w:i/>
              <w:sz w:val="20"/>
              <w:szCs w:val="20"/>
              <w:lang w:eastAsia="en-US" w:bidi="ar-SA"/>
            </w:rPr>
            <w:fldChar w:fldCharType="begin"/>
          </w:r>
          <w:r w:rsidR="00D817C1" w:rsidRPr="00AD0CCD">
            <w:rPr>
              <w:b/>
              <w:i/>
              <w:sz w:val="20"/>
              <w:szCs w:val="20"/>
              <w:lang w:eastAsia="en-US" w:bidi="ar-SA"/>
            </w:rPr>
            <w:instrText xml:space="preserve"> CITATION Jav16 \l 3082 </w:instrText>
          </w:r>
          <w:r w:rsidR="00D817C1" w:rsidRPr="00AD0CCD">
            <w:rPr>
              <w:b/>
              <w:i/>
              <w:sz w:val="20"/>
              <w:szCs w:val="20"/>
              <w:lang w:eastAsia="en-US" w:bidi="ar-SA"/>
            </w:rPr>
            <w:fldChar w:fldCharType="separate"/>
          </w:r>
          <w:r w:rsidR="00D817C1" w:rsidRPr="00AD0CCD">
            <w:rPr>
              <w:b/>
              <w:i/>
              <w:sz w:val="20"/>
              <w:szCs w:val="20"/>
              <w:lang w:eastAsia="en-US" w:bidi="ar-SA"/>
            </w:rPr>
            <w:t xml:space="preserve"> (Zafra, 2016)</w:t>
          </w:r>
          <w:r w:rsidR="00D817C1" w:rsidRPr="00AD0CCD">
            <w:rPr>
              <w:b/>
              <w:i/>
              <w:sz w:val="20"/>
              <w:szCs w:val="20"/>
              <w:lang w:eastAsia="en-US" w:bidi="ar-SA"/>
            </w:rPr>
            <w:fldChar w:fldCharType="end"/>
          </w:r>
        </w:sdtContent>
      </w:sdt>
    </w:p>
    <w:p w14:paraId="396342F9" w14:textId="77777777" w:rsidR="002F1746" w:rsidRDefault="002F1746" w:rsidP="002F1746">
      <w:pPr>
        <w:spacing w:line="360" w:lineRule="auto"/>
        <w:jc w:val="both"/>
        <w:rPr>
          <w:b/>
          <w:i/>
          <w:sz w:val="20"/>
          <w:szCs w:val="20"/>
          <w:lang w:eastAsia="en-US" w:bidi="ar-SA"/>
        </w:rPr>
      </w:pPr>
    </w:p>
    <w:p w14:paraId="1B036E39" w14:textId="5FF79D88" w:rsidR="00CF0925" w:rsidRPr="002F1746" w:rsidRDefault="00BB63D8" w:rsidP="002F1746">
      <w:pPr>
        <w:pStyle w:val="Ttulo4"/>
        <w:rPr>
          <w:i/>
          <w:sz w:val="24"/>
          <w:szCs w:val="24"/>
        </w:rPr>
      </w:pPr>
      <w:r w:rsidRPr="002F1746">
        <w:rPr>
          <w:sz w:val="24"/>
          <w:szCs w:val="24"/>
        </w:rPr>
        <w:t>3.4.3.7. Propiedad hidratante nutritiva</w:t>
      </w:r>
    </w:p>
    <w:p w14:paraId="21434913" w14:textId="77777777" w:rsidR="00A85AE7" w:rsidRPr="00AD0CCD" w:rsidRDefault="00A85AE7" w:rsidP="003839C5">
      <w:pPr>
        <w:pStyle w:val="Sinespaciado"/>
        <w:rPr>
          <w:rFonts w:ascii="Times New Roman" w:hAnsi="Times New Roman"/>
          <w:sz w:val="16"/>
          <w:szCs w:val="16"/>
        </w:rPr>
      </w:pPr>
    </w:p>
    <w:p w14:paraId="72B0E384" w14:textId="77777777" w:rsidR="00137734" w:rsidRDefault="00BB63D8" w:rsidP="00137734">
      <w:pPr>
        <w:spacing w:line="360" w:lineRule="auto"/>
        <w:jc w:val="both"/>
        <w:rPr>
          <w:b/>
          <w:i/>
          <w:sz w:val="20"/>
          <w:szCs w:val="20"/>
          <w:lang w:eastAsia="en-US" w:bidi="ar-SA"/>
        </w:rPr>
      </w:pPr>
      <w:r w:rsidRPr="00AD0CCD">
        <w:rPr>
          <w:sz w:val="24"/>
          <w:szCs w:val="24"/>
          <w:lang w:eastAsia="en-US" w:bidi="ar-SA"/>
        </w:rPr>
        <w:t>Su rico contenido en agua y los mucopolisacáridos de su composición ayudan a aportar humedad a la piel, aumentando la absorción de agua y nutrientes por células epiteliales. Los azúcares de la planta sobre la piel crean una barrera impidiendo la salida de éstos</w:t>
      </w:r>
      <w:r w:rsidR="00D817C1" w:rsidRPr="00AD0CCD">
        <w:rPr>
          <w:sz w:val="24"/>
          <w:szCs w:val="24"/>
          <w:lang w:eastAsia="en-US" w:bidi="ar-SA"/>
        </w:rPr>
        <w:t>.</w:t>
      </w:r>
      <w:r w:rsidRPr="00AD0CCD">
        <w:rPr>
          <w:sz w:val="24"/>
          <w:szCs w:val="24"/>
          <w:lang w:eastAsia="en-US" w:bidi="ar-SA"/>
        </w:rPr>
        <w:t xml:space="preserve"> En</w:t>
      </w:r>
      <w:r w:rsidR="001B063C" w:rsidRPr="00AD0CCD">
        <w:rPr>
          <w:sz w:val="24"/>
          <w:szCs w:val="24"/>
          <w:lang w:eastAsia="en-US" w:bidi="ar-SA"/>
        </w:rPr>
        <w:t xml:space="preserve"> decisiva</w:t>
      </w:r>
      <w:r w:rsidRPr="00AD0CCD">
        <w:rPr>
          <w:sz w:val="24"/>
          <w:szCs w:val="24"/>
          <w:lang w:eastAsia="en-US" w:bidi="ar-SA"/>
        </w:rPr>
        <w:t xml:space="preserve">, las innumerables propiedades valiosas para las heridas, se agregan a las ventajas como su fácil uso y aplicación </w:t>
      </w:r>
      <w:r w:rsidR="00D817C1" w:rsidRPr="00AD0CCD">
        <w:rPr>
          <w:sz w:val="24"/>
          <w:szCs w:val="24"/>
          <w:lang w:eastAsia="en-US" w:bidi="ar-SA"/>
        </w:rPr>
        <w:t xml:space="preserve">su cómoda adherencia y resistencia al lecho de la herida, su consistencia y </w:t>
      </w:r>
      <w:r w:rsidR="001B063C" w:rsidRPr="00AD0CCD">
        <w:rPr>
          <w:sz w:val="24"/>
          <w:szCs w:val="24"/>
          <w:lang w:eastAsia="en-US" w:bidi="ar-SA"/>
        </w:rPr>
        <w:t xml:space="preserve">rápida </w:t>
      </w:r>
      <w:r w:rsidR="00D817C1" w:rsidRPr="00AD0CCD">
        <w:rPr>
          <w:sz w:val="24"/>
          <w:szCs w:val="24"/>
          <w:lang w:eastAsia="en-US" w:bidi="ar-SA"/>
        </w:rPr>
        <w:t xml:space="preserve">absorción que no interfiere en los métodos de sutura, posibilidad de administración simultánea con otros medicamentos y productos necesarios en el proceso de cura y su compatibilidad con cualquier vendajes, apósitos o mallas quirúrgica </w:t>
      </w:r>
      <w:sdt>
        <w:sdtPr>
          <w:rPr>
            <w:b/>
            <w:i/>
            <w:sz w:val="20"/>
            <w:szCs w:val="20"/>
            <w:lang w:eastAsia="en-US" w:bidi="ar-SA"/>
          </w:rPr>
          <w:id w:val="-1577667862"/>
          <w:citation/>
        </w:sdtPr>
        <w:sdtEndPr/>
        <w:sdtContent>
          <w:r w:rsidR="00D817C1" w:rsidRPr="00AD0CCD">
            <w:rPr>
              <w:b/>
              <w:i/>
              <w:sz w:val="20"/>
              <w:szCs w:val="20"/>
              <w:lang w:eastAsia="en-US" w:bidi="ar-SA"/>
            </w:rPr>
            <w:fldChar w:fldCharType="begin"/>
          </w:r>
          <w:r w:rsidR="00D817C1" w:rsidRPr="00AD0CCD">
            <w:rPr>
              <w:b/>
              <w:i/>
              <w:sz w:val="20"/>
              <w:szCs w:val="20"/>
              <w:lang w:eastAsia="en-US" w:bidi="ar-SA"/>
            </w:rPr>
            <w:instrText xml:space="preserve"> CITATION Jav16 \l 3082 </w:instrText>
          </w:r>
          <w:r w:rsidR="00D817C1" w:rsidRPr="00AD0CCD">
            <w:rPr>
              <w:b/>
              <w:i/>
              <w:sz w:val="20"/>
              <w:szCs w:val="20"/>
              <w:lang w:eastAsia="en-US" w:bidi="ar-SA"/>
            </w:rPr>
            <w:fldChar w:fldCharType="separate"/>
          </w:r>
          <w:r w:rsidR="00D817C1" w:rsidRPr="00AD0CCD">
            <w:rPr>
              <w:b/>
              <w:i/>
              <w:sz w:val="20"/>
              <w:szCs w:val="20"/>
              <w:lang w:eastAsia="en-US" w:bidi="ar-SA"/>
            </w:rPr>
            <w:t>(Zafra, 2016)</w:t>
          </w:r>
          <w:r w:rsidR="00D817C1" w:rsidRPr="00AD0CCD">
            <w:rPr>
              <w:b/>
              <w:i/>
              <w:sz w:val="20"/>
              <w:szCs w:val="20"/>
              <w:lang w:eastAsia="en-US" w:bidi="ar-SA"/>
            </w:rPr>
            <w:fldChar w:fldCharType="end"/>
          </w:r>
        </w:sdtContent>
      </w:sdt>
      <w:bookmarkStart w:id="33" w:name="_Toc81838373"/>
    </w:p>
    <w:p w14:paraId="27572910" w14:textId="02C01FE2" w:rsidR="00137734" w:rsidRDefault="00137734" w:rsidP="00137734">
      <w:pPr>
        <w:pStyle w:val="Sinespaciado"/>
      </w:pPr>
      <w:r>
        <w:tab/>
      </w:r>
    </w:p>
    <w:p w14:paraId="642A6E3A" w14:textId="07153A24" w:rsidR="004E50CE" w:rsidRPr="00137734" w:rsidRDefault="007739EE" w:rsidP="00137734">
      <w:pPr>
        <w:pStyle w:val="Ttulo3"/>
        <w:rPr>
          <w:i/>
        </w:rPr>
      </w:pPr>
      <w:r w:rsidRPr="00137734">
        <w:t xml:space="preserve">3.4.4. Usos medicinales y beneficios de la </w:t>
      </w:r>
      <w:bookmarkEnd w:id="32"/>
      <w:r w:rsidRPr="00137734">
        <w:t>sábila</w:t>
      </w:r>
      <w:bookmarkEnd w:id="33"/>
      <w:r w:rsidR="00D30B67" w:rsidRPr="00137734">
        <w:t xml:space="preserve"> </w:t>
      </w:r>
    </w:p>
    <w:p w14:paraId="2B13317F" w14:textId="517DC519" w:rsidR="002445E1" w:rsidRPr="00AD0CCD" w:rsidRDefault="002445E1" w:rsidP="00710D31">
      <w:pPr>
        <w:pStyle w:val="Prrafodelista"/>
        <w:spacing w:line="360" w:lineRule="auto"/>
        <w:ind w:left="0" w:firstLine="0"/>
        <w:jc w:val="both"/>
        <w:rPr>
          <w:sz w:val="24"/>
          <w:szCs w:val="24"/>
        </w:rPr>
      </w:pPr>
      <w:r w:rsidRPr="00AD0CCD">
        <w:rPr>
          <w:sz w:val="24"/>
          <w:szCs w:val="24"/>
        </w:rPr>
        <w:t xml:space="preserve">Utilizar sábila para la piel de los perros nunca traerá problemas, ya que tiene múltiples beneficios para nuestras mascotas. </w:t>
      </w:r>
      <w:r w:rsidR="001B063C" w:rsidRPr="00AD0CCD">
        <w:rPr>
          <w:sz w:val="24"/>
          <w:szCs w:val="24"/>
        </w:rPr>
        <w:t>Siendo útil para los siguientes casos:</w:t>
      </w:r>
    </w:p>
    <w:p w14:paraId="4AD39657" w14:textId="32089EB0" w:rsidR="004E50CE" w:rsidRPr="00AD0CCD" w:rsidRDefault="00CF0925" w:rsidP="003839C5">
      <w:pPr>
        <w:pStyle w:val="Sinespaciado"/>
        <w:rPr>
          <w:rFonts w:ascii="Times New Roman" w:hAnsi="Times New Roman"/>
          <w:sz w:val="16"/>
          <w:szCs w:val="16"/>
        </w:rPr>
      </w:pPr>
      <w:r w:rsidRPr="00AD0CCD">
        <w:rPr>
          <w:rFonts w:ascii="Times New Roman" w:hAnsi="Times New Roman"/>
        </w:rPr>
        <w:tab/>
      </w:r>
    </w:p>
    <w:p w14:paraId="1A5E8EC2" w14:textId="16256E6A" w:rsidR="002445E1" w:rsidRPr="00AD0CCD" w:rsidRDefault="002445E1" w:rsidP="00710D31">
      <w:pPr>
        <w:pStyle w:val="Prrafodelista"/>
        <w:spacing w:line="360" w:lineRule="auto"/>
        <w:ind w:left="0" w:firstLine="0"/>
        <w:jc w:val="both"/>
        <w:rPr>
          <w:sz w:val="24"/>
          <w:szCs w:val="24"/>
        </w:rPr>
      </w:pPr>
      <w:r w:rsidRPr="00AD0CCD">
        <w:rPr>
          <w:b/>
          <w:sz w:val="24"/>
          <w:szCs w:val="24"/>
        </w:rPr>
        <w:t>Alergias:</w:t>
      </w:r>
      <w:r w:rsidR="00920712" w:rsidRPr="00AD0CCD">
        <w:rPr>
          <w:sz w:val="24"/>
          <w:szCs w:val="24"/>
        </w:rPr>
        <w:t xml:space="preserve"> L</w:t>
      </w:r>
      <w:r w:rsidRPr="00AD0CCD">
        <w:rPr>
          <w:sz w:val="24"/>
          <w:szCs w:val="24"/>
        </w:rPr>
        <w:t xml:space="preserve">as alergias de los perros pueden producir picores en la piel, sarpullidos o inflamaciones. Gracias a las propiedades antiinflamatorias, analgésicas, hidratantes y de renovación celular de la sábila, </w:t>
      </w:r>
      <w:r w:rsidR="00920712" w:rsidRPr="00AD0CCD">
        <w:rPr>
          <w:sz w:val="24"/>
          <w:szCs w:val="24"/>
        </w:rPr>
        <w:t xml:space="preserve">el can </w:t>
      </w:r>
      <w:r w:rsidRPr="00AD0CCD">
        <w:rPr>
          <w:sz w:val="24"/>
          <w:szCs w:val="24"/>
        </w:rPr>
        <w:t>podrá descansar de los síntomas de su alergia a nivel cutáneo</w:t>
      </w:r>
      <w:r w:rsidRPr="00AD0CCD">
        <w:rPr>
          <w:b/>
          <w:i/>
          <w:sz w:val="24"/>
          <w:szCs w:val="24"/>
        </w:rPr>
        <w:t xml:space="preserve">. </w:t>
      </w:r>
      <w:sdt>
        <w:sdtPr>
          <w:rPr>
            <w:b/>
            <w:i/>
            <w:sz w:val="20"/>
            <w:szCs w:val="20"/>
          </w:rPr>
          <w:id w:val="-1795976583"/>
          <w:citation/>
        </w:sdtPr>
        <w:sdtEndPr/>
        <w:sdtContent>
          <w:r w:rsidR="005144B6" w:rsidRPr="00AD0CCD">
            <w:rPr>
              <w:b/>
              <w:i/>
              <w:sz w:val="20"/>
              <w:szCs w:val="20"/>
            </w:rPr>
            <w:fldChar w:fldCharType="begin"/>
          </w:r>
          <w:r w:rsidR="005144B6" w:rsidRPr="00AD0CCD">
            <w:rPr>
              <w:b/>
              <w:i/>
              <w:sz w:val="20"/>
              <w:szCs w:val="20"/>
              <w:lang w:val="es-ES"/>
            </w:rPr>
            <w:instrText xml:space="preserve"> CITATION Luc18 \l 3082 </w:instrText>
          </w:r>
          <w:r w:rsidR="005144B6" w:rsidRPr="00AD0CCD">
            <w:rPr>
              <w:b/>
              <w:i/>
              <w:sz w:val="20"/>
              <w:szCs w:val="20"/>
            </w:rPr>
            <w:fldChar w:fldCharType="separate"/>
          </w:r>
          <w:r w:rsidR="005144B6" w:rsidRPr="00AD0CCD">
            <w:rPr>
              <w:b/>
              <w:i/>
              <w:noProof/>
              <w:sz w:val="20"/>
              <w:szCs w:val="20"/>
              <w:lang w:val="es-ES"/>
            </w:rPr>
            <w:t>(Ferrini, 2018)</w:t>
          </w:r>
          <w:r w:rsidR="005144B6" w:rsidRPr="00AD0CCD">
            <w:rPr>
              <w:b/>
              <w:i/>
              <w:sz w:val="20"/>
              <w:szCs w:val="20"/>
            </w:rPr>
            <w:fldChar w:fldCharType="end"/>
          </w:r>
        </w:sdtContent>
      </w:sdt>
    </w:p>
    <w:p w14:paraId="323B5755" w14:textId="3CBA458C" w:rsidR="004E50CE" w:rsidRPr="00AD0CCD" w:rsidRDefault="00CF0925" w:rsidP="003839C5">
      <w:pPr>
        <w:pStyle w:val="Sinespaciado"/>
        <w:rPr>
          <w:rFonts w:ascii="Times New Roman" w:hAnsi="Times New Roman"/>
          <w:sz w:val="16"/>
          <w:szCs w:val="16"/>
        </w:rPr>
      </w:pPr>
      <w:r w:rsidRPr="00AD0CCD">
        <w:rPr>
          <w:rFonts w:ascii="Times New Roman" w:hAnsi="Times New Roman"/>
        </w:rPr>
        <w:tab/>
      </w:r>
    </w:p>
    <w:p w14:paraId="2992158C" w14:textId="009EC15E" w:rsidR="004E50CE" w:rsidRPr="00AD0CCD" w:rsidRDefault="002445E1" w:rsidP="00920712">
      <w:pPr>
        <w:pStyle w:val="Prrafodelista"/>
        <w:spacing w:line="360" w:lineRule="auto"/>
        <w:ind w:left="0" w:firstLine="0"/>
        <w:jc w:val="both"/>
        <w:rPr>
          <w:sz w:val="24"/>
          <w:szCs w:val="24"/>
        </w:rPr>
      </w:pPr>
      <w:r w:rsidRPr="00AD0CCD">
        <w:rPr>
          <w:b/>
          <w:sz w:val="24"/>
          <w:szCs w:val="24"/>
        </w:rPr>
        <w:t>Dermatitis:</w:t>
      </w:r>
      <w:r w:rsidR="00920712" w:rsidRPr="00AD0CCD">
        <w:rPr>
          <w:sz w:val="24"/>
          <w:szCs w:val="24"/>
        </w:rPr>
        <w:t xml:space="preserve"> E</w:t>
      </w:r>
      <w:r w:rsidRPr="00AD0CCD">
        <w:rPr>
          <w:sz w:val="24"/>
          <w:szCs w:val="24"/>
        </w:rPr>
        <w:t xml:space="preserve">sta enfermedad se produce debido a una inflamación </w:t>
      </w:r>
      <w:r w:rsidR="00920712" w:rsidRPr="00AD0CCD">
        <w:rPr>
          <w:sz w:val="24"/>
          <w:szCs w:val="24"/>
        </w:rPr>
        <w:t>de la dermis, es decir, la piel</w:t>
      </w:r>
      <w:r w:rsidRPr="00AD0CCD">
        <w:rPr>
          <w:sz w:val="24"/>
          <w:szCs w:val="24"/>
        </w:rPr>
        <w:t xml:space="preserve"> y puede deberse a una reacción alérgica, por </w:t>
      </w:r>
      <w:r w:rsidR="00920712" w:rsidRPr="00AD0CCD">
        <w:rPr>
          <w:sz w:val="24"/>
          <w:szCs w:val="24"/>
        </w:rPr>
        <w:t xml:space="preserve">ecto y endo parásitos, </w:t>
      </w:r>
      <w:r w:rsidRPr="00AD0CCD">
        <w:rPr>
          <w:sz w:val="24"/>
          <w:szCs w:val="24"/>
        </w:rPr>
        <w:t>infección por hongos o irritación por alguna sustancia tóxica. Por esto, las propiedades medicinales del aloe ver</w:t>
      </w:r>
      <w:r w:rsidR="00920712" w:rsidRPr="00AD0CCD">
        <w:rPr>
          <w:sz w:val="24"/>
          <w:szCs w:val="24"/>
        </w:rPr>
        <w:t>a como la antiinflamatoria, la a</w:t>
      </w:r>
      <w:r w:rsidRPr="00AD0CCD">
        <w:rPr>
          <w:sz w:val="24"/>
          <w:szCs w:val="24"/>
        </w:rPr>
        <w:t xml:space="preserve">ntifúngica o la analgésica, ayudará a tratar la dermatitis </w:t>
      </w:r>
      <w:sdt>
        <w:sdtPr>
          <w:rPr>
            <w:b/>
            <w:i/>
            <w:sz w:val="20"/>
            <w:szCs w:val="20"/>
          </w:rPr>
          <w:id w:val="914295491"/>
          <w:citation/>
        </w:sdtPr>
        <w:sdtEndPr/>
        <w:sdtContent>
          <w:r w:rsidR="005144B6" w:rsidRPr="00AD0CCD">
            <w:rPr>
              <w:b/>
              <w:i/>
              <w:sz w:val="20"/>
              <w:szCs w:val="20"/>
            </w:rPr>
            <w:fldChar w:fldCharType="begin"/>
          </w:r>
          <w:r w:rsidR="005144B6" w:rsidRPr="00AD0CCD">
            <w:rPr>
              <w:b/>
              <w:i/>
              <w:sz w:val="20"/>
              <w:szCs w:val="20"/>
              <w:lang w:val="es-ES"/>
            </w:rPr>
            <w:instrText xml:space="preserve"> CITATION Luc18 \l 3082 </w:instrText>
          </w:r>
          <w:r w:rsidR="005144B6" w:rsidRPr="00AD0CCD">
            <w:rPr>
              <w:b/>
              <w:i/>
              <w:sz w:val="20"/>
              <w:szCs w:val="20"/>
            </w:rPr>
            <w:fldChar w:fldCharType="separate"/>
          </w:r>
          <w:r w:rsidR="005144B6" w:rsidRPr="00AD0CCD">
            <w:rPr>
              <w:b/>
              <w:i/>
              <w:noProof/>
              <w:sz w:val="20"/>
              <w:szCs w:val="20"/>
              <w:lang w:val="es-ES"/>
            </w:rPr>
            <w:t>(Ferrini, 2018)</w:t>
          </w:r>
          <w:r w:rsidR="005144B6" w:rsidRPr="00AD0CCD">
            <w:rPr>
              <w:b/>
              <w:i/>
              <w:sz w:val="20"/>
              <w:szCs w:val="20"/>
            </w:rPr>
            <w:fldChar w:fldCharType="end"/>
          </w:r>
        </w:sdtContent>
      </w:sdt>
      <w:r w:rsidR="00CF0925" w:rsidRPr="00AD0CCD">
        <w:tab/>
      </w:r>
    </w:p>
    <w:p w14:paraId="259AA42E" w14:textId="192C4778" w:rsidR="002445E1" w:rsidRPr="00AD0CCD" w:rsidRDefault="002445E1" w:rsidP="00710D31">
      <w:pPr>
        <w:pStyle w:val="Prrafodelista"/>
        <w:spacing w:line="360" w:lineRule="auto"/>
        <w:ind w:left="0" w:firstLine="0"/>
        <w:jc w:val="both"/>
        <w:rPr>
          <w:sz w:val="24"/>
          <w:szCs w:val="24"/>
        </w:rPr>
      </w:pPr>
      <w:r w:rsidRPr="00AD0CCD">
        <w:rPr>
          <w:b/>
          <w:sz w:val="24"/>
          <w:szCs w:val="24"/>
        </w:rPr>
        <w:lastRenderedPageBreak/>
        <w:t>Pérdida de pelo:</w:t>
      </w:r>
      <w:r w:rsidR="00920712" w:rsidRPr="00AD0CCD">
        <w:rPr>
          <w:sz w:val="24"/>
          <w:szCs w:val="24"/>
        </w:rPr>
        <w:t xml:space="preserve"> E</w:t>
      </w:r>
      <w:r w:rsidRPr="00AD0CCD">
        <w:rPr>
          <w:sz w:val="24"/>
          <w:szCs w:val="24"/>
        </w:rPr>
        <w:t xml:space="preserve">sto </w:t>
      </w:r>
      <w:r w:rsidR="00920712" w:rsidRPr="00AD0CCD">
        <w:rPr>
          <w:sz w:val="24"/>
          <w:szCs w:val="24"/>
        </w:rPr>
        <w:t>se debe</w:t>
      </w:r>
      <w:r w:rsidRPr="00AD0CCD">
        <w:rPr>
          <w:sz w:val="24"/>
          <w:szCs w:val="24"/>
        </w:rPr>
        <w:t xml:space="preserve"> a heridas, infecciones o enfermedades, pero las propiedades reparativas de la sábila podrían participar en la reg</w:t>
      </w:r>
      <w:r w:rsidR="00920712" w:rsidRPr="00AD0CCD">
        <w:rPr>
          <w:sz w:val="24"/>
          <w:szCs w:val="24"/>
        </w:rPr>
        <w:t>eneración celular de la piel del can y</w:t>
      </w:r>
      <w:r w:rsidRPr="00AD0CCD">
        <w:rPr>
          <w:sz w:val="24"/>
          <w:szCs w:val="24"/>
        </w:rPr>
        <w:t xml:space="preserve"> como consecuencia, hacer que probablemente le volviese a salir pelo</w:t>
      </w:r>
      <w:sdt>
        <w:sdtPr>
          <w:rPr>
            <w:b/>
            <w:i/>
            <w:sz w:val="20"/>
            <w:szCs w:val="20"/>
          </w:rPr>
          <w:id w:val="-2072338751"/>
          <w:citation/>
        </w:sdtPr>
        <w:sdtEndPr/>
        <w:sdtContent>
          <w:r w:rsidR="00896039" w:rsidRPr="00AD0CCD">
            <w:rPr>
              <w:b/>
              <w:i/>
              <w:sz w:val="20"/>
              <w:szCs w:val="20"/>
            </w:rPr>
            <w:fldChar w:fldCharType="begin"/>
          </w:r>
          <w:r w:rsidR="00896039" w:rsidRPr="00AD0CCD">
            <w:rPr>
              <w:b/>
              <w:i/>
              <w:sz w:val="20"/>
              <w:szCs w:val="20"/>
              <w:lang w:val="es-ES"/>
            </w:rPr>
            <w:instrText xml:space="preserve"> CITATION Luc18 \l 3082 </w:instrText>
          </w:r>
          <w:r w:rsidR="00896039" w:rsidRPr="00AD0CCD">
            <w:rPr>
              <w:b/>
              <w:i/>
              <w:sz w:val="20"/>
              <w:szCs w:val="20"/>
            </w:rPr>
            <w:fldChar w:fldCharType="separate"/>
          </w:r>
          <w:r w:rsidR="00896039" w:rsidRPr="00AD0CCD">
            <w:rPr>
              <w:b/>
              <w:i/>
              <w:noProof/>
              <w:sz w:val="20"/>
              <w:szCs w:val="20"/>
              <w:lang w:val="es-ES"/>
            </w:rPr>
            <w:t xml:space="preserve"> (Ferrini, 2018)</w:t>
          </w:r>
          <w:r w:rsidR="00896039" w:rsidRPr="00AD0CCD">
            <w:rPr>
              <w:b/>
              <w:i/>
              <w:sz w:val="20"/>
              <w:szCs w:val="20"/>
            </w:rPr>
            <w:fldChar w:fldCharType="end"/>
          </w:r>
        </w:sdtContent>
      </w:sdt>
    </w:p>
    <w:p w14:paraId="64516224" w14:textId="680B81FA" w:rsidR="004E50CE" w:rsidRPr="00AD0CCD" w:rsidRDefault="00CF0925" w:rsidP="003839C5">
      <w:pPr>
        <w:pStyle w:val="Sinespaciado"/>
        <w:rPr>
          <w:rFonts w:ascii="Times New Roman" w:hAnsi="Times New Roman"/>
        </w:rPr>
      </w:pPr>
      <w:r w:rsidRPr="00AD0CCD">
        <w:rPr>
          <w:rFonts w:ascii="Times New Roman" w:hAnsi="Times New Roman"/>
        </w:rPr>
        <w:tab/>
      </w:r>
      <w:r w:rsidR="00896039" w:rsidRPr="00AD0CCD">
        <w:rPr>
          <w:rFonts w:ascii="Times New Roman" w:hAnsi="Times New Roman"/>
        </w:rPr>
        <w:t xml:space="preserve"> </w:t>
      </w:r>
    </w:p>
    <w:p w14:paraId="212EE775" w14:textId="3576819E" w:rsidR="004E50CE" w:rsidRPr="00AD0CCD" w:rsidRDefault="002445E1" w:rsidP="00710D31">
      <w:pPr>
        <w:pStyle w:val="Prrafodelista"/>
        <w:spacing w:line="360" w:lineRule="auto"/>
        <w:ind w:left="0" w:firstLine="0"/>
        <w:jc w:val="both"/>
        <w:rPr>
          <w:sz w:val="24"/>
          <w:szCs w:val="24"/>
        </w:rPr>
      </w:pPr>
      <w:r w:rsidRPr="00AD0CCD">
        <w:rPr>
          <w:b/>
          <w:sz w:val="24"/>
          <w:szCs w:val="24"/>
        </w:rPr>
        <w:t>Heridas:</w:t>
      </w:r>
      <w:r w:rsidR="00920712" w:rsidRPr="00AD0CCD">
        <w:rPr>
          <w:sz w:val="24"/>
          <w:szCs w:val="24"/>
        </w:rPr>
        <w:t xml:space="preserve"> L</w:t>
      </w:r>
      <w:r w:rsidRPr="00AD0CCD">
        <w:rPr>
          <w:sz w:val="24"/>
          <w:szCs w:val="24"/>
        </w:rPr>
        <w:t>a capacidad cicatrizante y regenerativa de esta planta ayudará a curar las heridas de nuestro perro. Además, lo protegerá de infecciones víricas, bacterianas y fúngicas.</w:t>
      </w:r>
      <w:sdt>
        <w:sdtPr>
          <w:rPr>
            <w:b/>
            <w:i/>
            <w:sz w:val="20"/>
            <w:szCs w:val="20"/>
          </w:rPr>
          <w:id w:val="-1021699782"/>
          <w:citation/>
        </w:sdtPr>
        <w:sdtEndPr/>
        <w:sdtContent>
          <w:r w:rsidR="00896039" w:rsidRPr="00AD0CCD">
            <w:rPr>
              <w:b/>
              <w:i/>
              <w:sz w:val="20"/>
              <w:szCs w:val="20"/>
            </w:rPr>
            <w:fldChar w:fldCharType="begin"/>
          </w:r>
          <w:r w:rsidR="00896039" w:rsidRPr="00AD0CCD">
            <w:rPr>
              <w:b/>
              <w:i/>
              <w:sz w:val="20"/>
              <w:szCs w:val="20"/>
              <w:lang w:val="es-ES"/>
            </w:rPr>
            <w:instrText xml:space="preserve"> CITATION Jor08 \l 3082 </w:instrText>
          </w:r>
          <w:r w:rsidR="00896039" w:rsidRPr="00AD0CCD">
            <w:rPr>
              <w:b/>
              <w:i/>
              <w:sz w:val="20"/>
              <w:szCs w:val="20"/>
            </w:rPr>
            <w:fldChar w:fldCharType="separate"/>
          </w:r>
          <w:r w:rsidR="00896039" w:rsidRPr="00AD0CCD">
            <w:rPr>
              <w:b/>
              <w:i/>
              <w:noProof/>
              <w:sz w:val="20"/>
              <w:szCs w:val="20"/>
              <w:lang w:val="es-ES"/>
            </w:rPr>
            <w:t xml:space="preserve"> (Cruz, 2008)</w:t>
          </w:r>
          <w:r w:rsidR="00896039" w:rsidRPr="00AD0CCD">
            <w:rPr>
              <w:b/>
              <w:i/>
              <w:sz w:val="20"/>
              <w:szCs w:val="20"/>
            </w:rPr>
            <w:fldChar w:fldCharType="end"/>
          </w:r>
        </w:sdtContent>
      </w:sdt>
    </w:p>
    <w:p w14:paraId="38993F4B" w14:textId="5767AC58" w:rsidR="002445E1" w:rsidRPr="00AD0CCD" w:rsidRDefault="002445E1" w:rsidP="003839C5">
      <w:pPr>
        <w:pStyle w:val="Sinespaciado"/>
        <w:rPr>
          <w:rFonts w:ascii="Times New Roman" w:hAnsi="Times New Roman"/>
        </w:rPr>
      </w:pPr>
      <w:r w:rsidRPr="00AD0CCD">
        <w:rPr>
          <w:rFonts w:ascii="Times New Roman" w:hAnsi="Times New Roman"/>
        </w:rPr>
        <w:t xml:space="preserve"> </w:t>
      </w:r>
      <w:r w:rsidR="00CF0925" w:rsidRPr="00AD0CCD">
        <w:rPr>
          <w:rFonts w:ascii="Times New Roman" w:hAnsi="Times New Roman"/>
        </w:rPr>
        <w:tab/>
      </w:r>
    </w:p>
    <w:p w14:paraId="6241B077" w14:textId="2E78D8CB" w:rsidR="00423720" w:rsidRPr="00AD0CCD" w:rsidRDefault="002445E1" w:rsidP="00710D31">
      <w:pPr>
        <w:pStyle w:val="Prrafodelista"/>
        <w:spacing w:line="360" w:lineRule="auto"/>
        <w:ind w:left="0" w:firstLine="0"/>
        <w:jc w:val="both"/>
        <w:rPr>
          <w:sz w:val="24"/>
          <w:szCs w:val="24"/>
        </w:rPr>
      </w:pPr>
      <w:r w:rsidRPr="00AD0CCD">
        <w:rPr>
          <w:b/>
          <w:sz w:val="24"/>
          <w:szCs w:val="24"/>
        </w:rPr>
        <w:t>Cicatrices:</w:t>
      </w:r>
      <w:r w:rsidR="00920712" w:rsidRPr="00AD0CCD">
        <w:rPr>
          <w:sz w:val="24"/>
          <w:szCs w:val="24"/>
        </w:rPr>
        <w:t xml:space="preserve"> P</w:t>
      </w:r>
      <w:r w:rsidRPr="00AD0CCD">
        <w:rPr>
          <w:sz w:val="24"/>
          <w:szCs w:val="24"/>
        </w:rPr>
        <w:t xml:space="preserve">uesto que la sábila puede reparar daños a nivel celular, es capaz de </w:t>
      </w:r>
      <w:r w:rsidR="00920712" w:rsidRPr="00AD0CCD">
        <w:rPr>
          <w:sz w:val="24"/>
          <w:szCs w:val="24"/>
        </w:rPr>
        <w:t xml:space="preserve">regenerar </w:t>
      </w:r>
      <w:r w:rsidRPr="00AD0CCD">
        <w:rPr>
          <w:sz w:val="24"/>
          <w:szCs w:val="24"/>
        </w:rPr>
        <w:t xml:space="preserve">cicatrices tanto nuevas como antiguas. </w:t>
      </w:r>
      <w:sdt>
        <w:sdtPr>
          <w:rPr>
            <w:b/>
            <w:i/>
            <w:sz w:val="20"/>
            <w:szCs w:val="20"/>
          </w:rPr>
          <w:id w:val="1652253501"/>
          <w:citation/>
        </w:sdtPr>
        <w:sdtEndPr/>
        <w:sdtContent>
          <w:r w:rsidR="00896039" w:rsidRPr="00AD0CCD">
            <w:rPr>
              <w:b/>
              <w:i/>
              <w:sz w:val="20"/>
              <w:szCs w:val="20"/>
            </w:rPr>
            <w:fldChar w:fldCharType="begin"/>
          </w:r>
          <w:r w:rsidR="00896039" w:rsidRPr="00AD0CCD">
            <w:rPr>
              <w:b/>
              <w:i/>
              <w:sz w:val="20"/>
              <w:szCs w:val="20"/>
              <w:lang w:val="es-ES"/>
            </w:rPr>
            <w:instrText xml:space="preserve"> CITATION Jor08 \l 3082 </w:instrText>
          </w:r>
          <w:r w:rsidR="00896039" w:rsidRPr="00AD0CCD">
            <w:rPr>
              <w:b/>
              <w:i/>
              <w:sz w:val="20"/>
              <w:szCs w:val="20"/>
            </w:rPr>
            <w:fldChar w:fldCharType="separate"/>
          </w:r>
          <w:r w:rsidR="00896039" w:rsidRPr="00AD0CCD">
            <w:rPr>
              <w:b/>
              <w:i/>
              <w:noProof/>
              <w:sz w:val="20"/>
              <w:szCs w:val="20"/>
              <w:lang w:val="es-ES"/>
            </w:rPr>
            <w:t>(Cruz, 2008)</w:t>
          </w:r>
          <w:r w:rsidR="00896039" w:rsidRPr="00AD0CCD">
            <w:rPr>
              <w:b/>
              <w:i/>
              <w:sz w:val="20"/>
              <w:szCs w:val="20"/>
            </w:rPr>
            <w:fldChar w:fldCharType="end"/>
          </w:r>
        </w:sdtContent>
      </w:sdt>
    </w:p>
    <w:p w14:paraId="1A9F9005" w14:textId="77777777" w:rsidR="007739EE" w:rsidRPr="00AD0CCD" w:rsidRDefault="007739EE" w:rsidP="003839C5">
      <w:pPr>
        <w:pStyle w:val="Sinespaciado"/>
        <w:rPr>
          <w:rFonts w:ascii="Times New Roman" w:hAnsi="Times New Roman"/>
        </w:rPr>
      </w:pPr>
    </w:p>
    <w:p w14:paraId="1BAB28AF" w14:textId="537E625A" w:rsidR="002445E1" w:rsidRPr="00AD0CCD" w:rsidRDefault="002445E1" w:rsidP="00710D31">
      <w:pPr>
        <w:pStyle w:val="Prrafodelista"/>
        <w:spacing w:line="360" w:lineRule="auto"/>
        <w:ind w:left="0" w:firstLine="0"/>
        <w:jc w:val="both"/>
        <w:rPr>
          <w:sz w:val="24"/>
          <w:szCs w:val="24"/>
        </w:rPr>
      </w:pPr>
      <w:r w:rsidRPr="00AD0CCD">
        <w:rPr>
          <w:b/>
          <w:sz w:val="24"/>
          <w:szCs w:val="24"/>
        </w:rPr>
        <w:t>Órganos dañados:</w:t>
      </w:r>
      <w:r w:rsidR="00920712" w:rsidRPr="00AD0CCD">
        <w:rPr>
          <w:sz w:val="24"/>
          <w:szCs w:val="24"/>
        </w:rPr>
        <w:t xml:space="preserve"> E</w:t>
      </w:r>
      <w:r w:rsidRPr="00AD0CCD">
        <w:rPr>
          <w:sz w:val="24"/>
          <w:szCs w:val="24"/>
        </w:rPr>
        <w:t xml:space="preserve">l zumo de aloe vera puede ser bueno para perros, sobre todo en el caso de problemas con el hígado, ayudándolo a desintoxicar el órgano y a repararlo. </w:t>
      </w:r>
      <w:sdt>
        <w:sdtPr>
          <w:rPr>
            <w:b/>
            <w:i/>
            <w:sz w:val="20"/>
            <w:szCs w:val="20"/>
          </w:rPr>
          <w:id w:val="168069650"/>
          <w:citation/>
        </w:sdtPr>
        <w:sdtEndPr/>
        <w:sdtContent>
          <w:r w:rsidR="005144B6" w:rsidRPr="00AD0CCD">
            <w:rPr>
              <w:b/>
              <w:i/>
              <w:sz w:val="20"/>
              <w:szCs w:val="20"/>
            </w:rPr>
            <w:fldChar w:fldCharType="begin"/>
          </w:r>
          <w:r w:rsidR="005144B6" w:rsidRPr="00AD0CCD">
            <w:rPr>
              <w:b/>
              <w:i/>
              <w:sz w:val="20"/>
              <w:szCs w:val="20"/>
              <w:lang w:val="es-ES"/>
            </w:rPr>
            <w:instrText xml:space="preserve"> CITATION Luc18 \l 3082 </w:instrText>
          </w:r>
          <w:r w:rsidR="005144B6" w:rsidRPr="00AD0CCD">
            <w:rPr>
              <w:b/>
              <w:i/>
              <w:sz w:val="20"/>
              <w:szCs w:val="20"/>
            </w:rPr>
            <w:fldChar w:fldCharType="separate"/>
          </w:r>
          <w:r w:rsidR="005144B6" w:rsidRPr="00AD0CCD">
            <w:rPr>
              <w:b/>
              <w:i/>
              <w:noProof/>
              <w:sz w:val="20"/>
              <w:szCs w:val="20"/>
              <w:lang w:val="es-ES"/>
            </w:rPr>
            <w:t>(Ferrini, 2018)</w:t>
          </w:r>
          <w:r w:rsidR="005144B6" w:rsidRPr="00AD0CCD">
            <w:rPr>
              <w:b/>
              <w:i/>
              <w:sz w:val="20"/>
              <w:szCs w:val="20"/>
            </w:rPr>
            <w:fldChar w:fldCharType="end"/>
          </w:r>
        </w:sdtContent>
      </w:sdt>
    </w:p>
    <w:p w14:paraId="6314D786" w14:textId="77777777" w:rsidR="004E50CE" w:rsidRPr="00AD0CCD" w:rsidRDefault="004E50CE" w:rsidP="003839C5">
      <w:pPr>
        <w:pStyle w:val="Sinespaciado"/>
        <w:rPr>
          <w:rFonts w:ascii="Times New Roman" w:hAnsi="Times New Roman"/>
        </w:rPr>
      </w:pPr>
    </w:p>
    <w:p w14:paraId="10447C3F" w14:textId="58561A91" w:rsidR="002445E1" w:rsidRPr="00AD0CCD" w:rsidRDefault="002445E1" w:rsidP="00710D31">
      <w:pPr>
        <w:pStyle w:val="Prrafodelista"/>
        <w:spacing w:line="360" w:lineRule="auto"/>
        <w:ind w:left="0" w:firstLine="0"/>
        <w:jc w:val="both"/>
        <w:rPr>
          <w:sz w:val="24"/>
          <w:szCs w:val="24"/>
        </w:rPr>
      </w:pPr>
      <w:r w:rsidRPr="00AD0CCD">
        <w:rPr>
          <w:b/>
          <w:sz w:val="24"/>
          <w:szCs w:val="24"/>
        </w:rPr>
        <w:t>Desequilibrios hormonales:</w:t>
      </w:r>
      <w:r w:rsidR="00920712" w:rsidRPr="00AD0CCD">
        <w:rPr>
          <w:sz w:val="24"/>
          <w:szCs w:val="24"/>
        </w:rPr>
        <w:t xml:space="preserve"> S</w:t>
      </w:r>
      <w:r w:rsidRPr="00AD0CCD">
        <w:rPr>
          <w:sz w:val="24"/>
          <w:szCs w:val="24"/>
        </w:rPr>
        <w:t xml:space="preserve">uministrando la planta de la misma forma, puede ayudar a equilibrar las hormonas de los canes, puesto que ayuda al correcto funcionamiento del organismo. </w:t>
      </w:r>
      <w:sdt>
        <w:sdtPr>
          <w:rPr>
            <w:b/>
            <w:i/>
            <w:sz w:val="20"/>
            <w:szCs w:val="20"/>
          </w:rPr>
          <w:id w:val="-970211476"/>
          <w:citation/>
        </w:sdtPr>
        <w:sdtEndPr/>
        <w:sdtContent>
          <w:r w:rsidR="005144B6" w:rsidRPr="00AD0CCD">
            <w:rPr>
              <w:b/>
              <w:i/>
              <w:sz w:val="20"/>
              <w:szCs w:val="20"/>
            </w:rPr>
            <w:fldChar w:fldCharType="begin"/>
          </w:r>
          <w:r w:rsidR="005144B6" w:rsidRPr="00AD0CCD">
            <w:rPr>
              <w:b/>
              <w:i/>
              <w:sz w:val="20"/>
              <w:szCs w:val="20"/>
              <w:lang w:val="es-ES"/>
            </w:rPr>
            <w:instrText xml:space="preserve"> CITATION Luc18 \l 3082 </w:instrText>
          </w:r>
          <w:r w:rsidR="005144B6" w:rsidRPr="00AD0CCD">
            <w:rPr>
              <w:b/>
              <w:i/>
              <w:sz w:val="20"/>
              <w:szCs w:val="20"/>
            </w:rPr>
            <w:fldChar w:fldCharType="separate"/>
          </w:r>
          <w:r w:rsidR="005144B6" w:rsidRPr="00AD0CCD">
            <w:rPr>
              <w:b/>
              <w:i/>
              <w:noProof/>
              <w:sz w:val="20"/>
              <w:szCs w:val="20"/>
              <w:lang w:val="es-ES"/>
            </w:rPr>
            <w:t>(Ferrini, 2018)</w:t>
          </w:r>
          <w:r w:rsidR="005144B6" w:rsidRPr="00AD0CCD">
            <w:rPr>
              <w:b/>
              <w:i/>
              <w:sz w:val="20"/>
              <w:szCs w:val="20"/>
            </w:rPr>
            <w:fldChar w:fldCharType="end"/>
          </w:r>
        </w:sdtContent>
      </w:sdt>
    </w:p>
    <w:p w14:paraId="319D294A" w14:textId="50E6B285" w:rsidR="004E50CE" w:rsidRPr="00AD0CCD" w:rsidRDefault="00CF0925" w:rsidP="003839C5">
      <w:pPr>
        <w:pStyle w:val="Sinespaciado"/>
        <w:rPr>
          <w:rFonts w:ascii="Times New Roman" w:hAnsi="Times New Roman"/>
        </w:rPr>
      </w:pPr>
      <w:r w:rsidRPr="00AD0CCD">
        <w:rPr>
          <w:rFonts w:ascii="Times New Roman" w:hAnsi="Times New Roman"/>
        </w:rPr>
        <w:tab/>
      </w:r>
      <w:r w:rsidR="003839C5" w:rsidRPr="00AD0CCD">
        <w:rPr>
          <w:rFonts w:ascii="Times New Roman" w:hAnsi="Times New Roman"/>
        </w:rPr>
        <w:tab/>
      </w:r>
    </w:p>
    <w:p w14:paraId="2E5F38FB" w14:textId="6F1AFD97" w:rsidR="002445E1" w:rsidRPr="00AD0CCD" w:rsidRDefault="002445E1" w:rsidP="00710D31">
      <w:pPr>
        <w:pStyle w:val="Prrafodelista"/>
        <w:spacing w:line="360" w:lineRule="auto"/>
        <w:ind w:left="0" w:firstLine="0"/>
        <w:jc w:val="both"/>
        <w:rPr>
          <w:sz w:val="24"/>
          <w:szCs w:val="24"/>
        </w:rPr>
      </w:pPr>
      <w:r w:rsidRPr="00AD0CCD">
        <w:rPr>
          <w:b/>
          <w:sz w:val="24"/>
          <w:szCs w:val="24"/>
        </w:rPr>
        <w:t>Tumores:</w:t>
      </w:r>
      <w:r w:rsidR="00920712" w:rsidRPr="00AD0CCD">
        <w:rPr>
          <w:sz w:val="24"/>
          <w:szCs w:val="24"/>
        </w:rPr>
        <w:t xml:space="preserve"> E</w:t>
      </w:r>
      <w:r w:rsidRPr="00AD0CCD">
        <w:rPr>
          <w:sz w:val="24"/>
          <w:szCs w:val="24"/>
        </w:rPr>
        <w:t xml:space="preserve">stos casos son más complicados y aquí no siempre esta planta puede ser efectiva, pero por lo general ayuda a frenar el descontrol y crecimiento celular. </w:t>
      </w:r>
      <w:sdt>
        <w:sdtPr>
          <w:rPr>
            <w:b/>
            <w:i/>
            <w:sz w:val="20"/>
            <w:szCs w:val="20"/>
          </w:rPr>
          <w:id w:val="-1738079719"/>
          <w:citation/>
        </w:sdtPr>
        <w:sdtEndPr/>
        <w:sdtContent>
          <w:r w:rsidR="005144B6" w:rsidRPr="00AD0CCD">
            <w:rPr>
              <w:b/>
              <w:i/>
              <w:sz w:val="20"/>
              <w:szCs w:val="20"/>
            </w:rPr>
            <w:fldChar w:fldCharType="begin"/>
          </w:r>
          <w:r w:rsidR="005144B6" w:rsidRPr="00AD0CCD">
            <w:rPr>
              <w:b/>
              <w:i/>
              <w:sz w:val="20"/>
              <w:szCs w:val="20"/>
              <w:lang w:val="es-ES"/>
            </w:rPr>
            <w:instrText xml:space="preserve"> CITATION Luc18 \l 3082 </w:instrText>
          </w:r>
          <w:r w:rsidR="005144B6" w:rsidRPr="00AD0CCD">
            <w:rPr>
              <w:b/>
              <w:i/>
              <w:sz w:val="20"/>
              <w:szCs w:val="20"/>
            </w:rPr>
            <w:fldChar w:fldCharType="separate"/>
          </w:r>
          <w:r w:rsidR="005144B6" w:rsidRPr="00AD0CCD">
            <w:rPr>
              <w:b/>
              <w:i/>
              <w:noProof/>
              <w:sz w:val="20"/>
              <w:szCs w:val="20"/>
              <w:lang w:val="es-ES"/>
            </w:rPr>
            <w:t>(Ferrini, 2018)</w:t>
          </w:r>
          <w:r w:rsidR="005144B6" w:rsidRPr="00AD0CCD">
            <w:rPr>
              <w:b/>
              <w:i/>
              <w:sz w:val="20"/>
              <w:szCs w:val="20"/>
            </w:rPr>
            <w:fldChar w:fldCharType="end"/>
          </w:r>
        </w:sdtContent>
      </w:sdt>
    </w:p>
    <w:p w14:paraId="7545CE27" w14:textId="43AD9DE1" w:rsidR="004E50CE" w:rsidRPr="00AD0CCD" w:rsidRDefault="00CF0925" w:rsidP="003839C5">
      <w:pPr>
        <w:pStyle w:val="Sinespaciado"/>
        <w:rPr>
          <w:rFonts w:ascii="Times New Roman" w:hAnsi="Times New Roman"/>
        </w:rPr>
      </w:pPr>
      <w:r w:rsidRPr="00AD0CCD">
        <w:rPr>
          <w:rFonts w:ascii="Times New Roman" w:hAnsi="Times New Roman"/>
        </w:rPr>
        <w:tab/>
      </w:r>
    </w:p>
    <w:p w14:paraId="1619C296" w14:textId="2D532E06" w:rsidR="002445E1" w:rsidRPr="00AD0CCD" w:rsidRDefault="002445E1" w:rsidP="00710D31">
      <w:pPr>
        <w:pStyle w:val="Prrafodelista"/>
        <w:spacing w:line="360" w:lineRule="auto"/>
        <w:ind w:left="0" w:firstLine="0"/>
        <w:jc w:val="both"/>
        <w:rPr>
          <w:b/>
          <w:i/>
          <w:sz w:val="20"/>
          <w:szCs w:val="20"/>
        </w:rPr>
      </w:pPr>
      <w:r w:rsidRPr="00AD0CCD">
        <w:rPr>
          <w:b/>
          <w:sz w:val="24"/>
          <w:szCs w:val="24"/>
        </w:rPr>
        <w:t>Problemas digestivos e intestinales:</w:t>
      </w:r>
      <w:r w:rsidR="00920712" w:rsidRPr="00AD0CCD">
        <w:rPr>
          <w:sz w:val="24"/>
          <w:szCs w:val="24"/>
        </w:rPr>
        <w:t xml:space="preserve"> S</w:t>
      </w:r>
      <w:r w:rsidRPr="00AD0CCD">
        <w:rPr>
          <w:sz w:val="24"/>
          <w:szCs w:val="24"/>
        </w:rPr>
        <w:t>i nuestro perro padece falta de apetito, anorexia, diarreas, vómitos o incluso resfriados, el gel de esta planta mejoraría todos estos males, gracias a todas sus propiedades</w:t>
      </w:r>
      <w:r w:rsidR="005144B6" w:rsidRPr="00AD0CCD">
        <w:rPr>
          <w:sz w:val="24"/>
          <w:szCs w:val="24"/>
        </w:rPr>
        <w:t xml:space="preserve"> </w:t>
      </w:r>
      <w:sdt>
        <w:sdtPr>
          <w:rPr>
            <w:b/>
            <w:i/>
            <w:sz w:val="20"/>
            <w:szCs w:val="20"/>
          </w:rPr>
          <w:id w:val="1318617375"/>
          <w:citation/>
        </w:sdtPr>
        <w:sdtEndPr/>
        <w:sdtContent>
          <w:r w:rsidR="005144B6" w:rsidRPr="00AD0CCD">
            <w:rPr>
              <w:b/>
              <w:i/>
              <w:sz w:val="20"/>
              <w:szCs w:val="20"/>
            </w:rPr>
            <w:fldChar w:fldCharType="begin"/>
          </w:r>
          <w:r w:rsidR="005144B6" w:rsidRPr="00AD0CCD">
            <w:rPr>
              <w:b/>
              <w:i/>
              <w:sz w:val="20"/>
              <w:szCs w:val="20"/>
              <w:lang w:val="es-ES"/>
            </w:rPr>
            <w:instrText xml:space="preserve"> CITATION Luc18 \l 3082 </w:instrText>
          </w:r>
          <w:r w:rsidR="005144B6" w:rsidRPr="00AD0CCD">
            <w:rPr>
              <w:b/>
              <w:i/>
              <w:sz w:val="20"/>
              <w:szCs w:val="20"/>
            </w:rPr>
            <w:fldChar w:fldCharType="separate"/>
          </w:r>
          <w:r w:rsidR="005144B6" w:rsidRPr="00AD0CCD">
            <w:rPr>
              <w:b/>
              <w:i/>
              <w:noProof/>
              <w:sz w:val="20"/>
              <w:szCs w:val="20"/>
              <w:lang w:val="es-ES"/>
            </w:rPr>
            <w:t>(Ferrini, 2018)</w:t>
          </w:r>
          <w:r w:rsidR="005144B6" w:rsidRPr="00AD0CCD">
            <w:rPr>
              <w:b/>
              <w:i/>
              <w:sz w:val="20"/>
              <w:szCs w:val="20"/>
            </w:rPr>
            <w:fldChar w:fldCharType="end"/>
          </w:r>
        </w:sdtContent>
      </w:sdt>
    </w:p>
    <w:p w14:paraId="084BE12A" w14:textId="77777777" w:rsidR="00191917" w:rsidRPr="00AD0CCD" w:rsidRDefault="00191917" w:rsidP="000B0B6D">
      <w:pPr>
        <w:pStyle w:val="Sinespaciado"/>
        <w:rPr>
          <w:rFonts w:ascii="Times New Roman" w:hAnsi="Times New Roman"/>
        </w:rPr>
      </w:pPr>
    </w:p>
    <w:p w14:paraId="2BAE3204" w14:textId="23F0093D" w:rsidR="00191917" w:rsidRPr="00AD0CCD" w:rsidRDefault="00191917" w:rsidP="00B32DD7">
      <w:pPr>
        <w:pStyle w:val="Ttulo1"/>
        <w:ind w:left="0" w:firstLine="0"/>
      </w:pPr>
      <w:bookmarkStart w:id="34" w:name="_Toc81838374"/>
      <w:r w:rsidRPr="00AD0CCD">
        <w:t xml:space="preserve">3.5. </w:t>
      </w:r>
      <w:r w:rsidR="00CA4BCE" w:rsidRPr="00AD0CCD">
        <w:t>VERDEMINT</w:t>
      </w:r>
      <w:bookmarkEnd w:id="34"/>
      <w:r w:rsidR="00CA4BCE" w:rsidRPr="00AD0CCD">
        <w:t xml:space="preserve"> </w:t>
      </w:r>
    </w:p>
    <w:p w14:paraId="3D005948" w14:textId="77777777" w:rsidR="00D94C09" w:rsidRPr="00AD0CCD" w:rsidRDefault="00D94C09" w:rsidP="00D94C09">
      <w:pPr>
        <w:pStyle w:val="Sinespaciado"/>
        <w:rPr>
          <w:rFonts w:ascii="Times New Roman" w:hAnsi="Times New Roman"/>
          <w:sz w:val="16"/>
          <w:szCs w:val="16"/>
          <w:shd w:val="clear" w:color="auto" w:fill="FCFCFC"/>
        </w:rPr>
      </w:pPr>
    </w:p>
    <w:p w14:paraId="69B4B999" w14:textId="4E146EF2" w:rsidR="000B0B6D" w:rsidRPr="00AD0CCD" w:rsidRDefault="00CA4BCE" w:rsidP="000B0B6D">
      <w:pPr>
        <w:pStyle w:val="NormalWeb"/>
        <w:spacing w:before="0" w:beforeAutospacing="0" w:after="225" w:afterAutospacing="0" w:line="360" w:lineRule="auto"/>
        <w:jc w:val="both"/>
        <w:rPr>
          <w:lang w:val="es-EC" w:eastAsia="es-EC"/>
        </w:rPr>
      </w:pPr>
      <w:r w:rsidRPr="00AD0CCD">
        <w:rPr>
          <w:shd w:val="clear" w:color="auto" w:fill="FCFCFC"/>
        </w:rPr>
        <w:t>Este producto comercial de uso cotidiano se utiliza diariamente para el tratamiento de heridas de difícil cicatrización</w:t>
      </w:r>
      <w:r w:rsidR="00920712" w:rsidRPr="00AD0CCD">
        <w:rPr>
          <w:shd w:val="clear" w:color="auto" w:fill="FCFCFC"/>
        </w:rPr>
        <w:t xml:space="preserve"> como</w:t>
      </w:r>
      <w:r w:rsidRPr="00AD0CCD">
        <w:rPr>
          <w:shd w:val="clear" w:color="auto" w:fill="FCFCFC"/>
        </w:rPr>
        <w:t xml:space="preserve"> úlceras, laceraciones </w:t>
      </w:r>
      <w:r w:rsidRPr="00AD0CCD">
        <w:t>por trauma, infección o cirugía</w:t>
      </w:r>
      <w:r w:rsidR="00920712" w:rsidRPr="00AD0CCD">
        <w:rPr>
          <w:lang w:val="es-EC" w:eastAsia="es-EC"/>
        </w:rPr>
        <w:t>, quemaduras</w:t>
      </w:r>
      <w:r w:rsidRPr="00AD0CCD">
        <w:rPr>
          <w:lang w:val="es-EC" w:eastAsia="es-EC"/>
        </w:rPr>
        <w:t xml:space="preserve"> y como tratamiento de infecciones externas post- traumatismos o post-operatorios; eczemas y piodermas producidos por Staphylococcus sp., Streptococcus sp., Corynebacterium sp. y Proteus sp.</w:t>
      </w:r>
      <w:r w:rsidR="00D94C09" w:rsidRPr="00AD0CCD">
        <w:rPr>
          <w:b/>
          <w:i/>
          <w:sz w:val="22"/>
          <w:szCs w:val="22"/>
          <w:lang w:val="es-EC" w:eastAsia="es-EC"/>
        </w:rPr>
        <w:t>(</w:t>
      </w:r>
      <w:r w:rsidR="00D94C09" w:rsidRPr="00AD0CCD">
        <w:rPr>
          <w:b/>
          <w:i/>
          <w:sz w:val="20"/>
          <w:szCs w:val="20"/>
          <w:lang w:val="es-EC" w:eastAsia="es-EC"/>
        </w:rPr>
        <w:t>Erma, 2021)</w:t>
      </w:r>
    </w:p>
    <w:p w14:paraId="5BA3737A" w14:textId="22E213AE" w:rsidR="00B32DD7" w:rsidRPr="00AD0CCD" w:rsidRDefault="00CA4BCE" w:rsidP="005D7F0D">
      <w:pPr>
        <w:pStyle w:val="Ttulo3"/>
      </w:pPr>
      <w:bookmarkStart w:id="35" w:name="_Toc81838375"/>
      <w:r w:rsidRPr="00AD0CCD">
        <w:lastRenderedPageBreak/>
        <w:t>3.5.1. Composición</w:t>
      </w:r>
      <w:bookmarkEnd w:id="35"/>
      <w:r w:rsidRPr="00AD0CCD">
        <w:t xml:space="preserve"> </w:t>
      </w:r>
    </w:p>
    <w:p w14:paraId="7A8D47F4" w14:textId="21EB7B7F" w:rsidR="00920712" w:rsidRPr="00AD0CCD" w:rsidRDefault="00920712" w:rsidP="00664FD5">
      <w:pPr>
        <w:spacing w:line="360" w:lineRule="auto"/>
        <w:jc w:val="both"/>
        <w:rPr>
          <w:sz w:val="24"/>
          <w:szCs w:val="24"/>
          <w:lang w:eastAsia="en-US" w:bidi="ar-SA"/>
        </w:rPr>
      </w:pPr>
      <w:r w:rsidRPr="00AD0CCD">
        <w:rPr>
          <w:sz w:val="24"/>
          <w:szCs w:val="24"/>
          <w:lang w:eastAsia="en-US" w:bidi="ar-SA"/>
        </w:rPr>
        <w:t>Este producto comercial de uso cotidiano está compuesto por dos antibi</w:t>
      </w:r>
      <w:r w:rsidR="00664FD5" w:rsidRPr="00AD0CCD">
        <w:rPr>
          <w:sz w:val="24"/>
          <w:szCs w:val="24"/>
          <w:lang w:eastAsia="en-US" w:bidi="ar-SA"/>
        </w:rPr>
        <w:t xml:space="preserve">óticos y un </w:t>
      </w:r>
      <w:r w:rsidRPr="00AD0CCD">
        <w:rPr>
          <w:sz w:val="24"/>
          <w:szCs w:val="24"/>
          <w:lang w:eastAsia="en-US" w:bidi="ar-SA"/>
        </w:rPr>
        <w:t>cicatrizante</w:t>
      </w:r>
    </w:p>
    <w:p w14:paraId="5B0D0C34" w14:textId="77777777" w:rsidR="00664FD5" w:rsidRPr="00AD0CCD" w:rsidRDefault="00664FD5" w:rsidP="00664FD5">
      <w:pPr>
        <w:pStyle w:val="Sinespaciado"/>
        <w:rPr>
          <w:rFonts w:ascii="Times New Roman" w:hAnsi="Times New Roman"/>
          <w:sz w:val="16"/>
          <w:szCs w:val="16"/>
        </w:rPr>
      </w:pPr>
    </w:p>
    <w:p w14:paraId="4D6501BC" w14:textId="2B24C032" w:rsidR="00664FD5" w:rsidRPr="00AD0CCD" w:rsidRDefault="00664FD5" w:rsidP="00664FD5">
      <w:pPr>
        <w:spacing w:line="360" w:lineRule="auto"/>
        <w:jc w:val="both"/>
        <w:rPr>
          <w:sz w:val="24"/>
          <w:szCs w:val="24"/>
          <w:lang w:eastAsia="en-US" w:bidi="ar-SA"/>
        </w:rPr>
      </w:pPr>
      <w:r w:rsidRPr="00AD0CCD">
        <w:rPr>
          <w:sz w:val="24"/>
          <w:szCs w:val="24"/>
          <w:lang w:eastAsia="en-US" w:bidi="ar-SA"/>
        </w:rPr>
        <w:t xml:space="preserve">Bacitracina de Zinc: Antibiótico poli péptido. Tratamiento de las infecciones bacterianas de la piel y prevención de infección de quemaduras, cortadas o raspaduras superficiales y profundas </w:t>
      </w:r>
      <w:r w:rsidRPr="00AD0CCD">
        <w:rPr>
          <w:b/>
          <w:i/>
          <w:sz w:val="20"/>
          <w:szCs w:val="20"/>
          <w:lang w:eastAsia="en-US" w:bidi="ar-SA"/>
        </w:rPr>
        <w:t>(Erma, 2020)</w:t>
      </w:r>
    </w:p>
    <w:p w14:paraId="1005F7F5" w14:textId="77777777" w:rsidR="00664FD5" w:rsidRPr="00AD0CCD" w:rsidRDefault="00664FD5" w:rsidP="00664FD5">
      <w:pPr>
        <w:pStyle w:val="Sinespaciado"/>
        <w:rPr>
          <w:rFonts w:ascii="Times New Roman" w:hAnsi="Times New Roman"/>
          <w:sz w:val="16"/>
          <w:szCs w:val="16"/>
        </w:rPr>
      </w:pPr>
    </w:p>
    <w:p w14:paraId="698E2DC9" w14:textId="35A34C7D" w:rsidR="00664FD5" w:rsidRPr="00AD0CCD" w:rsidRDefault="00664FD5" w:rsidP="00664FD5">
      <w:pPr>
        <w:spacing w:line="360" w:lineRule="auto"/>
        <w:jc w:val="both"/>
        <w:rPr>
          <w:sz w:val="24"/>
          <w:szCs w:val="24"/>
          <w:lang w:eastAsia="en-US" w:bidi="ar-SA"/>
        </w:rPr>
      </w:pPr>
      <w:r w:rsidRPr="00AD0CCD">
        <w:rPr>
          <w:sz w:val="24"/>
          <w:szCs w:val="24"/>
          <w:lang w:eastAsia="en-US" w:bidi="ar-SA"/>
        </w:rPr>
        <w:t xml:space="preserve">Neomicina: Antibiótica aminogucósido que inhibe la síntesis de la proteína mediante unión y bloqueo de la subunidad del ribosoma bacteriano </w:t>
      </w:r>
      <w:r w:rsidRPr="00AD0CCD">
        <w:rPr>
          <w:b/>
          <w:i/>
          <w:sz w:val="20"/>
          <w:szCs w:val="20"/>
          <w:lang w:eastAsia="en-US" w:bidi="ar-SA"/>
        </w:rPr>
        <w:t>(Erma, 2020)</w:t>
      </w:r>
    </w:p>
    <w:p w14:paraId="500622B5" w14:textId="77777777" w:rsidR="00664FD5" w:rsidRPr="00AD0CCD" w:rsidRDefault="00664FD5" w:rsidP="000E2DCD">
      <w:pPr>
        <w:pStyle w:val="Sinespaciado"/>
        <w:ind w:firstLine="720"/>
        <w:rPr>
          <w:rFonts w:ascii="Times New Roman" w:hAnsi="Times New Roman"/>
          <w:sz w:val="16"/>
          <w:szCs w:val="16"/>
        </w:rPr>
      </w:pPr>
    </w:p>
    <w:p w14:paraId="519F2EE8" w14:textId="03D28F04" w:rsidR="00664FD5" w:rsidRPr="00AD0CCD" w:rsidRDefault="00664FD5" w:rsidP="00664FD5">
      <w:pPr>
        <w:spacing w:line="360" w:lineRule="auto"/>
        <w:jc w:val="both"/>
        <w:rPr>
          <w:sz w:val="24"/>
          <w:szCs w:val="24"/>
          <w:lang w:eastAsia="en-US" w:bidi="ar-SA"/>
        </w:rPr>
      </w:pPr>
      <w:r w:rsidRPr="00AD0CCD">
        <w:rPr>
          <w:sz w:val="24"/>
          <w:szCs w:val="24"/>
          <w:lang w:eastAsia="en-US" w:bidi="ar-SA"/>
        </w:rPr>
        <w:t xml:space="preserve">Óxido de zinc: Astringente que alivia irritaciones e inflamaciones locales al disminuir el flujo de mucosa y de otras secreciones </w:t>
      </w:r>
      <w:r w:rsidRPr="00AD0CCD">
        <w:rPr>
          <w:b/>
          <w:i/>
          <w:sz w:val="20"/>
          <w:szCs w:val="20"/>
          <w:lang w:eastAsia="en-US" w:bidi="ar-SA"/>
        </w:rPr>
        <w:t>(Erma, 2020)</w:t>
      </w:r>
    </w:p>
    <w:p w14:paraId="61ED7780" w14:textId="188D716C" w:rsidR="00664FD5" w:rsidRPr="00AD0CCD" w:rsidRDefault="00664FD5" w:rsidP="00664FD5">
      <w:pPr>
        <w:pStyle w:val="Sinespaciado"/>
        <w:rPr>
          <w:rFonts w:ascii="Times New Roman" w:hAnsi="Times New Roman"/>
          <w:sz w:val="16"/>
          <w:szCs w:val="16"/>
        </w:rPr>
      </w:pPr>
      <w:r w:rsidRPr="00AD0CCD">
        <w:rPr>
          <w:rFonts w:ascii="Times New Roman" w:hAnsi="Times New Roman"/>
        </w:rPr>
        <w:tab/>
      </w:r>
    </w:p>
    <w:p w14:paraId="65536081" w14:textId="6BE7C9AD" w:rsidR="00CA4BCE" w:rsidRPr="00AD0CCD" w:rsidRDefault="00920712" w:rsidP="00C02573">
      <w:pPr>
        <w:pStyle w:val="Prrafodelista"/>
        <w:widowControl/>
        <w:numPr>
          <w:ilvl w:val="0"/>
          <w:numId w:val="41"/>
        </w:numPr>
        <w:autoSpaceDE/>
        <w:autoSpaceDN/>
        <w:spacing w:after="225"/>
        <w:jc w:val="both"/>
        <w:rPr>
          <w:sz w:val="24"/>
          <w:szCs w:val="24"/>
          <w:lang w:bidi="ar-SA"/>
        </w:rPr>
      </w:pPr>
      <w:r w:rsidRPr="00AD0CCD">
        <w:rPr>
          <w:sz w:val="24"/>
          <w:szCs w:val="24"/>
          <w:lang w:bidi="ar-SA"/>
        </w:rPr>
        <w:t xml:space="preserve">Bacitracina de zinc </w:t>
      </w:r>
      <w:r w:rsidR="00664FD5" w:rsidRPr="00AD0CCD">
        <w:rPr>
          <w:sz w:val="24"/>
          <w:szCs w:val="24"/>
          <w:lang w:bidi="ar-SA"/>
        </w:rPr>
        <w:t xml:space="preserve">    675.5 mg</w:t>
      </w:r>
    </w:p>
    <w:p w14:paraId="59BC33A4" w14:textId="0DB19AAF" w:rsidR="00920712" w:rsidRPr="00AD0CCD" w:rsidRDefault="00920712" w:rsidP="00C02573">
      <w:pPr>
        <w:pStyle w:val="Prrafodelista"/>
        <w:widowControl/>
        <w:numPr>
          <w:ilvl w:val="0"/>
          <w:numId w:val="41"/>
        </w:numPr>
        <w:autoSpaceDE/>
        <w:autoSpaceDN/>
        <w:spacing w:after="225"/>
        <w:jc w:val="both"/>
        <w:rPr>
          <w:sz w:val="24"/>
          <w:szCs w:val="24"/>
          <w:lang w:bidi="ar-SA"/>
        </w:rPr>
      </w:pPr>
      <w:r w:rsidRPr="00AD0CCD">
        <w:rPr>
          <w:sz w:val="24"/>
          <w:szCs w:val="24"/>
          <w:lang w:bidi="ar-SA"/>
        </w:rPr>
        <w:t xml:space="preserve">Neomicina </w:t>
      </w:r>
      <w:r w:rsidR="00664FD5" w:rsidRPr="00AD0CCD">
        <w:rPr>
          <w:sz w:val="24"/>
          <w:szCs w:val="24"/>
          <w:lang w:bidi="ar-SA"/>
        </w:rPr>
        <w:t xml:space="preserve">                 500 mg</w:t>
      </w:r>
    </w:p>
    <w:p w14:paraId="2F21DD19" w14:textId="05A15A98" w:rsidR="00920712" w:rsidRPr="00AD0CCD" w:rsidRDefault="00920712" w:rsidP="00C02573">
      <w:pPr>
        <w:pStyle w:val="Prrafodelista"/>
        <w:widowControl/>
        <w:numPr>
          <w:ilvl w:val="0"/>
          <w:numId w:val="41"/>
        </w:numPr>
        <w:autoSpaceDE/>
        <w:autoSpaceDN/>
        <w:spacing w:after="225"/>
        <w:jc w:val="both"/>
        <w:rPr>
          <w:sz w:val="24"/>
          <w:szCs w:val="24"/>
          <w:lang w:bidi="ar-SA"/>
        </w:rPr>
      </w:pPr>
      <w:r w:rsidRPr="00AD0CCD">
        <w:rPr>
          <w:sz w:val="24"/>
          <w:szCs w:val="24"/>
          <w:lang w:bidi="ar-SA"/>
        </w:rPr>
        <w:t xml:space="preserve">Óxido de zinc </w:t>
      </w:r>
      <w:r w:rsidR="00664FD5" w:rsidRPr="00AD0CCD">
        <w:rPr>
          <w:sz w:val="24"/>
          <w:szCs w:val="24"/>
          <w:lang w:bidi="ar-SA"/>
        </w:rPr>
        <w:t xml:space="preserve">            15 g</w:t>
      </w:r>
    </w:p>
    <w:p w14:paraId="1A1D3A56" w14:textId="0183F1F2" w:rsidR="00664FD5" w:rsidRPr="00AD0CCD" w:rsidRDefault="00664FD5" w:rsidP="00C02573">
      <w:pPr>
        <w:pStyle w:val="Prrafodelista"/>
        <w:widowControl/>
        <w:numPr>
          <w:ilvl w:val="0"/>
          <w:numId w:val="41"/>
        </w:numPr>
        <w:autoSpaceDE/>
        <w:autoSpaceDN/>
        <w:spacing w:after="225"/>
        <w:jc w:val="both"/>
        <w:rPr>
          <w:sz w:val="24"/>
          <w:szCs w:val="24"/>
          <w:lang w:bidi="ar-SA"/>
        </w:rPr>
      </w:pPr>
      <w:r w:rsidRPr="00AD0CCD">
        <w:rPr>
          <w:sz w:val="24"/>
          <w:szCs w:val="24"/>
          <w:lang w:bidi="ar-SA"/>
        </w:rPr>
        <w:t>Excipientes csp           100 g</w:t>
      </w:r>
    </w:p>
    <w:p w14:paraId="58B8158F" w14:textId="5F6FC84B" w:rsidR="00CA4BCE" w:rsidRPr="00AD0CCD" w:rsidRDefault="00CA4BCE" w:rsidP="000B0B6D">
      <w:pPr>
        <w:pStyle w:val="Prrafodelista"/>
        <w:spacing w:line="360" w:lineRule="auto"/>
        <w:ind w:left="0" w:firstLine="0"/>
        <w:jc w:val="both"/>
        <w:rPr>
          <w:sz w:val="24"/>
          <w:szCs w:val="24"/>
        </w:rPr>
      </w:pPr>
    </w:p>
    <w:p w14:paraId="401BC236" w14:textId="77777777" w:rsidR="00A85AE7" w:rsidRPr="00AD0CCD" w:rsidRDefault="00A85AE7" w:rsidP="00202B1F">
      <w:pPr>
        <w:pStyle w:val="Prrafodelista"/>
        <w:spacing w:line="360" w:lineRule="auto"/>
        <w:ind w:left="0" w:firstLine="0"/>
        <w:jc w:val="both"/>
        <w:rPr>
          <w:b/>
          <w:i/>
          <w:sz w:val="20"/>
          <w:szCs w:val="20"/>
        </w:rPr>
      </w:pPr>
    </w:p>
    <w:p w14:paraId="40039D11" w14:textId="77777777" w:rsidR="003839C5" w:rsidRPr="00AD0CCD" w:rsidRDefault="003839C5" w:rsidP="00202B1F">
      <w:pPr>
        <w:pStyle w:val="Prrafodelista"/>
        <w:spacing w:line="360" w:lineRule="auto"/>
        <w:ind w:left="0" w:firstLine="0"/>
        <w:jc w:val="both"/>
        <w:rPr>
          <w:b/>
          <w:i/>
          <w:sz w:val="20"/>
          <w:szCs w:val="20"/>
        </w:rPr>
      </w:pPr>
    </w:p>
    <w:p w14:paraId="25CC757C" w14:textId="77777777" w:rsidR="003839C5" w:rsidRPr="00AD0CCD" w:rsidRDefault="003839C5" w:rsidP="00202B1F">
      <w:pPr>
        <w:pStyle w:val="Prrafodelista"/>
        <w:spacing w:line="360" w:lineRule="auto"/>
        <w:ind w:left="0" w:firstLine="0"/>
        <w:jc w:val="both"/>
        <w:rPr>
          <w:b/>
          <w:i/>
          <w:sz w:val="20"/>
          <w:szCs w:val="20"/>
        </w:rPr>
      </w:pPr>
    </w:p>
    <w:p w14:paraId="4EB92C13" w14:textId="77777777" w:rsidR="00D94C09" w:rsidRPr="00AD0CCD" w:rsidRDefault="00D94C09" w:rsidP="00202B1F">
      <w:pPr>
        <w:pStyle w:val="Prrafodelista"/>
        <w:spacing w:line="360" w:lineRule="auto"/>
        <w:ind w:left="0" w:firstLine="0"/>
        <w:jc w:val="both"/>
        <w:rPr>
          <w:b/>
          <w:i/>
          <w:sz w:val="20"/>
          <w:szCs w:val="20"/>
        </w:rPr>
      </w:pPr>
    </w:p>
    <w:p w14:paraId="30DCB929" w14:textId="77777777" w:rsidR="00D94C09" w:rsidRPr="00AD0CCD" w:rsidRDefault="00D94C09" w:rsidP="00202B1F">
      <w:pPr>
        <w:pStyle w:val="Prrafodelista"/>
        <w:spacing w:line="360" w:lineRule="auto"/>
        <w:ind w:left="0" w:firstLine="0"/>
        <w:jc w:val="both"/>
        <w:rPr>
          <w:b/>
          <w:i/>
          <w:sz w:val="20"/>
          <w:szCs w:val="20"/>
        </w:rPr>
      </w:pPr>
    </w:p>
    <w:p w14:paraId="1EB825B9" w14:textId="77777777" w:rsidR="00D94C09" w:rsidRPr="00AD0CCD" w:rsidRDefault="00D94C09" w:rsidP="00202B1F">
      <w:pPr>
        <w:pStyle w:val="Prrafodelista"/>
        <w:spacing w:line="360" w:lineRule="auto"/>
        <w:ind w:left="0" w:firstLine="0"/>
        <w:jc w:val="both"/>
        <w:rPr>
          <w:b/>
          <w:i/>
          <w:sz w:val="20"/>
          <w:szCs w:val="20"/>
        </w:rPr>
      </w:pPr>
    </w:p>
    <w:p w14:paraId="198BFD28" w14:textId="77777777" w:rsidR="00D94C09" w:rsidRPr="00AD0CCD" w:rsidRDefault="00D94C09" w:rsidP="00202B1F">
      <w:pPr>
        <w:pStyle w:val="Prrafodelista"/>
        <w:spacing w:line="360" w:lineRule="auto"/>
        <w:ind w:left="0" w:firstLine="0"/>
        <w:jc w:val="both"/>
        <w:rPr>
          <w:b/>
          <w:i/>
          <w:sz w:val="20"/>
          <w:szCs w:val="20"/>
        </w:rPr>
      </w:pPr>
    </w:p>
    <w:p w14:paraId="2A7B9DEE" w14:textId="77777777" w:rsidR="00D94C09" w:rsidRPr="00AD0CCD" w:rsidRDefault="00D94C09" w:rsidP="00202B1F">
      <w:pPr>
        <w:pStyle w:val="Prrafodelista"/>
        <w:spacing w:line="360" w:lineRule="auto"/>
        <w:ind w:left="0" w:firstLine="0"/>
        <w:jc w:val="both"/>
        <w:rPr>
          <w:b/>
          <w:i/>
          <w:sz w:val="20"/>
          <w:szCs w:val="20"/>
        </w:rPr>
      </w:pPr>
    </w:p>
    <w:p w14:paraId="6366885A" w14:textId="77777777" w:rsidR="00D94C09" w:rsidRPr="00AD0CCD" w:rsidRDefault="00D94C09" w:rsidP="00202B1F">
      <w:pPr>
        <w:pStyle w:val="Prrafodelista"/>
        <w:spacing w:line="360" w:lineRule="auto"/>
        <w:ind w:left="0" w:firstLine="0"/>
        <w:jc w:val="both"/>
        <w:rPr>
          <w:b/>
          <w:i/>
          <w:sz w:val="20"/>
          <w:szCs w:val="20"/>
        </w:rPr>
      </w:pPr>
    </w:p>
    <w:p w14:paraId="6F89DD2D" w14:textId="77777777" w:rsidR="00D94C09" w:rsidRPr="00AD0CCD" w:rsidRDefault="00D94C09" w:rsidP="00202B1F">
      <w:pPr>
        <w:pStyle w:val="Prrafodelista"/>
        <w:spacing w:line="360" w:lineRule="auto"/>
        <w:ind w:left="0" w:firstLine="0"/>
        <w:jc w:val="both"/>
        <w:rPr>
          <w:b/>
          <w:i/>
          <w:sz w:val="20"/>
          <w:szCs w:val="20"/>
        </w:rPr>
      </w:pPr>
    </w:p>
    <w:p w14:paraId="16F70A8D" w14:textId="77777777" w:rsidR="00D94C09" w:rsidRPr="00AD0CCD" w:rsidRDefault="00D94C09" w:rsidP="00202B1F">
      <w:pPr>
        <w:pStyle w:val="Prrafodelista"/>
        <w:spacing w:line="360" w:lineRule="auto"/>
        <w:ind w:left="0" w:firstLine="0"/>
        <w:jc w:val="both"/>
        <w:rPr>
          <w:b/>
          <w:i/>
          <w:sz w:val="20"/>
          <w:szCs w:val="20"/>
        </w:rPr>
      </w:pPr>
    </w:p>
    <w:p w14:paraId="1E5C78CC" w14:textId="77777777" w:rsidR="00D94C09" w:rsidRPr="00AD0CCD" w:rsidRDefault="00D94C09" w:rsidP="00202B1F">
      <w:pPr>
        <w:pStyle w:val="Prrafodelista"/>
        <w:spacing w:line="360" w:lineRule="auto"/>
        <w:ind w:left="0" w:firstLine="0"/>
        <w:jc w:val="both"/>
        <w:rPr>
          <w:b/>
          <w:i/>
          <w:sz w:val="20"/>
          <w:szCs w:val="20"/>
        </w:rPr>
      </w:pPr>
    </w:p>
    <w:p w14:paraId="260DC7CB" w14:textId="77777777" w:rsidR="00E575BD" w:rsidRPr="00AD0CCD" w:rsidRDefault="00E575BD" w:rsidP="00664FD5">
      <w:pPr>
        <w:pStyle w:val="Ttulo1"/>
        <w:ind w:left="0" w:firstLine="0"/>
        <w:rPr>
          <w:bCs w:val="0"/>
          <w:i/>
          <w:sz w:val="20"/>
          <w:szCs w:val="20"/>
        </w:rPr>
      </w:pPr>
      <w:bookmarkStart w:id="36" w:name="_Toc63626512"/>
    </w:p>
    <w:p w14:paraId="3F24C99E" w14:textId="77777777" w:rsidR="00A81AB1" w:rsidRPr="00AD0CCD" w:rsidRDefault="00A81AB1" w:rsidP="00664FD5">
      <w:pPr>
        <w:pStyle w:val="Ttulo1"/>
        <w:ind w:left="0" w:firstLine="0"/>
        <w:rPr>
          <w:bCs w:val="0"/>
          <w:i/>
          <w:sz w:val="20"/>
          <w:szCs w:val="20"/>
        </w:rPr>
      </w:pPr>
    </w:p>
    <w:p w14:paraId="0157989B" w14:textId="77777777" w:rsidR="00A81AB1" w:rsidRPr="00AD0CCD" w:rsidRDefault="00A81AB1" w:rsidP="00664FD5">
      <w:pPr>
        <w:pStyle w:val="Ttulo1"/>
        <w:ind w:left="0" w:firstLine="0"/>
        <w:rPr>
          <w:bCs w:val="0"/>
          <w:i/>
          <w:sz w:val="20"/>
          <w:szCs w:val="20"/>
        </w:rPr>
      </w:pPr>
    </w:p>
    <w:p w14:paraId="283B538C" w14:textId="77777777" w:rsidR="000E2DCD" w:rsidRPr="00AD0CCD" w:rsidRDefault="000E2DCD" w:rsidP="00664FD5">
      <w:pPr>
        <w:pStyle w:val="Ttulo1"/>
        <w:ind w:left="0" w:firstLine="0"/>
        <w:rPr>
          <w:bCs w:val="0"/>
          <w:i/>
          <w:sz w:val="20"/>
          <w:szCs w:val="20"/>
        </w:rPr>
      </w:pPr>
    </w:p>
    <w:p w14:paraId="48A2CD1C" w14:textId="77777777" w:rsidR="00664FD5" w:rsidRPr="00AD0CCD" w:rsidRDefault="00664FD5" w:rsidP="00664FD5">
      <w:pPr>
        <w:pStyle w:val="Ttulo1"/>
        <w:ind w:left="0" w:firstLine="0"/>
        <w:rPr>
          <w:bCs w:val="0"/>
          <w:i/>
          <w:sz w:val="20"/>
          <w:szCs w:val="20"/>
        </w:rPr>
      </w:pPr>
    </w:p>
    <w:p w14:paraId="28A39772" w14:textId="77777777" w:rsidR="00664FD5" w:rsidRPr="00AD0CCD" w:rsidRDefault="00664FD5" w:rsidP="00664FD5">
      <w:pPr>
        <w:pStyle w:val="Ttulo1"/>
        <w:ind w:left="0" w:firstLine="0"/>
      </w:pPr>
    </w:p>
    <w:p w14:paraId="23B38011" w14:textId="3DC97CA0" w:rsidR="00A73316" w:rsidRPr="00AD0CCD" w:rsidRDefault="00E8729F" w:rsidP="00C641CB">
      <w:pPr>
        <w:pStyle w:val="Ttulo1"/>
        <w:ind w:left="0" w:firstLine="0"/>
      </w:pPr>
      <w:bookmarkStart w:id="37" w:name="_Toc81838376"/>
      <w:r w:rsidRPr="00AD0CCD">
        <w:lastRenderedPageBreak/>
        <w:t>CAPÍ</w:t>
      </w:r>
      <w:r w:rsidR="00A540FB" w:rsidRPr="00AD0CCD">
        <w:t xml:space="preserve">TULO </w:t>
      </w:r>
      <w:r w:rsidR="00210A36" w:rsidRPr="00AD0CCD">
        <w:t xml:space="preserve">IV. </w:t>
      </w:r>
      <w:bookmarkEnd w:id="36"/>
      <w:bookmarkEnd w:id="37"/>
      <w:r w:rsidR="00046B1F" w:rsidRPr="00AD0CCD">
        <w:t>MARCO METODOLÓGICO</w:t>
      </w:r>
    </w:p>
    <w:p w14:paraId="42204006" w14:textId="77777777" w:rsidR="00C641CB" w:rsidRPr="00AD0CCD" w:rsidRDefault="00C641CB" w:rsidP="00C641CB">
      <w:pPr>
        <w:pStyle w:val="Ttulo1"/>
        <w:ind w:left="0" w:firstLine="0"/>
      </w:pPr>
    </w:p>
    <w:p w14:paraId="4516A630" w14:textId="6080CBB7" w:rsidR="00A73316" w:rsidRPr="00AD0CCD" w:rsidRDefault="00210A36" w:rsidP="00826CE8">
      <w:pPr>
        <w:pStyle w:val="Ttulo2"/>
      </w:pPr>
      <w:bookmarkStart w:id="38" w:name="_Toc63626513"/>
      <w:bookmarkStart w:id="39" w:name="_Toc81838377"/>
      <w:r w:rsidRPr="00AD0CCD">
        <w:t xml:space="preserve">4.1. </w:t>
      </w:r>
      <w:r w:rsidR="00C66546" w:rsidRPr="00AD0CCD">
        <w:t>MATERIALES</w:t>
      </w:r>
      <w:bookmarkEnd w:id="38"/>
      <w:bookmarkEnd w:id="39"/>
    </w:p>
    <w:p w14:paraId="546AD879" w14:textId="77777777" w:rsidR="00C641CB" w:rsidRPr="00AD0CCD" w:rsidRDefault="00C641CB" w:rsidP="00C641CB">
      <w:pPr>
        <w:rPr>
          <w:sz w:val="24"/>
          <w:szCs w:val="24"/>
        </w:rPr>
      </w:pPr>
    </w:p>
    <w:p w14:paraId="3B693533" w14:textId="7830AE2D" w:rsidR="00A73316" w:rsidRPr="00AD0CCD" w:rsidRDefault="00210A36" w:rsidP="005B1984">
      <w:pPr>
        <w:pStyle w:val="Ttulo3"/>
      </w:pPr>
      <w:bookmarkStart w:id="40" w:name="_Toc63626514"/>
      <w:bookmarkStart w:id="41" w:name="_Toc81838378"/>
      <w:r w:rsidRPr="00AD0CCD">
        <w:t xml:space="preserve">4.1.1. </w:t>
      </w:r>
      <w:r w:rsidR="00C66546" w:rsidRPr="00AD0CCD">
        <w:t>Ubicación de la investigación</w:t>
      </w:r>
      <w:bookmarkEnd w:id="40"/>
      <w:bookmarkEnd w:id="41"/>
    </w:p>
    <w:p w14:paraId="586F7128" w14:textId="35C15FFC" w:rsidR="00A73316" w:rsidRPr="00AD0CCD" w:rsidRDefault="00C66546" w:rsidP="00842CCB">
      <w:pPr>
        <w:pStyle w:val="Textoindependiente"/>
        <w:spacing w:after="240" w:line="360" w:lineRule="auto"/>
        <w:jc w:val="both"/>
      </w:pPr>
      <w:r w:rsidRPr="00AD0CCD">
        <w:t>El trabajo de investigación</w:t>
      </w:r>
      <w:r w:rsidR="00570F95" w:rsidRPr="00AD0CCD">
        <w:t xml:space="preserve"> se realizó</w:t>
      </w:r>
      <w:r w:rsidR="00DE71EC" w:rsidRPr="00AD0CCD">
        <w:t xml:space="preserve"> en la Clínica V</w:t>
      </w:r>
      <w:r w:rsidR="0077211B" w:rsidRPr="00AD0CCD">
        <w:t xml:space="preserve">eterinaria </w:t>
      </w:r>
      <w:r w:rsidR="00570F95" w:rsidRPr="00AD0CCD">
        <w:t xml:space="preserve">de la </w:t>
      </w:r>
      <w:r w:rsidR="00570AB5" w:rsidRPr="00AD0CCD">
        <w:t>Universidad Estatal de Bolívar</w:t>
      </w:r>
    </w:p>
    <w:p w14:paraId="43630E80" w14:textId="40D011BF" w:rsidR="00676026" w:rsidRPr="00AD0CCD" w:rsidRDefault="00210A36" w:rsidP="005B1984">
      <w:pPr>
        <w:pStyle w:val="Ttulo3"/>
      </w:pPr>
      <w:bookmarkStart w:id="42" w:name="_Toc63626515"/>
      <w:bookmarkStart w:id="43" w:name="_Toc81838379"/>
      <w:r w:rsidRPr="00AD0CCD">
        <w:t xml:space="preserve">4.1.2. </w:t>
      </w:r>
      <w:r w:rsidR="00C66546" w:rsidRPr="00AD0CCD">
        <w:t>Localización de la investigación</w:t>
      </w:r>
      <w:bookmarkEnd w:id="42"/>
      <w:bookmarkEnd w:id="43"/>
    </w:p>
    <w:tbl>
      <w:tblPr>
        <w:tblW w:w="3910" w:type="dxa"/>
        <w:tblLook w:val="04A0" w:firstRow="1" w:lastRow="0" w:firstColumn="1" w:lastColumn="0" w:noHBand="0" w:noVBand="1"/>
      </w:tblPr>
      <w:tblGrid>
        <w:gridCol w:w="2021"/>
        <w:gridCol w:w="1889"/>
      </w:tblGrid>
      <w:tr w:rsidR="00676026" w:rsidRPr="00AD0CCD" w14:paraId="4E5950DB" w14:textId="77777777" w:rsidTr="001004B3">
        <w:trPr>
          <w:trHeight w:val="280"/>
        </w:trPr>
        <w:tc>
          <w:tcPr>
            <w:tcW w:w="2021" w:type="dxa"/>
          </w:tcPr>
          <w:p w14:paraId="4A30235C" w14:textId="2CEBFD9C" w:rsidR="00676026" w:rsidRPr="00AD0CCD" w:rsidRDefault="00C16DCE" w:rsidP="00C16DCE">
            <w:pPr>
              <w:pStyle w:val="TableParagraph"/>
              <w:tabs>
                <w:tab w:val="left" w:pos="1560"/>
              </w:tabs>
              <w:spacing w:line="271" w:lineRule="exact"/>
              <w:ind w:left="-426" w:right="104" w:hanging="992"/>
              <w:jc w:val="center"/>
              <w:rPr>
                <w:b/>
                <w:sz w:val="24"/>
                <w:szCs w:val="24"/>
              </w:rPr>
            </w:pPr>
            <w:r w:rsidRPr="00AD0CCD">
              <w:rPr>
                <w:b/>
                <w:sz w:val="24"/>
                <w:szCs w:val="24"/>
              </w:rPr>
              <w:t>País</w:t>
            </w:r>
          </w:p>
        </w:tc>
        <w:tc>
          <w:tcPr>
            <w:tcW w:w="1889" w:type="dxa"/>
          </w:tcPr>
          <w:p w14:paraId="33C9589D" w14:textId="77777777" w:rsidR="00676026" w:rsidRPr="00AD0CCD" w:rsidRDefault="00676026" w:rsidP="00380001">
            <w:pPr>
              <w:pStyle w:val="TableParagraph"/>
              <w:spacing w:line="266" w:lineRule="exact"/>
              <w:rPr>
                <w:sz w:val="24"/>
                <w:szCs w:val="24"/>
              </w:rPr>
            </w:pPr>
            <w:r w:rsidRPr="00AD0CCD">
              <w:rPr>
                <w:sz w:val="24"/>
                <w:szCs w:val="24"/>
              </w:rPr>
              <w:t>Ecuador</w:t>
            </w:r>
          </w:p>
        </w:tc>
      </w:tr>
      <w:tr w:rsidR="00676026" w:rsidRPr="00AD0CCD" w14:paraId="0B157248" w14:textId="77777777" w:rsidTr="001004B3">
        <w:trPr>
          <w:trHeight w:val="300"/>
        </w:trPr>
        <w:tc>
          <w:tcPr>
            <w:tcW w:w="2021" w:type="dxa"/>
          </w:tcPr>
          <w:p w14:paraId="537FC8E2" w14:textId="77777777" w:rsidR="00676026" w:rsidRPr="00AD0CCD" w:rsidRDefault="00676026" w:rsidP="001004B3">
            <w:pPr>
              <w:pStyle w:val="TableParagraph"/>
              <w:tabs>
                <w:tab w:val="left" w:pos="1596"/>
              </w:tabs>
              <w:ind w:left="-142" w:right="104" w:hanging="681"/>
              <w:jc w:val="center"/>
              <w:rPr>
                <w:b/>
                <w:sz w:val="24"/>
                <w:szCs w:val="24"/>
              </w:rPr>
            </w:pPr>
            <w:r w:rsidRPr="00AD0CCD">
              <w:rPr>
                <w:b/>
                <w:sz w:val="24"/>
                <w:szCs w:val="24"/>
              </w:rPr>
              <w:t>Provincia</w:t>
            </w:r>
          </w:p>
        </w:tc>
        <w:tc>
          <w:tcPr>
            <w:tcW w:w="1889" w:type="dxa"/>
          </w:tcPr>
          <w:p w14:paraId="684A7272" w14:textId="0A9BEB7C" w:rsidR="00676026" w:rsidRPr="00AD0CCD" w:rsidRDefault="00570AB5" w:rsidP="00380001">
            <w:pPr>
              <w:pStyle w:val="TableParagraph"/>
              <w:rPr>
                <w:sz w:val="24"/>
                <w:szCs w:val="24"/>
              </w:rPr>
            </w:pPr>
            <w:r w:rsidRPr="00AD0CCD">
              <w:rPr>
                <w:sz w:val="24"/>
                <w:szCs w:val="24"/>
              </w:rPr>
              <w:t>Bolívar</w:t>
            </w:r>
          </w:p>
        </w:tc>
      </w:tr>
      <w:tr w:rsidR="00676026" w:rsidRPr="00AD0CCD" w14:paraId="25766598" w14:textId="77777777" w:rsidTr="001004B3">
        <w:trPr>
          <w:trHeight w:val="280"/>
        </w:trPr>
        <w:tc>
          <w:tcPr>
            <w:tcW w:w="2021" w:type="dxa"/>
          </w:tcPr>
          <w:p w14:paraId="50CDF917" w14:textId="77777777" w:rsidR="00676026" w:rsidRPr="00AD0CCD" w:rsidRDefault="00676026" w:rsidP="00C16DCE">
            <w:pPr>
              <w:pStyle w:val="TableParagraph"/>
              <w:ind w:left="-142" w:right="104" w:hanging="992"/>
              <w:jc w:val="center"/>
              <w:rPr>
                <w:b/>
                <w:sz w:val="24"/>
                <w:szCs w:val="24"/>
              </w:rPr>
            </w:pPr>
            <w:r w:rsidRPr="00AD0CCD">
              <w:rPr>
                <w:b/>
                <w:sz w:val="24"/>
                <w:szCs w:val="24"/>
              </w:rPr>
              <w:t>Cantón</w:t>
            </w:r>
          </w:p>
        </w:tc>
        <w:tc>
          <w:tcPr>
            <w:tcW w:w="1889" w:type="dxa"/>
          </w:tcPr>
          <w:p w14:paraId="08D9C565" w14:textId="46459A20" w:rsidR="00676026" w:rsidRPr="00AD0CCD" w:rsidRDefault="00D30B67" w:rsidP="00380001">
            <w:pPr>
              <w:pStyle w:val="TableParagraph"/>
              <w:rPr>
                <w:sz w:val="24"/>
                <w:szCs w:val="24"/>
              </w:rPr>
            </w:pPr>
            <w:r w:rsidRPr="00AD0CCD">
              <w:rPr>
                <w:sz w:val="24"/>
                <w:szCs w:val="24"/>
              </w:rPr>
              <w:t>Guaranda</w:t>
            </w:r>
          </w:p>
        </w:tc>
      </w:tr>
      <w:tr w:rsidR="00676026" w:rsidRPr="00AD0CCD" w14:paraId="5945432E" w14:textId="77777777" w:rsidTr="001004B3">
        <w:trPr>
          <w:trHeight w:val="280"/>
        </w:trPr>
        <w:tc>
          <w:tcPr>
            <w:tcW w:w="2021" w:type="dxa"/>
          </w:tcPr>
          <w:p w14:paraId="4A245102" w14:textId="77777777" w:rsidR="00676026" w:rsidRPr="00AD0CCD" w:rsidRDefault="00676026" w:rsidP="00C16DCE">
            <w:pPr>
              <w:pStyle w:val="TableParagraph"/>
              <w:ind w:left="-142" w:right="104" w:hanging="681"/>
              <w:jc w:val="center"/>
              <w:rPr>
                <w:b/>
                <w:sz w:val="24"/>
                <w:szCs w:val="24"/>
              </w:rPr>
            </w:pPr>
            <w:r w:rsidRPr="00AD0CCD">
              <w:rPr>
                <w:b/>
                <w:sz w:val="24"/>
                <w:szCs w:val="24"/>
              </w:rPr>
              <w:t>Parroquia</w:t>
            </w:r>
          </w:p>
        </w:tc>
        <w:tc>
          <w:tcPr>
            <w:tcW w:w="1889" w:type="dxa"/>
          </w:tcPr>
          <w:p w14:paraId="6E449CEE" w14:textId="41BC0799" w:rsidR="00676026" w:rsidRPr="00AD0CCD" w:rsidRDefault="00570AB5" w:rsidP="00380001">
            <w:pPr>
              <w:pStyle w:val="TableParagraph"/>
              <w:rPr>
                <w:sz w:val="24"/>
                <w:szCs w:val="24"/>
              </w:rPr>
            </w:pPr>
            <w:r w:rsidRPr="00AD0CCD">
              <w:rPr>
                <w:sz w:val="24"/>
                <w:szCs w:val="24"/>
              </w:rPr>
              <w:t xml:space="preserve">Veintimilla </w:t>
            </w:r>
          </w:p>
        </w:tc>
      </w:tr>
      <w:tr w:rsidR="00676026" w:rsidRPr="00AD0CCD" w14:paraId="3B1FB218" w14:textId="77777777" w:rsidTr="001004B3">
        <w:trPr>
          <w:trHeight w:val="280"/>
        </w:trPr>
        <w:tc>
          <w:tcPr>
            <w:tcW w:w="2021" w:type="dxa"/>
          </w:tcPr>
          <w:p w14:paraId="512F2B21" w14:textId="77777777" w:rsidR="00676026" w:rsidRPr="00AD0CCD" w:rsidRDefault="00676026" w:rsidP="00C16DCE">
            <w:pPr>
              <w:pStyle w:val="TableParagraph"/>
              <w:spacing w:line="256" w:lineRule="exact"/>
              <w:ind w:left="-142" w:right="104" w:hanging="1134"/>
              <w:jc w:val="center"/>
              <w:rPr>
                <w:b/>
                <w:sz w:val="24"/>
                <w:szCs w:val="24"/>
              </w:rPr>
            </w:pPr>
            <w:r w:rsidRPr="00AD0CCD">
              <w:rPr>
                <w:b/>
                <w:sz w:val="24"/>
                <w:szCs w:val="24"/>
              </w:rPr>
              <w:t>Sector</w:t>
            </w:r>
          </w:p>
        </w:tc>
        <w:tc>
          <w:tcPr>
            <w:tcW w:w="1889" w:type="dxa"/>
          </w:tcPr>
          <w:p w14:paraId="19966EA7" w14:textId="4981CB59" w:rsidR="00676026" w:rsidRPr="00AD0CCD" w:rsidRDefault="00570AB5" w:rsidP="00380001">
            <w:pPr>
              <w:pStyle w:val="TableParagraph"/>
              <w:spacing w:line="261" w:lineRule="exact"/>
              <w:rPr>
                <w:sz w:val="24"/>
                <w:szCs w:val="24"/>
              </w:rPr>
            </w:pPr>
            <w:r w:rsidRPr="00AD0CCD">
              <w:rPr>
                <w:sz w:val="24"/>
                <w:szCs w:val="24"/>
              </w:rPr>
              <w:t>Laguacoto II</w:t>
            </w:r>
          </w:p>
        </w:tc>
      </w:tr>
      <w:tr w:rsidR="0087106D" w:rsidRPr="00AD0CCD" w14:paraId="2AD15ED6" w14:textId="77777777" w:rsidTr="001004B3">
        <w:trPr>
          <w:trHeight w:val="280"/>
        </w:trPr>
        <w:tc>
          <w:tcPr>
            <w:tcW w:w="2021" w:type="dxa"/>
          </w:tcPr>
          <w:p w14:paraId="19C2BA73" w14:textId="77777777" w:rsidR="0087106D" w:rsidRPr="00AD0CCD" w:rsidRDefault="0087106D" w:rsidP="00C16DCE">
            <w:pPr>
              <w:pStyle w:val="TableParagraph"/>
              <w:spacing w:line="256" w:lineRule="exact"/>
              <w:ind w:left="-142" w:right="104" w:hanging="1134"/>
              <w:jc w:val="center"/>
              <w:rPr>
                <w:b/>
                <w:sz w:val="24"/>
                <w:szCs w:val="24"/>
              </w:rPr>
            </w:pPr>
          </w:p>
        </w:tc>
        <w:tc>
          <w:tcPr>
            <w:tcW w:w="1889" w:type="dxa"/>
          </w:tcPr>
          <w:p w14:paraId="5E77890B" w14:textId="77777777" w:rsidR="0087106D" w:rsidRPr="00AD0CCD" w:rsidRDefault="0087106D" w:rsidP="00380001">
            <w:pPr>
              <w:pStyle w:val="TableParagraph"/>
              <w:spacing w:line="261" w:lineRule="exact"/>
              <w:rPr>
                <w:sz w:val="24"/>
                <w:szCs w:val="24"/>
              </w:rPr>
            </w:pPr>
          </w:p>
        </w:tc>
      </w:tr>
    </w:tbl>
    <w:p w14:paraId="4A0009C0" w14:textId="13779ADE" w:rsidR="0077211B" w:rsidRPr="00AD0CCD" w:rsidRDefault="00FF2497" w:rsidP="00380001">
      <w:pPr>
        <w:pStyle w:val="Textoindependiente"/>
      </w:pPr>
      <w:r w:rsidRPr="00AD0CCD">
        <w:t>La</w:t>
      </w:r>
      <w:r w:rsidR="007A1853" w:rsidRPr="00AD0CCD">
        <w:t xml:space="preserve"> investigación tuvo una duración de 90 días</w:t>
      </w:r>
    </w:p>
    <w:p w14:paraId="01E1FDD8" w14:textId="77777777" w:rsidR="007A1853" w:rsidRPr="00AD0CCD" w:rsidRDefault="007A1853" w:rsidP="00380001">
      <w:pPr>
        <w:pStyle w:val="Textoindependiente"/>
        <w:rPr>
          <w:b/>
        </w:rPr>
      </w:pPr>
    </w:p>
    <w:p w14:paraId="7FA7B997" w14:textId="39BBE335" w:rsidR="00A73316" w:rsidRPr="00AD0CCD" w:rsidRDefault="00210A36" w:rsidP="005B1984">
      <w:pPr>
        <w:pStyle w:val="Ttulo3"/>
      </w:pPr>
      <w:bookmarkStart w:id="44" w:name="_Toc63626516"/>
      <w:bookmarkStart w:id="45" w:name="_Toc81838380"/>
      <w:r w:rsidRPr="00AD0CCD">
        <w:t xml:space="preserve">4.1.3. </w:t>
      </w:r>
      <w:r w:rsidR="00C66546" w:rsidRPr="00AD0CCD">
        <w:t>Situación geográfica y climática</w:t>
      </w:r>
      <w:bookmarkEnd w:id="44"/>
      <w:bookmarkEnd w:id="45"/>
    </w:p>
    <w:p w14:paraId="17450B63" w14:textId="5B2DE0AF" w:rsidR="008C5A7E" w:rsidRPr="00AD0CCD" w:rsidRDefault="008C5A7E" w:rsidP="00D76F02">
      <w:pPr>
        <w:pStyle w:val="Descripcin"/>
        <w:rPr>
          <w:rFonts w:ascii="Times New Roman" w:hAnsi="Times New Roman"/>
          <w:szCs w:val="24"/>
          <w:lang w:val="es-EC"/>
        </w:rPr>
      </w:pPr>
      <w:bookmarkStart w:id="46" w:name="_Toc63630939"/>
      <w:r w:rsidRPr="00AD0CCD">
        <w:rPr>
          <w:rFonts w:ascii="Times New Roman" w:hAnsi="Times New Roman"/>
          <w:szCs w:val="24"/>
          <w:lang w:val="es-EC"/>
        </w:rPr>
        <w:t xml:space="preserve">Cuadro N° </w:t>
      </w:r>
      <w:r w:rsidR="00BF4123" w:rsidRPr="00AD0CCD">
        <w:rPr>
          <w:rFonts w:ascii="Times New Roman" w:hAnsi="Times New Roman"/>
          <w:szCs w:val="24"/>
          <w:lang w:val="es-EC"/>
        </w:rPr>
        <w:t>2</w:t>
      </w:r>
      <w:r w:rsidRPr="00AD0CCD">
        <w:rPr>
          <w:rFonts w:ascii="Times New Roman" w:hAnsi="Times New Roman"/>
          <w:szCs w:val="24"/>
          <w:lang w:val="es-EC"/>
        </w:rPr>
        <w:t>. Condiciones meteorológicas y climáticas</w:t>
      </w:r>
      <w:bookmarkEnd w:id="46"/>
    </w:p>
    <w:p w14:paraId="1BCEC0A5" w14:textId="77777777" w:rsidR="0079211B" w:rsidRPr="00AD0CCD" w:rsidRDefault="0079211B" w:rsidP="0079211B">
      <w:pPr>
        <w:rPr>
          <w:lang w:eastAsia="en-US"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40"/>
        <w:gridCol w:w="2552"/>
      </w:tblGrid>
      <w:tr w:rsidR="00A73316" w:rsidRPr="00AD0CCD" w14:paraId="1B721961" w14:textId="77777777" w:rsidTr="00041D34">
        <w:trPr>
          <w:trHeight w:val="292"/>
        </w:trPr>
        <w:tc>
          <w:tcPr>
            <w:tcW w:w="6592" w:type="dxa"/>
            <w:gridSpan w:val="2"/>
            <w:shd w:val="clear" w:color="auto" w:fill="EAF1DD" w:themeFill="accent3" w:themeFillTint="33"/>
          </w:tcPr>
          <w:p w14:paraId="0EDBA5BE" w14:textId="77777777" w:rsidR="00A73316" w:rsidRPr="00AD0CCD" w:rsidRDefault="00C66546" w:rsidP="00041D34">
            <w:pPr>
              <w:pStyle w:val="TableParagraph"/>
              <w:spacing w:line="259" w:lineRule="exact"/>
              <w:jc w:val="center"/>
              <w:rPr>
                <w:b/>
                <w:sz w:val="24"/>
              </w:rPr>
            </w:pPr>
            <w:r w:rsidRPr="00AD0CCD">
              <w:rPr>
                <w:b/>
                <w:szCs w:val="20"/>
              </w:rPr>
              <w:t>COORDENADAS</w:t>
            </w:r>
            <w:r w:rsidRPr="00AD0CCD">
              <w:rPr>
                <w:b/>
                <w:spacing w:val="59"/>
                <w:szCs w:val="20"/>
              </w:rPr>
              <w:t xml:space="preserve"> </w:t>
            </w:r>
            <w:r w:rsidRPr="00AD0CCD">
              <w:rPr>
                <w:b/>
                <w:szCs w:val="20"/>
              </w:rPr>
              <w:t>DMS</w:t>
            </w:r>
          </w:p>
        </w:tc>
      </w:tr>
      <w:tr w:rsidR="00A73316" w:rsidRPr="00AD0CCD" w14:paraId="218E93F4" w14:textId="77777777" w:rsidTr="00D76F02">
        <w:trPr>
          <w:trHeight w:val="316"/>
        </w:trPr>
        <w:tc>
          <w:tcPr>
            <w:tcW w:w="4040" w:type="dxa"/>
          </w:tcPr>
          <w:p w14:paraId="0344704A" w14:textId="77777777" w:rsidR="00A73316" w:rsidRPr="00AD0CCD" w:rsidRDefault="00C66546" w:rsidP="00380001">
            <w:pPr>
              <w:pStyle w:val="TableParagraph"/>
              <w:spacing w:line="275" w:lineRule="exact"/>
              <w:rPr>
                <w:b/>
                <w:szCs w:val="20"/>
              </w:rPr>
            </w:pPr>
            <w:r w:rsidRPr="00AD0CCD">
              <w:rPr>
                <w:b/>
                <w:szCs w:val="20"/>
              </w:rPr>
              <w:t>Latitud</w:t>
            </w:r>
          </w:p>
        </w:tc>
        <w:tc>
          <w:tcPr>
            <w:tcW w:w="2552" w:type="dxa"/>
          </w:tcPr>
          <w:p w14:paraId="73947662" w14:textId="6C8B4465" w:rsidR="00A73316" w:rsidRPr="00AD0CCD" w:rsidRDefault="0065220C" w:rsidP="00380001">
            <w:pPr>
              <w:pStyle w:val="TableParagraph"/>
              <w:spacing w:line="270" w:lineRule="exact"/>
              <w:rPr>
                <w:szCs w:val="20"/>
              </w:rPr>
            </w:pPr>
            <w:r w:rsidRPr="00AD0CCD">
              <w:rPr>
                <w:szCs w:val="20"/>
              </w:rPr>
              <w:t>1°34</w:t>
            </w:r>
            <w:r w:rsidR="00C66546" w:rsidRPr="00AD0CCD">
              <w:rPr>
                <w:szCs w:val="20"/>
              </w:rPr>
              <w:t>’0” S</w:t>
            </w:r>
          </w:p>
        </w:tc>
      </w:tr>
      <w:tr w:rsidR="00A73316" w:rsidRPr="00AD0CCD" w14:paraId="326B9DD6" w14:textId="77777777" w:rsidTr="00D76F02">
        <w:trPr>
          <w:trHeight w:val="318"/>
        </w:trPr>
        <w:tc>
          <w:tcPr>
            <w:tcW w:w="4040" w:type="dxa"/>
          </w:tcPr>
          <w:p w14:paraId="75CEB5E7" w14:textId="77777777" w:rsidR="00A73316" w:rsidRPr="00AD0CCD" w:rsidRDefault="00C66546" w:rsidP="00380001">
            <w:pPr>
              <w:pStyle w:val="TableParagraph"/>
              <w:rPr>
                <w:b/>
                <w:szCs w:val="20"/>
              </w:rPr>
            </w:pPr>
            <w:r w:rsidRPr="00AD0CCD">
              <w:rPr>
                <w:b/>
                <w:szCs w:val="20"/>
              </w:rPr>
              <w:t>Longitud</w:t>
            </w:r>
          </w:p>
        </w:tc>
        <w:tc>
          <w:tcPr>
            <w:tcW w:w="2552" w:type="dxa"/>
          </w:tcPr>
          <w:p w14:paraId="16255CF3" w14:textId="64F44F3C" w:rsidR="00A73316" w:rsidRPr="00AD0CCD" w:rsidRDefault="0065220C" w:rsidP="00380001">
            <w:pPr>
              <w:pStyle w:val="TableParagraph"/>
              <w:spacing w:line="273" w:lineRule="exact"/>
              <w:rPr>
                <w:szCs w:val="20"/>
              </w:rPr>
            </w:pPr>
            <w:r w:rsidRPr="00AD0CCD">
              <w:rPr>
                <w:szCs w:val="20"/>
              </w:rPr>
              <w:t>79°10’0</w:t>
            </w:r>
            <w:r w:rsidR="00C66546" w:rsidRPr="00AD0CCD">
              <w:rPr>
                <w:szCs w:val="20"/>
              </w:rPr>
              <w:t>” W</w:t>
            </w:r>
          </w:p>
        </w:tc>
      </w:tr>
      <w:tr w:rsidR="00A73316" w:rsidRPr="00AD0CCD" w14:paraId="4EAD0D1B" w14:textId="77777777" w:rsidTr="00041D34">
        <w:trPr>
          <w:trHeight w:val="316"/>
        </w:trPr>
        <w:tc>
          <w:tcPr>
            <w:tcW w:w="6592" w:type="dxa"/>
            <w:gridSpan w:val="2"/>
            <w:shd w:val="clear" w:color="auto" w:fill="EAF1DD" w:themeFill="accent3" w:themeFillTint="33"/>
          </w:tcPr>
          <w:p w14:paraId="6592E020" w14:textId="77777777" w:rsidR="00A73316" w:rsidRPr="00AD0CCD" w:rsidRDefault="00C66546" w:rsidP="00041D34">
            <w:pPr>
              <w:pStyle w:val="TableParagraph"/>
              <w:spacing w:line="275" w:lineRule="exact"/>
              <w:jc w:val="center"/>
              <w:rPr>
                <w:b/>
                <w:szCs w:val="20"/>
              </w:rPr>
            </w:pPr>
            <w:r w:rsidRPr="00AD0CCD">
              <w:rPr>
                <w:b/>
                <w:szCs w:val="20"/>
              </w:rPr>
              <w:t>COORDENADAS GPS</w:t>
            </w:r>
          </w:p>
        </w:tc>
      </w:tr>
      <w:tr w:rsidR="00A73316" w:rsidRPr="00AD0CCD" w14:paraId="7150439B" w14:textId="77777777" w:rsidTr="00D76F02">
        <w:trPr>
          <w:trHeight w:val="292"/>
        </w:trPr>
        <w:tc>
          <w:tcPr>
            <w:tcW w:w="4040" w:type="dxa"/>
          </w:tcPr>
          <w:p w14:paraId="5FDCAAB6" w14:textId="77777777" w:rsidR="00A73316" w:rsidRPr="00AD0CCD" w:rsidRDefault="00C66546" w:rsidP="00380001">
            <w:pPr>
              <w:pStyle w:val="TableParagraph"/>
              <w:spacing w:line="257" w:lineRule="exact"/>
              <w:rPr>
                <w:b/>
                <w:szCs w:val="20"/>
              </w:rPr>
            </w:pPr>
            <w:r w:rsidRPr="00AD0CCD">
              <w:rPr>
                <w:b/>
                <w:szCs w:val="20"/>
              </w:rPr>
              <w:t>Latitud</w:t>
            </w:r>
          </w:p>
        </w:tc>
        <w:tc>
          <w:tcPr>
            <w:tcW w:w="2552" w:type="dxa"/>
          </w:tcPr>
          <w:p w14:paraId="2F8DE328" w14:textId="03EADAE9" w:rsidR="00A73316" w:rsidRPr="00AD0CCD" w:rsidRDefault="0065220C" w:rsidP="00380001">
            <w:pPr>
              <w:pStyle w:val="TableParagraph"/>
              <w:spacing w:line="271" w:lineRule="exact"/>
              <w:rPr>
                <w:szCs w:val="20"/>
              </w:rPr>
            </w:pPr>
            <w:r w:rsidRPr="00AD0CCD">
              <w:rPr>
                <w:szCs w:val="20"/>
              </w:rPr>
              <w:t>-1.56667</w:t>
            </w:r>
          </w:p>
        </w:tc>
      </w:tr>
      <w:tr w:rsidR="00A73316" w:rsidRPr="00AD0CCD" w14:paraId="2443B07E" w14:textId="77777777" w:rsidTr="00D76F02">
        <w:trPr>
          <w:trHeight w:val="294"/>
        </w:trPr>
        <w:tc>
          <w:tcPr>
            <w:tcW w:w="4040" w:type="dxa"/>
          </w:tcPr>
          <w:p w14:paraId="2F3E757D" w14:textId="77777777" w:rsidR="00A73316" w:rsidRPr="00AD0CCD" w:rsidRDefault="00C66546" w:rsidP="00380001">
            <w:pPr>
              <w:pStyle w:val="TableParagraph"/>
              <w:spacing w:line="259" w:lineRule="exact"/>
              <w:rPr>
                <w:b/>
                <w:szCs w:val="20"/>
              </w:rPr>
            </w:pPr>
            <w:r w:rsidRPr="00AD0CCD">
              <w:rPr>
                <w:b/>
                <w:szCs w:val="20"/>
              </w:rPr>
              <w:t>Longitud</w:t>
            </w:r>
          </w:p>
        </w:tc>
        <w:tc>
          <w:tcPr>
            <w:tcW w:w="2552" w:type="dxa"/>
          </w:tcPr>
          <w:p w14:paraId="0A2E10B5" w14:textId="2A5F78F8" w:rsidR="00A73316" w:rsidRPr="00AD0CCD" w:rsidRDefault="0065220C" w:rsidP="00380001">
            <w:pPr>
              <w:pStyle w:val="TableParagraph"/>
              <w:spacing w:line="273" w:lineRule="exact"/>
              <w:rPr>
                <w:szCs w:val="20"/>
              </w:rPr>
            </w:pPr>
            <w:r w:rsidRPr="00AD0CCD">
              <w:rPr>
                <w:szCs w:val="20"/>
              </w:rPr>
              <w:t>-79.0167</w:t>
            </w:r>
          </w:p>
        </w:tc>
      </w:tr>
      <w:tr w:rsidR="00A73316" w:rsidRPr="00AD0CCD" w14:paraId="6D267BD8" w14:textId="77777777" w:rsidTr="00041D34">
        <w:trPr>
          <w:trHeight w:val="292"/>
        </w:trPr>
        <w:tc>
          <w:tcPr>
            <w:tcW w:w="6592" w:type="dxa"/>
            <w:gridSpan w:val="2"/>
            <w:shd w:val="clear" w:color="auto" w:fill="EAF1DD" w:themeFill="accent3" w:themeFillTint="33"/>
          </w:tcPr>
          <w:p w14:paraId="53D6A937" w14:textId="77777777" w:rsidR="00A73316" w:rsidRPr="00AD0CCD" w:rsidRDefault="00C66546" w:rsidP="00041D34">
            <w:pPr>
              <w:pStyle w:val="TableParagraph"/>
              <w:spacing w:line="259" w:lineRule="exact"/>
              <w:jc w:val="center"/>
              <w:rPr>
                <w:b/>
                <w:szCs w:val="20"/>
              </w:rPr>
            </w:pPr>
            <w:r w:rsidRPr="00AD0CCD">
              <w:rPr>
                <w:b/>
                <w:szCs w:val="20"/>
              </w:rPr>
              <w:t>CONDICIONES METEOROLÓGICAS</w:t>
            </w:r>
          </w:p>
        </w:tc>
      </w:tr>
      <w:tr w:rsidR="00A73316" w:rsidRPr="00AD0CCD" w14:paraId="17AA8904" w14:textId="77777777" w:rsidTr="00D76F02">
        <w:trPr>
          <w:trHeight w:val="292"/>
        </w:trPr>
        <w:tc>
          <w:tcPr>
            <w:tcW w:w="4040" w:type="dxa"/>
          </w:tcPr>
          <w:p w14:paraId="7869F7A4" w14:textId="77777777" w:rsidR="00A73316" w:rsidRPr="00AD0CCD" w:rsidRDefault="00C66546" w:rsidP="00380001">
            <w:pPr>
              <w:pStyle w:val="TableParagraph"/>
              <w:spacing w:line="266" w:lineRule="exact"/>
              <w:rPr>
                <w:b/>
                <w:szCs w:val="20"/>
              </w:rPr>
            </w:pPr>
            <w:r w:rsidRPr="00AD0CCD">
              <w:rPr>
                <w:b/>
                <w:szCs w:val="20"/>
              </w:rPr>
              <w:t>Altitud</w:t>
            </w:r>
          </w:p>
        </w:tc>
        <w:tc>
          <w:tcPr>
            <w:tcW w:w="2552" w:type="dxa"/>
          </w:tcPr>
          <w:p w14:paraId="144E3742" w14:textId="24ABFEE4" w:rsidR="00A73316" w:rsidRPr="00AD0CCD" w:rsidRDefault="00046B1F" w:rsidP="00380001">
            <w:pPr>
              <w:pStyle w:val="TableParagraph"/>
              <w:spacing w:line="271" w:lineRule="exact"/>
              <w:rPr>
                <w:szCs w:val="20"/>
              </w:rPr>
            </w:pPr>
            <w:r w:rsidRPr="00AD0CCD">
              <w:rPr>
                <w:szCs w:val="20"/>
              </w:rPr>
              <w:t>2650</w:t>
            </w:r>
            <w:r w:rsidR="0065220C" w:rsidRPr="00AD0CCD">
              <w:rPr>
                <w:szCs w:val="20"/>
              </w:rPr>
              <w:t xml:space="preserve"> </w:t>
            </w:r>
            <w:r w:rsidR="00C66546" w:rsidRPr="00AD0CCD">
              <w:rPr>
                <w:szCs w:val="20"/>
              </w:rPr>
              <w:t>m.s.n.m.</w:t>
            </w:r>
          </w:p>
        </w:tc>
      </w:tr>
      <w:tr w:rsidR="00A73316" w:rsidRPr="00AD0CCD" w14:paraId="14F93E52" w14:textId="77777777" w:rsidTr="00D76F02">
        <w:trPr>
          <w:trHeight w:val="292"/>
        </w:trPr>
        <w:tc>
          <w:tcPr>
            <w:tcW w:w="4040" w:type="dxa"/>
          </w:tcPr>
          <w:p w14:paraId="04570E1D" w14:textId="77777777" w:rsidR="00A73316" w:rsidRPr="00AD0CCD" w:rsidRDefault="00C66546" w:rsidP="00380001">
            <w:pPr>
              <w:pStyle w:val="TableParagraph"/>
              <w:spacing w:line="266" w:lineRule="exact"/>
              <w:rPr>
                <w:b/>
                <w:szCs w:val="20"/>
              </w:rPr>
            </w:pPr>
            <w:r w:rsidRPr="00AD0CCD">
              <w:rPr>
                <w:b/>
                <w:szCs w:val="20"/>
              </w:rPr>
              <w:t>Humedad relativa promedio anual</w:t>
            </w:r>
          </w:p>
        </w:tc>
        <w:tc>
          <w:tcPr>
            <w:tcW w:w="2552" w:type="dxa"/>
          </w:tcPr>
          <w:p w14:paraId="1AC50FBB" w14:textId="16589BF5" w:rsidR="00A73316" w:rsidRPr="00AD0CCD" w:rsidRDefault="0065220C" w:rsidP="00380001">
            <w:pPr>
              <w:pStyle w:val="TableParagraph"/>
              <w:spacing w:line="271" w:lineRule="exact"/>
              <w:rPr>
                <w:szCs w:val="20"/>
              </w:rPr>
            </w:pPr>
            <w:r w:rsidRPr="00AD0CCD">
              <w:rPr>
                <w:szCs w:val="20"/>
              </w:rPr>
              <w:t>75</w:t>
            </w:r>
            <w:r w:rsidR="00C66546" w:rsidRPr="00AD0CCD">
              <w:rPr>
                <w:szCs w:val="20"/>
              </w:rPr>
              <w:t xml:space="preserve"> %</w:t>
            </w:r>
          </w:p>
        </w:tc>
      </w:tr>
      <w:tr w:rsidR="00A73316" w:rsidRPr="00AD0CCD" w14:paraId="0487021E" w14:textId="77777777" w:rsidTr="00D76F02">
        <w:trPr>
          <w:trHeight w:val="277"/>
        </w:trPr>
        <w:tc>
          <w:tcPr>
            <w:tcW w:w="4040" w:type="dxa"/>
          </w:tcPr>
          <w:p w14:paraId="38D88AE9" w14:textId="77777777" w:rsidR="00A73316" w:rsidRPr="00AD0CCD" w:rsidRDefault="00C66546" w:rsidP="00380001">
            <w:pPr>
              <w:pStyle w:val="TableParagraph"/>
              <w:spacing w:line="258" w:lineRule="exact"/>
              <w:rPr>
                <w:b/>
                <w:szCs w:val="20"/>
              </w:rPr>
            </w:pPr>
            <w:r w:rsidRPr="00AD0CCD">
              <w:rPr>
                <w:b/>
                <w:szCs w:val="20"/>
              </w:rPr>
              <w:t>Precipitación promedio anual</w:t>
            </w:r>
          </w:p>
        </w:tc>
        <w:tc>
          <w:tcPr>
            <w:tcW w:w="2552" w:type="dxa"/>
          </w:tcPr>
          <w:p w14:paraId="6655CC2F" w14:textId="1CD19F29" w:rsidR="00A73316" w:rsidRPr="00AD0CCD" w:rsidRDefault="0065220C" w:rsidP="00380001">
            <w:pPr>
              <w:pStyle w:val="TableParagraph"/>
              <w:spacing w:line="258" w:lineRule="exact"/>
              <w:rPr>
                <w:szCs w:val="20"/>
              </w:rPr>
            </w:pPr>
            <w:r w:rsidRPr="00AD0CCD">
              <w:rPr>
                <w:szCs w:val="20"/>
              </w:rPr>
              <w:t>900</w:t>
            </w:r>
            <w:r w:rsidR="00C66546" w:rsidRPr="00AD0CCD">
              <w:rPr>
                <w:szCs w:val="20"/>
              </w:rPr>
              <w:t xml:space="preserve"> mm/año</w:t>
            </w:r>
          </w:p>
        </w:tc>
      </w:tr>
      <w:tr w:rsidR="00A73316" w:rsidRPr="00AD0CCD" w14:paraId="532A136A" w14:textId="77777777" w:rsidTr="00D76F02">
        <w:trPr>
          <w:trHeight w:val="275"/>
        </w:trPr>
        <w:tc>
          <w:tcPr>
            <w:tcW w:w="4040" w:type="dxa"/>
          </w:tcPr>
          <w:p w14:paraId="4A68E09C" w14:textId="1E095363" w:rsidR="00A73316" w:rsidRPr="00AD0CCD" w:rsidRDefault="00031F16" w:rsidP="00380001">
            <w:pPr>
              <w:pStyle w:val="TableParagraph"/>
              <w:spacing w:line="256" w:lineRule="exact"/>
              <w:rPr>
                <w:b/>
                <w:szCs w:val="20"/>
              </w:rPr>
            </w:pPr>
            <w:r w:rsidRPr="00AD0CCD">
              <w:rPr>
                <w:b/>
                <w:szCs w:val="20"/>
              </w:rPr>
              <w:t>Temperatura máxima</w:t>
            </w:r>
          </w:p>
        </w:tc>
        <w:tc>
          <w:tcPr>
            <w:tcW w:w="2552" w:type="dxa"/>
          </w:tcPr>
          <w:p w14:paraId="347DA4DA" w14:textId="41E252D6" w:rsidR="00A73316" w:rsidRPr="00AD0CCD" w:rsidRDefault="0065220C" w:rsidP="00380001">
            <w:pPr>
              <w:pStyle w:val="TableParagraph"/>
              <w:spacing w:line="256" w:lineRule="exact"/>
              <w:rPr>
                <w:szCs w:val="20"/>
              </w:rPr>
            </w:pPr>
            <w:r w:rsidRPr="00AD0CCD">
              <w:rPr>
                <w:szCs w:val="20"/>
              </w:rPr>
              <w:t>18</w:t>
            </w:r>
            <w:r w:rsidR="00C66546" w:rsidRPr="00AD0CCD">
              <w:rPr>
                <w:szCs w:val="20"/>
              </w:rPr>
              <w:t xml:space="preserve"> ºC</w:t>
            </w:r>
          </w:p>
        </w:tc>
      </w:tr>
      <w:tr w:rsidR="00A73316" w:rsidRPr="00AD0CCD" w14:paraId="709E4191" w14:textId="77777777" w:rsidTr="00D76F02">
        <w:trPr>
          <w:trHeight w:val="275"/>
        </w:trPr>
        <w:tc>
          <w:tcPr>
            <w:tcW w:w="4040" w:type="dxa"/>
          </w:tcPr>
          <w:p w14:paraId="1037A9A5" w14:textId="77777777" w:rsidR="00A73316" w:rsidRPr="00AD0CCD" w:rsidRDefault="00C66546" w:rsidP="00380001">
            <w:pPr>
              <w:pStyle w:val="TableParagraph"/>
              <w:spacing w:line="256" w:lineRule="exact"/>
              <w:rPr>
                <w:b/>
                <w:szCs w:val="20"/>
              </w:rPr>
            </w:pPr>
            <w:r w:rsidRPr="00AD0CCD">
              <w:rPr>
                <w:b/>
                <w:szCs w:val="20"/>
              </w:rPr>
              <w:t>Temperatura media</w:t>
            </w:r>
          </w:p>
        </w:tc>
        <w:tc>
          <w:tcPr>
            <w:tcW w:w="2552" w:type="dxa"/>
          </w:tcPr>
          <w:p w14:paraId="4273D424" w14:textId="26D78CAE" w:rsidR="00A73316" w:rsidRPr="00AD0CCD" w:rsidRDefault="0065220C" w:rsidP="00380001">
            <w:pPr>
              <w:pStyle w:val="TableParagraph"/>
              <w:spacing w:line="256" w:lineRule="exact"/>
              <w:rPr>
                <w:szCs w:val="20"/>
              </w:rPr>
            </w:pPr>
            <w:r w:rsidRPr="00AD0CCD">
              <w:rPr>
                <w:szCs w:val="20"/>
              </w:rPr>
              <w:t>12</w:t>
            </w:r>
            <w:r w:rsidR="00C66546" w:rsidRPr="00AD0CCD">
              <w:rPr>
                <w:szCs w:val="20"/>
              </w:rPr>
              <w:t xml:space="preserve"> ºC</w:t>
            </w:r>
          </w:p>
        </w:tc>
      </w:tr>
      <w:tr w:rsidR="00A73316" w:rsidRPr="00AD0CCD" w14:paraId="1DDF7E8C" w14:textId="77777777" w:rsidTr="00D76F02">
        <w:trPr>
          <w:trHeight w:val="275"/>
        </w:trPr>
        <w:tc>
          <w:tcPr>
            <w:tcW w:w="4040" w:type="dxa"/>
          </w:tcPr>
          <w:p w14:paraId="02464560" w14:textId="77777777" w:rsidR="00A73316" w:rsidRPr="00AD0CCD" w:rsidRDefault="00C66546" w:rsidP="00380001">
            <w:pPr>
              <w:pStyle w:val="TableParagraph"/>
              <w:spacing w:line="256" w:lineRule="exact"/>
              <w:rPr>
                <w:b/>
                <w:szCs w:val="20"/>
              </w:rPr>
            </w:pPr>
            <w:r w:rsidRPr="00AD0CCD">
              <w:rPr>
                <w:b/>
                <w:szCs w:val="20"/>
              </w:rPr>
              <w:t>Temperatura mínima</w:t>
            </w:r>
          </w:p>
        </w:tc>
        <w:tc>
          <w:tcPr>
            <w:tcW w:w="2552" w:type="dxa"/>
          </w:tcPr>
          <w:p w14:paraId="5CE0245A" w14:textId="50E37878" w:rsidR="00A73316" w:rsidRPr="00AD0CCD" w:rsidRDefault="0065220C" w:rsidP="00380001">
            <w:pPr>
              <w:pStyle w:val="TableParagraph"/>
              <w:spacing w:line="256" w:lineRule="exact"/>
              <w:rPr>
                <w:szCs w:val="20"/>
              </w:rPr>
            </w:pPr>
            <w:r w:rsidRPr="00AD0CCD">
              <w:rPr>
                <w:szCs w:val="20"/>
              </w:rPr>
              <w:t>8</w:t>
            </w:r>
            <w:r w:rsidR="00C66546" w:rsidRPr="00AD0CCD">
              <w:rPr>
                <w:szCs w:val="20"/>
              </w:rPr>
              <w:t xml:space="preserve"> ºC</w:t>
            </w:r>
          </w:p>
        </w:tc>
      </w:tr>
    </w:tbl>
    <w:p w14:paraId="040F4C08" w14:textId="77777777" w:rsidR="00BD1EF1" w:rsidRPr="00AD0CCD" w:rsidRDefault="00C66546" w:rsidP="00BD1EF1">
      <w:pPr>
        <w:spacing w:after="240" w:line="360" w:lineRule="auto"/>
        <w:rPr>
          <w:bCs/>
          <w:i/>
          <w:color w:val="000000"/>
          <w:sz w:val="20"/>
          <w:szCs w:val="20"/>
        </w:rPr>
      </w:pPr>
      <w:r w:rsidRPr="00AD0CCD">
        <w:rPr>
          <w:b/>
          <w:i/>
          <w:iCs/>
          <w:sz w:val="20"/>
          <w:szCs w:val="20"/>
        </w:rPr>
        <w:t xml:space="preserve">Fuente: </w:t>
      </w:r>
      <w:r w:rsidR="00EE1464" w:rsidRPr="00AD0CCD">
        <w:rPr>
          <w:bCs/>
          <w:i/>
          <w:color w:val="000000"/>
          <w:sz w:val="20"/>
          <w:szCs w:val="20"/>
        </w:rPr>
        <w:t>Estación meteorológica Laguacoto II, 20</w:t>
      </w:r>
      <w:r w:rsidR="0065220C" w:rsidRPr="00AD0CCD">
        <w:rPr>
          <w:bCs/>
          <w:i/>
          <w:color w:val="000000"/>
          <w:sz w:val="20"/>
          <w:szCs w:val="20"/>
        </w:rPr>
        <w:t>21</w:t>
      </w:r>
      <w:bookmarkStart w:id="47" w:name="_Toc63626517"/>
    </w:p>
    <w:p w14:paraId="337C3578" w14:textId="59E47BDD" w:rsidR="00A73316" w:rsidRPr="00AD0CCD" w:rsidRDefault="00210A36" w:rsidP="005B1984">
      <w:pPr>
        <w:pStyle w:val="Ttulo3"/>
      </w:pPr>
      <w:bookmarkStart w:id="48" w:name="_Toc81838381"/>
      <w:r w:rsidRPr="00AD0CCD">
        <w:t xml:space="preserve">4.1.4. </w:t>
      </w:r>
      <w:r w:rsidR="00C66546" w:rsidRPr="00AD0CCD">
        <w:t>Zona de vida</w:t>
      </w:r>
      <w:bookmarkEnd w:id="47"/>
      <w:bookmarkEnd w:id="48"/>
    </w:p>
    <w:p w14:paraId="303438ED" w14:textId="38967C6C" w:rsidR="00A73316" w:rsidRPr="00AD0CCD" w:rsidRDefault="00C66546" w:rsidP="00BD1EF1">
      <w:pPr>
        <w:pStyle w:val="Textoindependiente"/>
        <w:spacing w:after="240" w:line="360" w:lineRule="auto"/>
        <w:jc w:val="both"/>
        <w:sectPr w:rsidR="00A73316" w:rsidRPr="00AD0CCD" w:rsidSect="00602E4B">
          <w:footerReference w:type="default" r:id="rId28"/>
          <w:pgSz w:w="11910" w:h="16840"/>
          <w:pgMar w:top="1701" w:right="1701" w:bottom="1701" w:left="2268" w:header="0" w:footer="1003" w:gutter="0"/>
          <w:pgNumType w:start="1"/>
          <w:cols w:space="720"/>
        </w:sectPr>
      </w:pPr>
      <w:r w:rsidRPr="00AD0CCD">
        <w:t xml:space="preserve">De acuerdo al sistema de clasificación de </w:t>
      </w:r>
      <w:r w:rsidR="00E40D7D" w:rsidRPr="00AD0CCD">
        <w:t xml:space="preserve">zonas de vida por Leslie </w:t>
      </w:r>
      <w:r w:rsidR="007A1853" w:rsidRPr="00AD0CCD">
        <w:t>Ransselaer Holdrid</w:t>
      </w:r>
      <w:r w:rsidRPr="00AD0CCD">
        <w:t>ge. El sitio experimental correspond</w:t>
      </w:r>
      <w:r w:rsidR="001E3F38" w:rsidRPr="00AD0CCD">
        <w:t>ió</w:t>
      </w:r>
      <w:r w:rsidRPr="00AD0CCD">
        <w:t xml:space="preserve"> a</w:t>
      </w:r>
      <w:r w:rsidR="009B0656" w:rsidRPr="00AD0CCD">
        <w:t xml:space="preserve"> la formación de Montano bajo </w:t>
      </w:r>
      <w:r w:rsidR="009B0656" w:rsidRPr="00AD0CCD">
        <w:rPr>
          <w:i/>
          <w:iCs/>
        </w:rPr>
        <w:t>(m</w:t>
      </w:r>
      <w:r w:rsidR="00732419" w:rsidRPr="00AD0CCD">
        <w:rPr>
          <w:i/>
          <w:iCs/>
        </w:rPr>
        <w:t>.b</w:t>
      </w:r>
      <w:r w:rsidRPr="00AD0CCD">
        <w:rPr>
          <w:i/>
          <w:iCs/>
        </w:rPr>
        <w:t>)</w:t>
      </w:r>
    </w:p>
    <w:p w14:paraId="540316BC" w14:textId="7554B563" w:rsidR="00A73316" w:rsidRPr="00AD0CCD" w:rsidRDefault="00210A36" w:rsidP="005B1984">
      <w:pPr>
        <w:pStyle w:val="Ttulo3"/>
      </w:pPr>
      <w:bookmarkStart w:id="49" w:name="_Toc63626518"/>
      <w:bookmarkStart w:id="50" w:name="_Toc81838382"/>
      <w:r w:rsidRPr="00AD0CCD">
        <w:lastRenderedPageBreak/>
        <w:t xml:space="preserve">4.1.5. </w:t>
      </w:r>
      <w:r w:rsidR="00C66546" w:rsidRPr="00AD0CCD">
        <w:t>Material</w:t>
      </w:r>
      <w:r w:rsidR="005B4932" w:rsidRPr="00AD0CCD">
        <w:t>es y equipos</w:t>
      </w:r>
      <w:bookmarkEnd w:id="49"/>
      <w:bookmarkEnd w:id="50"/>
      <w:r w:rsidR="005B4932" w:rsidRPr="00AD0CCD">
        <w:t xml:space="preserve"> </w:t>
      </w:r>
    </w:p>
    <w:p w14:paraId="68AA2B91" w14:textId="53931C71" w:rsidR="005B4932" w:rsidRPr="00AD0CCD" w:rsidRDefault="005B4932" w:rsidP="005B1984">
      <w:pPr>
        <w:pStyle w:val="Ttulo4"/>
        <w:rPr>
          <w:sz w:val="24"/>
          <w:szCs w:val="24"/>
        </w:rPr>
      </w:pPr>
      <w:r w:rsidRPr="00AD0CCD">
        <w:rPr>
          <w:sz w:val="24"/>
          <w:szCs w:val="24"/>
        </w:rPr>
        <w:t xml:space="preserve">4.1.5.1. Material experimental </w:t>
      </w:r>
    </w:p>
    <w:p w14:paraId="6A8FAE6C" w14:textId="77777777" w:rsidR="005B4932" w:rsidRPr="00AD0CCD" w:rsidRDefault="005B4932" w:rsidP="005B4932"/>
    <w:p w14:paraId="390B92EE" w14:textId="6B73F0F6" w:rsidR="00A73316" w:rsidRPr="00AD0CCD" w:rsidRDefault="00570F95" w:rsidP="003F2E7B">
      <w:pPr>
        <w:pStyle w:val="Prrafodelista"/>
        <w:numPr>
          <w:ilvl w:val="0"/>
          <w:numId w:val="1"/>
        </w:numPr>
        <w:tabs>
          <w:tab w:val="left" w:pos="1026"/>
        </w:tabs>
        <w:spacing w:after="240" w:line="360" w:lineRule="auto"/>
        <w:ind w:left="284"/>
        <w:rPr>
          <w:sz w:val="24"/>
        </w:rPr>
      </w:pPr>
      <w:r w:rsidRPr="00AD0CCD">
        <w:rPr>
          <w:sz w:val="24"/>
        </w:rPr>
        <w:t xml:space="preserve">20 perros </w:t>
      </w:r>
      <w:r w:rsidR="0010696D" w:rsidRPr="00AD0CCD">
        <w:rPr>
          <w:sz w:val="24"/>
        </w:rPr>
        <w:t>domésticos con heridas</w:t>
      </w:r>
      <w:r w:rsidRPr="00AD0CCD">
        <w:rPr>
          <w:sz w:val="24"/>
        </w:rPr>
        <w:t xml:space="preserve"> </w:t>
      </w:r>
    </w:p>
    <w:p w14:paraId="5767A0E2" w14:textId="3D93F5D6" w:rsidR="00570F95" w:rsidRPr="00AD0CCD" w:rsidRDefault="00570F95" w:rsidP="003F2E7B">
      <w:pPr>
        <w:pStyle w:val="Prrafodelista"/>
        <w:numPr>
          <w:ilvl w:val="0"/>
          <w:numId w:val="1"/>
        </w:numPr>
        <w:tabs>
          <w:tab w:val="left" w:pos="1026"/>
        </w:tabs>
        <w:spacing w:after="240" w:line="360" w:lineRule="auto"/>
        <w:ind w:left="284"/>
        <w:rPr>
          <w:sz w:val="24"/>
        </w:rPr>
      </w:pPr>
      <w:r w:rsidRPr="00AD0CCD">
        <w:rPr>
          <w:sz w:val="24"/>
        </w:rPr>
        <w:t>Aloe vera</w:t>
      </w:r>
    </w:p>
    <w:p w14:paraId="6F3BF3A8" w14:textId="3179118C" w:rsidR="00A73316" w:rsidRPr="00AD0CCD" w:rsidRDefault="005B4932" w:rsidP="005B1984">
      <w:pPr>
        <w:pStyle w:val="Ttulo4"/>
        <w:rPr>
          <w:sz w:val="24"/>
          <w:szCs w:val="24"/>
        </w:rPr>
      </w:pPr>
      <w:bookmarkStart w:id="51" w:name="_Toc63626519"/>
      <w:r w:rsidRPr="00AD0CCD">
        <w:rPr>
          <w:sz w:val="24"/>
          <w:szCs w:val="24"/>
        </w:rPr>
        <w:t>4.1.5</w:t>
      </w:r>
      <w:r w:rsidR="00210A36" w:rsidRPr="00AD0CCD">
        <w:rPr>
          <w:sz w:val="24"/>
          <w:szCs w:val="24"/>
        </w:rPr>
        <w:t>.</w:t>
      </w:r>
      <w:r w:rsidRPr="00AD0CCD">
        <w:rPr>
          <w:sz w:val="24"/>
          <w:szCs w:val="24"/>
        </w:rPr>
        <w:t>2.</w:t>
      </w:r>
      <w:r w:rsidR="00210A36" w:rsidRPr="00AD0CCD">
        <w:rPr>
          <w:sz w:val="24"/>
          <w:szCs w:val="24"/>
        </w:rPr>
        <w:t xml:space="preserve"> </w:t>
      </w:r>
      <w:r w:rsidR="00C66546" w:rsidRPr="00AD0CCD">
        <w:rPr>
          <w:sz w:val="24"/>
          <w:szCs w:val="24"/>
        </w:rPr>
        <w:t>Material de campo</w:t>
      </w:r>
      <w:bookmarkEnd w:id="51"/>
    </w:p>
    <w:p w14:paraId="05A06ABD" w14:textId="77777777" w:rsidR="00BC4E84" w:rsidRPr="00AD0CCD" w:rsidRDefault="00BC4E84" w:rsidP="00BD1EF1">
      <w:pPr>
        <w:pStyle w:val="Sinespaciado"/>
        <w:rPr>
          <w:rFonts w:ascii="Times New Roman" w:hAnsi="Times New Roman"/>
          <w:lang w:val="es-EC"/>
        </w:rPr>
      </w:pPr>
    </w:p>
    <w:p w14:paraId="71D8C6B3" w14:textId="60BC9D36"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 xml:space="preserve">Termómetro  </w:t>
      </w:r>
    </w:p>
    <w:p w14:paraId="22314C8E" w14:textId="5900E557"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 xml:space="preserve">Guantes quirúrgicos </w:t>
      </w:r>
    </w:p>
    <w:p w14:paraId="126B193E" w14:textId="5F47BECD"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 xml:space="preserve">Mascarillas </w:t>
      </w:r>
    </w:p>
    <w:p w14:paraId="5E6FB562" w14:textId="26F343EA"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 xml:space="preserve">Mandil </w:t>
      </w:r>
    </w:p>
    <w:p w14:paraId="5D81230D" w14:textId="39399C6D"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Jeringuillas de 3cm – 5cm</w:t>
      </w:r>
    </w:p>
    <w:p w14:paraId="6FED2DBC" w14:textId="4D7F82A6"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 xml:space="preserve">Algodón </w:t>
      </w:r>
    </w:p>
    <w:p w14:paraId="2FC3FB7D" w14:textId="74D8937C"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 xml:space="preserve">Gasa </w:t>
      </w:r>
    </w:p>
    <w:p w14:paraId="339EFE20" w14:textId="0AD6B892"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 xml:space="preserve">Equipo de venoclisis </w:t>
      </w:r>
    </w:p>
    <w:p w14:paraId="0A58C6FE" w14:textId="3B27BAAB"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Catéteres intravenosos #22</w:t>
      </w:r>
    </w:p>
    <w:p w14:paraId="7E310AC2" w14:textId="5E6E6A8F" w:rsidR="00404744" w:rsidRPr="00AD0CCD" w:rsidRDefault="00404744" w:rsidP="003F2E7B">
      <w:pPr>
        <w:pStyle w:val="Prrafodelista"/>
        <w:widowControl/>
        <w:numPr>
          <w:ilvl w:val="0"/>
          <w:numId w:val="1"/>
        </w:numPr>
        <w:autoSpaceDE/>
        <w:autoSpaceDN/>
        <w:spacing w:after="240" w:line="360" w:lineRule="auto"/>
        <w:ind w:left="284"/>
        <w:contextualSpacing/>
        <w:rPr>
          <w:sz w:val="24"/>
          <w:szCs w:val="24"/>
        </w:rPr>
      </w:pPr>
      <w:r w:rsidRPr="00AD0CCD">
        <w:rPr>
          <w:iCs/>
          <w:sz w:val="24"/>
          <w:szCs w:val="24"/>
        </w:rPr>
        <w:t xml:space="preserve">Esparadrapo microporoso </w:t>
      </w:r>
    </w:p>
    <w:p w14:paraId="1C6F24F0" w14:textId="237ABEC5" w:rsidR="009903A2" w:rsidRPr="00AD0CCD" w:rsidRDefault="00FC7836"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Equipo de diagnó</w:t>
      </w:r>
      <w:r w:rsidR="009903A2" w:rsidRPr="00AD0CCD">
        <w:rPr>
          <w:sz w:val="24"/>
          <w:szCs w:val="24"/>
        </w:rPr>
        <w:t>stico</w:t>
      </w:r>
    </w:p>
    <w:p w14:paraId="5CAFAE92" w14:textId="00055468" w:rsidR="009903A2" w:rsidRPr="00AD0CCD" w:rsidRDefault="009903A2"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 xml:space="preserve">Fonendoscopio </w:t>
      </w:r>
    </w:p>
    <w:p w14:paraId="6783BB32" w14:textId="38D7E041" w:rsidR="009903A2" w:rsidRPr="00AD0CCD" w:rsidRDefault="009903A2" w:rsidP="003F2E7B">
      <w:pPr>
        <w:pStyle w:val="Prrafodelista"/>
        <w:widowControl/>
        <w:numPr>
          <w:ilvl w:val="0"/>
          <w:numId w:val="1"/>
        </w:numPr>
        <w:autoSpaceDE/>
        <w:autoSpaceDN/>
        <w:spacing w:after="240" w:line="360" w:lineRule="auto"/>
        <w:ind w:left="284"/>
        <w:contextualSpacing/>
        <w:rPr>
          <w:sz w:val="24"/>
          <w:szCs w:val="24"/>
        </w:rPr>
      </w:pPr>
      <w:r w:rsidRPr="00AD0CCD">
        <w:rPr>
          <w:sz w:val="24"/>
          <w:szCs w:val="24"/>
        </w:rPr>
        <w:t xml:space="preserve">Equipo de disección </w:t>
      </w:r>
    </w:p>
    <w:p w14:paraId="457483CD" w14:textId="6DADDE17" w:rsidR="00562926" w:rsidRPr="00AD0CCD" w:rsidRDefault="00562926" w:rsidP="003F2E7B">
      <w:pPr>
        <w:pStyle w:val="Prrafodelista"/>
        <w:widowControl/>
        <w:numPr>
          <w:ilvl w:val="0"/>
          <w:numId w:val="1"/>
        </w:numPr>
        <w:autoSpaceDE/>
        <w:autoSpaceDN/>
        <w:spacing w:after="240" w:line="360" w:lineRule="auto"/>
        <w:ind w:left="284"/>
        <w:contextualSpacing/>
        <w:rPr>
          <w:sz w:val="24"/>
          <w:szCs w:val="24"/>
        </w:rPr>
      </w:pPr>
      <w:r w:rsidRPr="00AD0CCD">
        <w:rPr>
          <w:iCs/>
          <w:sz w:val="24"/>
          <w:szCs w:val="24"/>
        </w:rPr>
        <w:t xml:space="preserve"> </w:t>
      </w:r>
      <w:r w:rsidR="009903A2" w:rsidRPr="00AD0CCD">
        <w:rPr>
          <w:iCs/>
          <w:sz w:val="24"/>
          <w:szCs w:val="24"/>
        </w:rPr>
        <w:t xml:space="preserve">Espátulas estériles  </w:t>
      </w:r>
    </w:p>
    <w:p w14:paraId="2EB7E5A5" w14:textId="114B524D" w:rsidR="001E3F38" w:rsidRPr="00AD0CCD" w:rsidRDefault="002709F8" w:rsidP="003F2E7B">
      <w:pPr>
        <w:pStyle w:val="Prrafodelista"/>
        <w:numPr>
          <w:ilvl w:val="0"/>
          <w:numId w:val="1"/>
        </w:numPr>
        <w:spacing w:after="240" w:line="360" w:lineRule="auto"/>
        <w:ind w:left="284"/>
        <w:contextualSpacing/>
        <w:jc w:val="both"/>
        <w:rPr>
          <w:sz w:val="24"/>
          <w:szCs w:val="24"/>
        </w:rPr>
      </w:pPr>
      <w:r w:rsidRPr="00AD0CCD">
        <w:rPr>
          <w:sz w:val="24"/>
          <w:szCs w:val="24"/>
        </w:rPr>
        <w:t xml:space="preserve">Medicina Veterinaria </w:t>
      </w:r>
      <w:r w:rsidRPr="00AD0CCD">
        <w:rPr>
          <w:i/>
          <w:iCs/>
          <w:sz w:val="24"/>
          <w:szCs w:val="24"/>
        </w:rPr>
        <w:t>(</w:t>
      </w:r>
      <w:r w:rsidR="00041D34" w:rsidRPr="00AD0CCD">
        <w:rPr>
          <w:rStyle w:val="hgkelc"/>
          <w:rFonts w:eastAsiaTheme="majorEastAsia"/>
          <w:i/>
          <w:iCs/>
          <w:sz w:val="24"/>
          <w:szCs w:val="24"/>
        </w:rPr>
        <w:t xml:space="preserve">Clorhidrato de </w:t>
      </w:r>
      <w:r w:rsidR="009903A2" w:rsidRPr="00AD0CCD">
        <w:rPr>
          <w:rStyle w:val="hgkelc"/>
          <w:rFonts w:eastAsiaTheme="majorEastAsia"/>
          <w:i/>
          <w:iCs/>
          <w:sz w:val="24"/>
          <w:szCs w:val="24"/>
        </w:rPr>
        <w:t>tramadol, Propofol,</w:t>
      </w:r>
      <w:r w:rsidRPr="00AD0CCD">
        <w:rPr>
          <w:i/>
          <w:iCs/>
          <w:sz w:val="24"/>
          <w:szCs w:val="24"/>
        </w:rPr>
        <w:t xml:space="preserve"> M</w:t>
      </w:r>
      <w:r w:rsidR="00041D34" w:rsidRPr="00AD0CCD">
        <w:rPr>
          <w:i/>
          <w:iCs/>
          <w:sz w:val="24"/>
          <w:szCs w:val="24"/>
        </w:rPr>
        <w:t>a</w:t>
      </w:r>
      <w:r w:rsidRPr="00AD0CCD">
        <w:rPr>
          <w:i/>
          <w:iCs/>
          <w:sz w:val="24"/>
          <w:szCs w:val="24"/>
        </w:rPr>
        <w:t>leato de acepromacina</w:t>
      </w:r>
      <w:r w:rsidR="009903A2" w:rsidRPr="00AD0CCD">
        <w:rPr>
          <w:i/>
          <w:iCs/>
          <w:sz w:val="24"/>
          <w:szCs w:val="24"/>
        </w:rPr>
        <w:t>, Clorhexidina, Cloruro de sodio 0.9</w:t>
      </w:r>
      <w:r w:rsidR="00DB7445" w:rsidRPr="00AD0CCD">
        <w:rPr>
          <w:i/>
          <w:iCs/>
          <w:sz w:val="24"/>
          <w:szCs w:val="24"/>
        </w:rPr>
        <w:t>%)</w:t>
      </w:r>
    </w:p>
    <w:p w14:paraId="2A2DC8CB" w14:textId="3C5D57C3" w:rsidR="00A73316" w:rsidRPr="00AD0CCD" w:rsidRDefault="00210A36" w:rsidP="005B1984">
      <w:pPr>
        <w:pStyle w:val="Ttulo4"/>
        <w:rPr>
          <w:sz w:val="24"/>
          <w:szCs w:val="24"/>
        </w:rPr>
      </w:pPr>
      <w:bookmarkStart w:id="52" w:name="_Toc63626520"/>
      <w:r w:rsidRPr="00AD0CCD">
        <w:rPr>
          <w:sz w:val="24"/>
          <w:szCs w:val="24"/>
        </w:rPr>
        <w:t>4.1.</w:t>
      </w:r>
      <w:r w:rsidR="00ED384F" w:rsidRPr="00AD0CCD">
        <w:rPr>
          <w:sz w:val="24"/>
          <w:szCs w:val="24"/>
        </w:rPr>
        <w:t>5</w:t>
      </w:r>
      <w:r w:rsidRPr="00AD0CCD">
        <w:rPr>
          <w:sz w:val="24"/>
          <w:szCs w:val="24"/>
        </w:rPr>
        <w:t>.</w:t>
      </w:r>
      <w:r w:rsidR="00ED384F" w:rsidRPr="00AD0CCD">
        <w:rPr>
          <w:sz w:val="24"/>
          <w:szCs w:val="24"/>
        </w:rPr>
        <w:t>3.</w:t>
      </w:r>
      <w:r w:rsidRPr="00AD0CCD">
        <w:rPr>
          <w:sz w:val="24"/>
          <w:szCs w:val="24"/>
        </w:rPr>
        <w:t xml:space="preserve"> </w:t>
      </w:r>
      <w:r w:rsidR="00C66546" w:rsidRPr="00AD0CCD">
        <w:rPr>
          <w:sz w:val="24"/>
          <w:szCs w:val="24"/>
        </w:rPr>
        <w:t>Instalaci</w:t>
      </w:r>
      <w:r w:rsidR="00562926" w:rsidRPr="00AD0CCD">
        <w:rPr>
          <w:sz w:val="24"/>
          <w:szCs w:val="24"/>
        </w:rPr>
        <w:t>ón</w:t>
      </w:r>
      <w:bookmarkEnd w:id="52"/>
    </w:p>
    <w:p w14:paraId="44717BFA" w14:textId="77777777" w:rsidR="005B1984" w:rsidRPr="00AD0CCD" w:rsidRDefault="005B1984" w:rsidP="00BE1201">
      <w:pPr>
        <w:pStyle w:val="Sinespaciado"/>
        <w:rPr>
          <w:rFonts w:ascii="Times New Roman" w:hAnsi="Times New Roman"/>
        </w:rPr>
      </w:pPr>
    </w:p>
    <w:p w14:paraId="3FDBC213" w14:textId="21557DCE" w:rsidR="008D310B" w:rsidRPr="00AD0CCD" w:rsidRDefault="00C67B42" w:rsidP="003F2E7B">
      <w:pPr>
        <w:pStyle w:val="Prrafodelista"/>
        <w:numPr>
          <w:ilvl w:val="1"/>
          <w:numId w:val="1"/>
        </w:numPr>
        <w:tabs>
          <w:tab w:val="left" w:pos="1026"/>
        </w:tabs>
        <w:spacing w:after="240" w:line="360" w:lineRule="auto"/>
        <w:ind w:left="284" w:hanging="284"/>
        <w:rPr>
          <w:sz w:val="24"/>
        </w:rPr>
      </w:pPr>
      <w:r w:rsidRPr="00AD0CCD">
        <w:rPr>
          <w:sz w:val="24"/>
        </w:rPr>
        <w:t>Clínica V</w:t>
      </w:r>
      <w:r w:rsidR="00562926" w:rsidRPr="00AD0CCD">
        <w:rPr>
          <w:sz w:val="24"/>
        </w:rPr>
        <w:t>eterinaria</w:t>
      </w:r>
      <w:r w:rsidRPr="00AD0CCD">
        <w:rPr>
          <w:sz w:val="24"/>
        </w:rPr>
        <w:t xml:space="preserve"> Universidad Estatal de Bolívar</w:t>
      </w:r>
    </w:p>
    <w:p w14:paraId="44631513" w14:textId="0E7402F6" w:rsidR="00A73316" w:rsidRPr="00AD0CCD" w:rsidRDefault="00210A36" w:rsidP="005B1984">
      <w:pPr>
        <w:pStyle w:val="Ttulo4"/>
        <w:rPr>
          <w:sz w:val="24"/>
          <w:szCs w:val="24"/>
        </w:rPr>
      </w:pPr>
      <w:bookmarkStart w:id="53" w:name="_Toc63626521"/>
      <w:r w:rsidRPr="00AD0CCD">
        <w:rPr>
          <w:sz w:val="24"/>
          <w:szCs w:val="24"/>
        </w:rPr>
        <w:t>4.1.</w:t>
      </w:r>
      <w:r w:rsidR="00ED384F" w:rsidRPr="00AD0CCD">
        <w:rPr>
          <w:sz w:val="24"/>
          <w:szCs w:val="24"/>
        </w:rPr>
        <w:t>5</w:t>
      </w:r>
      <w:r w:rsidRPr="00AD0CCD">
        <w:rPr>
          <w:sz w:val="24"/>
          <w:szCs w:val="24"/>
        </w:rPr>
        <w:t>.</w:t>
      </w:r>
      <w:r w:rsidR="00ED384F" w:rsidRPr="00AD0CCD">
        <w:rPr>
          <w:sz w:val="24"/>
          <w:szCs w:val="24"/>
        </w:rPr>
        <w:t>4.</w:t>
      </w:r>
      <w:r w:rsidRPr="00AD0CCD">
        <w:rPr>
          <w:sz w:val="24"/>
          <w:szCs w:val="24"/>
        </w:rPr>
        <w:t xml:space="preserve"> </w:t>
      </w:r>
      <w:r w:rsidR="00C66546" w:rsidRPr="00AD0CCD">
        <w:rPr>
          <w:sz w:val="24"/>
          <w:szCs w:val="24"/>
        </w:rPr>
        <w:t>Material de oficina</w:t>
      </w:r>
      <w:bookmarkEnd w:id="53"/>
    </w:p>
    <w:p w14:paraId="5958710C" w14:textId="77777777" w:rsidR="005B1984" w:rsidRPr="00AD0CCD" w:rsidRDefault="005B1984" w:rsidP="00BE1201">
      <w:pPr>
        <w:pStyle w:val="Sinespaciado"/>
        <w:rPr>
          <w:rFonts w:ascii="Times New Roman" w:hAnsi="Times New Roman"/>
        </w:rPr>
      </w:pPr>
    </w:p>
    <w:p w14:paraId="282C62F4" w14:textId="735DBB3E" w:rsidR="00A73316" w:rsidRPr="00AD0CCD" w:rsidRDefault="00AF7292" w:rsidP="003F2E7B">
      <w:pPr>
        <w:pStyle w:val="Prrafodelista"/>
        <w:numPr>
          <w:ilvl w:val="1"/>
          <w:numId w:val="1"/>
        </w:numPr>
        <w:tabs>
          <w:tab w:val="left" w:pos="1026"/>
        </w:tabs>
        <w:spacing w:after="240" w:line="360" w:lineRule="auto"/>
        <w:ind w:left="284" w:hanging="284"/>
        <w:contextualSpacing/>
        <w:rPr>
          <w:sz w:val="24"/>
        </w:rPr>
      </w:pPr>
      <w:r w:rsidRPr="00AD0CCD">
        <w:rPr>
          <w:sz w:val="24"/>
        </w:rPr>
        <w:t>Cuaderno</w:t>
      </w:r>
    </w:p>
    <w:p w14:paraId="49DCF771" w14:textId="6220F1BD" w:rsidR="00A73316" w:rsidRPr="00AD0CCD" w:rsidRDefault="00C66546" w:rsidP="003F2E7B">
      <w:pPr>
        <w:pStyle w:val="Prrafodelista"/>
        <w:numPr>
          <w:ilvl w:val="1"/>
          <w:numId w:val="1"/>
        </w:numPr>
        <w:tabs>
          <w:tab w:val="left" w:pos="1026"/>
        </w:tabs>
        <w:spacing w:after="240" w:line="360" w:lineRule="auto"/>
        <w:ind w:left="284" w:hanging="284"/>
        <w:contextualSpacing/>
        <w:rPr>
          <w:sz w:val="24"/>
        </w:rPr>
      </w:pPr>
      <w:r w:rsidRPr="00AD0CCD">
        <w:rPr>
          <w:sz w:val="24"/>
        </w:rPr>
        <w:t>Papel bond</w:t>
      </w:r>
      <w:r w:rsidRPr="00AD0CCD">
        <w:rPr>
          <w:spacing w:val="-6"/>
          <w:sz w:val="24"/>
        </w:rPr>
        <w:t xml:space="preserve"> </w:t>
      </w:r>
      <w:r w:rsidR="00BE1201" w:rsidRPr="00AD0CCD">
        <w:rPr>
          <w:sz w:val="24"/>
        </w:rPr>
        <w:t>A-4</w:t>
      </w:r>
    </w:p>
    <w:p w14:paraId="4B94E779" w14:textId="7EEBBF25" w:rsidR="002C074F" w:rsidRPr="00AD0CCD" w:rsidRDefault="00AF7292" w:rsidP="003F2E7B">
      <w:pPr>
        <w:pStyle w:val="Prrafodelista"/>
        <w:numPr>
          <w:ilvl w:val="1"/>
          <w:numId w:val="1"/>
        </w:numPr>
        <w:tabs>
          <w:tab w:val="left" w:pos="1026"/>
        </w:tabs>
        <w:spacing w:after="240" w:line="360" w:lineRule="auto"/>
        <w:ind w:left="284" w:hanging="284"/>
        <w:contextualSpacing/>
        <w:rPr>
          <w:sz w:val="24"/>
        </w:rPr>
      </w:pPr>
      <w:r w:rsidRPr="00AD0CCD">
        <w:rPr>
          <w:sz w:val="24"/>
        </w:rPr>
        <w:lastRenderedPageBreak/>
        <w:t>Calculadora</w:t>
      </w:r>
    </w:p>
    <w:p w14:paraId="2A80E6B9" w14:textId="67D11E8D" w:rsidR="00A73316" w:rsidRPr="00AD0CCD" w:rsidRDefault="00C67B42" w:rsidP="003F2E7B">
      <w:pPr>
        <w:pStyle w:val="Prrafodelista"/>
        <w:numPr>
          <w:ilvl w:val="1"/>
          <w:numId w:val="1"/>
        </w:numPr>
        <w:tabs>
          <w:tab w:val="left" w:pos="1026"/>
        </w:tabs>
        <w:spacing w:after="240" w:line="360" w:lineRule="auto"/>
        <w:ind w:left="284" w:hanging="284"/>
        <w:contextualSpacing/>
        <w:rPr>
          <w:sz w:val="24"/>
        </w:rPr>
      </w:pPr>
      <w:r w:rsidRPr="00AD0CCD">
        <w:rPr>
          <w:sz w:val="24"/>
        </w:rPr>
        <w:t xml:space="preserve">Fichas Medicas </w:t>
      </w:r>
    </w:p>
    <w:p w14:paraId="2E2011E9" w14:textId="6952E962" w:rsidR="00A73316" w:rsidRPr="00AD0CCD" w:rsidRDefault="00C66546" w:rsidP="003F2E7B">
      <w:pPr>
        <w:pStyle w:val="Prrafodelista"/>
        <w:numPr>
          <w:ilvl w:val="1"/>
          <w:numId w:val="1"/>
        </w:numPr>
        <w:tabs>
          <w:tab w:val="left" w:pos="1026"/>
        </w:tabs>
        <w:spacing w:after="240" w:line="360" w:lineRule="auto"/>
        <w:ind w:left="284" w:hanging="284"/>
        <w:contextualSpacing/>
        <w:rPr>
          <w:i/>
          <w:iCs/>
          <w:sz w:val="24"/>
        </w:rPr>
      </w:pPr>
      <w:r w:rsidRPr="00AD0CCD">
        <w:rPr>
          <w:sz w:val="24"/>
        </w:rPr>
        <w:t xml:space="preserve">Internet </w:t>
      </w:r>
      <w:r w:rsidRPr="00AD0CCD">
        <w:rPr>
          <w:i/>
          <w:iCs/>
          <w:sz w:val="24"/>
        </w:rPr>
        <w:t>(computadora, impresora, copiadora,</w:t>
      </w:r>
      <w:r w:rsidRPr="00AD0CCD">
        <w:rPr>
          <w:i/>
          <w:iCs/>
          <w:spacing w:val="-10"/>
          <w:sz w:val="24"/>
        </w:rPr>
        <w:t xml:space="preserve"> </w:t>
      </w:r>
      <w:r w:rsidR="00AF7292" w:rsidRPr="00AD0CCD">
        <w:rPr>
          <w:i/>
          <w:iCs/>
          <w:sz w:val="24"/>
        </w:rPr>
        <w:t>pendrive)</w:t>
      </w:r>
    </w:p>
    <w:p w14:paraId="1F5BF528" w14:textId="5891E54B" w:rsidR="00A73316" w:rsidRPr="00AD0CCD" w:rsidRDefault="00C66546" w:rsidP="003F2E7B">
      <w:pPr>
        <w:pStyle w:val="Prrafodelista"/>
        <w:numPr>
          <w:ilvl w:val="1"/>
          <w:numId w:val="1"/>
        </w:numPr>
        <w:tabs>
          <w:tab w:val="left" w:pos="1026"/>
        </w:tabs>
        <w:spacing w:after="240" w:line="360" w:lineRule="auto"/>
        <w:ind w:left="284" w:hanging="284"/>
        <w:contextualSpacing/>
        <w:rPr>
          <w:sz w:val="24"/>
        </w:rPr>
      </w:pPr>
      <w:r w:rsidRPr="00AD0CCD">
        <w:rPr>
          <w:sz w:val="24"/>
        </w:rPr>
        <w:t>Libros, manuales y textos de</w:t>
      </w:r>
      <w:r w:rsidRPr="00AD0CCD">
        <w:rPr>
          <w:spacing w:val="-16"/>
          <w:sz w:val="24"/>
        </w:rPr>
        <w:t xml:space="preserve"> </w:t>
      </w:r>
      <w:r w:rsidR="00AF7292" w:rsidRPr="00AD0CCD">
        <w:rPr>
          <w:sz w:val="24"/>
        </w:rPr>
        <w:t>referencia</w:t>
      </w:r>
    </w:p>
    <w:p w14:paraId="094BF7E1" w14:textId="67970B72" w:rsidR="001F1B6E" w:rsidRPr="00AD0CCD" w:rsidRDefault="00C66546" w:rsidP="003F2E7B">
      <w:pPr>
        <w:pStyle w:val="Prrafodelista"/>
        <w:numPr>
          <w:ilvl w:val="1"/>
          <w:numId w:val="1"/>
        </w:numPr>
        <w:tabs>
          <w:tab w:val="left" w:pos="1026"/>
        </w:tabs>
        <w:spacing w:after="240" w:line="360" w:lineRule="auto"/>
        <w:ind w:left="284" w:hanging="284"/>
        <w:contextualSpacing/>
        <w:rPr>
          <w:sz w:val="24"/>
        </w:rPr>
      </w:pPr>
      <w:r w:rsidRPr="00AD0CCD">
        <w:rPr>
          <w:sz w:val="24"/>
        </w:rPr>
        <w:t>Cámara</w:t>
      </w:r>
      <w:r w:rsidRPr="00AD0CCD">
        <w:rPr>
          <w:spacing w:val="-3"/>
          <w:sz w:val="24"/>
        </w:rPr>
        <w:t xml:space="preserve"> </w:t>
      </w:r>
      <w:r w:rsidR="00AF7292" w:rsidRPr="00AD0CCD">
        <w:rPr>
          <w:sz w:val="24"/>
        </w:rPr>
        <w:t>fotográfica</w:t>
      </w:r>
    </w:p>
    <w:p w14:paraId="0AD69204" w14:textId="1AF21FA9" w:rsidR="001F1B6E" w:rsidRPr="00AD0CCD" w:rsidRDefault="00210A36" w:rsidP="00826CE8">
      <w:pPr>
        <w:pStyle w:val="Ttulo2"/>
      </w:pPr>
      <w:bookmarkStart w:id="54" w:name="_Toc63626522"/>
      <w:bookmarkStart w:id="55" w:name="_Toc81838383"/>
      <w:r w:rsidRPr="00AD0CCD">
        <w:t xml:space="preserve">4.2. </w:t>
      </w:r>
      <w:r w:rsidR="00380001" w:rsidRPr="00AD0CCD">
        <w:t>MÉ</w:t>
      </w:r>
      <w:r w:rsidR="001F1B6E" w:rsidRPr="00AD0CCD">
        <w:t>TODOS</w:t>
      </w:r>
      <w:bookmarkEnd w:id="54"/>
      <w:bookmarkEnd w:id="55"/>
    </w:p>
    <w:p w14:paraId="241836F0" w14:textId="77777777" w:rsidR="00C641CB" w:rsidRPr="00AD0CCD" w:rsidRDefault="00C641CB" w:rsidP="00C641CB"/>
    <w:p w14:paraId="5C823F80" w14:textId="696A1C76" w:rsidR="001F1B6E" w:rsidRPr="00AD0CCD" w:rsidRDefault="00CB593B" w:rsidP="005B1984">
      <w:pPr>
        <w:pStyle w:val="Ttulo3"/>
      </w:pPr>
      <w:bookmarkStart w:id="56" w:name="_Toc63626523"/>
      <w:bookmarkStart w:id="57" w:name="_Toc81838384"/>
      <w:r w:rsidRPr="00AD0CCD">
        <w:t xml:space="preserve">4.2.1. </w:t>
      </w:r>
      <w:r w:rsidR="000B0FC6" w:rsidRPr="00AD0CCD">
        <w:t>Método d</w:t>
      </w:r>
      <w:r w:rsidR="001F1B6E" w:rsidRPr="00AD0CCD">
        <w:t>e campo</w:t>
      </w:r>
      <w:bookmarkEnd w:id="56"/>
      <w:bookmarkEnd w:id="57"/>
    </w:p>
    <w:p w14:paraId="65C4642A" w14:textId="59EFEB40" w:rsidR="009E23F4" w:rsidRPr="00AD0CCD" w:rsidRDefault="009E23F4" w:rsidP="00D00364">
      <w:pPr>
        <w:pStyle w:val="Textoindependiente"/>
        <w:spacing w:after="240" w:line="360" w:lineRule="auto"/>
        <w:jc w:val="both"/>
      </w:pPr>
      <w:r w:rsidRPr="00AD0CCD">
        <w:t>Para establecer el efecto del Aloe v</w:t>
      </w:r>
      <w:r w:rsidR="008659EB" w:rsidRPr="00AD0CCD">
        <w:t xml:space="preserve">era sobre heridas contaminadas, </w:t>
      </w:r>
      <w:r w:rsidR="00195DAB" w:rsidRPr="00AD0CCD">
        <w:t xml:space="preserve">se determinó la población y se calculó </w:t>
      </w:r>
      <w:r w:rsidRPr="00AD0CCD">
        <w:t>el tamaño de la muestra</w:t>
      </w:r>
      <w:r w:rsidR="008659EB" w:rsidRPr="00AD0CCD">
        <w:t xml:space="preserve"> </w:t>
      </w:r>
      <w:r w:rsidRPr="00AD0CCD">
        <w:t>en 20 canes</w:t>
      </w:r>
      <w:r w:rsidR="0010696D" w:rsidRPr="00AD0CCD">
        <w:t xml:space="preserve"> con heridas</w:t>
      </w:r>
      <w:r w:rsidRPr="00AD0CCD">
        <w:t>, se analizó el estado general del paciente</w:t>
      </w:r>
      <w:r w:rsidR="008659EB" w:rsidRPr="00AD0CCD">
        <w:t xml:space="preserve"> considerada</w:t>
      </w:r>
      <w:r w:rsidRPr="00AD0CCD">
        <w:t xml:space="preserve"> como una unidad biológica</w:t>
      </w:r>
    </w:p>
    <w:p w14:paraId="153F5ACF" w14:textId="06B8DB77" w:rsidR="00787233" w:rsidRPr="00AD0CCD" w:rsidRDefault="00787233" w:rsidP="00787233">
      <w:pPr>
        <w:pStyle w:val="Textoindependiente"/>
        <w:spacing w:after="240" w:line="360" w:lineRule="auto"/>
        <w:jc w:val="both"/>
      </w:pPr>
      <w:r w:rsidRPr="00AD0CCD">
        <w:t>Cada uno de los canes se le designó</w:t>
      </w:r>
      <w:r w:rsidR="00842CCB" w:rsidRPr="00AD0CCD">
        <w:t>,</w:t>
      </w:r>
      <w:r w:rsidRPr="00AD0CCD">
        <w:t xml:space="preserve"> ficha médica con su número de identificación, datos del propietario, registro de información general relativa del paciente, datos correspondientes a las variables de la investigación como edad, sexo, raza, peso, condición corporal, constantes fisiológicas, </w:t>
      </w:r>
      <w:r w:rsidR="00EF3CDC" w:rsidRPr="00AD0CCD">
        <w:t xml:space="preserve">hemograma, </w:t>
      </w:r>
      <w:r w:rsidRPr="00AD0CCD">
        <w:t>tamaño de herida, tiempo de cicatrizaci</w:t>
      </w:r>
      <w:r w:rsidR="00EF3CDC" w:rsidRPr="00AD0CCD">
        <w:t>ón, escala de dolor</w:t>
      </w:r>
      <w:r w:rsidRPr="00AD0CCD">
        <w:t xml:space="preserve"> </w:t>
      </w:r>
    </w:p>
    <w:p w14:paraId="3853B604" w14:textId="1890317E" w:rsidR="00B52AAC" w:rsidRPr="00AD0CCD" w:rsidRDefault="00CB593B" w:rsidP="005B1984">
      <w:pPr>
        <w:pStyle w:val="Ttulo3"/>
      </w:pPr>
      <w:bookmarkStart w:id="58" w:name="_Toc63626524"/>
      <w:bookmarkStart w:id="59" w:name="_Toc81838385"/>
      <w:r w:rsidRPr="00AD0CCD">
        <w:t xml:space="preserve">4.2.2. </w:t>
      </w:r>
      <w:r w:rsidR="001F1B6E" w:rsidRPr="00AD0CCD">
        <w:t>Factor en estudio</w:t>
      </w:r>
      <w:bookmarkEnd w:id="58"/>
      <w:bookmarkEnd w:id="59"/>
    </w:p>
    <w:p w14:paraId="2E800A56" w14:textId="37FE2398" w:rsidR="001E3F38" w:rsidRPr="00AD0CCD" w:rsidRDefault="0060667F" w:rsidP="00DE5FA6">
      <w:pPr>
        <w:pStyle w:val="Textoindependiente"/>
        <w:spacing w:after="240" w:line="360" w:lineRule="auto"/>
      </w:pPr>
      <w:r w:rsidRPr="00AD0CCD">
        <w:t xml:space="preserve"> Sábila </w:t>
      </w:r>
      <w:r w:rsidRPr="00AD0CCD">
        <w:rPr>
          <w:i/>
        </w:rPr>
        <w:t>(</w:t>
      </w:r>
      <w:r w:rsidR="009C7775" w:rsidRPr="00AD0CCD">
        <w:rPr>
          <w:i/>
        </w:rPr>
        <w:t>Aloe vera</w:t>
      </w:r>
      <w:r w:rsidRPr="00AD0CCD">
        <w:rPr>
          <w:i/>
        </w:rPr>
        <w:t>)</w:t>
      </w:r>
    </w:p>
    <w:p w14:paraId="5FFAC83A" w14:textId="61068B36" w:rsidR="00CB593B" w:rsidRPr="00AD0CCD" w:rsidRDefault="00CB593B" w:rsidP="005B1984">
      <w:pPr>
        <w:pStyle w:val="Ttulo3"/>
      </w:pPr>
      <w:bookmarkStart w:id="60" w:name="_Toc63626525"/>
      <w:bookmarkStart w:id="61" w:name="_Toc81838386"/>
      <w:r w:rsidRPr="00AD0CCD">
        <w:t>4.2.3. Análisis estadístico y funcional</w:t>
      </w:r>
      <w:bookmarkEnd w:id="60"/>
      <w:bookmarkEnd w:id="61"/>
    </w:p>
    <w:p w14:paraId="32E053CE" w14:textId="19011077" w:rsidR="00CB593B" w:rsidRPr="00AD0CCD" w:rsidRDefault="00CB593B" w:rsidP="00DE5FA6">
      <w:pPr>
        <w:pStyle w:val="Textoindependiente"/>
        <w:spacing w:after="240" w:line="360" w:lineRule="auto"/>
        <w:jc w:val="both"/>
      </w:pPr>
      <w:r w:rsidRPr="00AD0CCD">
        <w:t>Para esta investigación se utiliz</w:t>
      </w:r>
      <w:r w:rsidR="001E3F38" w:rsidRPr="00AD0CCD">
        <w:t>ó</w:t>
      </w:r>
      <w:r w:rsidRPr="00AD0CCD">
        <w:t xml:space="preserve"> el modelo estadístico cualitativo descriptivo, </w:t>
      </w:r>
      <w:r w:rsidR="0010696D" w:rsidRPr="00AD0CCD">
        <w:t xml:space="preserve">con la finalidad de alcanzar los objetivos planteados mediante la aplicación  de reglas y procedimientos, analizar casos particulares y llegar a las conclusiones generales </w:t>
      </w:r>
    </w:p>
    <w:p w14:paraId="62FBCD8A" w14:textId="6FB60A1A" w:rsidR="00CB593B" w:rsidRPr="00AD0CCD" w:rsidRDefault="00CB593B" w:rsidP="00BC4E84">
      <w:pPr>
        <w:pStyle w:val="Textoindependiente"/>
        <w:spacing w:after="240" w:line="360" w:lineRule="auto"/>
        <w:jc w:val="both"/>
        <w:rPr>
          <w:rFonts w:eastAsia="Calibri"/>
          <w:lang w:eastAsia="es-MX"/>
        </w:rPr>
      </w:pPr>
      <w:r w:rsidRPr="00AD0CCD">
        <w:t xml:space="preserve">Los </w:t>
      </w:r>
      <w:r w:rsidR="0010696D" w:rsidRPr="00AD0CCD">
        <w:t xml:space="preserve">datos obtenidos de los resultados </w:t>
      </w:r>
      <w:r w:rsidRPr="00AD0CCD">
        <w:t xml:space="preserve">experimentales </w:t>
      </w:r>
      <w:r w:rsidR="001E3F38" w:rsidRPr="00AD0CCD">
        <w:t>fueron</w:t>
      </w:r>
      <w:r w:rsidR="009E3B9B" w:rsidRPr="00AD0CCD">
        <w:t xml:space="preserve"> sometidos al siguiente análisis estadístico</w:t>
      </w:r>
      <w:r w:rsidRPr="00AD0CCD">
        <w:rPr>
          <w:rFonts w:eastAsia="Calibri"/>
          <w:lang w:eastAsia="es-MX"/>
        </w:rPr>
        <w:t>, a través</w:t>
      </w:r>
      <w:r w:rsidR="002B2302" w:rsidRPr="00AD0CCD">
        <w:rPr>
          <w:rFonts w:eastAsia="Calibri"/>
          <w:lang w:eastAsia="es-MX"/>
        </w:rPr>
        <w:t xml:space="preserve"> del programa informático Excel</w:t>
      </w:r>
    </w:p>
    <w:p w14:paraId="710920D0" w14:textId="77777777" w:rsidR="00CB593B" w:rsidRPr="00AD0CCD" w:rsidRDefault="00CB593B" w:rsidP="003F2E7B">
      <w:pPr>
        <w:pStyle w:val="Textoindependiente"/>
        <w:numPr>
          <w:ilvl w:val="0"/>
          <w:numId w:val="2"/>
        </w:numPr>
        <w:spacing w:after="240" w:line="360" w:lineRule="auto"/>
        <w:ind w:left="714" w:hanging="357"/>
        <w:contextualSpacing/>
        <w:jc w:val="both"/>
        <w:rPr>
          <w:rFonts w:eastAsia="Calibri"/>
          <w:lang w:eastAsia="es-MX"/>
        </w:rPr>
      </w:pPr>
      <w:r w:rsidRPr="00AD0CCD">
        <w:rPr>
          <w:spacing w:val="2"/>
        </w:rPr>
        <w:t>Medias</w:t>
      </w:r>
      <w:r w:rsidRPr="00AD0CCD">
        <w:rPr>
          <w:spacing w:val="6"/>
        </w:rPr>
        <w:t xml:space="preserve"> </w:t>
      </w:r>
      <w:r w:rsidRPr="00AD0CCD">
        <w:t>µ</w:t>
      </w:r>
    </w:p>
    <w:p w14:paraId="063CCB2B" w14:textId="77777777" w:rsidR="00CB593B" w:rsidRPr="00AD0CCD" w:rsidRDefault="00CB593B" w:rsidP="003F2E7B">
      <w:pPr>
        <w:pStyle w:val="Textoindependiente"/>
        <w:numPr>
          <w:ilvl w:val="0"/>
          <w:numId w:val="2"/>
        </w:numPr>
        <w:spacing w:after="240" w:line="360" w:lineRule="auto"/>
        <w:ind w:left="714" w:hanging="357"/>
        <w:contextualSpacing/>
        <w:jc w:val="both"/>
      </w:pPr>
      <w:r w:rsidRPr="00AD0CCD">
        <w:rPr>
          <w:spacing w:val="4"/>
        </w:rPr>
        <w:t xml:space="preserve">Frecuencia </w:t>
      </w:r>
      <w:r w:rsidRPr="00AD0CCD">
        <w:rPr>
          <w:i/>
          <w:iCs/>
        </w:rPr>
        <w:t>F</w:t>
      </w:r>
      <w:r w:rsidRPr="00AD0CCD">
        <w:rPr>
          <w:i/>
          <w:iCs/>
          <w:vertAlign w:val="subscript"/>
        </w:rPr>
        <w:t xml:space="preserve">i – </w:t>
      </w:r>
      <w:r w:rsidRPr="00AD0CCD">
        <w:rPr>
          <w:i/>
          <w:iCs/>
        </w:rPr>
        <w:t>Fa</w:t>
      </w:r>
    </w:p>
    <w:p w14:paraId="13FD0939" w14:textId="43BA523F" w:rsidR="00BE1201" w:rsidRPr="00AD0CCD" w:rsidRDefault="00CB593B" w:rsidP="00BE1201">
      <w:pPr>
        <w:pStyle w:val="Textoindependiente"/>
        <w:numPr>
          <w:ilvl w:val="0"/>
          <w:numId w:val="2"/>
        </w:numPr>
        <w:spacing w:after="240" w:line="360" w:lineRule="auto"/>
        <w:ind w:left="714" w:hanging="357"/>
        <w:contextualSpacing/>
        <w:jc w:val="both"/>
      </w:pPr>
      <w:r w:rsidRPr="00AD0CCD">
        <w:rPr>
          <w:spacing w:val="3"/>
        </w:rPr>
        <w:t>Gráficos</w:t>
      </w:r>
    </w:p>
    <w:p w14:paraId="36B81AF7" w14:textId="66328BF0" w:rsidR="00CB593B" w:rsidRPr="00AD0CCD" w:rsidRDefault="00CB593B" w:rsidP="005B1984">
      <w:pPr>
        <w:pStyle w:val="Ttulo3"/>
      </w:pPr>
      <w:bookmarkStart w:id="62" w:name="_Toc63626526"/>
      <w:bookmarkStart w:id="63" w:name="_Toc81838387"/>
      <w:r w:rsidRPr="00AD0CCD">
        <w:lastRenderedPageBreak/>
        <w:t>4.2.4.  Medición experimental</w:t>
      </w:r>
      <w:bookmarkEnd w:id="62"/>
      <w:bookmarkEnd w:id="63"/>
    </w:p>
    <w:p w14:paraId="29E6700F" w14:textId="0F15BCF8" w:rsidR="00CB593B" w:rsidRPr="00AD0CCD" w:rsidRDefault="00176BF2" w:rsidP="003F2E7B">
      <w:pPr>
        <w:pStyle w:val="Prrafodelista"/>
        <w:numPr>
          <w:ilvl w:val="0"/>
          <w:numId w:val="3"/>
        </w:numPr>
        <w:spacing w:after="240" w:line="360" w:lineRule="auto"/>
        <w:ind w:left="358" w:hanging="74"/>
        <w:contextualSpacing/>
        <w:rPr>
          <w:bCs/>
          <w:sz w:val="24"/>
          <w:szCs w:val="24"/>
        </w:rPr>
      </w:pPr>
      <w:r w:rsidRPr="00AD0CCD">
        <w:rPr>
          <w:bCs/>
          <w:sz w:val="24"/>
          <w:szCs w:val="24"/>
        </w:rPr>
        <w:t>Edad</w:t>
      </w:r>
    </w:p>
    <w:p w14:paraId="0865B942" w14:textId="156C5E7F" w:rsidR="00CB593B" w:rsidRPr="00AD0CCD" w:rsidRDefault="00176BF2" w:rsidP="003F2E7B">
      <w:pPr>
        <w:pStyle w:val="Prrafodelista"/>
        <w:numPr>
          <w:ilvl w:val="0"/>
          <w:numId w:val="3"/>
        </w:numPr>
        <w:spacing w:after="240" w:line="360" w:lineRule="auto"/>
        <w:ind w:left="358" w:hanging="74"/>
        <w:contextualSpacing/>
        <w:rPr>
          <w:bCs/>
          <w:sz w:val="24"/>
          <w:szCs w:val="24"/>
        </w:rPr>
      </w:pPr>
      <w:r w:rsidRPr="00AD0CCD">
        <w:rPr>
          <w:bCs/>
          <w:sz w:val="24"/>
          <w:szCs w:val="24"/>
        </w:rPr>
        <w:t>Sexo</w:t>
      </w:r>
    </w:p>
    <w:p w14:paraId="4180C93B" w14:textId="76E10D49" w:rsidR="00CB593B" w:rsidRPr="00AD0CCD" w:rsidRDefault="00176BF2" w:rsidP="003F2E7B">
      <w:pPr>
        <w:pStyle w:val="Prrafodelista"/>
        <w:numPr>
          <w:ilvl w:val="0"/>
          <w:numId w:val="3"/>
        </w:numPr>
        <w:spacing w:after="240" w:line="360" w:lineRule="auto"/>
        <w:ind w:left="358" w:hanging="74"/>
        <w:contextualSpacing/>
        <w:rPr>
          <w:bCs/>
          <w:sz w:val="24"/>
          <w:szCs w:val="24"/>
        </w:rPr>
      </w:pPr>
      <w:r w:rsidRPr="00AD0CCD">
        <w:rPr>
          <w:bCs/>
          <w:sz w:val="24"/>
          <w:szCs w:val="24"/>
        </w:rPr>
        <w:t>Raza</w:t>
      </w:r>
    </w:p>
    <w:p w14:paraId="04B4B561" w14:textId="11C1FC26" w:rsidR="00CB593B" w:rsidRPr="00AD0CCD" w:rsidRDefault="00176BF2" w:rsidP="003F2E7B">
      <w:pPr>
        <w:pStyle w:val="Prrafodelista"/>
        <w:numPr>
          <w:ilvl w:val="0"/>
          <w:numId w:val="3"/>
        </w:numPr>
        <w:spacing w:after="240" w:line="360" w:lineRule="auto"/>
        <w:ind w:left="358" w:hanging="74"/>
        <w:contextualSpacing/>
        <w:rPr>
          <w:bCs/>
          <w:sz w:val="24"/>
          <w:szCs w:val="24"/>
        </w:rPr>
      </w:pPr>
      <w:r w:rsidRPr="00AD0CCD">
        <w:rPr>
          <w:bCs/>
          <w:sz w:val="24"/>
          <w:szCs w:val="24"/>
        </w:rPr>
        <w:t>Peso</w:t>
      </w:r>
    </w:p>
    <w:p w14:paraId="239EEEA8" w14:textId="1AB981B9" w:rsidR="00CB593B" w:rsidRPr="00AD0CCD" w:rsidRDefault="00176BF2" w:rsidP="003F2E7B">
      <w:pPr>
        <w:pStyle w:val="Prrafodelista"/>
        <w:numPr>
          <w:ilvl w:val="0"/>
          <w:numId w:val="3"/>
        </w:numPr>
        <w:spacing w:after="240" w:line="360" w:lineRule="auto"/>
        <w:ind w:left="358" w:hanging="74"/>
        <w:contextualSpacing/>
        <w:rPr>
          <w:bCs/>
          <w:sz w:val="24"/>
          <w:szCs w:val="24"/>
        </w:rPr>
      </w:pPr>
      <w:r w:rsidRPr="00AD0CCD">
        <w:rPr>
          <w:bCs/>
          <w:sz w:val="24"/>
          <w:szCs w:val="24"/>
        </w:rPr>
        <w:t>Condición corporal</w:t>
      </w:r>
    </w:p>
    <w:p w14:paraId="76DA8031" w14:textId="1B77814D" w:rsidR="00017118" w:rsidRPr="00AD0CCD" w:rsidRDefault="00017118" w:rsidP="003F2E7B">
      <w:pPr>
        <w:pStyle w:val="Prrafodelista"/>
        <w:numPr>
          <w:ilvl w:val="0"/>
          <w:numId w:val="3"/>
        </w:numPr>
        <w:spacing w:after="240" w:line="360" w:lineRule="auto"/>
        <w:ind w:left="358" w:hanging="74"/>
        <w:contextualSpacing/>
        <w:rPr>
          <w:bCs/>
          <w:sz w:val="24"/>
          <w:szCs w:val="24"/>
        </w:rPr>
      </w:pPr>
      <w:r w:rsidRPr="00AD0CCD">
        <w:rPr>
          <w:bCs/>
          <w:sz w:val="24"/>
          <w:szCs w:val="24"/>
        </w:rPr>
        <w:t xml:space="preserve">Constantes fisiológicas </w:t>
      </w:r>
    </w:p>
    <w:p w14:paraId="058D5EB9" w14:textId="673021F9" w:rsidR="00017118" w:rsidRPr="00AD0CCD" w:rsidRDefault="00017118" w:rsidP="003F2E7B">
      <w:pPr>
        <w:pStyle w:val="Prrafodelista"/>
        <w:numPr>
          <w:ilvl w:val="0"/>
          <w:numId w:val="3"/>
        </w:numPr>
        <w:spacing w:after="240" w:line="360" w:lineRule="auto"/>
        <w:ind w:left="358" w:hanging="74"/>
        <w:contextualSpacing/>
        <w:rPr>
          <w:bCs/>
          <w:sz w:val="24"/>
          <w:szCs w:val="24"/>
        </w:rPr>
      </w:pPr>
      <w:r w:rsidRPr="00AD0CCD">
        <w:rPr>
          <w:bCs/>
          <w:sz w:val="24"/>
          <w:szCs w:val="24"/>
        </w:rPr>
        <w:t xml:space="preserve">Hemograma </w:t>
      </w:r>
    </w:p>
    <w:p w14:paraId="3C944AF6" w14:textId="5F2C8DD4" w:rsidR="00017118" w:rsidRPr="00AD0CCD" w:rsidRDefault="00017118" w:rsidP="003F2E7B">
      <w:pPr>
        <w:pStyle w:val="Prrafodelista"/>
        <w:numPr>
          <w:ilvl w:val="0"/>
          <w:numId w:val="3"/>
        </w:numPr>
        <w:spacing w:after="240" w:line="360" w:lineRule="auto"/>
        <w:ind w:left="358" w:hanging="74"/>
        <w:contextualSpacing/>
        <w:rPr>
          <w:bCs/>
          <w:sz w:val="24"/>
          <w:szCs w:val="24"/>
        </w:rPr>
      </w:pPr>
      <w:r w:rsidRPr="00AD0CCD">
        <w:rPr>
          <w:bCs/>
          <w:sz w:val="24"/>
          <w:szCs w:val="24"/>
        </w:rPr>
        <w:t>Tamaño de herida</w:t>
      </w:r>
    </w:p>
    <w:p w14:paraId="33A86B63" w14:textId="32730265" w:rsidR="00017118" w:rsidRPr="00AD0CCD" w:rsidRDefault="00017118" w:rsidP="003F2E7B">
      <w:pPr>
        <w:pStyle w:val="Prrafodelista"/>
        <w:numPr>
          <w:ilvl w:val="0"/>
          <w:numId w:val="3"/>
        </w:numPr>
        <w:spacing w:after="240" w:line="360" w:lineRule="auto"/>
        <w:ind w:left="358" w:hanging="74"/>
        <w:contextualSpacing/>
        <w:rPr>
          <w:bCs/>
          <w:sz w:val="24"/>
          <w:szCs w:val="24"/>
        </w:rPr>
      </w:pPr>
      <w:r w:rsidRPr="00AD0CCD">
        <w:rPr>
          <w:bCs/>
          <w:sz w:val="24"/>
          <w:szCs w:val="24"/>
        </w:rPr>
        <w:t xml:space="preserve">Tiempo de cicatrización </w:t>
      </w:r>
    </w:p>
    <w:p w14:paraId="5613169E" w14:textId="6113B16F" w:rsidR="00D00364" w:rsidRPr="00AD0CCD" w:rsidRDefault="00017118" w:rsidP="003F2E7B">
      <w:pPr>
        <w:pStyle w:val="Prrafodelista"/>
        <w:numPr>
          <w:ilvl w:val="0"/>
          <w:numId w:val="3"/>
        </w:numPr>
        <w:spacing w:after="240" w:line="360" w:lineRule="auto"/>
        <w:ind w:left="358" w:hanging="74"/>
        <w:contextualSpacing/>
        <w:rPr>
          <w:bCs/>
          <w:sz w:val="24"/>
          <w:szCs w:val="24"/>
        </w:rPr>
      </w:pPr>
      <w:r w:rsidRPr="00AD0CCD">
        <w:rPr>
          <w:bCs/>
          <w:sz w:val="24"/>
          <w:szCs w:val="24"/>
        </w:rPr>
        <w:t>Escala de dolor</w:t>
      </w:r>
    </w:p>
    <w:p w14:paraId="3A628C83" w14:textId="376BA57C" w:rsidR="008441C9" w:rsidRPr="00AD0CCD" w:rsidRDefault="00D43660" w:rsidP="005B1984">
      <w:pPr>
        <w:pStyle w:val="Ttulo3"/>
      </w:pPr>
      <w:bookmarkStart w:id="64" w:name="_Toc63626527"/>
      <w:bookmarkStart w:id="65" w:name="_Toc81838388"/>
      <w:r w:rsidRPr="00AD0CCD">
        <w:t xml:space="preserve">4.2.5. Métodos </w:t>
      </w:r>
      <w:r w:rsidR="00BF0851" w:rsidRPr="00AD0CCD">
        <w:t>evaluados y</w:t>
      </w:r>
      <w:r w:rsidR="00CB593B" w:rsidRPr="00AD0CCD">
        <w:t xml:space="preserve"> datos</w:t>
      </w:r>
      <w:r w:rsidR="00A91CE4" w:rsidRPr="00AD0CCD">
        <w:t xml:space="preserve"> tomados</w:t>
      </w:r>
      <w:bookmarkEnd w:id="64"/>
      <w:bookmarkEnd w:id="65"/>
      <w:r w:rsidR="00A91CE4" w:rsidRPr="00AD0CCD">
        <w:t xml:space="preserve"> </w:t>
      </w:r>
    </w:p>
    <w:p w14:paraId="14C40114" w14:textId="15681D29" w:rsidR="00CB593B" w:rsidRPr="00AD0CCD" w:rsidRDefault="00CB593B" w:rsidP="003F2E7B">
      <w:pPr>
        <w:pStyle w:val="Prrafodelista"/>
        <w:numPr>
          <w:ilvl w:val="0"/>
          <w:numId w:val="4"/>
        </w:numPr>
        <w:tabs>
          <w:tab w:val="left" w:pos="426"/>
        </w:tabs>
        <w:spacing w:after="240" w:line="360" w:lineRule="auto"/>
        <w:ind w:left="284" w:hanging="284"/>
        <w:jc w:val="both"/>
        <w:rPr>
          <w:sz w:val="24"/>
        </w:rPr>
      </w:pPr>
      <w:r w:rsidRPr="00AD0CCD">
        <w:rPr>
          <w:b/>
          <w:sz w:val="24"/>
        </w:rPr>
        <w:t xml:space="preserve">Edad </w:t>
      </w:r>
      <w:r w:rsidRPr="00AD0CCD">
        <w:rPr>
          <w:b/>
          <w:i/>
          <w:iCs/>
          <w:sz w:val="24"/>
        </w:rPr>
        <w:t>(E):</w:t>
      </w:r>
      <w:r w:rsidRPr="00AD0CCD">
        <w:rPr>
          <w:b/>
          <w:sz w:val="24"/>
        </w:rPr>
        <w:t xml:space="preserve"> </w:t>
      </w:r>
      <w:r w:rsidRPr="00AD0CCD">
        <w:rPr>
          <w:sz w:val="24"/>
        </w:rPr>
        <w:t xml:space="preserve">Variable cuantitativa </w:t>
      </w:r>
      <w:r w:rsidR="009E3B9B" w:rsidRPr="00AD0CCD">
        <w:rPr>
          <w:sz w:val="24"/>
        </w:rPr>
        <w:t xml:space="preserve">continua </w:t>
      </w:r>
      <w:r w:rsidRPr="00AD0CCD">
        <w:rPr>
          <w:sz w:val="24"/>
        </w:rPr>
        <w:t>expresada en años de vida del animal,</w:t>
      </w:r>
      <w:r w:rsidR="00017118" w:rsidRPr="00AD0CCD">
        <w:rPr>
          <w:sz w:val="24"/>
        </w:rPr>
        <w:t xml:space="preserve"> se la determinó en la siguiente escala:</w:t>
      </w:r>
    </w:p>
    <w:p w14:paraId="733B66D1" w14:textId="5EE6EFBD" w:rsidR="00031F16" w:rsidRPr="00AD0CCD" w:rsidRDefault="00017118" w:rsidP="003F2E7B">
      <w:pPr>
        <w:pStyle w:val="Sinespaciado"/>
        <w:numPr>
          <w:ilvl w:val="0"/>
          <w:numId w:val="4"/>
        </w:numPr>
        <w:ind w:left="426"/>
        <w:rPr>
          <w:rFonts w:ascii="Times New Roman" w:hAnsi="Times New Roman"/>
          <w:sz w:val="24"/>
          <w:szCs w:val="24"/>
          <w:lang w:val="es-EC"/>
        </w:rPr>
      </w:pPr>
      <w:r w:rsidRPr="00AD0CCD">
        <w:rPr>
          <w:rFonts w:ascii="Times New Roman" w:hAnsi="Times New Roman"/>
          <w:sz w:val="24"/>
          <w:szCs w:val="24"/>
          <w:lang w:val="es-EC"/>
        </w:rPr>
        <w:t xml:space="preserve">1 – 11 meses </w:t>
      </w:r>
    </w:p>
    <w:p w14:paraId="5C881E5E" w14:textId="77777777" w:rsidR="00017118" w:rsidRPr="00AD0CCD" w:rsidRDefault="00017118" w:rsidP="005D7AA7">
      <w:pPr>
        <w:pStyle w:val="Sinespaciado"/>
        <w:ind w:left="426"/>
        <w:rPr>
          <w:rFonts w:ascii="Times New Roman" w:hAnsi="Times New Roman"/>
          <w:sz w:val="24"/>
          <w:szCs w:val="24"/>
          <w:lang w:val="es-EC"/>
        </w:rPr>
      </w:pPr>
    </w:p>
    <w:p w14:paraId="538DF68C" w14:textId="4C0BE6CA" w:rsidR="00031F16" w:rsidRPr="00AD0CCD" w:rsidRDefault="00017118" w:rsidP="003F2E7B">
      <w:pPr>
        <w:pStyle w:val="Sinespaciado"/>
        <w:numPr>
          <w:ilvl w:val="0"/>
          <w:numId w:val="4"/>
        </w:numPr>
        <w:ind w:left="426"/>
        <w:rPr>
          <w:rFonts w:ascii="Times New Roman" w:hAnsi="Times New Roman"/>
          <w:sz w:val="24"/>
          <w:szCs w:val="24"/>
          <w:lang w:val="es-EC"/>
        </w:rPr>
      </w:pPr>
      <w:r w:rsidRPr="00AD0CCD">
        <w:rPr>
          <w:rFonts w:ascii="Times New Roman" w:hAnsi="Times New Roman"/>
          <w:sz w:val="24"/>
          <w:szCs w:val="24"/>
          <w:lang w:val="es-EC"/>
        </w:rPr>
        <w:t xml:space="preserve">1 – 3 años </w:t>
      </w:r>
    </w:p>
    <w:p w14:paraId="08383998" w14:textId="77777777" w:rsidR="00031F16" w:rsidRPr="00AD0CCD" w:rsidRDefault="00031F16" w:rsidP="005D7AA7">
      <w:pPr>
        <w:pStyle w:val="Sinespaciado"/>
        <w:ind w:left="426"/>
        <w:rPr>
          <w:rFonts w:ascii="Times New Roman" w:hAnsi="Times New Roman"/>
          <w:sz w:val="24"/>
          <w:szCs w:val="24"/>
          <w:lang w:val="es-EC"/>
        </w:rPr>
      </w:pPr>
    </w:p>
    <w:p w14:paraId="36C537F4" w14:textId="6C31F4EC" w:rsidR="00CB593B" w:rsidRPr="00AD0CCD" w:rsidRDefault="00F20683" w:rsidP="003F2E7B">
      <w:pPr>
        <w:pStyle w:val="Sinespaciado"/>
        <w:numPr>
          <w:ilvl w:val="0"/>
          <w:numId w:val="4"/>
        </w:numPr>
        <w:ind w:left="426"/>
        <w:rPr>
          <w:rFonts w:ascii="Times New Roman" w:hAnsi="Times New Roman"/>
          <w:sz w:val="24"/>
          <w:szCs w:val="24"/>
          <w:lang w:val="es-EC"/>
        </w:rPr>
      </w:pPr>
      <w:r w:rsidRPr="00AD0CCD">
        <w:rPr>
          <w:rFonts w:ascii="Times New Roman" w:hAnsi="Times New Roman"/>
          <w:sz w:val="24"/>
          <w:szCs w:val="24"/>
          <w:lang w:val="es-EC"/>
        </w:rPr>
        <w:t xml:space="preserve">˃ </w:t>
      </w:r>
      <w:r w:rsidR="00CB593B" w:rsidRPr="00AD0CCD">
        <w:rPr>
          <w:rFonts w:ascii="Times New Roman" w:hAnsi="Times New Roman"/>
          <w:sz w:val="24"/>
          <w:szCs w:val="24"/>
          <w:lang w:val="es-EC"/>
        </w:rPr>
        <w:t>3</w:t>
      </w:r>
      <w:r w:rsidR="00CB593B" w:rsidRPr="00AD0CCD">
        <w:rPr>
          <w:rFonts w:ascii="Times New Roman" w:hAnsi="Times New Roman"/>
          <w:spacing w:val="-4"/>
          <w:sz w:val="24"/>
          <w:szCs w:val="24"/>
          <w:lang w:val="es-EC"/>
        </w:rPr>
        <w:t xml:space="preserve"> </w:t>
      </w:r>
      <w:r w:rsidRPr="00AD0CCD">
        <w:rPr>
          <w:rFonts w:ascii="Times New Roman" w:hAnsi="Times New Roman"/>
          <w:sz w:val="24"/>
          <w:szCs w:val="24"/>
          <w:lang w:val="es-EC"/>
        </w:rPr>
        <w:t>años</w:t>
      </w:r>
    </w:p>
    <w:p w14:paraId="425E0B37" w14:textId="77777777" w:rsidR="008441C9" w:rsidRPr="00AD0CCD" w:rsidRDefault="008441C9" w:rsidP="00C31DB7">
      <w:pPr>
        <w:pStyle w:val="Prrafodelista"/>
        <w:tabs>
          <w:tab w:val="left" w:pos="426"/>
        </w:tabs>
        <w:spacing w:after="240"/>
        <w:ind w:left="284" w:hanging="284"/>
        <w:contextualSpacing/>
        <w:jc w:val="both"/>
        <w:rPr>
          <w:sz w:val="24"/>
        </w:rPr>
      </w:pPr>
    </w:p>
    <w:p w14:paraId="47005AFD" w14:textId="7E101353" w:rsidR="00CB593B" w:rsidRPr="00AD0CCD" w:rsidRDefault="00CB593B" w:rsidP="003F2E7B">
      <w:pPr>
        <w:pStyle w:val="Prrafodelista"/>
        <w:numPr>
          <w:ilvl w:val="0"/>
          <w:numId w:val="4"/>
        </w:numPr>
        <w:tabs>
          <w:tab w:val="left" w:pos="426"/>
          <w:tab w:val="left" w:pos="1276"/>
        </w:tabs>
        <w:spacing w:after="240" w:line="360" w:lineRule="auto"/>
        <w:ind w:left="284" w:hanging="284"/>
        <w:jc w:val="both"/>
        <w:rPr>
          <w:sz w:val="24"/>
        </w:rPr>
      </w:pPr>
      <w:r w:rsidRPr="00AD0CCD">
        <w:rPr>
          <w:b/>
          <w:sz w:val="24"/>
        </w:rPr>
        <w:t xml:space="preserve">Sexo </w:t>
      </w:r>
      <w:r w:rsidRPr="00AD0CCD">
        <w:rPr>
          <w:b/>
          <w:i/>
          <w:iCs/>
          <w:sz w:val="24"/>
        </w:rPr>
        <w:t>(S):</w:t>
      </w:r>
      <w:r w:rsidRPr="00AD0CCD">
        <w:rPr>
          <w:b/>
          <w:sz w:val="24"/>
        </w:rPr>
        <w:t xml:space="preserve"> </w:t>
      </w:r>
      <w:r w:rsidRPr="00AD0CCD">
        <w:rPr>
          <w:sz w:val="24"/>
        </w:rPr>
        <w:t xml:space="preserve">Dato </w:t>
      </w:r>
      <w:r w:rsidR="00017118" w:rsidRPr="00AD0CCD">
        <w:rPr>
          <w:sz w:val="24"/>
        </w:rPr>
        <w:t xml:space="preserve">cualitativo </w:t>
      </w:r>
      <w:r w:rsidRPr="00AD0CCD">
        <w:rPr>
          <w:sz w:val="24"/>
        </w:rPr>
        <w:t>que consider</w:t>
      </w:r>
      <w:r w:rsidR="001E3F38" w:rsidRPr="00AD0CCD">
        <w:rPr>
          <w:sz w:val="24"/>
        </w:rPr>
        <w:t>ó</w:t>
      </w:r>
      <w:r w:rsidR="002B724D" w:rsidRPr="00AD0CCD">
        <w:rPr>
          <w:sz w:val="24"/>
        </w:rPr>
        <w:t xml:space="preserve"> el género de los animales </w:t>
      </w:r>
      <w:r w:rsidRPr="00AD0CCD">
        <w:rPr>
          <w:sz w:val="24"/>
        </w:rPr>
        <w:t>expresado en:</w:t>
      </w:r>
    </w:p>
    <w:p w14:paraId="73AF8375" w14:textId="5D363C63" w:rsidR="00CB593B" w:rsidRPr="00AD0CCD" w:rsidRDefault="00F20683" w:rsidP="003F2E7B">
      <w:pPr>
        <w:pStyle w:val="Prrafodelista"/>
        <w:numPr>
          <w:ilvl w:val="0"/>
          <w:numId w:val="6"/>
        </w:numPr>
        <w:tabs>
          <w:tab w:val="left" w:pos="426"/>
          <w:tab w:val="left" w:pos="1276"/>
        </w:tabs>
        <w:spacing w:after="240" w:line="360" w:lineRule="auto"/>
        <w:ind w:left="284" w:hanging="284"/>
        <w:contextualSpacing/>
        <w:jc w:val="both"/>
        <w:rPr>
          <w:sz w:val="24"/>
        </w:rPr>
      </w:pPr>
      <w:r w:rsidRPr="00AD0CCD">
        <w:rPr>
          <w:sz w:val="24"/>
        </w:rPr>
        <w:t>Machos</w:t>
      </w:r>
    </w:p>
    <w:p w14:paraId="0D06AC48" w14:textId="3188ABB7" w:rsidR="008441C9" w:rsidRPr="00AD0CCD" w:rsidRDefault="00F20683" w:rsidP="003F2E7B">
      <w:pPr>
        <w:pStyle w:val="Prrafodelista"/>
        <w:numPr>
          <w:ilvl w:val="0"/>
          <w:numId w:val="6"/>
        </w:numPr>
        <w:tabs>
          <w:tab w:val="left" w:pos="426"/>
          <w:tab w:val="left" w:pos="1276"/>
        </w:tabs>
        <w:spacing w:after="240" w:line="360" w:lineRule="auto"/>
        <w:ind w:left="284" w:hanging="284"/>
        <w:contextualSpacing/>
        <w:jc w:val="both"/>
        <w:rPr>
          <w:sz w:val="24"/>
        </w:rPr>
      </w:pPr>
      <w:r w:rsidRPr="00AD0CCD">
        <w:rPr>
          <w:sz w:val="24"/>
        </w:rPr>
        <w:t>Hembras</w:t>
      </w:r>
    </w:p>
    <w:p w14:paraId="63305894" w14:textId="77777777" w:rsidR="00D00364" w:rsidRPr="00AD0CCD" w:rsidRDefault="00D00364" w:rsidP="00C31DB7">
      <w:pPr>
        <w:pStyle w:val="Prrafodelista"/>
        <w:tabs>
          <w:tab w:val="left" w:pos="426"/>
          <w:tab w:val="left" w:pos="1276"/>
        </w:tabs>
        <w:spacing w:after="240"/>
        <w:ind w:left="284" w:hanging="284"/>
        <w:contextualSpacing/>
        <w:jc w:val="both"/>
        <w:rPr>
          <w:sz w:val="24"/>
        </w:rPr>
      </w:pPr>
    </w:p>
    <w:p w14:paraId="1568BD54" w14:textId="1E46B494" w:rsidR="00CB593B" w:rsidRPr="00AD0CCD" w:rsidRDefault="00CB593B" w:rsidP="003F2E7B">
      <w:pPr>
        <w:pStyle w:val="Prrafodelista"/>
        <w:numPr>
          <w:ilvl w:val="0"/>
          <w:numId w:val="4"/>
        </w:numPr>
        <w:tabs>
          <w:tab w:val="left" w:pos="1276"/>
        </w:tabs>
        <w:spacing w:after="240" w:line="360" w:lineRule="auto"/>
        <w:ind w:left="284" w:hanging="284"/>
        <w:jc w:val="both"/>
        <w:rPr>
          <w:sz w:val="24"/>
        </w:rPr>
      </w:pPr>
      <w:r w:rsidRPr="00AD0CCD">
        <w:rPr>
          <w:b/>
          <w:sz w:val="24"/>
        </w:rPr>
        <w:t xml:space="preserve">Raza </w:t>
      </w:r>
      <w:r w:rsidRPr="00AD0CCD">
        <w:rPr>
          <w:b/>
          <w:i/>
          <w:iCs/>
          <w:sz w:val="24"/>
        </w:rPr>
        <w:t>(R):</w:t>
      </w:r>
      <w:r w:rsidRPr="00AD0CCD">
        <w:rPr>
          <w:b/>
          <w:sz w:val="24"/>
        </w:rPr>
        <w:t xml:space="preserve"> </w:t>
      </w:r>
      <w:r w:rsidR="00D13CAE" w:rsidRPr="00AD0CCD">
        <w:rPr>
          <w:sz w:val="24"/>
          <w:szCs w:val="24"/>
        </w:rPr>
        <w:t>Variable que estipuló</w:t>
      </w:r>
      <w:r w:rsidR="001E3F38" w:rsidRPr="00AD0CCD">
        <w:rPr>
          <w:sz w:val="24"/>
          <w:szCs w:val="24"/>
        </w:rPr>
        <w:t xml:space="preserve"> </w:t>
      </w:r>
      <w:r w:rsidRPr="00AD0CCD">
        <w:rPr>
          <w:sz w:val="24"/>
          <w:szCs w:val="24"/>
        </w:rPr>
        <w:t>e</w:t>
      </w:r>
      <w:r w:rsidR="00017118" w:rsidRPr="00AD0CCD">
        <w:rPr>
          <w:sz w:val="24"/>
          <w:szCs w:val="24"/>
        </w:rPr>
        <w:t xml:space="preserve">l pedigrí o el mestizaje de los perros </w:t>
      </w:r>
      <w:r w:rsidR="00A1230A" w:rsidRPr="00AD0CCD">
        <w:rPr>
          <w:sz w:val="24"/>
          <w:szCs w:val="24"/>
        </w:rPr>
        <w:t>domésticos</w:t>
      </w:r>
      <w:r w:rsidR="003C3BB8" w:rsidRPr="00AD0CCD">
        <w:rPr>
          <w:sz w:val="24"/>
          <w:szCs w:val="24"/>
        </w:rPr>
        <w:t>:</w:t>
      </w:r>
    </w:p>
    <w:p w14:paraId="6E340EDD" w14:textId="2AB21477" w:rsidR="00CB593B" w:rsidRPr="00AD0CCD" w:rsidRDefault="00167299" w:rsidP="003F2E7B">
      <w:pPr>
        <w:pStyle w:val="Prrafodelista"/>
        <w:numPr>
          <w:ilvl w:val="0"/>
          <w:numId w:val="7"/>
        </w:numPr>
        <w:tabs>
          <w:tab w:val="left" w:pos="1276"/>
        </w:tabs>
        <w:spacing w:after="240" w:line="360" w:lineRule="auto"/>
        <w:ind w:left="284" w:hanging="284"/>
        <w:contextualSpacing/>
        <w:jc w:val="both"/>
        <w:rPr>
          <w:sz w:val="24"/>
        </w:rPr>
      </w:pPr>
      <w:r w:rsidRPr="00AD0CCD">
        <w:rPr>
          <w:sz w:val="24"/>
        </w:rPr>
        <w:t>Mestizos</w:t>
      </w:r>
    </w:p>
    <w:p w14:paraId="6A9B8D95" w14:textId="252AA3C9" w:rsidR="00D00364" w:rsidRPr="00AD0CCD" w:rsidRDefault="00167299" w:rsidP="003F2E7B">
      <w:pPr>
        <w:pStyle w:val="Prrafodelista"/>
        <w:numPr>
          <w:ilvl w:val="0"/>
          <w:numId w:val="7"/>
        </w:numPr>
        <w:tabs>
          <w:tab w:val="left" w:pos="1276"/>
        </w:tabs>
        <w:spacing w:after="240" w:line="360" w:lineRule="auto"/>
        <w:ind w:left="284" w:hanging="284"/>
        <w:contextualSpacing/>
        <w:jc w:val="both"/>
        <w:rPr>
          <w:sz w:val="24"/>
        </w:rPr>
      </w:pPr>
      <w:r w:rsidRPr="00AD0CCD">
        <w:rPr>
          <w:sz w:val="24"/>
        </w:rPr>
        <w:t>Otros</w:t>
      </w:r>
    </w:p>
    <w:p w14:paraId="6FDA248B" w14:textId="77777777" w:rsidR="00C31DB7" w:rsidRPr="00AD0CCD" w:rsidRDefault="00C31DB7" w:rsidP="00C31DB7">
      <w:pPr>
        <w:pStyle w:val="Prrafodelista"/>
        <w:tabs>
          <w:tab w:val="left" w:pos="1276"/>
        </w:tabs>
        <w:spacing w:after="240" w:line="360" w:lineRule="auto"/>
        <w:ind w:left="284" w:firstLine="0"/>
        <w:contextualSpacing/>
        <w:jc w:val="both"/>
        <w:rPr>
          <w:sz w:val="24"/>
        </w:rPr>
      </w:pPr>
    </w:p>
    <w:p w14:paraId="36D7BBC8" w14:textId="526BBD81" w:rsidR="00CB593B" w:rsidRPr="00AD0CCD" w:rsidRDefault="00CB593B" w:rsidP="003F2E7B">
      <w:pPr>
        <w:pStyle w:val="Prrafodelista"/>
        <w:numPr>
          <w:ilvl w:val="0"/>
          <w:numId w:val="4"/>
        </w:numPr>
        <w:tabs>
          <w:tab w:val="left" w:pos="426"/>
          <w:tab w:val="left" w:pos="1276"/>
        </w:tabs>
        <w:spacing w:after="240" w:line="360" w:lineRule="auto"/>
        <w:ind w:left="284" w:hanging="284"/>
        <w:jc w:val="both"/>
        <w:rPr>
          <w:sz w:val="24"/>
        </w:rPr>
      </w:pPr>
      <w:r w:rsidRPr="00AD0CCD">
        <w:rPr>
          <w:b/>
          <w:sz w:val="24"/>
        </w:rPr>
        <w:lastRenderedPageBreak/>
        <w:t xml:space="preserve">Peso </w:t>
      </w:r>
      <w:r w:rsidRPr="00AD0CCD">
        <w:rPr>
          <w:b/>
          <w:i/>
          <w:iCs/>
          <w:sz w:val="24"/>
        </w:rPr>
        <w:t>(P):</w:t>
      </w:r>
      <w:r w:rsidRPr="00AD0CCD">
        <w:rPr>
          <w:b/>
          <w:sz w:val="24"/>
        </w:rPr>
        <w:t xml:space="preserve"> </w:t>
      </w:r>
      <w:r w:rsidR="00E21ECA" w:rsidRPr="00AD0CCD">
        <w:rPr>
          <w:sz w:val="24"/>
        </w:rPr>
        <w:t>Variable cuantitativa continua que resulta</w:t>
      </w:r>
      <w:r w:rsidR="00E21ECA" w:rsidRPr="00AD0CCD">
        <w:rPr>
          <w:b/>
          <w:sz w:val="24"/>
        </w:rPr>
        <w:t xml:space="preserve"> </w:t>
      </w:r>
      <w:r w:rsidR="00E21ECA" w:rsidRPr="00AD0CCD">
        <w:rPr>
          <w:sz w:val="24"/>
        </w:rPr>
        <w:t>de los</w:t>
      </w:r>
      <w:r w:rsidR="00E21ECA" w:rsidRPr="00AD0CCD">
        <w:rPr>
          <w:b/>
          <w:sz w:val="24"/>
        </w:rPr>
        <w:t xml:space="preserve"> </w:t>
      </w:r>
      <w:r w:rsidR="00E21ECA" w:rsidRPr="00AD0CCD">
        <w:rPr>
          <w:sz w:val="24"/>
        </w:rPr>
        <w:t>d</w:t>
      </w:r>
      <w:r w:rsidRPr="00AD0CCD">
        <w:rPr>
          <w:sz w:val="24"/>
        </w:rPr>
        <w:t>ato</w:t>
      </w:r>
      <w:r w:rsidR="00167299" w:rsidRPr="00AD0CCD">
        <w:rPr>
          <w:sz w:val="24"/>
        </w:rPr>
        <w:t>s</w:t>
      </w:r>
      <w:r w:rsidRPr="00AD0CCD">
        <w:rPr>
          <w:sz w:val="24"/>
        </w:rPr>
        <w:t xml:space="preserve"> expresado</w:t>
      </w:r>
      <w:r w:rsidR="00D00364" w:rsidRPr="00AD0CCD">
        <w:rPr>
          <w:sz w:val="24"/>
        </w:rPr>
        <w:t xml:space="preserve"> en kilogramos </w:t>
      </w:r>
      <w:r w:rsidR="00D82B7A" w:rsidRPr="00AD0CCD">
        <w:rPr>
          <w:sz w:val="24"/>
        </w:rPr>
        <w:t>de acuerdo con</w:t>
      </w:r>
      <w:r w:rsidR="00D00364" w:rsidRPr="00AD0CCD">
        <w:rPr>
          <w:sz w:val="24"/>
        </w:rPr>
        <w:t xml:space="preserve"> los siguientes rangos</w:t>
      </w:r>
      <w:r w:rsidR="00167299" w:rsidRPr="00AD0CCD">
        <w:rPr>
          <w:sz w:val="24"/>
        </w:rPr>
        <w:t>:</w:t>
      </w:r>
    </w:p>
    <w:p w14:paraId="0D4BB5BC" w14:textId="11A110BE" w:rsidR="00CB593B" w:rsidRPr="00AD0CCD" w:rsidRDefault="00DB7445" w:rsidP="003F2E7B">
      <w:pPr>
        <w:pStyle w:val="Prrafodelista"/>
        <w:numPr>
          <w:ilvl w:val="0"/>
          <w:numId w:val="8"/>
        </w:numPr>
        <w:tabs>
          <w:tab w:val="left" w:pos="426"/>
          <w:tab w:val="left" w:pos="1276"/>
        </w:tabs>
        <w:spacing w:after="240" w:line="360" w:lineRule="auto"/>
        <w:ind w:left="284" w:hanging="284"/>
        <w:contextualSpacing/>
        <w:jc w:val="both"/>
        <w:rPr>
          <w:sz w:val="24"/>
        </w:rPr>
      </w:pPr>
      <w:r w:rsidRPr="00AD0CCD">
        <w:rPr>
          <w:sz w:val="24"/>
        </w:rPr>
        <w:t xml:space="preserve"> </w:t>
      </w:r>
      <w:r w:rsidR="00D13CAE" w:rsidRPr="00AD0CCD">
        <w:rPr>
          <w:sz w:val="24"/>
        </w:rPr>
        <w:t>8-10 kg</w:t>
      </w:r>
    </w:p>
    <w:p w14:paraId="2C87AB1D" w14:textId="7C6FB8D3" w:rsidR="00CB593B" w:rsidRPr="00AD0CCD" w:rsidRDefault="00D13CAE" w:rsidP="003F2E7B">
      <w:pPr>
        <w:pStyle w:val="Prrafodelista"/>
        <w:numPr>
          <w:ilvl w:val="0"/>
          <w:numId w:val="8"/>
        </w:numPr>
        <w:tabs>
          <w:tab w:val="left" w:pos="426"/>
          <w:tab w:val="left" w:pos="1276"/>
        </w:tabs>
        <w:spacing w:after="240" w:line="360" w:lineRule="auto"/>
        <w:ind w:left="284" w:hanging="284"/>
        <w:contextualSpacing/>
        <w:jc w:val="both"/>
        <w:rPr>
          <w:sz w:val="24"/>
        </w:rPr>
      </w:pPr>
      <w:r w:rsidRPr="00AD0CCD">
        <w:rPr>
          <w:sz w:val="24"/>
        </w:rPr>
        <w:t>11- 15 kg</w:t>
      </w:r>
    </w:p>
    <w:p w14:paraId="6BBC4BC1" w14:textId="5FCF7475" w:rsidR="00CB593B" w:rsidRPr="00AD0CCD" w:rsidRDefault="00D13CAE" w:rsidP="003F2E7B">
      <w:pPr>
        <w:pStyle w:val="Prrafodelista"/>
        <w:numPr>
          <w:ilvl w:val="0"/>
          <w:numId w:val="8"/>
        </w:numPr>
        <w:tabs>
          <w:tab w:val="left" w:pos="426"/>
          <w:tab w:val="left" w:pos="1276"/>
        </w:tabs>
        <w:spacing w:after="240" w:line="360" w:lineRule="auto"/>
        <w:ind w:left="284" w:hanging="284"/>
        <w:contextualSpacing/>
        <w:jc w:val="both"/>
        <w:rPr>
          <w:sz w:val="24"/>
        </w:rPr>
      </w:pPr>
      <w:r w:rsidRPr="00AD0CCD">
        <w:rPr>
          <w:sz w:val="24"/>
        </w:rPr>
        <w:t>16-30 kg</w:t>
      </w:r>
    </w:p>
    <w:p w14:paraId="7DF5E642" w14:textId="160CAF1C" w:rsidR="00031F16" w:rsidRPr="00AD0CCD" w:rsidRDefault="00167299" w:rsidP="00BE1201">
      <w:pPr>
        <w:pStyle w:val="Prrafodelista"/>
        <w:numPr>
          <w:ilvl w:val="0"/>
          <w:numId w:val="8"/>
        </w:numPr>
        <w:tabs>
          <w:tab w:val="left" w:pos="426"/>
          <w:tab w:val="left" w:pos="1276"/>
        </w:tabs>
        <w:spacing w:after="240" w:line="360" w:lineRule="auto"/>
        <w:ind w:left="284" w:hanging="284"/>
        <w:contextualSpacing/>
        <w:jc w:val="both"/>
        <w:rPr>
          <w:sz w:val="24"/>
        </w:rPr>
      </w:pPr>
      <w:r w:rsidRPr="00AD0CCD">
        <w:rPr>
          <w:sz w:val="24"/>
        </w:rPr>
        <w:t>˃</w:t>
      </w:r>
      <w:r w:rsidR="00CB593B" w:rsidRPr="00AD0CCD">
        <w:rPr>
          <w:sz w:val="24"/>
        </w:rPr>
        <w:t xml:space="preserve"> 3</w:t>
      </w:r>
      <w:r w:rsidR="00D13CAE" w:rsidRPr="00AD0CCD">
        <w:rPr>
          <w:sz w:val="24"/>
        </w:rPr>
        <w:t>0</w:t>
      </w:r>
      <w:r w:rsidR="00CB593B" w:rsidRPr="00AD0CCD">
        <w:rPr>
          <w:spacing w:val="-1"/>
          <w:sz w:val="24"/>
        </w:rPr>
        <w:t xml:space="preserve"> </w:t>
      </w:r>
      <w:r w:rsidR="00CB593B" w:rsidRPr="00AD0CCD">
        <w:rPr>
          <w:sz w:val="24"/>
        </w:rPr>
        <w:t>kg</w:t>
      </w:r>
    </w:p>
    <w:p w14:paraId="7FA68BD3" w14:textId="77777777" w:rsidR="0060667F" w:rsidRPr="00AD0CCD" w:rsidRDefault="0060667F" w:rsidP="0060667F">
      <w:pPr>
        <w:pStyle w:val="Prrafodelista"/>
        <w:tabs>
          <w:tab w:val="left" w:pos="426"/>
          <w:tab w:val="left" w:pos="1276"/>
        </w:tabs>
        <w:spacing w:after="240" w:line="360" w:lineRule="auto"/>
        <w:ind w:left="284" w:firstLine="0"/>
        <w:contextualSpacing/>
        <w:jc w:val="both"/>
        <w:rPr>
          <w:sz w:val="10"/>
          <w:szCs w:val="10"/>
        </w:rPr>
      </w:pPr>
    </w:p>
    <w:p w14:paraId="3CC34B86" w14:textId="4413E975" w:rsidR="00CB593B" w:rsidRPr="00AD0CCD" w:rsidRDefault="00CB593B" w:rsidP="003F2E7B">
      <w:pPr>
        <w:pStyle w:val="Prrafodelista"/>
        <w:numPr>
          <w:ilvl w:val="0"/>
          <w:numId w:val="4"/>
        </w:numPr>
        <w:tabs>
          <w:tab w:val="left" w:pos="426"/>
          <w:tab w:val="left" w:pos="1276"/>
        </w:tabs>
        <w:spacing w:after="240" w:line="360" w:lineRule="auto"/>
        <w:ind w:left="284" w:hanging="284"/>
        <w:jc w:val="both"/>
        <w:rPr>
          <w:sz w:val="24"/>
        </w:rPr>
      </w:pPr>
      <w:r w:rsidRPr="00AD0CCD">
        <w:rPr>
          <w:b/>
          <w:sz w:val="24"/>
        </w:rPr>
        <w:t xml:space="preserve">Condición corporal </w:t>
      </w:r>
      <w:r w:rsidRPr="00AD0CCD">
        <w:rPr>
          <w:b/>
          <w:i/>
          <w:iCs/>
          <w:sz w:val="24"/>
        </w:rPr>
        <w:t>(C</w:t>
      </w:r>
      <w:r w:rsidR="00A24374" w:rsidRPr="00AD0CCD">
        <w:rPr>
          <w:b/>
          <w:i/>
          <w:iCs/>
          <w:sz w:val="24"/>
        </w:rPr>
        <w:t>/</w:t>
      </w:r>
      <w:r w:rsidRPr="00AD0CCD">
        <w:rPr>
          <w:b/>
          <w:i/>
          <w:iCs/>
          <w:sz w:val="24"/>
        </w:rPr>
        <w:t>C):</w:t>
      </w:r>
      <w:r w:rsidRPr="00AD0CCD">
        <w:rPr>
          <w:b/>
          <w:sz w:val="24"/>
        </w:rPr>
        <w:t xml:space="preserve"> </w:t>
      </w:r>
      <w:r w:rsidRPr="00AD0CCD">
        <w:rPr>
          <w:sz w:val="24"/>
          <w:szCs w:val="24"/>
        </w:rPr>
        <w:t>Variable que se eval</w:t>
      </w:r>
      <w:r w:rsidR="001E3F38" w:rsidRPr="00AD0CCD">
        <w:rPr>
          <w:sz w:val="24"/>
          <w:szCs w:val="24"/>
        </w:rPr>
        <w:t>uó según la siguiente e</w:t>
      </w:r>
      <w:r w:rsidRPr="00AD0CCD">
        <w:rPr>
          <w:sz w:val="24"/>
          <w:szCs w:val="24"/>
        </w:rPr>
        <w:t>scala:</w:t>
      </w:r>
      <w:r w:rsidR="007745EC" w:rsidRPr="00AD0CCD">
        <w:rPr>
          <w:sz w:val="24"/>
          <w:szCs w:val="24"/>
        </w:rPr>
        <w:t xml:space="preserve"> </w:t>
      </w:r>
    </w:p>
    <w:p w14:paraId="2B353324" w14:textId="29F2822D" w:rsidR="00CB593B" w:rsidRPr="00AD0CCD" w:rsidRDefault="00436527" w:rsidP="003F2E7B">
      <w:pPr>
        <w:pStyle w:val="Prrafodelista"/>
        <w:numPr>
          <w:ilvl w:val="0"/>
          <w:numId w:val="10"/>
        </w:numPr>
        <w:tabs>
          <w:tab w:val="left" w:pos="426"/>
          <w:tab w:val="left" w:pos="1276"/>
        </w:tabs>
        <w:spacing w:after="240" w:line="360" w:lineRule="auto"/>
        <w:ind w:left="284" w:hanging="284"/>
        <w:contextualSpacing/>
        <w:jc w:val="both"/>
        <w:rPr>
          <w:sz w:val="24"/>
        </w:rPr>
      </w:pPr>
      <w:r w:rsidRPr="00AD0CCD">
        <w:rPr>
          <w:sz w:val="24"/>
        </w:rPr>
        <w:t>3</w:t>
      </w:r>
      <w:r w:rsidR="007745EC" w:rsidRPr="00AD0CCD">
        <w:rPr>
          <w:sz w:val="24"/>
        </w:rPr>
        <w:t>/10</w:t>
      </w:r>
      <w:r w:rsidR="00714589" w:rsidRPr="00AD0CCD">
        <w:rPr>
          <w:sz w:val="24"/>
        </w:rPr>
        <w:t xml:space="preserve"> </w:t>
      </w:r>
      <w:r w:rsidR="008B5CA7" w:rsidRPr="00AD0CCD">
        <w:rPr>
          <w:sz w:val="24"/>
        </w:rPr>
        <w:t>Delgado</w:t>
      </w:r>
    </w:p>
    <w:p w14:paraId="32F7AF4A" w14:textId="4F979EF5" w:rsidR="00CB593B" w:rsidRPr="00AD0CCD" w:rsidRDefault="007745EC" w:rsidP="003F2E7B">
      <w:pPr>
        <w:pStyle w:val="Prrafodelista"/>
        <w:numPr>
          <w:ilvl w:val="0"/>
          <w:numId w:val="10"/>
        </w:numPr>
        <w:tabs>
          <w:tab w:val="left" w:pos="426"/>
          <w:tab w:val="left" w:pos="1276"/>
        </w:tabs>
        <w:spacing w:after="240" w:line="360" w:lineRule="auto"/>
        <w:ind w:left="284" w:hanging="284"/>
        <w:contextualSpacing/>
        <w:jc w:val="both"/>
        <w:rPr>
          <w:sz w:val="24"/>
        </w:rPr>
      </w:pPr>
      <w:r w:rsidRPr="00AD0CCD">
        <w:rPr>
          <w:sz w:val="24"/>
        </w:rPr>
        <w:t>5/10</w:t>
      </w:r>
      <w:r w:rsidR="00714589" w:rsidRPr="00AD0CCD">
        <w:rPr>
          <w:sz w:val="24"/>
        </w:rPr>
        <w:t xml:space="preserve"> </w:t>
      </w:r>
      <w:r w:rsidR="00436527" w:rsidRPr="00AD0CCD">
        <w:rPr>
          <w:sz w:val="24"/>
        </w:rPr>
        <w:t xml:space="preserve">Ideal </w:t>
      </w:r>
    </w:p>
    <w:p w14:paraId="271E9946" w14:textId="262B9A8F" w:rsidR="00436527" w:rsidRPr="00AD0CCD" w:rsidRDefault="007745EC" w:rsidP="003F2E7B">
      <w:pPr>
        <w:pStyle w:val="Prrafodelista"/>
        <w:numPr>
          <w:ilvl w:val="0"/>
          <w:numId w:val="10"/>
        </w:numPr>
        <w:tabs>
          <w:tab w:val="left" w:pos="426"/>
          <w:tab w:val="left" w:pos="1276"/>
        </w:tabs>
        <w:spacing w:after="240" w:line="360" w:lineRule="auto"/>
        <w:ind w:left="284" w:hanging="284"/>
        <w:contextualSpacing/>
        <w:jc w:val="both"/>
        <w:rPr>
          <w:sz w:val="24"/>
        </w:rPr>
      </w:pPr>
      <w:r w:rsidRPr="00AD0CCD">
        <w:rPr>
          <w:sz w:val="24"/>
        </w:rPr>
        <w:t>7/10</w:t>
      </w:r>
      <w:r w:rsidR="00436527" w:rsidRPr="00AD0CCD">
        <w:rPr>
          <w:sz w:val="24"/>
        </w:rPr>
        <w:t xml:space="preserve"> Pesado</w:t>
      </w:r>
    </w:p>
    <w:p w14:paraId="630C8119" w14:textId="1811BA5B" w:rsidR="00CB593B" w:rsidRPr="00AD0CCD" w:rsidRDefault="007745EC" w:rsidP="003F2E7B">
      <w:pPr>
        <w:pStyle w:val="Prrafodelista"/>
        <w:numPr>
          <w:ilvl w:val="0"/>
          <w:numId w:val="10"/>
        </w:numPr>
        <w:tabs>
          <w:tab w:val="left" w:pos="426"/>
          <w:tab w:val="left" w:pos="1276"/>
        </w:tabs>
        <w:spacing w:after="240" w:line="360" w:lineRule="auto"/>
        <w:ind w:left="284" w:hanging="284"/>
        <w:contextualSpacing/>
        <w:jc w:val="both"/>
        <w:rPr>
          <w:sz w:val="24"/>
        </w:rPr>
      </w:pPr>
      <w:r w:rsidRPr="00AD0CCD">
        <w:rPr>
          <w:sz w:val="24"/>
        </w:rPr>
        <w:t>9/10</w:t>
      </w:r>
      <w:r w:rsidR="00714589" w:rsidRPr="00AD0CCD">
        <w:rPr>
          <w:sz w:val="24"/>
        </w:rPr>
        <w:t xml:space="preserve"> </w:t>
      </w:r>
      <w:r w:rsidR="008B5CA7" w:rsidRPr="00AD0CCD">
        <w:rPr>
          <w:sz w:val="24"/>
        </w:rPr>
        <w:t>Obeso</w:t>
      </w:r>
    </w:p>
    <w:p w14:paraId="660411D6" w14:textId="77777777" w:rsidR="00D00364" w:rsidRPr="00AD0CCD" w:rsidRDefault="00D00364" w:rsidP="00C31DB7">
      <w:pPr>
        <w:pStyle w:val="Prrafodelista"/>
        <w:tabs>
          <w:tab w:val="left" w:pos="426"/>
          <w:tab w:val="left" w:pos="1276"/>
        </w:tabs>
        <w:spacing w:after="240" w:line="360" w:lineRule="auto"/>
        <w:ind w:left="284" w:hanging="284"/>
        <w:contextualSpacing/>
        <w:jc w:val="both"/>
        <w:rPr>
          <w:sz w:val="10"/>
          <w:szCs w:val="10"/>
        </w:rPr>
      </w:pPr>
    </w:p>
    <w:p w14:paraId="18B568AB" w14:textId="79B99FEC" w:rsidR="00271ED2" w:rsidRPr="00AD0CCD" w:rsidRDefault="00436527" w:rsidP="00BE1201">
      <w:pPr>
        <w:pStyle w:val="Prrafodelista"/>
        <w:numPr>
          <w:ilvl w:val="0"/>
          <w:numId w:val="9"/>
        </w:numPr>
        <w:spacing w:after="240" w:line="360" w:lineRule="auto"/>
        <w:ind w:left="284" w:hanging="284"/>
        <w:contextualSpacing/>
        <w:jc w:val="both"/>
        <w:rPr>
          <w:sz w:val="24"/>
          <w:szCs w:val="24"/>
        </w:rPr>
      </w:pPr>
      <w:r w:rsidRPr="00AD0CCD">
        <w:rPr>
          <w:b/>
          <w:sz w:val="24"/>
          <w:szCs w:val="24"/>
        </w:rPr>
        <w:t xml:space="preserve">Constantes fisiológicas </w:t>
      </w:r>
      <w:r w:rsidRPr="00AD0CCD">
        <w:rPr>
          <w:b/>
          <w:i/>
          <w:iCs/>
          <w:sz w:val="24"/>
          <w:szCs w:val="24"/>
        </w:rPr>
        <w:t>(C/F</w:t>
      </w:r>
      <w:r w:rsidR="00CB593B" w:rsidRPr="00AD0CCD">
        <w:rPr>
          <w:b/>
          <w:i/>
          <w:iCs/>
          <w:sz w:val="24"/>
          <w:szCs w:val="24"/>
        </w:rPr>
        <w:t>):</w:t>
      </w:r>
      <w:r w:rsidR="00CB593B" w:rsidRPr="00AD0CCD">
        <w:rPr>
          <w:i/>
          <w:iCs/>
          <w:sz w:val="24"/>
          <w:szCs w:val="24"/>
        </w:rPr>
        <w:t xml:space="preserve"> </w:t>
      </w:r>
      <w:r w:rsidRPr="00AD0CCD">
        <w:rPr>
          <w:color w:val="000000"/>
          <w:sz w:val="24"/>
          <w:szCs w:val="24"/>
        </w:rPr>
        <w:t xml:space="preserve">Variable </w:t>
      </w:r>
      <w:r w:rsidR="00DB7445" w:rsidRPr="00AD0CCD">
        <w:rPr>
          <w:color w:val="000000"/>
          <w:sz w:val="24"/>
          <w:szCs w:val="24"/>
        </w:rPr>
        <w:t>cuantitativa que evalúa</w:t>
      </w:r>
      <w:r w:rsidR="008D776E" w:rsidRPr="00AD0CCD">
        <w:rPr>
          <w:color w:val="000000"/>
          <w:sz w:val="24"/>
          <w:szCs w:val="24"/>
        </w:rPr>
        <w:t xml:space="preserve"> los </w:t>
      </w:r>
      <w:r w:rsidR="00DB7445" w:rsidRPr="00AD0CCD">
        <w:rPr>
          <w:color w:val="000000"/>
          <w:sz w:val="24"/>
          <w:szCs w:val="24"/>
        </w:rPr>
        <w:t>parámetros vitales</w:t>
      </w:r>
      <w:r w:rsidR="00B3561A" w:rsidRPr="00AD0CCD">
        <w:rPr>
          <w:color w:val="000000"/>
          <w:sz w:val="24"/>
          <w:szCs w:val="24"/>
        </w:rPr>
        <w:t xml:space="preserve"> del animal</w:t>
      </w:r>
    </w:p>
    <w:p w14:paraId="7E642717" w14:textId="77777777" w:rsidR="0060667F" w:rsidRPr="00AD0CCD" w:rsidRDefault="0060667F" w:rsidP="0060667F">
      <w:pPr>
        <w:pStyle w:val="Prrafodelista"/>
        <w:spacing w:after="240" w:line="360" w:lineRule="auto"/>
        <w:ind w:left="284" w:firstLine="0"/>
        <w:contextualSpacing/>
        <w:jc w:val="both"/>
        <w:rPr>
          <w:sz w:val="10"/>
          <w:szCs w:val="10"/>
        </w:rPr>
      </w:pPr>
    </w:p>
    <w:p w14:paraId="56605F44" w14:textId="23104A95" w:rsidR="00CB593B" w:rsidRPr="00AD0CCD" w:rsidRDefault="00436527" w:rsidP="00B3561A">
      <w:pPr>
        <w:pStyle w:val="Prrafodelista"/>
        <w:numPr>
          <w:ilvl w:val="0"/>
          <w:numId w:val="9"/>
        </w:numPr>
        <w:spacing w:after="240" w:line="360" w:lineRule="auto"/>
        <w:ind w:left="284" w:hanging="284"/>
        <w:contextualSpacing/>
        <w:jc w:val="both"/>
        <w:rPr>
          <w:sz w:val="24"/>
          <w:szCs w:val="24"/>
        </w:rPr>
      </w:pPr>
      <w:r w:rsidRPr="00AD0CCD">
        <w:rPr>
          <w:sz w:val="24"/>
          <w:szCs w:val="24"/>
        </w:rPr>
        <w:t>Temperatura ºC</w:t>
      </w:r>
    </w:p>
    <w:p w14:paraId="5A665679" w14:textId="15BFC784" w:rsidR="00436527" w:rsidRPr="00AD0CCD" w:rsidRDefault="00436527" w:rsidP="00B3561A">
      <w:pPr>
        <w:pStyle w:val="Prrafodelista"/>
        <w:numPr>
          <w:ilvl w:val="0"/>
          <w:numId w:val="9"/>
        </w:numPr>
        <w:spacing w:after="240" w:line="360" w:lineRule="auto"/>
        <w:ind w:left="284" w:hanging="284"/>
        <w:contextualSpacing/>
        <w:jc w:val="both"/>
        <w:rPr>
          <w:sz w:val="24"/>
          <w:szCs w:val="24"/>
        </w:rPr>
      </w:pPr>
      <w:r w:rsidRPr="00AD0CCD">
        <w:rPr>
          <w:sz w:val="24"/>
          <w:szCs w:val="24"/>
        </w:rPr>
        <w:t>Frecuencia cardiaca lpm</w:t>
      </w:r>
    </w:p>
    <w:p w14:paraId="697E22CB" w14:textId="69E9A44C" w:rsidR="00436527" w:rsidRPr="00AD0CCD" w:rsidRDefault="00436527" w:rsidP="00B3561A">
      <w:pPr>
        <w:pStyle w:val="Prrafodelista"/>
        <w:numPr>
          <w:ilvl w:val="0"/>
          <w:numId w:val="9"/>
        </w:numPr>
        <w:spacing w:after="240" w:line="360" w:lineRule="auto"/>
        <w:ind w:left="284" w:hanging="284"/>
        <w:contextualSpacing/>
        <w:jc w:val="both"/>
        <w:rPr>
          <w:sz w:val="24"/>
          <w:szCs w:val="24"/>
        </w:rPr>
      </w:pPr>
      <w:r w:rsidRPr="00AD0CCD">
        <w:rPr>
          <w:sz w:val="24"/>
          <w:szCs w:val="24"/>
        </w:rPr>
        <w:t>Frecuencia respiratoria rpm</w:t>
      </w:r>
    </w:p>
    <w:p w14:paraId="79B087AA" w14:textId="76612060" w:rsidR="00F74B31" w:rsidRPr="00AD0CCD" w:rsidRDefault="008D776E" w:rsidP="005B16E7">
      <w:pPr>
        <w:pStyle w:val="Prrafodelista"/>
        <w:numPr>
          <w:ilvl w:val="0"/>
          <w:numId w:val="9"/>
        </w:numPr>
        <w:spacing w:after="240" w:line="360" w:lineRule="auto"/>
        <w:ind w:left="284" w:hanging="284"/>
        <w:contextualSpacing/>
        <w:jc w:val="both"/>
        <w:rPr>
          <w:sz w:val="24"/>
          <w:szCs w:val="24"/>
        </w:rPr>
      </w:pPr>
      <w:r w:rsidRPr="00AD0CCD">
        <w:rPr>
          <w:sz w:val="24"/>
          <w:szCs w:val="24"/>
        </w:rPr>
        <w:t>TLLC</w:t>
      </w:r>
    </w:p>
    <w:p w14:paraId="0723EF00" w14:textId="77777777" w:rsidR="0060667F" w:rsidRPr="00AD0CCD" w:rsidRDefault="0060667F" w:rsidP="00210672">
      <w:pPr>
        <w:pStyle w:val="Prrafodelista"/>
        <w:spacing w:after="240" w:line="360" w:lineRule="auto"/>
        <w:ind w:left="284" w:firstLine="720"/>
        <w:contextualSpacing/>
        <w:jc w:val="both"/>
        <w:rPr>
          <w:sz w:val="10"/>
          <w:szCs w:val="10"/>
        </w:rPr>
      </w:pPr>
    </w:p>
    <w:p w14:paraId="05409B07" w14:textId="4A8CA051" w:rsidR="0060667F" w:rsidRPr="00AD0CCD" w:rsidRDefault="008D776E" w:rsidP="0060667F">
      <w:pPr>
        <w:pStyle w:val="Prrafodelista"/>
        <w:numPr>
          <w:ilvl w:val="0"/>
          <w:numId w:val="11"/>
        </w:numPr>
        <w:tabs>
          <w:tab w:val="left" w:pos="1026"/>
          <w:tab w:val="left" w:pos="1701"/>
        </w:tabs>
        <w:spacing w:after="240" w:line="360" w:lineRule="auto"/>
        <w:ind w:left="284" w:hanging="284"/>
        <w:jc w:val="both"/>
        <w:rPr>
          <w:sz w:val="24"/>
        </w:rPr>
      </w:pPr>
      <w:r w:rsidRPr="00AD0CCD">
        <w:rPr>
          <w:b/>
          <w:bCs/>
          <w:sz w:val="24"/>
          <w:szCs w:val="24"/>
        </w:rPr>
        <w:t xml:space="preserve">Hemograma </w:t>
      </w:r>
      <w:r w:rsidRPr="00AD0CCD">
        <w:rPr>
          <w:b/>
          <w:bCs/>
          <w:i/>
          <w:iCs/>
          <w:sz w:val="24"/>
          <w:szCs w:val="24"/>
        </w:rPr>
        <w:t>(H):</w:t>
      </w:r>
      <w:r w:rsidRPr="00AD0CCD">
        <w:rPr>
          <w:b/>
          <w:bCs/>
          <w:sz w:val="24"/>
          <w:szCs w:val="24"/>
        </w:rPr>
        <w:t xml:space="preserve"> </w:t>
      </w:r>
      <w:r w:rsidR="00051F83" w:rsidRPr="00AD0CCD">
        <w:rPr>
          <w:bCs/>
          <w:sz w:val="24"/>
          <w:szCs w:val="24"/>
        </w:rPr>
        <w:t>Variable cuantitativa que det</w:t>
      </w:r>
      <w:r w:rsidR="00A113B2" w:rsidRPr="00AD0CCD">
        <w:rPr>
          <w:bCs/>
          <w:sz w:val="24"/>
          <w:szCs w:val="24"/>
        </w:rPr>
        <w:t>ermina el reencuent</w:t>
      </w:r>
      <w:r w:rsidR="0060667F" w:rsidRPr="00AD0CCD">
        <w:rPr>
          <w:bCs/>
          <w:sz w:val="24"/>
          <w:szCs w:val="24"/>
        </w:rPr>
        <w:t>o sanguíneo</w:t>
      </w:r>
    </w:p>
    <w:p w14:paraId="2B35F961" w14:textId="77777777" w:rsidR="0060667F" w:rsidRPr="00AD0CCD" w:rsidRDefault="0060667F" w:rsidP="0060667F">
      <w:pPr>
        <w:pStyle w:val="Prrafodelista"/>
        <w:numPr>
          <w:ilvl w:val="0"/>
          <w:numId w:val="39"/>
        </w:numPr>
        <w:spacing w:line="360" w:lineRule="auto"/>
        <w:ind w:left="426"/>
        <w:rPr>
          <w:sz w:val="24"/>
          <w:szCs w:val="24"/>
        </w:rPr>
      </w:pPr>
      <w:r w:rsidRPr="00AD0CCD">
        <w:rPr>
          <w:sz w:val="24"/>
          <w:szCs w:val="24"/>
        </w:rPr>
        <w:t>Glóbulos rojos</w:t>
      </w:r>
    </w:p>
    <w:p w14:paraId="095F3E3D" w14:textId="50ACD72D" w:rsidR="00051F83" w:rsidRPr="00AD0CCD" w:rsidRDefault="00051F83" w:rsidP="0060667F">
      <w:pPr>
        <w:pStyle w:val="Prrafodelista"/>
        <w:numPr>
          <w:ilvl w:val="0"/>
          <w:numId w:val="39"/>
        </w:numPr>
        <w:spacing w:line="360" w:lineRule="auto"/>
        <w:ind w:left="426"/>
        <w:rPr>
          <w:sz w:val="24"/>
          <w:szCs w:val="24"/>
        </w:rPr>
      </w:pPr>
      <w:r w:rsidRPr="00AD0CCD">
        <w:rPr>
          <w:sz w:val="24"/>
          <w:szCs w:val="24"/>
        </w:rPr>
        <w:t>Glóbulos blancos</w:t>
      </w:r>
    </w:p>
    <w:p w14:paraId="76E464F9" w14:textId="0368F55E" w:rsidR="00051F83" w:rsidRPr="00AD0CCD" w:rsidRDefault="00051F83" w:rsidP="0060667F">
      <w:pPr>
        <w:pStyle w:val="Prrafodelista"/>
        <w:numPr>
          <w:ilvl w:val="0"/>
          <w:numId w:val="39"/>
        </w:numPr>
        <w:spacing w:line="360" w:lineRule="auto"/>
        <w:ind w:left="426"/>
        <w:rPr>
          <w:sz w:val="24"/>
          <w:szCs w:val="24"/>
        </w:rPr>
      </w:pPr>
      <w:r w:rsidRPr="00AD0CCD">
        <w:rPr>
          <w:sz w:val="24"/>
          <w:szCs w:val="24"/>
        </w:rPr>
        <w:t xml:space="preserve">Plaquetas </w:t>
      </w:r>
    </w:p>
    <w:p w14:paraId="6C99CA06" w14:textId="77777777" w:rsidR="0060667F" w:rsidRPr="00AD0CCD" w:rsidRDefault="0060667F" w:rsidP="003B4262">
      <w:pPr>
        <w:pStyle w:val="Prrafodelista"/>
        <w:tabs>
          <w:tab w:val="left" w:pos="1026"/>
        </w:tabs>
        <w:spacing w:after="240" w:line="360" w:lineRule="auto"/>
        <w:ind w:left="284" w:firstLine="720"/>
        <w:contextualSpacing/>
        <w:jc w:val="both"/>
        <w:rPr>
          <w:sz w:val="10"/>
          <w:szCs w:val="10"/>
        </w:rPr>
      </w:pPr>
    </w:p>
    <w:p w14:paraId="1AC75B48" w14:textId="24932014" w:rsidR="00051F83" w:rsidRPr="00AD0CCD" w:rsidRDefault="00051F83" w:rsidP="003F2E7B">
      <w:pPr>
        <w:pStyle w:val="Prrafodelista"/>
        <w:numPr>
          <w:ilvl w:val="0"/>
          <w:numId w:val="5"/>
        </w:numPr>
        <w:tabs>
          <w:tab w:val="left" w:pos="1026"/>
        </w:tabs>
        <w:spacing w:after="240" w:line="360" w:lineRule="auto"/>
        <w:ind w:left="284" w:hanging="284"/>
        <w:contextualSpacing/>
        <w:jc w:val="both"/>
        <w:rPr>
          <w:b/>
          <w:sz w:val="24"/>
        </w:rPr>
      </w:pPr>
      <w:r w:rsidRPr="00AD0CCD">
        <w:rPr>
          <w:b/>
          <w:sz w:val="24"/>
        </w:rPr>
        <w:t xml:space="preserve">Tamaño de herida </w:t>
      </w:r>
      <w:r w:rsidRPr="00AD0CCD">
        <w:rPr>
          <w:b/>
          <w:i/>
          <w:iCs/>
          <w:sz w:val="24"/>
        </w:rPr>
        <w:t>(TH):</w:t>
      </w:r>
      <w:r w:rsidRPr="00AD0CCD">
        <w:rPr>
          <w:b/>
          <w:sz w:val="24"/>
        </w:rPr>
        <w:t xml:space="preserve"> </w:t>
      </w:r>
      <w:r w:rsidR="00492D2C" w:rsidRPr="00AD0CCD">
        <w:rPr>
          <w:color w:val="000000"/>
          <w:sz w:val="24"/>
          <w:szCs w:val="24"/>
        </w:rPr>
        <w:t>M</w:t>
      </w:r>
      <w:r w:rsidR="00B11C60" w:rsidRPr="00AD0CCD">
        <w:rPr>
          <w:color w:val="000000"/>
          <w:sz w:val="24"/>
          <w:szCs w:val="24"/>
        </w:rPr>
        <w:t xml:space="preserve">edida lineal de la lesión </w:t>
      </w:r>
      <w:r w:rsidRPr="00AD0CCD">
        <w:rPr>
          <w:color w:val="000000"/>
          <w:sz w:val="24"/>
          <w:szCs w:val="24"/>
        </w:rPr>
        <w:t>previo al ingreso del paciente</w:t>
      </w:r>
    </w:p>
    <w:p w14:paraId="7EABA3CE" w14:textId="77777777" w:rsidR="00492D2C" w:rsidRPr="00AD0CCD" w:rsidRDefault="00492D2C" w:rsidP="00492D2C">
      <w:pPr>
        <w:pStyle w:val="Prrafodelista"/>
        <w:rPr>
          <w:b/>
          <w:sz w:val="10"/>
          <w:szCs w:val="10"/>
        </w:rPr>
      </w:pPr>
    </w:p>
    <w:p w14:paraId="551B7719" w14:textId="77777777" w:rsidR="0060667F" w:rsidRPr="00AD0CCD" w:rsidRDefault="00492D2C" w:rsidP="0060667F">
      <w:pPr>
        <w:pStyle w:val="Prrafodelista"/>
        <w:numPr>
          <w:ilvl w:val="0"/>
          <w:numId w:val="5"/>
        </w:numPr>
        <w:tabs>
          <w:tab w:val="left" w:pos="1026"/>
        </w:tabs>
        <w:spacing w:after="240"/>
        <w:ind w:left="284" w:hanging="284"/>
        <w:contextualSpacing/>
        <w:jc w:val="both"/>
        <w:rPr>
          <w:sz w:val="24"/>
        </w:rPr>
      </w:pPr>
      <w:r w:rsidRPr="00AD0CCD">
        <w:rPr>
          <w:sz w:val="24"/>
        </w:rPr>
        <w:t>2-5 cm</w:t>
      </w:r>
    </w:p>
    <w:p w14:paraId="4AA88598" w14:textId="77777777" w:rsidR="0060667F" w:rsidRPr="00AD0CCD" w:rsidRDefault="0060667F" w:rsidP="0060667F">
      <w:pPr>
        <w:pStyle w:val="Prrafodelista"/>
        <w:rPr>
          <w:sz w:val="10"/>
          <w:szCs w:val="10"/>
        </w:rPr>
      </w:pPr>
    </w:p>
    <w:p w14:paraId="5D0AA079" w14:textId="77777777" w:rsidR="00210672" w:rsidRPr="00AD0CCD" w:rsidRDefault="00492D2C" w:rsidP="00210672">
      <w:pPr>
        <w:pStyle w:val="Prrafodelista"/>
        <w:numPr>
          <w:ilvl w:val="0"/>
          <w:numId w:val="5"/>
        </w:numPr>
        <w:tabs>
          <w:tab w:val="left" w:pos="1026"/>
        </w:tabs>
        <w:spacing w:after="240"/>
        <w:ind w:left="284" w:hanging="284"/>
        <w:contextualSpacing/>
        <w:jc w:val="both"/>
        <w:rPr>
          <w:sz w:val="24"/>
        </w:rPr>
      </w:pPr>
      <w:r w:rsidRPr="00AD0CCD">
        <w:rPr>
          <w:sz w:val="24"/>
        </w:rPr>
        <w:t>6-8 cm</w:t>
      </w:r>
    </w:p>
    <w:p w14:paraId="428F669C" w14:textId="77777777" w:rsidR="003B4262" w:rsidRPr="00AD0CCD" w:rsidRDefault="003B4262" w:rsidP="003B4262">
      <w:pPr>
        <w:pStyle w:val="Prrafodelista"/>
        <w:rPr>
          <w:sz w:val="10"/>
          <w:szCs w:val="10"/>
        </w:rPr>
      </w:pPr>
    </w:p>
    <w:p w14:paraId="592A3065" w14:textId="7B43D552" w:rsidR="003B4262" w:rsidRPr="00AD0CCD" w:rsidRDefault="003B4262" w:rsidP="003B4262">
      <w:pPr>
        <w:pStyle w:val="Prrafodelista"/>
        <w:numPr>
          <w:ilvl w:val="0"/>
          <w:numId w:val="5"/>
        </w:numPr>
        <w:tabs>
          <w:tab w:val="left" w:pos="1026"/>
        </w:tabs>
        <w:spacing w:after="240"/>
        <w:ind w:left="284" w:hanging="284"/>
        <w:contextualSpacing/>
        <w:jc w:val="both"/>
        <w:rPr>
          <w:sz w:val="24"/>
        </w:rPr>
      </w:pPr>
      <w:r w:rsidRPr="00AD0CCD">
        <w:rPr>
          <w:sz w:val="24"/>
        </w:rPr>
        <w:t>&gt;13cm</w:t>
      </w:r>
    </w:p>
    <w:p w14:paraId="57BB2986" w14:textId="77777777" w:rsidR="00210672" w:rsidRPr="00AD0CCD" w:rsidRDefault="00210672" w:rsidP="00210672">
      <w:pPr>
        <w:pStyle w:val="Prrafodelista"/>
        <w:rPr>
          <w:sz w:val="16"/>
          <w:szCs w:val="16"/>
        </w:rPr>
      </w:pPr>
    </w:p>
    <w:p w14:paraId="55AB8F21" w14:textId="77777777" w:rsidR="002F4A8F" w:rsidRPr="00AD0CCD" w:rsidRDefault="002F4A8F" w:rsidP="00210672">
      <w:pPr>
        <w:pStyle w:val="Prrafodelista"/>
        <w:rPr>
          <w:sz w:val="16"/>
          <w:szCs w:val="16"/>
        </w:rPr>
      </w:pPr>
    </w:p>
    <w:p w14:paraId="319ECAF8" w14:textId="77777777" w:rsidR="002F4A8F" w:rsidRPr="00AD0CCD" w:rsidRDefault="002F4A8F" w:rsidP="00210672">
      <w:pPr>
        <w:pStyle w:val="Prrafodelista"/>
        <w:rPr>
          <w:sz w:val="16"/>
          <w:szCs w:val="16"/>
        </w:rPr>
      </w:pPr>
    </w:p>
    <w:p w14:paraId="2C407651" w14:textId="77777777" w:rsidR="00B11C60" w:rsidRPr="00AD0CCD" w:rsidRDefault="00B11C60" w:rsidP="003F2E7B">
      <w:pPr>
        <w:pStyle w:val="Prrafodelista"/>
        <w:numPr>
          <w:ilvl w:val="0"/>
          <w:numId w:val="5"/>
        </w:numPr>
        <w:tabs>
          <w:tab w:val="left" w:pos="1026"/>
        </w:tabs>
        <w:spacing w:after="240" w:line="360" w:lineRule="auto"/>
        <w:ind w:left="284" w:hanging="284"/>
        <w:contextualSpacing/>
        <w:jc w:val="both"/>
        <w:rPr>
          <w:b/>
          <w:sz w:val="24"/>
        </w:rPr>
      </w:pPr>
      <w:r w:rsidRPr="00AD0CCD">
        <w:rPr>
          <w:b/>
          <w:sz w:val="24"/>
        </w:rPr>
        <w:lastRenderedPageBreak/>
        <w:t xml:space="preserve">Tiempo de cicatrización </w:t>
      </w:r>
      <w:r w:rsidRPr="00AD0CCD">
        <w:rPr>
          <w:b/>
          <w:i/>
          <w:iCs/>
          <w:sz w:val="24"/>
        </w:rPr>
        <w:t>(TC):</w:t>
      </w:r>
      <w:r w:rsidRPr="00AD0CCD">
        <w:rPr>
          <w:color w:val="000000"/>
          <w:sz w:val="24"/>
          <w:szCs w:val="24"/>
        </w:rPr>
        <w:t xml:space="preserve"> Se estableció mediante la evaluación física diaria de las heridas en cada paciente.</w:t>
      </w:r>
    </w:p>
    <w:p w14:paraId="2F875D10" w14:textId="77777777" w:rsidR="00492D2C" w:rsidRPr="00AD0CCD" w:rsidRDefault="00492D2C" w:rsidP="00492D2C">
      <w:pPr>
        <w:pStyle w:val="Prrafodelista"/>
        <w:rPr>
          <w:b/>
          <w:sz w:val="14"/>
          <w:szCs w:val="14"/>
        </w:rPr>
      </w:pPr>
    </w:p>
    <w:p w14:paraId="54392683" w14:textId="35BA4D74" w:rsidR="00492D2C" w:rsidRPr="00AD0CCD" w:rsidRDefault="00492D2C" w:rsidP="00492D2C">
      <w:pPr>
        <w:pStyle w:val="Prrafodelista"/>
        <w:numPr>
          <w:ilvl w:val="0"/>
          <w:numId w:val="5"/>
        </w:numPr>
        <w:tabs>
          <w:tab w:val="left" w:pos="1026"/>
        </w:tabs>
        <w:spacing w:after="240"/>
        <w:ind w:left="284" w:hanging="284"/>
        <w:contextualSpacing/>
        <w:jc w:val="both"/>
        <w:rPr>
          <w:sz w:val="24"/>
        </w:rPr>
      </w:pPr>
      <w:r w:rsidRPr="00AD0CCD">
        <w:rPr>
          <w:sz w:val="24"/>
        </w:rPr>
        <w:t xml:space="preserve">1-6 días </w:t>
      </w:r>
    </w:p>
    <w:p w14:paraId="473D30FA" w14:textId="77777777" w:rsidR="00492D2C" w:rsidRPr="00AD0CCD" w:rsidRDefault="00492D2C" w:rsidP="00492D2C">
      <w:pPr>
        <w:pStyle w:val="Prrafodelista"/>
        <w:rPr>
          <w:sz w:val="24"/>
        </w:rPr>
      </w:pPr>
    </w:p>
    <w:p w14:paraId="0461A3AA" w14:textId="229AAD99" w:rsidR="00492D2C" w:rsidRPr="00AD0CCD" w:rsidRDefault="00492D2C" w:rsidP="00492D2C">
      <w:pPr>
        <w:pStyle w:val="Prrafodelista"/>
        <w:numPr>
          <w:ilvl w:val="0"/>
          <w:numId w:val="5"/>
        </w:numPr>
        <w:tabs>
          <w:tab w:val="left" w:pos="1026"/>
        </w:tabs>
        <w:spacing w:after="240"/>
        <w:ind w:left="284" w:hanging="284"/>
        <w:contextualSpacing/>
        <w:jc w:val="both"/>
        <w:rPr>
          <w:sz w:val="24"/>
        </w:rPr>
      </w:pPr>
      <w:r w:rsidRPr="00AD0CCD">
        <w:rPr>
          <w:sz w:val="24"/>
        </w:rPr>
        <w:t xml:space="preserve">7-14 días </w:t>
      </w:r>
    </w:p>
    <w:p w14:paraId="1EBE1DF5" w14:textId="77777777" w:rsidR="00492D2C" w:rsidRPr="00AD0CCD" w:rsidRDefault="00492D2C" w:rsidP="00492D2C">
      <w:pPr>
        <w:pStyle w:val="Prrafodelista"/>
        <w:rPr>
          <w:sz w:val="24"/>
        </w:rPr>
      </w:pPr>
    </w:p>
    <w:p w14:paraId="03B967D3" w14:textId="7823DB22" w:rsidR="00B11C60" w:rsidRPr="00AD0CCD" w:rsidRDefault="00492D2C" w:rsidP="00636B27">
      <w:pPr>
        <w:pStyle w:val="Prrafodelista"/>
        <w:numPr>
          <w:ilvl w:val="0"/>
          <w:numId w:val="5"/>
        </w:numPr>
        <w:tabs>
          <w:tab w:val="left" w:pos="1026"/>
        </w:tabs>
        <w:spacing w:after="240"/>
        <w:ind w:left="284" w:hanging="284"/>
        <w:contextualSpacing/>
        <w:jc w:val="both"/>
        <w:rPr>
          <w:sz w:val="24"/>
        </w:rPr>
      </w:pPr>
      <w:r w:rsidRPr="00AD0CCD">
        <w:rPr>
          <w:sz w:val="24"/>
        </w:rPr>
        <w:t xml:space="preserve">20-30 días </w:t>
      </w:r>
    </w:p>
    <w:p w14:paraId="525FC13A" w14:textId="77777777" w:rsidR="00636B27" w:rsidRPr="00AD0CCD" w:rsidRDefault="00636B27" w:rsidP="00636B27">
      <w:pPr>
        <w:pStyle w:val="Prrafodelista"/>
        <w:rPr>
          <w:sz w:val="24"/>
        </w:rPr>
      </w:pPr>
    </w:p>
    <w:p w14:paraId="129AA95B" w14:textId="77777777" w:rsidR="00636B27" w:rsidRPr="00AD0CCD" w:rsidRDefault="00636B27" w:rsidP="00636B27">
      <w:pPr>
        <w:pStyle w:val="Sinespaciado"/>
        <w:rPr>
          <w:rFonts w:ascii="Times New Roman" w:hAnsi="Times New Roman"/>
          <w:sz w:val="16"/>
          <w:szCs w:val="16"/>
        </w:rPr>
      </w:pPr>
    </w:p>
    <w:p w14:paraId="29F3F3EC" w14:textId="6800873C" w:rsidR="00210672" w:rsidRPr="00AD0CCD" w:rsidRDefault="00B11C60" w:rsidP="00210672">
      <w:pPr>
        <w:pStyle w:val="Prrafodelista"/>
        <w:numPr>
          <w:ilvl w:val="0"/>
          <w:numId w:val="5"/>
        </w:numPr>
        <w:tabs>
          <w:tab w:val="left" w:pos="1026"/>
        </w:tabs>
        <w:spacing w:after="240" w:line="360" w:lineRule="auto"/>
        <w:ind w:left="284" w:hanging="284"/>
        <w:contextualSpacing/>
        <w:jc w:val="both"/>
        <w:rPr>
          <w:b/>
          <w:sz w:val="24"/>
        </w:rPr>
      </w:pPr>
      <w:r w:rsidRPr="00AD0CCD">
        <w:rPr>
          <w:b/>
          <w:sz w:val="24"/>
        </w:rPr>
        <w:t>Escala del dolor</w:t>
      </w:r>
      <w:r w:rsidR="00492D2C" w:rsidRPr="00AD0CCD">
        <w:rPr>
          <w:b/>
          <w:sz w:val="24"/>
        </w:rPr>
        <w:t xml:space="preserve"> </w:t>
      </w:r>
      <w:r w:rsidRPr="00AD0CCD">
        <w:rPr>
          <w:b/>
          <w:i/>
          <w:iCs/>
          <w:sz w:val="24"/>
        </w:rPr>
        <w:t xml:space="preserve">(ED): </w:t>
      </w:r>
      <w:r w:rsidR="009A21DE" w:rsidRPr="00AD0CCD">
        <w:rPr>
          <w:sz w:val="24"/>
        </w:rPr>
        <w:t>V</w:t>
      </w:r>
      <w:r w:rsidR="00065BEA" w:rsidRPr="00AD0CCD">
        <w:rPr>
          <w:sz w:val="24"/>
        </w:rPr>
        <w:t>ariable cualitativa</w:t>
      </w:r>
      <w:r w:rsidR="00065BEA" w:rsidRPr="00AD0CCD">
        <w:rPr>
          <w:b/>
          <w:sz w:val="24"/>
        </w:rPr>
        <w:t xml:space="preserve"> </w:t>
      </w:r>
      <w:r w:rsidR="00065BEA" w:rsidRPr="00AD0CCD">
        <w:rPr>
          <w:color w:val="000000"/>
          <w:sz w:val="24"/>
          <w:szCs w:val="24"/>
        </w:rPr>
        <w:t xml:space="preserve">aplicada a la </w:t>
      </w:r>
      <w:r w:rsidRPr="00AD0CCD">
        <w:rPr>
          <w:color w:val="000000"/>
          <w:sz w:val="24"/>
          <w:szCs w:val="24"/>
        </w:rPr>
        <w:t xml:space="preserve">escala de Glassgow de acuerdo </w:t>
      </w:r>
      <w:r w:rsidR="009A21DE" w:rsidRPr="00AD0CCD">
        <w:rPr>
          <w:color w:val="000000"/>
          <w:sz w:val="24"/>
          <w:szCs w:val="24"/>
        </w:rPr>
        <w:t xml:space="preserve">al comportamiento del </w:t>
      </w:r>
      <w:r w:rsidR="00B92DF3" w:rsidRPr="00AD0CCD">
        <w:rPr>
          <w:color w:val="000000"/>
          <w:sz w:val="24"/>
          <w:szCs w:val="24"/>
        </w:rPr>
        <w:t>dolor</w:t>
      </w:r>
      <w:r w:rsidR="00065BEA" w:rsidRPr="00AD0CCD">
        <w:rPr>
          <w:color w:val="000000"/>
          <w:sz w:val="24"/>
          <w:szCs w:val="24"/>
        </w:rPr>
        <w:t xml:space="preserve"> del paciente </w:t>
      </w:r>
    </w:p>
    <w:p w14:paraId="783547F0" w14:textId="77777777" w:rsidR="00210672" w:rsidRPr="00AD0CCD" w:rsidRDefault="00210672" w:rsidP="00210672">
      <w:pPr>
        <w:pStyle w:val="Prrafodelista"/>
        <w:rPr>
          <w:sz w:val="14"/>
          <w:szCs w:val="14"/>
        </w:rPr>
      </w:pPr>
    </w:p>
    <w:p w14:paraId="62352405" w14:textId="77777777" w:rsidR="00210672" w:rsidRPr="00AD0CCD" w:rsidRDefault="00BD1EF1" w:rsidP="00210672">
      <w:pPr>
        <w:pStyle w:val="Prrafodelista"/>
        <w:numPr>
          <w:ilvl w:val="0"/>
          <w:numId w:val="5"/>
        </w:numPr>
        <w:tabs>
          <w:tab w:val="left" w:pos="1026"/>
        </w:tabs>
        <w:spacing w:after="240" w:line="360" w:lineRule="auto"/>
        <w:ind w:left="284" w:hanging="284"/>
        <w:contextualSpacing/>
        <w:jc w:val="both"/>
        <w:rPr>
          <w:b/>
          <w:sz w:val="24"/>
          <w:szCs w:val="24"/>
        </w:rPr>
      </w:pPr>
      <w:r w:rsidRPr="00AD0CCD">
        <w:rPr>
          <w:sz w:val="24"/>
          <w:szCs w:val="24"/>
        </w:rPr>
        <w:t>0-6</w:t>
      </w:r>
      <w:r w:rsidR="00B11C60" w:rsidRPr="00AD0CCD">
        <w:rPr>
          <w:sz w:val="24"/>
          <w:szCs w:val="24"/>
        </w:rPr>
        <w:t xml:space="preserve"> Leve</w:t>
      </w:r>
    </w:p>
    <w:p w14:paraId="2BF0BFF7" w14:textId="77777777" w:rsidR="00210672" w:rsidRPr="00AD0CCD" w:rsidRDefault="00210672" w:rsidP="00210672">
      <w:pPr>
        <w:pStyle w:val="Prrafodelista"/>
        <w:rPr>
          <w:sz w:val="14"/>
          <w:szCs w:val="14"/>
        </w:rPr>
      </w:pPr>
    </w:p>
    <w:p w14:paraId="3A934BBF" w14:textId="77777777" w:rsidR="00210672" w:rsidRPr="00AD0CCD" w:rsidRDefault="00BD1EF1" w:rsidP="00210672">
      <w:pPr>
        <w:pStyle w:val="Prrafodelista"/>
        <w:numPr>
          <w:ilvl w:val="0"/>
          <w:numId w:val="5"/>
        </w:numPr>
        <w:tabs>
          <w:tab w:val="left" w:pos="1026"/>
        </w:tabs>
        <w:spacing w:after="240" w:line="360" w:lineRule="auto"/>
        <w:ind w:left="284" w:hanging="284"/>
        <w:contextualSpacing/>
        <w:jc w:val="both"/>
        <w:rPr>
          <w:b/>
          <w:sz w:val="24"/>
          <w:szCs w:val="24"/>
        </w:rPr>
      </w:pPr>
      <w:r w:rsidRPr="00AD0CCD">
        <w:rPr>
          <w:sz w:val="24"/>
          <w:szCs w:val="24"/>
        </w:rPr>
        <w:t>7-13</w:t>
      </w:r>
      <w:r w:rsidR="00B11C60" w:rsidRPr="00AD0CCD">
        <w:rPr>
          <w:sz w:val="24"/>
          <w:szCs w:val="24"/>
        </w:rPr>
        <w:t xml:space="preserve"> Moderado</w:t>
      </w:r>
    </w:p>
    <w:p w14:paraId="4FE2749B" w14:textId="77777777" w:rsidR="00210672" w:rsidRPr="00AD0CCD" w:rsidRDefault="00210672" w:rsidP="00210672">
      <w:pPr>
        <w:pStyle w:val="Prrafodelista"/>
        <w:rPr>
          <w:sz w:val="14"/>
          <w:szCs w:val="14"/>
        </w:rPr>
      </w:pPr>
    </w:p>
    <w:p w14:paraId="053F8856" w14:textId="3FCDA93E" w:rsidR="00051F83" w:rsidRPr="00AD0CCD" w:rsidRDefault="00BD1EF1" w:rsidP="00210672">
      <w:pPr>
        <w:pStyle w:val="Prrafodelista"/>
        <w:numPr>
          <w:ilvl w:val="0"/>
          <w:numId w:val="5"/>
        </w:numPr>
        <w:tabs>
          <w:tab w:val="left" w:pos="1026"/>
        </w:tabs>
        <w:spacing w:after="240" w:line="360" w:lineRule="auto"/>
        <w:ind w:left="284" w:hanging="284"/>
        <w:contextualSpacing/>
        <w:jc w:val="both"/>
        <w:rPr>
          <w:b/>
          <w:sz w:val="24"/>
          <w:szCs w:val="24"/>
        </w:rPr>
      </w:pPr>
      <w:r w:rsidRPr="00AD0CCD">
        <w:rPr>
          <w:sz w:val="24"/>
          <w:szCs w:val="24"/>
        </w:rPr>
        <w:t>14-20</w:t>
      </w:r>
      <w:r w:rsidR="00B11C60" w:rsidRPr="00AD0CCD">
        <w:rPr>
          <w:sz w:val="24"/>
          <w:szCs w:val="24"/>
        </w:rPr>
        <w:t xml:space="preserve"> Severo</w:t>
      </w:r>
    </w:p>
    <w:p w14:paraId="66D9AAC5" w14:textId="77777777" w:rsidR="001C3D54" w:rsidRPr="00AD0CCD" w:rsidRDefault="00CB593B" w:rsidP="005B1984">
      <w:pPr>
        <w:pStyle w:val="Ttulo3"/>
      </w:pPr>
      <w:bookmarkStart w:id="66" w:name="_Toc63626528"/>
      <w:bookmarkStart w:id="67" w:name="_Toc81838389"/>
      <w:r w:rsidRPr="00AD0CCD">
        <w:t>4.2.6. Procedimiento experimental</w:t>
      </w:r>
      <w:bookmarkEnd w:id="66"/>
      <w:bookmarkEnd w:id="67"/>
      <w:r w:rsidRPr="00AD0CCD">
        <w:t xml:space="preserve"> </w:t>
      </w:r>
    </w:p>
    <w:p w14:paraId="561073CD" w14:textId="77777777" w:rsidR="00492D2C" w:rsidRPr="00AD0CCD" w:rsidRDefault="001C3D54" w:rsidP="00492D2C">
      <w:pPr>
        <w:rPr>
          <w:sz w:val="24"/>
          <w:szCs w:val="24"/>
        </w:rPr>
      </w:pPr>
      <w:r w:rsidRPr="00AD0CCD">
        <w:rPr>
          <w:sz w:val="24"/>
          <w:szCs w:val="24"/>
        </w:rPr>
        <w:t xml:space="preserve">Para el desarrollo de la investigación se </w:t>
      </w:r>
      <w:r w:rsidR="00492D2C" w:rsidRPr="00AD0CCD">
        <w:rPr>
          <w:sz w:val="24"/>
          <w:szCs w:val="24"/>
        </w:rPr>
        <w:t xml:space="preserve">efectuó el siguiente protocolo </w:t>
      </w:r>
    </w:p>
    <w:p w14:paraId="759E0CEA" w14:textId="60656C21" w:rsidR="00492D2C" w:rsidRPr="00AD0CCD" w:rsidRDefault="005B16E7" w:rsidP="005B16E7">
      <w:pPr>
        <w:tabs>
          <w:tab w:val="left" w:pos="1250"/>
        </w:tabs>
        <w:rPr>
          <w:sz w:val="24"/>
          <w:szCs w:val="24"/>
        </w:rPr>
      </w:pPr>
      <w:r w:rsidRPr="00AD0CCD">
        <w:rPr>
          <w:sz w:val="24"/>
          <w:szCs w:val="24"/>
        </w:rPr>
        <w:tab/>
      </w:r>
    </w:p>
    <w:p w14:paraId="1CD90FC8" w14:textId="79CA4570" w:rsidR="003A2FAB" w:rsidRPr="00AD0CCD" w:rsidRDefault="001C3D54" w:rsidP="003A2FAB">
      <w:pPr>
        <w:pStyle w:val="Prrafodelista"/>
        <w:numPr>
          <w:ilvl w:val="0"/>
          <w:numId w:val="27"/>
        </w:numPr>
        <w:spacing w:line="360" w:lineRule="auto"/>
        <w:ind w:left="284" w:hanging="284"/>
        <w:jc w:val="both"/>
        <w:rPr>
          <w:sz w:val="24"/>
          <w:szCs w:val="24"/>
        </w:rPr>
      </w:pPr>
      <w:r w:rsidRPr="00AD0CCD">
        <w:rPr>
          <w:b/>
          <w:sz w:val="24"/>
          <w:szCs w:val="24"/>
        </w:rPr>
        <w:t xml:space="preserve">Toma de constantes </w:t>
      </w:r>
      <w:r w:rsidR="004B4CC9" w:rsidRPr="00AD0CCD">
        <w:rPr>
          <w:b/>
          <w:sz w:val="24"/>
          <w:szCs w:val="24"/>
        </w:rPr>
        <w:t>Fisiológicas. -</w:t>
      </w:r>
      <w:r w:rsidRPr="00AD0CCD">
        <w:rPr>
          <w:b/>
          <w:sz w:val="24"/>
          <w:szCs w:val="24"/>
        </w:rPr>
        <w:t xml:space="preserve"> </w:t>
      </w:r>
      <w:r w:rsidRPr="00AD0CCD">
        <w:rPr>
          <w:sz w:val="24"/>
          <w:szCs w:val="24"/>
        </w:rPr>
        <w:t xml:space="preserve">Se </w:t>
      </w:r>
      <w:r w:rsidR="004C4131" w:rsidRPr="00AD0CCD">
        <w:rPr>
          <w:sz w:val="24"/>
          <w:szCs w:val="24"/>
        </w:rPr>
        <w:t>procedió la</w:t>
      </w:r>
      <w:r w:rsidR="00636B27" w:rsidRPr="00AD0CCD">
        <w:rPr>
          <w:sz w:val="24"/>
          <w:szCs w:val="24"/>
        </w:rPr>
        <w:t xml:space="preserve"> </w:t>
      </w:r>
      <w:r w:rsidRPr="00AD0CCD">
        <w:rPr>
          <w:sz w:val="24"/>
          <w:szCs w:val="24"/>
        </w:rPr>
        <w:t xml:space="preserve">toma de frecuencia cardiaca y respiratoria, peso, temperatura, tiempo de llenado capilar, se evaluó la condición corporal </w:t>
      </w:r>
      <w:r w:rsidR="00187CDD" w:rsidRPr="00AD0CCD">
        <w:rPr>
          <w:sz w:val="24"/>
          <w:szCs w:val="24"/>
        </w:rPr>
        <w:t xml:space="preserve">del </w:t>
      </w:r>
      <w:r w:rsidRPr="00AD0CCD">
        <w:rPr>
          <w:sz w:val="24"/>
          <w:szCs w:val="24"/>
        </w:rPr>
        <w:t>paciente</w:t>
      </w:r>
    </w:p>
    <w:p w14:paraId="6D38B105" w14:textId="258B7A4D" w:rsidR="003A2FAB" w:rsidRPr="00AD0CCD" w:rsidRDefault="003A2FAB" w:rsidP="003A2FAB">
      <w:pPr>
        <w:pStyle w:val="Sinespaciado"/>
        <w:rPr>
          <w:rFonts w:ascii="Times New Roman" w:hAnsi="Times New Roman"/>
          <w:sz w:val="14"/>
          <w:szCs w:val="14"/>
          <w:lang w:val="es-EC"/>
        </w:rPr>
      </w:pPr>
      <w:r w:rsidRPr="00AD0CCD">
        <w:rPr>
          <w:rFonts w:ascii="Times New Roman" w:hAnsi="Times New Roman"/>
          <w:sz w:val="24"/>
          <w:szCs w:val="24"/>
          <w:lang w:val="es-EC"/>
        </w:rPr>
        <w:tab/>
      </w:r>
    </w:p>
    <w:p w14:paraId="2368740A" w14:textId="2C763A35" w:rsidR="003A2FAB" w:rsidRPr="00AD0CCD" w:rsidRDefault="004C4131" w:rsidP="003A2FAB">
      <w:pPr>
        <w:pStyle w:val="Prrafodelista"/>
        <w:numPr>
          <w:ilvl w:val="0"/>
          <w:numId w:val="27"/>
        </w:numPr>
        <w:spacing w:line="360" w:lineRule="auto"/>
        <w:ind w:left="284" w:hanging="284"/>
        <w:jc w:val="both"/>
        <w:rPr>
          <w:sz w:val="24"/>
          <w:szCs w:val="24"/>
        </w:rPr>
      </w:pPr>
      <w:r w:rsidRPr="00AD0CCD">
        <w:rPr>
          <w:b/>
          <w:bCs/>
          <w:color w:val="000000"/>
          <w:sz w:val="24"/>
          <w:szCs w:val="24"/>
        </w:rPr>
        <w:t>Hemograma. -</w:t>
      </w:r>
      <w:r w:rsidR="001C3D54" w:rsidRPr="00AD0CCD">
        <w:rPr>
          <w:sz w:val="24"/>
          <w:szCs w:val="24"/>
        </w:rPr>
        <w:t xml:space="preserve"> Se </w:t>
      </w:r>
      <w:r w:rsidRPr="00AD0CCD">
        <w:rPr>
          <w:sz w:val="24"/>
          <w:szCs w:val="24"/>
        </w:rPr>
        <w:t>tomó muestra</w:t>
      </w:r>
      <w:r w:rsidR="001C3D54" w:rsidRPr="00AD0CCD">
        <w:rPr>
          <w:sz w:val="24"/>
          <w:szCs w:val="24"/>
        </w:rPr>
        <w:t xml:space="preserve"> de sangre y se colocó en un tubo vacontainer tapa lila para estudio hematológico dentro de esta investigación y determinar si existía algún proceso inflamatorio controlado o no controlado durante el tratamiento</w:t>
      </w:r>
    </w:p>
    <w:p w14:paraId="161A608F" w14:textId="050EC07F" w:rsidR="003A2FAB" w:rsidRPr="00AD0CCD" w:rsidRDefault="003A2FAB" w:rsidP="00865CBE">
      <w:pPr>
        <w:pStyle w:val="Sinespaciado"/>
        <w:rPr>
          <w:rFonts w:ascii="Times New Roman" w:hAnsi="Times New Roman"/>
          <w:sz w:val="14"/>
          <w:szCs w:val="14"/>
        </w:rPr>
      </w:pPr>
      <w:r w:rsidRPr="00AD0CCD">
        <w:rPr>
          <w:rFonts w:ascii="Times New Roman" w:hAnsi="Times New Roman"/>
        </w:rPr>
        <w:tab/>
      </w:r>
      <w:r w:rsidR="00865CBE" w:rsidRPr="00AD0CCD">
        <w:rPr>
          <w:rFonts w:ascii="Times New Roman" w:hAnsi="Times New Roman"/>
          <w:sz w:val="14"/>
          <w:szCs w:val="14"/>
        </w:rPr>
        <w:tab/>
      </w:r>
    </w:p>
    <w:p w14:paraId="302CE2B3" w14:textId="4DB12109" w:rsidR="003A2FAB" w:rsidRPr="00AD0CCD" w:rsidRDefault="001C3D54" w:rsidP="003A2FAB">
      <w:pPr>
        <w:pStyle w:val="Prrafodelista"/>
        <w:numPr>
          <w:ilvl w:val="0"/>
          <w:numId w:val="27"/>
        </w:numPr>
        <w:spacing w:line="360" w:lineRule="auto"/>
        <w:ind w:left="284" w:hanging="284"/>
        <w:jc w:val="both"/>
        <w:rPr>
          <w:sz w:val="24"/>
          <w:szCs w:val="24"/>
        </w:rPr>
      </w:pPr>
      <w:r w:rsidRPr="00AD0CCD">
        <w:rPr>
          <w:b/>
          <w:sz w:val="24"/>
          <w:szCs w:val="24"/>
        </w:rPr>
        <w:t xml:space="preserve">Determinar el tipo de </w:t>
      </w:r>
      <w:r w:rsidR="004C4131" w:rsidRPr="00AD0CCD">
        <w:rPr>
          <w:b/>
          <w:sz w:val="24"/>
          <w:szCs w:val="24"/>
        </w:rPr>
        <w:t>herida. -</w:t>
      </w:r>
      <w:r w:rsidRPr="00AD0CCD">
        <w:rPr>
          <w:sz w:val="24"/>
          <w:szCs w:val="24"/>
        </w:rPr>
        <w:t xml:space="preserve"> </w:t>
      </w:r>
      <w:r w:rsidR="004C4131" w:rsidRPr="00AD0CCD">
        <w:rPr>
          <w:sz w:val="24"/>
          <w:szCs w:val="24"/>
        </w:rPr>
        <w:t>M</w:t>
      </w:r>
      <w:r w:rsidRPr="00AD0CCD">
        <w:rPr>
          <w:sz w:val="24"/>
          <w:szCs w:val="24"/>
        </w:rPr>
        <w:t xml:space="preserve">ediante un </w:t>
      </w:r>
      <w:r w:rsidR="00865CBE" w:rsidRPr="00AD0CCD">
        <w:rPr>
          <w:sz w:val="24"/>
          <w:szCs w:val="24"/>
        </w:rPr>
        <w:t>examen</w:t>
      </w:r>
      <w:r w:rsidRPr="00AD0CCD">
        <w:rPr>
          <w:sz w:val="24"/>
          <w:szCs w:val="24"/>
        </w:rPr>
        <w:t xml:space="preserve"> detallado del sitio de la lesión y la incidencia en el comportamiento que presente</w:t>
      </w:r>
    </w:p>
    <w:p w14:paraId="24A07A04" w14:textId="669048CC" w:rsidR="003A2FAB" w:rsidRPr="00AD0CCD" w:rsidRDefault="00210672" w:rsidP="00210672">
      <w:pPr>
        <w:pStyle w:val="Sinespaciado"/>
        <w:tabs>
          <w:tab w:val="left" w:pos="1175"/>
        </w:tabs>
        <w:rPr>
          <w:rFonts w:ascii="Times New Roman" w:hAnsi="Times New Roman"/>
          <w:sz w:val="14"/>
          <w:szCs w:val="14"/>
          <w:lang w:val="es-EC"/>
        </w:rPr>
      </w:pPr>
      <w:r w:rsidRPr="00AD0CCD">
        <w:rPr>
          <w:rFonts w:ascii="Times New Roman" w:hAnsi="Times New Roman"/>
          <w:sz w:val="16"/>
          <w:szCs w:val="16"/>
          <w:lang w:val="es-EC"/>
        </w:rPr>
        <w:tab/>
      </w:r>
    </w:p>
    <w:p w14:paraId="23171371" w14:textId="195B1E8A" w:rsidR="00865CBE" w:rsidRPr="00AD0CCD" w:rsidRDefault="001C3D54" w:rsidP="00865CBE">
      <w:pPr>
        <w:pStyle w:val="Prrafodelista"/>
        <w:numPr>
          <w:ilvl w:val="0"/>
          <w:numId w:val="27"/>
        </w:numPr>
        <w:spacing w:line="360" w:lineRule="auto"/>
        <w:ind w:left="284" w:hanging="284"/>
        <w:jc w:val="both"/>
        <w:rPr>
          <w:sz w:val="24"/>
          <w:szCs w:val="24"/>
        </w:rPr>
      </w:pPr>
      <w:r w:rsidRPr="00AD0CCD">
        <w:rPr>
          <w:b/>
          <w:bCs/>
          <w:color w:val="000000"/>
          <w:sz w:val="24"/>
          <w:szCs w:val="24"/>
        </w:rPr>
        <w:t xml:space="preserve"> Manejo del dolor.</w:t>
      </w:r>
      <w:r w:rsidRPr="00AD0CCD">
        <w:rPr>
          <w:sz w:val="24"/>
          <w:szCs w:val="24"/>
        </w:rPr>
        <w:t xml:space="preserve">- Se tranquilizó y anestesió al paciente con el fin de tener una mejor manipulación  previo a su tratamiento, los fármacos que se utilizó como pre medicación fue acepromacina mas tramadol intravenoso y para su debido inducción-mantenimiento propofol intravenoso, calculando </w:t>
      </w:r>
      <w:r w:rsidR="004C4131" w:rsidRPr="00AD0CCD">
        <w:rPr>
          <w:sz w:val="24"/>
          <w:szCs w:val="24"/>
        </w:rPr>
        <w:t>las</w:t>
      </w:r>
      <w:r w:rsidRPr="00AD0CCD">
        <w:rPr>
          <w:sz w:val="24"/>
          <w:szCs w:val="24"/>
        </w:rPr>
        <w:t xml:space="preserve"> </w:t>
      </w:r>
      <w:r w:rsidR="00210672" w:rsidRPr="00AD0CCD">
        <w:rPr>
          <w:sz w:val="24"/>
          <w:szCs w:val="24"/>
        </w:rPr>
        <w:t>respectivas dosis por paciente</w:t>
      </w:r>
    </w:p>
    <w:p w14:paraId="75ED597C" w14:textId="74FAE4F1" w:rsidR="003A2FAB" w:rsidRPr="00AD0CCD" w:rsidRDefault="001C3D54" w:rsidP="003A2FAB">
      <w:pPr>
        <w:pStyle w:val="Prrafodelista"/>
        <w:numPr>
          <w:ilvl w:val="0"/>
          <w:numId w:val="27"/>
        </w:numPr>
        <w:spacing w:line="360" w:lineRule="auto"/>
        <w:ind w:left="284" w:hanging="284"/>
        <w:jc w:val="both"/>
        <w:rPr>
          <w:sz w:val="24"/>
          <w:szCs w:val="24"/>
        </w:rPr>
      </w:pPr>
      <w:r w:rsidRPr="00AD0CCD">
        <w:rPr>
          <w:b/>
          <w:sz w:val="24"/>
          <w:szCs w:val="24"/>
        </w:rPr>
        <w:lastRenderedPageBreak/>
        <w:t>Asepsia.-</w:t>
      </w:r>
      <w:r w:rsidRPr="00AD0CCD">
        <w:rPr>
          <w:sz w:val="24"/>
          <w:szCs w:val="24"/>
        </w:rPr>
        <w:t xml:space="preserve"> Se realizó su debida limpieza con Clorhexidina al 4% retirando la solución jabonosa con  solución salina isotónica </w:t>
      </w:r>
      <w:r w:rsidR="003A2FAB" w:rsidRPr="00AD0CCD">
        <w:rPr>
          <w:sz w:val="24"/>
          <w:szCs w:val="24"/>
        </w:rPr>
        <w:t>como el cloruro de sodio al 0.9%</w:t>
      </w:r>
    </w:p>
    <w:p w14:paraId="4E1FECEF" w14:textId="77777777" w:rsidR="00187CDD" w:rsidRPr="00AD0CCD" w:rsidRDefault="00187CDD" w:rsidP="00865CBE">
      <w:pPr>
        <w:pStyle w:val="Sinespaciado"/>
        <w:rPr>
          <w:rFonts w:ascii="Times New Roman" w:hAnsi="Times New Roman"/>
        </w:rPr>
      </w:pPr>
    </w:p>
    <w:p w14:paraId="7B199656" w14:textId="64C3BA0B" w:rsidR="005B1984" w:rsidRPr="00AD0CCD" w:rsidRDefault="001C3D54" w:rsidP="005B1984">
      <w:pPr>
        <w:pStyle w:val="Prrafodelista"/>
        <w:numPr>
          <w:ilvl w:val="0"/>
          <w:numId w:val="27"/>
        </w:numPr>
        <w:spacing w:line="360" w:lineRule="auto"/>
        <w:ind w:left="284" w:hanging="284"/>
        <w:jc w:val="both"/>
        <w:rPr>
          <w:sz w:val="24"/>
          <w:szCs w:val="24"/>
        </w:rPr>
      </w:pPr>
      <w:r w:rsidRPr="00AD0CCD">
        <w:rPr>
          <w:b/>
          <w:sz w:val="24"/>
          <w:szCs w:val="24"/>
        </w:rPr>
        <w:t>Aplicación del Aloe vera.-</w:t>
      </w:r>
      <w:r w:rsidRPr="00AD0CCD">
        <w:rPr>
          <w:sz w:val="24"/>
          <w:szCs w:val="24"/>
        </w:rPr>
        <w:t>La hoja de la sábila se desinfectó con clorhexidina y se procedió a aplicar con un apósito o con una paleta estéril  los cristales de sábila en la herida, los mismos que fueron extraídos de la</w:t>
      </w:r>
      <w:r w:rsidR="00A113B2" w:rsidRPr="00AD0CCD">
        <w:rPr>
          <w:sz w:val="24"/>
          <w:szCs w:val="24"/>
        </w:rPr>
        <w:t xml:space="preserve"> hoja de la planta con un escar</w:t>
      </w:r>
      <w:r w:rsidRPr="00AD0CCD">
        <w:rPr>
          <w:sz w:val="24"/>
          <w:szCs w:val="24"/>
        </w:rPr>
        <w:t xml:space="preserve">pelo estéril; de acuerdo al tamaño de la  herida se colocó la cantidad suficiente de Aloe vera para cubrir completamente la herida </w:t>
      </w:r>
      <w:bookmarkStart w:id="68" w:name="_Toc78798382"/>
    </w:p>
    <w:p w14:paraId="3ECA32A5" w14:textId="77777777" w:rsidR="005B1984" w:rsidRPr="00AD0CCD" w:rsidRDefault="005B1984" w:rsidP="00865CBE">
      <w:pPr>
        <w:pStyle w:val="Sinespaciado"/>
        <w:rPr>
          <w:rFonts w:ascii="Times New Roman" w:hAnsi="Times New Roman"/>
        </w:rPr>
      </w:pPr>
    </w:p>
    <w:p w14:paraId="72A44093" w14:textId="7A024AA8" w:rsidR="005B1984" w:rsidRPr="00AD0CCD" w:rsidRDefault="001C3D54" w:rsidP="005B1984">
      <w:pPr>
        <w:pStyle w:val="Prrafodelista"/>
        <w:numPr>
          <w:ilvl w:val="0"/>
          <w:numId w:val="27"/>
        </w:numPr>
        <w:spacing w:line="360" w:lineRule="auto"/>
        <w:ind w:left="284" w:hanging="284"/>
        <w:jc w:val="both"/>
        <w:rPr>
          <w:sz w:val="24"/>
          <w:szCs w:val="24"/>
        </w:rPr>
      </w:pPr>
      <w:r w:rsidRPr="00AD0CCD">
        <w:rPr>
          <w:b/>
          <w:sz w:val="24"/>
          <w:szCs w:val="24"/>
        </w:rPr>
        <w:t>Vendaje</w:t>
      </w:r>
      <w:r w:rsidRPr="00AD0CCD">
        <w:rPr>
          <w:sz w:val="24"/>
          <w:szCs w:val="24"/>
        </w:rPr>
        <w:t xml:space="preserve">.-Se colocó una gasa parafinada sobre la herida previa a la colocación de una gasa estéril fijada con esparadrapo micro poroso, esto con el fin que al momento de proceder a vendarlo </w:t>
      </w:r>
      <w:r w:rsidR="00A113B2" w:rsidRPr="00AD0CCD">
        <w:rPr>
          <w:sz w:val="24"/>
          <w:szCs w:val="24"/>
        </w:rPr>
        <w:t xml:space="preserve">la gasa </w:t>
      </w:r>
      <w:r w:rsidRPr="00AD0CCD">
        <w:rPr>
          <w:sz w:val="24"/>
          <w:szCs w:val="24"/>
        </w:rPr>
        <w:t xml:space="preserve">estéril no se pegue en la herida y evitar cualquier proceso alérgico; se realizó otro vendaje para evitar que el paciente muerda o rompa </w:t>
      </w:r>
      <w:r w:rsidR="00C42047" w:rsidRPr="00AD0CCD">
        <w:rPr>
          <w:sz w:val="24"/>
          <w:szCs w:val="24"/>
        </w:rPr>
        <w:t xml:space="preserve">la venda </w:t>
      </w:r>
      <w:r w:rsidRPr="00AD0CCD">
        <w:rPr>
          <w:sz w:val="24"/>
          <w:szCs w:val="24"/>
        </w:rPr>
        <w:t xml:space="preserve">durante el tratamiento. </w:t>
      </w:r>
      <w:r w:rsidR="00C42047" w:rsidRPr="00AD0CCD">
        <w:rPr>
          <w:sz w:val="24"/>
          <w:szCs w:val="24"/>
        </w:rPr>
        <w:t xml:space="preserve">Se aplicó el vendaje </w:t>
      </w:r>
      <w:r w:rsidRPr="00AD0CCD">
        <w:rPr>
          <w:sz w:val="24"/>
          <w:szCs w:val="24"/>
        </w:rPr>
        <w:t xml:space="preserve"> Robert-Jones </w:t>
      </w:r>
      <w:r w:rsidR="00C42047" w:rsidRPr="00AD0CCD">
        <w:rPr>
          <w:sz w:val="24"/>
          <w:szCs w:val="24"/>
        </w:rPr>
        <w:t>para proteger la herida, e</w:t>
      </w:r>
      <w:r w:rsidRPr="00AD0CCD">
        <w:rPr>
          <w:sz w:val="24"/>
          <w:szCs w:val="24"/>
        </w:rPr>
        <w:t>ste procedimiento se realizó los primeros días cada 12</w:t>
      </w:r>
      <w:r w:rsidR="00C42047" w:rsidRPr="00AD0CCD">
        <w:rPr>
          <w:sz w:val="24"/>
          <w:szCs w:val="24"/>
        </w:rPr>
        <w:t xml:space="preserve"> y 24 horas</w:t>
      </w:r>
      <w:bookmarkStart w:id="69" w:name="_Toc78798383"/>
      <w:bookmarkEnd w:id="68"/>
    </w:p>
    <w:p w14:paraId="2FA51C7D" w14:textId="544ED406" w:rsidR="005B1984" w:rsidRPr="00AD0CCD" w:rsidRDefault="00865CBE" w:rsidP="00865CBE">
      <w:pPr>
        <w:pStyle w:val="Sinespaciado"/>
        <w:rPr>
          <w:rFonts w:ascii="Times New Roman" w:hAnsi="Times New Roman"/>
        </w:rPr>
      </w:pPr>
      <w:r w:rsidRPr="00AD0CCD">
        <w:rPr>
          <w:rFonts w:ascii="Times New Roman" w:hAnsi="Times New Roman"/>
        </w:rPr>
        <w:tab/>
      </w:r>
    </w:p>
    <w:p w14:paraId="4FEBC0DA" w14:textId="4750AFE5" w:rsidR="0040374F" w:rsidRPr="00AD0CCD" w:rsidRDefault="00E9140B" w:rsidP="005B1984">
      <w:pPr>
        <w:pStyle w:val="Prrafodelista"/>
        <w:numPr>
          <w:ilvl w:val="0"/>
          <w:numId w:val="27"/>
        </w:numPr>
        <w:spacing w:line="360" w:lineRule="auto"/>
        <w:ind w:left="284" w:hanging="284"/>
        <w:jc w:val="both"/>
        <w:rPr>
          <w:sz w:val="24"/>
          <w:szCs w:val="24"/>
        </w:rPr>
      </w:pPr>
      <w:r w:rsidRPr="00AD0CCD">
        <w:rPr>
          <w:b/>
          <w:sz w:val="24"/>
          <w:szCs w:val="24"/>
        </w:rPr>
        <w:t>Tabulación de datos.-</w:t>
      </w:r>
      <w:r w:rsidR="00D57D25" w:rsidRPr="00AD0CCD">
        <w:rPr>
          <w:b/>
          <w:sz w:val="24"/>
          <w:szCs w:val="24"/>
        </w:rPr>
        <w:t xml:space="preserve"> </w:t>
      </w:r>
      <w:r w:rsidR="0040374F" w:rsidRPr="00AD0CCD">
        <w:rPr>
          <w:sz w:val="24"/>
          <w:szCs w:val="24"/>
        </w:rPr>
        <w:t>De cada variable en estudio</w:t>
      </w:r>
      <w:r w:rsidR="004C4131" w:rsidRPr="00AD0CCD">
        <w:rPr>
          <w:sz w:val="24"/>
          <w:szCs w:val="24"/>
        </w:rPr>
        <w:t>,</w:t>
      </w:r>
      <w:r w:rsidR="0040374F" w:rsidRPr="00AD0CCD">
        <w:rPr>
          <w:sz w:val="24"/>
          <w:szCs w:val="24"/>
        </w:rPr>
        <w:t xml:space="preserve"> se extrajo información relativa a la edad, sexo, raza, peso, condición corporal, constantes fisiológicas, hemograma, tamaño de herida, tiempo de cicatrización </w:t>
      </w:r>
      <w:r w:rsidRPr="00AD0CCD">
        <w:rPr>
          <w:sz w:val="24"/>
          <w:szCs w:val="24"/>
        </w:rPr>
        <w:t>; s</w:t>
      </w:r>
      <w:r w:rsidR="0040374F" w:rsidRPr="00AD0CCD">
        <w:rPr>
          <w:sz w:val="24"/>
          <w:szCs w:val="24"/>
        </w:rPr>
        <w:t xml:space="preserve">e </w:t>
      </w:r>
      <w:r w:rsidRPr="00AD0CCD">
        <w:rPr>
          <w:sz w:val="24"/>
          <w:szCs w:val="24"/>
        </w:rPr>
        <w:t>procedió</w:t>
      </w:r>
      <w:r w:rsidR="0040374F" w:rsidRPr="00AD0CCD">
        <w:rPr>
          <w:sz w:val="24"/>
          <w:szCs w:val="24"/>
        </w:rPr>
        <w:t xml:space="preserve"> a analizar e interpretar la información mediante el modelo estadístico cualitativo descriptivo, elaborando medias, frecuencias</w:t>
      </w:r>
      <w:r w:rsidRPr="00AD0CCD">
        <w:rPr>
          <w:sz w:val="24"/>
          <w:szCs w:val="24"/>
        </w:rPr>
        <w:t xml:space="preserve"> y</w:t>
      </w:r>
      <w:r w:rsidR="0040374F" w:rsidRPr="00AD0CCD">
        <w:rPr>
          <w:sz w:val="24"/>
          <w:szCs w:val="24"/>
        </w:rPr>
        <w:t xml:space="preserve"> gráficos, se </w:t>
      </w:r>
      <w:r w:rsidRPr="00AD0CCD">
        <w:rPr>
          <w:sz w:val="24"/>
          <w:szCs w:val="24"/>
        </w:rPr>
        <w:t>determinó</w:t>
      </w:r>
      <w:r w:rsidR="0040374F" w:rsidRPr="00AD0CCD">
        <w:rPr>
          <w:sz w:val="24"/>
          <w:szCs w:val="24"/>
        </w:rPr>
        <w:t xml:space="preserve"> resultados para interpretar, describir</w:t>
      </w:r>
      <w:r w:rsidRPr="00AD0CCD">
        <w:rPr>
          <w:sz w:val="24"/>
          <w:szCs w:val="24"/>
        </w:rPr>
        <w:t xml:space="preserve">, </w:t>
      </w:r>
      <w:r w:rsidR="0040374F" w:rsidRPr="00AD0CCD">
        <w:rPr>
          <w:sz w:val="24"/>
          <w:szCs w:val="24"/>
        </w:rPr>
        <w:t>comprobar la hipótesis</w:t>
      </w:r>
      <w:r w:rsidRPr="00AD0CCD">
        <w:rPr>
          <w:sz w:val="24"/>
          <w:szCs w:val="24"/>
        </w:rPr>
        <w:t>, conclusiones y recomendaciones</w:t>
      </w:r>
      <w:bookmarkEnd w:id="69"/>
      <w:r w:rsidR="0040374F" w:rsidRPr="00AD0CCD">
        <w:rPr>
          <w:sz w:val="24"/>
          <w:szCs w:val="24"/>
        </w:rPr>
        <w:t xml:space="preserve"> </w:t>
      </w:r>
    </w:p>
    <w:p w14:paraId="66AB1247" w14:textId="77777777" w:rsidR="001C3D54" w:rsidRPr="00AD0CCD" w:rsidRDefault="001C3D54" w:rsidP="001C3D54"/>
    <w:p w14:paraId="069A8051" w14:textId="77777777" w:rsidR="001C3D54" w:rsidRPr="00AD0CCD" w:rsidRDefault="001C3D54" w:rsidP="001C3D54"/>
    <w:p w14:paraId="20DB4C61" w14:textId="77777777" w:rsidR="001C3D54" w:rsidRPr="00AD0CCD" w:rsidRDefault="001C3D54" w:rsidP="001C3D54"/>
    <w:p w14:paraId="08D6D5B5" w14:textId="77777777" w:rsidR="001C3D54" w:rsidRPr="00AD0CCD" w:rsidRDefault="001C3D54" w:rsidP="001C3D54">
      <w:pPr>
        <w:pStyle w:val="Prrafodelista"/>
        <w:ind w:left="720" w:firstLine="0"/>
      </w:pPr>
    </w:p>
    <w:p w14:paraId="13DC7F3A" w14:textId="77777777" w:rsidR="00CB1E70" w:rsidRPr="00AD0CCD" w:rsidRDefault="00CB1E70" w:rsidP="00CB1E70">
      <w:pPr>
        <w:pStyle w:val="Sinespaciado"/>
        <w:ind w:firstLine="720"/>
        <w:rPr>
          <w:rFonts w:ascii="Times New Roman" w:hAnsi="Times New Roman"/>
          <w:bCs/>
          <w:color w:val="000000" w:themeColor="text1"/>
          <w:sz w:val="16"/>
          <w:szCs w:val="16"/>
        </w:rPr>
      </w:pPr>
    </w:p>
    <w:p w14:paraId="61118B0C" w14:textId="77777777" w:rsidR="001D1153" w:rsidRPr="00AD0CCD" w:rsidRDefault="001D1153" w:rsidP="00CB1E70">
      <w:pPr>
        <w:pStyle w:val="Sinespaciado"/>
        <w:ind w:firstLine="720"/>
        <w:rPr>
          <w:rFonts w:ascii="Times New Roman" w:hAnsi="Times New Roman"/>
          <w:bCs/>
          <w:color w:val="000000" w:themeColor="text1"/>
          <w:sz w:val="16"/>
          <w:szCs w:val="16"/>
        </w:rPr>
      </w:pPr>
    </w:p>
    <w:p w14:paraId="79103B86" w14:textId="77777777" w:rsidR="001D1153" w:rsidRPr="00AD0CCD" w:rsidRDefault="001D1153" w:rsidP="00CB1E70">
      <w:pPr>
        <w:pStyle w:val="Sinespaciado"/>
        <w:ind w:firstLine="720"/>
        <w:rPr>
          <w:rFonts w:ascii="Times New Roman" w:hAnsi="Times New Roman"/>
          <w:bCs/>
          <w:color w:val="000000" w:themeColor="text1"/>
          <w:sz w:val="16"/>
          <w:szCs w:val="16"/>
        </w:rPr>
      </w:pPr>
    </w:p>
    <w:p w14:paraId="08B549B8" w14:textId="77777777" w:rsidR="00210672" w:rsidRPr="00AD0CCD" w:rsidRDefault="00210672" w:rsidP="001C3D54">
      <w:pPr>
        <w:pStyle w:val="Prrafodelista"/>
        <w:ind w:left="720" w:firstLine="0"/>
        <w:rPr>
          <w:color w:val="FF0000"/>
        </w:rPr>
      </w:pPr>
    </w:p>
    <w:p w14:paraId="2DD9CFF7" w14:textId="77777777" w:rsidR="00210672" w:rsidRPr="00AD0CCD" w:rsidRDefault="00210672" w:rsidP="001C3D54">
      <w:pPr>
        <w:pStyle w:val="Prrafodelista"/>
        <w:ind w:left="720" w:firstLine="0"/>
      </w:pPr>
    </w:p>
    <w:p w14:paraId="180C1272" w14:textId="77777777" w:rsidR="00210672" w:rsidRPr="00AD0CCD" w:rsidRDefault="00210672" w:rsidP="001C3D54">
      <w:pPr>
        <w:pStyle w:val="Prrafodelista"/>
        <w:ind w:left="720" w:firstLine="0"/>
      </w:pPr>
    </w:p>
    <w:p w14:paraId="222C5F7B" w14:textId="77777777" w:rsidR="00210672" w:rsidRPr="00AD0CCD" w:rsidRDefault="00210672" w:rsidP="001C3D54">
      <w:pPr>
        <w:pStyle w:val="Prrafodelista"/>
        <w:ind w:left="720" w:firstLine="0"/>
      </w:pPr>
    </w:p>
    <w:p w14:paraId="1B57B0C7" w14:textId="77777777" w:rsidR="00210672" w:rsidRPr="00AD0CCD" w:rsidRDefault="00210672" w:rsidP="001C3D54">
      <w:pPr>
        <w:pStyle w:val="Prrafodelista"/>
        <w:ind w:left="720" w:firstLine="0"/>
      </w:pPr>
    </w:p>
    <w:p w14:paraId="4AF00EE9" w14:textId="77777777" w:rsidR="007745EC" w:rsidRPr="00AD0CCD" w:rsidRDefault="007745EC" w:rsidP="001C3D54">
      <w:pPr>
        <w:pStyle w:val="Prrafodelista"/>
        <w:ind w:left="720" w:firstLine="0"/>
      </w:pPr>
    </w:p>
    <w:p w14:paraId="1A1652B2" w14:textId="77777777" w:rsidR="00355C19" w:rsidRPr="00AD0CCD" w:rsidRDefault="00355C19" w:rsidP="00C641CB">
      <w:pPr>
        <w:pStyle w:val="Ttulo1"/>
        <w:ind w:left="0" w:firstLine="0"/>
      </w:pPr>
      <w:bookmarkStart w:id="70" w:name="_Toc63626531"/>
    </w:p>
    <w:p w14:paraId="7D48C5B9" w14:textId="77777777" w:rsidR="006C4144" w:rsidRPr="00AD0CCD" w:rsidRDefault="006C4144" w:rsidP="00C641CB">
      <w:pPr>
        <w:pStyle w:val="Ttulo1"/>
        <w:ind w:left="0" w:firstLine="0"/>
      </w:pPr>
    </w:p>
    <w:p w14:paraId="339EC6FB" w14:textId="77777777" w:rsidR="006C4144" w:rsidRPr="00AD0CCD" w:rsidRDefault="006C4144" w:rsidP="00C641CB">
      <w:pPr>
        <w:pStyle w:val="Ttulo1"/>
        <w:ind w:left="0" w:firstLine="0"/>
      </w:pPr>
    </w:p>
    <w:p w14:paraId="6D44677E" w14:textId="77777777" w:rsidR="006C4144" w:rsidRPr="00AD0CCD" w:rsidRDefault="006C4144" w:rsidP="00C641CB">
      <w:pPr>
        <w:pStyle w:val="Ttulo1"/>
        <w:ind w:left="0" w:firstLine="0"/>
      </w:pPr>
    </w:p>
    <w:p w14:paraId="13A61EF1" w14:textId="414CC69E" w:rsidR="00AC0259" w:rsidRPr="00AD0CCD" w:rsidRDefault="00BD1EF1" w:rsidP="00384486">
      <w:pPr>
        <w:pStyle w:val="Ttulo1"/>
        <w:spacing w:line="360" w:lineRule="auto"/>
        <w:ind w:left="0" w:firstLine="0"/>
      </w:pPr>
      <w:bookmarkStart w:id="71" w:name="_Toc81838390"/>
      <w:r w:rsidRPr="00AD0CCD">
        <w:lastRenderedPageBreak/>
        <w:t>CAPÍ</w:t>
      </w:r>
      <w:r w:rsidR="00A540FB" w:rsidRPr="00AD0CCD">
        <w:t xml:space="preserve">TULO </w:t>
      </w:r>
      <w:r w:rsidR="0026797A" w:rsidRPr="00AD0CCD">
        <w:t>V. RESULTADOS Y DISCUSIÓN</w:t>
      </w:r>
      <w:bookmarkEnd w:id="70"/>
      <w:bookmarkEnd w:id="71"/>
    </w:p>
    <w:p w14:paraId="02FAB0A8" w14:textId="77777777" w:rsidR="00DD2571" w:rsidRPr="00AD0CCD" w:rsidRDefault="00DD2571" w:rsidP="00384486">
      <w:pPr>
        <w:pStyle w:val="Sinespaciado"/>
        <w:rPr>
          <w:rFonts w:ascii="Times New Roman" w:hAnsi="Times New Roman"/>
          <w:sz w:val="16"/>
          <w:szCs w:val="16"/>
        </w:rPr>
      </w:pPr>
    </w:p>
    <w:p w14:paraId="06359F2A" w14:textId="6C685F0E" w:rsidR="00DD2571" w:rsidRPr="00AD0CCD" w:rsidRDefault="00DE04C9" w:rsidP="00384486">
      <w:pPr>
        <w:spacing w:line="360" w:lineRule="auto"/>
        <w:rPr>
          <w:b/>
          <w:i/>
          <w:iCs/>
          <w:sz w:val="24"/>
          <w:szCs w:val="24"/>
        </w:rPr>
      </w:pPr>
      <w:bookmarkStart w:id="72" w:name="_Toc63626533"/>
      <w:r w:rsidRPr="00AD0CCD">
        <w:rPr>
          <w:b/>
          <w:sz w:val="24"/>
          <w:szCs w:val="24"/>
        </w:rPr>
        <w:t>5.</w:t>
      </w:r>
      <w:r w:rsidR="005D7AA7" w:rsidRPr="00AD0CCD">
        <w:rPr>
          <w:b/>
          <w:sz w:val="24"/>
          <w:szCs w:val="24"/>
        </w:rPr>
        <w:t>1</w:t>
      </w:r>
      <w:r w:rsidR="003B7599" w:rsidRPr="00AD0CCD">
        <w:rPr>
          <w:b/>
          <w:sz w:val="24"/>
          <w:szCs w:val="24"/>
        </w:rPr>
        <w:t>.</w:t>
      </w:r>
      <w:r w:rsidRPr="00AD0CCD">
        <w:rPr>
          <w:b/>
          <w:sz w:val="24"/>
          <w:szCs w:val="24"/>
        </w:rPr>
        <w:t xml:space="preserve"> </w:t>
      </w:r>
      <w:r w:rsidR="002E4CF0" w:rsidRPr="00AD0CCD">
        <w:rPr>
          <w:b/>
          <w:sz w:val="24"/>
          <w:szCs w:val="24"/>
        </w:rPr>
        <w:t xml:space="preserve">EDAD </w:t>
      </w:r>
      <w:r w:rsidR="002E4CF0" w:rsidRPr="00AD0CCD">
        <w:rPr>
          <w:b/>
          <w:i/>
          <w:iCs/>
          <w:sz w:val="24"/>
          <w:szCs w:val="24"/>
        </w:rPr>
        <w:t>(E)</w:t>
      </w:r>
      <w:bookmarkEnd w:id="72"/>
      <w:r w:rsidR="0033726E" w:rsidRPr="00AD0CCD">
        <w:rPr>
          <w:b/>
          <w:i/>
          <w:iCs/>
          <w:sz w:val="24"/>
          <w:szCs w:val="24"/>
        </w:rPr>
        <w:t xml:space="preserve"> </w:t>
      </w:r>
      <w:r w:rsidR="0033726E" w:rsidRPr="00AD0CCD">
        <w:rPr>
          <w:b/>
          <w:iCs/>
          <w:sz w:val="24"/>
          <w:szCs w:val="24"/>
        </w:rPr>
        <w:t>SEXO</w:t>
      </w:r>
      <w:r w:rsidR="0033726E" w:rsidRPr="00AD0CCD">
        <w:rPr>
          <w:b/>
          <w:i/>
          <w:iCs/>
          <w:sz w:val="24"/>
          <w:szCs w:val="24"/>
        </w:rPr>
        <w:t xml:space="preserve"> (S) </w:t>
      </w:r>
      <w:r w:rsidR="0033726E" w:rsidRPr="00AD0CCD">
        <w:rPr>
          <w:b/>
          <w:iCs/>
          <w:sz w:val="24"/>
          <w:szCs w:val="24"/>
        </w:rPr>
        <w:t xml:space="preserve">RAZA </w:t>
      </w:r>
      <w:r w:rsidR="0033726E" w:rsidRPr="00AD0CCD">
        <w:rPr>
          <w:b/>
          <w:i/>
          <w:iCs/>
          <w:sz w:val="24"/>
          <w:szCs w:val="24"/>
        </w:rPr>
        <w:t xml:space="preserve">(R) </w:t>
      </w:r>
      <w:r w:rsidR="0033726E" w:rsidRPr="00AD0CCD">
        <w:rPr>
          <w:b/>
          <w:iCs/>
          <w:sz w:val="24"/>
          <w:szCs w:val="24"/>
        </w:rPr>
        <w:t xml:space="preserve">PESO </w:t>
      </w:r>
      <w:r w:rsidR="0033726E" w:rsidRPr="00AD0CCD">
        <w:rPr>
          <w:b/>
          <w:i/>
          <w:iCs/>
          <w:sz w:val="24"/>
          <w:szCs w:val="24"/>
        </w:rPr>
        <w:t>(P)</w:t>
      </w:r>
    </w:p>
    <w:p w14:paraId="4817A76D" w14:textId="77777777" w:rsidR="00CB1E70" w:rsidRPr="00AD0CCD" w:rsidRDefault="00CB1E70" w:rsidP="00384486">
      <w:pPr>
        <w:pStyle w:val="Sinespaciado"/>
        <w:rPr>
          <w:rFonts w:ascii="Times New Roman" w:hAnsi="Times New Roman"/>
          <w:sz w:val="16"/>
          <w:szCs w:val="16"/>
        </w:rPr>
      </w:pPr>
    </w:p>
    <w:p w14:paraId="13C413EF" w14:textId="7F855634" w:rsidR="00384486" w:rsidRPr="00AD0CCD" w:rsidRDefault="00232E5A" w:rsidP="00384486">
      <w:pPr>
        <w:spacing w:line="360" w:lineRule="auto"/>
        <w:jc w:val="both"/>
        <w:rPr>
          <w:color w:val="000000" w:themeColor="text1"/>
          <w:sz w:val="24"/>
          <w:szCs w:val="24"/>
        </w:rPr>
      </w:pPr>
      <w:bookmarkStart w:id="73" w:name="_Toc63630941"/>
      <w:r w:rsidRPr="00AD0CCD">
        <w:rPr>
          <w:bCs/>
          <w:sz w:val="24"/>
          <w:szCs w:val="24"/>
        </w:rPr>
        <w:t xml:space="preserve">En el </w:t>
      </w:r>
      <w:r w:rsidR="009A21AE" w:rsidRPr="00AD0CCD">
        <w:rPr>
          <w:bCs/>
          <w:sz w:val="24"/>
          <w:szCs w:val="24"/>
        </w:rPr>
        <w:t>Cuadro N° 3</w:t>
      </w:r>
      <w:r w:rsidRPr="00AD0CCD">
        <w:rPr>
          <w:b/>
          <w:sz w:val="24"/>
          <w:szCs w:val="24"/>
        </w:rPr>
        <w:t xml:space="preserve">, </w:t>
      </w:r>
      <w:r w:rsidR="009A21AE" w:rsidRPr="00AD0CCD">
        <w:rPr>
          <w:sz w:val="24"/>
          <w:szCs w:val="24"/>
        </w:rPr>
        <w:t xml:space="preserve"> </w:t>
      </w:r>
      <w:bookmarkEnd w:id="73"/>
      <w:r w:rsidRPr="00AD0CCD">
        <w:rPr>
          <w:color w:val="000000" w:themeColor="text1"/>
          <w:sz w:val="24"/>
          <w:szCs w:val="24"/>
        </w:rPr>
        <w:t>s</w:t>
      </w:r>
      <w:r w:rsidR="00031773" w:rsidRPr="00AD0CCD">
        <w:rPr>
          <w:color w:val="000000" w:themeColor="text1"/>
          <w:sz w:val="24"/>
          <w:szCs w:val="24"/>
        </w:rPr>
        <w:t>e resumen los datos tomados de los pacientes atendidos</w:t>
      </w:r>
      <w:r w:rsidR="00FF2720" w:rsidRPr="00AD0CCD">
        <w:rPr>
          <w:color w:val="000000" w:themeColor="text1"/>
          <w:sz w:val="24"/>
          <w:szCs w:val="24"/>
        </w:rPr>
        <w:t xml:space="preserve"> previo a su ingreso dentro de esta investigación</w:t>
      </w:r>
      <w:r w:rsidR="00031773" w:rsidRPr="00AD0CCD">
        <w:rPr>
          <w:color w:val="000000" w:themeColor="text1"/>
          <w:sz w:val="24"/>
          <w:szCs w:val="24"/>
        </w:rPr>
        <w:t xml:space="preserve">, con la finalidad de obtener un registro de información </w:t>
      </w:r>
      <w:r w:rsidR="00FF2720" w:rsidRPr="00AD0CCD">
        <w:rPr>
          <w:color w:val="000000" w:themeColor="text1"/>
          <w:sz w:val="24"/>
          <w:szCs w:val="24"/>
        </w:rPr>
        <w:t xml:space="preserve">adecuada </w:t>
      </w:r>
      <w:r w:rsidR="00031773" w:rsidRPr="00AD0CCD">
        <w:rPr>
          <w:color w:val="000000" w:themeColor="text1"/>
          <w:sz w:val="24"/>
          <w:szCs w:val="24"/>
        </w:rPr>
        <w:t>de cada paciente en tratamiento</w:t>
      </w:r>
      <w:r w:rsidRPr="00AD0CCD">
        <w:rPr>
          <w:color w:val="000000" w:themeColor="text1"/>
          <w:sz w:val="24"/>
          <w:szCs w:val="24"/>
        </w:rPr>
        <w:t xml:space="preserve">.  </w:t>
      </w:r>
      <w:r w:rsidR="00031773" w:rsidRPr="00AD0CCD">
        <w:rPr>
          <w:color w:val="000000" w:themeColor="text1"/>
          <w:sz w:val="24"/>
          <w:szCs w:val="24"/>
        </w:rPr>
        <w:t xml:space="preserve"> </w:t>
      </w:r>
    </w:p>
    <w:p w14:paraId="2914E957" w14:textId="77777777" w:rsidR="00384486" w:rsidRPr="00AD0CCD" w:rsidRDefault="00384486" w:rsidP="00384486">
      <w:pPr>
        <w:pStyle w:val="Sinespaciado"/>
        <w:rPr>
          <w:rFonts w:ascii="Times New Roman" w:hAnsi="Times New Roman"/>
          <w:sz w:val="16"/>
          <w:szCs w:val="16"/>
        </w:rPr>
      </w:pPr>
    </w:p>
    <w:p w14:paraId="68FE90BC" w14:textId="3948FA7C" w:rsidR="00232E5A" w:rsidRPr="00AD0CCD" w:rsidRDefault="00384486" w:rsidP="002D103E">
      <w:pPr>
        <w:spacing w:line="360" w:lineRule="auto"/>
        <w:jc w:val="both"/>
        <w:rPr>
          <w:color w:val="000000" w:themeColor="text1"/>
          <w:sz w:val="24"/>
          <w:szCs w:val="24"/>
        </w:rPr>
      </w:pPr>
      <w:r w:rsidRPr="00AD0CCD">
        <w:rPr>
          <w:b/>
          <w:color w:val="000000" w:themeColor="text1"/>
          <w:sz w:val="24"/>
          <w:szCs w:val="24"/>
        </w:rPr>
        <w:t>Cuadro Nº 3.</w:t>
      </w:r>
      <w:r w:rsidRPr="00AD0CCD">
        <w:rPr>
          <w:color w:val="000000" w:themeColor="text1"/>
          <w:sz w:val="24"/>
          <w:szCs w:val="24"/>
        </w:rPr>
        <w:t xml:space="preserve"> Edad, sexo, raza, peso</w:t>
      </w:r>
    </w:p>
    <w:tbl>
      <w:tblPr>
        <w:tblpPr w:leftFromText="141" w:rightFromText="141" w:vertAnchor="page" w:horzAnchor="margin" w:tblpY="4966"/>
        <w:tblW w:w="8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5"/>
        <w:gridCol w:w="438"/>
        <w:gridCol w:w="640"/>
        <w:gridCol w:w="1000"/>
        <w:gridCol w:w="438"/>
        <w:gridCol w:w="640"/>
        <w:gridCol w:w="1246"/>
        <w:gridCol w:w="564"/>
        <w:gridCol w:w="676"/>
        <w:gridCol w:w="675"/>
        <w:gridCol w:w="451"/>
        <w:gridCol w:w="640"/>
      </w:tblGrid>
      <w:tr w:rsidR="00DD2571" w:rsidRPr="00AD0CCD" w14:paraId="11C60C42" w14:textId="77777777" w:rsidTr="00384486">
        <w:trPr>
          <w:trHeight w:val="368"/>
        </w:trPr>
        <w:tc>
          <w:tcPr>
            <w:tcW w:w="8130" w:type="dxa"/>
            <w:gridSpan w:val="12"/>
            <w:shd w:val="clear" w:color="auto" w:fill="D9D9D9" w:themeFill="background1" w:themeFillShade="D9"/>
            <w:noWrap/>
            <w:vAlign w:val="bottom"/>
            <w:hideMark/>
          </w:tcPr>
          <w:p w14:paraId="663B7360" w14:textId="77777777" w:rsidR="00DD2571" w:rsidRPr="00AD0CCD" w:rsidRDefault="00DD2571" w:rsidP="00384486">
            <w:pPr>
              <w:widowControl/>
              <w:autoSpaceDE/>
              <w:autoSpaceDN/>
              <w:jc w:val="center"/>
              <w:rPr>
                <w:sz w:val="20"/>
                <w:szCs w:val="20"/>
                <w:lang w:bidi="ar-SA"/>
              </w:rPr>
            </w:pPr>
            <w:r w:rsidRPr="00AD0CCD">
              <w:rPr>
                <w:b/>
                <w:bCs/>
                <w:color w:val="000000"/>
                <w:sz w:val="20"/>
                <w:szCs w:val="20"/>
                <w:lang w:bidi="ar-SA"/>
              </w:rPr>
              <w:t>PORCENTAJE DE FRECUENCIA</w:t>
            </w:r>
          </w:p>
        </w:tc>
      </w:tr>
      <w:tr w:rsidR="00DD2571" w:rsidRPr="00AD0CCD" w14:paraId="08431F78" w14:textId="77777777" w:rsidTr="00384486">
        <w:trPr>
          <w:trHeight w:val="368"/>
        </w:trPr>
        <w:tc>
          <w:tcPr>
            <w:tcW w:w="855" w:type="dxa"/>
            <w:shd w:val="clear" w:color="auto" w:fill="auto"/>
            <w:noWrap/>
            <w:vAlign w:val="center"/>
            <w:hideMark/>
          </w:tcPr>
          <w:p w14:paraId="75D10668" w14:textId="77777777" w:rsidR="00DD2571" w:rsidRPr="00AD0CCD" w:rsidRDefault="00DD2571" w:rsidP="00384486">
            <w:pPr>
              <w:widowControl/>
              <w:autoSpaceDE/>
              <w:autoSpaceDN/>
              <w:jc w:val="center"/>
              <w:rPr>
                <w:b/>
                <w:bCs/>
                <w:color w:val="000000"/>
                <w:sz w:val="20"/>
                <w:szCs w:val="20"/>
                <w:lang w:bidi="ar-SA"/>
              </w:rPr>
            </w:pPr>
            <w:r w:rsidRPr="00AD0CCD">
              <w:rPr>
                <w:b/>
                <w:bCs/>
                <w:color w:val="000000"/>
                <w:sz w:val="20"/>
                <w:szCs w:val="20"/>
                <w:lang w:bidi="ar-SA"/>
              </w:rPr>
              <w:t>EDAD (E)</w:t>
            </w:r>
          </w:p>
        </w:tc>
        <w:tc>
          <w:tcPr>
            <w:tcW w:w="438" w:type="dxa"/>
            <w:shd w:val="clear" w:color="auto" w:fill="auto"/>
            <w:noWrap/>
            <w:vAlign w:val="center"/>
            <w:hideMark/>
          </w:tcPr>
          <w:p w14:paraId="6EEFBA17" w14:textId="77777777" w:rsidR="00DD2571" w:rsidRPr="00AD0CCD" w:rsidRDefault="00DD2571" w:rsidP="00384486">
            <w:pPr>
              <w:widowControl/>
              <w:autoSpaceDE/>
              <w:autoSpaceDN/>
              <w:jc w:val="center"/>
              <w:rPr>
                <w:b/>
                <w:bCs/>
                <w:color w:val="000000"/>
                <w:sz w:val="20"/>
                <w:szCs w:val="20"/>
                <w:lang w:bidi="ar-SA"/>
              </w:rPr>
            </w:pPr>
          </w:p>
        </w:tc>
        <w:tc>
          <w:tcPr>
            <w:tcW w:w="592" w:type="dxa"/>
            <w:shd w:val="clear" w:color="auto" w:fill="auto"/>
            <w:noWrap/>
            <w:vAlign w:val="center"/>
            <w:hideMark/>
          </w:tcPr>
          <w:p w14:paraId="7DC2FD5C" w14:textId="77777777" w:rsidR="00DD2571" w:rsidRPr="00AD0CCD" w:rsidRDefault="00DD2571" w:rsidP="00384486">
            <w:pPr>
              <w:widowControl/>
              <w:autoSpaceDE/>
              <w:autoSpaceDN/>
              <w:jc w:val="center"/>
              <w:rPr>
                <w:sz w:val="20"/>
                <w:szCs w:val="20"/>
                <w:lang w:bidi="ar-SA"/>
              </w:rPr>
            </w:pPr>
          </w:p>
        </w:tc>
        <w:tc>
          <w:tcPr>
            <w:tcW w:w="1000" w:type="dxa"/>
            <w:shd w:val="clear" w:color="auto" w:fill="auto"/>
            <w:noWrap/>
            <w:vAlign w:val="center"/>
            <w:hideMark/>
          </w:tcPr>
          <w:p w14:paraId="3C7EC01D" w14:textId="77777777" w:rsidR="00DD2571" w:rsidRPr="00AD0CCD" w:rsidRDefault="00DD2571" w:rsidP="00384486">
            <w:pPr>
              <w:widowControl/>
              <w:autoSpaceDE/>
              <w:autoSpaceDN/>
              <w:jc w:val="center"/>
              <w:rPr>
                <w:b/>
                <w:bCs/>
                <w:color w:val="000000"/>
                <w:sz w:val="20"/>
                <w:szCs w:val="20"/>
                <w:lang w:bidi="ar-SA"/>
              </w:rPr>
            </w:pPr>
            <w:r w:rsidRPr="00AD0CCD">
              <w:rPr>
                <w:b/>
                <w:bCs/>
                <w:color w:val="000000"/>
                <w:sz w:val="20"/>
                <w:szCs w:val="20"/>
                <w:lang w:bidi="ar-SA"/>
              </w:rPr>
              <w:t xml:space="preserve">SEXO </w:t>
            </w:r>
          </w:p>
          <w:p w14:paraId="659CDE97" w14:textId="77777777" w:rsidR="00DD2571" w:rsidRPr="00AD0CCD" w:rsidRDefault="00DD2571" w:rsidP="00384486">
            <w:pPr>
              <w:widowControl/>
              <w:autoSpaceDE/>
              <w:autoSpaceDN/>
              <w:jc w:val="center"/>
              <w:rPr>
                <w:b/>
                <w:bCs/>
                <w:color w:val="000000"/>
                <w:sz w:val="20"/>
                <w:szCs w:val="20"/>
                <w:lang w:bidi="ar-SA"/>
              </w:rPr>
            </w:pPr>
            <w:r w:rsidRPr="00AD0CCD">
              <w:rPr>
                <w:b/>
                <w:bCs/>
                <w:color w:val="000000"/>
                <w:sz w:val="20"/>
                <w:szCs w:val="20"/>
                <w:lang w:bidi="ar-SA"/>
              </w:rPr>
              <w:t>(S)</w:t>
            </w:r>
          </w:p>
        </w:tc>
        <w:tc>
          <w:tcPr>
            <w:tcW w:w="438" w:type="dxa"/>
            <w:shd w:val="clear" w:color="auto" w:fill="auto"/>
            <w:noWrap/>
            <w:vAlign w:val="bottom"/>
            <w:hideMark/>
          </w:tcPr>
          <w:p w14:paraId="4E1440B0" w14:textId="77777777" w:rsidR="00DD2571" w:rsidRPr="00AD0CCD" w:rsidRDefault="00DD2571" w:rsidP="00384486">
            <w:pPr>
              <w:widowControl/>
              <w:autoSpaceDE/>
              <w:autoSpaceDN/>
              <w:jc w:val="center"/>
              <w:rPr>
                <w:b/>
                <w:bCs/>
                <w:color w:val="000000"/>
                <w:sz w:val="20"/>
                <w:szCs w:val="20"/>
                <w:lang w:bidi="ar-SA"/>
              </w:rPr>
            </w:pPr>
          </w:p>
        </w:tc>
        <w:tc>
          <w:tcPr>
            <w:tcW w:w="592" w:type="dxa"/>
            <w:shd w:val="clear" w:color="auto" w:fill="auto"/>
            <w:noWrap/>
            <w:vAlign w:val="bottom"/>
            <w:hideMark/>
          </w:tcPr>
          <w:p w14:paraId="7A02871C" w14:textId="77777777" w:rsidR="00DD2571" w:rsidRPr="00AD0CCD" w:rsidRDefault="00DD2571" w:rsidP="00384486">
            <w:pPr>
              <w:widowControl/>
              <w:autoSpaceDE/>
              <w:autoSpaceDN/>
              <w:rPr>
                <w:sz w:val="20"/>
                <w:szCs w:val="20"/>
                <w:lang w:bidi="ar-SA"/>
              </w:rPr>
            </w:pPr>
          </w:p>
        </w:tc>
        <w:tc>
          <w:tcPr>
            <w:tcW w:w="1246" w:type="dxa"/>
            <w:shd w:val="clear" w:color="auto" w:fill="auto"/>
            <w:noWrap/>
            <w:vAlign w:val="bottom"/>
            <w:hideMark/>
          </w:tcPr>
          <w:p w14:paraId="4E0641F2" w14:textId="77777777" w:rsidR="00DD2571" w:rsidRPr="00AD0CCD" w:rsidRDefault="00DD2571" w:rsidP="00384486">
            <w:pPr>
              <w:widowControl/>
              <w:autoSpaceDE/>
              <w:autoSpaceDN/>
              <w:jc w:val="center"/>
              <w:rPr>
                <w:b/>
                <w:bCs/>
                <w:color w:val="000000"/>
                <w:sz w:val="20"/>
                <w:szCs w:val="20"/>
                <w:lang w:bidi="ar-SA"/>
              </w:rPr>
            </w:pPr>
            <w:r w:rsidRPr="00AD0CCD">
              <w:rPr>
                <w:b/>
                <w:bCs/>
                <w:color w:val="000000"/>
                <w:sz w:val="20"/>
                <w:szCs w:val="20"/>
                <w:lang w:bidi="ar-SA"/>
              </w:rPr>
              <w:t xml:space="preserve">RAZA </w:t>
            </w:r>
          </w:p>
          <w:p w14:paraId="611CB5A8" w14:textId="77777777" w:rsidR="00DD2571" w:rsidRPr="00AD0CCD" w:rsidRDefault="00DD2571" w:rsidP="00384486">
            <w:pPr>
              <w:widowControl/>
              <w:autoSpaceDE/>
              <w:autoSpaceDN/>
              <w:jc w:val="center"/>
              <w:rPr>
                <w:b/>
                <w:bCs/>
                <w:color w:val="000000"/>
                <w:sz w:val="20"/>
                <w:szCs w:val="20"/>
                <w:lang w:bidi="ar-SA"/>
              </w:rPr>
            </w:pPr>
            <w:r w:rsidRPr="00AD0CCD">
              <w:rPr>
                <w:b/>
                <w:bCs/>
                <w:color w:val="000000"/>
                <w:sz w:val="20"/>
                <w:szCs w:val="20"/>
                <w:lang w:bidi="ar-SA"/>
              </w:rPr>
              <w:t>(R)</w:t>
            </w:r>
          </w:p>
        </w:tc>
        <w:tc>
          <w:tcPr>
            <w:tcW w:w="564" w:type="dxa"/>
            <w:shd w:val="clear" w:color="auto" w:fill="auto"/>
            <w:noWrap/>
            <w:vAlign w:val="bottom"/>
            <w:hideMark/>
          </w:tcPr>
          <w:p w14:paraId="2571D895" w14:textId="77777777" w:rsidR="00DD2571" w:rsidRPr="00AD0CCD" w:rsidRDefault="00DD2571" w:rsidP="00384486">
            <w:pPr>
              <w:widowControl/>
              <w:autoSpaceDE/>
              <w:autoSpaceDN/>
              <w:jc w:val="center"/>
              <w:rPr>
                <w:b/>
                <w:bCs/>
                <w:color w:val="000000"/>
                <w:sz w:val="20"/>
                <w:szCs w:val="20"/>
                <w:lang w:bidi="ar-SA"/>
              </w:rPr>
            </w:pPr>
          </w:p>
        </w:tc>
        <w:tc>
          <w:tcPr>
            <w:tcW w:w="676" w:type="dxa"/>
            <w:shd w:val="clear" w:color="auto" w:fill="auto"/>
            <w:noWrap/>
            <w:vAlign w:val="bottom"/>
            <w:hideMark/>
          </w:tcPr>
          <w:p w14:paraId="1B8E8AD9" w14:textId="77777777" w:rsidR="00DD2571" w:rsidRPr="00AD0CCD" w:rsidRDefault="00DD2571" w:rsidP="00384486">
            <w:pPr>
              <w:widowControl/>
              <w:autoSpaceDE/>
              <w:autoSpaceDN/>
              <w:rPr>
                <w:sz w:val="20"/>
                <w:szCs w:val="20"/>
                <w:lang w:bidi="ar-SA"/>
              </w:rPr>
            </w:pPr>
          </w:p>
        </w:tc>
        <w:tc>
          <w:tcPr>
            <w:tcW w:w="675" w:type="dxa"/>
            <w:shd w:val="clear" w:color="auto" w:fill="auto"/>
            <w:noWrap/>
            <w:vAlign w:val="bottom"/>
            <w:hideMark/>
          </w:tcPr>
          <w:p w14:paraId="46715B95" w14:textId="77777777" w:rsidR="00DD2571" w:rsidRPr="00AD0CCD" w:rsidRDefault="00DD2571" w:rsidP="00384486">
            <w:pPr>
              <w:widowControl/>
              <w:autoSpaceDE/>
              <w:autoSpaceDN/>
              <w:jc w:val="center"/>
              <w:rPr>
                <w:b/>
                <w:bCs/>
                <w:color w:val="000000"/>
                <w:sz w:val="20"/>
                <w:szCs w:val="20"/>
                <w:lang w:bidi="ar-SA"/>
              </w:rPr>
            </w:pPr>
            <w:r w:rsidRPr="00AD0CCD">
              <w:rPr>
                <w:b/>
                <w:bCs/>
                <w:color w:val="000000"/>
                <w:sz w:val="20"/>
                <w:szCs w:val="20"/>
                <w:lang w:bidi="ar-SA"/>
              </w:rPr>
              <w:t>PESO</w:t>
            </w:r>
          </w:p>
          <w:p w14:paraId="05D3382D" w14:textId="77777777" w:rsidR="00DD2571" w:rsidRPr="00AD0CCD" w:rsidRDefault="00DD2571" w:rsidP="00384486">
            <w:pPr>
              <w:widowControl/>
              <w:autoSpaceDE/>
              <w:autoSpaceDN/>
              <w:jc w:val="center"/>
              <w:rPr>
                <w:b/>
                <w:bCs/>
                <w:color w:val="000000"/>
                <w:sz w:val="20"/>
                <w:szCs w:val="20"/>
                <w:lang w:bidi="ar-SA"/>
              </w:rPr>
            </w:pPr>
            <w:r w:rsidRPr="00AD0CCD">
              <w:rPr>
                <w:b/>
                <w:bCs/>
                <w:color w:val="000000"/>
                <w:sz w:val="20"/>
                <w:szCs w:val="20"/>
                <w:lang w:bidi="ar-SA"/>
              </w:rPr>
              <w:t xml:space="preserve"> (P)</w:t>
            </w:r>
          </w:p>
        </w:tc>
        <w:tc>
          <w:tcPr>
            <w:tcW w:w="451" w:type="dxa"/>
            <w:shd w:val="clear" w:color="auto" w:fill="auto"/>
            <w:noWrap/>
            <w:vAlign w:val="bottom"/>
            <w:hideMark/>
          </w:tcPr>
          <w:p w14:paraId="131ED00C" w14:textId="77777777" w:rsidR="00DD2571" w:rsidRPr="00AD0CCD" w:rsidRDefault="00DD2571" w:rsidP="00384486">
            <w:pPr>
              <w:widowControl/>
              <w:autoSpaceDE/>
              <w:autoSpaceDN/>
              <w:jc w:val="center"/>
              <w:rPr>
                <w:b/>
                <w:bCs/>
                <w:color w:val="000000"/>
                <w:sz w:val="20"/>
                <w:szCs w:val="20"/>
                <w:lang w:bidi="ar-SA"/>
              </w:rPr>
            </w:pPr>
          </w:p>
        </w:tc>
        <w:tc>
          <w:tcPr>
            <w:tcW w:w="592" w:type="dxa"/>
            <w:shd w:val="clear" w:color="auto" w:fill="auto"/>
            <w:noWrap/>
            <w:vAlign w:val="bottom"/>
            <w:hideMark/>
          </w:tcPr>
          <w:p w14:paraId="20200A98" w14:textId="77777777" w:rsidR="00DD2571" w:rsidRPr="00AD0CCD" w:rsidRDefault="00DD2571" w:rsidP="00384486">
            <w:pPr>
              <w:widowControl/>
              <w:autoSpaceDE/>
              <w:autoSpaceDN/>
              <w:rPr>
                <w:sz w:val="20"/>
                <w:szCs w:val="20"/>
                <w:lang w:bidi="ar-SA"/>
              </w:rPr>
            </w:pPr>
          </w:p>
        </w:tc>
      </w:tr>
      <w:tr w:rsidR="00DD2571" w:rsidRPr="00AD0CCD" w14:paraId="610476A5" w14:textId="77777777" w:rsidTr="00384486">
        <w:trPr>
          <w:trHeight w:val="368"/>
        </w:trPr>
        <w:tc>
          <w:tcPr>
            <w:tcW w:w="855" w:type="dxa"/>
            <w:shd w:val="clear" w:color="auto" w:fill="auto"/>
            <w:noWrap/>
            <w:vAlign w:val="center"/>
            <w:hideMark/>
          </w:tcPr>
          <w:p w14:paraId="121B058E" w14:textId="77777777" w:rsidR="00DD2571" w:rsidRPr="00AD0CCD" w:rsidRDefault="00DD2571" w:rsidP="00384486">
            <w:pPr>
              <w:widowControl/>
              <w:autoSpaceDE/>
              <w:autoSpaceDN/>
              <w:jc w:val="center"/>
              <w:rPr>
                <w:b/>
                <w:bCs/>
                <w:color w:val="000000"/>
                <w:sz w:val="20"/>
                <w:szCs w:val="20"/>
                <w:lang w:bidi="ar-SA"/>
              </w:rPr>
            </w:pPr>
            <w:r w:rsidRPr="00AD0CCD">
              <w:rPr>
                <w:b/>
                <w:bCs/>
                <w:color w:val="000000"/>
                <w:sz w:val="20"/>
                <w:szCs w:val="20"/>
                <w:lang w:bidi="ar-SA"/>
              </w:rPr>
              <w:t>ITEM`S</w:t>
            </w:r>
          </w:p>
        </w:tc>
        <w:tc>
          <w:tcPr>
            <w:tcW w:w="438" w:type="dxa"/>
            <w:shd w:val="clear" w:color="auto" w:fill="auto"/>
            <w:noWrap/>
            <w:vAlign w:val="center"/>
            <w:hideMark/>
          </w:tcPr>
          <w:p w14:paraId="31B0CC96" w14:textId="77777777" w:rsidR="00DD2571" w:rsidRPr="00AD0CCD" w:rsidRDefault="00DD2571" w:rsidP="00384486">
            <w:pPr>
              <w:widowControl/>
              <w:autoSpaceDE/>
              <w:autoSpaceDN/>
              <w:jc w:val="center"/>
              <w:rPr>
                <w:b/>
                <w:bCs/>
                <w:i/>
                <w:iCs/>
                <w:color w:val="000000"/>
                <w:sz w:val="20"/>
                <w:szCs w:val="20"/>
                <w:lang w:bidi="ar-SA"/>
              </w:rPr>
            </w:pPr>
            <w:r w:rsidRPr="00AD0CCD">
              <w:rPr>
                <w:b/>
                <w:bCs/>
                <w:i/>
                <w:iCs/>
                <w:color w:val="000000"/>
                <w:sz w:val="20"/>
                <w:szCs w:val="20"/>
                <w:lang w:bidi="ar-SA"/>
              </w:rPr>
              <w:t>Fi</w:t>
            </w:r>
          </w:p>
        </w:tc>
        <w:tc>
          <w:tcPr>
            <w:tcW w:w="592" w:type="dxa"/>
            <w:shd w:val="clear" w:color="auto" w:fill="auto"/>
            <w:noWrap/>
            <w:vAlign w:val="center"/>
            <w:hideMark/>
          </w:tcPr>
          <w:p w14:paraId="66A57294" w14:textId="77777777" w:rsidR="00DD2571" w:rsidRPr="00AD0CCD" w:rsidRDefault="00DD2571" w:rsidP="00384486">
            <w:pPr>
              <w:widowControl/>
              <w:autoSpaceDE/>
              <w:autoSpaceDN/>
              <w:jc w:val="center"/>
              <w:rPr>
                <w:b/>
                <w:bCs/>
                <w:i/>
                <w:iCs/>
                <w:color w:val="000000"/>
                <w:sz w:val="20"/>
                <w:szCs w:val="20"/>
                <w:lang w:bidi="ar-SA"/>
              </w:rPr>
            </w:pPr>
            <w:r w:rsidRPr="00AD0CCD">
              <w:rPr>
                <w:b/>
                <w:bCs/>
                <w:i/>
                <w:iCs/>
                <w:color w:val="000000"/>
                <w:sz w:val="20"/>
                <w:szCs w:val="20"/>
                <w:lang w:bidi="ar-SA"/>
              </w:rPr>
              <w:t>Fa</w:t>
            </w:r>
          </w:p>
        </w:tc>
        <w:tc>
          <w:tcPr>
            <w:tcW w:w="1000" w:type="dxa"/>
            <w:shd w:val="clear" w:color="auto" w:fill="auto"/>
            <w:noWrap/>
            <w:vAlign w:val="center"/>
            <w:hideMark/>
          </w:tcPr>
          <w:p w14:paraId="74297AAB" w14:textId="77777777" w:rsidR="00DD2571" w:rsidRPr="00AD0CCD" w:rsidRDefault="00DD2571" w:rsidP="00384486">
            <w:pPr>
              <w:widowControl/>
              <w:autoSpaceDE/>
              <w:autoSpaceDN/>
              <w:jc w:val="center"/>
              <w:rPr>
                <w:b/>
                <w:bCs/>
                <w:i/>
                <w:iCs/>
                <w:color w:val="000000"/>
                <w:sz w:val="20"/>
                <w:szCs w:val="20"/>
                <w:lang w:bidi="ar-SA"/>
              </w:rPr>
            </w:pPr>
          </w:p>
        </w:tc>
        <w:tc>
          <w:tcPr>
            <w:tcW w:w="438" w:type="dxa"/>
            <w:shd w:val="clear" w:color="auto" w:fill="auto"/>
            <w:noWrap/>
            <w:vAlign w:val="center"/>
            <w:hideMark/>
          </w:tcPr>
          <w:p w14:paraId="7653E954" w14:textId="77777777" w:rsidR="00DD2571" w:rsidRPr="00AD0CCD" w:rsidRDefault="00DD2571" w:rsidP="00384486">
            <w:pPr>
              <w:widowControl/>
              <w:autoSpaceDE/>
              <w:autoSpaceDN/>
              <w:jc w:val="center"/>
              <w:rPr>
                <w:b/>
                <w:bCs/>
                <w:i/>
                <w:iCs/>
                <w:color w:val="000000"/>
                <w:sz w:val="20"/>
                <w:szCs w:val="20"/>
                <w:lang w:bidi="ar-SA"/>
              </w:rPr>
            </w:pPr>
            <w:r w:rsidRPr="00AD0CCD">
              <w:rPr>
                <w:b/>
                <w:bCs/>
                <w:i/>
                <w:iCs/>
                <w:color w:val="000000"/>
                <w:sz w:val="20"/>
                <w:szCs w:val="20"/>
                <w:lang w:bidi="ar-SA"/>
              </w:rPr>
              <w:t>Fi</w:t>
            </w:r>
          </w:p>
        </w:tc>
        <w:tc>
          <w:tcPr>
            <w:tcW w:w="592" w:type="dxa"/>
            <w:shd w:val="clear" w:color="auto" w:fill="auto"/>
            <w:noWrap/>
            <w:vAlign w:val="center"/>
            <w:hideMark/>
          </w:tcPr>
          <w:p w14:paraId="0C2B3B6C" w14:textId="77777777" w:rsidR="00DD2571" w:rsidRPr="00AD0CCD" w:rsidRDefault="00DD2571" w:rsidP="00384486">
            <w:pPr>
              <w:widowControl/>
              <w:autoSpaceDE/>
              <w:autoSpaceDN/>
              <w:jc w:val="center"/>
              <w:rPr>
                <w:b/>
                <w:bCs/>
                <w:i/>
                <w:iCs/>
                <w:color w:val="000000"/>
                <w:sz w:val="20"/>
                <w:szCs w:val="20"/>
                <w:lang w:bidi="ar-SA"/>
              </w:rPr>
            </w:pPr>
            <w:r w:rsidRPr="00AD0CCD">
              <w:rPr>
                <w:b/>
                <w:bCs/>
                <w:i/>
                <w:iCs/>
                <w:color w:val="000000"/>
                <w:sz w:val="20"/>
                <w:szCs w:val="20"/>
                <w:lang w:bidi="ar-SA"/>
              </w:rPr>
              <w:t>Fa</w:t>
            </w:r>
          </w:p>
        </w:tc>
        <w:tc>
          <w:tcPr>
            <w:tcW w:w="1246" w:type="dxa"/>
            <w:shd w:val="clear" w:color="auto" w:fill="auto"/>
            <w:noWrap/>
            <w:vAlign w:val="bottom"/>
            <w:hideMark/>
          </w:tcPr>
          <w:p w14:paraId="7193541B" w14:textId="77777777" w:rsidR="00DD2571" w:rsidRPr="00AD0CCD" w:rsidRDefault="00DD2571" w:rsidP="00384486">
            <w:pPr>
              <w:widowControl/>
              <w:autoSpaceDE/>
              <w:autoSpaceDN/>
              <w:jc w:val="center"/>
              <w:rPr>
                <w:b/>
                <w:bCs/>
                <w:i/>
                <w:iCs/>
                <w:color w:val="000000"/>
                <w:sz w:val="20"/>
                <w:szCs w:val="20"/>
                <w:lang w:bidi="ar-SA"/>
              </w:rPr>
            </w:pPr>
          </w:p>
        </w:tc>
        <w:tc>
          <w:tcPr>
            <w:tcW w:w="564" w:type="dxa"/>
            <w:shd w:val="clear" w:color="auto" w:fill="auto"/>
            <w:noWrap/>
            <w:vAlign w:val="center"/>
            <w:hideMark/>
          </w:tcPr>
          <w:p w14:paraId="3C0E80A7" w14:textId="77777777" w:rsidR="00DD2571" w:rsidRPr="00AD0CCD" w:rsidRDefault="00DD2571" w:rsidP="00384486">
            <w:pPr>
              <w:widowControl/>
              <w:autoSpaceDE/>
              <w:autoSpaceDN/>
              <w:jc w:val="center"/>
              <w:rPr>
                <w:b/>
                <w:bCs/>
                <w:i/>
                <w:iCs/>
                <w:color w:val="000000"/>
                <w:sz w:val="20"/>
                <w:szCs w:val="20"/>
                <w:lang w:bidi="ar-SA"/>
              </w:rPr>
            </w:pPr>
            <w:r w:rsidRPr="00AD0CCD">
              <w:rPr>
                <w:b/>
                <w:bCs/>
                <w:i/>
                <w:iCs/>
                <w:color w:val="000000"/>
                <w:sz w:val="20"/>
                <w:szCs w:val="20"/>
                <w:lang w:bidi="ar-SA"/>
              </w:rPr>
              <w:t>Fi</w:t>
            </w:r>
          </w:p>
        </w:tc>
        <w:tc>
          <w:tcPr>
            <w:tcW w:w="676" w:type="dxa"/>
            <w:shd w:val="clear" w:color="auto" w:fill="auto"/>
            <w:noWrap/>
            <w:vAlign w:val="center"/>
            <w:hideMark/>
          </w:tcPr>
          <w:p w14:paraId="136A4F6D" w14:textId="77777777" w:rsidR="00DD2571" w:rsidRPr="00AD0CCD" w:rsidRDefault="00DD2571" w:rsidP="00384486">
            <w:pPr>
              <w:widowControl/>
              <w:autoSpaceDE/>
              <w:autoSpaceDN/>
              <w:jc w:val="center"/>
              <w:rPr>
                <w:b/>
                <w:bCs/>
                <w:i/>
                <w:iCs/>
                <w:color w:val="000000"/>
                <w:sz w:val="20"/>
                <w:szCs w:val="20"/>
                <w:lang w:bidi="ar-SA"/>
              </w:rPr>
            </w:pPr>
            <w:r w:rsidRPr="00AD0CCD">
              <w:rPr>
                <w:b/>
                <w:bCs/>
                <w:i/>
                <w:iCs/>
                <w:color w:val="000000"/>
                <w:sz w:val="20"/>
                <w:szCs w:val="20"/>
                <w:lang w:bidi="ar-SA"/>
              </w:rPr>
              <w:t>Fa</w:t>
            </w:r>
          </w:p>
        </w:tc>
        <w:tc>
          <w:tcPr>
            <w:tcW w:w="675" w:type="dxa"/>
            <w:shd w:val="clear" w:color="auto" w:fill="auto"/>
            <w:noWrap/>
            <w:vAlign w:val="bottom"/>
            <w:hideMark/>
          </w:tcPr>
          <w:p w14:paraId="7075CA62" w14:textId="77777777" w:rsidR="00DD2571" w:rsidRPr="00AD0CCD" w:rsidRDefault="00DD2571" w:rsidP="00384486">
            <w:pPr>
              <w:widowControl/>
              <w:autoSpaceDE/>
              <w:autoSpaceDN/>
              <w:jc w:val="center"/>
              <w:rPr>
                <w:b/>
                <w:bCs/>
                <w:i/>
                <w:iCs/>
                <w:color w:val="000000"/>
                <w:sz w:val="20"/>
                <w:szCs w:val="20"/>
                <w:lang w:bidi="ar-SA"/>
              </w:rPr>
            </w:pPr>
          </w:p>
        </w:tc>
        <w:tc>
          <w:tcPr>
            <w:tcW w:w="451" w:type="dxa"/>
            <w:shd w:val="clear" w:color="auto" w:fill="auto"/>
            <w:noWrap/>
            <w:vAlign w:val="center"/>
            <w:hideMark/>
          </w:tcPr>
          <w:p w14:paraId="71E1FDDF" w14:textId="77777777" w:rsidR="00DD2571" w:rsidRPr="00AD0CCD" w:rsidRDefault="00DD2571" w:rsidP="00384486">
            <w:pPr>
              <w:widowControl/>
              <w:autoSpaceDE/>
              <w:autoSpaceDN/>
              <w:jc w:val="center"/>
              <w:rPr>
                <w:b/>
                <w:bCs/>
                <w:i/>
                <w:iCs/>
                <w:color w:val="000000"/>
                <w:sz w:val="20"/>
                <w:szCs w:val="20"/>
                <w:lang w:bidi="ar-SA"/>
              </w:rPr>
            </w:pPr>
            <w:r w:rsidRPr="00AD0CCD">
              <w:rPr>
                <w:b/>
                <w:bCs/>
                <w:i/>
                <w:iCs/>
                <w:color w:val="000000"/>
                <w:sz w:val="20"/>
                <w:szCs w:val="20"/>
                <w:lang w:bidi="ar-SA"/>
              </w:rPr>
              <w:t>Fi</w:t>
            </w:r>
          </w:p>
        </w:tc>
        <w:tc>
          <w:tcPr>
            <w:tcW w:w="592" w:type="dxa"/>
            <w:shd w:val="clear" w:color="auto" w:fill="auto"/>
            <w:noWrap/>
            <w:vAlign w:val="center"/>
            <w:hideMark/>
          </w:tcPr>
          <w:p w14:paraId="05D53FFD" w14:textId="77777777" w:rsidR="00DD2571" w:rsidRPr="00AD0CCD" w:rsidRDefault="00DD2571" w:rsidP="00384486">
            <w:pPr>
              <w:widowControl/>
              <w:autoSpaceDE/>
              <w:autoSpaceDN/>
              <w:jc w:val="center"/>
              <w:rPr>
                <w:b/>
                <w:bCs/>
                <w:i/>
                <w:iCs/>
                <w:color w:val="000000"/>
                <w:sz w:val="20"/>
                <w:szCs w:val="20"/>
                <w:lang w:bidi="ar-SA"/>
              </w:rPr>
            </w:pPr>
            <w:r w:rsidRPr="00AD0CCD">
              <w:rPr>
                <w:b/>
                <w:bCs/>
                <w:i/>
                <w:iCs/>
                <w:color w:val="000000"/>
                <w:sz w:val="20"/>
                <w:szCs w:val="20"/>
                <w:lang w:bidi="ar-SA"/>
              </w:rPr>
              <w:t>Fa</w:t>
            </w:r>
          </w:p>
        </w:tc>
      </w:tr>
      <w:tr w:rsidR="00DD2571" w:rsidRPr="00AD0CCD" w14:paraId="4EFAABBA" w14:textId="77777777" w:rsidTr="00384486">
        <w:trPr>
          <w:trHeight w:val="368"/>
        </w:trPr>
        <w:tc>
          <w:tcPr>
            <w:tcW w:w="855" w:type="dxa"/>
            <w:shd w:val="clear" w:color="auto" w:fill="auto"/>
            <w:noWrap/>
            <w:vAlign w:val="center"/>
            <w:hideMark/>
          </w:tcPr>
          <w:p w14:paraId="03487874"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1-11 MESES</w:t>
            </w:r>
          </w:p>
        </w:tc>
        <w:tc>
          <w:tcPr>
            <w:tcW w:w="438" w:type="dxa"/>
            <w:shd w:val="clear" w:color="auto" w:fill="auto"/>
            <w:noWrap/>
            <w:vAlign w:val="bottom"/>
            <w:hideMark/>
          </w:tcPr>
          <w:p w14:paraId="0E41ABD2"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1</w:t>
            </w:r>
          </w:p>
        </w:tc>
        <w:tc>
          <w:tcPr>
            <w:tcW w:w="592" w:type="dxa"/>
            <w:shd w:val="clear" w:color="auto" w:fill="auto"/>
            <w:noWrap/>
            <w:vAlign w:val="bottom"/>
            <w:hideMark/>
          </w:tcPr>
          <w:p w14:paraId="08695B2E"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5%</w:t>
            </w:r>
          </w:p>
        </w:tc>
        <w:tc>
          <w:tcPr>
            <w:tcW w:w="1000" w:type="dxa"/>
            <w:shd w:val="clear" w:color="auto" w:fill="auto"/>
            <w:noWrap/>
            <w:vAlign w:val="bottom"/>
            <w:hideMark/>
          </w:tcPr>
          <w:p w14:paraId="4CDBAD8E" w14:textId="77777777" w:rsidR="00DD2571" w:rsidRPr="00AD0CCD" w:rsidRDefault="00DD2571" w:rsidP="00384486">
            <w:pPr>
              <w:widowControl/>
              <w:autoSpaceDE/>
              <w:autoSpaceDN/>
              <w:rPr>
                <w:color w:val="000000"/>
                <w:sz w:val="20"/>
                <w:szCs w:val="20"/>
                <w:lang w:bidi="ar-SA"/>
              </w:rPr>
            </w:pPr>
            <w:r w:rsidRPr="00AD0CCD">
              <w:rPr>
                <w:color w:val="000000"/>
                <w:sz w:val="20"/>
                <w:szCs w:val="20"/>
                <w:lang w:bidi="ar-SA"/>
              </w:rPr>
              <w:t>MACHO</w:t>
            </w:r>
          </w:p>
        </w:tc>
        <w:tc>
          <w:tcPr>
            <w:tcW w:w="438" w:type="dxa"/>
            <w:shd w:val="clear" w:color="auto" w:fill="auto"/>
            <w:noWrap/>
            <w:vAlign w:val="bottom"/>
            <w:hideMark/>
          </w:tcPr>
          <w:p w14:paraId="229E031E"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13</w:t>
            </w:r>
          </w:p>
        </w:tc>
        <w:tc>
          <w:tcPr>
            <w:tcW w:w="592" w:type="dxa"/>
            <w:shd w:val="clear" w:color="auto" w:fill="auto"/>
            <w:noWrap/>
            <w:vAlign w:val="bottom"/>
            <w:hideMark/>
          </w:tcPr>
          <w:p w14:paraId="22EA6A45"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65%</w:t>
            </w:r>
          </w:p>
        </w:tc>
        <w:tc>
          <w:tcPr>
            <w:tcW w:w="1246" w:type="dxa"/>
            <w:shd w:val="clear" w:color="auto" w:fill="auto"/>
            <w:vAlign w:val="center"/>
            <w:hideMark/>
          </w:tcPr>
          <w:p w14:paraId="15FBA0C7" w14:textId="77777777" w:rsidR="00DD2571" w:rsidRPr="00AD0CCD" w:rsidRDefault="00DD2571" w:rsidP="00384486">
            <w:pPr>
              <w:widowControl/>
              <w:autoSpaceDE/>
              <w:autoSpaceDN/>
              <w:jc w:val="both"/>
              <w:rPr>
                <w:color w:val="000000"/>
                <w:sz w:val="20"/>
                <w:szCs w:val="20"/>
                <w:lang w:bidi="ar-SA"/>
              </w:rPr>
            </w:pPr>
            <w:r w:rsidRPr="00AD0CCD">
              <w:rPr>
                <w:bCs/>
                <w:color w:val="000000"/>
                <w:sz w:val="20"/>
                <w:szCs w:val="20"/>
                <w:lang w:bidi="ar-SA"/>
              </w:rPr>
              <w:t>MESTIZO</w:t>
            </w:r>
          </w:p>
        </w:tc>
        <w:tc>
          <w:tcPr>
            <w:tcW w:w="564" w:type="dxa"/>
            <w:shd w:val="clear" w:color="auto" w:fill="auto"/>
            <w:vAlign w:val="center"/>
            <w:hideMark/>
          </w:tcPr>
          <w:p w14:paraId="71539F3F"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9</w:t>
            </w:r>
          </w:p>
        </w:tc>
        <w:tc>
          <w:tcPr>
            <w:tcW w:w="676" w:type="dxa"/>
            <w:shd w:val="clear" w:color="auto" w:fill="auto"/>
            <w:vAlign w:val="center"/>
            <w:hideMark/>
          </w:tcPr>
          <w:p w14:paraId="3011337E"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45%</w:t>
            </w:r>
          </w:p>
        </w:tc>
        <w:tc>
          <w:tcPr>
            <w:tcW w:w="675" w:type="dxa"/>
            <w:shd w:val="clear" w:color="auto" w:fill="auto"/>
            <w:vAlign w:val="center"/>
            <w:hideMark/>
          </w:tcPr>
          <w:p w14:paraId="1EF12924" w14:textId="77777777" w:rsidR="00DD2571" w:rsidRPr="00AD0CCD" w:rsidRDefault="00DD2571" w:rsidP="00384486">
            <w:pPr>
              <w:widowControl/>
              <w:autoSpaceDE/>
              <w:autoSpaceDN/>
              <w:jc w:val="center"/>
              <w:rPr>
                <w:color w:val="000000"/>
                <w:sz w:val="20"/>
                <w:szCs w:val="20"/>
                <w:lang w:bidi="ar-SA"/>
              </w:rPr>
            </w:pPr>
            <w:r w:rsidRPr="00AD0CCD">
              <w:rPr>
                <w:bCs/>
                <w:color w:val="000000"/>
                <w:sz w:val="20"/>
                <w:szCs w:val="20"/>
                <w:lang w:bidi="ar-SA"/>
              </w:rPr>
              <w:t>11-15 kg</w:t>
            </w:r>
          </w:p>
        </w:tc>
        <w:tc>
          <w:tcPr>
            <w:tcW w:w="451" w:type="dxa"/>
            <w:shd w:val="clear" w:color="auto" w:fill="auto"/>
            <w:vAlign w:val="center"/>
            <w:hideMark/>
          </w:tcPr>
          <w:p w14:paraId="24C3FEAE"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7</w:t>
            </w:r>
          </w:p>
        </w:tc>
        <w:tc>
          <w:tcPr>
            <w:tcW w:w="592" w:type="dxa"/>
            <w:shd w:val="clear" w:color="auto" w:fill="auto"/>
            <w:vAlign w:val="center"/>
            <w:hideMark/>
          </w:tcPr>
          <w:p w14:paraId="0E0E2052"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35%</w:t>
            </w:r>
          </w:p>
        </w:tc>
      </w:tr>
      <w:tr w:rsidR="00DD2571" w:rsidRPr="00AD0CCD" w14:paraId="10CEB3A7" w14:textId="77777777" w:rsidTr="00384486">
        <w:trPr>
          <w:trHeight w:val="547"/>
        </w:trPr>
        <w:tc>
          <w:tcPr>
            <w:tcW w:w="855" w:type="dxa"/>
            <w:shd w:val="clear" w:color="auto" w:fill="auto"/>
            <w:noWrap/>
            <w:vAlign w:val="center"/>
            <w:hideMark/>
          </w:tcPr>
          <w:p w14:paraId="019AD26B"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1-3 AÑOS</w:t>
            </w:r>
          </w:p>
        </w:tc>
        <w:tc>
          <w:tcPr>
            <w:tcW w:w="438" w:type="dxa"/>
            <w:shd w:val="clear" w:color="auto" w:fill="auto"/>
            <w:noWrap/>
            <w:vAlign w:val="bottom"/>
            <w:hideMark/>
          </w:tcPr>
          <w:p w14:paraId="2B87102A"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10</w:t>
            </w:r>
          </w:p>
        </w:tc>
        <w:tc>
          <w:tcPr>
            <w:tcW w:w="592" w:type="dxa"/>
            <w:shd w:val="clear" w:color="auto" w:fill="auto"/>
            <w:noWrap/>
            <w:vAlign w:val="bottom"/>
            <w:hideMark/>
          </w:tcPr>
          <w:p w14:paraId="7783E50F"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50%</w:t>
            </w:r>
          </w:p>
        </w:tc>
        <w:tc>
          <w:tcPr>
            <w:tcW w:w="1000" w:type="dxa"/>
            <w:shd w:val="clear" w:color="auto" w:fill="auto"/>
            <w:noWrap/>
            <w:vAlign w:val="bottom"/>
            <w:hideMark/>
          </w:tcPr>
          <w:p w14:paraId="19F778EF" w14:textId="77777777" w:rsidR="00DD2571" w:rsidRPr="00AD0CCD" w:rsidRDefault="00DD2571" w:rsidP="00384486">
            <w:pPr>
              <w:widowControl/>
              <w:autoSpaceDE/>
              <w:autoSpaceDN/>
              <w:rPr>
                <w:color w:val="000000"/>
                <w:sz w:val="20"/>
                <w:szCs w:val="20"/>
                <w:lang w:bidi="ar-SA"/>
              </w:rPr>
            </w:pPr>
            <w:r w:rsidRPr="00AD0CCD">
              <w:rPr>
                <w:color w:val="000000"/>
                <w:sz w:val="20"/>
                <w:szCs w:val="20"/>
                <w:lang w:bidi="ar-SA"/>
              </w:rPr>
              <w:t>HEMBRA</w:t>
            </w:r>
          </w:p>
        </w:tc>
        <w:tc>
          <w:tcPr>
            <w:tcW w:w="438" w:type="dxa"/>
            <w:shd w:val="clear" w:color="auto" w:fill="auto"/>
            <w:noWrap/>
            <w:vAlign w:val="bottom"/>
            <w:hideMark/>
          </w:tcPr>
          <w:p w14:paraId="45E72A16"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7</w:t>
            </w:r>
          </w:p>
        </w:tc>
        <w:tc>
          <w:tcPr>
            <w:tcW w:w="592" w:type="dxa"/>
            <w:shd w:val="clear" w:color="auto" w:fill="auto"/>
            <w:noWrap/>
            <w:vAlign w:val="bottom"/>
            <w:hideMark/>
          </w:tcPr>
          <w:p w14:paraId="50466FD9"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35%</w:t>
            </w:r>
          </w:p>
        </w:tc>
        <w:tc>
          <w:tcPr>
            <w:tcW w:w="1246" w:type="dxa"/>
            <w:shd w:val="clear" w:color="auto" w:fill="auto"/>
            <w:vAlign w:val="center"/>
            <w:hideMark/>
          </w:tcPr>
          <w:p w14:paraId="393DBA37" w14:textId="77777777" w:rsidR="00DD2571" w:rsidRPr="00AD0CCD" w:rsidRDefault="00DD2571" w:rsidP="00384486">
            <w:pPr>
              <w:widowControl/>
              <w:autoSpaceDE/>
              <w:autoSpaceDN/>
              <w:jc w:val="both"/>
              <w:rPr>
                <w:color w:val="000000"/>
                <w:sz w:val="20"/>
                <w:szCs w:val="20"/>
                <w:lang w:bidi="ar-SA"/>
              </w:rPr>
            </w:pPr>
            <w:r w:rsidRPr="00AD0CCD">
              <w:rPr>
                <w:bCs/>
                <w:color w:val="000000"/>
                <w:sz w:val="20"/>
                <w:szCs w:val="20"/>
                <w:lang w:bidi="ar-SA"/>
              </w:rPr>
              <w:t>GOLDEN RETRIEVER</w:t>
            </w:r>
          </w:p>
        </w:tc>
        <w:tc>
          <w:tcPr>
            <w:tcW w:w="564" w:type="dxa"/>
            <w:shd w:val="clear" w:color="auto" w:fill="auto"/>
            <w:vAlign w:val="center"/>
            <w:hideMark/>
          </w:tcPr>
          <w:p w14:paraId="101D966B"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4</w:t>
            </w:r>
          </w:p>
        </w:tc>
        <w:tc>
          <w:tcPr>
            <w:tcW w:w="676" w:type="dxa"/>
            <w:shd w:val="clear" w:color="auto" w:fill="auto"/>
            <w:vAlign w:val="center"/>
            <w:hideMark/>
          </w:tcPr>
          <w:p w14:paraId="5A203074"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20%</w:t>
            </w:r>
          </w:p>
        </w:tc>
        <w:tc>
          <w:tcPr>
            <w:tcW w:w="675" w:type="dxa"/>
            <w:shd w:val="clear" w:color="auto" w:fill="auto"/>
            <w:vAlign w:val="center"/>
            <w:hideMark/>
          </w:tcPr>
          <w:p w14:paraId="1FEFCB14" w14:textId="77777777" w:rsidR="00DD2571" w:rsidRPr="00AD0CCD" w:rsidRDefault="00DD2571" w:rsidP="00384486">
            <w:pPr>
              <w:widowControl/>
              <w:autoSpaceDE/>
              <w:autoSpaceDN/>
              <w:jc w:val="center"/>
              <w:rPr>
                <w:color w:val="000000"/>
                <w:sz w:val="20"/>
                <w:szCs w:val="20"/>
                <w:lang w:bidi="ar-SA"/>
              </w:rPr>
            </w:pPr>
            <w:r w:rsidRPr="00AD0CCD">
              <w:rPr>
                <w:bCs/>
                <w:color w:val="000000"/>
                <w:sz w:val="20"/>
                <w:szCs w:val="20"/>
                <w:lang w:bidi="ar-SA"/>
              </w:rPr>
              <w:t>16-30 kg</w:t>
            </w:r>
          </w:p>
        </w:tc>
        <w:tc>
          <w:tcPr>
            <w:tcW w:w="451" w:type="dxa"/>
            <w:shd w:val="clear" w:color="auto" w:fill="auto"/>
            <w:vAlign w:val="center"/>
            <w:hideMark/>
          </w:tcPr>
          <w:p w14:paraId="4D4E782F"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7</w:t>
            </w:r>
          </w:p>
        </w:tc>
        <w:tc>
          <w:tcPr>
            <w:tcW w:w="592" w:type="dxa"/>
            <w:shd w:val="clear" w:color="auto" w:fill="auto"/>
            <w:vAlign w:val="center"/>
            <w:hideMark/>
          </w:tcPr>
          <w:p w14:paraId="56658C92"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35%</w:t>
            </w:r>
          </w:p>
        </w:tc>
      </w:tr>
      <w:tr w:rsidR="00DD2571" w:rsidRPr="00AD0CCD" w14:paraId="1A779DAA" w14:textId="77777777" w:rsidTr="00384486">
        <w:trPr>
          <w:trHeight w:val="368"/>
        </w:trPr>
        <w:tc>
          <w:tcPr>
            <w:tcW w:w="855" w:type="dxa"/>
            <w:shd w:val="clear" w:color="auto" w:fill="auto"/>
            <w:noWrap/>
            <w:vAlign w:val="center"/>
            <w:hideMark/>
          </w:tcPr>
          <w:p w14:paraId="64CED5BF"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 xml:space="preserve">&gt; 3 AÑOS </w:t>
            </w:r>
          </w:p>
        </w:tc>
        <w:tc>
          <w:tcPr>
            <w:tcW w:w="438" w:type="dxa"/>
            <w:shd w:val="clear" w:color="auto" w:fill="auto"/>
            <w:noWrap/>
            <w:vAlign w:val="bottom"/>
            <w:hideMark/>
          </w:tcPr>
          <w:p w14:paraId="6DEAF68C"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9</w:t>
            </w:r>
          </w:p>
        </w:tc>
        <w:tc>
          <w:tcPr>
            <w:tcW w:w="592" w:type="dxa"/>
            <w:shd w:val="clear" w:color="auto" w:fill="auto"/>
            <w:noWrap/>
            <w:vAlign w:val="bottom"/>
            <w:hideMark/>
          </w:tcPr>
          <w:p w14:paraId="6A0143DB" w14:textId="77777777" w:rsidR="00DD2571" w:rsidRPr="00AD0CCD" w:rsidRDefault="00DD2571" w:rsidP="00384486">
            <w:pPr>
              <w:widowControl/>
              <w:autoSpaceDE/>
              <w:autoSpaceDN/>
              <w:jc w:val="right"/>
              <w:rPr>
                <w:color w:val="000000"/>
                <w:sz w:val="20"/>
                <w:szCs w:val="20"/>
                <w:lang w:bidi="ar-SA"/>
              </w:rPr>
            </w:pPr>
            <w:r w:rsidRPr="00AD0CCD">
              <w:rPr>
                <w:color w:val="000000"/>
                <w:sz w:val="20"/>
                <w:szCs w:val="20"/>
                <w:lang w:bidi="ar-SA"/>
              </w:rPr>
              <w:t>45%</w:t>
            </w:r>
          </w:p>
        </w:tc>
        <w:tc>
          <w:tcPr>
            <w:tcW w:w="1000" w:type="dxa"/>
            <w:shd w:val="clear" w:color="auto" w:fill="auto"/>
            <w:noWrap/>
            <w:vAlign w:val="bottom"/>
            <w:hideMark/>
          </w:tcPr>
          <w:p w14:paraId="4D951115" w14:textId="77777777" w:rsidR="00DD2571" w:rsidRPr="00AD0CCD" w:rsidRDefault="00DD2571" w:rsidP="00384486">
            <w:pPr>
              <w:widowControl/>
              <w:autoSpaceDE/>
              <w:autoSpaceDN/>
              <w:jc w:val="right"/>
              <w:rPr>
                <w:color w:val="000000"/>
                <w:sz w:val="20"/>
                <w:szCs w:val="20"/>
                <w:lang w:bidi="ar-SA"/>
              </w:rPr>
            </w:pPr>
          </w:p>
        </w:tc>
        <w:tc>
          <w:tcPr>
            <w:tcW w:w="438" w:type="dxa"/>
            <w:shd w:val="clear" w:color="auto" w:fill="auto"/>
            <w:noWrap/>
            <w:vAlign w:val="bottom"/>
            <w:hideMark/>
          </w:tcPr>
          <w:p w14:paraId="6ABD3B60"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789BCF87" w14:textId="77777777" w:rsidR="00DD2571" w:rsidRPr="00AD0CCD" w:rsidRDefault="00DD2571" w:rsidP="00384486">
            <w:pPr>
              <w:widowControl/>
              <w:autoSpaceDE/>
              <w:autoSpaceDN/>
              <w:rPr>
                <w:sz w:val="20"/>
                <w:szCs w:val="20"/>
                <w:lang w:bidi="ar-SA"/>
              </w:rPr>
            </w:pPr>
          </w:p>
        </w:tc>
        <w:tc>
          <w:tcPr>
            <w:tcW w:w="1246" w:type="dxa"/>
            <w:shd w:val="clear" w:color="auto" w:fill="auto"/>
            <w:vAlign w:val="center"/>
            <w:hideMark/>
          </w:tcPr>
          <w:p w14:paraId="0C755F57" w14:textId="77777777" w:rsidR="00DD2571" w:rsidRPr="00AD0CCD" w:rsidRDefault="00DD2571" w:rsidP="00384486">
            <w:pPr>
              <w:widowControl/>
              <w:autoSpaceDE/>
              <w:autoSpaceDN/>
              <w:jc w:val="both"/>
              <w:rPr>
                <w:color w:val="000000"/>
                <w:sz w:val="20"/>
                <w:szCs w:val="20"/>
                <w:lang w:bidi="ar-SA"/>
              </w:rPr>
            </w:pPr>
            <w:r w:rsidRPr="00AD0CCD">
              <w:rPr>
                <w:bCs/>
                <w:color w:val="000000"/>
                <w:sz w:val="20"/>
                <w:szCs w:val="20"/>
                <w:lang w:bidi="ar-SA"/>
              </w:rPr>
              <w:t>CANICHE</w:t>
            </w:r>
          </w:p>
        </w:tc>
        <w:tc>
          <w:tcPr>
            <w:tcW w:w="564" w:type="dxa"/>
            <w:shd w:val="clear" w:color="auto" w:fill="auto"/>
            <w:vAlign w:val="center"/>
            <w:hideMark/>
          </w:tcPr>
          <w:p w14:paraId="0DD7324C"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3</w:t>
            </w:r>
          </w:p>
        </w:tc>
        <w:tc>
          <w:tcPr>
            <w:tcW w:w="676" w:type="dxa"/>
            <w:shd w:val="clear" w:color="auto" w:fill="auto"/>
            <w:vAlign w:val="center"/>
            <w:hideMark/>
          </w:tcPr>
          <w:p w14:paraId="13B14F1A"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15%</w:t>
            </w:r>
          </w:p>
        </w:tc>
        <w:tc>
          <w:tcPr>
            <w:tcW w:w="675" w:type="dxa"/>
            <w:shd w:val="clear" w:color="auto" w:fill="auto"/>
            <w:vAlign w:val="center"/>
            <w:hideMark/>
          </w:tcPr>
          <w:p w14:paraId="1434427C" w14:textId="77777777" w:rsidR="00DD2571" w:rsidRPr="00AD0CCD" w:rsidRDefault="00DD2571" w:rsidP="00384486">
            <w:pPr>
              <w:widowControl/>
              <w:autoSpaceDE/>
              <w:autoSpaceDN/>
              <w:jc w:val="center"/>
              <w:rPr>
                <w:color w:val="000000"/>
                <w:sz w:val="20"/>
                <w:szCs w:val="20"/>
                <w:lang w:bidi="ar-SA"/>
              </w:rPr>
            </w:pPr>
            <w:r w:rsidRPr="00AD0CCD">
              <w:rPr>
                <w:bCs/>
                <w:color w:val="000000"/>
                <w:sz w:val="20"/>
                <w:szCs w:val="20"/>
                <w:lang w:bidi="ar-SA"/>
              </w:rPr>
              <w:t>8-10 kg</w:t>
            </w:r>
          </w:p>
        </w:tc>
        <w:tc>
          <w:tcPr>
            <w:tcW w:w="451" w:type="dxa"/>
            <w:shd w:val="clear" w:color="auto" w:fill="auto"/>
            <w:vAlign w:val="center"/>
            <w:hideMark/>
          </w:tcPr>
          <w:p w14:paraId="33E73EB4"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4</w:t>
            </w:r>
          </w:p>
        </w:tc>
        <w:tc>
          <w:tcPr>
            <w:tcW w:w="592" w:type="dxa"/>
            <w:shd w:val="clear" w:color="auto" w:fill="auto"/>
            <w:vAlign w:val="center"/>
            <w:hideMark/>
          </w:tcPr>
          <w:p w14:paraId="495D46F2"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20%</w:t>
            </w:r>
          </w:p>
        </w:tc>
      </w:tr>
      <w:tr w:rsidR="00DD2571" w:rsidRPr="00AD0CCD" w14:paraId="0134F54F" w14:textId="77777777" w:rsidTr="00384486">
        <w:trPr>
          <w:trHeight w:val="368"/>
        </w:trPr>
        <w:tc>
          <w:tcPr>
            <w:tcW w:w="855" w:type="dxa"/>
            <w:shd w:val="clear" w:color="auto" w:fill="auto"/>
            <w:noWrap/>
            <w:vAlign w:val="center"/>
            <w:hideMark/>
          </w:tcPr>
          <w:p w14:paraId="79E83DDF" w14:textId="77777777" w:rsidR="00DD2571" w:rsidRPr="00AD0CCD" w:rsidRDefault="00DD2571" w:rsidP="00384486">
            <w:pPr>
              <w:widowControl/>
              <w:autoSpaceDE/>
              <w:autoSpaceDN/>
              <w:jc w:val="center"/>
              <w:rPr>
                <w:color w:val="000000"/>
                <w:sz w:val="20"/>
                <w:szCs w:val="20"/>
                <w:lang w:bidi="ar-SA"/>
              </w:rPr>
            </w:pPr>
          </w:p>
        </w:tc>
        <w:tc>
          <w:tcPr>
            <w:tcW w:w="438" w:type="dxa"/>
            <w:shd w:val="clear" w:color="auto" w:fill="auto"/>
            <w:noWrap/>
            <w:vAlign w:val="bottom"/>
            <w:hideMark/>
          </w:tcPr>
          <w:p w14:paraId="5D9AA047" w14:textId="77777777" w:rsidR="00DD2571" w:rsidRPr="00AD0CCD" w:rsidRDefault="00DD2571" w:rsidP="00384486">
            <w:pPr>
              <w:widowControl/>
              <w:autoSpaceDE/>
              <w:autoSpaceDN/>
              <w:jc w:val="center"/>
              <w:rPr>
                <w:sz w:val="20"/>
                <w:szCs w:val="20"/>
                <w:lang w:bidi="ar-SA"/>
              </w:rPr>
            </w:pPr>
          </w:p>
        </w:tc>
        <w:tc>
          <w:tcPr>
            <w:tcW w:w="592" w:type="dxa"/>
            <w:shd w:val="clear" w:color="auto" w:fill="auto"/>
            <w:noWrap/>
            <w:vAlign w:val="bottom"/>
            <w:hideMark/>
          </w:tcPr>
          <w:p w14:paraId="10039ED6" w14:textId="77777777" w:rsidR="00DD2571" w:rsidRPr="00AD0CCD" w:rsidRDefault="00DD2571" w:rsidP="00384486">
            <w:pPr>
              <w:widowControl/>
              <w:autoSpaceDE/>
              <w:autoSpaceDN/>
              <w:rPr>
                <w:sz w:val="20"/>
                <w:szCs w:val="20"/>
                <w:lang w:bidi="ar-SA"/>
              </w:rPr>
            </w:pPr>
          </w:p>
        </w:tc>
        <w:tc>
          <w:tcPr>
            <w:tcW w:w="1000" w:type="dxa"/>
            <w:shd w:val="clear" w:color="auto" w:fill="auto"/>
            <w:noWrap/>
            <w:vAlign w:val="bottom"/>
            <w:hideMark/>
          </w:tcPr>
          <w:p w14:paraId="75F11F74" w14:textId="77777777" w:rsidR="00DD2571" w:rsidRPr="00AD0CCD" w:rsidRDefault="00DD2571" w:rsidP="00384486">
            <w:pPr>
              <w:widowControl/>
              <w:autoSpaceDE/>
              <w:autoSpaceDN/>
              <w:rPr>
                <w:sz w:val="20"/>
                <w:szCs w:val="20"/>
                <w:lang w:bidi="ar-SA"/>
              </w:rPr>
            </w:pPr>
          </w:p>
        </w:tc>
        <w:tc>
          <w:tcPr>
            <w:tcW w:w="438" w:type="dxa"/>
            <w:shd w:val="clear" w:color="auto" w:fill="auto"/>
            <w:noWrap/>
            <w:vAlign w:val="bottom"/>
            <w:hideMark/>
          </w:tcPr>
          <w:p w14:paraId="3E508952"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32B0E316" w14:textId="77777777" w:rsidR="00DD2571" w:rsidRPr="00AD0CCD" w:rsidRDefault="00DD2571" w:rsidP="00384486">
            <w:pPr>
              <w:widowControl/>
              <w:autoSpaceDE/>
              <w:autoSpaceDN/>
              <w:rPr>
                <w:sz w:val="20"/>
                <w:szCs w:val="20"/>
                <w:lang w:bidi="ar-SA"/>
              </w:rPr>
            </w:pPr>
          </w:p>
        </w:tc>
        <w:tc>
          <w:tcPr>
            <w:tcW w:w="1246" w:type="dxa"/>
            <w:shd w:val="clear" w:color="auto" w:fill="auto"/>
            <w:vAlign w:val="center"/>
            <w:hideMark/>
          </w:tcPr>
          <w:p w14:paraId="470483BB" w14:textId="77777777" w:rsidR="00DD2571" w:rsidRPr="00AD0CCD" w:rsidRDefault="00DD2571" w:rsidP="00384486">
            <w:pPr>
              <w:widowControl/>
              <w:autoSpaceDE/>
              <w:autoSpaceDN/>
              <w:jc w:val="both"/>
              <w:rPr>
                <w:color w:val="000000"/>
                <w:sz w:val="20"/>
                <w:szCs w:val="20"/>
                <w:lang w:bidi="ar-SA"/>
              </w:rPr>
            </w:pPr>
            <w:r w:rsidRPr="00AD0CCD">
              <w:rPr>
                <w:bCs/>
                <w:color w:val="000000"/>
                <w:sz w:val="20"/>
                <w:szCs w:val="20"/>
                <w:lang w:bidi="ar-SA"/>
              </w:rPr>
              <w:t>COLLIE</w:t>
            </w:r>
          </w:p>
        </w:tc>
        <w:tc>
          <w:tcPr>
            <w:tcW w:w="564" w:type="dxa"/>
            <w:shd w:val="clear" w:color="auto" w:fill="auto"/>
            <w:vAlign w:val="center"/>
            <w:hideMark/>
          </w:tcPr>
          <w:p w14:paraId="133E7461"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1</w:t>
            </w:r>
          </w:p>
        </w:tc>
        <w:tc>
          <w:tcPr>
            <w:tcW w:w="676" w:type="dxa"/>
            <w:shd w:val="clear" w:color="auto" w:fill="auto"/>
            <w:vAlign w:val="center"/>
            <w:hideMark/>
          </w:tcPr>
          <w:p w14:paraId="5E035FBD"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5%</w:t>
            </w:r>
          </w:p>
        </w:tc>
        <w:tc>
          <w:tcPr>
            <w:tcW w:w="675" w:type="dxa"/>
            <w:shd w:val="clear" w:color="auto" w:fill="auto"/>
            <w:vAlign w:val="center"/>
            <w:hideMark/>
          </w:tcPr>
          <w:p w14:paraId="427CBFD5" w14:textId="77777777" w:rsidR="00DD2571" w:rsidRPr="00AD0CCD" w:rsidRDefault="00DD2571" w:rsidP="00384486">
            <w:pPr>
              <w:widowControl/>
              <w:autoSpaceDE/>
              <w:autoSpaceDN/>
              <w:jc w:val="center"/>
              <w:rPr>
                <w:color w:val="000000"/>
                <w:sz w:val="20"/>
                <w:szCs w:val="20"/>
                <w:lang w:bidi="ar-SA"/>
              </w:rPr>
            </w:pPr>
            <w:r w:rsidRPr="00AD0CCD">
              <w:rPr>
                <w:bCs/>
                <w:color w:val="000000"/>
                <w:sz w:val="20"/>
                <w:szCs w:val="20"/>
                <w:lang w:bidi="ar-SA"/>
              </w:rPr>
              <w:t>&gt;30 kg</w:t>
            </w:r>
          </w:p>
        </w:tc>
        <w:tc>
          <w:tcPr>
            <w:tcW w:w="451" w:type="dxa"/>
            <w:shd w:val="clear" w:color="auto" w:fill="auto"/>
            <w:vAlign w:val="center"/>
            <w:hideMark/>
          </w:tcPr>
          <w:p w14:paraId="46D836FB"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2</w:t>
            </w:r>
          </w:p>
        </w:tc>
        <w:tc>
          <w:tcPr>
            <w:tcW w:w="592" w:type="dxa"/>
            <w:shd w:val="clear" w:color="auto" w:fill="auto"/>
            <w:vAlign w:val="center"/>
            <w:hideMark/>
          </w:tcPr>
          <w:p w14:paraId="6FC20489"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10%</w:t>
            </w:r>
          </w:p>
        </w:tc>
      </w:tr>
      <w:tr w:rsidR="00DD2571" w:rsidRPr="00AD0CCD" w14:paraId="24FC5720" w14:textId="77777777" w:rsidTr="00384486">
        <w:trPr>
          <w:trHeight w:val="547"/>
        </w:trPr>
        <w:tc>
          <w:tcPr>
            <w:tcW w:w="855" w:type="dxa"/>
            <w:shd w:val="clear" w:color="auto" w:fill="auto"/>
            <w:noWrap/>
            <w:vAlign w:val="bottom"/>
            <w:hideMark/>
          </w:tcPr>
          <w:p w14:paraId="67B37CC9" w14:textId="77777777" w:rsidR="00DD2571" w:rsidRPr="00AD0CCD" w:rsidRDefault="00DD2571" w:rsidP="00384486">
            <w:pPr>
              <w:widowControl/>
              <w:autoSpaceDE/>
              <w:autoSpaceDN/>
              <w:jc w:val="center"/>
              <w:rPr>
                <w:color w:val="000000"/>
                <w:sz w:val="20"/>
                <w:szCs w:val="20"/>
                <w:lang w:bidi="ar-SA"/>
              </w:rPr>
            </w:pPr>
          </w:p>
        </w:tc>
        <w:tc>
          <w:tcPr>
            <w:tcW w:w="438" w:type="dxa"/>
            <w:shd w:val="clear" w:color="auto" w:fill="auto"/>
            <w:noWrap/>
            <w:vAlign w:val="bottom"/>
            <w:hideMark/>
          </w:tcPr>
          <w:p w14:paraId="6BC727D9"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5250ACA9" w14:textId="77777777" w:rsidR="00DD2571" w:rsidRPr="00AD0CCD" w:rsidRDefault="00DD2571" w:rsidP="00384486">
            <w:pPr>
              <w:widowControl/>
              <w:autoSpaceDE/>
              <w:autoSpaceDN/>
              <w:rPr>
                <w:sz w:val="20"/>
                <w:szCs w:val="20"/>
                <w:lang w:bidi="ar-SA"/>
              </w:rPr>
            </w:pPr>
          </w:p>
        </w:tc>
        <w:tc>
          <w:tcPr>
            <w:tcW w:w="1000" w:type="dxa"/>
            <w:shd w:val="clear" w:color="auto" w:fill="auto"/>
            <w:noWrap/>
            <w:vAlign w:val="bottom"/>
            <w:hideMark/>
          </w:tcPr>
          <w:p w14:paraId="7BFCC0E8" w14:textId="77777777" w:rsidR="00DD2571" w:rsidRPr="00AD0CCD" w:rsidRDefault="00DD2571" w:rsidP="00384486">
            <w:pPr>
              <w:widowControl/>
              <w:autoSpaceDE/>
              <w:autoSpaceDN/>
              <w:rPr>
                <w:sz w:val="20"/>
                <w:szCs w:val="20"/>
                <w:lang w:bidi="ar-SA"/>
              </w:rPr>
            </w:pPr>
          </w:p>
        </w:tc>
        <w:tc>
          <w:tcPr>
            <w:tcW w:w="438" w:type="dxa"/>
            <w:shd w:val="clear" w:color="auto" w:fill="auto"/>
            <w:noWrap/>
            <w:vAlign w:val="bottom"/>
            <w:hideMark/>
          </w:tcPr>
          <w:p w14:paraId="2A818B9A"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46D56E95" w14:textId="77777777" w:rsidR="00DD2571" w:rsidRPr="00AD0CCD" w:rsidRDefault="00DD2571" w:rsidP="00384486">
            <w:pPr>
              <w:widowControl/>
              <w:autoSpaceDE/>
              <w:autoSpaceDN/>
              <w:rPr>
                <w:sz w:val="20"/>
                <w:szCs w:val="20"/>
                <w:lang w:bidi="ar-SA"/>
              </w:rPr>
            </w:pPr>
          </w:p>
        </w:tc>
        <w:tc>
          <w:tcPr>
            <w:tcW w:w="1246" w:type="dxa"/>
            <w:shd w:val="clear" w:color="auto" w:fill="auto"/>
            <w:vAlign w:val="center"/>
            <w:hideMark/>
          </w:tcPr>
          <w:p w14:paraId="05002997" w14:textId="77777777" w:rsidR="00DD2571" w:rsidRPr="00AD0CCD" w:rsidRDefault="00DD2571" w:rsidP="00384486">
            <w:pPr>
              <w:widowControl/>
              <w:autoSpaceDE/>
              <w:autoSpaceDN/>
              <w:jc w:val="both"/>
              <w:rPr>
                <w:color w:val="000000"/>
                <w:sz w:val="20"/>
                <w:szCs w:val="20"/>
                <w:lang w:bidi="ar-SA"/>
              </w:rPr>
            </w:pPr>
            <w:r w:rsidRPr="00AD0CCD">
              <w:rPr>
                <w:bCs/>
                <w:color w:val="000000"/>
                <w:sz w:val="20"/>
                <w:szCs w:val="20"/>
                <w:lang w:bidi="ar-SA"/>
              </w:rPr>
              <w:t>LABRADOR RETRIEVER</w:t>
            </w:r>
          </w:p>
        </w:tc>
        <w:tc>
          <w:tcPr>
            <w:tcW w:w="564" w:type="dxa"/>
            <w:shd w:val="clear" w:color="auto" w:fill="auto"/>
            <w:vAlign w:val="center"/>
            <w:hideMark/>
          </w:tcPr>
          <w:p w14:paraId="72484910"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1</w:t>
            </w:r>
          </w:p>
        </w:tc>
        <w:tc>
          <w:tcPr>
            <w:tcW w:w="676" w:type="dxa"/>
            <w:shd w:val="clear" w:color="auto" w:fill="auto"/>
            <w:vAlign w:val="center"/>
            <w:hideMark/>
          </w:tcPr>
          <w:p w14:paraId="5A27E864"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5%</w:t>
            </w:r>
          </w:p>
        </w:tc>
        <w:tc>
          <w:tcPr>
            <w:tcW w:w="675" w:type="dxa"/>
            <w:shd w:val="clear" w:color="auto" w:fill="auto"/>
            <w:noWrap/>
            <w:vAlign w:val="bottom"/>
            <w:hideMark/>
          </w:tcPr>
          <w:p w14:paraId="480B2EA7" w14:textId="77777777" w:rsidR="00DD2571" w:rsidRPr="00AD0CCD" w:rsidRDefault="00DD2571" w:rsidP="00384486">
            <w:pPr>
              <w:widowControl/>
              <w:autoSpaceDE/>
              <w:autoSpaceDN/>
              <w:jc w:val="center"/>
              <w:rPr>
                <w:color w:val="000000"/>
                <w:sz w:val="20"/>
                <w:szCs w:val="20"/>
                <w:lang w:bidi="ar-SA"/>
              </w:rPr>
            </w:pPr>
          </w:p>
        </w:tc>
        <w:tc>
          <w:tcPr>
            <w:tcW w:w="451" w:type="dxa"/>
            <w:shd w:val="clear" w:color="auto" w:fill="auto"/>
            <w:noWrap/>
            <w:vAlign w:val="bottom"/>
            <w:hideMark/>
          </w:tcPr>
          <w:p w14:paraId="70098CD7"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396CFB95" w14:textId="77777777" w:rsidR="00DD2571" w:rsidRPr="00AD0CCD" w:rsidRDefault="00DD2571" w:rsidP="00384486">
            <w:pPr>
              <w:widowControl/>
              <w:autoSpaceDE/>
              <w:autoSpaceDN/>
              <w:rPr>
                <w:sz w:val="20"/>
                <w:szCs w:val="20"/>
                <w:lang w:bidi="ar-SA"/>
              </w:rPr>
            </w:pPr>
          </w:p>
        </w:tc>
      </w:tr>
      <w:tr w:rsidR="00DD2571" w:rsidRPr="00AD0CCD" w14:paraId="1E4AB445" w14:textId="77777777" w:rsidTr="00384486">
        <w:trPr>
          <w:trHeight w:val="547"/>
        </w:trPr>
        <w:tc>
          <w:tcPr>
            <w:tcW w:w="855" w:type="dxa"/>
            <w:shd w:val="clear" w:color="auto" w:fill="auto"/>
            <w:noWrap/>
            <w:vAlign w:val="bottom"/>
            <w:hideMark/>
          </w:tcPr>
          <w:p w14:paraId="7FA731D9" w14:textId="77777777" w:rsidR="00DD2571" w:rsidRPr="00AD0CCD" w:rsidRDefault="00DD2571" w:rsidP="00384486">
            <w:pPr>
              <w:widowControl/>
              <w:autoSpaceDE/>
              <w:autoSpaceDN/>
              <w:rPr>
                <w:sz w:val="20"/>
                <w:szCs w:val="20"/>
                <w:lang w:bidi="ar-SA"/>
              </w:rPr>
            </w:pPr>
          </w:p>
        </w:tc>
        <w:tc>
          <w:tcPr>
            <w:tcW w:w="438" w:type="dxa"/>
            <w:shd w:val="clear" w:color="auto" w:fill="auto"/>
            <w:noWrap/>
            <w:vAlign w:val="bottom"/>
            <w:hideMark/>
          </w:tcPr>
          <w:p w14:paraId="4C30601F"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76E45CB3" w14:textId="77777777" w:rsidR="00DD2571" w:rsidRPr="00AD0CCD" w:rsidRDefault="00DD2571" w:rsidP="00384486">
            <w:pPr>
              <w:widowControl/>
              <w:autoSpaceDE/>
              <w:autoSpaceDN/>
              <w:rPr>
                <w:sz w:val="20"/>
                <w:szCs w:val="20"/>
                <w:lang w:bidi="ar-SA"/>
              </w:rPr>
            </w:pPr>
          </w:p>
        </w:tc>
        <w:tc>
          <w:tcPr>
            <w:tcW w:w="1000" w:type="dxa"/>
            <w:shd w:val="clear" w:color="auto" w:fill="auto"/>
            <w:noWrap/>
            <w:vAlign w:val="bottom"/>
            <w:hideMark/>
          </w:tcPr>
          <w:p w14:paraId="31C53E42" w14:textId="77777777" w:rsidR="00DD2571" w:rsidRPr="00AD0CCD" w:rsidRDefault="00DD2571" w:rsidP="00384486">
            <w:pPr>
              <w:widowControl/>
              <w:autoSpaceDE/>
              <w:autoSpaceDN/>
              <w:rPr>
                <w:sz w:val="20"/>
                <w:szCs w:val="20"/>
                <w:lang w:bidi="ar-SA"/>
              </w:rPr>
            </w:pPr>
          </w:p>
        </w:tc>
        <w:tc>
          <w:tcPr>
            <w:tcW w:w="438" w:type="dxa"/>
            <w:shd w:val="clear" w:color="auto" w:fill="auto"/>
            <w:noWrap/>
            <w:vAlign w:val="bottom"/>
            <w:hideMark/>
          </w:tcPr>
          <w:p w14:paraId="76F22DEF"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43D9205C" w14:textId="77777777" w:rsidR="00DD2571" w:rsidRPr="00AD0CCD" w:rsidRDefault="00DD2571" w:rsidP="00384486">
            <w:pPr>
              <w:widowControl/>
              <w:autoSpaceDE/>
              <w:autoSpaceDN/>
              <w:rPr>
                <w:sz w:val="20"/>
                <w:szCs w:val="20"/>
                <w:lang w:bidi="ar-SA"/>
              </w:rPr>
            </w:pPr>
          </w:p>
        </w:tc>
        <w:tc>
          <w:tcPr>
            <w:tcW w:w="1246" w:type="dxa"/>
            <w:shd w:val="clear" w:color="auto" w:fill="auto"/>
            <w:vAlign w:val="center"/>
            <w:hideMark/>
          </w:tcPr>
          <w:p w14:paraId="7BBB510B" w14:textId="77777777" w:rsidR="00DD2571" w:rsidRPr="00AD0CCD" w:rsidRDefault="00DD2571" w:rsidP="00384486">
            <w:pPr>
              <w:widowControl/>
              <w:autoSpaceDE/>
              <w:autoSpaceDN/>
              <w:jc w:val="both"/>
              <w:rPr>
                <w:color w:val="000000"/>
                <w:sz w:val="20"/>
                <w:szCs w:val="20"/>
                <w:lang w:bidi="ar-SA"/>
              </w:rPr>
            </w:pPr>
            <w:r w:rsidRPr="00AD0CCD">
              <w:rPr>
                <w:bCs/>
                <w:color w:val="000000"/>
                <w:sz w:val="20"/>
                <w:szCs w:val="20"/>
                <w:lang w:bidi="ar-SA"/>
              </w:rPr>
              <w:t xml:space="preserve">PITBULL TERRIER </w:t>
            </w:r>
          </w:p>
        </w:tc>
        <w:tc>
          <w:tcPr>
            <w:tcW w:w="564" w:type="dxa"/>
            <w:shd w:val="clear" w:color="auto" w:fill="auto"/>
            <w:vAlign w:val="center"/>
            <w:hideMark/>
          </w:tcPr>
          <w:p w14:paraId="5C211B37"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1</w:t>
            </w:r>
          </w:p>
        </w:tc>
        <w:tc>
          <w:tcPr>
            <w:tcW w:w="676" w:type="dxa"/>
            <w:shd w:val="clear" w:color="auto" w:fill="auto"/>
            <w:vAlign w:val="center"/>
            <w:hideMark/>
          </w:tcPr>
          <w:p w14:paraId="7D1DEF82"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5%</w:t>
            </w:r>
          </w:p>
        </w:tc>
        <w:tc>
          <w:tcPr>
            <w:tcW w:w="675" w:type="dxa"/>
            <w:shd w:val="clear" w:color="auto" w:fill="auto"/>
            <w:noWrap/>
            <w:vAlign w:val="bottom"/>
            <w:hideMark/>
          </w:tcPr>
          <w:p w14:paraId="007A48F7" w14:textId="77777777" w:rsidR="00DD2571" w:rsidRPr="00AD0CCD" w:rsidRDefault="00DD2571" w:rsidP="00384486">
            <w:pPr>
              <w:widowControl/>
              <w:autoSpaceDE/>
              <w:autoSpaceDN/>
              <w:jc w:val="center"/>
              <w:rPr>
                <w:color w:val="000000"/>
                <w:sz w:val="20"/>
                <w:szCs w:val="20"/>
                <w:lang w:bidi="ar-SA"/>
              </w:rPr>
            </w:pPr>
          </w:p>
        </w:tc>
        <w:tc>
          <w:tcPr>
            <w:tcW w:w="451" w:type="dxa"/>
            <w:shd w:val="clear" w:color="auto" w:fill="auto"/>
            <w:noWrap/>
            <w:vAlign w:val="bottom"/>
            <w:hideMark/>
          </w:tcPr>
          <w:p w14:paraId="6E4DCD39"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39C6E4F7" w14:textId="77777777" w:rsidR="00DD2571" w:rsidRPr="00AD0CCD" w:rsidRDefault="00DD2571" w:rsidP="00384486">
            <w:pPr>
              <w:widowControl/>
              <w:autoSpaceDE/>
              <w:autoSpaceDN/>
              <w:rPr>
                <w:sz w:val="20"/>
                <w:szCs w:val="20"/>
                <w:lang w:bidi="ar-SA"/>
              </w:rPr>
            </w:pPr>
          </w:p>
        </w:tc>
      </w:tr>
      <w:tr w:rsidR="00DD2571" w:rsidRPr="00AD0CCD" w14:paraId="4F53F262" w14:textId="77777777" w:rsidTr="00384486">
        <w:trPr>
          <w:trHeight w:val="547"/>
        </w:trPr>
        <w:tc>
          <w:tcPr>
            <w:tcW w:w="855" w:type="dxa"/>
            <w:shd w:val="clear" w:color="auto" w:fill="auto"/>
            <w:noWrap/>
            <w:vAlign w:val="bottom"/>
            <w:hideMark/>
          </w:tcPr>
          <w:p w14:paraId="32F27B0E" w14:textId="77777777" w:rsidR="00DD2571" w:rsidRPr="00AD0CCD" w:rsidRDefault="00DD2571" w:rsidP="00384486">
            <w:pPr>
              <w:widowControl/>
              <w:autoSpaceDE/>
              <w:autoSpaceDN/>
              <w:rPr>
                <w:sz w:val="20"/>
                <w:szCs w:val="20"/>
                <w:lang w:bidi="ar-SA"/>
              </w:rPr>
            </w:pPr>
          </w:p>
        </w:tc>
        <w:tc>
          <w:tcPr>
            <w:tcW w:w="438" w:type="dxa"/>
            <w:shd w:val="clear" w:color="auto" w:fill="auto"/>
            <w:noWrap/>
            <w:vAlign w:val="bottom"/>
            <w:hideMark/>
          </w:tcPr>
          <w:p w14:paraId="1B67A693"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726E0AC0" w14:textId="77777777" w:rsidR="00DD2571" w:rsidRPr="00AD0CCD" w:rsidRDefault="00DD2571" w:rsidP="00384486">
            <w:pPr>
              <w:widowControl/>
              <w:autoSpaceDE/>
              <w:autoSpaceDN/>
              <w:rPr>
                <w:sz w:val="20"/>
                <w:szCs w:val="20"/>
                <w:lang w:bidi="ar-SA"/>
              </w:rPr>
            </w:pPr>
          </w:p>
        </w:tc>
        <w:tc>
          <w:tcPr>
            <w:tcW w:w="1000" w:type="dxa"/>
            <w:shd w:val="clear" w:color="auto" w:fill="auto"/>
            <w:noWrap/>
            <w:vAlign w:val="bottom"/>
            <w:hideMark/>
          </w:tcPr>
          <w:p w14:paraId="029F4E2E" w14:textId="77777777" w:rsidR="00DD2571" w:rsidRPr="00AD0CCD" w:rsidRDefault="00DD2571" w:rsidP="00384486">
            <w:pPr>
              <w:widowControl/>
              <w:autoSpaceDE/>
              <w:autoSpaceDN/>
              <w:rPr>
                <w:sz w:val="20"/>
                <w:szCs w:val="20"/>
                <w:lang w:bidi="ar-SA"/>
              </w:rPr>
            </w:pPr>
          </w:p>
        </w:tc>
        <w:tc>
          <w:tcPr>
            <w:tcW w:w="438" w:type="dxa"/>
            <w:shd w:val="clear" w:color="auto" w:fill="auto"/>
            <w:noWrap/>
            <w:vAlign w:val="bottom"/>
            <w:hideMark/>
          </w:tcPr>
          <w:p w14:paraId="3486F9E0"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392CE4F0" w14:textId="77777777" w:rsidR="00DD2571" w:rsidRPr="00AD0CCD" w:rsidRDefault="00DD2571" w:rsidP="00384486">
            <w:pPr>
              <w:widowControl/>
              <w:autoSpaceDE/>
              <w:autoSpaceDN/>
              <w:rPr>
                <w:sz w:val="20"/>
                <w:szCs w:val="20"/>
                <w:lang w:bidi="ar-SA"/>
              </w:rPr>
            </w:pPr>
          </w:p>
        </w:tc>
        <w:tc>
          <w:tcPr>
            <w:tcW w:w="1246" w:type="dxa"/>
            <w:shd w:val="clear" w:color="auto" w:fill="auto"/>
            <w:vAlign w:val="center"/>
            <w:hideMark/>
          </w:tcPr>
          <w:p w14:paraId="0A579E83" w14:textId="77777777" w:rsidR="00DD2571" w:rsidRPr="00AD0CCD" w:rsidRDefault="00DD2571" w:rsidP="00384486">
            <w:pPr>
              <w:widowControl/>
              <w:autoSpaceDE/>
              <w:autoSpaceDN/>
              <w:jc w:val="both"/>
              <w:rPr>
                <w:color w:val="000000"/>
                <w:sz w:val="20"/>
                <w:szCs w:val="20"/>
                <w:lang w:bidi="ar-SA"/>
              </w:rPr>
            </w:pPr>
            <w:r w:rsidRPr="00AD0CCD">
              <w:rPr>
                <w:bCs/>
                <w:color w:val="000000"/>
                <w:sz w:val="20"/>
                <w:szCs w:val="20"/>
                <w:lang w:bidi="ar-SA"/>
              </w:rPr>
              <w:t>AMERICAN BULLY</w:t>
            </w:r>
          </w:p>
        </w:tc>
        <w:tc>
          <w:tcPr>
            <w:tcW w:w="564" w:type="dxa"/>
            <w:shd w:val="clear" w:color="auto" w:fill="auto"/>
            <w:vAlign w:val="center"/>
            <w:hideMark/>
          </w:tcPr>
          <w:p w14:paraId="5E68BA77"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eastAsia="en-US" w:bidi="ar-SA"/>
              </w:rPr>
              <w:t>1</w:t>
            </w:r>
          </w:p>
        </w:tc>
        <w:tc>
          <w:tcPr>
            <w:tcW w:w="676" w:type="dxa"/>
            <w:shd w:val="clear" w:color="auto" w:fill="auto"/>
            <w:vAlign w:val="center"/>
            <w:hideMark/>
          </w:tcPr>
          <w:p w14:paraId="72C64DE1" w14:textId="77777777" w:rsidR="00DD2571" w:rsidRPr="00AD0CCD" w:rsidRDefault="00DD2571" w:rsidP="00384486">
            <w:pPr>
              <w:widowControl/>
              <w:autoSpaceDE/>
              <w:autoSpaceDN/>
              <w:jc w:val="center"/>
              <w:rPr>
                <w:color w:val="000000"/>
                <w:sz w:val="20"/>
                <w:szCs w:val="20"/>
                <w:lang w:bidi="ar-SA"/>
              </w:rPr>
            </w:pPr>
            <w:r w:rsidRPr="00AD0CCD">
              <w:rPr>
                <w:color w:val="000000"/>
                <w:sz w:val="20"/>
                <w:szCs w:val="20"/>
                <w:lang w:bidi="ar-SA"/>
              </w:rPr>
              <w:t>5%</w:t>
            </w:r>
          </w:p>
        </w:tc>
        <w:tc>
          <w:tcPr>
            <w:tcW w:w="675" w:type="dxa"/>
            <w:shd w:val="clear" w:color="auto" w:fill="auto"/>
            <w:noWrap/>
            <w:vAlign w:val="bottom"/>
            <w:hideMark/>
          </w:tcPr>
          <w:p w14:paraId="3CA6AB19" w14:textId="77777777" w:rsidR="00DD2571" w:rsidRPr="00AD0CCD" w:rsidRDefault="00DD2571" w:rsidP="00384486">
            <w:pPr>
              <w:widowControl/>
              <w:autoSpaceDE/>
              <w:autoSpaceDN/>
              <w:jc w:val="center"/>
              <w:rPr>
                <w:color w:val="000000"/>
                <w:sz w:val="20"/>
                <w:szCs w:val="20"/>
                <w:lang w:bidi="ar-SA"/>
              </w:rPr>
            </w:pPr>
          </w:p>
        </w:tc>
        <w:tc>
          <w:tcPr>
            <w:tcW w:w="451" w:type="dxa"/>
            <w:shd w:val="clear" w:color="auto" w:fill="auto"/>
            <w:noWrap/>
            <w:vAlign w:val="bottom"/>
            <w:hideMark/>
          </w:tcPr>
          <w:p w14:paraId="60FEA962" w14:textId="77777777" w:rsidR="00DD2571" w:rsidRPr="00AD0CCD" w:rsidRDefault="00DD2571" w:rsidP="00384486">
            <w:pPr>
              <w:widowControl/>
              <w:autoSpaceDE/>
              <w:autoSpaceDN/>
              <w:rPr>
                <w:sz w:val="20"/>
                <w:szCs w:val="20"/>
                <w:lang w:bidi="ar-SA"/>
              </w:rPr>
            </w:pPr>
          </w:p>
        </w:tc>
        <w:tc>
          <w:tcPr>
            <w:tcW w:w="592" w:type="dxa"/>
            <w:shd w:val="clear" w:color="auto" w:fill="auto"/>
            <w:noWrap/>
            <w:vAlign w:val="bottom"/>
            <w:hideMark/>
          </w:tcPr>
          <w:p w14:paraId="24B5037F" w14:textId="77777777" w:rsidR="00DD2571" w:rsidRPr="00AD0CCD" w:rsidRDefault="00DD2571" w:rsidP="00384486">
            <w:pPr>
              <w:widowControl/>
              <w:autoSpaceDE/>
              <w:autoSpaceDN/>
              <w:rPr>
                <w:sz w:val="20"/>
                <w:szCs w:val="20"/>
                <w:lang w:bidi="ar-SA"/>
              </w:rPr>
            </w:pPr>
          </w:p>
        </w:tc>
      </w:tr>
      <w:tr w:rsidR="00DD2571" w:rsidRPr="00AD0CCD" w14:paraId="123F5AFB" w14:textId="77777777" w:rsidTr="00384486">
        <w:trPr>
          <w:trHeight w:val="368"/>
        </w:trPr>
        <w:tc>
          <w:tcPr>
            <w:tcW w:w="855" w:type="dxa"/>
            <w:shd w:val="clear" w:color="auto" w:fill="D9D9D9" w:themeFill="background1" w:themeFillShade="D9"/>
            <w:noWrap/>
            <w:vAlign w:val="center"/>
            <w:hideMark/>
          </w:tcPr>
          <w:p w14:paraId="62866BDF" w14:textId="77777777" w:rsidR="00DD2571" w:rsidRPr="00AD0CCD" w:rsidRDefault="00DD2571" w:rsidP="00384486">
            <w:pPr>
              <w:widowControl/>
              <w:autoSpaceDE/>
              <w:autoSpaceDN/>
              <w:jc w:val="center"/>
              <w:rPr>
                <w:b/>
                <w:bCs/>
                <w:color w:val="000000"/>
                <w:sz w:val="20"/>
                <w:szCs w:val="20"/>
                <w:lang w:bidi="ar-SA"/>
              </w:rPr>
            </w:pPr>
            <w:r w:rsidRPr="00AD0CCD">
              <w:rPr>
                <w:b/>
                <w:bCs/>
                <w:color w:val="000000"/>
                <w:sz w:val="20"/>
                <w:szCs w:val="20"/>
                <w:lang w:bidi="ar-SA"/>
              </w:rPr>
              <w:t xml:space="preserve">TOTAL </w:t>
            </w:r>
          </w:p>
        </w:tc>
        <w:tc>
          <w:tcPr>
            <w:tcW w:w="438" w:type="dxa"/>
            <w:shd w:val="clear" w:color="auto" w:fill="D9D9D9" w:themeFill="background1" w:themeFillShade="D9"/>
            <w:noWrap/>
            <w:vAlign w:val="bottom"/>
            <w:hideMark/>
          </w:tcPr>
          <w:p w14:paraId="59E534C9" w14:textId="77777777" w:rsidR="00DD2571" w:rsidRPr="00AD0CCD" w:rsidRDefault="00DD2571" w:rsidP="00384486">
            <w:pPr>
              <w:widowControl/>
              <w:autoSpaceDE/>
              <w:autoSpaceDN/>
              <w:jc w:val="right"/>
              <w:rPr>
                <w:b/>
                <w:color w:val="000000"/>
                <w:sz w:val="20"/>
                <w:szCs w:val="20"/>
                <w:lang w:bidi="ar-SA"/>
              </w:rPr>
            </w:pPr>
            <w:r w:rsidRPr="00AD0CCD">
              <w:rPr>
                <w:b/>
                <w:color w:val="000000"/>
                <w:sz w:val="20"/>
                <w:szCs w:val="20"/>
                <w:lang w:bidi="ar-SA"/>
              </w:rPr>
              <w:t>20</w:t>
            </w:r>
          </w:p>
        </w:tc>
        <w:tc>
          <w:tcPr>
            <w:tcW w:w="592" w:type="dxa"/>
            <w:shd w:val="clear" w:color="auto" w:fill="D9D9D9" w:themeFill="background1" w:themeFillShade="D9"/>
            <w:noWrap/>
            <w:vAlign w:val="bottom"/>
            <w:hideMark/>
          </w:tcPr>
          <w:p w14:paraId="4926D6A4" w14:textId="77777777" w:rsidR="00DD2571" w:rsidRPr="00AD0CCD" w:rsidRDefault="00DD2571" w:rsidP="00384486">
            <w:pPr>
              <w:widowControl/>
              <w:autoSpaceDE/>
              <w:autoSpaceDN/>
              <w:jc w:val="right"/>
              <w:rPr>
                <w:b/>
                <w:color w:val="000000"/>
                <w:sz w:val="20"/>
                <w:szCs w:val="20"/>
                <w:lang w:bidi="ar-SA"/>
              </w:rPr>
            </w:pPr>
            <w:r w:rsidRPr="00AD0CCD">
              <w:rPr>
                <w:b/>
                <w:color w:val="000000"/>
                <w:sz w:val="20"/>
                <w:szCs w:val="20"/>
                <w:lang w:bidi="ar-SA"/>
              </w:rPr>
              <w:t>100%</w:t>
            </w:r>
          </w:p>
        </w:tc>
        <w:tc>
          <w:tcPr>
            <w:tcW w:w="1000" w:type="dxa"/>
            <w:shd w:val="clear" w:color="auto" w:fill="D9D9D9" w:themeFill="background1" w:themeFillShade="D9"/>
            <w:noWrap/>
            <w:vAlign w:val="bottom"/>
            <w:hideMark/>
          </w:tcPr>
          <w:p w14:paraId="72052053" w14:textId="77777777" w:rsidR="00DD2571" w:rsidRPr="00AD0CCD" w:rsidRDefault="00DD2571" w:rsidP="00384486">
            <w:pPr>
              <w:widowControl/>
              <w:autoSpaceDE/>
              <w:autoSpaceDN/>
              <w:jc w:val="right"/>
              <w:rPr>
                <w:b/>
                <w:color w:val="000000"/>
                <w:sz w:val="20"/>
                <w:szCs w:val="20"/>
                <w:lang w:bidi="ar-SA"/>
              </w:rPr>
            </w:pPr>
          </w:p>
        </w:tc>
        <w:tc>
          <w:tcPr>
            <w:tcW w:w="438" w:type="dxa"/>
            <w:shd w:val="clear" w:color="auto" w:fill="D9D9D9" w:themeFill="background1" w:themeFillShade="D9"/>
            <w:noWrap/>
            <w:vAlign w:val="bottom"/>
            <w:hideMark/>
          </w:tcPr>
          <w:p w14:paraId="49B60CAF" w14:textId="77777777" w:rsidR="00DD2571" w:rsidRPr="00AD0CCD" w:rsidRDefault="00DD2571" w:rsidP="00384486">
            <w:pPr>
              <w:widowControl/>
              <w:autoSpaceDE/>
              <w:autoSpaceDN/>
              <w:jc w:val="right"/>
              <w:rPr>
                <w:b/>
                <w:color w:val="000000"/>
                <w:sz w:val="20"/>
                <w:szCs w:val="20"/>
                <w:lang w:bidi="ar-SA"/>
              </w:rPr>
            </w:pPr>
            <w:r w:rsidRPr="00AD0CCD">
              <w:rPr>
                <w:b/>
                <w:color w:val="000000"/>
                <w:sz w:val="20"/>
                <w:szCs w:val="20"/>
                <w:lang w:bidi="ar-SA"/>
              </w:rPr>
              <w:t>20</w:t>
            </w:r>
          </w:p>
        </w:tc>
        <w:tc>
          <w:tcPr>
            <w:tcW w:w="592" w:type="dxa"/>
            <w:shd w:val="clear" w:color="auto" w:fill="D9D9D9" w:themeFill="background1" w:themeFillShade="D9"/>
            <w:noWrap/>
            <w:vAlign w:val="bottom"/>
            <w:hideMark/>
          </w:tcPr>
          <w:p w14:paraId="68116B37" w14:textId="77777777" w:rsidR="00DD2571" w:rsidRPr="00AD0CCD" w:rsidRDefault="00DD2571" w:rsidP="00384486">
            <w:pPr>
              <w:widowControl/>
              <w:autoSpaceDE/>
              <w:autoSpaceDN/>
              <w:jc w:val="right"/>
              <w:rPr>
                <w:b/>
                <w:color w:val="000000"/>
                <w:sz w:val="20"/>
                <w:szCs w:val="20"/>
                <w:lang w:bidi="ar-SA"/>
              </w:rPr>
            </w:pPr>
            <w:r w:rsidRPr="00AD0CCD">
              <w:rPr>
                <w:b/>
                <w:color w:val="000000"/>
                <w:sz w:val="20"/>
                <w:szCs w:val="20"/>
                <w:lang w:bidi="ar-SA"/>
              </w:rPr>
              <w:t>100%</w:t>
            </w:r>
          </w:p>
        </w:tc>
        <w:tc>
          <w:tcPr>
            <w:tcW w:w="1246" w:type="dxa"/>
            <w:shd w:val="clear" w:color="auto" w:fill="D9D9D9" w:themeFill="background1" w:themeFillShade="D9"/>
            <w:noWrap/>
            <w:vAlign w:val="bottom"/>
            <w:hideMark/>
          </w:tcPr>
          <w:p w14:paraId="7F4B0E6B" w14:textId="77777777" w:rsidR="00DD2571" w:rsidRPr="00AD0CCD" w:rsidRDefault="00DD2571" w:rsidP="00384486">
            <w:pPr>
              <w:widowControl/>
              <w:autoSpaceDE/>
              <w:autoSpaceDN/>
              <w:jc w:val="right"/>
              <w:rPr>
                <w:b/>
                <w:color w:val="000000"/>
                <w:sz w:val="20"/>
                <w:szCs w:val="20"/>
                <w:lang w:bidi="ar-SA"/>
              </w:rPr>
            </w:pPr>
          </w:p>
        </w:tc>
        <w:tc>
          <w:tcPr>
            <w:tcW w:w="564" w:type="dxa"/>
            <w:shd w:val="clear" w:color="auto" w:fill="D9D9D9" w:themeFill="background1" w:themeFillShade="D9"/>
            <w:vAlign w:val="center"/>
            <w:hideMark/>
          </w:tcPr>
          <w:p w14:paraId="7D751F38" w14:textId="77777777" w:rsidR="00DD2571" w:rsidRPr="00AD0CCD" w:rsidRDefault="00DD2571" w:rsidP="00384486">
            <w:pPr>
              <w:widowControl/>
              <w:autoSpaceDE/>
              <w:autoSpaceDN/>
              <w:jc w:val="center"/>
              <w:rPr>
                <w:b/>
                <w:color w:val="000000"/>
                <w:sz w:val="20"/>
                <w:szCs w:val="20"/>
                <w:lang w:bidi="ar-SA"/>
              </w:rPr>
            </w:pPr>
            <w:r w:rsidRPr="00AD0CCD">
              <w:rPr>
                <w:b/>
                <w:color w:val="000000"/>
                <w:sz w:val="20"/>
                <w:szCs w:val="20"/>
                <w:lang w:bidi="ar-SA"/>
              </w:rPr>
              <w:t>20</w:t>
            </w:r>
          </w:p>
        </w:tc>
        <w:tc>
          <w:tcPr>
            <w:tcW w:w="676" w:type="dxa"/>
            <w:shd w:val="clear" w:color="auto" w:fill="D9D9D9" w:themeFill="background1" w:themeFillShade="D9"/>
            <w:noWrap/>
            <w:vAlign w:val="bottom"/>
            <w:hideMark/>
          </w:tcPr>
          <w:p w14:paraId="113BAD65" w14:textId="77777777" w:rsidR="00DD2571" w:rsidRPr="00AD0CCD" w:rsidRDefault="00DD2571" w:rsidP="00384486">
            <w:pPr>
              <w:widowControl/>
              <w:autoSpaceDE/>
              <w:autoSpaceDN/>
              <w:jc w:val="right"/>
              <w:rPr>
                <w:b/>
                <w:color w:val="000000"/>
                <w:sz w:val="20"/>
                <w:szCs w:val="20"/>
                <w:lang w:bidi="ar-SA"/>
              </w:rPr>
            </w:pPr>
            <w:r w:rsidRPr="00AD0CCD">
              <w:rPr>
                <w:b/>
                <w:color w:val="000000"/>
                <w:sz w:val="20"/>
                <w:szCs w:val="20"/>
                <w:lang w:bidi="ar-SA"/>
              </w:rPr>
              <w:t>100%</w:t>
            </w:r>
          </w:p>
        </w:tc>
        <w:tc>
          <w:tcPr>
            <w:tcW w:w="675" w:type="dxa"/>
            <w:shd w:val="clear" w:color="auto" w:fill="D9D9D9" w:themeFill="background1" w:themeFillShade="D9"/>
            <w:noWrap/>
            <w:vAlign w:val="bottom"/>
            <w:hideMark/>
          </w:tcPr>
          <w:p w14:paraId="3977AD85" w14:textId="77777777" w:rsidR="00DD2571" w:rsidRPr="00AD0CCD" w:rsidRDefault="00DD2571" w:rsidP="00384486">
            <w:pPr>
              <w:widowControl/>
              <w:autoSpaceDE/>
              <w:autoSpaceDN/>
              <w:jc w:val="right"/>
              <w:rPr>
                <w:b/>
                <w:color w:val="000000"/>
                <w:sz w:val="20"/>
                <w:szCs w:val="20"/>
                <w:lang w:bidi="ar-SA"/>
              </w:rPr>
            </w:pPr>
          </w:p>
        </w:tc>
        <w:tc>
          <w:tcPr>
            <w:tcW w:w="451" w:type="dxa"/>
            <w:shd w:val="clear" w:color="auto" w:fill="D9D9D9" w:themeFill="background1" w:themeFillShade="D9"/>
            <w:noWrap/>
            <w:vAlign w:val="bottom"/>
            <w:hideMark/>
          </w:tcPr>
          <w:p w14:paraId="3F489923" w14:textId="77777777" w:rsidR="00DD2571" w:rsidRPr="00AD0CCD" w:rsidRDefault="00DD2571" w:rsidP="00384486">
            <w:pPr>
              <w:widowControl/>
              <w:autoSpaceDE/>
              <w:autoSpaceDN/>
              <w:jc w:val="right"/>
              <w:rPr>
                <w:b/>
                <w:color w:val="000000"/>
                <w:sz w:val="20"/>
                <w:szCs w:val="20"/>
                <w:lang w:bidi="ar-SA"/>
              </w:rPr>
            </w:pPr>
            <w:r w:rsidRPr="00AD0CCD">
              <w:rPr>
                <w:b/>
                <w:color w:val="000000"/>
                <w:sz w:val="20"/>
                <w:szCs w:val="20"/>
                <w:lang w:bidi="ar-SA"/>
              </w:rPr>
              <w:t>20</w:t>
            </w:r>
          </w:p>
        </w:tc>
        <w:tc>
          <w:tcPr>
            <w:tcW w:w="592" w:type="dxa"/>
            <w:shd w:val="clear" w:color="auto" w:fill="D9D9D9" w:themeFill="background1" w:themeFillShade="D9"/>
            <w:noWrap/>
            <w:vAlign w:val="bottom"/>
            <w:hideMark/>
          </w:tcPr>
          <w:p w14:paraId="5F27BB0A" w14:textId="77777777" w:rsidR="00DD2571" w:rsidRPr="00AD0CCD" w:rsidRDefault="00DD2571" w:rsidP="00384486">
            <w:pPr>
              <w:widowControl/>
              <w:autoSpaceDE/>
              <w:autoSpaceDN/>
              <w:jc w:val="right"/>
              <w:rPr>
                <w:b/>
                <w:color w:val="000000"/>
                <w:sz w:val="20"/>
                <w:szCs w:val="20"/>
                <w:lang w:bidi="ar-SA"/>
              </w:rPr>
            </w:pPr>
            <w:r w:rsidRPr="00AD0CCD">
              <w:rPr>
                <w:b/>
                <w:color w:val="000000"/>
                <w:sz w:val="20"/>
                <w:szCs w:val="20"/>
                <w:lang w:bidi="ar-SA"/>
              </w:rPr>
              <w:t>100%</w:t>
            </w:r>
          </w:p>
        </w:tc>
      </w:tr>
    </w:tbl>
    <w:p w14:paraId="22E03AAC" w14:textId="77777777" w:rsidR="009A21AE" w:rsidRPr="00AD0CCD" w:rsidRDefault="009A21AE" w:rsidP="00384486">
      <w:pPr>
        <w:pStyle w:val="Sinespaciado"/>
        <w:rPr>
          <w:rFonts w:ascii="Times New Roman" w:hAnsi="Times New Roman"/>
          <w:sz w:val="16"/>
          <w:szCs w:val="16"/>
        </w:rPr>
      </w:pPr>
    </w:p>
    <w:p w14:paraId="373CF3DF" w14:textId="77777777" w:rsidR="00DD2571" w:rsidRPr="00AD0CCD" w:rsidRDefault="00DD2571" w:rsidP="001D1153">
      <w:pPr>
        <w:pStyle w:val="Sinespaciado"/>
        <w:rPr>
          <w:rFonts w:ascii="Times New Roman" w:hAnsi="Times New Roman"/>
          <w:strike/>
          <w:sz w:val="16"/>
          <w:szCs w:val="16"/>
        </w:rPr>
      </w:pPr>
    </w:p>
    <w:p w14:paraId="0F378E10" w14:textId="39BE236D" w:rsidR="009A21AE" w:rsidRPr="00AD0CCD" w:rsidRDefault="005009AB" w:rsidP="00C641CB">
      <w:pPr>
        <w:rPr>
          <w:b/>
          <w:sz w:val="24"/>
          <w:szCs w:val="24"/>
        </w:rPr>
      </w:pPr>
      <w:r w:rsidRPr="00AD0CCD">
        <w:rPr>
          <w:b/>
          <w:sz w:val="24"/>
          <w:szCs w:val="24"/>
        </w:rPr>
        <w:t xml:space="preserve">Gráfico Nº 7. </w:t>
      </w:r>
      <w:r w:rsidR="00031773" w:rsidRPr="00AD0CCD">
        <w:rPr>
          <w:sz w:val="24"/>
          <w:szCs w:val="24"/>
        </w:rPr>
        <w:t>E</w:t>
      </w:r>
      <w:r w:rsidRPr="00AD0CCD">
        <w:rPr>
          <w:sz w:val="24"/>
          <w:szCs w:val="24"/>
        </w:rPr>
        <w:t>dad</w:t>
      </w:r>
      <w:r w:rsidRPr="00AD0CCD">
        <w:rPr>
          <w:b/>
          <w:sz w:val="24"/>
          <w:szCs w:val="24"/>
        </w:rPr>
        <w:t xml:space="preserve"> </w:t>
      </w:r>
    </w:p>
    <w:p w14:paraId="056E27A3" w14:textId="77777777" w:rsidR="00384486" w:rsidRPr="00AD0CCD" w:rsidRDefault="00384486" w:rsidP="00C641CB">
      <w:pPr>
        <w:rPr>
          <w:b/>
          <w:sz w:val="24"/>
          <w:szCs w:val="24"/>
        </w:rPr>
      </w:pPr>
    </w:p>
    <w:p w14:paraId="32DAEA42" w14:textId="248FC656" w:rsidR="006D6D1B" w:rsidRPr="00AD0CCD" w:rsidRDefault="00232E5A" w:rsidP="00384486">
      <w:pPr>
        <w:pStyle w:val="Sinespaciado"/>
        <w:rPr>
          <w:rFonts w:ascii="Times New Roman" w:hAnsi="Times New Roman"/>
          <w:sz w:val="16"/>
          <w:szCs w:val="16"/>
        </w:rPr>
      </w:pPr>
      <w:r w:rsidRPr="00AD0CCD">
        <w:rPr>
          <w:rFonts w:ascii="Times New Roman" w:hAnsi="Times New Roman"/>
          <w:noProof/>
          <w:lang w:val="es-EC" w:eastAsia="es-EC"/>
        </w:rPr>
        <w:drawing>
          <wp:anchor distT="0" distB="0" distL="114300" distR="114300" simplePos="0" relativeHeight="251770880" behindDoc="0" locked="0" layoutInCell="1" allowOverlap="1" wp14:anchorId="0A85748F" wp14:editId="6BFB46D9">
            <wp:simplePos x="0" y="0"/>
            <wp:positionH relativeFrom="margin">
              <wp:align>right</wp:align>
            </wp:positionH>
            <wp:positionV relativeFrom="paragraph">
              <wp:posOffset>45085</wp:posOffset>
            </wp:positionV>
            <wp:extent cx="5044440" cy="1951990"/>
            <wp:effectExtent l="0" t="0" r="3810" b="10160"/>
            <wp:wrapNone/>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7ABB4EE3" w14:textId="0A5972A4" w:rsidR="00357111" w:rsidRPr="00AD0CCD" w:rsidRDefault="00357111" w:rsidP="00357111">
      <w:pPr>
        <w:rPr>
          <w:lang w:bidi="ar-SA"/>
        </w:rPr>
      </w:pPr>
    </w:p>
    <w:p w14:paraId="2B11DA10" w14:textId="14E5BF44" w:rsidR="006D6D1B" w:rsidRPr="00AD0CCD" w:rsidRDefault="006D6D1B" w:rsidP="00357111">
      <w:pPr>
        <w:rPr>
          <w:lang w:bidi="ar-SA"/>
        </w:rPr>
      </w:pPr>
    </w:p>
    <w:p w14:paraId="4CE74C80" w14:textId="4361CDE5" w:rsidR="006D6D1B" w:rsidRPr="00AD0CCD" w:rsidRDefault="006D6D1B" w:rsidP="00357111">
      <w:pPr>
        <w:rPr>
          <w:lang w:bidi="ar-SA"/>
        </w:rPr>
      </w:pPr>
    </w:p>
    <w:p w14:paraId="1A24A874" w14:textId="4E392BB8" w:rsidR="006D6D1B" w:rsidRPr="00AD0CCD" w:rsidRDefault="006D6D1B" w:rsidP="00357111">
      <w:pPr>
        <w:rPr>
          <w:lang w:bidi="ar-SA"/>
        </w:rPr>
      </w:pPr>
    </w:p>
    <w:p w14:paraId="024F1401" w14:textId="662D0B87" w:rsidR="006D6D1B" w:rsidRPr="00AD0CCD" w:rsidRDefault="006D6D1B" w:rsidP="00357111">
      <w:pPr>
        <w:rPr>
          <w:lang w:bidi="ar-SA"/>
        </w:rPr>
      </w:pPr>
    </w:p>
    <w:p w14:paraId="69201BF9" w14:textId="00741802" w:rsidR="006D6D1B" w:rsidRPr="00AD0CCD" w:rsidRDefault="006D6D1B" w:rsidP="00357111">
      <w:pPr>
        <w:rPr>
          <w:lang w:bidi="ar-SA"/>
        </w:rPr>
      </w:pPr>
    </w:p>
    <w:p w14:paraId="449F540F" w14:textId="20E5EC4E" w:rsidR="006D6D1B" w:rsidRPr="00AD0CCD" w:rsidRDefault="006D6D1B" w:rsidP="00357111">
      <w:pPr>
        <w:rPr>
          <w:lang w:bidi="ar-SA"/>
        </w:rPr>
      </w:pPr>
    </w:p>
    <w:p w14:paraId="2AC0E7B9" w14:textId="21E6424B" w:rsidR="006D6D1B" w:rsidRPr="00AD0CCD" w:rsidRDefault="006D6D1B" w:rsidP="00357111">
      <w:pPr>
        <w:rPr>
          <w:lang w:bidi="ar-SA"/>
        </w:rPr>
      </w:pPr>
    </w:p>
    <w:p w14:paraId="1A7C4003" w14:textId="1D434927" w:rsidR="006D6D1B" w:rsidRPr="00AD0CCD" w:rsidRDefault="006D6D1B" w:rsidP="00357111">
      <w:pPr>
        <w:rPr>
          <w:lang w:bidi="ar-SA"/>
        </w:rPr>
      </w:pPr>
    </w:p>
    <w:p w14:paraId="3AB97A40" w14:textId="40AE254D" w:rsidR="006D6D1B" w:rsidRPr="00AD0CCD" w:rsidRDefault="006D6D1B" w:rsidP="00357111">
      <w:pPr>
        <w:rPr>
          <w:lang w:bidi="ar-SA"/>
        </w:rPr>
      </w:pPr>
    </w:p>
    <w:p w14:paraId="6E62D5E0" w14:textId="25618FB9" w:rsidR="005A7F1F" w:rsidRPr="00AD0CCD" w:rsidRDefault="005A7F1F" w:rsidP="005A7F1F">
      <w:pPr>
        <w:pStyle w:val="Sinespaciado"/>
        <w:tabs>
          <w:tab w:val="left" w:pos="1036"/>
        </w:tabs>
        <w:rPr>
          <w:rFonts w:ascii="Times New Roman" w:hAnsi="Times New Roman"/>
          <w:b/>
          <w:i/>
          <w:sz w:val="20"/>
          <w:szCs w:val="20"/>
        </w:rPr>
      </w:pPr>
    </w:p>
    <w:p w14:paraId="4C26C515" w14:textId="77777777" w:rsidR="000C2BFB" w:rsidRPr="00AD0CCD" w:rsidRDefault="000C2BFB" w:rsidP="005A7F1F">
      <w:pPr>
        <w:pStyle w:val="Sinespaciado"/>
        <w:tabs>
          <w:tab w:val="left" w:pos="1036"/>
        </w:tabs>
        <w:rPr>
          <w:rFonts w:ascii="Times New Roman" w:hAnsi="Times New Roman"/>
          <w:b/>
          <w:i/>
          <w:sz w:val="20"/>
          <w:szCs w:val="20"/>
        </w:rPr>
      </w:pPr>
    </w:p>
    <w:p w14:paraId="656F42A4" w14:textId="3232C8BF" w:rsidR="00355C19" w:rsidRPr="00AD0CCD" w:rsidRDefault="005A7F1F" w:rsidP="005A7F1F">
      <w:pPr>
        <w:pStyle w:val="Sinespaciado"/>
        <w:tabs>
          <w:tab w:val="left" w:pos="1036"/>
        </w:tabs>
        <w:rPr>
          <w:rFonts w:ascii="Times New Roman" w:hAnsi="Times New Roman"/>
          <w:sz w:val="16"/>
          <w:szCs w:val="16"/>
        </w:rPr>
      </w:pPr>
      <w:r w:rsidRPr="00AD0CCD">
        <w:rPr>
          <w:rFonts w:ascii="Times New Roman" w:hAnsi="Times New Roman"/>
          <w:b/>
          <w:i/>
          <w:sz w:val="20"/>
          <w:szCs w:val="20"/>
        </w:rPr>
        <w:t>F</w:t>
      </w:r>
      <w:r w:rsidR="00355C19" w:rsidRPr="00AD0CCD">
        <w:rPr>
          <w:rFonts w:ascii="Times New Roman" w:hAnsi="Times New Roman"/>
          <w:b/>
          <w:i/>
          <w:sz w:val="20"/>
          <w:szCs w:val="20"/>
        </w:rPr>
        <w:t xml:space="preserve">uente: </w:t>
      </w:r>
      <w:r w:rsidR="00355C19" w:rsidRPr="00AD0CCD">
        <w:rPr>
          <w:rFonts w:ascii="Times New Roman" w:hAnsi="Times New Roman"/>
          <w:i/>
          <w:sz w:val="20"/>
          <w:szCs w:val="20"/>
        </w:rPr>
        <w:t>Investigación de camp</w:t>
      </w:r>
      <w:r w:rsidR="00506589" w:rsidRPr="00AD0CCD">
        <w:rPr>
          <w:rFonts w:ascii="Times New Roman" w:hAnsi="Times New Roman"/>
          <w:i/>
          <w:sz w:val="20"/>
          <w:szCs w:val="20"/>
        </w:rPr>
        <w:t>o</w:t>
      </w:r>
      <w:r w:rsidR="00355C19" w:rsidRPr="00AD0CCD">
        <w:rPr>
          <w:rFonts w:ascii="Times New Roman" w:hAnsi="Times New Roman"/>
          <w:i/>
          <w:sz w:val="20"/>
          <w:szCs w:val="20"/>
        </w:rPr>
        <w:t xml:space="preserve"> 2021</w:t>
      </w:r>
    </w:p>
    <w:p w14:paraId="5032709C" w14:textId="3DB261A0" w:rsidR="00355C19" w:rsidRPr="00AD0CCD" w:rsidRDefault="00355C19" w:rsidP="00357111">
      <w:pPr>
        <w:rPr>
          <w:b/>
          <w:i/>
          <w:sz w:val="20"/>
          <w:szCs w:val="20"/>
        </w:rPr>
      </w:pPr>
      <w:r w:rsidRPr="00AD0CCD">
        <w:rPr>
          <w:b/>
          <w:i/>
          <w:sz w:val="20"/>
          <w:szCs w:val="20"/>
        </w:rPr>
        <w:t xml:space="preserve">Elaborado por: </w:t>
      </w:r>
      <w:r w:rsidRPr="00AD0CCD">
        <w:rPr>
          <w:i/>
          <w:sz w:val="20"/>
          <w:szCs w:val="20"/>
        </w:rPr>
        <w:t>Karolina Mariño Moyón</w:t>
      </w:r>
      <w:r w:rsidRPr="00AD0CCD">
        <w:rPr>
          <w:b/>
          <w:i/>
          <w:sz w:val="20"/>
          <w:szCs w:val="20"/>
        </w:rPr>
        <w:t xml:space="preserve"> </w:t>
      </w:r>
    </w:p>
    <w:p w14:paraId="58093C34" w14:textId="77777777" w:rsidR="001D1153" w:rsidRDefault="001D1153" w:rsidP="00357111">
      <w:pPr>
        <w:rPr>
          <w:b/>
          <w:i/>
          <w:sz w:val="16"/>
          <w:szCs w:val="16"/>
        </w:rPr>
      </w:pPr>
    </w:p>
    <w:p w14:paraId="445B2BF7" w14:textId="77777777" w:rsidR="005B0C8C" w:rsidRDefault="005B0C8C" w:rsidP="00357111">
      <w:pPr>
        <w:rPr>
          <w:b/>
          <w:i/>
          <w:sz w:val="16"/>
          <w:szCs w:val="16"/>
        </w:rPr>
      </w:pPr>
    </w:p>
    <w:p w14:paraId="66F09918" w14:textId="7965758A" w:rsidR="002C3067" w:rsidRPr="005B0C8C" w:rsidRDefault="005B0C8C" w:rsidP="00357111">
      <w:pPr>
        <w:rPr>
          <w:b/>
          <w:sz w:val="24"/>
          <w:szCs w:val="24"/>
        </w:rPr>
      </w:pPr>
      <w:r w:rsidRPr="005B0C8C">
        <w:rPr>
          <w:b/>
          <w:sz w:val="24"/>
          <w:szCs w:val="24"/>
        </w:rPr>
        <w:lastRenderedPageBreak/>
        <w:t xml:space="preserve">ANALISIS E INTERPRETACIÓN </w:t>
      </w:r>
    </w:p>
    <w:p w14:paraId="1F8BC0FD" w14:textId="77777777" w:rsidR="002C3067" w:rsidRPr="005B0C8C" w:rsidRDefault="002C3067" w:rsidP="00357111">
      <w:pPr>
        <w:rPr>
          <w:b/>
          <w:sz w:val="24"/>
          <w:szCs w:val="24"/>
        </w:rPr>
      </w:pPr>
    </w:p>
    <w:p w14:paraId="5D98BABF" w14:textId="67953060" w:rsidR="002C3067" w:rsidRPr="005B0C8C" w:rsidRDefault="002C3067" w:rsidP="002C3067">
      <w:pPr>
        <w:spacing w:line="360" w:lineRule="auto"/>
        <w:jc w:val="both"/>
        <w:rPr>
          <w:sz w:val="24"/>
          <w:szCs w:val="24"/>
        </w:rPr>
      </w:pPr>
      <w:r w:rsidRPr="005B0C8C">
        <w:rPr>
          <w:sz w:val="24"/>
          <w:szCs w:val="24"/>
        </w:rPr>
        <w:t xml:space="preserve">En la presente investigación se obtuvo una mayor cantidad de animales de 1 a 3 años, seguido de aquellos de mayores a  </w:t>
      </w:r>
      <w:r w:rsidR="005B0C8C" w:rsidRPr="005B0C8C">
        <w:rPr>
          <w:sz w:val="24"/>
          <w:szCs w:val="24"/>
        </w:rPr>
        <w:t xml:space="preserve">3 años y un porcentaje mínimo  menores a </w:t>
      </w:r>
      <w:r w:rsidRPr="005B0C8C">
        <w:rPr>
          <w:sz w:val="24"/>
          <w:szCs w:val="24"/>
        </w:rPr>
        <w:t xml:space="preserve"> 1 año </w:t>
      </w:r>
    </w:p>
    <w:p w14:paraId="474119B0" w14:textId="77777777" w:rsidR="002C3067" w:rsidRPr="005B0C8C" w:rsidRDefault="002C3067" w:rsidP="002C3067">
      <w:pPr>
        <w:pStyle w:val="Sinespaciado"/>
        <w:rPr>
          <w:rFonts w:ascii="Times New Roman" w:hAnsi="Times New Roman"/>
          <w:sz w:val="24"/>
          <w:szCs w:val="24"/>
          <w:lang w:val="es-EC"/>
        </w:rPr>
      </w:pPr>
      <w:r w:rsidRPr="005B0C8C">
        <w:rPr>
          <w:rFonts w:ascii="Times New Roman" w:hAnsi="Times New Roman"/>
          <w:sz w:val="24"/>
          <w:szCs w:val="24"/>
        </w:rPr>
        <w:tab/>
      </w:r>
    </w:p>
    <w:p w14:paraId="56FD5750" w14:textId="500B84C8" w:rsidR="005B0C8C" w:rsidRPr="005B0C8C" w:rsidRDefault="002C3067" w:rsidP="002C3067">
      <w:pPr>
        <w:spacing w:line="360" w:lineRule="auto"/>
        <w:jc w:val="both"/>
        <w:rPr>
          <w:sz w:val="24"/>
          <w:szCs w:val="24"/>
        </w:rPr>
      </w:pPr>
      <w:r w:rsidRPr="005B0C8C">
        <w:rPr>
          <w:b/>
          <w:i/>
          <w:iCs/>
          <w:sz w:val="24"/>
          <w:szCs w:val="24"/>
        </w:rPr>
        <w:t>Bonilla, A. 1990</w:t>
      </w:r>
      <w:r w:rsidRPr="005B0C8C">
        <w:rPr>
          <w:sz w:val="24"/>
          <w:szCs w:val="24"/>
        </w:rPr>
        <w:t xml:space="preserve">  Al establecer la sábila como Medicina alternativa en la cicatrización post-quirúrgica del canino comparativamente con una solución antiséptica y cicatrizante (Licor de Forgue), de acuerdo a la edad fluctuaron animales de 1 a 3 años  el 100% en 30 perros</w:t>
      </w:r>
    </w:p>
    <w:p w14:paraId="728C044F" w14:textId="77777777" w:rsidR="002C3067" w:rsidRPr="005B0C8C" w:rsidRDefault="002C3067" w:rsidP="002C3067">
      <w:pPr>
        <w:pStyle w:val="Sinespaciado"/>
        <w:rPr>
          <w:rFonts w:ascii="Times New Roman" w:hAnsi="Times New Roman"/>
          <w:sz w:val="24"/>
          <w:szCs w:val="24"/>
          <w:lang w:val="es-EC"/>
        </w:rPr>
      </w:pPr>
    </w:p>
    <w:p w14:paraId="64F1DBFF" w14:textId="123B71ED" w:rsidR="005B0C8C" w:rsidRPr="005B0C8C" w:rsidRDefault="005B0C8C" w:rsidP="002C3067">
      <w:pPr>
        <w:spacing w:line="360" w:lineRule="auto"/>
        <w:jc w:val="both"/>
        <w:rPr>
          <w:sz w:val="24"/>
          <w:szCs w:val="24"/>
        </w:rPr>
      </w:pPr>
      <w:r w:rsidRPr="005B0C8C">
        <w:rPr>
          <w:sz w:val="24"/>
          <w:szCs w:val="24"/>
        </w:rPr>
        <w:t xml:space="preserve">En reprocidad con los datos obtenidos en esta investigación </w:t>
      </w:r>
      <w:r>
        <w:rPr>
          <w:sz w:val="24"/>
          <w:szCs w:val="24"/>
        </w:rPr>
        <w:t>se concluyó</w:t>
      </w:r>
      <w:r w:rsidRPr="005B0C8C">
        <w:rPr>
          <w:sz w:val="24"/>
          <w:szCs w:val="24"/>
        </w:rPr>
        <w:t xml:space="preserve"> que la edad no fue un factor que influyó en el proceso de cicatrización de heridas </w:t>
      </w:r>
      <w:r>
        <w:rPr>
          <w:sz w:val="24"/>
          <w:szCs w:val="24"/>
        </w:rPr>
        <w:t>con A</w:t>
      </w:r>
      <w:r w:rsidRPr="005B0C8C">
        <w:rPr>
          <w:sz w:val="24"/>
          <w:szCs w:val="24"/>
        </w:rPr>
        <w:t>loe vera ya que el mayor porcentaje de canes tratados fueron j</w:t>
      </w:r>
      <w:r>
        <w:rPr>
          <w:sz w:val="24"/>
          <w:szCs w:val="24"/>
        </w:rPr>
        <w:t xml:space="preserve">óvenes, sin ningún tipo de alteración alguna </w:t>
      </w:r>
    </w:p>
    <w:p w14:paraId="4F776EC5" w14:textId="77777777" w:rsidR="002C3067" w:rsidRPr="005B0C8C" w:rsidRDefault="002C3067" w:rsidP="00357111">
      <w:pPr>
        <w:rPr>
          <w:b/>
          <w:sz w:val="24"/>
          <w:szCs w:val="24"/>
        </w:rPr>
      </w:pPr>
    </w:p>
    <w:p w14:paraId="09594285" w14:textId="77777777" w:rsidR="002C3067" w:rsidRDefault="002C3067" w:rsidP="00357111">
      <w:pPr>
        <w:rPr>
          <w:b/>
          <w:sz w:val="24"/>
          <w:szCs w:val="24"/>
        </w:rPr>
      </w:pPr>
    </w:p>
    <w:p w14:paraId="40599426" w14:textId="77777777" w:rsidR="002C3067" w:rsidRDefault="002C3067" w:rsidP="00357111">
      <w:pPr>
        <w:rPr>
          <w:b/>
          <w:sz w:val="24"/>
          <w:szCs w:val="24"/>
        </w:rPr>
      </w:pPr>
    </w:p>
    <w:p w14:paraId="4795599C" w14:textId="77777777" w:rsidR="002C3067" w:rsidRDefault="002C3067" w:rsidP="00357111">
      <w:pPr>
        <w:rPr>
          <w:b/>
          <w:sz w:val="24"/>
          <w:szCs w:val="24"/>
        </w:rPr>
      </w:pPr>
    </w:p>
    <w:p w14:paraId="479B8D6A" w14:textId="77777777" w:rsidR="002C3067" w:rsidRDefault="002C3067" w:rsidP="00357111">
      <w:pPr>
        <w:rPr>
          <w:b/>
          <w:sz w:val="24"/>
          <w:szCs w:val="24"/>
        </w:rPr>
      </w:pPr>
    </w:p>
    <w:p w14:paraId="358CE9E2" w14:textId="77777777" w:rsidR="002C3067" w:rsidRDefault="002C3067" w:rsidP="00357111">
      <w:pPr>
        <w:rPr>
          <w:b/>
          <w:sz w:val="24"/>
          <w:szCs w:val="24"/>
        </w:rPr>
      </w:pPr>
    </w:p>
    <w:p w14:paraId="79F55CCA" w14:textId="77777777" w:rsidR="002C3067" w:rsidRDefault="002C3067" w:rsidP="00357111">
      <w:pPr>
        <w:rPr>
          <w:b/>
          <w:sz w:val="24"/>
          <w:szCs w:val="24"/>
        </w:rPr>
      </w:pPr>
    </w:p>
    <w:p w14:paraId="54F59B7B" w14:textId="77777777" w:rsidR="002C3067" w:rsidRDefault="002C3067" w:rsidP="00357111">
      <w:pPr>
        <w:rPr>
          <w:b/>
          <w:sz w:val="24"/>
          <w:szCs w:val="24"/>
        </w:rPr>
      </w:pPr>
    </w:p>
    <w:p w14:paraId="6D5A9F50" w14:textId="77777777" w:rsidR="002C3067" w:rsidRDefault="002C3067" w:rsidP="00357111">
      <w:pPr>
        <w:rPr>
          <w:b/>
          <w:sz w:val="24"/>
          <w:szCs w:val="24"/>
        </w:rPr>
      </w:pPr>
    </w:p>
    <w:p w14:paraId="489EB3E7" w14:textId="77777777" w:rsidR="002C3067" w:rsidRDefault="002C3067" w:rsidP="00357111">
      <w:pPr>
        <w:rPr>
          <w:b/>
          <w:sz w:val="24"/>
          <w:szCs w:val="24"/>
        </w:rPr>
      </w:pPr>
    </w:p>
    <w:p w14:paraId="0B6877DE" w14:textId="77777777" w:rsidR="002C3067" w:rsidRDefault="002C3067" w:rsidP="00357111">
      <w:pPr>
        <w:rPr>
          <w:b/>
          <w:sz w:val="24"/>
          <w:szCs w:val="24"/>
        </w:rPr>
      </w:pPr>
    </w:p>
    <w:p w14:paraId="41CB360C" w14:textId="77777777" w:rsidR="002C3067" w:rsidRDefault="002C3067" w:rsidP="00357111">
      <w:pPr>
        <w:rPr>
          <w:b/>
          <w:sz w:val="24"/>
          <w:szCs w:val="24"/>
        </w:rPr>
      </w:pPr>
    </w:p>
    <w:p w14:paraId="2BE53F41" w14:textId="77777777" w:rsidR="002C3067" w:rsidRDefault="002C3067" w:rsidP="00357111">
      <w:pPr>
        <w:rPr>
          <w:b/>
          <w:sz w:val="24"/>
          <w:szCs w:val="24"/>
        </w:rPr>
      </w:pPr>
    </w:p>
    <w:p w14:paraId="14B872BD" w14:textId="77777777" w:rsidR="002C3067" w:rsidRDefault="002C3067" w:rsidP="00357111">
      <w:pPr>
        <w:rPr>
          <w:b/>
          <w:sz w:val="24"/>
          <w:szCs w:val="24"/>
        </w:rPr>
      </w:pPr>
    </w:p>
    <w:p w14:paraId="03167323" w14:textId="77777777" w:rsidR="002C3067" w:rsidRDefault="002C3067" w:rsidP="00357111">
      <w:pPr>
        <w:rPr>
          <w:b/>
          <w:sz w:val="24"/>
          <w:szCs w:val="24"/>
        </w:rPr>
      </w:pPr>
    </w:p>
    <w:p w14:paraId="0F4BBB38" w14:textId="77777777" w:rsidR="002C3067" w:rsidRDefault="002C3067" w:rsidP="00357111">
      <w:pPr>
        <w:rPr>
          <w:b/>
          <w:sz w:val="24"/>
          <w:szCs w:val="24"/>
        </w:rPr>
      </w:pPr>
    </w:p>
    <w:p w14:paraId="6759FAFB" w14:textId="77777777" w:rsidR="002C3067" w:rsidRDefault="002C3067" w:rsidP="00357111">
      <w:pPr>
        <w:rPr>
          <w:b/>
          <w:sz w:val="24"/>
          <w:szCs w:val="24"/>
        </w:rPr>
      </w:pPr>
    </w:p>
    <w:p w14:paraId="01FE6367" w14:textId="77777777" w:rsidR="002C3067" w:rsidRDefault="002C3067" w:rsidP="00357111">
      <w:pPr>
        <w:rPr>
          <w:b/>
          <w:sz w:val="24"/>
          <w:szCs w:val="24"/>
        </w:rPr>
      </w:pPr>
    </w:p>
    <w:p w14:paraId="17380F55" w14:textId="77777777" w:rsidR="002C3067" w:rsidRDefault="002C3067" w:rsidP="00357111">
      <w:pPr>
        <w:rPr>
          <w:b/>
          <w:sz w:val="24"/>
          <w:szCs w:val="24"/>
        </w:rPr>
      </w:pPr>
    </w:p>
    <w:p w14:paraId="5CB0EA19" w14:textId="77777777" w:rsidR="002C3067" w:rsidRDefault="002C3067" w:rsidP="00357111">
      <w:pPr>
        <w:rPr>
          <w:b/>
          <w:sz w:val="24"/>
          <w:szCs w:val="24"/>
        </w:rPr>
      </w:pPr>
    </w:p>
    <w:p w14:paraId="0A11B719" w14:textId="77777777" w:rsidR="002C3067" w:rsidRDefault="002C3067" w:rsidP="00357111">
      <w:pPr>
        <w:rPr>
          <w:b/>
          <w:sz w:val="24"/>
          <w:szCs w:val="24"/>
        </w:rPr>
      </w:pPr>
    </w:p>
    <w:p w14:paraId="64A9F0C7" w14:textId="77777777" w:rsidR="002C3067" w:rsidRDefault="002C3067" w:rsidP="00357111">
      <w:pPr>
        <w:rPr>
          <w:b/>
          <w:sz w:val="24"/>
          <w:szCs w:val="24"/>
        </w:rPr>
      </w:pPr>
    </w:p>
    <w:p w14:paraId="6686F30F" w14:textId="77777777" w:rsidR="002C3067" w:rsidRDefault="002C3067" w:rsidP="00357111">
      <w:pPr>
        <w:rPr>
          <w:b/>
          <w:sz w:val="24"/>
          <w:szCs w:val="24"/>
        </w:rPr>
      </w:pPr>
    </w:p>
    <w:p w14:paraId="62276E73" w14:textId="77777777" w:rsidR="002C3067" w:rsidRDefault="002C3067" w:rsidP="00357111">
      <w:pPr>
        <w:rPr>
          <w:b/>
          <w:sz w:val="24"/>
          <w:szCs w:val="24"/>
        </w:rPr>
      </w:pPr>
    </w:p>
    <w:p w14:paraId="1DC5101D" w14:textId="77777777" w:rsidR="002C3067" w:rsidRDefault="002C3067" w:rsidP="00357111">
      <w:pPr>
        <w:rPr>
          <w:b/>
          <w:sz w:val="24"/>
          <w:szCs w:val="24"/>
        </w:rPr>
      </w:pPr>
    </w:p>
    <w:p w14:paraId="2C07F650" w14:textId="77777777" w:rsidR="002C3067" w:rsidRDefault="002C3067" w:rsidP="00357111">
      <w:pPr>
        <w:rPr>
          <w:b/>
          <w:sz w:val="24"/>
          <w:szCs w:val="24"/>
        </w:rPr>
      </w:pPr>
    </w:p>
    <w:p w14:paraId="616DC5AA" w14:textId="77777777" w:rsidR="005B0C8C" w:rsidRDefault="005B0C8C" w:rsidP="00357111">
      <w:pPr>
        <w:rPr>
          <w:b/>
          <w:sz w:val="24"/>
          <w:szCs w:val="24"/>
        </w:rPr>
      </w:pPr>
    </w:p>
    <w:p w14:paraId="1CAB6CAB" w14:textId="77777777" w:rsidR="002C3067" w:rsidRDefault="002C3067" w:rsidP="00357111">
      <w:pPr>
        <w:rPr>
          <w:b/>
          <w:sz w:val="24"/>
          <w:szCs w:val="24"/>
        </w:rPr>
      </w:pPr>
    </w:p>
    <w:p w14:paraId="605AAAAD" w14:textId="65BB64A9" w:rsidR="005A7F1F" w:rsidRDefault="005A7F1F" w:rsidP="00357111">
      <w:pPr>
        <w:rPr>
          <w:b/>
          <w:sz w:val="24"/>
          <w:szCs w:val="24"/>
        </w:rPr>
      </w:pPr>
      <w:r w:rsidRPr="00AD0CCD">
        <w:rPr>
          <w:b/>
          <w:sz w:val="24"/>
          <w:szCs w:val="24"/>
        </w:rPr>
        <w:lastRenderedPageBreak/>
        <w:t xml:space="preserve">Gráfico Nº 8. </w:t>
      </w:r>
      <w:r w:rsidR="001D1153" w:rsidRPr="00AD0CCD">
        <w:rPr>
          <w:sz w:val="24"/>
          <w:szCs w:val="24"/>
        </w:rPr>
        <w:t>S</w:t>
      </w:r>
      <w:r w:rsidRPr="00AD0CCD">
        <w:rPr>
          <w:sz w:val="24"/>
          <w:szCs w:val="24"/>
        </w:rPr>
        <w:t>exo</w:t>
      </w:r>
      <w:r w:rsidRPr="00AD0CCD">
        <w:rPr>
          <w:b/>
          <w:sz w:val="24"/>
          <w:szCs w:val="24"/>
        </w:rPr>
        <w:t xml:space="preserve"> </w:t>
      </w:r>
    </w:p>
    <w:p w14:paraId="6DE9A531" w14:textId="77777777" w:rsidR="008E5393" w:rsidRPr="0013664D" w:rsidRDefault="008E5393" w:rsidP="0013664D">
      <w:pPr>
        <w:pStyle w:val="Sinespaciado"/>
      </w:pPr>
    </w:p>
    <w:p w14:paraId="377328EF" w14:textId="0C00A0AF" w:rsidR="008E5393" w:rsidRPr="0013664D" w:rsidRDefault="008E5393" w:rsidP="0013664D">
      <w:pPr>
        <w:spacing w:line="360" w:lineRule="auto"/>
        <w:jc w:val="both"/>
        <w:rPr>
          <w:sz w:val="24"/>
          <w:szCs w:val="24"/>
        </w:rPr>
      </w:pPr>
      <w:r w:rsidRPr="0013664D">
        <w:rPr>
          <w:sz w:val="24"/>
          <w:szCs w:val="24"/>
        </w:rPr>
        <w:t>Se tomó la respectiva reseña previo al ingreso de los 20 pacientes en estudio, dato cualitativo que permitió expresar el género de los animales en tratamiento</w:t>
      </w:r>
    </w:p>
    <w:p w14:paraId="20918767" w14:textId="14B58402" w:rsidR="005009AB" w:rsidRPr="00AD0CCD" w:rsidRDefault="005A7F1F" w:rsidP="00355C19">
      <w:pPr>
        <w:pStyle w:val="Sinespaciado"/>
        <w:tabs>
          <w:tab w:val="left" w:pos="720"/>
          <w:tab w:val="left" w:pos="3365"/>
        </w:tabs>
        <w:rPr>
          <w:rFonts w:ascii="Times New Roman" w:hAnsi="Times New Roman"/>
          <w:sz w:val="16"/>
          <w:szCs w:val="16"/>
        </w:rPr>
      </w:pPr>
      <w:r w:rsidRPr="00AD0CCD">
        <w:rPr>
          <w:rFonts w:ascii="Times New Roman" w:hAnsi="Times New Roman"/>
          <w:noProof/>
          <w:lang w:val="es-EC" w:eastAsia="es-EC"/>
        </w:rPr>
        <w:drawing>
          <wp:anchor distT="0" distB="0" distL="114300" distR="114300" simplePos="0" relativeHeight="251945984" behindDoc="0" locked="0" layoutInCell="1" allowOverlap="1" wp14:anchorId="37005A35" wp14:editId="17AA4BB8">
            <wp:simplePos x="0" y="0"/>
            <wp:positionH relativeFrom="margin">
              <wp:align>right</wp:align>
            </wp:positionH>
            <wp:positionV relativeFrom="paragraph">
              <wp:posOffset>124253</wp:posOffset>
            </wp:positionV>
            <wp:extent cx="5048250" cy="1612900"/>
            <wp:effectExtent l="0" t="0" r="0" b="6350"/>
            <wp:wrapNone/>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355C19" w:rsidRPr="00AD0CCD">
        <w:rPr>
          <w:rFonts w:ascii="Times New Roman" w:hAnsi="Times New Roman"/>
          <w:sz w:val="16"/>
          <w:szCs w:val="16"/>
        </w:rPr>
        <w:tab/>
      </w:r>
      <w:r w:rsidR="00355C19" w:rsidRPr="00AD0CCD">
        <w:rPr>
          <w:rFonts w:ascii="Times New Roman" w:hAnsi="Times New Roman"/>
          <w:sz w:val="16"/>
          <w:szCs w:val="16"/>
        </w:rPr>
        <w:tab/>
      </w:r>
    </w:p>
    <w:p w14:paraId="0A044C78" w14:textId="3FE6CF8F" w:rsidR="005009AB" w:rsidRPr="00AD0CCD" w:rsidRDefault="005009AB" w:rsidP="00357111">
      <w:pPr>
        <w:rPr>
          <w:sz w:val="24"/>
          <w:szCs w:val="24"/>
        </w:rPr>
      </w:pPr>
      <w:r w:rsidRPr="00AD0CCD">
        <w:rPr>
          <w:b/>
          <w:sz w:val="24"/>
          <w:szCs w:val="24"/>
        </w:rPr>
        <w:t>Gráfico Nº 8.</w:t>
      </w:r>
      <w:r w:rsidRPr="00AD0CCD">
        <w:rPr>
          <w:sz w:val="24"/>
          <w:szCs w:val="24"/>
        </w:rPr>
        <w:t xml:space="preserve"> Variable sexo </w:t>
      </w:r>
    </w:p>
    <w:p w14:paraId="0488FB5A" w14:textId="65C34A70" w:rsidR="00DA42CC" w:rsidRPr="00AD0CCD" w:rsidRDefault="00DA42CC" w:rsidP="00357111">
      <w:pPr>
        <w:rPr>
          <w:sz w:val="16"/>
          <w:szCs w:val="16"/>
        </w:rPr>
      </w:pPr>
    </w:p>
    <w:p w14:paraId="69A91FCD" w14:textId="02DDF3CF" w:rsidR="00DA42CC" w:rsidRPr="00AD0CCD" w:rsidRDefault="00DA42CC" w:rsidP="00357111">
      <w:pPr>
        <w:rPr>
          <w:sz w:val="24"/>
          <w:szCs w:val="24"/>
        </w:rPr>
      </w:pPr>
    </w:p>
    <w:p w14:paraId="1835EC78" w14:textId="69D1DCD0" w:rsidR="00DA42CC" w:rsidRPr="00AD0CCD" w:rsidRDefault="00DA42CC" w:rsidP="00357111">
      <w:pPr>
        <w:rPr>
          <w:sz w:val="24"/>
          <w:szCs w:val="24"/>
        </w:rPr>
      </w:pPr>
    </w:p>
    <w:p w14:paraId="0EC0FFB4" w14:textId="7373A025" w:rsidR="007928C9" w:rsidRPr="00AD0CCD" w:rsidRDefault="000C006A" w:rsidP="00357111">
      <w:r w:rsidRPr="00AD0CCD">
        <w:tab/>
      </w:r>
    </w:p>
    <w:p w14:paraId="59900D5C" w14:textId="77777777" w:rsidR="00DA42CC" w:rsidRPr="00AD0CCD" w:rsidRDefault="00DA42CC" w:rsidP="0016364E">
      <w:pPr>
        <w:rPr>
          <w:b/>
          <w:sz w:val="24"/>
          <w:szCs w:val="24"/>
        </w:rPr>
      </w:pPr>
    </w:p>
    <w:p w14:paraId="065D5526" w14:textId="77777777" w:rsidR="00DA42CC" w:rsidRPr="00AD0CCD" w:rsidRDefault="00DA42CC" w:rsidP="0016364E">
      <w:pPr>
        <w:rPr>
          <w:b/>
          <w:sz w:val="24"/>
          <w:szCs w:val="24"/>
        </w:rPr>
      </w:pPr>
    </w:p>
    <w:p w14:paraId="4598344C" w14:textId="77777777" w:rsidR="00DA42CC" w:rsidRPr="00AD0CCD" w:rsidRDefault="00DA42CC" w:rsidP="0016364E">
      <w:pPr>
        <w:rPr>
          <w:b/>
          <w:sz w:val="24"/>
          <w:szCs w:val="24"/>
        </w:rPr>
      </w:pPr>
    </w:p>
    <w:p w14:paraId="7B1B28DD" w14:textId="77777777" w:rsidR="00DA42CC" w:rsidRPr="00AD0CCD" w:rsidRDefault="00DA42CC" w:rsidP="0016364E">
      <w:pPr>
        <w:rPr>
          <w:b/>
          <w:sz w:val="24"/>
          <w:szCs w:val="24"/>
        </w:rPr>
      </w:pPr>
    </w:p>
    <w:p w14:paraId="71531C9B" w14:textId="77777777" w:rsidR="00DD2571" w:rsidRPr="00AD0CCD" w:rsidRDefault="00DD2571" w:rsidP="0016364E">
      <w:pPr>
        <w:rPr>
          <w:b/>
          <w:sz w:val="24"/>
          <w:szCs w:val="24"/>
        </w:rPr>
      </w:pPr>
    </w:p>
    <w:p w14:paraId="5EDBAA6A" w14:textId="5B8CD481" w:rsidR="00DA42CC" w:rsidRPr="00AD0CCD" w:rsidRDefault="00355C19" w:rsidP="0016364E">
      <w:pPr>
        <w:rPr>
          <w:b/>
          <w:i/>
          <w:sz w:val="20"/>
          <w:szCs w:val="20"/>
        </w:rPr>
      </w:pPr>
      <w:r w:rsidRPr="00AD0CCD">
        <w:rPr>
          <w:b/>
          <w:i/>
          <w:sz w:val="20"/>
          <w:szCs w:val="20"/>
        </w:rPr>
        <w:t xml:space="preserve">Fuente: </w:t>
      </w:r>
      <w:r w:rsidR="00C22B5F" w:rsidRPr="00AD0CCD">
        <w:rPr>
          <w:i/>
          <w:sz w:val="20"/>
          <w:szCs w:val="20"/>
        </w:rPr>
        <w:t>Investigación</w:t>
      </w:r>
      <w:r w:rsidRPr="00AD0CCD">
        <w:rPr>
          <w:i/>
          <w:sz w:val="20"/>
          <w:szCs w:val="20"/>
        </w:rPr>
        <w:t xml:space="preserve"> de campo 2021</w:t>
      </w:r>
    </w:p>
    <w:p w14:paraId="5FD49A19" w14:textId="0C742985" w:rsidR="00355C19" w:rsidRPr="00AD0CCD" w:rsidRDefault="00355C19" w:rsidP="0016364E">
      <w:pPr>
        <w:rPr>
          <w:i/>
          <w:sz w:val="20"/>
          <w:szCs w:val="20"/>
        </w:rPr>
      </w:pPr>
      <w:r w:rsidRPr="00AD0CCD">
        <w:rPr>
          <w:b/>
          <w:i/>
          <w:sz w:val="20"/>
          <w:szCs w:val="20"/>
        </w:rPr>
        <w:t xml:space="preserve">Elaborado por: </w:t>
      </w:r>
      <w:r w:rsidR="00C22B5F" w:rsidRPr="00AD0CCD">
        <w:rPr>
          <w:i/>
          <w:sz w:val="20"/>
          <w:szCs w:val="20"/>
        </w:rPr>
        <w:t>Karolina</w:t>
      </w:r>
      <w:r w:rsidRPr="00AD0CCD">
        <w:rPr>
          <w:i/>
          <w:sz w:val="20"/>
          <w:szCs w:val="20"/>
        </w:rPr>
        <w:t xml:space="preserve"> Mariño Moyón</w:t>
      </w:r>
    </w:p>
    <w:p w14:paraId="79C1056C" w14:textId="77777777" w:rsidR="00DD2571" w:rsidRDefault="00DD2571" w:rsidP="0016364E">
      <w:pPr>
        <w:rPr>
          <w:b/>
          <w:i/>
          <w:sz w:val="20"/>
          <w:szCs w:val="20"/>
        </w:rPr>
      </w:pPr>
    </w:p>
    <w:p w14:paraId="0D8E4181" w14:textId="3AF6ADEE" w:rsidR="005B0C8C" w:rsidRDefault="005B0C8C" w:rsidP="0016364E">
      <w:pPr>
        <w:rPr>
          <w:b/>
          <w:sz w:val="24"/>
          <w:szCs w:val="24"/>
        </w:rPr>
      </w:pPr>
      <w:r w:rsidRPr="005B0C8C">
        <w:rPr>
          <w:b/>
          <w:sz w:val="24"/>
          <w:szCs w:val="24"/>
        </w:rPr>
        <w:t xml:space="preserve">ANALISIS E INTERPRETACIÓN </w:t>
      </w:r>
    </w:p>
    <w:p w14:paraId="68F8434B" w14:textId="77777777" w:rsidR="005B0C8C" w:rsidRDefault="005B0C8C" w:rsidP="0016364E">
      <w:pPr>
        <w:rPr>
          <w:b/>
          <w:sz w:val="24"/>
          <w:szCs w:val="24"/>
        </w:rPr>
      </w:pPr>
    </w:p>
    <w:p w14:paraId="02CCADC0" w14:textId="44CB5D26" w:rsidR="005B0C8C" w:rsidRPr="007739EE" w:rsidRDefault="00831197" w:rsidP="005B0C8C">
      <w:pPr>
        <w:spacing w:line="360" w:lineRule="auto"/>
        <w:jc w:val="both"/>
        <w:rPr>
          <w:sz w:val="24"/>
          <w:szCs w:val="24"/>
        </w:rPr>
      </w:pPr>
      <w:bookmarkStart w:id="74" w:name="_Hlk61966157"/>
      <w:r>
        <w:rPr>
          <w:sz w:val="24"/>
          <w:szCs w:val="24"/>
        </w:rPr>
        <w:t xml:space="preserve">En concordancia </w:t>
      </w:r>
      <w:r w:rsidR="00AA6CB8">
        <w:rPr>
          <w:sz w:val="24"/>
          <w:szCs w:val="24"/>
        </w:rPr>
        <w:t>con</w:t>
      </w:r>
      <w:r>
        <w:rPr>
          <w:sz w:val="24"/>
          <w:szCs w:val="24"/>
        </w:rPr>
        <w:t xml:space="preserve"> la variable sexo</w:t>
      </w:r>
      <w:r w:rsidR="00AA6CB8">
        <w:rPr>
          <w:sz w:val="24"/>
          <w:szCs w:val="24"/>
        </w:rPr>
        <w:t>,</w:t>
      </w:r>
      <w:r>
        <w:rPr>
          <w:sz w:val="24"/>
          <w:szCs w:val="24"/>
        </w:rPr>
        <w:t xml:space="preserve"> se trabajó con un mayor porcentaje de machos en relación a las hembras </w:t>
      </w:r>
    </w:p>
    <w:p w14:paraId="013249B0" w14:textId="77777777" w:rsidR="005B0C8C" w:rsidRPr="007739EE" w:rsidRDefault="005B0C8C" w:rsidP="005B0C8C">
      <w:pPr>
        <w:pStyle w:val="Sinespaciado"/>
        <w:rPr>
          <w:lang w:val="es-EC"/>
        </w:rPr>
      </w:pPr>
    </w:p>
    <w:p w14:paraId="01419B7E" w14:textId="77777777" w:rsidR="005B0C8C" w:rsidRPr="007739EE" w:rsidRDefault="005B0C8C" w:rsidP="005B0C8C">
      <w:pPr>
        <w:tabs>
          <w:tab w:val="left" w:pos="2696"/>
        </w:tabs>
        <w:spacing w:line="360" w:lineRule="auto"/>
        <w:rPr>
          <w:sz w:val="24"/>
          <w:szCs w:val="24"/>
          <w:shd w:val="clear" w:color="auto" w:fill="FFFFFF"/>
        </w:rPr>
      </w:pPr>
      <w:r w:rsidRPr="007739EE">
        <w:rPr>
          <w:b/>
          <w:bCs/>
          <w:i/>
          <w:sz w:val="24"/>
          <w:szCs w:val="24"/>
        </w:rPr>
        <w:t>Carrasco,</w:t>
      </w:r>
      <w:r w:rsidRPr="007739EE">
        <w:rPr>
          <w:b/>
          <w:i/>
          <w:iCs/>
          <w:sz w:val="24"/>
          <w:szCs w:val="24"/>
        </w:rPr>
        <w:t xml:space="preserve"> A. 2018. </w:t>
      </w:r>
      <w:r w:rsidRPr="007739EE">
        <w:rPr>
          <w:iCs/>
          <w:sz w:val="24"/>
          <w:szCs w:val="24"/>
        </w:rPr>
        <w:t xml:space="preserve">Evaluación del Aloe vera y </w:t>
      </w:r>
      <w:r w:rsidRPr="007739EE">
        <w:rPr>
          <w:i/>
          <w:iCs/>
          <w:sz w:val="24"/>
          <w:szCs w:val="24"/>
        </w:rPr>
        <w:t>Matricaria chammomilla</w:t>
      </w:r>
      <w:r w:rsidRPr="007739EE">
        <w:rPr>
          <w:iCs/>
          <w:sz w:val="24"/>
          <w:szCs w:val="24"/>
        </w:rPr>
        <w:t xml:space="preserve"> en el proceso de cicatrización en heridas post-quirúrgicas en </w:t>
      </w:r>
      <w:r w:rsidRPr="007739EE">
        <w:rPr>
          <w:i/>
          <w:iCs/>
          <w:sz w:val="24"/>
          <w:szCs w:val="24"/>
        </w:rPr>
        <w:t>canis lupus familiaris</w:t>
      </w:r>
      <w:r w:rsidRPr="007739EE">
        <w:rPr>
          <w:sz w:val="24"/>
          <w:szCs w:val="24"/>
          <w:shd w:val="clear" w:color="auto" w:fill="FFFFFF"/>
        </w:rPr>
        <w:t xml:space="preserve">, en cuanto al sexo determinó  el 100 % en  15 hembras </w:t>
      </w:r>
    </w:p>
    <w:bookmarkEnd w:id="74"/>
    <w:p w14:paraId="4CF6DDE0" w14:textId="77777777" w:rsidR="005B0C8C" w:rsidRPr="007739EE" w:rsidRDefault="005B0C8C" w:rsidP="005B0C8C">
      <w:pPr>
        <w:pStyle w:val="Sinespaciado"/>
        <w:rPr>
          <w:shd w:val="clear" w:color="auto" w:fill="FFFFFF"/>
          <w:lang w:val="es-EC"/>
        </w:rPr>
      </w:pPr>
    </w:p>
    <w:p w14:paraId="35AAAE6D" w14:textId="23F8EA49" w:rsidR="005B0C8C" w:rsidRPr="007739EE" w:rsidRDefault="005B0C8C" w:rsidP="005B0C8C">
      <w:pPr>
        <w:spacing w:line="360" w:lineRule="auto"/>
        <w:jc w:val="both"/>
        <w:rPr>
          <w:sz w:val="24"/>
          <w:szCs w:val="24"/>
        </w:rPr>
      </w:pPr>
      <w:r w:rsidRPr="007739EE">
        <w:rPr>
          <w:color w:val="000000"/>
          <w:sz w:val="24"/>
          <w:szCs w:val="24"/>
        </w:rPr>
        <w:t xml:space="preserve">En compensación al resultado obtenido </w:t>
      </w:r>
      <w:r w:rsidR="00831197">
        <w:rPr>
          <w:color w:val="000000"/>
          <w:sz w:val="24"/>
          <w:szCs w:val="24"/>
        </w:rPr>
        <w:t xml:space="preserve">dentro de esta investigación se </w:t>
      </w:r>
      <w:r w:rsidRPr="007739EE">
        <w:rPr>
          <w:color w:val="000000"/>
          <w:sz w:val="24"/>
          <w:szCs w:val="24"/>
        </w:rPr>
        <w:t>determinó un porcentaje superior</w:t>
      </w:r>
      <w:r w:rsidR="00831197">
        <w:rPr>
          <w:color w:val="000000"/>
          <w:sz w:val="24"/>
          <w:szCs w:val="24"/>
        </w:rPr>
        <w:t xml:space="preserve"> en machos</w:t>
      </w:r>
      <w:r w:rsidRPr="007739EE">
        <w:rPr>
          <w:color w:val="000000"/>
          <w:sz w:val="24"/>
          <w:szCs w:val="24"/>
        </w:rPr>
        <w:t xml:space="preserve">, se concluye </w:t>
      </w:r>
      <w:r w:rsidR="00831197">
        <w:rPr>
          <w:color w:val="000000"/>
          <w:sz w:val="24"/>
          <w:szCs w:val="24"/>
        </w:rPr>
        <w:t xml:space="preserve">que no fue un factor que influyó en el proceso de cicatrización de heridas contaminadas ya que todos los pacientes fueron atendidos de una manera homogénea para su debido tratamiento </w:t>
      </w:r>
    </w:p>
    <w:p w14:paraId="173A8FBB" w14:textId="77777777" w:rsidR="005B0C8C" w:rsidRDefault="005B0C8C" w:rsidP="0016364E">
      <w:pPr>
        <w:rPr>
          <w:b/>
          <w:sz w:val="24"/>
          <w:szCs w:val="24"/>
        </w:rPr>
      </w:pPr>
    </w:p>
    <w:p w14:paraId="70A7E120" w14:textId="77777777" w:rsidR="005B0C8C" w:rsidRDefault="005B0C8C" w:rsidP="0016364E">
      <w:pPr>
        <w:rPr>
          <w:b/>
          <w:sz w:val="24"/>
          <w:szCs w:val="24"/>
        </w:rPr>
      </w:pPr>
    </w:p>
    <w:p w14:paraId="737475DE" w14:textId="77777777" w:rsidR="005B0C8C" w:rsidRDefault="005B0C8C" w:rsidP="0016364E">
      <w:pPr>
        <w:rPr>
          <w:b/>
          <w:sz w:val="24"/>
          <w:szCs w:val="24"/>
        </w:rPr>
      </w:pPr>
    </w:p>
    <w:p w14:paraId="55DABF8E" w14:textId="77777777" w:rsidR="005B0C8C" w:rsidRDefault="005B0C8C" w:rsidP="0016364E">
      <w:pPr>
        <w:rPr>
          <w:b/>
          <w:sz w:val="24"/>
          <w:szCs w:val="24"/>
        </w:rPr>
      </w:pPr>
    </w:p>
    <w:p w14:paraId="43F398CE" w14:textId="77777777" w:rsidR="005B0C8C" w:rsidRDefault="005B0C8C" w:rsidP="0016364E">
      <w:pPr>
        <w:rPr>
          <w:b/>
          <w:sz w:val="24"/>
          <w:szCs w:val="24"/>
        </w:rPr>
      </w:pPr>
    </w:p>
    <w:p w14:paraId="7339F817" w14:textId="77777777" w:rsidR="005B0C8C" w:rsidRDefault="005B0C8C" w:rsidP="0016364E">
      <w:pPr>
        <w:rPr>
          <w:b/>
          <w:sz w:val="24"/>
          <w:szCs w:val="24"/>
        </w:rPr>
      </w:pPr>
    </w:p>
    <w:p w14:paraId="11EF81B8" w14:textId="77777777" w:rsidR="005B0C8C" w:rsidRDefault="005B0C8C" w:rsidP="0016364E">
      <w:pPr>
        <w:rPr>
          <w:b/>
          <w:sz w:val="24"/>
          <w:szCs w:val="24"/>
        </w:rPr>
      </w:pPr>
    </w:p>
    <w:p w14:paraId="2C5030F5" w14:textId="77777777" w:rsidR="005B0C8C" w:rsidRDefault="005B0C8C" w:rsidP="0016364E">
      <w:pPr>
        <w:rPr>
          <w:b/>
          <w:sz w:val="24"/>
          <w:szCs w:val="24"/>
        </w:rPr>
      </w:pPr>
    </w:p>
    <w:p w14:paraId="1B72FAED" w14:textId="77777777" w:rsidR="005B0C8C" w:rsidRDefault="005B0C8C" w:rsidP="0016364E">
      <w:pPr>
        <w:rPr>
          <w:b/>
          <w:sz w:val="24"/>
          <w:szCs w:val="24"/>
        </w:rPr>
      </w:pPr>
    </w:p>
    <w:p w14:paraId="25111A5C" w14:textId="77777777" w:rsidR="005B0C8C" w:rsidRDefault="005B0C8C" w:rsidP="0016364E">
      <w:pPr>
        <w:rPr>
          <w:b/>
          <w:sz w:val="24"/>
          <w:szCs w:val="24"/>
        </w:rPr>
      </w:pPr>
    </w:p>
    <w:p w14:paraId="1C2D011C" w14:textId="77777777" w:rsidR="005B0C8C" w:rsidRDefault="005B0C8C" w:rsidP="0016364E">
      <w:pPr>
        <w:rPr>
          <w:b/>
          <w:sz w:val="24"/>
          <w:szCs w:val="24"/>
        </w:rPr>
      </w:pPr>
    </w:p>
    <w:p w14:paraId="38EDB13D" w14:textId="77777777" w:rsidR="00AA6CB8" w:rsidRDefault="00AA6CB8" w:rsidP="0016364E">
      <w:pPr>
        <w:rPr>
          <w:b/>
          <w:sz w:val="24"/>
          <w:szCs w:val="24"/>
        </w:rPr>
      </w:pPr>
    </w:p>
    <w:p w14:paraId="0F211F56" w14:textId="77777777" w:rsidR="008E5393" w:rsidRPr="00AD0CCD" w:rsidRDefault="008E5393" w:rsidP="0016364E">
      <w:pPr>
        <w:rPr>
          <w:b/>
          <w:i/>
          <w:sz w:val="20"/>
          <w:szCs w:val="20"/>
        </w:rPr>
      </w:pPr>
    </w:p>
    <w:p w14:paraId="2C259ECB" w14:textId="4AC6DE9C" w:rsidR="00DA42CC" w:rsidRDefault="00DA42CC" w:rsidP="0016364E">
      <w:pPr>
        <w:rPr>
          <w:sz w:val="24"/>
          <w:szCs w:val="24"/>
        </w:rPr>
      </w:pPr>
      <w:r w:rsidRPr="00AD0CCD">
        <w:rPr>
          <w:b/>
          <w:sz w:val="24"/>
          <w:szCs w:val="24"/>
        </w:rPr>
        <w:lastRenderedPageBreak/>
        <w:t xml:space="preserve">Gráfico Nº 9. </w:t>
      </w:r>
      <w:r w:rsidR="001D1153" w:rsidRPr="00AD0CCD">
        <w:rPr>
          <w:sz w:val="24"/>
          <w:szCs w:val="24"/>
        </w:rPr>
        <w:t>R</w:t>
      </w:r>
      <w:r w:rsidRPr="00AD0CCD">
        <w:rPr>
          <w:sz w:val="24"/>
          <w:szCs w:val="24"/>
        </w:rPr>
        <w:t>aza</w:t>
      </w:r>
    </w:p>
    <w:p w14:paraId="04BBE958" w14:textId="77777777" w:rsidR="008E5393" w:rsidRDefault="008E5393" w:rsidP="0016364E">
      <w:pPr>
        <w:rPr>
          <w:sz w:val="24"/>
          <w:szCs w:val="24"/>
        </w:rPr>
      </w:pPr>
    </w:p>
    <w:p w14:paraId="37F38E8D" w14:textId="18EFC968" w:rsidR="008E5393" w:rsidRPr="0013664D" w:rsidRDefault="0013664D" w:rsidP="0013664D">
      <w:pPr>
        <w:spacing w:line="360" w:lineRule="auto"/>
        <w:jc w:val="both"/>
        <w:rPr>
          <w:b/>
          <w:sz w:val="24"/>
          <w:szCs w:val="24"/>
        </w:rPr>
      </w:pPr>
      <w:r w:rsidRPr="0013664D">
        <w:rPr>
          <w:sz w:val="24"/>
          <w:szCs w:val="24"/>
        </w:rPr>
        <w:t xml:space="preserve">En el siguiente </w:t>
      </w:r>
      <w:r>
        <w:rPr>
          <w:sz w:val="24"/>
          <w:szCs w:val="24"/>
        </w:rPr>
        <w:t>grá</w:t>
      </w:r>
      <w:r w:rsidRPr="0013664D">
        <w:rPr>
          <w:sz w:val="24"/>
          <w:szCs w:val="24"/>
        </w:rPr>
        <w:t xml:space="preserve">fico se muestra los diferentes tipos de razas de cada uno de los pacientes en el tratamiento de cicatrización de heridas contaminadas, estipulando el pedigrí o el mestizaje de los perros domésticos </w:t>
      </w:r>
    </w:p>
    <w:p w14:paraId="059B0986" w14:textId="38E8398C" w:rsidR="00DA42CC" w:rsidRPr="00AD0CCD" w:rsidRDefault="00DA42CC" w:rsidP="0016364E">
      <w:pPr>
        <w:rPr>
          <w:b/>
          <w:sz w:val="24"/>
          <w:szCs w:val="24"/>
        </w:rPr>
      </w:pPr>
      <w:r w:rsidRPr="00AD0CCD">
        <w:rPr>
          <w:noProof/>
          <w:lang w:bidi="ar-SA"/>
        </w:rPr>
        <w:drawing>
          <wp:anchor distT="0" distB="0" distL="114300" distR="114300" simplePos="0" relativeHeight="251948032" behindDoc="0" locked="0" layoutInCell="1" allowOverlap="1" wp14:anchorId="73EAC648" wp14:editId="1CE71379">
            <wp:simplePos x="0" y="0"/>
            <wp:positionH relativeFrom="margin">
              <wp:align>right</wp:align>
            </wp:positionH>
            <wp:positionV relativeFrom="paragraph">
              <wp:posOffset>128498</wp:posOffset>
            </wp:positionV>
            <wp:extent cx="5048250" cy="1752600"/>
            <wp:effectExtent l="0" t="0" r="0" b="0"/>
            <wp:wrapNone/>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44E596AA" w14:textId="77777777" w:rsidR="00DA42CC" w:rsidRPr="00AD0CCD" w:rsidRDefault="00DA42CC" w:rsidP="0016364E">
      <w:pPr>
        <w:rPr>
          <w:b/>
          <w:sz w:val="24"/>
          <w:szCs w:val="24"/>
        </w:rPr>
      </w:pPr>
    </w:p>
    <w:p w14:paraId="36D1DD83" w14:textId="6D38D8F6" w:rsidR="00DA42CC" w:rsidRPr="00AD0CCD" w:rsidRDefault="00DA42CC" w:rsidP="0016364E">
      <w:pPr>
        <w:rPr>
          <w:b/>
          <w:sz w:val="24"/>
          <w:szCs w:val="24"/>
        </w:rPr>
      </w:pPr>
    </w:p>
    <w:p w14:paraId="2C2BB7B1" w14:textId="77777777" w:rsidR="00DA42CC" w:rsidRPr="00AD0CCD" w:rsidRDefault="00DA42CC" w:rsidP="0016364E">
      <w:pPr>
        <w:rPr>
          <w:b/>
          <w:sz w:val="24"/>
          <w:szCs w:val="24"/>
        </w:rPr>
      </w:pPr>
    </w:p>
    <w:p w14:paraId="66A5EDBA" w14:textId="3CD97D98" w:rsidR="00DA42CC" w:rsidRPr="00AD0CCD" w:rsidRDefault="00DA42CC" w:rsidP="0016364E">
      <w:pPr>
        <w:rPr>
          <w:b/>
          <w:sz w:val="24"/>
          <w:szCs w:val="24"/>
        </w:rPr>
      </w:pPr>
    </w:p>
    <w:p w14:paraId="3157A871" w14:textId="77777777" w:rsidR="00DA42CC" w:rsidRPr="00AD0CCD" w:rsidRDefault="00DA42CC" w:rsidP="0016364E">
      <w:pPr>
        <w:rPr>
          <w:b/>
          <w:sz w:val="24"/>
          <w:szCs w:val="24"/>
        </w:rPr>
      </w:pPr>
    </w:p>
    <w:p w14:paraId="0AE5D098" w14:textId="77777777" w:rsidR="00DA42CC" w:rsidRPr="00AD0CCD" w:rsidRDefault="00DA42CC" w:rsidP="0016364E">
      <w:pPr>
        <w:rPr>
          <w:b/>
          <w:sz w:val="24"/>
          <w:szCs w:val="24"/>
        </w:rPr>
      </w:pPr>
    </w:p>
    <w:p w14:paraId="2D800D05" w14:textId="77777777" w:rsidR="00DA42CC" w:rsidRPr="00AD0CCD" w:rsidRDefault="00DA42CC" w:rsidP="0016364E">
      <w:pPr>
        <w:rPr>
          <w:b/>
          <w:sz w:val="24"/>
          <w:szCs w:val="24"/>
        </w:rPr>
      </w:pPr>
    </w:p>
    <w:p w14:paraId="24803C54" w14:textId="77777777" w:rsidR="00DA42CC" w:rsidRPr="00AD0CCD" w:rsidRDefault="00DA42CC" w:rsidP="0016364E">
      <w:pPr>
        <w:rPr>
          <w:b/>
          <w:sz w:val="24"/>
          <w:szCs w:val="24"/>
        </w:rPr>
      </w:pPr>
    </w:p>
    <w:p w14:paraId="66972F3D" w14:textId="77777777" w:rsidR="00DA42CC" w:rsidRPr="00AD0CCD" w:rsidRDefault="00DA42CC" w:rsidP="0016364E">
      <w:pPr>
        <w:rPr>
          <w:b/>
          <w:sz w:val="24"/>
          <w:szCs w:val="24"/>
        </w:rPr>
      </w:pPr>
    </w:p>
    <w:p w14:paraId="50FC375D" w14:textId="77777777" w:rsidR="00DA42CC" w:rsidRPr="00AD0CCD" w:rsidRDefault="00DA42CC" w:rsidP="0016364E">
      <w:pPr>
        <w:rPr>
          <w:b/>
          <w:sz w:val="24"/>
          <w:szCs w:val="24"/>
        </w:rPr>
      </w:pPr>
    </w:p>
    <w:p w14:paraId="44CC50B5" w14:textId="607C7446" w:rsidR="00370F40" w:rsidRPr="00AD0CCD" w:rsidRDefault="00370F40" w:rsidP="0016364E">
      <w:pPr>
        <w:rPr>
          <w:b/>
          <w:i/>
          <w:sz w:val="20"/>
          <w:szCs w:val="20"/>
        </w:rPr>
      </w:pPr>
      <w:r w:rsidRPr="00AD0CCD">
        <w:rPr>
          <w:b/>
          <w:i/>
          <w:sz w:val="20"/>
          <w:szCs w:val="20"/>
        </w:rPr>
        <w:t>F</w:t>
      </w:r>
      <w:r w:rsidR="00593089" w:rsidRPr="00AD0CCD">
        <w:rPr>
          <w:b/>
          <w:i/>
          <w:sz w:val="20"/>
          <w:szCs w:val="20"/>
        </w:rPr>
        <w:t>uente</w:t>
      </w:r>
      <w:r w:rsidRPr="00AD0CCD">
        <w:rPr>
          <w:b/>
          <w:i/>
          <w:sz w:val="20"/>
          <w:szCs w:val="20"/>
        </w:rPr>
        <w:t xml:space="preserve">: </w:t>
      </w:r>
      <w:r w:rsidRPr="00AD0CCD">
        <w:rPr>
          <w:i/>
          <w:sz w:val="20"/>
          <w:szCs w:val="20"/>
        </w:rPr>
        <w:t>Investigación de campo 2021</w:t>
      </w:r>
    </w:p>
    <w:p w14:paraId="716AB149" w14:textId="62B3C7BE" w:rsidR="00370F40" w:rsidRPr="00AD0CCD" w:rsidRDefault="00370F40" w:rsidP="0016364E">
      <w:pPr>
        <w:rPr>
          <w:b/>
          <w:i/>
          <w:sz w:val="20"/>
          <w:szCs w:val="20"/>
        </w:rPr>
      </w:pPr>
      <w:r w:rsidRPr="00AD0CCD">
        <w:rPr>
          <w:b/>
          <w:i/>
          <w:sz w:val="20"/>
          <w:szCs w:val="20"/>
        </w:rPr>
        <w:t xml:space="preserve">Elaborado por: </w:t>
      </w:r>
      <w:r w:rsidRPr="00AD0CCD">
        <w:rPr>
          <w:i/>
          <w:sz w:val="20"/>
          <w:szCs w:val="20"/>
        </w:rPr>
        <w:t>Karolina Mariño Moyón</w:t>
      </w:r>
    </w:p>
    <w:p w14:paraId="194699FE" w14:textId="427C8C6B" w:rsidR="00DA42CC" w:rsidRDefault="00593089" w:rsidP="00593089">
      <w:pPr>
        <w:tabs>
          <w:tab w:val="left" w:pos="1084"/>
        </w:tabs>
        <w:rPr>
          <w:b/>
          <w:sz w:val="24"/>
          <w:szCs w:val="24"/>
        </w:rPr>
      </w:pPr>
      <w:r w:rsidRPr="00AD0CCD">
        <w:rPr>
          <w:b/>
          <w:sz w:val="24"/>
          <w:szCs w:val="24"/>
        </w:rPr>
        <w:tab/>
      </w:r>
    </w:p>
    <w:p w14:paraId="7292561A" w14:textId="6CC8B3B1" w:rsidR="00AA6CB8" w:rsidRDefault="00AA6CB8" w:rsidP="00593089">
      <w:pPr>
        <w:tabs>
          <w:tab w:val="left" w:pos="1084"/>
        </w:tabs>
        <w:rPr>
          <w:b/>
          <w:sz w:val="24"/>
          <w:szCs w:val="24"/>
        </w:rPr>
      </w:pPr>
      <w:r>
        <w:rPr>
          <w:b/>
          <w:sz w:val="24"/>
          <w:szCs w:val="24"/>
        </w:rPr>
        <w:t>ANALISIS E INTERPRETACIÓN</w:t>
      </w:r>
    </w:p>
    <w:p w14:paraId="50231425" w14:textId="77777777" w:rsidR="00AA6CB8" w:rsidRDefault="00AA6CB8" w:rsidP="00593089">
      <w:pPr>
        <w:tabs>
          <w:tab w:val="left" w:pos="1084"/>
        </w:tabs>
        <w:rPr>
          <w:b/>
          <w:sz w:val="24"/>
          <w:szCs w:val="24"/>
        </w:rPr>
      </w:pPr>
    </w:p>
    <w:p w14:paraId="193430F0" w14:textId="71EBD0F6" w:rsidR="00AA6CB8" w:rsidRPr="007739EE" w:rsidRDefault="00AA6CB8" w:rsidP="00AA6CB8">
      <w:pPr>
        <w:shd w:val="clear" w:color="auto" w:fill="FFFFFF"/>
        <w:spacing w:after="240" w:line="360" w:lineRule="auto"/>
        <w:jc w:val="both"/>
        <w:rPr>
          <w:b/>
          <w:bCs/>
          <w:sz w:val="24"/>
          <w:szCs w:val="24"/>
        </w:rPr>
      </w:pPr>
      <w:r w:rsidRPr="007739EE">
        <w:rPr>
          <w:sz w:val="24"/>
          <w:szCs w:val="24"/>
        </w:rPr>
        <w:t>La raza de los perros</w:t>
      </w:r>
      <w:r>
        <w:rPr>
          <w:sz w:val="24"/>
          <w:szCs w:val="24"/>
        </w:rPr>
        <w:t xml:space="preserve"> se evaluó fenotípicamente,</w:t>
      </w:r>
      <w:r w:rsidRPr="007739EE">
        <w:rPr>
          <w:sz w:val="24"/>
          <w:szCs w:val="24"/>
        </w:rPr>
        <w:t xml:space="preserve"> </w:t>
      </w:r>
      <w:r>
        <w:rPr>
          <w:sz w:val="24"/>
          <w:szCs w:val="24"/>
        </w:rPr>
        <w:t xml:space="preserve">se </w:t>
      </w:r>
      <w:r w:rsidRPr="007739EE">
        <w:rPr>
          <w:sz w:val="24"/>
          <w:szCs w:val="24"/>
        </w:rPr>
        <w:t xml:space="preserve">determinó que </w:t>
      </w:r>
      <w:r>
        <w:rPr>
          <w:sz w:val="24"/>
          <w:szCs w:val="24"/>
        </w:rPr>
        <w:t xml:space="preserve">el mayor porcentaje </w:t>
      </w:r>
      <w:r w:rsidRPr="007739EE">
        <w:rPr>
          <w:sz w:val="24"/>
          <w:szCs w:val="24"/>
        </w:rPr>
        <w:t>fueron mestizos</w:t>
      </w:r>
      <w:r>
        <w:rPr>
          <w:sz w:val="24"/>
          <w:szCs w:val="24"/>
        </w:rPr>
        <w:t xml:space="preserve"> con el 45%</w:t>
      </w:r>
    </w:p>
    <w:p w14:paraId="02461CFD" w14:textId="77777777" w:rsidR="00AA6CB8" w:rsidRPr="007739EE" w:rsidRDefault="00AA6CB8" w:rsidP="00AA6CB8">
      <w:pPr>
        <w:shd w:val="clear" w:color="auto" w:fill="FFFFFF"/>
        <w:spacing w:after="240" w:line="360" w:lineRule="auto"/>
        <w:jc w:val="both"/>
        <w:rPr>
          <w:b/>
          <w:bCs/>
          <w:sz w:val="24"/>
          <w:szCs w:val="24"/>
        </w:rPr>
      </w:pPr>
      <w:r w:rsidRPr="007739EE">
        <w:rPr>
          <w:b/>
          <w:i/>
          <w:color w:val="000000" w:themeColor="text1"/>
          <w:sz w:val="24"/>
          <w:szCs w:val="24"/>
        </w:rPr>
        <w:t>Hidalgo, M</w:t>
      </w:r>
      <w:r w:rsidRPr="007739EE">
        <w:rPr>
          <w:b/>
          <w:bCs/>
          <w:i/>
          <w:iCs/>
          <w:sz w:val="24"/>
          <w:szCs w:val="24"/>
        </w:rPr>
        <w:t xml:space="preserve">. 2018. </w:t>
      </w:r>
      <w:r w:rsidRPr="007739EE">
        <w:rPr>
          <w:bCs/>
          <w:iCs/>
          <w:sz w:val="24"/>
          <w:szCs w:val="24"/>
        </w:rPr>
        <w:t>Efecto cicatrizante y antiinflamatorio del Aloe vera en heridas postquirúrgicas en caninos de Medellín</w:t>
      </w:r>
      <w:r w:rsidRPr="007739EE">
        <w:rPr>
          <w:sz w:val="24"/>
          <w:szCs w:val="24"/>
        </w:rPr>
        <w:t xml:space="preserve"> en cuanto a la raza determino el 100% mestizos en 23 caninos </w:t>
      </w:r>
    </w:p>
    <w:p w14:paraId="56D2D96B" w14:textId="5F238A91" w:rsidR="00AA6CB8" w:rsidRPr="007739EE" w:rsidRDefault="00AA6CB8" w:rsidP="00AA6CB8">
      <w:pPr>
        <w:spacing w:after="240" w:line="360" w:lineRule="auto"/>
        <w:jc w:val="both"/>
        <w:rPr>
          <w:sz w:val="24"/>
          <w:szCs w:val="24"/>
        </w:rPr>
      </w:pPr>
      <w:r w:rsidRPr="007739EE">
        <w:rPr>
          <w:bCs/>
          <w:iCs/>
          <w:sz w:val="24"/>
          <w:szCs w:val="24"/>
        </w:rPr>
        <w:t xml:space="preserve">Se </w:t>
      </w:r>
      <w:r>
        <w:rPr>
          <w:bCs/>
          <w:iCs/>
          <w:sz w:val="24"/>
          <w:szCs w:val="24"/>
        </w:rPr>
        <w:t xml:space="preserve"> deduce que los resultados obtenidos dentro de este cuadro de investigación, si fue un factor que influyó en el tratamiento de cicatrización de heridas ya que la mayor frecuencia de heridas tratadas fueron en perros mestizos</w:t>
      </w:r>
      <w:r w:rsidRPr="007739EE">
        <w:rPr>
          <w:bCs/>
          <w:iCs/>
          <w:sz w:val="24"/>
          <w:szCs w:val="24"/>
        </w:rPr>
        <w:t xml:space="preserve"> </w:t>
      </w:r>
      <w:r>
        <w:rPr>
          <w:bCs/>
          <w:iCs/>
          <w:sz w:val="24"/>
          <w:szCs w:val="24"/>
        </w:rPr>
        <w:t xml:space="preserve">y </w:t>
      </w:r>
      <w:r w:rsidR="00F2269D">
        <w:rPr>
          <w:bCs/>
          <w:iCs/>
          <w:sz w:val="24"/>
          <w:szCs w:val="24"/>
        </w:rPr>
        <w:t xml:space="preserve">por ende no hubo una rápida tracción y cicatrización de bordes a causa de la actividad de la mascota y descuido de los </w:t>
      </w:r>
      <w:r>
        <w:rPr>
          <w:bCs/>
          <w:iCs/>
          <w:sz w:val="24"/>
          <w:szCs w:val="24"/>
        </w:rPr>
        <w:t xml:space="preserve">propietarios </w:t>
      </w:r>
      <w:r w:rsidR="00F2269D">
        <w:rPr>
          <w:bCs/>
          <w:iCs/>
          <w:sz w:val="24"/>
          <w:szCs w:val="24"/>
        </w:rPr>
        <w:t>por no brindarles la mayor atención y cuidado necesario</w:t>
      </w:r>
      <w:r>
        <w:rPr>
          <w:bCs/>
          <w:iCs/>
          <w:sz w:val="24"/>
          <w:szCs w:val="24"/>
        </w:rPr>
        <w:t xml:space="preserve"> </w:t>
      </w:r>
      <w:r w:rsidR="00F2269D">
        <w:rPr>
          <w:bCs/>
          <w:iCs/>
          <w:sz w:val="24"/>
          <w:szCs w:val="24"/>
        </w:rPr>
        <w:t>que requerían</w:t>
      </w:r>
    </w:p>
    <w:p w14:paraId="6AA28ED9" w14:textId="77777777" w:rsidR="00AA6CB8" w:rsidRDefault="00AA6CB8" w:rsidP="00593089">
      <w:pPr>
        <w:tabs>
          <w:tab w:val="left" w:pos="1084"/>
        </w:tabs>
        <w:rPr>
          <w:b/>
          <w:sz w:val="16"/>
          <w:szCs w:val="16"/>
        </w:rPr>
      </w:pPr>
    </w:p>
    <w:p w14:paraId="7187CB1E" w14:textId="77777777" w:rsidR="00F2269D" w:rsidRDefault="00F2269D" w:rsidP="00593089">
      <w:pPr>
        <w:tabs>
          <w:tab w:val="left" w:pos="1084"/>
        </w:tabs>
        <w:rPr>
          <w:b/>
          <w:sz w:val="16"/>
          <w:szCs w:val="16"/>
        </w:rPr>
      </w:pPr>
    </w:p>
    <w:p w14:paraId="01883411" w14:textId="77777777" w:rsidR="00F2269D" w:rsidRDefault="00F2269D" w:rsidP="00593089">
      <w:pPr>
        <w:tabs>
          <w:tab w:val="left" w:pos="1084"/>
        </w:tabs>
        <w:rPr>
          <w:b/>
          <w:sz w:val="16"/>
          <w:szCs w:val="16"/>
        </w:rPr>
      </w:pPr>
    </w:p>
    <w:p w14:paraId="61420E85" w14:textId="77777777" w:rsidR="00F2269D" w:rsidRDefault="00F2269D" w:rsidP="00593089">
      <w:pPr>
        <w:tabs>
          <w:tab w:val="left" w:pos="1084"/>
        </w:tabs>
        <w:rPr>
          <w:b/>
          <w:sz w:val="16"/>
          <w:szCs w:val="16"/>
        </w:rPr>
      </w:pPr>
    </w:p>
    <w:p w14:paraId="3E33F3D0" w14:textId="77777777" w:rsidR="00F2269D" w:rsidRDefault="00F2269D" w:rsidP="00593089">
      <w:pPr>
        <w:tabs>
          <w:tab w:val="left" w:pos="1084"/>
        </w:tabs>
        <w:rPr>
          <w:b/>
          <w:sz w:val="16"/>
          <w:szCs w:val="16"/>
        </w:rPr>
      </w:pPr>
    </w:p>
    <w:p w14:paraId="6A1D3C4A" w14:textId="77777777" w:rsidR="00F2269D" w:rsidRDefault="00F2269D" w:rsidP="00593089">
      <w:pPr>
        <w:tabs>
          <w:tab w:val="left" w:pos="1084"/>
        </w:tabs>
        <w:rPr>
          <w:b/>
          <w:sz w:val="16"/>
          <w:szCs w:val="16"/>
        </w:rPr>
      </w:pPr>
    </w:p>
    <w:p w14:paraId="7E9ED8E4" w14:textId="77777777" w:rsidR="00F2269D" w:rsidRDefault="00F2269D" w:rsidP="00593089">
      <w:pPr>
        <w:tabs>
          <w:tab w:val="left" w:pos="1084"/>
        </w:tabs>
        <w:rPr>
          <w:b/>
          <w:sz w:val="16"/>
          <w:szCs w:val="16"/>
        </w:rPr>
      </w:pPr>
    </w:p>
    <w:p w14:paraId="44694D55" w14:textId="77777777" w:rsidR="00F2269D" w:rsidRDefault="00F2269D" w:rsidP="00593089">
      <w:pPr>
        <w:tabs>
          <w:tab w:val="left" w:pos="1084"/>
        </w:tabs>
        <w:rPr>
          <w:b/>
          <w:sz w:val="16"/>
          <w:szCs w:val="16"/>
        </w:rPr>
      </w:pPr>
    </w:p>
    <w:p w14:paraId="3F78A315" w14:textId="77777777" w:rsidR="00E77EBF" w:rsidRDefault="00E77EBF" w:rsidP="00593089">
      <w:pPr>
        <w:tabs>
          <w:tab w:val="left" w:pos="1084"/>
        </w:tabs>
        <w:rPr>
          <w:b/>
          <w:sz w:val="16"/>
          <w:szCs w:val="16"/>
        </w:rPr>
      </w:pPr>
    </w:p>
    <w:p w14:paraId="28358C65" w14:textId="77777777" w:rsidR="00F2269D" w:rsidRPr="00AD0CCD" w:rsidRDefault="00F2269D" w:rsidP="00593089">
      <w:pPr>
        <w:tabs>
          <w:tab w:val="left" w:pos="1084"/>
        </w:tabs>
        <w:rPr>
          <w:b/>
          <w:sz w:val="16"/>
          <w:szCs w:val="16"/>
        </w:rPr>
      </w:pPr>
    </w:p>
    <w:p w14:paraId="04FC6C47" w14:textId="0C590E46" w:rsidR="00DA42CC" w:rsidRDefault="00DA42CC" w:rsidP="0016364E">
      <w:pPr>
        <w:rPr>
          <w:sz w:val="24"/>
          <w:szCs w:val="24"/>
        </w:rPr>
      </w:pPr>
      <w:r w:rsidRPr="00AD0CCD">
        <w:rPr>
          <w:b/>
          <w:sz w:val="24"/>
          <w:szCs w:val="24"/>
        </w:rPr>
        <w:lastRenderedPageBreak/>
        <w:t xml:space="preserve">Gráfico Nº10. </w:t>
      </w:r>
      <w:r w:rsidR="001D1153" w:rsidRPr="00AD0CCD">
        <w:rPr>
          <w:sz w:val="24"/>
          <w:szCs w:val="24"/>
        </w:rPr>
        <w:t>P</w:t>
      </w:r>
      <w:r w:rsidRPr="00AD0CCD">
        <w:rPr>
          <w:sz w:val="24"/>
          <w:szCs w:val="24"/>
        </w:rPr>
        <w:t xml:space="preserve">eso </w:t>
      </w:r>
    </w:p>
    <w:p w14:paraId="12153A5E" w14:textId="77777777" w:rsidR="00E77EBF" w:rsidRDefault="00E77EBF" w:rsidP="0016364E">
      <w:pPr>
        <w:rPr>
          <w:sz w:val="24"/>
          <w:szCs w:val="24"/>
        </w:rPr>
      </w:pPr>
    </w:p>
    <w:p w14:paraId="536CE48A" w14:textId="73563E2C" w:rsidR="00E77EBF" w:rsidRPr="00533963" w:rsidRDefault="00533963" w:rsidP="00533963">
      <w:pPr>
        <w:spacing w:line="360" w:lineRule="auto"/>
        <w:jc w:val="both"/>
        <w:rPr>
          <w:sz w:val="24"/>
          <w:szCs w:val="24"/>
        </w:rPr>
      </w:pPr>
      <w:r>
        <w:rPr>
          <w:sz w:val="24"/>
          <w:szCs w:val="24"/>
        </w:rPr>
        <w:t xml:space="preserve">Antecedente </w:t>
      </w:r>
      <w:r w:rsidRPr="00533963">
        <w:rPr>
          <w:sz w:val="24"/>
          <w:szCs w:val="24"/>
        </w:rPr>
        <w:t xml:space="preserve">cuantitativo que </w:t>
      </w:r>
      <w:r w:rsidR="001E06C5">
        <w:rPr>
          <w:sz w:val="24"/>
          <w:szCs w:val="24"/>
        </w:rPr>
        <w:t>se tomó a cada uno</w:t>
      </w:r>
      <w:r w:rsidR="00E77EBF" w:rsidRPr="00533963">
        <w:rPr>
          <w:sz w:val="24"/>
          <w:szCs w:val="24"/>
        </w:rPr>
        <w:t xml:space="preserve"> de los canes durante su ingreso</w:t>
      </w:r>
      <w:r>
        <w:rPr>
          <w:sz w:val="24"/>
          <w:szCs w:val="24"/>
        </w:rPr>
        <w:t>,</w:t>
      </w:r>
      <w:r w:rsidR="00E77EBF" w:rsidRPr="00533963">
        <w:rPr>
          <w:sz w:val="24"/>
          <w:szCs w:val="24"/>
        </w:rPr>
        <w:t xml:space="preserve"> a través de una balanza análoga </w:t>
      </w:r>
      <w:r w:rsidRPr="00533963">
        <w:rPr>
          <w:sz w:val="24"/>
          <w:szCs w:val="24"/>
        </w:rPr>
        <w:t>que resulta de</w:t>
      </w:r>
      <w:r>
        <w:rPr>
          <w:sz w:val="24"/>
          <w:szCs w:val="24"/>
        </w:rPr>
        <w:t xml:space="preserve"> los datos expresados en kilográ</w:t>
      </w:r>
      <w:r w:rsidRPr="00533963">
        <w:rPr>
          <w:sz w:val="24"/>
          <w:szCs w:val="24"/>
        </w:rPr>
        <w:t xml:space="preserve">mos como se puede mostrar en el gráfico </w:t>
      </w:r>
    </w:p>
    <w:p w14:paraId="448E5A19" w14:textId="77777777" w:rsidR="00DA42CC" w:rsidRPr="00AD0CCD" w:rsidRDefault="00DA42CC" w:rsidP="0016364E">
      <w:pPr>
        <w:rPr>
          <w:b/>
          <w:sz w:val="16"/>
          <w:szCs w:val="16"/>
        </w:rPr>
      </w:pPr>
    </w:p>
    <w:p w14:paraId="24234D19" w14:textId="4BCDCD72" w:rsidR="00DA42CC" w:rsidRPr="00AD0CCD" w:rsidRDefault="00355C19" w:rsidP="0016364E">
      <w:pPr>
        <w:rPr>
          <w:b/>
          <w:sz w:val="24"/>
          <w:szCs w:val="24"/>
        </w:rPr>
      </w:pPr>
      <w:r w:rsidRPr="00AD0CCD">
        <w:rPr>
          <w:noProof/>
          <w:lang w:bidi="ar-SA"/>
        </w:rPr>
        <w:drawing>
          <wp:anchor distT="0" distB="0" distL="114300" distR="114300" simplePos="0" relativeHeight="251950080" behindDoc="0" locked="0" layoutInCell="1" allowOverlap="1" wp14:anchorId="535B83E8" wp14:editId="50E6C8B0">
            <wp:simplePos x="0" y="0"/>
            <wp:positionH relativeFrom="margin">
              <wp:align>right</wp:align>
            </wp:positionH>
            <wp:positionV relativeFrom="paragraph">
              <wp:posOffset>9611</wp:posOffset>
            </wp:positionV>
            <wp:extent cx="5007153" cy="1849120"/>
            <wp:effectExtent l="0" t="0" r="3175" b="17780"/>
            <wp:wrapNone/>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79516DA7" w14:textId="77777777" w:rsidR="00DA42CC" w:rsidRPr="00AD0CCD" w:rsidRDefault="00DA42CC" w:rsidP="0016364E">
      <w:pPr>
        <w:rPr>
          <w:b/>
          <w:sz w:val="24"/>
          <w:szCs w:val="24"/>
        </w:rPr>
      </w:pPr>
    </w:p>
    <w:p w14:paraId="43E89B00" w14:textId="375ED2E8" w:rsidR="00DA42CC" w:rsidRPr="00AD0CCD" w:rsidRDefault="00DA42CC" w:rsidP="0016364E">
      <w:pPr>
        <w:rPr>
          <w:b/>
          <w:sz w:val="24"/>
          <w:szCs w:val="24"/>
        </w:rPr>
      </w:pPr>
    </w:p>
    <w:p w14:paraId="4D8F283D" w14:textId="4D2124BD" w:rsidR="00DA42CC" w:rsidRPr="00AD0CCD" w:rsidRDefault="00DA42CC" w:rsidP="0016364E">
      <w:pPr>
        <w:rPr>
          <w:b/>
          <w:sz w:val="24"/>
          <w:szCs w:val="24"/>
        </w:rPr>
      </w:pPr>
    </w:p>
    <w:p w14:paraId="080792D1" w14:textId="6142B25D" w:rsidR="00DA42CC" w:rsidRPr="00AD0CCD" w:rsidRDefault="00DA42CC" w:rsidP="0016364E">
      <w:pPr>
        <w:rPr>
          <w:b/>
          <w:sz w:val="24"/>
          <w:szCs w:val="24"/>
        </w:rPr>
      </w:pPr>
    </w:p>
    <w:p w14:paraId="2598098F" w14:textId="77777777" w:rsidR="00DA42CC" w:rsidRPr="00AD0CCD" w:rsidRDefault="00DA42CC" w:rsidP="0016364E">
      <w:pPr>
        <w:rPr>
          <w:b/>
          <w:sz w:val="24"/>
          <w:szCs w:val="24"/>
        </w:rPr>
      </w:pPr>
    </w:p>
    <w:p w14:paraId="54B37E2D" w14:textId="18A81A34" w:rsidR="00DA42CC" w:rsidRPr="00AD0CCD" w:rsidRDefault="00DA42CC" w:rsidP="0016364E">
      <w:pPr>
        <w:rPr>
          <w:b/>
          <w:sz w:val="24"/>
          <w:szCs w:val="24"/>
        </w:rPr>
      </w:pPr>
    </w:p>
    <w:p w14:paraId="3BAAC116" w14:textId="1FE7F4CF" w:rsidR="00355C19" w:rsidRPr="00AD0CCD" w:rsidRDefault="00355C19" w:rsidP="0016364E">
      <w:pPr>
        <w:rPr>
          <w:b/>
          <w:sz w:val="24"/>
          <w:szCs w:val="24"/>
        </w:rPr>
      </w:pPr>
    </w:p>
    <w:p w14:paraId="20BE472E" w14:textId="77777777" w:rsidR="00355C19" w:rsidRPr="00AD0CCD" w:rsidRDefault="00355C19" w:rsidP="0016364E">
      <w:pPr>
        <w:rPr>
          <w:b/>
          <w:sz w:val="24"/>
          <w:szCs w:val="24"/>
        </w:rPr>
      </w:pPr>
    </w:p>
    <w:p w14:paraId="3EBD6F8D" w14:textId="6FCD5C7B" w:rsidR="00355C19" w:rsidRPr="00AD0CCD" w:rsidRDefault="00355C19" w:rsidP="0016364E">
      <w:pPr>
        <w:rPr>
          <w:b/>
          <w:sz w:val="24"/>
          <w:szCs w:val="24"/>
        </w:rPr>
      </w:pPr>
    </w:p>
    <w:p w14:paraId="046D44C6" w14:textId="77777777" w:rsidR="00355C19" w:rsidRPr="00AD0CCD" w:rsidRDefault="00355C19" w:rsidP="0016364E">
      <w:pPr>
        <w:rPr>
          <w:b/>
          <w:sz w:val="24"/>
          <w:szCs w:val="24"/>
        </w:rPr>
      </w:pPr>
    </w:p>
    <w:p w14:paraId="21857B1F" w14:textId="1BB1B949" w:rsidR="00593089" w:rsidRPr="00AD0CCD" w:rsidRDefault="00593089" w:rsidP="0016364E">
      <w:pPr>
        <w:rPr>
          <w:i/>
          <w:sz w:val="20"/>
          <w:szCs w:val="20"/>
        </w:rPr>
      </w:pPr>
      <w:r w:rsidRPr="00AD0CCD">
        <w:rPr>
          <w:b/>
          <w:sz w:val="24"/>
          <w:szCs w:val="24"/>
        </w:rPr>
        <w:t xml:space="preserve"> </w:t>
      </w:r>
      <w:r w:rsidRPr="00AD0CCD">
        <w:rPr>
          <w:b/>
          <w:i/>
          <w:sz w:val="20"/>
          <w:szCs w:val="20"/>
        </w:rPr>
        <w:t xml:space="preserve">Fuente: </w:t>
      </w:r>
      <w:r w:rsidRPr="00AD0CCD">
        <w:rPr>
          <w:i/>
          <w:sz w:val="20"/>
          <w:szCs w:val="20"/>
        </w:rPr>
        <w:t>Investigación de campo 2021</w:t>
      </w:r>
    </w:p>
    <w:p w14:paraId="2842B760" w14:textId="70E3DE73" w:rsidR="00593089" w:rsidRPr="00AD0CCD" w:rsidRDefault="00593089" w:rsidP="0016364E">
      <w:pPr>
        <w:rPr>
          <w:b/>
          <w:i/>
          <w:sz w:val="20"/>
          <w:szCs w:val="20"/>
        </w:rPr>
      </w:pPr>
      <w:r w:rsidRPr="00AD0CCD">
        <w:rPr>
          <w:b/>
          <w:i/>
          <w:sz w:val="20"/>
          <w:szCs w:val="20"/>
        </w:rPr>
        <w:t xml:space="preserve"> Elaborado por: </w:t>
      </w:r>
      <w:r w:rsidRPr="00AD0CCD">
        <w:rPr>
          <w:i/>
          <w:sz w:val="20"/>
          <w:szCs w:val="20"/>
        </w:rPr>
        <w:t>Karolina Mariño Moyón</w:t>
      </w:r>
    </w:p>
    <w:p w14:paraId="261D5CFF" w14:textId="77777777" w:rsidR="00355C19" w:rsidRPr="00AD0CCD" w:rsidRDefault="00355C19" w:rsidP="0016364E">
      <w:pPr>
        <w:rPr>
          <w:b/>
          <w:sz w:val="24"/>
          <w:szCs w:val="24"/>
        </w:rPr>
      </w:pPr>
    </w:p>
    <w:p w14:paraId="25FC7EA3" w14:textId="77FE9C4D" w:rsidR="000C2BFB" w:rsidRDefault="00F2269D" w:rsidP="0016364E">
      <w:pPr>
        <w:rPr>
          <w:b/>
          <w:sz w:val="24"/>
          <w:szCs w:val="24"/>
        </w:rPr>
      </w:pPr>
      <w:r>
        <w:rPr>
          <w:b/>
          <w:sz w:val="24"/>
          <w:szCs w:val="24"/>
        </w:rPr>
        <w:t xml:space="preserve">ANALISIS E ITNERPRETACIÓN </w:t>
      </w:r>
    </w:p>
    <w:p w14:paraId="38ED05A7" w14:textId="77777777" w:rsidR="00F2269D" w:rsidRDefault="00F2269D" w:rsidP="0016364E">
      <w:pPr>
        <w:rPr>
          <w:b/>
          <w:sz w:val="24"/>
          <w:szCs w:val="24"/>
        </w:rPr>
      </w:pPr>
    </w:p>
    <w:p w14:paraId="324ECC1C" w14:textId="77777777" w:rsidR="00F2269D" w:rsidRPr="00B337E0" w:rsidRDefault="00F2269D" w:rsidP="00F2269D">
      <w:pPr>
        <w:spacing w:line="360" w:lineRule="auto"/>
        <w:jc w:val="both"/>
        <w:rPr>
          <w:szCs w:val="24"/>
        </w:rPr>
      </w:pPr>
      <w:r>
        <w:rPr>
          <w:sz w:val="24"/>
          <w:szCs w:val="24"/>
        </w:rPr>
        <w:t xml:space="preserve">En cuanto a la variable </w:t>
      </w:r>
      <w:r w:rsidRPr="007739EE">
        <w:rPr>
          <w:sz w:val="24"/>
          <w:szCs w:val="24"/>
        </w:rPr>
        <w:t xml:space="preserve"> peso en la investigación estableció, que el </w:t>
      </w:r>
      <w:r>
        <w:rPr>
          <w:sz w:val="24"/>
          <w:szCs w:val="24"/>
        </w:rPr>
        <w:t xml:space="preserve">mayor porcentaje estaban en un rango de 11-15 kg y 16-30 kg, seguido de 8-10 kg con un porcentaje minino de </w:t>
      </w:r>
      <w:r>
        <w:rPr>
          <w:szCs w:val="24"/>
        </w:rPr>
        <w:t>&gt;30 kg</w:t>
      </w:r>
    </w:p>
    <w:p w14:paraId="13F91176" w14:textId="77777777" w:rsidR="00F2269D" w:rsidRPr="007739EE" w:rsidRDefault="00F2269D" w:rsidP="00F2269D">
      <w:pPr>
        <w:pStyle w:val="Sinespaciado"/>
        <w:rPr>
          <w:sz w:val="16"/>
          <w:szCs w:val="16"/>
          <w:lang w:val="es-EC"/>
        </w:rPr>
      </w:pPr>
    </w:p>
    <w:p w14:paraId="551F93B0" w14:textId="31198A88" w:rsidR="00F2269D" w:rsidRPr="007739EE" w:rsidRDefault="00DA40B9" w:rsidP="00F2269D">
      <w:pPr>
        <w:spacing w:line="360" w:lineRule="auto"/>
        <w:jc w:val="both"/>
        <w:rPr>
          <w:b/>
          <w:i/>
          <w:sz w:val="24"/>
          <w:szCs w:val="24"/>
        </w:rPr>
      </w:pPr>
      <w:r>
        <w:rPr>
          <w:b/>
          <w:i/>
          <w:sz w:val="24"/>
          <w:szCs w:val="24"/>
        </w:rPr>
        <w:t>Pérez, M. 2016</w:t>
      </w:r>
      <w:r w:rsidR="00F2269D" w:rsidRPr="007739EE">
        <w:rPr>
          <w:b/>
          <w:i/>
          <w:sz w:val="24"/>
          <w:szCs w:val="24"/>
        </w:rPr>
        <w:t xml:space="preserve">. </w:t>
      </w:r>
      <w:r w:rsidR="00F2269D" w:rsidRPr="007739EE">
        <w:rPr>
          <w:sz w:val="24"/>
          <w:szCs w:val="24"/>
        </w:rPr>
        <w:t xml:space="preserve">Uso de aloe vera </w:t>
      </w:r>
      <w:r w:rsidR="00F2269D" w:rsidRPr="004C4131">
        <w:rPr>
          <w:i/>
          <w:iCs/>
          <w:sz w:val="24"/>
          <w:szCs w:val="24"/>
        </w:rPr>
        <w:t>(zabila)-</w:t>
      </w:r>
      <w:r w:rsidR="00F2269D" w:rsidRPr="007739EE">
        <w:rPr>
          <w:sz w:val="24"/>
          <w:szCs w:val="24"/>
        </w:rPr>
        <w:t xml:space="preserve">propóleo en la cicatrización de heridas en un canino, de acuerdo al peso promedio fue de 25 kg, en un perro mestizo de 3 años </w:t>
      </w:r>
    </w:p>
    <w:p w14:paraId="3771AD24" w14:textId="77777777" w:rsidR="00F2269D" w:rsidRPr="007739EE" w:rsidRDefault="00F2269D" w:rsidP="00F2269D">
      <w:pPr>
        <w:pStyle w:val="Sinespaciado"/>
        <w:rPr>
          <w:sz w:val="16"/>
          <w:szCs w:val="16"/>
          <w:lang w:val="es-EC"/>
        </w:rPr>
      </w:pPr>
    </w:p>
    <w:p w14:paraId="761391A4" w14:textId="300AAD20" w:rsidR="0098415C" w:rsidRPr="00AD0CCD" w:rsidRDefault="0098415C" w:rsidP="0098415C">
      <w:pPr>
        <w:spacing w:line="360" w:lineRule="auto"/>
        <w:jc w:val="both"/>
        <w:rPr>
          <w:sz w:val="24"/>
          <w:szCs w:val="24"/>
        </w:rPr>
      </w:pPr>
      <w:r w:rsidRPr="00AD0CCD">
        <w:rPr>
          <w:sz w:val="24"/>
          <w:szCs w:val="24"/>
        </w:rPr>
        <w:t>Se corrobora que los resultados obtenidos en la presente investigación</w:t>
      </w:r>
      <w:r>
        <w:rPr>
          <w:sz w:val="24"/>
          <w:szCs w:val="24"/>
        </w:rPr>
        <w:t>,</w:t>
      </w:r>
      <w:r w:rsidRPr="00AD0CCD">
        <w:rPr>
          <w:sz w:val="24"/>
          <w:szCs w:val="24"/>
        </w:rPr>
        <w:t xml:space="preserve"> demuestra que </w:t>
      </w:r>
      <w:r>
        <w:rPr>
          <w:sz w:val="24"/>
          <w:szCs w:val="24"/>
        </w:rPr>
        <w:t xml:space="preserve">el peso si fue </w:t>
      </w:r>
      <w:r w:rsidRPr="00AD0CCD">
        <w:rPr>
          <w:sz w:val="24"/>
          <w:szCs w:val="24"/>
        </w:rPr>
        <w:t xml:space="preserve">un factor que </w:t>
      </w:r>
      <w:r>
        <w:rPr>
          <w:sz w:val="24"/>
          <w:szCs w:val="24"/>
        </w:rPr>
        <w:t xml:space="preserve">influyó en </w:t>
      </w:r>
      <w:r w:rsidRPr="00AD0CCD">
        <w:rPr>
          <w:sz w:val="24"/>
          <w:szCs w:val="24"/>
        </w:rPr>
        <w:t xml:space="preserve">el proceso de cicatrización de heridas con </w:t>
      </w:r>
      <w:r w:rsidRPr="00AD0CCD">
        <w:rPr>
          <w:i/>
          <w:sz w:val="24"/>
          <w:szCs w:val="24"/>
        </w:rPr>
        <w:t>Aloe vera</w:t>
      </w:r>
      <w:r w:rsidRPr="00AD0CCD">
        <w:rPr>
          <w:sz w:val="24"/>
          <w:szCs w:val="24"/>
        </w:rPr>
        <w:t xml:space="preserve"> </w:t>
      </w:r>
      <w:r>
        <w:rPr>
          <w:bCs/>
          <w:iCs/>
          <w:sz w:val="24"/>
          <w:szCs w:val="24"/>
        </w:rPr>
        <w:t xml:space="preserve">a consecuencia del </w:t>
      </w:r>
      <w:r w:rsidRPr="00AD0CCD">
        <w:rPr>
          <w:sz w:val="24"/>
          <w:szCs w:val="24"/>
        </w:rPr>
        <w:t>estado fi</w:t>
      </w:r>
      <w:r>
        <w:rPr>
          <w:sz w:val="24"/>
          <w:szCs w:val="24"/>
        </w:rPr>
        <w:t>siológico y condición corporal en la que llegó cada uno de los pacientes a tratamiento</w:t>
      </w:r>
    </w:p>
    <w:p w14:paraId="5D894471" w14:textId="77777777" w:rsidR="0098415C" w:rsidRDefault="0098415C" w:rsidP="00F2269D">
      <w:pPr>
        <w:spacing w:line="360" w:lineRule="auto"/>
        <w:jc w:val="both"/>
        <w:rPr>
          <w:color w:val="000000"/>
          <w:sz w:val="24"/>
          <w:szCs w:val="24"/>
        </w:rPr>
      </w:pPr>
    </w:p>
    <w:p w14:paraId="1E72B9CE" w14:textId="77777777" w:rsidR="00F2269D" w:rsidRDefault="00F2269D" w:rsidP="0016364E">
      <w:pPr>
        <w:rPr>
          <w:color w:val="000000"/>
          <w:sz w:val="24"/>
          <w:szCs w:val="24"/>
        </w:rPr>
      </w:pPr>
    </w:p>
    <w:p w14:paraId="25FA62F8" w14:textId="77777777" w:rsidR="0098415C" w:rsidRDefault="0098415C" w:rsidP="0016364E">
      <w:pPr>
        <w:rPr>
          <w:color w:val="000000"/>
          <w:sz w:val="24"/>
          <w:szCs w:val="24"/>
        </w:rPr>
      </w:pPr>
    </w:p>
    <w:p w14:paraId="11B37E51" w14:textId="77777777" w:rsidR="0098415C" w:rsidRDefault="0098415C" w:rsidP="0016364E">
      <w:pPr>
        <w:rPr>
          <w:color w:val="000000"/>
          <w:sz w:val="24"/>
          <w:szCs w:val="24"/>
        </w:rPr>
      </w:pPr>
    </w:p>
    <w:p w14:paraId="2E01A213" w14:textId="77777777" w:rsidR="0098415C" w:rsidRDefault="0098415C" w:rsidP="0016364E">
      <w:pPr>
        <w:rPr>
          <w:color w:val="000000"/>
          <w:sz w:val="24"/>
          <w:szCs w:val="24"/>
        </w:rPr>
      </w:pPr>
    </w:p>
    <w:p w14:paraId="3F6F2565" w14:textId="77777777" w:rsidR="0098415C" w:rsidRDefault="0098415C" w:rsidP="00432C79">
      <w:pPr>
        <w:pStyle w:val="Sinespaciado"/>
        <w:rPr>
          <w:rFonts w:ascii="Times New Roman" w:eastAsia="Times New Roman" w:hAnsi="Times New Roman"/>
          <w:color w:val="000000"/>
          <w:sz w:val="24"/>
          <w:szCs w:val="24"/>
          <w:lang w:val="es-EC" w:eastAsia="es-EC" w:bidi="es-EC"/>
        </w:rPr>
      </w:pPr>
    </w:p>
    <w:p w14:paraId="3635284D" w14:textId="77777777" w:rsidR="00533963" w:rsidRDefault="00533963" w:rsidP="00432C79">
      <w:pPr>
        <w:pStyle w:val="Sinespaciado"/>
        <w:rPr>
          <w:rFonts w:ascii="Times New Roman" w:eastAsia="Times New Roman" w:hAnsi="Times New Roman"/>
          <w:color w:val="000000"/>
          <w:sz w:val="24"/>
          <w:szCs w:val="24"/>
          <w:lang w:val="es-EC" w:eastAsia="es-EC" w:bidi="es-EC"/>
        </w:rPr>
      </w:pPr>
    </w:p>
    <w:p w14:paraId="3057D2F0" w14:textId="77777777" w:rsidR="00533963" w:rsidRPr="00AD0CCD" w:rsidRDefault="00533963" w:rsidP="00432C79">
      <w:pPr>
        <w:pStyle w:val="Sinespaciado"/>
        <w:rPr>
          <w:rFonts w:ascii="Times New Roman" w:hAnsi="Times New Roman"/>
        </w:rPr>
      </w:pPr>
    </w:p>
    <w:p w14:paraId="6D8741D0" w14:textId="77777777" w:rsidR="006C4144" w:rsidRPr="00AD0CCD" w:rsidRDefault="006C4144" w:rsidP="00C641CB">
      <w:pPr>
        <w:rPr>
          <w:rFonts w:eastAsia="Calibri"/>
          <w:lang w:val="es-MX" w:eastAsia="en-US" w:bidi="ar-SA"/>
        </w:rPr>
      </w:pPr>
      <w:bookmarkStart w:id="75" w:name="_Toc63626536"/>
    </w:p>
    <w:p w14:paraId="72A13021" w14:textId="03085C34" w:rsidR="00BC4E84" w:rsidRPr="00AD0CCD" w:rsidRDefault="00826F11" w:rsidP="00C641CB">
      <w:pPr>
        <w:rPr>
          <w:b/>
          <w:sz w:val="24"/>
          <w:szCs w:val="24"/>
        </w:rPr>
      </w:pPr>
      <w:r w:rsidRPr="00AD0CCD">
        <w:rPr>
          <w:b/>
          <w:sz w:val="24"/>
          <w:szCs w:val="24"/>
        </w:rPr>
        <w:lastRenderedPageBreak/>
        <w:t>5.</w:t>
      </w:r>
      <w:r w:rsidR="00AE6BF0" w:rsidRPr="00AD0CCD">
        <w:rPr>
          <w:b/>
          <w:sz w:val="24"/>
          <w:szCs w:val="24"/>
        </w:rPr>
        <w:t>2</w:t>
      </w:r>
      <w:r w:rsidR="002E4CF0" w:rsidRPr="00AD0CCD">
        <w:rPr>
          <w:b/>
          <w:sz w:val="24"/>
          <w:szCs w:val="24"/>
        </w:rPr>
        <w:t xml:space="preserve">. CONDICIÓN CORPORAL </w:t>
      </w:r>
      <w:r w:rsidR="002E4CF0" w:rsidRPr="00AD0CCD">
        <w:rPr>
          <w:b/>
          <w:i/>
          <w:iCs/>
          <w:sz w:val="24"/>
          <w:szCs w:val="24"/>
        </w:rPr>
        <w:t>(C/C)</w:t>
      </w:r>
      <w:bookmarkEnd w:id="75"/>
      <w:r w:rsidR="002E4CF0" w:rsidRPr="00AD0CCD">
        <w:rPr>
          <w:b/>
          <w:sz w:val="24"/>
          <w:szCs w:val="24"/>
        </w:rPr>
        <w:t xml:space="preserve"> </w:t>
      </w:r>
    </w:p>
    <w:p w14:paraId="2C536AA8" w14:textId="77777777" w:rsidR="00C641CB" w:rsidRPr="00AD0CCD" w:rsidRDefault="00C641CB" w:rsidP="00C641CB">
      <w:pPr>
        <w:rPr>
          <w:b/>
          <w:sz w:val="24"/>
          <w:szCs w:val="24"/>
        </w:rPr>
      </w:pPr>
    </w:p>
    <w:p w14:paraId="4E06A64F" w14:textId="3928C7A9" w:rsidR="006C4144" w:rsidRPr="00AD0CCD" w:rsidRDefault="006C4144" w:rsidP="006C4144">
      <w:pPr>
        <w:pStyle w:val="Descripcin"/>
        <w:spacing w:line="360" w:lineRule="auto"/>
        <w:jc w:val="both"/>
        <w:rPr>
          <w:rFonts w:ascii="Times New Roman" w:eastAsia="Calibri" w:hAnsi="Times New Roman"/>
          <w:b w:val="0"/>
          <w:lang w:val="es-EC"/>
        </w:rPr>
      </w:pPr>
      <w:r w:rsidRPr="00AD0CCD">
        <w:rPr>
          <w:rFonts w:ascii="Times New Roman" w:hAnsi="Times New Roman"/>
          <w:b w:val="0"/>
          <w:bCs w:val="0"/>
          <w:lang w:val="es-EC"/>
        </w:rPr>
        <w:t xml:space="preserve">En el cuadro Nº 4, </w:t>
      </w:r>
      <w:r w:rsidR="00232E5A" w:rsidRPr="00AD0CCD">
        <w:rPr>
          <w:rFonts w:ascii="Times New Roman" w:hAnsi="Times New Roman"/>
          <w:b w:val="0"/>
          <w:bCs w:val="0"/>
          <w:lang w:val="es-EC"/>
        </w:rPr>
        <w:t>s</w:t>
      </w:r>
      <w:r w:rsidR="00FB24B9" w:rsidRPr="00AD0CCD">
        <w:rPr>
          <w:rFonts w:ascii="Times New Roman" w:eastAsia="Calibri" w:hAnsi="Times New Roman"/>
          <w:b w:val="0"/>
          <w:bCs w:val="0"/>
          <w:lang w:val="es-EC"/>
        </w:rPr>
        <w:t>e</w:t>
      </w:r>
      <w:r w:rsidR="00FB24B9" w:rsidRPr="00AD0CCD">
        <w:rPr>
          <w:rFonts w:ascii="Times New Roman" w:eastAsia="Calibri" w:hAnsi="Times New Roman"/>
          <w:b w:val="0"/>
          <w:lang w:val="es-EC"/>
        </w:rPr>
        <w:t xml:space="preserve"> evaluó a los pacientes</w:t>
      </w:r>
      <w:r w:rsidR="00CB62C1" w:rsidRPr="00AD0CCD">
        <w:rPr>
          <w:rFonts w:ascii="Times New Roman" w:eastAsia="Calibri" w:hAnsi="Times New Roman"/>
          <w:b w:val="0"/>
          <w:lang w:val="es-EC"/>
        </w:rPr>
        <w:t xml:space="preserve"> con</w:t>
      </w:r>
      <w:r w:rsidR="00FB24B9" w:rsidRPr="00AD0CCD">
        <w:rPr>
          <w:rFonts w:ascii="Times New Roman" w:eastAsia="Calibri" w:hAnsi="Times New Roman"/>
          <w:b w:val="0"/>
          <w:lang w:val="es-EC"/>
        </w:rPr>
        <w:t xml:space="preserve"> </w:t>
      </w:r>
      <w:r w:rsidR="00CB62C1" w:rsidRPr="00AD0CCD">
        <w:rPr>
          <w:rFonts w:ascii="Times New Roman" w:eastAsia="Calibri" w:hAnsi="Times New Roman"/>
          <w:b w:val="0"/>
          <w:lang w:val="es-EC"/>
        </w:rPr>
        <w:t xml:space="preserve">el propósito </w:t>
      </w:r>
      <w:r w:rsidR="00FB24B9" w:rsidRPr="00AD0CCD">
        <w:rPr>
          <w:rFonts w:ascii="Times New Roman" w:eastAsia="Calibri" w:hAnsi="Times New Roman"/>
          <w:b w:val="0"/>
          <w:lang w:val="es-EC"/>
        </w:rPr>
        <w:t xml:space="preserve">de </w:t>
      </w:r>
      <w:r w:rsidR="000D31DF" w:rsidRPr="00AD0CCD">
        <w:rPr>
          <w:rFonts w:ascii="Times New Roman" w:eastAsia="Calibri" w:hAnsi="Times New Roman"/>
          <w:b w:val="0"/>
          <w:lang w:val="es-EC"/>
        </w:rPr>
        <w:t>saber en</w:t>
      </w:r>
      <w:r w:rsidR="00FB24B9" w:rsidRPr="00AD0CCD">
        <w:rPr>
          <w:rFonts w:ascii="Times New Roman" w:eastAsia="Calibri" w:hAnsi="Times New Roman"/>
          <w:b w:val="0"/>
          <w:lang w:val="es-EC"/>
        </w:rPr>
        <w:t xml:space="preserve"> </w:t>
      </w:r>
      <w:r w:rsidR="00CB62C1" w:rsidRPr="00AD0CCD">
        <w:rPr>
          <w:rFonts w:ascii="Times New Roman" w:eastAsia="Calibri" w:hAnsi="Times New Roman"/>
          <w:b w:val="0"/>
          <w:lang w:val="es-EC"/>
        </w:rPr>
        <w:t xml:space="preserve">qué </w:t>
      </w:r>
      <w:r w:rsidR="00FB24B9" w:rsidRPr="00AD0CCD">
        <w:rPr>
          <w:rFonts w:ascii="Times New Roman" w:eastAsia="Calibri" w:hAnsi="Times New Roman"/>
          <w:b w:val="0"/>
          <w:lang w:val="es-EC"/>
        </w:rPr>
        <w:t xml:space="preserve">escala de masa corporal ingresó a </w:t>
      </w:r>
      <w:r w:rsidR="00CB62C1" w:rsidRPr="00AD0CCD">
        <w:rPr>
          <w:rFonts w:ascii="Times New Roman" w:eastAsia="Calibri" w:hAnsi="Times New Roman"/>
          <w:b w:val="0"/>
          <w:lang w:val="es-EC"/>
        </w:rPr>
        <w:t xml:space="preserve">su respectivo </w:t>
      </w:r>
      <w:r w:rsidR="00FB24B9" w:rsidRPr="00AD0CCD">
        <w:rPr>
          <w:rFonts w:ascii="Times New Roman" w:eastAsia="Calibri" w:hAnsi="Times New Roman"/>
          <w:b w:val="0"/>
          <w:lang w:val="es-EC"/>
        </w:rPr>
        <w:t>tratamiento</w:t>
      </w:r>
      <w:r w:rsidR="00CB62C1" w:rsidRPr="00AD0CCD">
        <w:rPr>
          <w:rFonts w:ascii="Times New Roman" w:eastAsia="Calibri" w:hAnsi="Times New Roman"/>
          <w:b w:val="0"/>
          <w:lang w:val="es-EC"/>
        </w:rPr>
        <w:t>; estabilizándolos y evitando problemas presentes y futuros siend</w:t>
      </w:r>
      <w:r w:rsidRPr="00AD0CCD">
        <w:rPr>
          <w:rFonts w:ascii="Times New Roman" w:eastAsia="Calibri" w:hAnsi="Times New Roman"/>
          <w:b w:val="0"/>
          <w:lang w:val="es-EC"/>
        </w:rPr>
        <w:t>o fundamental para su bienestar</w:t>
      </w:r>
    </w:p>
    <w:p w14:paraId="6C806C2B" w14:textId="77777777" w:rsidR="006C4144" w:rsidRPr="00AD0CCD" w:rsidRDefault="006C4144" w:rsidP="006C4144">
      <w:pPr>
        <w:pStyle w:val="Sinespaciado"/>
        <w:rPr>
          <w:rFonts w:ascii="Times New Roman" w:hAnsi="Times New Roman"/>
          <w:sz w:val="6"/>
          <w:szCs w:val="6"/>
        </w:rPr>
      </w:pPr>
    </w:p>
    <w:p w14:paraId="016004FB" w14:textId="78F4AA57" w:rsidR="00826F11" w:rsidRPr="00AD0CCD" w:rsidRDefault="00232E5A" w:rsidP="006C4144">
      <w:pPr>
        <w:pStyle w:val="Descripcin"/>
        <w:spacing w:line="360" w:lineRule="auto"/>
        <w:jc w:val="both"/>
        <w:rPr>
          <w:rFonts w:ascii="Times New Roman" w:eastAsia="Calibri" w:hAnsi="Times New Roman"/>
          <w:szCs w:val="24"/>
          <w:lang w:val="es-EC"/>
        </w:rPr>
      </w:pPr>
      <w:r w:rsidRPr="00AD0CCD">
        <w:rPr>
          <w:rFonts w:ascii="Times New Roman" w:eastAsia="Calibri" w:hAnsi="Times New Roman"/>
          <w:bCs w:val="0"/>
          <w:szCs w:val="24"/>
          <w:lang w:val="es-EC"/>
        </w:rPr>
        <w:t xml:space="preserve">Cuadro  Nº </w:t>
      </w:r>
      <w:r w:rsidR="006C4144" w:rsidRPr="00AD0CCD">
        <w:rPr>
          <w:rFonts w:ascii="Times New Roman" w:eastAsia="Calibri" w:hAnsi="Times New Roman"/>
          <w:bCs w:val="0"/>
          <w:szCs w:val="24"/>
          <w:lang w:val="es-EC"/>
        </w:rPr>
        <w:t xml:space="preserve">4. </w:t>
      </w:r>
      <w:r w:rsidR="006C4144" w:rsidRPr="00AD0CCD">
        <w:rPr>
          <w:rFonts w:ascii="Times New Roman" w:eastAsia="Calibri" w:hAnsi="Times New Roman"/>
          <w:b w:val="0"/>
          <w:bCs w:val="0"/>
          <w:szCs w:val="24"/>
          <w:lang w:val="es-EC"/>
        </w:rPr>
        <w:t>Condición corporal</w:t>
      </w:r>
      <w:r w:rsidR="006C4144" w:rsidRPr="00AD0CCD">
        <w:rPr>
          <w:rFonts w:ascii="Times New Roman" w:eastAsia="Calibri" w:hAnsi="Times New Roman"/>
          <w:bCs w:val="0"/>
          <w:szCs w:val="24"/>
          <w:lang w:val="es-EC"/>
        </w:rPr>
        <w:t xml:space="preserve"> </w:t>
      </w:r>
    </w:p>
    <w:p w14:paraId="658DBFB4" w14:textId="77777777" w:rsidR="002E4CF0" w:rsidRPr="00AD0CCD" w:rsidRDefault="002E4CF0" w:rsidP="002E4CF0">
      <w:pPr>
        <w:rPr>
          <w:lang w:eastAsia="en-US" w:bidi="ar-SA"/>
        </w:rPr>
      </w:pPr>
    </w:p>
    <w:tbl>
      <w:tblPr>
        <w:tblStyle w:val="Tablanormal12"/>
        <w:tblpPr w:leftFromText="141" w:rightFromText="141" w:vertAnchor="text" w:horzAnchor="margin" w:tblpX="74" w:tblpY="-62"/>
        <w:tblW w:w="7897" w:type="dxa"/>
        <w:tblLayout w:type="fixed"/>
        <w:tblLook w:val="04A0" w:firstRow="1" w:lastRow="0" w:firstColumn="1" w:lastColumn="0" w:noHBand="0" w:noVBand="1"/>
      </w:tblPr>
      <w:tblGrid>
        <w:gridCol w:w="2487"/>
        <w:gridCol w:w="643"/>
        <w:gridCol w:w="1174"/>
        <w:gridCol w:w="1119"/>
        <w:gridCol w:w="1449"/>
        <w:gridCol w:w="1025"/>
      </w:tblGrid>
      <w:tr w:rsidR="0067115E" w:rsidRPr="00AD0CCD" w14:paraId="61D6B2D4" w14:textId="77777777" w:rsidTr="0067115E">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8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52BF158" w14:textId="77777777" w:rsidR="0067115E" w:rsidRPr="00AD0CCD" w:rsidRDefault="0067115E" w:rsidP="0067115E">
            <w:pPr>
              <w:tabs>
                <w:tab w:val="center" w:pos="3877"/>
                <w:tab w:val="right" w:pos="7755"/>
              </w:tabs>
              <w:rPr>
                <w:lang w:eastAsia="en-US"/>
              </w:rPr>
            </w:pPr>
            <w:r w:rsidRPr="00AD0CCD">
              <w:rPr>
                <w:lang w:eastAsia="en-US"/>
              </w:rPr>
              <w:tab/>
              <w:t>PORCENTAJE DE FRECUENCIA</w:t>
            </w:r>
            <w:r w:rsidRPr="00AD0CCD">
              <w:rPr>
                <w:lang w:eastAsia="en-US"/>
              </w:rPr>
              <w:tab/>
            </w:r>
          </w:p>
        </w:tc>
      </w:tr>
      <w:tr w:rsidR="0067115E" w:rsidRPr="00AD0CCD" w14:paraId="5CDD55A6" w14:textId="77777777" w:rsidTr="0067115E">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04976482" w14:textId="77777777" w:rsidR="0067115E" w:rsidRPr="00AD0CCD" w:rsidRDefault="0067115E" w:rsidP="0067115E">
            <w:pPr>
              <w:ind w:left="-108"/>
              <w:jc w:val="center"/>
              <w:rPr>
                <w:b w:val="0"/>
                <w:bCs w:val="0"/>
                <w:lang w:eastAsia="en-US"/>
              </w:rPr>
            </w:pPr>
            <w:r w:rsidRPr="00AD0CCD">
              <w:rPr>
                <w:lang w:eastAsia="en-US"/>
              </w:rPr>
              <w:t>ITEM´S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EF77B82" w14:textId="77777777" w:rsidR="0067115E" w:rsidRPr="00AD0CCD" w:rsidRDefault="0067115E" w:rsidP="0067115E">
            <w:pPr>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i/>
                <w:iCs/>
              </w:rPr>
              <w:t>F</w:t>
            </w:r>
            <w:r w:rsidRPr="00AD0CCD">
              <w:rPr>
                <w:i/>
                <w:iCs/>
                <w:vertAlign w:val="subscript"/>
              </w:rPr>
              <w:t xml:space="preserve">i </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74A117B" w14:textId="77777777" w:rsidR="0067115E" w:rsidRPr="00AD0CCD" w:rsidRDefault="0067115E" w:rsidP="0067115E">
            <w:pPr>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i/>
                <w:iCs/>
              </w:rPr>
              <w:t>Fa</w:t>
            </w:r>
          </w:p>
        </w:tc>
        <w:tc>
          <w:tcPr>
            <w:tcW w:w="3593" w:type="dxa"/>
            <w:gridSpan w:val="3"/>
            <w:tcBorders>
              <w:top w:val="single" w:sz="4" w:space="0" w:color="auto"/>
              <w:left w:val="single" w:sz="4" w:space="0" w:color="auto"/>
              <w:bottom w:val="single" w:sz="4" w:space="0" w:color="auto"/>
              <w:right w:val="single" w:sz="4" w:space="0" w:color="auto"/>
            </w:tcBorders>
            <w:shd w:val="clear" w:color="auto" w:fill="auto"/>
          </w:tcPr>
          <w:p w14:paraId="2F8D5AB3" w14:textId="77777777" w:rsidR="0067115E" w:rsidRPr="00AD0CCD" w:rsidRDefault="0067115E" w:rsidP="0067115E">
            <w:pPr>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
                <w:bCs/>
                <w:lang w:eastAsia="en-US"/>
              </w:rPr>
              <w:t>FRECUENCIA APARENTE</w:t>
            </w:r>
          </w:p>
        </w:tc>
      </w:tr>
      <w:tr w:rsidR="0067115E" w:rsidRPr="00AD0CCD" w14:paraId="34DA4206" w14:textId="77777777" w:rsidTr="0067115E">
        <w:trPr>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322BAC3B" w14:textId="5A925F15" w:rsidR="0067115E" w:rsidRPr="00AD0CCD" w:rsidRDefault="00B337E0" w:rsidP="0067115E">
            <w:pPr>
              <w:rPr>
                <w:b w:val="0"/>
                <w:szCs w:val="20"/>
                <w:lang w:eastAsia="en-US"/>
              </w:rPr>
            </w:pPr>
            <w:r w:rsidRPr="00AD0CCD">
              <w:rPr>
                <w:b w:val="0"/>
                <w:color w:val="000000"/>
                <w:szCs w:val="20"/>
                <w:lang w:bidi="ar-SA"/>
              </w:rPr>
              <w:t>3/10</w:t>
            </w:r>
            <w:r w:rsidR="006C5814" w:rsidRPr="00AD0CCD">
              <w:rPr>
                <w:b w:val="0"/>
                <w:color w:val="000000"/>
                <w:szCs w:val="20"/>
                <w:lang w:bidi="ar-SA"/>
              </w:rPr>
              <w:t xml:space="preserve"> DELGADO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07B0EA0" w14:textId="576963F9" w:rsidR="0067115E" w:rsidRPr="00AD0CCD" w:rsidRDefault="003C1BC0" w:rsidP="0067115E">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13</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1BECFD00" w14:textId="5D8AC1FE" w:rsidR="0067115E" w:rsidRPr="00AD0CCD" w:rsidRDefault="003C1BC0" w:rsidP="0067115E">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color w:val="000000"/>
                <w:lang w:bidi="ar-SA"/>
              </w:rPr>
              <w:t>65</w:t>
            </w:r>
            <w:r w:rsidR="0067115E" w:rsidRPr="00AD0CCD">
              <w:rPr>
                <w:color w:val="000000"/>
                <w:lang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6DB2998D" w14:textId="726E1C5D" w:rsidR="0067115E" w:rsidRPr="00AD0CCD" w:rsidRDefault="0067115E" w:rsidP="0067115E">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77B9AB08" w14:textId="4E8F81A9" w:rsidR="0067115E" w:rsidRPr="00AD0CCD" w:rsidRDefault="0067115E" w:rsidP="0067115E">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28E35901" w14:textId="67EA1FD7" w:rsidR="0067115E" w:rsidRPr="00AD0CCD" w:rsidRDefault="0067115E" w:rsidP="0067115E">
            <w:pPr>
              <w:jc w:val="center"/>
              <w:cnfStyle w:val="000000000000" w:firstRow="0" w:lastRow="0" w:firstColumn="0" w:lastColumn="0" w:oddVBand="0" w:evenVBand="0" w:oddHBand="0" w:evenHBand="0" w:firstRowFirstColumn="0" w:firstRowLastColumn="0" w:lastRowFirstColumn="0" w:lastRowLastColumn="0"/>
              <w:rPr>
                <w:bCs/>
                <w:lang w:eastAsia="en-US"/>
              </w:rPr>
            </w:pPr>
          </w:p>
        </w:tc>
      </w:tr>
      <w:tr w:rsidR="0067115E" w:rsidRPr="00AD0CCD" w14:paraId="6E774A5B" w14:textId="77777777" w:rsidTr="0067115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34239EAC" w14:textId="61BD7A63" w:rsidR="0067115E" w:rsidRPr="00AD0CCD" w:rsidRDefault="00B337E0" w:rsidP="003C1BC0">
            <w:pPr>
              <w:rPr>
                <w:b w:val="0"/>
                <w:color w:val="000000"/>
                <w:szCs w:val="20"/>
                <w:lang w:bidi="ar-SA"/>
              </w:rPr>
            </w:pPr>
            <w:r w:rsidRPr="00AD0CCD">
              <w:rPr>
                <w:b w:val="0"/>
                <w:color w:val="000000"/>
                <w:szCs w:val="20"/>
                <w:lang w:bidi="ar-SA"/>
              </w:rPr>
              <w:t>5/10</w:t>
            </w:r>
            <w:r w:rsidR="006C5814" w:rsidRPr="00AD0CCD">
              <w:rPr>
                <w:b w:val="0"/>
                <w:color w:val="000000"/>
                <w:szCs w:val="20"/>
                <w:lang w:bidi="ar-SA"/>
              </w:rPr>
              <w:t xml:space="preserve"> IDEAL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58AF2B1" w14:textId="012D3BC0" w:rsidR="0067115E" w:rsidRPr="00AD0CCD" w:rsidRDefault="003C1BC0" w:rsidP="0067115E">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7</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E8D51B5" w14:textId="71695F47" w:rsidR="0067115E" w:rsidRPr="00AD0CCD" w:rsidRDefault="003C1BC0" w:rsidP="0067115E">
            <w:pPr>
              <w:ind w:left="-108"/>
              <w:jc w:val="center"/>
              <w:cnfStyle w:val="000000100000" w:firstRow="0" w:lastRow="0" w:firstColumn="0" w:lastColumn="0" w:oddVBand="0" w:evenVBand="0" w:oddHBand="1" w:evenHBand="0" w:firstRowFirstColumn="0" w:firstRowLastColumn="0" w:lastRowFirstColumn="0" w:lastRowLastColumn="0"/>
              <w:rPr>
                <w:color w:val="000000"/>
                <w:lang w:bidi="ar-SA"/>
              </w:rPr>
            </w:pPr>
            <w:r w:rsidRPr="00AD0CCD">
              <w:rPr>
                <w:color w:val="000000"/>
                <w:lang w:bidi="ar-SA"/>
              </w:rPr>
              <w:t>35</w:t>
            </w:r>
            <w:r w:rsidR="0067115E" w:rsidRPr="00AD0CCD">
              <w:rPr>
                <w:color w:val="000000"/>
                <w:lang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1E846BB1" w14:textId="0543122D" w:rsidR="0067115E" w:rsidRPr="00AD0CCD" w:rsidRDefault="0067115E" w:rsidP="0067115E">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59241E18" w14:textId="62FE3DA3" w:rsidR="0067115E" w:rsidRPr="00AD0CCD" w:rsidRDefault="0067115E" w:rsidP="0067115E">
            <w:pPr>
              <w:ind w:left="-108"/>
              <w:jc w:val="center"/>
              <w:cnfStyle w:val="000000100000" w:firstRow="0" w:lastRow="0" w:firstColumn="0" w:lastColumn="0" w:oddVBand="0" w:evenVBand="0" w:oddHBand="1" w:evenHBand="0" w:firstRowFirstColumn="0" w:firstRowLastColumn="0" w:lastRowFirstColumn="0" w:lastRowLastColumn="0"/>
              <w:rPr>
                <w:lang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59A372C8" w14:textId="77777777" w:rsidR="0067115E" w:rsidRPr="00AD0CCD" w:rsidRDefault="0067115E" w:rsidP="0067115E">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67115E" w:rsidRPr="00AD0CCD" w14:paraId="593E65DF" w14:textId="77777777" w:rsidTr="0067115E">
        <w:trPr>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716C6DE1" w14:textId="3B243E4E" w:rsidR="0067115E" w:rsidRPr="00AD0CCD" w:rsidRDefault="00B337E0" w:rsidP="0067115E">
            <w:pPr>
              <w:rPr>
                <w:b w:val="0"/>
                <w:color w:val="000000"/>
                <w:szCs w:val="20"/>
                <w:lang w:bidi="ar-SA"/>
              </w:rPr>
            </w:pPr>
            <w:r w:rsidRPr="00AD0CCD">
              <w:rPr>
                <w:b w:val="0"/>
                <w:color w:val="000000"/>
                <w:szCs w:val="20"/>
                <w:lang w:bidi="ar-SA"/>
              </w:rPr>
              <w:t xml:space="preserve">7/10 </w:t>
            </w:r>
            <w:r w:rsidR="006C5814" w:rsidRPr="00AD0CCD">
              <w:rPr>
                <w:b w:val="0"/>
                <w:color w:val="000000"/>
                <w:szCs w:val="20"/>
                <w:lang w:bidi="ar-SA"/>
              </w:rPr>
              <w:t>PESADO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67C0556F" w14:textId="3F59E4A1" w:rsidR="0067115E" w:rsidRPr="00AD0CCD" w:rsidRDefault="003C1BC0" w:rsidP="0067115E">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589A7789" w14:textId="2836ABDF" w:rsidR="0067115E" w:rsidRPr="00AD0CCD" w:rsidRDefault="003C1BC0" w:rsidP="0067115E">
            <w:pPr>
              <w:ind w:left="-108"/>
              <w:jc w:val="center"/>
              <w:cnfStyle w:val="000000000000" w:firstRow="0" w:lastRow="0" w:firstColumn="0" w:lastColumn="0" w:oddVBand="0" w:evenVBand="0" w:oddHBand="0" w:evenHBand="0" w:firstRowFirstColumn="0" w:firstRowLastColumn="0" w:lastRowFirstColumn="0" w:lastRowLastColumn="0"/>
              <w:rPr>
                <w:color w:val="000000"/>
                <w:lang w:bidi="ar-SA"/>
              </w:rPr>
            </w:pPr>
            <w:r w:rsidRPr="00AD0CCD">
              <w:rPr>
                <w:color w:val="000000"/>
                <w:lang w:bidi="ar-SA"/>
              </w:rPr>
              <w:t>0</w:t>
            </w:r>
            <w:r w:rsidR="0067115E" w:rsidRPr="00AD0CCD">
              <w:rPr>
                <w:color w:val="000000"/>
                <w:lang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38E8B868" w14:textId="6BA6D92D" w:rsidR="0067115E" w:rsidRPr="00AD0CCD" w:rsidRDefault="006C5814" w:rsidP="0067115E">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r w:rsidRPr="00AD0CCD">
              <w:rPr>
                <w:b/>
                <w:bCs/>
                <w:lang w:eastAsia="en-US"/>
              </w:rPr>
              <w:t>Nº</w:t>
            </w: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52F74E5D" w14:textId="08E4A265" w:rsidR="0067115E" w:rsidRPr="00AD0CCD" w:rsidRDefault="006C5814" w:rsidP="0067115E">
            <w:pPr>
              <w:ind w:left="-108"/>
              <w:jc w:val="center"/>
              <w:cnfStyle w:val="000000000000" w:firstRow="0" w:lastRow="0" w:firstColumn="0" w:lastColumn="0" w:oddVBand="0" w:evenVBand="0" w:oddHBand="0" w:evenHBand="0" w:firstRowFirstColumn="0" w:firstRowLastColumn="0" w:lastRowFirstColumn="0" w:lastRowLastColumn="0"/>
              <w:rPr>
                <w:lang w:eastAsia="en-US"/>
              </w:rPr>
            </w:pPr>
            <w:r w:rsidRPr="00AD0CCD">
              <w:rPr>
                <w:lang w:eastAsia="en-US"/>
              </w:rPr>
              <w:t>0.00</w:t>
            </w: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748624CB" w14:textId="0A0E1B19" w:rsidR="0067115E" w:rsidRPr="00AD0CCD" w:rsidRDefault="006C5814" w:rsidP="0067115E">
            <w:pPr>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0%</w:t>
            </w:r>
          </w:p>
        </w:tc>
      </w:tr>
      <w:tr w:rsidR="003C1BC0" w:rsidRPr="00AD0CCD" w14:paraId="6E9C3C23" w14:textId="77777777" w:rsidTr="0067115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744486D4" w14:textId="096F8EA3" w:rsidR="003C1BC0" w:rsidRPr="00AD0CCD" w:rsidRDefault="00B337E0" w:rsidP="0067115E">
            <w:pPr>
              <w:rPr>
                <w:b w:val="0"/>
                <w:color w:val="000000"/>
                <w:szCs w:val="20"/>
                <w:lang w:bidi="ar-SA"/>
              </w:rPr>
            </w:pPr>
            <w:r w:rsidRPr="00AD0CCD">
              <w:rPr>
                <w:b w:val="0"/>
                <w:color w:val="000000"/>
                <w:szCs w:val="20"/>
                <w:lang w:bidi="ar-SA"/>
              </w:rPr>
              <w:t>9/10</w:t>
            </w:r>
            <w:r w:rsidR="006C5814" w:rsidRPr="00AD0CCD">
              <w:rPr>
                <w:b w:val="0"/>
                <w:color w:val="000000"/>
                <w:szCs w:val="20"/>
                <w:lang w:bidi="ar-SA"/>
              </w:rPr>
              <w:t xml:space="preserve"> OBESIDAD </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03F57851" w14:textId="76A4D0F3" w:rsidR="003C1BC0" w:rsidRPr="00AD0CCD" w:rsidRDefault="003C1BC0" w:rsidP="0067115E">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B15744B" w14:textId="546C590F" w:rsidR="003C1BC0" w:rsidRPr="00AD0CCD" w:rsidRDefault="003C1BC0" w:rsidP="0067115E">
            <w:pPr>
              <w:ind w:left="-108"/>
              <w:jc w:val="center"/>
              <w:cnfStyle w:val="000000100000" w:firstRow="0" w:lastRow="0" w:firstColumn="0" w:lastColumn="0" w:oddVBand="0" w:evenVBand="0" w:oddHBand="1" w:evenHBand="0" w:firstRowFirstColumn="0" w:firstRowLastColumn="0" w:lastRowFirstColumn="0" w:lastRowLastColumn="0"/>
              <w:rPr>
                <w:color w:val="000000"/>
                <w:lang w:bidi="ar-SA"/>
              </w:rPr>
            </w:pPr>
            <w:r w:rsidRPr="00AD0CCD">
              <w:rPr>
                <w:color w:val="000000"/>
                <w:lang w:bidi="ar-SA"/>
              </w:rPr>
              <w:t>0%</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011B5C48" w14:textId="25BA0036" w:rsidR="003C1BC0" w:rsidRPr="00AD0CCD" w:rsidRDefault="003C1BC0" w:rsidP="0067115E">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11AFF387" w14:textId="2FF29902" w:rsidR="003C1BC0" w:rsidRPr="00AD0CCD" w:rsidRDefault="003C1BC0" w:rsidP="0067115E">
            <w:pPr>
              <w:ind w:left="-108"/>
              <w:jc w:val="center"/>
              <w:cnfStyle w:val="000000100000" w:firstRow="0" w:lastRow="0" w:firstColumn="0" w:lastColumn="0" w:oddVBand="0" w:evenVBand="0" w:oddHBand="1" w:evenHBand="0" w:firstRowFirstColumn="0" w:firstRowLastColumn="0" w:lastRowFirstColumn="0" w:lastRowLastColumn="0"/>
              <w:rPr>
                <w:lang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261E2C75" w14:textId="4587E94D" w:rsidR="003C1BC0" w:rsidRPr="00AD0CCD" w:rsidRDefault="003C1BC0" w:rsidP="0067115E">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67115E" w:rsidRPr="00AD0CCD" w14:paraId="4BD25841" w14:textId="77777777" w:rsidTr="0067115E">
        <w:trPr>
          <w:trHeight w:val="249"/>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49D70C07" w14:textId="77777777" w:rsidR="0067115E" w:rsidRPr="00AD0CCD" w:rsidRDefault="0067115E" w:rsidP="0067115E">
            <w:pPr>
              <w:ind w:left="-108"/>
              <w:rPr>
                <w:b w:val="0"/>
                <w:bCs w:val="0"/>
                <w:lang w:eastAsia="en-US"/>
              </w:rPr>
            </w:pPr>
            <w:r w:rsidRPr="00AD0CCD">
              <w:rPr>
                <w:lang w:eastAsia="en-US"/>
              </w:rPr>
              <w:t xml:space="preserve">  TOTAL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9F55796" w14:textId="5392D75D" w:rsidR="0067115E" w:rsidRPr="00AD0CCD" w:rsidRDefault="003C1BC0" w:rsidP="0067115E">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r w:rsidRPr="00AD0CCD">
              <w:rPr>
                <w:b/>
                <w:bCs/>
                <w:lang w:eastAsia="en-US"/>
              </w:rPr>
              <w:t>20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42DF6AD" w14:textId="5EB154C8" w:rsidR="0067115E" w:rsidRPr="00AD0CCD" w:rsidRDefault="003C1BC0" w:rsidP="003C1BC0">
            <w:pPr>
              <w:tabs>
                <w:tab w:val="left" w:pos="135"/>
                <w:tab w:val="center" w:pos="425"/>
              </w:tabs>
              <w:ind w:left="-108"/>
              <w:cnfStyle w:val="000000000000" w:firstRow="0" w:lastRow="0" w:firstColumn="0" w:lastColumn="0" w:oddVBand="0" w:evenVBand="0" w:oddHBand="0" w:evenHBand="0" w:firstRowFirstColumn="0" w:firstRowLastColumn="0" w:lastRowFirstColumn="0" w:lastRowLastColumn="0"/>
              <w:rPr>
                <w:b/>
                <w:bCs/>
                <w:lang w:eastAsia="en-US"/>
              </w:rPr>
            </w:pPr>
            <w:r w:rsidRPr="00AD0CCD">
              <w:rPr>
                <w:b/>
                <w:bCs/>
                <w:lang w:eastAsia="en-US"/>
              </w:rPr>
              <w:tab/>
            </w:r>
            <w:r w:rsidRPr="00AD0CCD">
              <w:rPr>
                <w:b/>
                <w:bCs/>
                <w:lang w:eastAsia="en-US"/>
              </w:rPr>
              <w:tab/>
            </w:r>
            <w:r w:rsidR="0067115E" w:rsidRPr="00AD0CCD">
              <w:rPr>
                <w:b/>
                <w:bCs/>
                <w:lang w:eastAsia="en-US"/>
              </w:rPr>
              <w:t>100%</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625D14E0" w14:textId="77777777" w:rsidR="0067115E" w:rsidRPr="00AD0CCD" w:rsidRDefault="0067115E" w:rsidP="0067115E">
            <w:pPr>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27F6C0E6" w14:textId="77777777" w:rsidR="0067115E" w:rsidRPr="00AD0CCD" w:rsidRDefault="0067115E" w:rsidP="0067115E">
            <w:pPr>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40530422" w14:textId="77777777" w:rsidR="0067115E" w:rsidRPr="00AD0CCD" w:rsidRDefault="0067115E" w:rsidP="0067115E">
            <w:pPr>
              <w:jc w:val="center"/>
              <w:cnfStyle w:val="000000000000" w:firstRow="0" w:lastRow="0" w:firstColumn="0" w:lastColumn="0" w:oddVBand="0" w:evenVBand="0" w:oddHBand="0" w:evenHBand="0" w:firstRowFirstColumn="0" w:firstRowLastColumn="0" w:lastRowFirstColumn="0" w:lastRowLastColumn="0"/>
              <w:rPr>
                <w:bCs/>
                <w:lang w:eastAsia="en-US"/>
              </w:rPr>
            </w:pPr>
          </w:p>
        </w:tc>
      </w:tr>
      <w:tr w:rsidR="0067115E" w:rsidRPr="00AD0CCD" w14:paraId="47DF06AF" w14:textId="77777777" w:rsidTr="0067115E">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78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F908F87" w14:textId="3E387DA7" w:rsidR="0067115E" w:rsidRPr="00AD0CCD" w:rsidRDefault="0067115E" w:rsidP="0067115E">
            <w:pPr>
              <w:spacing w:before="100" w:beforeAutospacing="1" w:after="100" w:afterAutospacing="1"/>
            </w:pPr>
            <w:r w:rsidRPr="00AD0CCD">
              <w:t></w:t>
            </w:r>
            <w:r w:rsidR="003C1BC0" w:rsidRPr="00AD0CCD">
              <w:t xml:space="preserve"> 25</w:t>
            </w:r>
            <w:r w:rsidRPr="00AD0CCD">
              <w:t>%    CONDICIÓN CORPORAL</w:t>
            </w:r>
          </w:p>
        </w:tc>
      </w:tr>
    </w:tbl>
    <w:p w14:paraId="20FCDB14" w14:textId="0C09241B" w:rsidR="003B0F1A" w:rsidRPr="00AD0CCD" w:rsidRDefault="003B0F1A" w:rsidP="00A00117">
      <w:pPr>
        <w:pStyle w:val="Descripcin"/>
        <w:rPr>
          <w:rFonts w:ascii="Times New Roman" w:eastAsia="Calibri" w:hAnsi="Times New Roman"/>
          <w:b w:val="0"/>
          <w:sz w:val="22"/>
          <w:lang w:val="es-EC"/>
        </w:rPr>
      </w:pPr>
      <w:bookmarkStart w:id="76" w:name="_Toc63724115"/>
      <w:r w:rsidRPr="00AD0CCD">
        <w:rPr>
          <w:rFonts w:ascii="Times New Roman" w:hAnsi="Times New Roman"/>
          <w:lang w:val="es-EC"/>
        </w:rPr>
        <w:t xml:space="preserve">Gráfico N° </w:t>
      </w:r>
      <w:r w:rsidR="003C1649" w:rsidRPr="00AD0CCD">
        <w:rPr>
          <w:rFonts w:ascii="Times New Roman" w:hAnsi="Times New Roman"/>
          <w:lang w:val="es-EC"/>
        </w:rPr>
        <w:t>11</w:t>
      </w:r>
      <w:r w:rsidRPr="00AD0CCD">
        <w:rPr>
          <w:rFonts w:ascii="Times New Roman" w:hAnsi="Times New Roman"/>
          <w:lang w:val="es-EC"/>
        </w:rPr>
        <w:t xml:space="preserve">. </w:t>
      </w:r>
      <w:r w:rsidR="00CB62C1" w:rsidRPr="00AD0CCD">
        <w:rPr>
          <w:rFonts w:ascii="Times New Roman" w:eastAsia="Calibri" w:hAnsi="Times New Roman"/>
          <w:b w:val="0"/>
          <w:sz w:val="22"/>
          <w:lang w:val="es-EC"/>
        </w:rPr>
        <w:t>C</w:t>
      </w:r>
      <w:r w:rsidRPr="00AD0CCD">
        <w:rPr>
          <w:rFonts w:ascii="Times New Roman" w:eastAsia="Calibri" w:hAnsi="Times New Roman"/>
          <w:b w:val="0"/>
          <w:sz w:val="22"/>
          <w:lang w:val="es-EC"/>
        </w:rPr>
        <w:t>ondición corporal</w:t>
      </w:r>
      <w:bookmarkEnd w:id="76"/>
    </w:p>
    <w:p w14:paraId="4B83F185" w14:textId="57DC2EB8" w:rsidR="0067115E" w:rsidRPr="00AD0CCD" w:rsidRDefault="00CB62C1" w:rsidP="0067115E">
      <w:pPr>
        <w:rPr>
          <w:lang w:eastAsia="en-US" w:bidi="ar-SA"/>
        </w:rPr>
      </w:pPr>
      <w:r w:rsidRPr="00AD0CCD">
        <w:rPr>
          <w:noProof/>
          <w:lang w:bidi="ar-SA"/>
        </w:rPr>
        <w:drawing>
          <wp:anchor distT="0" distB="0" distL="114300" distR="114300" simplePos="0" relativeHeight="251644928" behindDoc="0" locked="0" layoutInCell="1" allowOverlap="1" wp14:anchorId="4A29B83A" wp14:editId="622ADFC6">
            <wp:simplePos x="0" y="0"/>
            <wp:positionH relativeFrom="margin">
              <wp:align>left</wp:align>
            </wp:positionH>
            <wp:positionV relativeFrom="paragraph">
              <wp:posOffset>155575</wp:posOffset>
            </wp:positionV>
            <wp:extent cx="5003800" cy="1514475"/>
            <wp:effectExtent l="0" t="0" r="6350" b="9525"/>
            <wp:wrapNone/>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2E693A61" w14:textId="28EAEEE9" w:rsidR="0067115E" w:rsidRPr="00AD0CCD" w:rsidRDefault="0067115E" w:rsidP="0067115E">
      <w:pPr>
        <w:rPr>
          <w:lang w:eastAsia="en-US" w:bidi="ar-SA"/>
        </w:rPr>
      </w:pPr>
    </w:p>
    <w:p w14:paraId="7D31B2FF" w14:textId="6BA9BA68" w:rsidR="0067115E" w:rsidRPr="00AD0CCD" w:rsidRDefault="0067115E" w:rsidP="0067115E">
      <w:pPr>
        <w:rPr>
          <w:lang w:eastAsia="en-US" w:bidi="ar-SA"/>
        </w:rPr>
      </w:pPr>
    </w:p>
    <w:p w14:paraId="69612356" w14:textId="4AF82072" w:rsidR="0067115E" w:rsidRPr="00AD0CCD" w:rsidRDefault="0067115E" w:rsidP="0067115E">
      <w:pPr>
        <w:rPr>
          <w:lang w:eastAsia="en-US" w:bidi="ar-SA"/>
        </w:rPr>
      </w:pPr>
    </w:p>
    <w:p w14:paraId="2C01A00A" w14:textId="63385D52" w:rsidR="0067115E" w:rsidRPr="00AD0CCD" w:rsidRDefault="0067115E" w:rsidP="0067115E">
      <w:pPr>
        <w:rPr>
          <w:lang w:eastAsia="en-US" w:bidi="ar-SA"/>
        </w:rPr>
      </w:pPr>
    </w:p>
    <w:p w14:paraId="046104D5" w14:textId="3B12BEE5" w:rsidR="0067115E" w:rsidRPr="00AD0CCD" w:rsidRDefault="0067115E" w:rsidP="0067115E">
      <w:pPr>
        <w:rPr>
          <w:lang w:eastAsia="en-US" w:bidi="ar-SA"/>
        </w:rPr>
      </w:pPr>
    </w:p>
    <w:p w14:paraId="59322E08" w14:textId="43A9CDB6" w:rsidR="0067115E" w:rsidRPr="00AD0CCD" w:rsidRDefault="0067115E" w:rsidP="0067115E">
      <w:pPr>
        <w:rPr>
          <w:lang w:eastAsia="en-US" w:bidi="ar-SA"/>
        </w:rPr>
      </w:pPr>
    </w:p>
    <w:p w14:paraId="64458CD1" w14:textId="456DE6F6" w:rsidR="0067115E" w:rsidRPr="00AD0CCD" w:rsidRDefault="0067115E" w:rsidP="0067115E">
      <w:pPr>
        <w:rPr>
          <w:lang w:eastAsia="en-US" w:bidi="ar-SA"/>
        </w:rPr>
      </w:pPr>
    </w:p>
    <w:p w14:paraId="24424343" w14:textId="5B9211CA" w:rsidR="0067115E" w:rsidRPr="00AD0CCD" w:rsidRDefault="0067115E" w:rsidP="0067115E">
      <w:pPr>
        <w:rPr>
          <w:lang w:eastAsia="en-US" w:bidi="ar-SA"/>
        </w:rPr>
      </w:pPr>
    </w:p>
    <w:p w14:paraId="0DC1604E" w14:textId="570F73FE" w:rsidR="0067115E" w:rsidRPr="00AD0CCD" w:rsidRDefault="0067115E" w:rsidP="0067115E">
      <w:pPr>
        <w:rPr>
          <w:lang w:eastAsia="en-US" w:bidi="ar-SA"/>
        </w:rPr>
      </w:pPr>
    </w:p>
    <w:p w14:paraId="0BCF84C2" w14:textId="77777777" w:rsidR="006C4144" w:rsidRPr="00AD0CCD" w:rsidRDefault="006C4144" w:rsidP="00B43E32">
      <w:pPr>
        <w:tabs>
          <w:tab w:val="left" w:pos="2010"/>
        </w:tabs>
        <w:rPr>
          <w:lang w:eastAsia="en-US" w:bidi="ar-SA"/>
        </w:rPr>
      </w:pPr>
    </w:p>
    <w:p w14:paraId="702765CD" w14:textId="3652AA66" w:rsidR="007928C9" w:rsidRPr="00AD0CCD" w:rsidRDefault="007928C9" w:rsidP="00B43E32">
      <w:pPr>
        <w:tabs>
          <w:tab w:val="left" w:pos="2010"/>
        </w:tabs>
        <w:rPr>
          <w:rFonts w:eastAsia="Calibri"/>
          <w:lang w:eastAsia="en-US" w:bidi="ar-SA"/>
        </w:rPr>
      </w:pPr>
      <w:r w:rsidRPr="00AD0CCD">
        <w:rPr>
          <w:b/>
          <w:i/>
          <w:sz w:val="20"/>
          <w:szCs w:val="20"/>
        </w:rPr>
        <w:t xml:space="preserve">Fuente: </w:t>
      </w:r>
      <w:r w:rsidR="003C1BC0" w:rsidRPr="00AD0CCD">
        <w:rPr>
          <w:i/>
          <w:sz w:val="20"/>
          <w:szCs w:val="20"/>
        </w:rPr>
        <w:t>Investigación de campo 2021</w:t>
      </w:r>
    </w:p>
    <w:p w14:paraId="3BD87CF2" w14:textId="6EC48AD3" w:rsidR="00375592" w:rsidRPr="00AD0CCD" w:rsidRDefault="007928C9" w:rsidP="00B43E32">
      <w:pPr>
        <w:pStyle w:val="Sinespaciado"/>
        <w:spacing w:after="360"/>
        <w:rPr>
          <w:rFonts w:ascii="Times New Roman" w:hAnsi="Times New Roman"/>
          <w:i/>
          <w:sz w:val="20"/>
          <w:szCs w:val="20"/>
          <w:lang w:val="es-EC"/>
        </w:rPr>
      </w:pPr>
      <w:r w:rsidRPr="00AD0CCD">
        <w:rPr>
          <w:rFonts w:ascii="Times New Roman" w:hAnsi="Times New Roman"/>
          <w:b/>
          <w:i/>
          <w:sz w:val="20"/>
          <w:szCs w:val="20"/>
          <w:lang w:val="es-EC"/>
        </w:rPr>
        <w:t xml:space="preserve">Elaborado por: </w:t>
      </w:r>
      <w:r w:rsidR="00E8729F" w:rsidRPr="00AD0CCD">
        <w:rPr>
          <w:rFonts w:ascii="Times New Roman" w:hAnsi="Times New Roman"/>
          <w:i/>
          <w:sz w:val="20"/>
          <w:szCs w:val="20"/>
          <w:lang w:val="es-EC"/>
        </w:rPr>
        <w:t>Karolina</w:t>
      </w:r>
      <w:r w:rsidR="003C1BC0" w:rsidRPr="00AD0CCD">
        <w:rPr>
          <w:rFonts w:ascii="Times New Roman" w:hAnsi="Times New Roman"/>
          <w:i/>
          <w:sz w:val="20"/>
          <w:szCs w:val="20"/>
          <w:lang w:val="es-EC"/>
        </w:rPr>
        <w:t xml:space="preserve"> Mariño Moyón</w:t>
      </w:r>
    </w:p>
    <w:p w14:paraId="64DDEF5B" w14:textId="4376B3B2" w:rsidR="00A540FB" w:rsidRPr="00AD0CCD" w:rsidRDefault="00A540FB" w:rsidP="00A540FB">
      <w:pPr>
        <w:shd w:val="clear" w:color="auto" w:fill="FFFFFF"/>
        <w:spacing w:after="240" w:line="360" w:lineRule="auto"/>
        <w:jc w:val="both"/>
        <w:rPr>
          <w:b/>
          <w:bCs/>
          <w:sz w:val="24"/>
          <w:szCs w:val="24"/>
        </w:rPr>
      </w:pPr>
      <w:r w:rsidRPr="00AD0CCD">
        <w:rPr>
          <w:b/>
          <w:bCs/>
          <w:sz w:val="24"/>
          <w:szCs w:val="24"/>
        </w:rPr>
        <w:t>ANALISIS E INTERPRETACIÓN</w:t>
      </w:r>
    </w:p>
    <w:p w14:paraId="4821BF3D" w14:textId="2A5031F0" w:rsidR="0067115E" w:rsidRPr="00AD0CCD" w:rsidRDefault="00B337E0" w:rsidP="0067115E">
      <w:pPr>
        <w:spacing w:line="360" w:lineRule="auto"/>
        <w:jc w:val="both"/>
        <w:rPr>
          <w:sz w:val="24"/>
          <w:szCs w:val="24"/>
        </w:rPr>
      </w:pPr>
      <w:r w:rsidRPr="00AD0CCD">
        <w:rPr>
          <w:sz w:val="24"/>
          <w:szCs w:val="24"/>
        </w:rPr>
        <w:t>En la investigación se obtuvieron los siguientes datos</w:t>
      </w:r>
      <w:r w:rsidR="00800F4B" w:rsidRPr="00AD0CCD">
        <w:rPr>
          <w:sz w:val="24"/>
          <w:szCs w:val="24"/>
        </w:rPr>
        <w:t xml:space="preserve"> conforme</w:t>
      </w:r>
      <w:r w:rsidRPr="00AD0CCD">
        <w:rPr>
          <w:sz w:val="24"/>
          <w:szCs w:val="24"/>
        </w:rPr>
        <w:t xml:space="preserve"> a la condición corporal de los pacientes</w:t>
      </w:r>
      <w:r w:rsidR="0067115E" w:rsidRPr="00AD0CCD">
        <w:rPr>
          <w:sz w:val="24"/>
          <w:szCs w:val="24"/>
        </w:rPr>
        <w:t xml:space="preserve">, </w:t>
      </w:r>
      <w:r w:rsidR="00F32D73" w:rsidRPr="00AD0CCD">
        <w:rPr>
          <w:sz w:val="24"/>
          <w:szCs w:val="24"/>
        </w:rPr>
        <w:t>estableció que el 65% obtuvo una C/c  3</w:t>
      </w:r>
      <w:r w:rsidRPr="00AD0CCD">
        <w:rPr>
          <w:sz w:val="24"/>
          <w:szCs w:val="24"/>
        </w:rPr>
        <w:t>/10</w:t>
      </w:r>
      <w:r w:rsidR="00F32D73" w:rsidRPr="00AD0CCD">
        <w:rPr>
          <w:sz w:val="24"/>
          <w:szCs w:val="24"/>
        </w:rPr>
        <w:t xml:space="preserve"> delgada  </w:t>
      </w:r>
    </w:p>
    <w:p w14:paraId="51B26665" w14:textId="34219074" w:rsidR="0067115E" w:rsidRPr="00AD0CCD" w:rsidRDefault="006C4144" w:rsidP="006C4144">
      <w:pPr>
        <w:tabs>
          <w:tab w:val="left" w:pos="930"/>
        </w:tabs>
        <w:rPr>
          <w:sz w:val="10"/>
          <w:szCs w:val="10"/>
        </w:rPr>
      </w:pPr>
      <w:r w:rsidRPr="00AD0CCD">
        <w:rPr>
          <w:sz w:val="24"/>
          <w:szCs w:val="24"/>
        </w:rPr>
        <w:tab/>
      </w:r>
    </w:p>
    <w:p w14:paraId="440F055C" w14:textId="2D76E982" w:rsidR="0067115E" w:rsidRPr="00AD0CCD" w:rsidRDefault="00843FB6" w:rsidP="0067115E">
      <w:pPr>
        <w:spacing w:line="360" w:lineRule="auto"/>
        <w:jc w:val="both"/>
        <w:rPr>
          <w:sz w:val="24"/>
          <w:szCs w:val="24"/>
        </w:rPr>
      </w:pPr>
      <w:r w:rsidRPr="00AD0CCD">
        <w:rPr>
          <w:b/>
          <w:i/>
          <w:iCs/>
          <w:sz w:val="24"/>
          <w:szCs w:val="24"/>
        </w:rPr>
        <w:t>Romero, E. 2011</w:t>
      </w:r>
      <w:r w:rsidR="0067115E" w:rsidRPr="00AD0CCD">
        <w:rPr>
          <w:b/>
          <w:i/>
          <w:iCs/>
          <w:sz w:val="24"/>
          <w:szCs w:val="24"/>
        </w:rPr>
        <w:t>.</w:t>
      </w:r>
      <w:r w:rsidRPr="00AD0CCD">
        <w:rPr>
          <w:b/>
          <w:i/>
          <w:iCs/>
          <w:sz w:val="24"/>
          <w:szCs w:val="24"/>
        </w:rPr>
        <w:t xml:space="preserve"> </w:t>
      </w:r>
      <w:r w:rsidRPr="00AD0CCD">
        <w:rPr>
          <w:iCs/>
          <w:sz w:val="24"/>
          <w:szCs w:val="24"/>
        </w:rPr>
        <w:t xml:space="preserve">Efectos </w:t>
      </w:r>
      <w:r w:rsidR="00D15A22" w:rsidRPr="00AD0CCD">
        <w:rPr>
          <w:iCs/>
          <w:sz w:val="24"/>
          <w:szCs w:val="24"/>
        </w:rPr>
        <w:t>de buddle</w:t>
      </w:r>
      <w:r w:rsidRPr="00AD0CCD">
        <w:rPr>
          <w:iCs/>
          <w:sz w:val="24"/>
          <w:szCs w:val="24"/>
        </w:rPr>
        <w:t xml:space="preserve">ja globosa </w:t>
      </w:r>
      <w:r w:rsidRPr="00AD0CCD">
        <w:rPr>
          <w:i/>
          <w:sz w:val="24"/>
          <w:szCs w:val="24"/>
        </w:rPr>
        <w:t>(Matico)</w:t>
      </w:r>
      <w:r w:rsidR="00D15A22" w:rsidRPr="00AD0CCD">
        <w:rPr>
          <w:iCs/>
          <w:sz w:val="24"/>
          <w:szCs w:val="24"/>
        </w:rPr>
        <w:t xml:space="preserve"> </w:t>
      </w:r>
      <w:r w:rsidRPr="00AD0CCD">
        <w:rPr>
          <w:iCs/>
          <w:sz w:val="24"/>
          <w:szCs w:val="24"/>
        </w:rPr>
        <w:t xml:space="preserve">y propóleo en la reparación y </w:t>
      </w:r>
      <w:r w:rsidR="00D15A22" w:rsidRPr="00AD0CCD">
        <w:rPr>
          <w:iCs/>
          <w:sz w:val="24"/>
          <w:szCs w:val="24"/>
        </w:rPr>
        <w:t>cicatrización</w:t>
      </w:r>
      <w:r w:rsidRPr="00AD0CCD">
        <w:rPr>
          <w:iCs/>
          <w:sz w:val="24"/>
          <w:szCs w:val="24"/>
        </w:rPr>
        <w:t xml:space="preserve"> de lesiones </w:t>
      </w:r>
      <w:r w:rsidR="00D15A22" w:rsidRPr="00AD0CCD">
        <w:rPr>
          <w:iCs/>
          <w:sz w:val="24"/>
          <w:szCs w:val="24"/>
        </w:rPr>
        <w:t>quirúrgicas</w:t>
      </w:r>
      <w:r w:rsidRPr="00AD0CCD">
        <w:rPr>
          <w:iCs/>
          <w:sz w:val="24"/>
          <w:szCs w:val="24"/>
        </w:rPr>
        <w:t xml:space="preserve"> de la </w:t>
      </w:r>
      <w:r w:rsidR="00D15A22" w:rsidRPr="00AD0CCD">
        <w:rPr>
          <w:iCs/>
          <w:sz w:val="24"/>
          <w:szCs w:val="24"/>
        </w:rPr>
        <w:t>piel</w:t>
      </w:r>
      <w:r w:rsidRPr="00AD0CCD">
        <w:rPr>
          <w:iCs/>
          <w:sz w:val="24"/>
          <w:szCs w:val="24"/>
        </w:rPr>
        <w:t xml:space="preserve"> e</w:t>
      </w:r>
      <w:r w:rsidR="00D15A22" w:rsidRPr="00AD0CCD">
        <w:rPr>
          <w:iCs/>
          <w:sz w:val="24"/>
          <w:szCs w:val="24"/>
        </w:rPr>
        <w:t>n hembras caninas sometidas a ovariohisterectomía</w:t>
      </w:r>
      <w:r w:rsidRPr="00AD0CCD">
        <w:rPr>
          <w:b/>
          <w:i/>
          <w:iCs/>
          <w:sz w:val="24"/>
          <w:szCs w:val="24"/>
        </w:rPr>
        <w:t xml:space="preserve">, </w:t>
      </w:r>
      <w:r w:rsidR="00D15A22" w:rsidRPr="00AD0CCD">
        <w:rPr>
          <w:sz w:val="24"/>
          <w:szCs w:val="24"/>
        </w:rPr>
        <w:t xml:space="preserve">menciona que 90 hembras caninas obtuvieron una C/c de 3/5 catalogadas como ideal </w:t>
      </w:r>
    </w:p>
    <w:p w14:paraId="0F4D7E01" w14:textId="77777777" w:rsidR="0067115E" w:rsidRPr="00AD0CCD" w:rsidRDefault="0067115E" w:rsidP="006C4144">
      <w:pPr>
        <w:pStyle w:val="Sinespaciado"/>
        <w:ind w:firstLine="720"/>
        <w:rPr>
          <w:rFonts w:ascii="Times New Roman" w:hAnsi="Times New Roman"/>
          <w:sz w:val="10"/>
          <w:szCs w:val="10"/>
          <w:lang w:val="es-EC"/>
        </w:rPr>
      </w:pPr>
    </w:p>
    <w:p w14:paraId="619880BA" w14:textId="5B37A9AD" w:rsidR="00800F4B" w:rsidRPr="00AD0CCD" w:rsidRDefault="00DD2571" w:rsidP="000C1C15">
      <w:pPr>
        <w:spacing w:line="360" w:lineRule="auto"/>
        <w:jc w:val="both"/>
        <w:rPr>
          <w:sz w:val="24"/>
          <w:szCs w:val="24"/>
        </w:rPr>
      </w:pPr>
      <w:r w:rsidRPr="00AD0CCD">
        <w:rPr>
          <w:color w:val="000000"/>
          <w:sz w:val="24"/>
          <w:szCs w:val="24"/>
        </w:rPr>
        <w:t>Con los datos obtenidos en esta investigación se determinó</w:t>
      </w:r>
      <w:r w:rsidR="0067115E" w:rsidRPr="00AD0CCD">
        <w:rPr>
          <w:color w:val="000000"/>
          <w:sz w:val="24"/>
          <w:szCs w:val="24"/>
        </w:rPr>
        <w:t xml:space="preserve"> que la condición corporal es una medida</w:t>
      </w:r>
      <w:r w:rsidR="00914110" w:rsidRPr="00AD0CCD">
        <w:rPr>
          <w:color w:val="000000"/>
          <w:sz w:val="24"/>
          <w:szCs w:val="24"/>
        </w:rPr>
        <w:t xml:space="preserve"> que está</w:t>
      </w:r>
      <w:r w:rsidR="0067115E" w:rsidRPr="00AD0CCD">
        <w:rPr>
          <w:color w:val="000000"/>
          <w:sz w:val="24"/>
          <w:szCs w:val="24"/>
        </w:rPr>
        <w:t xml:space="preserve"> rel</w:t>
      </w:r>
      <w:r w:rsidR="00D15A22" w:rsidRPr="00AD0CCD">
        <w:rPr>
          <w:color w:val="000000"/>
          <w:sz w:val="24"/>
          <w:szCs w:val="24"/>
        </w:rPr>
        <w:t xml:space="preserve">acionada con el estado de salud, </w:t>
      </w:r>
      <w:r w:rsidR="0067115E" w:rsidRPr="00AD0CCD">
        <w:rPr>
          <w:bCs/>
          <w:sz w:val="24"/>
          <w:szCs w:val="24"/>
        </w:rPr>
        <w:t xml:space="preserve">nutrición y </w:t>
      </w:r>
      <w:r w:rsidR="0067115E" w:rsidRPr="00AD0CCD">
        <w:rPr>
          <w:sz w:val="24"/>
          <w:szCs w:val="24"/>
        </w:rPr>
        <w:t>estrés</w:t>
      </w:r>
      <w:bookmarkStart w:id="77" w:name="_Toc63626537"/>
      <w:r w:rsidR="00914110" w:rsidRPr="00AD0CCD">
        <w:rPr>
          <w:sz w:val="24"/>
          <w:szCs w:val="24"/>
        </w:rPr>
        <w:t>;</w:t>
      </w:r>
      <w:r w:rsidR="00C470D0" w:rsidRPr="00AD0CCD">
        <w:rPr>
          <w:sz w:val="24"/>
          <w:szCs w:val="24"/>
        </w:rPr>
        <w:t xml:space="preserve">  debido a las alteraciones de la herida del animal </w:t>
      </w:r>
    </w:p>
    <w:p w14:paraId="3C4F7FEA" w14:textId="2CFC527D" w:rsidR="009C41E4" w:rsidRPr="00AD0CCD" w:rsidRDefault="00826F11" w:rsidP="00813C9F">
      <w:pPr>
        <w:spacing w:line="360" w:lineRule="auto"/>
        <w:jc w:val="both"/>
        <w:rPr>
          <w:b/>
          <w:bCs/>
          <w:sz w:val="24"/>
          <w:szCs w:val="24"/>
        </w:rPr>
      </w:pPr>
      <w:r w:rsidRPr="00AD0CCD">
        <w:rPr>
          <w:b/>
          <w:bCs/>
          <w:sz w:val="24"/>
          <w:szCs w:val="24"/>
        </w:rPr>
        <w:lastRenderedPageBreak/>
        <w:t>5.</w:t>
      </w:r>
      <w:r w:rsidR="00AE6BF0" w:rsidRPr="00AD0CCD">
        <w:rPr>
          <w:b/>
          <w:bCs/>
          <w:sz w:val="24"/>
          <w:szCs w:val="24"/>
        </w:rPr>
        <w:t>3</w:t>
      </w:r>
      <w:r w:rsidR="00181F99" w:rsidRPr="00AD0CCD">
        <w:rPr>
          <w:b/>
          <w:bCs/>
          <w:sz w:val="24"/>
          <w:szCs w:val="24"/>
        </w:rPr>
        <w:t>.</w:t>
      </w:r>
      <w:r w:rsidRPr="00AD0CCD">
        <w:rPr>
          <w:b/>
          <w:bCs/>
          <w:sz w:val="24"/>
          <w:szCs w:val="24"/>
        </w:rPr>
        <w:t xml:space="preserve"> </w:t>
      </w:r>
      <w:r w:rsidR="00CE1176" w:rsidRPr="00AD0CCD">
        <w:rPr>
          <w:b/>
          <w:bCs/>
          <w:sz w:val="24"/>
          <w:szCs w:val="24"/>
        </w:rPr>
        <w:t xml:space="preserve">CONSTANTES FISIOLÓGICAS </w:t>
      </w:r>
      <w:r w:rsidR="00CE1176" w:rsidRPr="00AD0CCD">
        <w:rPr>
          <w:b/>
          <w:bCs/>
          <w:i/>
          <w:iCs/>
          <w:sz w:val="24"/>
          <w:szCs w:val="24"/>
        </w:rPr>
        <w:t>(CF</w:t>
      </w:r>
      <w:r w:rsidR="0067115E" w:rsidRPr="00AD0CCD">
        <w:rPr>
          <w:b/>
          <w:bCs/>
          <w:i/>
          <w:iCs/>
          <w:sz w:val="24"/>
          <w:szCs w:val="24"/>
        </w:rPr>
        <w:t>)</w:t>
      </w:r>
      <w:bookmarkEnd w:id="77"/>
      <w:r w:rsidR="0067115E" w:rsidRPr="00AD0CCD">
        <w:rPr>
          <w:b/>
          <w:bCs/>
          <w:sz w:val="24"/>
          <w:szCs w:val="24"/>
        </w:rPr>
        <w:t xml:space="preserve"> </w:t>
      </w:r>
      <w:bookmarkStart w:id="78" w:name="_Toc54442906"/>
    </w:p>
    <w:p w14:paraId="6D7C70F8" w14:textId="77777777" w:rsidR="007926BF" w:rsidRPr="00AD0CCD" w:rsidRDefault="007926BF" w:rsidP="00813C9F">
      <w:pPr>
        <w:pStyle w:val="Sinespaciado"/>
        <w:rPr>
          <w:rFonts w:ascii="Times New Roman" w:hAnsi="Times New Roman"/>
        </w:rPr>
      </w:pPr>
    </w:p>
    <w:bookmarkEnd w:id="78"/>
    <w:p w14:paraId="02120F89" w14:textId="124F03BC" w:rsidR="0012206A" w:rsidRPr="00AD0CCD" w:rsidRDefault="008D796A" w:rsidP="00813C9F">
      <w:pPr>
        <w:pStyle w:val="Descripcin"/>
        <w:spacing w:line="360" w:lineRule="auto"/>
        <w:jc w:val="both"/>
        <w:rPr>
          <w:rFonts w:ascii="Times New Roman" w:hAnsi="Times New Roman"/>
          <w:b w:val="0"/>
          <w:szCs w:val="24"/>
          <w:lang w:val="es-EC"/>
        </w:rPr>
      </w:pPr>
      <w:r w:rsidRPr="00AD0CCD">
        <w:rPr>
          <w:rFonts w:ascii="Times New Roman" w:hAnsi="Times New Roman"/>
          <w:b w:val="0"/>
          <w:szCs w:val="24"/>
          <w:lang w:val="es-EC"/>
        </w:rPr>
        <w:t xml:space="preserve">En el siguiente cuadro </w:t>
      </w:r>
      <w:r w:rsidR="00EA36B2" w:rsidRPr="00AD0CCD">
        <w:rPr>
          <w:rFonts w:ascii="Times New Roman" w:hAnsi="Times New Roman"/>
          <w:b w:val="0"/>
          <w:szCs w:val="24"/>
          <w:lang w:val="es-EC"/>
        </w:rPr>
        <w:t xml:space="preserve">se presenta </w:t>
      </w:r>
      <w:r w:rsidRPr="00AD0CCD">
        <w:rPr>
          <w:rFonts w:ascii="Times New Roman" w:hAnsi="Times New Roman"/>
          <w:b w:val="0"/>
          <w:szCs w:val="24"/>
          <w:lang w:val="es-EC"/>
        </w:rPr>
        <w:t>e</w:t>
      </w:r>
      <w:r w:rsidR="0049257A" w:rsidRPr="00AD0CCD">
        <w:rPr>
          <w:rFonts w:ascii="Times New Roman" w:hAnsi="Times New Roman"/>
          <w:b w:val="0"/>
          <w:szCs w:val="24"/>
          <w:lang w:val="es-EC"/>
        </w:rPr>
        <w:t xml:space="preserve">l consolidado de </w:t>
      </w:r>
      <w:r w:rsidR="000147DB" w:rsidRPr="00AD0CCD">
        <w:rPr>
          <w:rFonts w:ascii="Times New Roman" w:hAnsi="Times New Roman"/>
          <w:b w:val="0"/>
          <w:szCs w:val="24"/>
          <w:lang w:val="es-EC"/>
        </w:rPr>
        <w:t xml:space="preserve">las </w:t>
      </w:r>
      <w:r w:rsidR="00946167" w:rsidRPr="00AD0CCD">
        <w:rPr>
          <w:rFonts w:ascii="Times New Roman" w:hAnsi="Times New Roman"/>
          <w:b w:val="0"/>
          <w:szCs w:val="24"/>
          <w:lang w:val="es-EC"/>
        </w:rPr>
        <w:t xml:space="preserve">constantes fisiológicas se </w:t>
      </w:r>
      <w:r w:rsidR="0049257A" w:rsidRPr="00AD0CCD">
        <w:rPr>
          <w:rFonts w:ascii="Times New Roman" w:hAnsi="Times New Roman"/>
          <w:b w:val="0"/>
          <w:szCs w:val="24"/>
          <w:lang w:val="es-EC"/>
        </w:rPr>
        <w:t>tomó</w:t>
      </w:r>
      <w:r w:rsidR="00946167" w:rsidRPr="00AD0CCD">
        <w:rPr>
          <w:rFonts w:ascii="Times New Roman" w:hAnsi="Times New Roman"/>
          <w:b w:val="0"/>
          <w:szCs w:val="24"/>
          <w:lang w:val="es-EC"/>
        </w:rPr>
        <w:t xml:space="preserve"> a cada paciente en estudio</w:t>
      </w:r>
      <w:r w:rsidR="0049257A" w:rsidRPr="00AD0CCD">
        <w:rPr>
          <w:rFonts w:ascii="Times New Roman" w:hAnsi="Times New Roman"/>
          <w:b w:val="0"/>
          <w:szCs w:val="24"/>
          <w:lang w:val="es-EC"/>
        </w:rPr>
        <w:t>,</w:t>
      </w:r>
      <w:r w:rsidR="00946167" w:rsidRPr="00AD0CCD">
        <w:rPr>
          <w:rFonts w:ascii="Times New Roman" w:hAnsi="Times New Roman"/>
          <w:b w:val="0"/>
          <w:szCs w:val="24"/>
          <w:lang w:val="es-EC"/>
        </w:rPr>
        <w:t xml:space="preserve"> determinando</w:t>
      </w:r>
      <w:r w:rsidR="0049257A" w:rsidRPr="00AD0CCD">
        <w:rPr>
          <w:rFonts w:ascii="Times New Roman" w:hAnsi="Times New Roman"/>
          <w:b w:val="0"/>
          <w:szCs w:val="24"/>
          <w:lang w:val="es-EC"/>
        </w:rPr>
        <w:t xml:space="preserve"> si son normales o patológicas dentro de esta investigación </w:t>
      </w:r>
    </w:p>
    <w:p w14:paraId="4C767CC2" w14:textId="77777777" w:rsidR="008D796A" w:rsidRPr="00AD0CCD" w:rsidRDefault="008D796A" w:rsidP="00813C9F">
      <w:pPr>
        <w:pStyle w:val="Sinespaciado"/>
        <w:rPr>
          <w:rFonts w:ascii="Times New Roman" w:hAnsi="Times New Roman"/>
        </w:rPr>
      </w:pPr>
    </w:p>
    <w:p w14:paraId="4C49F630" w14:textId="3FDD74B0" w:rsidR="008D796A" w:rsidRPr="00AD0CCD" w:rsidRDefault="008D796A" w:rsidP="00813C9F">
      <w:pPr>
        <w:spacing w:line="360" w:lineRule="auto"/>
        <w:jc w:val="both"/>
        <w:rPr>
          <w:rFonts w:eastAsia="Calibri"/>
          <w:sz w:val="24"/>
          <w:szCs w:val="24"/>
          <w:lang w:eastAsia="en-US" w:bidi="ar-SA"/>
        </w:rPr>
      </w:pPr>
      <w:r w:rsidRPr="00AD0CCD">
        <w:rPr>
          <w:rFonts w:eastAsia="Calibri"/>
          <w:b/>
          <w:sz w:val="24"/>
          <w:szCs w:val="24"/>
          <w:lang w:eastAsia="en-US" w:bidi="ar-SA"/>
        </w:rPr>
        <w:t>Cuadro Nº 5.</w:t>
      </w:r>
      <w:r w:rsidRPr="00AD0CCD">
        <w:rPr>
          <w:rFonts w:eastAsia="Calibri"/>
          <w:sz w:val="24"/>
          <w:szCs w:val="24"/>
          <w:lang w:eastAsia="en-US" w:bidi="ar-SA"/>
        </w:rPr>
        <w:t xml:space="preserve"> Constantes Fisiológicas </w:t>
      </w:r>
    </w:p>
    <w:p w14:paraId="59B32ED0" w14:textId="4E7718ED" w:rsidR="00813C9F" w:rsidRPr="00AD0CCD" w:rsidRDefault="00894C6C" w:rsidP="00894C6C">
      <w:pPr>
        <w:pStyle w:val="Sinespaciado"/>
        <w:rPr>
          <w:rFonts w:ascii="Times New Roman" w:hAnsi="Times New Roman"/>
          <w:sz w:val="16"/>
          <w:szCs w:val="16"/>
        </w:rPr>
      </w:pPr>
      <w:r w:rsidRPr="00AD0CCD">
        <w:rPr>
          <w:rFonts w:ascii="Times New Roman" w:hAnsi="Times New Roman"/>
          <w:sz w:val="16"/>
          <w:szCs w:val="16"/>
        </w:rPr>
        <w:tab/>
      </w:r>
    </w:p>
    <w:tbl>
      <w:tblPr>
        <w:tblpPr w:leftFromText="141" w:rightFromText="141" w:vertAnchor="text" w:horzAnchor="margin" w:tblpY="105"/>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08"/>
        <w:gridCol w:w="1942"/>
        <w:gridCol w:w="1826"/>
        <w:gridCol w:w="2105"/>
        <w:gridCol w:w="878"/>
      </w:tblGrid>
      <w:tr w:rsidR="0012206A" w:rsidRPr="00AD0CCD" w14:paraId="65AB6D78" w14:textId="77777777" w:rsidTr="00813C9F">
        <w:trPr>
          <w:trHeight w:val="331"/>
        </w:trPr>
        <w:tc>
          <w:tcPr>
            <w:tcW w:w="1608" w:type="dxa"/>
            <w:shd w:val="clear" w:color="auto" w:fill="BFBFBF" w:themeFill="background1" w:themeFillShade="BF"/>
            <w:noWrap/>
            <w:vAlign w:val="bottom"/>
            <w:hideMark/>
          </w:tcPr>
          <w:p w14:paraId="2E72948D" w14:textId="77777777" w:rsidR="0012206A" w:rsidRPr="00AD0CCD" w:rsidRDefault="0012206A" w:rsidP="0012206A">
            <w:pPr>
              <w:widowControl/>
              <w:autoSpaceDE/>
              <w:autoSpaceDN/>
              <w:rPr>
                <w:b/>
                <w:color w:val="000000"/>
                <w:sz w:val="24"/>
                <w:szCs w:val="24"/>
                <w:lang w:bidi="ar-SA"/>
              </w:rPr>
            </w:pPr>
            <w:r w:rsidRPr="00AD0CCD">
              <w:rPr>
                <w:b/>
                <w:color w:val="000000"/>
                <w:sz w:val="24"/>
                <w:szCs w:val="24"/>
                <w:lang w:bidi="ar-SA"/>
              </w:rPr>
              <w:t xml:space="preserve">Pacientes Caninos </w:t>
            </w:r>
          </w:p>
        </w:tc>
        <w:tc>
          <w:tcPr>
            <w:tcW w:w="1942" w:type="dxa"/>
            <w:shd w:val="clear" w:color="auto" w:fill="BFBFBF" w:themeFill="background1" w:themeFillShade="BF"/>
            <w:noWrap/>
            <w:vAlign w:val="bottom"/>
            <w:hideMark/>
          </w:tcPr>
          <w:p w14:paraId="7CB9B1A5" w14:textId="77777777" w:rsidR="0012206A" w:rsidRPr="00AD0CCD" w:rsidRDefault="0012206A" w:rsidP="0012206A">
            <w:pPr>
              <w:widowControl/>
              <w:autoSpaceDE/>
              <w:autoSpaceDN/>
              <w:rPr>
                <w:b/>
                <w:color w:val="000000"/>
                <w:sz w:val="24"/>
                <w:szCs w:val="24"/>
                <w:lang w:bidi="ar-SA"/>
              </w:rPr>
            </w:pPr>
            <w:r w:rsidRPr="00AD0CCD">
              <w:rPr>
                <w:b/>
                <w:color w:val="000000"/>
                <w:sz w:val="24"/>
                <w:szCs w:val="24"/>
                <w:lang w:bidi="ar-SA"/>
              </w:rPr>
              <w:t>Temperatura(ºC)</w:t>
            </w:r>
          </w:p>
        </w:tc>
        <w:tc>
          <w:tcPr>
            <w:tcW w:w="1826" w:type="dxa"/>
            <w:shd w:val="clear" w:color="auto" w:fill="BFBFBF" w:themeFill="background1" w:themeFillShade="BF"/>
            <w:noWrap/>
            <w:vAlign w:val="bottom"/>
            <w:hideMark/>
          </w:tcPr>
          <w:p w14:paraId="7AE111A1" w14:textId="5D2422F3" w:rsidR="0012206A" w:rsidRPr="00AD0CCD" w:rsidRDefault="008A511B" w:rsidP="0012206A">
            <w:pPr>
              <w:widowControl/>
              <w:autoSpaceDE/>
              <w:autoSpaceDN/>
              <w:rPr>
                <w:b/>
                <w:color w:val="000000"/>
                <w:sz w:val="24"/>
                <w:szCs w:val="24"/>
                <w:lang w:bidi="ar-SA"/>
              </w:rPr>
            </w:pPr>
            <w:r w:rsidRPr="00AD0CCD">
              <w:rPr>
                <w:b/>
                <w:color w:val="000000"/>
                <w:sz w:val="24"/>
                <w:szCs w:val="24"/>
                <w:lang w:bidi="ar-SA"/>
              </w:rPr>
              <w:t>Frecuencia Cardiaca (l</w:t>
            </w:r>
            <w:r w:rsidR="0012206A" w:rsidRPr="00AD0CCD">
              <w:rPr>
                <w:b/>
                <w:color w:val="000000"/>
                <w:sz w:val="24"/>
                <w:szCs w:val="24"/>
                <w:lang w:bidi="ar-SA"/>
              </w:rPr>
              <w:t>pm)</w:t>
            </w:r>
          </w:p>
        </w:tc>
        <w:tc>
          <w:tcPr>
            <w:tcW w:w="2105" w:type="dxa"/>
            <w:shd w:val="clear" w:color="auto" w:fill="BFBFBF" w:themeFill="background1" w:themeFillShade="BF"/>
            <w:noWrap/>
            <w:vAlign w:val="bottom"/>
            <w:hideMark/>
          </w:tcPr>
          <w:p w14:paraId="276E5616" w14:textId="7F0FA5B6" w:rsidR="0012206A" w:rsidRPr="00AD0CCD" w:rsidRDefault="008A511B" w:rsidP="0012206A">
            <w:pPr>
              <w:widowControl/>
              <w:autoSpaceDE/>
              <w:autoSpaceDN/>
              <w:rPr>
                <w:b/>
                <w:color w:val="000000"/>
                <w:sz w:val="24"/>
                <w:szCs w:val="24"/>
                <w:lang w:bidi="ar-SA"/>
              </w:rPr>
            </w:pPr>
            <w:r w:rsidRPr="00AD0CCD">
              <w:rPr>
                <w:b/>
                <w:color w:val="000000"/>
                <w:sz w:val="24"/>
                <w:szCs w:val="24"/>
                <w:lang w:bidi="ar-SA"/>
              </w:rPr>
              <w:t>Frecuencia Respiratoria (r</w:t>
            </w:r>
            <w:r w:rsidR="0012206A" w:rsidRPr="00AD0CCD">
              <w:rPr>
                <w:b/>
                <w:color w:val="000000"/>
                <w:sz w:val="24"/>
                <w:szCs w:val="24"/>
                <w:lang w:bidi="ar-SA"/>
              </w:rPr>
              <w:t>pm)</w:t>
            </w:r>
          </w:p>
        </w:tc>
        <w:tc>
          <w:tcPr>
            <w:tcW w:w="878" w:type="dxa"/>
            <w:shd w:val="clear" w:color="auto" w:fill="BFBFBF" w:themeFill="background1" w:themeFillShade="BF"/>
            <w:noWrap/>
            <w:vAlign w:val="bottom"/>
            <w:hideMark/>
          </w:tcPr>
          <w:p w14:paraId="4EE94290" w14:textId="7B4DB6A0" w:rsidR="0012206A" w:rsidRPr="00AD0CCD" w:rsidRDefault="008A511B" w:rsidP="0012206A">
            <w:pPr>
              <w:widowControl/>
              <w:autoSpaceDE/>
              <w:autoSpaceDN/>
              <w:rPr>
                <w:b/>
                <w:color w:val="000000"/>
                <w:sz w:val="24"/>
                <w:szCs w:val="24"/>
                <w:lang w:bidi="ar-SA"/>
              </w:rPr>
            </w:pPr>
            <w:r w:rsidRPr="00AD0CCD">
              <w:rPr>
                <w:b/>
                <w:color w:val="000000"/>
                <w:sz w:val="24"/>
                <w:szCs w:val="24"/>
                <w:lang w:bidi="ar-SA"/>
              </w:rPr>
              <w:t>TLLC (s</w:t>
            </w:r>
            <w:r w:rsidR="0012206A" w:rsidRPr="00AD0CCD">
              <w:rPr>
                <w:b/>
                <w:color w:val="000000"/>
                <w:sz w:val="24"/>
                <w:szCs w:val="24"/>
                <w:lang w:bidi="ar-SA"/>
              </w:rPr>
              <w:t>eg)</w:t>
            </w:r>
          </w:p>
        </w:tc>
      </w:tr>
      <w:tr w:rsidR="0012206A" w:rsidRPr="00AD0CCD" w14:paraId="31342F06" w14:textId="77777777" w:rsidTr="00813C9F">
        <w:trPr>
          <w:trHeight w:val="331"/>
        </w:trPr>
        <w:tc>
          <w:tcPr>
            <w:tcW w:w="1608" w:type="dxa"/>
            <w:shd w:val="clear" w:color="auto" w:fill="auto"/>
            <w:noWrap/>
            <w:vAlign w:val="bottom"/>
            <w:hideMark/>
          </w:tcPr>
          <w:p w14:paraId="7C9388A8"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 xml:space="preserve">VECINO </w:t>
            </w:r>
          </w:p>
        </w:tc>
        <w:tc>
          <w:tcPr>
            <w:tcW w:w="1942" w:type="dxa"/>
            <w:shd w:val="clear" w:color="auto" w:fill="auto"/>
            <w:noWrap/>
            <w:vAlign w:val="bottom"/>
            <w:hideMark/>
          </w:tcPr>
          <w:p w14:paraId="42EE7CBB"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37,5</w:t>
            </w:r>
          </w:p>
        </w:tc>
        <w:tc>
          <w:tcPr>
            <w:tcW w:w="1826" w:type="dxa"/>
            <w:shd w:val="clear" w:color="auto" w:fill="auto"/>
            <w:noWrap/>
            <w:vAlign w:val="bottom"/>
            <w:hideMark/>
          </w:tcPr>
          <w:p w14:paraId="5233FAC2"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100</w:t>
            </w:r>
          </w:p>
        </w:tc>
        <w:tc>
          <w:tcPr>
            <w:tcW w:w="2105" w:type="dxa"/>
            <w:shd w:val="clear" w:color="auto" w:fill="auto"/>
            <w:noWrap/>
            <w:vAlign w:val="bottom"/>
            <w:hideMark/>
          </w:tcPr>
          <w:p w14:paraId="2F27C2BD"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20</w:t>
            </w:r>
          </w:p>
        </w:tc>
        <w:tc>
          <w:tcPr>
            <w:tcW w:w="878" w:type="dxa"/>
            <w:shd w:val="clear" w:color="auto" w:fill="auto"/>
            <w:noWrap/>
            <w:vAlign w:val="bottom"/>
            <w:hideMark/>
          </w:tcPr>
          <w:p w14:paraId="23669378"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352FC370" w14:textId="77777777" w:rsidTr="00813C9F">
        <w:trPr>
          <w:trHeight w:val="331"/>
        </w:trPr>
        <w:tc>
          <w:tcPr>
            <w:tcW w:w="1608" w:type="dxa"/>
            <w:shd w:val="clear" w:color="auto" w:fill="auto"/>
            <w:noWrap/>
            <w:vAlign w:val="bottom"/>
            <w:hideMark/>
          </w:tcPr>
          <w:p w14:paraId="39FCB725"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 xml:space="preserve">PIRATA </w:t>
            </w:r>
          </w:p>
        </w:tc>
        <w:tc>
          <w:tcPr>
            <w:tcW w:w="1942" w:type="dxa"/>
            <w:shd w:val="clear" w:color="auto" w:fill="auto"/>
            <w:noWrap/>
            <w:vAlign w:val="bottom"/>
            <w:hideMark/>
          </w:tcPr>
          <w:p w14:paraId="2F0AE899"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38,4</w:t>
            </w:r>
          </w:p>
        </w:tc>
        <w:tc>
          <w:tcPr>
            <w:tcW w:w="1826" w:type="dxa"/>
            <w:shd w:val="clear" w:color="auto" w:fill="auto"/>
            <w:noWrap/>
            <w:vAlign w:val="bottom"/>
            <w:hideMark/>
          </w:tcPr>
          <w:p w14:paraId="508A0D79"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80</w:t>
            </w:r>
          </w:p>
        </w:tc>
        <w:tc>
          <w:tcPr>
            <w:tcW w:w="2105" w:type="dxa"/>
            <w:shd w:val="clear" w:color="auto" w:fill="auto"/>
            <w:noWrap/>
            <w:vAlign w:val="bottom"/>
            <w:hideMark/>
          </w:tcPr>
          <w:p w14:paraId="5B33B744"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22</w:t>
            </w:r>
          </w:p>
        </w:tc>
        <w:tc>
          <w:tcPr>
            <w:tcW w:w="878" w:type="dxa"/>
            <w:shd w:val="clear" w:color="auto" w:fill="auto"/>
            <w:noWrap/>
            <w:vAlign w:val="bottom"/>
            <w:hideMark/>
          </w:tcPr>
          <w:p w14:paraId="6A0AA383"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1D013820" w14:textId="77777777" w:rsidTr="00813C9F">
        <w:trPr>
          <w:trHeight w:val="331"/>
        </w:trPr>
        <w:tc>
          <w:tcPr>
            <w:tcW w:w="1608" w:type="dxa"/>
            <w:shd w:val="clear" w:color="auto" w:fill="auto"/>
            <w:noWrap/>
            <w:vAlign w:val="bottom"/>
            <w:hideMark/>
          </w:tcPr>
          <w:p w14:paraId="04697A48"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 xml:space="preserve">CHOCOLATE </w:t>
            </w:r>
          </w:p>
        </w:tc>
        <w:tc>
          <w:tcPr>
            <w:tcW w:w="1942" w:type="dxa"/>
            <w:shd w:val="clear" w:color="auto" w:fill="auto"/>
            <w:noWrap/>
            <w:vAlign w:val="bottom"/>
            <w:hideMark/>
          </w:tcPr>
          <w:p w14:paraId="5D84C06C"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38,5</w:t>
            </w:r>
          </w:p>
        </w:tc>
        <w:tc>
          <w:tcPr>
            <w:tcW w:w="1826" w:type="dxa"/>
            <w:shd w:val="clear" w:color="auto" w:fill="auto"/>
            <w:noWrap/>
            <w:vAlign w:val="bottom"/>
            <w:hideMark/>
          </w:tcPr>
          <w:p w14:paraId="48D6C5C7"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100</w:t>
            </w:r>
          </w:p>
        </w:tc>
        <w:tc>
          <w:tcPr>
            <w:tcW w:w="2105" w:type="dxa"/>
            <w:shd w:val="clear" w:color="auto" w:fill="auto"/>
            <w:noWrap/>
            <w:vAlign w:val="bottom"/>
            <w:hideMark/>
          </w:tcPr>
          <w:p w14:paraId="726E3543"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22</w:t>
            </w:r>
          </w:p>
        </w:tc>
        <w:tc>
          <w:tcPr>
            <w:tcW w:w="878" w:type="dxa"/>
            <w:shd w:val="clear" w:color="auto" w:fill="auto"/>
            <w:noWrap/>
            <w:vAlign w:val="bottom"/>
            <w:hideMark/>
          </w:tcPr>
          <w:p w14:paraId="08FE409B"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4832DE7D" w14:textId="77777777" w:rsidTr="00813C9F">
        <w:trPr>
          <w:trHeight w:val="331"/>
        </w:trPr>
        <w:tc>
          <w:tcPr>
            <w:tcW w:w="1608" w:type="dxa"/>
            <w:shd w:val="clear" w:color="auto" w:fill="auto"/>
            <w:noWrap/>
            <w:vAlign w:val="bottom"/>
            <w:hideMark/>
          </w:tcPr>
          <w:p w14:paraId="52D2F7D8"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RECK</w:t>
            </w:r>
          </w:p>
        </w:tc>
        <w:tc>
          <w:tcPr>
            <w:tcW w:w="1942" w:type="dxa"/>
            <w:shd w:val="clear" w:color="auto" w:fill="auto"/>
            <w:noWrap/>
            <w:vAlign w:val="bottom"/>
            <w:hideMark/>
          </w:tcPr>
          <w:p w14:paraId="027AF99B"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39,5</w:t>
            </w:r>
          </w:p>
        </w:tc>
        <w:tc>
          <w:tcPr>
            <w:tcW w:w="1826" w:type="dxa"/>
            <w:shd w:val="clear" w:color="auto" w:fill="auto"/>
            <w:noWrap/>
            <w:vAlign w:val="bottom"/>
            <w:hideMark/>
          </w:tcPr>
          <w:p w14:paraId="42C66482"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100</w:t>
            </w:r>
          </w:p>
        </w:tc>
        <w:tc>
          <w:tcPr>
            <w:tcW w:w="2105" w:type="dxa"/>
            <w:shd w:val="clear" w:color="auto" w:fill="auto"/>
            <w:noWrap/>
            <w:vAlign w:val="bottom"/>
            <w:hideMark/>
          </w:tcPr>
          <w:p w14:paraId="500AA7B8"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30</w:t>
            </w:r>
          </w:p>
        </w:tc>
        <w:tc>
          <w:tcPr>
            <w:tcW w:w="878" w:type="dxa"/>
            <w:shd w:val="clear" w:color="auto" w:fill="auto"/>
            <w:noWrap/>
            <w:vAlign w:val="bottom"/>
            <w:hideMark/>
          </w:tcPr>
          <w:p w14:paraId="43D11C2E"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w:t>
            </w:r>
          </w:p>
        </w:tc>
      </w:tr>
      <w:tr w:rsidR="0012206A" w:rsidRPr="00AD0CCD" w14:paraId="6A051F71" w14:textId="77777777" w:rsidTr="00813C9F">
        <w:trPr>
          <w:trHeight w:val="331"/>
        </w:trPr>
        <w:tc>
          <w:tcPr>
            <w:tcW w:w="1608" w:type="dxa"/>
            <w:shd w:val="clear" w:color="auto" w:fill="auto"/>
            <w:noWrap/>
            <w:vAlign w:val="bottom"/>
            <w:hideMark/>
          </w:tcPr>
          <w:p w14:paraId="628E29B7"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TOTI</w:t>
            </w:r>
          </w:p>
        </w:tc>
        <w:tc>
          <w:tcPr>
            <w:tcW w:w="1942" w:type="dxa"/>
            <w:shd w:val="clear" w:color="auto" w:fill="auto"/>
            <w:noWrap/>
            <w:vAlign w:val="bottom"/>
            <w:hideMark/>
          </w:tcPr>
          <w:p w14:paraId="02E33630"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37,9</w:t>
            </w:r>
          </w:p>
        </w:tc>
        <w:tc>
          <w:tcPr>
            <w:tcW w:w="1826" w:type="dxa"/>
            <w:shd w:val="clear" w:color="auto" w:fill="auto"/>
            <w:noWrap/>
            <w:vAlign w:val="bottom"/>
            <w:hideMark/>
          </w:tcPr>
          <w:p w14:paraId="61A287B5"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80</w:t>
            </w:r>
          </w:p>
        </w:tc>
        <w:tc>
          <w:tcPr>
            <w:tcW w:w="2105" w:type="dxa"/>
            <w:shd w:val="clear" w:color="auto" w:fill="auto"/>
            <w:noWrap/>
            <w:vAlign w:val="bottom"/>
            <w:hideMark/>
          </w:tcPr>
          <w:p w14:paraId="333D1468"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40</w:t>
            </w:r>
          </w:p>
        </w:tc>
        <w:tc>
          <w:tcPr>
            <w:tcW w:w="878" w:type="dxa"/>
            <w:shd w:val="clear" w:color="auto" w:fill="auto"/>
            <w:noWrap/>
            <w:vAlign w:val="bottom"/>
            <w:hideMark/>
          </w:tcPr>
          <w:p w14:paraId="4944A89B"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w:t>
            </w:r>
          </w:p>
        </w:tc>
      </w:tr>
      <w:tr w:rsidR="0012206A" w:rsidRPr="00AD0CCD" w14:paraId="3C838EA0" w14:textId="77777777" w:rsidTr="00813C9F">
        <w:trPr>
          <w:trHeight w:val="331"/>
        </w:trPr>
        <w:tc>
          <w:tcPr>
            <w:tcW w:w="1608" w:type="dxa"/>
            <w:shd w:val="clear" w:color="auto" w:fill="auto"/>
            <w:noWrap/>
            <w:vAlign w:val="bottom"/>
            <w:hideMark/>
          </w:tcPr>
          <w:p w14:paraId="619429C9"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CHUECO</w:t>
            </w:r>
          </w:p>
        </w:tc>
        <w:tc>
          <w:tcPr>
            <w:tcW w:w="1942" w:type="dxa"/>
            <w:shd w:val="clear" w:color="auto" w:fill="auto"/>
            <w:noWrap/>
            <w:vAlign w:val="bottom"/>
            <w:hideMark/>
          </w:tcPr>
          <w:p w14:paraId="0C13E7E7"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38,5</w:t>
            </w:r>
          </w:p>
        </w:tc>
        <w:tc>
          <w:tcPr>
            <w:tcW w:w="1826" w:type="dxa"/>
            <w:shd w:val="clear" w:color="auto" w:fill="auto"/>
            <w:noWrap/>
            <w:vAlign w:val="bottom"/>
            <w:hideMark/>
          </w:tcPr>
          <w:p w14:paraId="72B44143"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86</w:t>
            </w:r>
          </w:p>
        </w:tc>
        <w:tc>
          <w:tcPr>
            <w:tcW w:w="2105" w:type="dxa"/>
            <w:shd w:val="clear" w:color="auto" w:fill="auto"/>
            <w:noWrap/>
            <w:vAlign w:val="bottom"/>
            <w:hideMark/>
          </w:tcPr>
          <w:p w14:paraId="083897F6"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24</w:t>
            </w:r>
          </w:p>
        </w:tc>
        <w:tc>
          <w:tcPr>
            <w:tcW w:w="878" w:type="dxa"/>
            <w:shd w:val="clear" w:color="auto" w:fill="auto"/>
            <w:noWrap/>
            <w:vAlign w:val="bottom"/>
            <w:hideMark/>
          </w:tcPr>
          <w:p w14:paraId="7E2A6C24"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0D75B3D9" w14:textId="77777777" w:rsidTr="00813C9F">
        <w:trPr>
          <w:trHeight w:val="331"/>
        </w:trPr>
        <w:tc>
          <w:tcPr>
            <w:tcW w:w="1608" w:type="dxa"/>
            <w:shd w:val="clear" w:color="auto" w:fill="auto"/>
            <w:noWrap/>
            <w:vAlign w:val="bottom"/>
            <w:hideMark/>
          </w:tcPr>
          <w:p w14:paraId="1E03592F"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SASHA</w:t>
            </w:r>
          </w:p>
        </w:tc>
        <w:tc>
          <w:tcPr>
            <w:tcW w:w="1942" w:type="dxa"/>
            <w:shd w:val="clear" w:color="auto" w:fill="auto"/>
            <w:noWrap/>
            <w:vAlign w:val="bottom"/>
            <w:hideMark/>
          </w:tcPr>
          <w:p w14:paraId="01811760"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39,5</w:t>
            </w:r>
          </w:p>
        </w:tc>
        <w:tc>
          <w:tcPr>
            <w:tcW w:w="1826" w:type="dxa"/>
            <w:shd w:val="clear" w:color="auto" w:fill="auto"/>
            <w:noWrap/>
            <w:vAlign w:val="bottom"/>
            <w:hideMark/>
          </w:tcPr>
          <w:p w14:paraId="506A734C"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88</w:t>
            </w:r>
          </w:p>
        </w:tc>
        <w:tc>
          <w:tcPr>
            <w:tcW w:w="2105" w:type="dxa"/>
            <w:shd w:val="clear" w:color="auto" w:fill="auto"/>
            <w:noWrap/>
            <w:vAlign w:val="bottom"/>
            <w:hideMark/>
          </w:tcPr>
          <w:p w14:paraId="1ED61802"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28</w:t>
            </w:r>
          </w:p>
        </w:tc>
        <w:tc>
          <w:tcPr>
            <w:tcW w:w="878" w:type="dxa"/>
            <w:shd w:val="clear" w:color="auto" w:fill="auto"/>
            <w:noWrap/>
            <w:vAlign w:val="bottom"/>
            <w:hideMark/>
          </w:tcPr>
          <w:p w14:paraId="1663CB29"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15C08B6C" w14:textId="77777777" w:rsidTr="00813C9F">
        <w:trPr>
          <w:trHeight w:val="331"/>
        </w:trPr>
        <w:tc>
          <w:tcPr>
            <w:tcW w:w="1608" w:type="dxa"/>
            <w:shd w:val="clear" w:color="auto" w:fill="auto"/>
            <w:noWrap/>
            <w:vAlign w:val="bottom"/>
            <w:hideMark/>
          </w:tcPr>
          <w:p w14:paraId="77813809"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STUARD</w:t>
            </w:r>
          </w:p>
        </w:tc>
        <w:tc>
          <w:tcPr>
            <w:tcW w:w="1942" w:type="dxa"/>
            <w:shd w:val="clear" w:color="auto" w:fill="auto"/>
            <w:noWrap/>
            <w:vAlign w:val="bottom"/>
            <w:hideMark/>
          </w:tcPr>
          <w:p w14:paraId="334FB7EB"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37,5</w:t>
            </w:r>
          </w:p>
        </w:tc>
        <w:tc>
          <w:tcPr>
            <w:tcW w:w="1826" w:type="dxa"/>
            <w:shd w:val="clear" w:color="auto" w:fill="auto"/>
            <w:noWrap/>
            <w:vAlign w:val="bottom"/>
            <w:hideMark/>
          </w:tcPr>
          <w:p w14:paraId="144F7596"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88</w:t>
            </w:r>
          </w:p>
        </w:tc>
        <w:tc>
          <w:tcPr>
            <w:tcW w:w="2105" w:type="dxa"/>
            <w:shd w:val="clear" w:color="auto" w:fill="auto"/>
            <w:noWrap/>
            <w:vAlign w:val="bottom"/>
            <w:hideMark/>
          </w:tcPr>
          <w:p w14:paraId="475EAC58"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28</w:t>
            </w:r>
          </w:p>
        </w:tc>
        <w:tc>
          <w:tcPr>
            <w:tcW w:w="878" w:type="dxa"/>
            <w:shd w:val="clear" w:color="auto" w:fill="auto"/>
            <w:noWrap/>
            <w:vAlign w:val="bottom"/>
            <w:hideMark/>
          </w:tcPr>
          <w:p w14:paraId="1606964B"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w:t>
            </w:r>
          </w:p>
        </w:tc>
      </w:tr>
      <w:tr w:rsidR="0012206A" w:rsidRPr="00AD0CCD" w14:paraId="3BC26336" w14:textId="77777777" w:rsidTr="00813C9F">
        <w:trPr>
          <w:trHeight w:val="331"/>
        </w:trPr>
        <w:tc>
          <w:tcPr>
            <w:tcW w:w="1608" w:type="dxa"/>
            <w:shd w:val="clear" w:color="auto" w:fill="auto"/>
            <w:noWrap/>
            <w:vAlign w:val="bottom"/>
            <w:hideMark/>
          </w:tcPr>
          <w:p w14:paraId="16B16F5A"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BEAILY</w:t>
            </w:r>
          </w:p>
        </w:tc>
        <w:tc>
          <w:tcPr>
            <w:tcW w:w="1942" w:type="dxa"/>
            <w:shd w:val="clear" w:color="auto" w:fill="auto"/>
            <w:noWrap/>
            <w:vAlign w:val="bottom"/>
            <w:hideMark/>
          </w:tcPr>
          <w:p w14:paraId="30097D41"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38,5</w:t>
            </w:r>
          </w:p>
        </w:tc>
        <w:tc>
          <w:tcPr>
            <w:tcW w:w="1826" w:type="dxa"/>
            <w:shd w:val="clear" w:color="auto" w:fill="auto"/>
            <w:noWrap/>
            <w:vAlign w:val="bottom"/>
            <w:hideMark/>
          </w:tcPr>
          <w:p w14:paraId="7716EADF"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84</w:t>
            </w:r>
          </w:p>
        </w:tc>
        <w:tc>
          <w:tcPr>
            <w:tcW w:w="2105" w:type="dxa"/>
            <w:shd w:val="clear" w:color="auto" w:fill="auto"/>
            <w:noWrap/>
            <w:vAlign w:val="bottom"/>
            <w:hideMark/>
          </w:tcPr>
          <w:p w14:paraId="453D590F"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48</w:t>
            </w:r>
          </w:p>
        </w:tc>
        <w:tc>
          <w:tcPr>
            <w:tcW w:w="878" w:type="dxa"/>
            <w:shd w:val="clear" w:color="auto" w:fill="auto"/>
            <w:noWrap/>
            <w:vAlign w:val="bottom"/>
            <w:hideMark/>
          </w:tcPr>
          <w:p w14:paraId="5D8E6B97"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w:t>
            </w:r>
          </w:p>
        </w:tc>
      </w:tr>
      <w:tr w:rsidR="0012206A" w:rsidRPr="00AD0CCD" w14:paraId="6B73BE3E" w14:textId="77777777" w:rsidTr="00813C9F">
        <w:trPr>
          <w:trHeight w:val="331"/>
        </w:trPr>
        <w:tc>
          <w:tcPr>
            <w:tcW w:w="1608" w:type="dxa"/>
            <w:shd w:val="clear" w:color="auto" w:fill="auto"/>
            <w:noWrap/>
            <w:vAlign w:val="bottom"/>
            <w:hideMark/>
          </w:tcPr>
          <w:p w14:paraId="2B64E2EA"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SIMBA</w:t>
            </w:r>
          </w:p>
        </w:tc>
        <w:tc>
          <w:tcPr>
            <w:tcW w:w="1942" w:type="dxa"/>
            <w:shd w:val="clear" w:color="auto" w:fill="auto"/>
            <w:noWrap/>
            <w:vAlign w:val="bottom"/>
            <w:hideMark/>
          </w:tcPr>
          <w:p w14:paraId="5861EBBF"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38,4</w:t>
            </w:r>
          </w:p>
        </w:tc>
        <w:tc>
          <w:tcPr>
            <w:tcW w:w="1826" w:type="dxa"/>
            <w:shd w:val="clear" w:color="auto" w:fill="auto"/>
            <w:noWrap/>
            <w:vAlign w:val="bottom"/>
            <w:hideMark/>
          </w:tcPr>
          <w:p w14:paraId="3F9DD5D4"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80</w:t>
            </w:r>
          </w:p>
        </w:tc>
        <w:tc>
          <w:tcPr>
            <w:tcW w:w="2105" w:type="dxa"/>
            <w:shd w:val="clear" w:color="auto" w:fill="auto"/>
            <w:noWrap/>
            <w:vAlign w:val="bottom"/>
            <w:hideMark/>
          </w:tcPr>
          <w:p w14:paraId="2520FEE2"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48</w:t>
            </w:r>
          </w:p>
        </w:tc>
        <w:tc>
          <w:tcPr>
            <w:tcW w:w="878" w:type="dxa"/>
            <w:shd w:val="clear" w:color="auto" w:fill="auto"/>
            <w:noWrap/>
            <w:vAlign w:val="bottom"/>
            <w:hideMark/>
          </w:tcPr>
          <w:p w14:paraId="7DDEE7E9"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61B8A126" w14:textId="77777777" w:rsidTr="00813C9F">
        <w:trPr>
          <w:trHeight w:val="331"/>
        </w:trPr>
        <w:tc>
          <w:tcPr>
            <w:tcW w:w="1608" w:type="dxa"/>
            <w:shd w:val="clear" w:color="auto" w:fill="auto"/>
            <w:noWrap/>
            <w:vAlign w:val="bottom"/>
            <w:hideMark/>
          </w:tcPr>
          <w:p w14:paraId="5256403E"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JACK</w:t>
            </w:r>
          </w:p>
        </w:tc>
        <w:tc>
          <w:tcPr>
            <w:tcW w:w="1942" w:type="dxa"/>
            <w:shd w:val="clear" w:color="auto" w:fill="auto"/>
            <w:noWrap/>
            <w:vAlign w:val="bottom"/>
            <w:hideMark/>
          </w:tcPr>
          <w:p w14:paraId="51EB5DC5"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39,2</w:t>
            </w:r>
          </w:p>
        </w:tc>
        <w:tc>
          <w:tcPr>
            <w:tcW w:w="1826" w:type="dxa"/>
            <w:shd w:val="clear" w:color="auto" w:fill="auto"/>
            <w:noWrap/>
            <w:vAlign w:val="bottom"/>
            <w:hideMark/>
          </w:tcPr>
          <w:p w14:paraId="4D7920D6"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100</w:t>
            </w:r>
          </w:p>
        </w:tc>
        <w:tc>
          <w:tcPr>
            <w:tcW w:w="2105" w:type="dxa"/>
            <w:shd w:val="clear" w:color="auto" w:fill="auto"/>
            <w:noWrap/>
            <w:vAlign w:val="bottom"/>
            <w:hideMark/>
          </w:tcPr>
          <w:p w14:paraId="3AED9C84"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20</w:t>
            </w:r>
          </w:p>
        </w:tc>
        <w:tc>
          <w:tcPr>
            <w:tcW w:w="878" w:type="dxa"/>
            <w:shd w:val="clear" w:color="auto" w:fill="auto"/>
            <w:noWrap/>
            <w:vAlign w:val="bottom"/>
            <w:hideMark/>
          </w:tcPr>
          <w:p w14:paraId="489A4793"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3D7BDF9E" w14:textId="77777777" w:rsidTr="00813C9F">
        <w:trPr>
          <w:trHeight w:val="331"/>
        </w:trPr>
        <w:tc>
          <w:tcPr>
            <w:tcW w:w="1608" w:type="dxa"/>
            <w:shd w:val="clear" w:color="auto" w:fill="auto"/>
            <w:noWrap/>
            <w:vAlign w:val="bottom"/>
            <w:hideMark/>
          </w:tcPr>
          <w:p w14:paraId="030B2B57"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NENA</w:t>
            </w:r>
          </w:p>
        </w:tc>
        <w:tc>
          <w:tcPr>
            <w:tcW w:w="1942" w:type="dxa"/>
            <w:shd w:val="clear" w:color="auto" w:fill="auto"/>
            <w:noWrap/>
            <w:vAlign w:val="bottom"/>
            <w:hideMark/>
          </w:tcPr>
          <w:p w14:paraId="5E8A57BC"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38,2</w:t>
            </w:r>
          </w:p>
        </w:tc>
        <w:tc>
          <w:tcPr>
            <w:tcW w:w="1826" w:type="dxa"/>
            <w:shd w:val="clear" w:color="auto" w:fill="auto"/>
            <w:noWrap/>
            <w:vAlign w:val="bottom"/>
            <w:hideMark/>
          </w:tcPr>
          <w:p w14:paraId="7C54AACD"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89</w:t>
            </w:r>
          </w:p>
        </w:tc>
        <w:tc>
          <w:tcPr>
            <w:tcW w:w="2105" w:type="dxa"/>
            <w:shd w:val="clear" w:color="auto" w:fill="auto"/>
            <w:noWrap/>
            <w:vAlign w:val="bottom"/>
            <w:hideMark/>
          </w:tcPr>
          <w:p w14:paraId="572973B5"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45</w:t>
            </w:r>
          </w:p>
        </w:tc>
        <w:tc>
          <w:tcPr>
            <w:tcW w:w="878" w:type="dxa"/>
            <w:shd w:val="clear" w:color="auto" w:fill="auto"/>
            <w:noWrap/>
            <w:vAlign w:val="bottom"/>
            <w:hideMark/>
          </w:tcPr>
          <w:p w14:paraId="6C48BCB2"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w:t>
            </w:r>
          </w:p>
        </w:tc>
      </w:tr>
      <w:tr w:rsidR="0012206A" w:rsidRPr="00AD0CCD" w14:paraId="133D9173" w14:textId="77777777" w:rsidTr="00813C9F">
        <w:trPr>
          <w:trHeight w:val="331"/>
        </w:trPr>
        <w:tc>
          <w:tcPr>
            <w:tcW w:w="1608" w:type="dxa"/>
            <w:shd w:val="clear" w:color="auto" w:fill="auto"/>
            <w:noWrap/>
            <w:vAlign w:val="bottom"/>
            <w:hideMark/>
          </w:tcPr>
          <w:p w14:paraId="543E7A0D"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PEPE</w:t>
            </w:r>
          </w:p>
        </w:tc>
        <w:tc>
          <w:tcPr>
            <w:tcW w:w="1942" w:type="dxa"/>
            <w:shd w:val="clear" w:color="auto" w:fill="auto"/>
            <w:noWrap/>
            <w:vAlign w:val="bottom"/>
            <w:hideMark/>
          </w:tcPr>
          <w:p w14:paraId="7BDD33C3"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38,5</w:t>
            </w:r>
          </w:p>
        </w:tc>
        <w:tc>
          <w:tcPr>
            <w:tcW w:w="1826" w:type="dxa"/>
            <w:shd w:val="clear" w:color="auto" w:fill="auto"/>
            <w:noWrap/>
            <w:vAlign w:val="bottom"/>
            <w:hideMark/>
          </w:tcPr>
          <w:p w14:paraId="7017C762" w14:textId="77777777" w:rsidR="0012206A" w:rsidRPr="00AD0CCD" w:rsidRDefault="0012206A" w:rsidP="0012206A">
            <w:pPr>
              <w:widowControl/>
              <w:autoSpaceDE/>
              <w:autoSpaceDN/>
              <w:jc w:val="right"/>
              <w:rPr>
                <w:sz w:val="24"/>
                <w:szCs w:val="24"/>
                <w:lang w:bidi="ar-SA"/>
              </w:rPr>
            </w:pPr>
            <w:r w:rsidRPr="00AD0CCD">
              <w:rPr>
                <w:sz w:val="24"/>
                <w:szCs w:val="24"/>
                <w:lang w:bidi="ar-SA"/>
              </w:rPr>
              <w:t>128</w:t>
            </w:r>
          </w:p>
        </w:tc>
        <w:tc>
          <w:tcPr>
            <w:tcW w:w="2105" w:type="dxa"/>
            <w:shd w:val="clear" w:color="auto" w:fill="auto"/>
            <w:noWrap/>
            <w:vAlign w:val="bottom"/>
            <w:hideMark/>
          </w:tcPr>
          <w:p w14:paraId="5B48EB11"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90</w:t>
            </w:r>
          </w:p>
        </w:tc>
        <w:tc>
          <w:tcPr>
            <w:tcW w:w="878" w:type="dxa"/>
            <w:shd w:val="clear" w:color="auto" w:fill="auto"/>
            <w:noWrap/>
            <w:vAlign w:val="bottom"/>
            <w:hideMark/>
          </w:tcPr>
          <w:p w14:paraId="176EDDBE"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5D077B5B" w14:textId="77777777" w:rsidTr="00813C9F">
        <w:trPr>
          <w:trHeight w:val="331"/>
        </w:trPr>
        <w:tc>
          <w:tcPr>
            <w:tcW w:w="1608" w:type="dxa"/>
            <w:shd w:val="clear" w:color="auto" w:fill="auto"/>
            <w:noWrap/>
            <w:vAlign w:val="bottom"/>
            <w:hideMark/>
          </w:tcPr>
          <w:p w14:paraId="3C01B0EF"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COPITA</w:t>
            </w:r>
          </w:p>
        </w:tc>
        <w:tc>
          <w:tcPr>
            <w:tcW w:w="1942" w:type="dxa"/>
            <w:shd w:val="clear" w:color="auto" w:fill="auto"/>
            <w:noWrap/>
            <w:vAlign w:val="bottom"/>
            <w:hideMark/>
          </w:tcPr>
          <w:p w14:paraId="27ED9798"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39,4</w:t>
            </w:r>
          </w:p>
        </w:tc>
        <w:tc>
          <w:tcPr>
            <w:tcW w:w="1826" w:type="dxa"/>
            <w:shd w:val="clear" w:color="auto" w:fill="auto"/>
            <w:noWrap/>
            <w:vAlign w:val="bottom"/>
            <w:hideMark/>
          </w:tcPr>
          <w:p w14:paraId="60DD62BB"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100</w:t>
            </w:r>
          </w:p>
        </w:tc>
        <w:tc>
          <w:tcPr>
            <w:tcW w:w="2105" w:type="dxa"/>
            <w:shd w:val="clear" w:color="auto" w:fill="auto"/>
            <w:noWrap/>
            <w:vAlign w:val="bottom"/>
            <w:hideMark/>
          </w:tcPr>
          <w:p w14:paraId="282188D6"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20</w:t>
            </w:r>
          </w:p>
        </w:tc>
        <w:tc>
          <w:tcPr>
            <w:tcW w:w="878" w:type="dxa"/>
            <w:shd w:val="clear" w:color="auto" w:fill="auto"/>
            <w:noWrap/>
            <w:vAlign w:val="bottom"/>
            <w:hideMark/>
          </w:tcPr>
          <w:p w14:paraId="298B389C"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1911B3B1" w14:textId="77777777" w:rsidTr="00813C9F">
        <w:trPr>
          <w:trHeight w:val="331"/>
        </w:trPr>
        <w:tc>
          <w:tcPr>
            <w:tcW w:w="1608" w:type="dxa"/>
            <w:shd w:val="clear" w:color="auto" w:fill="auto"/>
            <w:noWrap/>
            <w:vAlign w:val="bottom"/>
            <w:hideMark/>
          </w:tcPr>
          <w:p w14:paraId="0314453A"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ZOWE</w:t>
            </w:r>
          </w:p>
        </w:tc>
        <w:tc>
          <w:tcPr>
            <w:tcW w:w="1942" w:type="dxa"/>
            <w:shd w:val="clear" w:color="auto" w:fill="auto"/>
            <w:noWrap/>
            <w:vAlign w:val="bottom"/>
            <w:hideMark/>
          </w:tcPr>
          <w:p w14:paraId="3BB07C84"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38,2</w:t>
            </w:r>
          </w:p>
        </w:tc>
        <w:tc>
          <w:tcPr>
            <w:tcW w:w="1826" w:type="dxa"/>
            <w:shd w:val="clear" w:color="auto" w:fill="auto"/>
            <w:noWrap/>
            <w:vAlign w:val="bottom"/>
            <w:hideMark/>
          </w:tcPr>
          <w:p w14:paraId="7CA5A181"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88</w:t>
            </w:r>
          </w:p>
        </w:tc>
        <w:tc>
          <w:tcPr>
            <w:tcW w:w="2105" w:type="dxa"/>
            <w:shd w:val="clear" w:color="auto" w:fill="auto"/>
            <w:noWrap/>
            <w:vAlign w:val="bottom"/>
            <w:hideMark/>
          </w:tcPr>
          <w:p w14:paraId="7931C2A1"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48</w:t>
            </w:r>
          </w:p>
        </w:tc>
        <w:tc>
          <w:tcPr>
            <w:tcW w:w="878" w:type="dxa"/>
            <w:shd w:val="clear" w:color="auto" w:fill="auto"/>
            <w:noWrap/>
            <w:vAlign w:val="bottom"/>
            <w:hideMark/>
          </w:tcPr>
          <w:p w14:paraId="05048291"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71EABBD6" w14:textId="77777777" w:rsidTr="00813C9F">
        <w:trPr>
          <w:trHeight w:val="331"/>
        </w:trPr>
        <w:tc>
          <w:tcPr>
            <w:tcW w:w="1608" w:type="dxa"/>
            <w:shd w:val="clear" w:color="auto" w:fill="auto"/>
            <w:noWrap/>
            <w:vAlign w:val="bottom"/>
            <w:hideMark/>
          </w:tcPr>
          <w:p w14:paraId="57275DEC"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SKIPS</w:t>
            </w:r>
          </w:p>
        </w:tc>
        <w:tc>
          <w:tcPr>
            <w:tcW w:w="1942" w:type="dxa"/>
            <w:shd w:val="clear" w:color="auto" w:fill="auto"/>
            <w:noWrap/>
            <w:vAlign w:val="bottom"/>
            <w:hideMark/>
          </w:tcPr>
          <w:p w14:paraId="1C4B11A9"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38,5</w:t>
            </w:r>
          </w:p>
        </w:tc>
        <w:tc>
          <w:tcPr>
            <w:tcW w:w="1826" w:type="dxa"/>
            <w:shd w:val="clear" w:color="auto" w:fill="auto"/>
            <w:noWrap/>
            <w:vAlign w:val="bottom"/>
            <w:hideMark/>
          </w:tcPr>
          <w:p w14:paraId="06F13B97"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80</w:t>
            </w:r>
          </w:p>
        </w:tc>
        <w:tc>
          <w:tcPr>
            <w:tcW w:w="2105" w:type="dxa"/>
            <w:shd w:val="clear" w:color="auto" w:fill="auto"/>
            <w:noWrap/>
            <w:vAlign w:val="bottom"/>
            <w:hideMark/>
          </w:tcPr>
          <w:p w14:paraId="6F87D65C"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20</w:t>
            </w:r>
          </w:p>
        </w:tc>
        <w:tc>
          <w:tcPr>
            <w:tcW w:w="878" w:type="dxa"/>
            <w:shd w:val="clear" w:color="auto" w:fill="auto"/>
            <w:noWrap/>
            <w:vAlign w:val="bottom"/>
            <w:hideMark/>
          </w:tcPr>
          <w:p w14:paraId="493784B4"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w:t>
            </w:r>
          </w:p>
        </w:tc>
      </w:tr>
      <w:tr w:rsidR="0012206A" w:rsidRPr="00AD0CCD" w14:paraId="68C6B7EB" w14:textId="77777777" w:rsidTr="00813C9F">
        <w:trPr>
          <w:trHeight w:val="331"/>
        </w:trPr>
        <w:tc>
          <w:tcPr>
            <w:tcW w:w="1608" w:type="dxa"/>
            <w:shd w:val="clear" w:color="auto" w:fill="auto"/>
            <w:noWrap/>
            <w:vAlign w:val="bottom"/>
            <w:hideMark/>
          </w:tcPr>
          <w:p w14:paraId="553507C3"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GORDO</w:t>
            </w:r>
          </w:p>
        </w:tc>
        <w:tc>
          <w:tcPr>
            <w:tcW w:w="1942" w:type="dxa"/>
            <w:shd w:val="clear" w:color="auto" w:fill="auto"/>
            <w:noWrap/>
            <w:vAlign w:val="bottom"/>
            <w:hideMark/>
          </w:tcPr>
          <w:p w14:paraId="6E77A9F7"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38,5</w:t>
            </w:r>
          </w:p>
        </w:tc>
        <w:tc>
          <w:tcPr>
            <w:tcW w:w="1826" w:type="dxa"/>
            <w:shd w:val="clear" w:color="auto" w:fill="auto"/>
            <w:noWrap/>
            <w:vAlign w:val="bottom"/>
            <w:hideMark/>
          </w:tcPr>
          <w:p w14:paraId="7FC058AB"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80</w:t>
            </w:r>
          </w:p>
        </w:tc>
        <w:tc>
          <w:tcPr>
            <w:tcW w:w="2105" w:type="dxa"/>
            <w:shd w:val="clear" w:color="auto" w:fill="auto"/>
            <w:noWrap/>
            <w:vAlign w:val="bottom"/>
            <w:hideMark/>
          </w:tcPr>
          <w:p w14:paraId="1116A6B6"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20</w:t>
            </w:r>
          </w:p>
        </w:tc>
        <w:tc>
          <w:tcPr>
            <w:tcW w:w="878" w:type="dxa"/>
            <w:shd w:val="clear" w:color="auto" w:fill="auto"/>
            <w:noWrap/>
            <w:vAlign w:val="bottom"/>
            <w:hideMark/>
          </w:tcPr>
          <w:p w14:paraId="2D066112"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505D9EBB" w14:textId="77777777" w:rsidTr="00813C9F">
        <w:trPr>
          <w:trHeight w:val="331"/>
        </w:trPr>
        <w:tc>
          <w:tcPr>
            <w:tcW w:w="1608" w:type="dxa"/>
            <w:shd w:val="clear" w:color="auto" w:fill="auto"/>
            <w:noWrap/>
            <w:vAlign w:val="bottom"/>
            <w:hideMark/>
          </w:tcPr>
          <w:p w14:paraId="2A8A9E0B"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CANDY</w:t>
            </w:r>
          </w:p>
        </w:tc>
        <w:tc>
          <w:tcPr>
            <w:tcW w:w="1942" w:type="dxa"/>
            <w:shd w:val="clear" w:color="auto" w:fill="auto"/>
            <w:noWrap/>
            <w:vAlign w:val="bottom"/>
            <w:hideMark/>
          </w:tcPr>
          <w:p w14:paraId="22DDE683"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39,5</w:t>
            </w:r>
          </w:p>
        </w:tc>
        <w:tc>
          <w:tcPr>
            <w:tcW w:w="1826" w:type="dxa"/>
            <w:shd w:val="clear" w:color="auto" w:fill="auto"/>
            <w:noWrap/>
            <w:vAlign w:val="bottom"/>
            <w:hideMark/>
          </w:tcPr>
          <w:p w14:paraId="35E0F340"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64</w:t>
            </w:r>
          </w:p>
        </w:tc>
        <w:tc>
          <w:tcPr>
            <w:tcW w:w="2105" w:type="dxa"/>
            <w:shd w:val="clear" w:color="auto" w:fill="auto"/>
            <w:noWrap/>
            <w:vAlign w:val="bottom"/>
            <w:hideMark/>
          </w:tcPr>
          <w:p w14:paraId="11E0B8EB"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40</w:t>
            </w:r>
          </w:p>
        </w:tc>
        <w:tc>
          <w:tcPr>
            <w:tcW w:w="878" w:type="dxa"/>
            <w:shd w:val="clear" w:color="auto" w:fill="auto"/>
            <w:noWrap/>
            <w:vAlign w:val="bottom"/>
            <w:hideMark/>
          </w:tcPr>
          <w:p w14:paraId="7522BA9A"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w:t>
            </w:r>
          </w:p>
        </w:tc>
      </w:tr>
      <w:tr w:rsidR="0012206A" w:rsidRPr="00AD0CCD" w14:paraId="1CAED2AB" w14:textId="77777777" w:rsidTr="00813C9F">
        <w:trPr>
          <w:trHeight w:val="331"/>
        </w:trPr>
        <w:tc>
          <w:tcPr>
            <w:tcW w:w="1608" w:type="dxa"/>
            <w:shd w:val="clear" w:color="auto" w:fill="auto"/>
            <w:noWrap/>
            <w:vAlign w:val="bottom"/>
            <w:hideMark/>
          </w:tcPr>
          <w:p w14:paraId="329F3E48"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MUÑECA</w:t>
            </w:r>
          </w:p>
        </w:tc>
        <w:tc>
          <w:tcPr>
            <w:tcW w:w="1942" w:type="dxa"/>
            <w:shd w:val="clear" w:color="auto" w:fill="auto"/>
            <w:noWrap/>
            <w:vAlign w:val="bottom"/>
            <w:hideMark/>
          </w:tcPr>
          <w:p w14:paraId="22251B89"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37,6</w:t>
            </w:r>
          </w:p>
        </w:tc>
        <w:tc>
          <w:tcPr>
            <w:tcW w:w="1826" w:type="dxa"/>
            <w:shd w:val="clear" w:color="auto" w:fill="auto"/>
            <w:noWrap/>
            <w:vAlign w:val="bottom"/>
            <w:hideMark/>
          </w:tcPr>
          <w:p w14:paraId="049E2646"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100</w:t>
            </w:r>
          </w:p>
        </w:tc>
        <w:tc>
          <w:tcPr>
            <w:tcW w:w="2105" w:type="dxa"/>
            <w:shd w:val="clear" w:color="auto" w:fill="auto"/>
            <w:noWrap/>
            <w:vAlign w:val="bottom"/>
            <w:hideMark/>
          </w:tcPr>
          <w:p w14:paraId="422EF431"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20</w:t>
            </w:r>
          </w:p>
        </w:tc>
        <w:tc>
          <w:tcPr>
            <w:tcW w:w="878" w:type="dxa"/>
            <w:shd w:val="clear" w:color="auto" w:fill="auto"/>
            <w:noWrap/>
            <w:vAlign w:val="bottom"/>
            <w:hideMark/>
          </w:tcPr>
          <w:p w14:paraId="1E5ACE73"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w:t>
            </w:r>
          </w:p>
        </w:tc>
      </w:tr>
      <w:tr w:rsidR="0012206A" w:rsidRPr="00AD0CCD" w14:paraId="3DB6E122" w14:textId="77777777" w:rsidTr="00813C9F">
        <w:trPr>
          <w:trHeight w:val="331"/>
        </w:trPr>
        <w:tc>
          <w:tcPr>
            <w:tcW w:w="1608" w:type="dxa"/>
            <w:shd w:val="clear" w:color="auto" w:fill="auto"/>
            <w:noWrap/>
            <w:vAlign w:val="bottom"/>
            <w:hideMark/>
          </w:tcPr>
          <w:p w14:paraId="79D4A922" w14:textId="77777777" w:rsidR="0012206A" w:rsidRPr="00AD0CCD" w:rsidRDefault="0012206A" w:rsidP="0012206A">
            <w:pPr>
              <w:widowControl/>
              <w:autoSpaceDE/>
              <w:autoSpaceDN/>
              <w:rPr>
                <w:color w:val="000000"/>
                <w:sz w:val="24"/>
                <w:szCs w:val="24"/>
                <w:lang w:bidi="ar-SA"/>
              </w:rPr>
            </w:pPr>
            <w:r w:rsidRPr="00AD0CCD">
              <w:rPr>
                <w:color w:val="000000"/>
                <w:sz w:val="24"/>
                <w:szCs w:val="24"/>
                <w:lang w:bidi="ar-SA"/>
              </w:rPr>
              <w:t>RICK</w:t>
            </w:r>
          </w:p>
        </w:tc>
        <w:tc>
          <w:tcPr>
            <w:tcW w:w="1942" w:type="dxa"/>
            <w:shd w:val="clear" w:color="auto" w:fill="auto"/>
            <w:noWrap/>
            <w:vAlign w:val="bottom"/>
            <w:hideMark/>
          </w:tcPr>
          <w:p w14:paraId="6E697456"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39,1</w:t>
            </w:r>
          </w:p>
        </w:tc>
        <w:tc>
          <w:tcPr>
            <w:tcW w:w="1826" w:type="dxa"/>
            <w:shd w:val="clear" w:color="auto" w:fill="auto"/>
            <w:noWrap/>
            <w:vAlign w:val="bottom"/>
            <w:hideMark/>
          </w:tcPr>
          <w:p w14:paraId="5EA0F22A"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100</w:t>
            </w:r>
          </w:p>
        </w:tc>
        <w:tc>
          <w:tcPr>
            <w:tcW w:w="2105" w:type="dxa"/>
            <w:shd w:val="clear" w:color="auto" w:fill="auto"/>
            <w:noWrap/>
            <w:vAlign w:val="bottom"/>
            <w:hideMark/>
          </w:tcPr>
          <w:p w14:paraId="5F7716E3"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20</w:t>
            </w:r>
          </w:p>
        </w:tc>
        <w:tc>
          <w:tcPr>
            <w:tcW w:w="878" w:type="dxa"/>
            <w:shd w:val="clear" w:color="auto" w:fill="auto"/>
            <w:noWrap/>
            <w:vAlign w:val="bottom"/>
            <w:hideMark/>
          </w:tcPr>
          <w:p w14:paraId="76B5F64D" w14:textId="77777777" w:rsidR="0012206A" w:rsidRPr="00AD0CCD" w:rsidRDefault="0012206A" w:rsidP="0012206A">
            <w:pPr>
              <w:widowControl/>
              <w:autoSpaceDE/>
              <w:autoSpaceDN/>
              <w:jc w:val="right"/>
              <w:rPr>
                <w:color w:val="000000"/>
                <w:sz w:val="24"/>
                <w:szCs w:val="24"/>
                <w:lang w:bidi="ar-SA"/>
              </w:rPr>
            </w:pPr>
            <w:r w:rsidRPr="00AD0CCD">
              <w:rPr>
                <w:color w:val="000000"/>
                <w:sz w:val="24"/>
                <w:szCs w:val="24"/>
                <w:lang w:bidi="ar-SA"/>
              </w:rPr>
              <w:t>2</w:t>
            </w:r>
          </w:p>
        </w:tc>
      </w:tr>
      <w:tr w:rsidR="0012206A" w:rsidRPr="00AD0CCD" w14:paraId="4FC362EC" w14:textId="77777777" w:rsidTr="00813C9F">
        <w:trPr>
          <w:trHeight w:val="331"/>
        </w:trPr>
        <w:tc>
          <w:tcPr>
            <w:tcW w:w="1608" w:type="dxa"/>
            <w:shd w:val="clear" w:color="auto" w:fill="BFBFBF" w:themeFill="background1" w:themeFillShade="BF"/>
            <w:noWrap/>
            <w:vAlign w:val="bottom"/>
            <w:hideMark/>
          </w:tcPr>
          <w:p w14:paraId="2BE7A441" w14:textId="77777777" w:rsidR="0012206A" w:rsidRPr="00AD0CCD" w:rsidRDefault="0012206A" w:rsidP="0012206A">
            <w:pPr>
              <w:widowControl/>
              <w:autoSpaceDE/>
              <w:autoSpaceDN/>
              <w:rPr>
                <w:b/>
                <w:bCs/>
                <w:color w:val="000000"/>
                <w:sz w:val="24"/>
                <w:szCs w:val="24"/>
                <w:lang w:bidi="ar-SA"/>
              </w:rPr>
            </w:pPr>
            <w:r w:rsidRPr="00AD0CCD">
              <w:rPr>
                <w:b/>
                <w:bCs/>
                <w:color w:val="000000"/>
                <w:sz w:val="24"/>
                <w:szCs w:val="24"/>
                <w:lang w:bidi="ar-SA"/>
              </w:rPr>
              <w:t xml:space="preserve">PROMEDIO </w:t>
            </w:r>
          </w:p>
        </w:tc>
        <w:tc>
          <w:tcPr>
            <w:tcW w:w="1942" w:type="dxa"/>
            <w:shd w:val="clear" w:color="auto" w:fill="BFBFBF" w:themeFill="background1" w:themeFillShade="BF"/>
            <w:noWrap/>
            <w:vAlign w:val="bottom"/>
            <w:hideMark/>
          </w:tcPr>
          <w:p w14:paraId="70950F5A" w14:textId="17332DA7" w:rsidR="0012206A" w:rsidRPr="00AD0CCD" w:rsidRDefault="0012206A" w:rsidP="0012206A">
            <w:pPr>
              <w:widowControl/>
              <w:autoSpaceDE/>
              <w:autoSpaceDN/>
              <w:jc w:val="right"/>
              <w:rPr>
                <w:b/>
                <w:bCs/>
                <w:color w:val="000000"/>
                <w:sz w:val="24"/>
                <w:szCs w:val="24"/>
                <w:lang w:bidi="ar-SA"/>
              </w:rPr>
            </w:pPr>
            <w:r w:rsidRPr="00AD0CCD">
              <w:rPr>
                <w:b/>
                <w:bCs/>
                <w:color w:val="000000"/>
                <w:sz w:val="24"/>
                <w:szCs w:val="24"/>
                <w:lang w:bidi="ar-SA"/>
              </w:rPr>
              <w:t>39</w:t>
            </w:r>
            <w:r w:rsidR="006C5814" w:rsidRPr="00AD0CCD">
              <w:rPr>
                <w:b/>
                <w:bCs/>
                <w:color w:val="000000"/>
                <w:sz w:val="24"/>
                <w:szCs w:val="24"/>
                <w:lang w:bidi="ar-SA"/>
              </w:rPr>
              <w:t>ºC</w:t>
            </w:r>
          </w:p>
        </w:tc>
        <w:tc>
          <w:tcPr>
            <w:tcW w:w="1826" w:type="dxa"/>
            <w:shd w:val="clear" w:color="auto" w:fill="BFBFBF" w:themeFill="background1" w:themeFillShade="BF"/>
            <w:noWrap/>
            <w:vAlign w:val="bottom"/>
            <w:hideMark/>
          </w:tcPr>
          <w:p w14:paraId="217AE350" w14:textId="6F64036B" w:rsidR="0012206A" w:rsidRPr="00AD0CCD" w:rsidRDefault="0012206A" w:rsidP="0012206A">
            <w:pPr>
              <w:widowControl/>
              <w:autoSpaceDE/>
              <w:autoSpaceDN/>
              <w:jc w:val="right"/>
              <w:rPr>
                <w:b/>
                <w:bCs/>
                <w:color w:val="000000"/>
                <w:sz w:val="24"/>
                <w:szCs w:val="24"/>
                <w:lang w:bidi="ar-SA"/>
              </w:rPr>
            </w:pPr>
            <w:r w:rsidRPr="00AD0CCD">
              <w:rPr>
                <w:b/>
                <w:bCs/>
                <w:color w:val="000000"/>
                <w:sz w:val="24"/>
                <w:szCs w:val="24"/>
                <w:lang w:bidi="ar-SA"/>
              </w:rPr>
              <w:t>91</w:t>
            </w:r>
            <w:r w:rsidR="008A511B" w:rsidRPr="00AD0CCD">
              <w:rPr>
                <w:b/>
                <w:bCs/>
                <w:color w:val="000000"/>
                <w:sz w:val="24"/>
                <w:szCs w:val="24"/>
                <w:lang w:bidi="ar-SA"/>
              </w:rPr>
              <w:t xml:space="preserve"> </w:t>
            </w:r>
            <w:r w:rsidR="006C5814" w:rsidRPr="00AD0CCD">
              <w:rPr>
                <w:b/>
                <w:bCs/>
                <w:color w:val="000000"/>
                <w:sz w:val="24"/>
                <w:szCs w:val="24"/>
                <w:lang w:bidi="ar-SA"/>
              </w:rPr>
              <w:t>lpm</w:t>
            </w:r>
          </w:p>
        </w:tc>
        <w:tc>
          <w:tcPr>
            <w:tcW w:w="2105" w:type="dxa"/>
            <w:shd w:val="clear" w:color="auto" w:fill="BFBFBF" w:themeFill="background1" w:themeFillShade="BF"/>
            <w:noWrap/>
            <w:vAlign w:val="bottom"/>
            <w:hideMark/>
          </w:tcPr>
          <w:p w14:paraId="026F3208" w14:textId="4D504368" w:rsidR="0012206A" w:rsidRPr="00AD0CCD" w:rsidRDefault="0012206A" w:rsidP="0012206A">
            <w:pPr>
              <w:widowControl/>
              <w:autoSpaceDE/>
              <w:autoSpaceDN/>
              <w:jc w:val="right"/>
              <w:rPr>
                <w:b/>
                <w:bCs/>
                <w:color w:val="000000"/>
                <w:sz w:val="24"/>
                <w:szCs w:val="24"/>
                <w:lang w:bidi="ar-SA"/>
              </w:rPr>
            </w:pPr>
            <w:r w:rsidRPr="00AD0CCD">
              <w:rPr>
                <w:b/>
                <w:bCs/>
                <w:color w:val="000000"/>
                <w:sz w:val="24"/>
                <w:szCs w:val="24"/>
                <w:lang w:bidi="ar-SA"/>
              </w:rPr>
              <w:t>33</w:t>
            </w:r>
            <w:r w:rsidR="008A511B" w:rsidRPr="00AD0CCD">
              <w:rPr>
                <w:b/>
                <w:bCs/>
                <w:color w:val="000000"/>
                <w:sz w:val="24"/>
                <w:szCs w:val="24"/>
                <w:lang w:bidi="ar-SA"/>
              </w:rPr>
              <w:t xml:space="preserve"> rpm</w:t>
            </w:r>
          </w:p>
        </w:tc>
        <w:tc>
          <w:tcPr>
            <w:tcW w:w="878" w:type="dxa"/>
            <w:shd w:val="clear" w:color="auto" w:fill="BFBFBF" w:themeFill="background1" w:themeFillShade="BF"/>
            <w:noWrap/>
            <w:vAlign w:val="bottom"/>
            <w:hideMark/>
          </w:tcPr>
          <w:p w14:paraId="7EDF18B2" w14:textId="6AE42444" w:rsidR="0012206A" w:rsidRPr="00AD0CCD" w:rsidRDefault="0012206A" w:rsidP="0012206A">
            <w:pPr>
              <w:widowControl/>
              <w:autoSpaceDE/>
              <w:autoSpaceDN/>
              <w:jc w:val="right"/>
              <w:rPr>
                <w:b/>
                <w:bCs/>
                <w:color w:val="000000"/>
                <w:sz w:val="24"/>
                <w:szCs w:val="24"/>
                <w:lang w:bidi="ar-SA"/>
              </w:rPr>
            </w:pPr>
            <w:r w:rsidRPr="00AD0CCD">
              <w:rPr>
                <w:b/>
                <w:bCs/>
                <w:color w:val="000000"/>
                <w:sz w:val="24"/>
                <w:szCs w:val="24"/>
                <w:lang w:bidi="ar-SA"/>
              </w:rPr>
              <w:t>3</w:t>
            </w:r>
            <w:r w:rsidR="008A511B" w:rsidRPr="00AD0CCD">
              <w:rPr>
                <w:b/>
                <w:bCs/>
                <w:color w:val="000000"/>
                <w:sz w:val="24"/>
                <w:szCs w:val="24"/>
                <w:lang w:bidi="ar-SA"/>
              </w:rPr>
              <w:t xml:space="preserve"> seg</w:t>
            </w:r>
          </w:p>
        </w:tc>
      </w:tr>
    </w:tbl>
    <w:p w14:paraId="37D6CC10" w14:textId="41BDACAB" w:rsidR="007928C9" w:rsidRPr="00AD0CCD" w:rsidRDefault="007928C9" w:rsidP="000C1C15">
      <w:pPr>
        <w:pStyle w:val="Sinespaciado"/>
        <w:rPr>
          <w:rFonts w:ascii="Times New Roman" w:hAnsi="Times New Roman"/>
          <w:lang w:val="es-EC"/>
        </w:rPr>
      </w:pPr>
      <w:r w:rsidRPr="00AD0CCD">
        <w:rPr>
          <w:rFonts w:ascii="Times New Roman" w:hAnsi="Times New Roman"/>
          <w:b/>
          <w:i/>
          <w:sz w:val="20"/>
          <w:szCs w:val="20"/>
          <w:lang w:val="es-EC"/>
        </w:rPr>
        <w:t xml:space="preserve">Fuente: </w:t>
      </w:r>
      <w:r w:rsidR="00E523E1" w:rsidRPr="00AD0CCD">
        <w:rPr>
          <w:rFonts w:ascii="Times New Roman" w:hAnsi="Times New Roman"/>
          <w:i/>
          <w:sz w:val="20"/>
          <w:szCs w:val="20"/>
          <w:lang w:val="es-EC"/>
        </w:rPr>
        <w:t>Investigación de campo 2021</w:t>
      </w:r>
      <w:r w:rsidR="00200D4D" w:rsidRPr="00AD0CCD">
        <w:rPr>
          <w:rFonts w:ascii="Times New Roman" w:hAnsi="Times New Roman"/>
          <w:i/>
          <w:sz w:val="20"/>
          <w:szCs w:val="20"/>
          <w:lang w:val="es-EC"/>
        </w:rPr>
        <w:tab/>
      </w:r>
    </w:p>
    <w:p w14:paraId="7A8412EB" w14:textId="3A2BB046" w:rsidR="007928C9" w:rsidRPr="00AD0CCD" w:rsidRDefault="007928C9" w:rsidP="000C1C15">
      <w:pPr>
        <w:pStyle w:val="Sinespaciado"/>
        <w:rPr>
          <w:rFonts w:ascii="Times New Roman" w:hAnsi="Times New Roman"/>
          <w:i/>
          <w:sz w:val="20"/>
          <w:szCs w:val="20"/>
          <w:lang w:val="es-EC"/>
        </w:rPr>
      </w:pPr>
      <w:r w:rsidRPr="00AD0CCD">
        <w:rPr>
          <w:rFonts w:ascii="Times New Roman" w:hAnsi="Times New Roman"/>
          <w:b/>
          <w:i/>
          <w:sz w:val="20"/>
          <w:szCs w:val="20"/>
          <w:lang w:val="es-EC"/>
        </w:rPr>
        <w:t xml:space="preserve">Elaborado por: </w:t>
      </w:r>
      <w:r w:rsidR="007926BF" w:rsidRPr="00AD0CCD">
        <w:rPr>
          <w:rFonts w:ascii="Times New Roman" w:hAnsi="Times New Roman"/>
          <w:i/>
          <w:sz w:val="20"/>
          <w:szCs w:val="20"/>
          <w:lang w:val="es-EC"/>
        </w:rPr>
        <w:t>Karolina</w:t>
      </w:r>
      <w:r w:rsidR="00E523E1" w:rsidRPr="00AD0CCD">
        <w:rPr>
          <w:rFonts w:ascii="Times New Roman" w:hAnsi="Times New Roman"/>
          <w:i/>
          <w:sz w:val="20"/>
          <w:szCs w:val="20"/>
          <w:lang w:val="es-EC"/>
        </w:rPr>
        <w:t xml:space="preserve"> Mariño Moyón</w:t>
      </w:r>
    </w:p>
    <w:p w14:paraId="35BD79EA" w14:textId="77777777" w:rsidR="000C1C15" w:rsidRPr="00AD0CCD" w:rsidRDefault="000C1C15" w:rsidP="00F179BB">
      <w:pPr>
        <w:pStyle w:val="Sinespaciado"/>
        <w:rPr>
          <w:rFonts w:ascii="Times New Roman" w:hAnsi="Times New Roman"/>
          <w:sz w:val="10"/>
          <w:szCs w:val="10"/>
          <w:lang w:val="es-EC"/>
        </w:rPr>
      </w:pPr>
    </w:p>
    <w:p w14:paraId="703FD592" w14:textId="77777777" w:rsidR="00813C9F" w:rsidRPr="00AD0CCD" w:rsidRDefault="00813C9F" w:rsidP="00F179BB">
      <w:pPr>
        <w:pStyle w:val="Sinespaciado"/>
        <w:rPr>
          <w:rFonts w:ascii="Times New Roman" w:hAnsi="Times New Roman"/>
          <w:b/>
          <w:sz w:val="24"/>
          <w:szCs w:val="24"/>
          <w:lang w:val="es-EC"/>
        </w:rPr>
      </w:pPr>
    </w:p>
    <w:p w14:paraId="5BF1246B" w14:textId="77777777" w:rsidR="00813C9F" w:rsidRPr="00AD0CCD" w:rsidRDefault="00813C9F" w:rsidP="00F179BB">
      <w:pPr>
        <w:pStyle w:val="Sinespaciado"/>
        <w:rPr>
          <w:rFonts w:ascii="Times New Roman" w:hAnsi="Times New Roman"/>
          <w:b/>
          <w:sz w:val="24"/>
          <w:szCs w:val="24"/>
          <w:lang w:val="es-EC"/>
        </w:rPr>
      </w:pPr>
    </w:p>
    <w:p w14:paraId="4D0F09BE" w14:textId="77777777" w:rsidR="00813C9F" w:rsidRPr="00AD0CCD" w:rsidRDefault="00813C9F" w:rsidP="00F179BB">
      <w:pPr>
        <w:pStyle w:val="Sinespaciado"/>
        <w:rPr>
          <w:rFonts w:ascii="Times New Roman" w:hAnsi="Times New Roman"/>
          <w:b/>
          <w:sz w:val="24"/>
          <w:szCs w:val="24"/>
          <w:lang w:val="es-EC"/>
        </w:rPr>
      </w:pPr>
    </w:p>
    <w:p w14:paraId="54F594F0" w14:textId="77777777" w:rsidR="00813C9F" w:rsidRPr="00AD0CCD" w:rsidRDefault="00813C9F" w:rsidP="00F179BB">
      <w:pPr>
        <w:pStyle w:val="Sinespaciado"/>
        <w:rPr>
          <w:rFonts w:ascii="Times New Roman" w:hAnsi="Times New Roman"/>
          <w:b/>
          <w:sz w:val="24"/>
          <w:szCs w:val="24"/>
          <w:lang w:val="es-EC"/>
        </w:rPr>
      </w:pPr>
    </w:p>
    <w:p w14:paraId="6C5FB000" w14:textId="77777777" w:rsidR="00813C9F" w:rsidRPr="00AD0CCD" w:rsidRDefault="00813C9F" w:rsidP="00F179BB">
      <w:pPr>
        <w:pStyle w:val="Sinespaciado"/>
        <w:rPr>
          <w:rFonts w:ascii="Times New Roman" w:hAnsi="Times New Roman"/>
          <w:b/>
          <w:sz w:val="24"/>
          <w:szCs w:val="24"/>
          <w:lang w:val="es-EC"/>
        </w:rPr>
      </w:pPr>
    </w:p>
    <w:p w14:paraId="2DEFD0A9" w14:textId="77777777" w:rsidR="00813C9F" w:rsidRPr="00AD0CCD" w:rsidRDefault="00813C9F" w:rsidP="00F179BB">
      <w:pPr>
        <w:pStyle w:val="Sinespaciado"/>
        <w:rPr>
          <w:rFonts w:ascii="Times New Roman" w:hAnsi="Times New Roman"/>
          <w:b/>
          <w:sz w:val="24"/>
          <w:szCs w:val="24"/>
          <w:lang w:val="es-EC"/>
        </w:rPr>
      </w:pPr>
    </w:p>
    <w:p w14:paraId="0FBBBF35" w14:textId="77777777" w:rsidR="00813C9F" w:rsidRPr="00AD0CCD" w:rsidRDefault="00813C9F" w:rsidP="00813C9F">
      <w:pPr>
        <w:pStyle w:val="Sinespaciado"/>
        <w:spacing w:line="360" w:lineRule="auto"/>
        <w:rPr>
          <w:rFonts w:ascii="Times New Roman" w:hAnsi="Times New Roman"/>
          <w:b/>
          <w:sz w:val="24"/>
          <w:szCs w:val="24"/>
          <w:lang w:val="es-EC"/>
        </w:rPr>
      </w:pPr>
    </w:p>
    <w:p w14:paraId="5304E24F" w14:textId="77777777" w:rsidR="000C1C15" w:rsidRPr="00AD0CCD" w:rsidRDefault="00A540FB" w:rsidP="00813C9F">
      <w:pPr>
        <w:pStyle w:val="Sinespaciado"/>
        <w:spacing w:line="360" w:lineRule="auto"/>
        <w:rPr>
          <w:rFonts w:ascii="Times New Roman" w:hAnsi="Times New Roman"/>
          <w:b/>
          <w:sz w:val="24"/>
          <w:szCs w:val="24"/>
          <w:lang w:val="es-EC"/>
        </w:rPr>
      </w:pPr>
      <w:r w:rsidRPr="00AD0CCD">
        <w:rPr>
          <w:rFonts w:ascii="Times New Roman" w:hAnsi="Times New Roman"/>
          <w:b/>
          <w:sz w:val="24"/>
          <w:szCs w:val="24"/>
          <w:lang w:val="es-EC"/>
        </w:rPr>
        <w:lastRenderedPageBreak/>
        <w:t>ANALISIS E INTERPRETACIÓN</w:t>
      </w:r>
      <w:bookmarkStart w:id="79" w:name="_Toc63626538"/>
    </w:p>
    <w:p w14:paraId="6CEBE8BA" w14:textId="55242A0B" w:rsidR="00F179BB" w:rsidRPr="00AD0CCD" w:rsidRDefault="00813C9F" w:rsidP="00813C9F">
      <w:pPr>
        <w:pStyle w:val="Sinespaciado"/>
        <w:rPr>
          <w:rFonts w:ascii="Times New Roman" w:hAnsi="Times New Roman"/>
        </w:rPr>
      </w:pPr>
      <w:r w:rsidRPr="00AD0CCD">
        <w:rPr>
          <w:rFonts w:ascii="Times New Roman" w:hAnsi="Times New Roman"/>
          <w:lang w:val="es-EC"/>
        </w:rPr>
        <w:tab/>
      </w:r>
    </w:p>
    <w:p w14:paraId="0294AE98" w14:textId="1C6E6C87" w:rsidR="008D796A" w:rsidRPr="00AD0CCD" w:rsidRDefault="00B31A36" w:rsidP="00813C9F">
      <w:pPr>
        <w:spacing w:line="360" w:lineRule="auto"/>
        <w:jc w:val="both"/>
        <w:rPr>
          <w:sz w:val="24"/>
          <w:szCs w:val="24"/>
        </w:rPr>
      </w:pPr>
      <w:r w:rsidRPr="00AD0CCD">
        <w:rPr>
          <w:sz w:val="24"/>
          <w:szCs w:val="24"/>
        </w:rPr>
        <w:t xml:space="preserve">Las constantes fisiológicas </w:t>
      </w:r>
      <w:r w:rsidR="008A511B" w:rsidRPr="00AD0CCD">
        <w:rPr>
          <w:sz w:val="24"/>
          <w:szCs w:val="24"/>
        </w:rPr>
        <w:t>en la investigación, estableció</w:t>
      </w:r>
      <w:r w:rsidR="00852571" w:rsidRPr="00AD0CCD">
        <w:rPr>
          <w:sz w:val="24"/>
          <w:szCs w:val="24"/>
        </w:rPr>
        <w:t xml:space="preserve"> promedio estándar con </w:t>
      </w:r>
      <w:r w:rsidRPr="00AD0CCD">
        <w:rPr>
          <w:sz w:val="24"/>
          <w:szCs w:val="24"/>
        </w:rPr>
        <w:t>temperatura</w:t>
      </w:r>
      <w:r w:rsidR="00852571" w:rsidRPr="00AD0CCD">
        <w:rPr>
          <w:sz w:val="24"/>
          <w:szCs w:val="24"/>
        </w:rPr>
        <w:t xml:space="preserve"> de 39 ºC</w:t>
      </w:r>
      <w:r w:rsidR="0067115E" w:rsidRPr="00AD0CCD">
        <w:rPr>
          <w:sz w:val="24"/>
          <w:szCs w:val="24"/>
        </w:rPr>
        <w:t>,</w:t>
      </w:r>
      <w:r w:rsidRPr="00AD0CCD">
        <w:rPr>
          <w:sz w:val="24"/>
          <w:szCs w:val="24"/>
        </w:rPr>
        <w:t xml:space="preserve"> frecuencia cardiaca</w:t>
      </w:r>
      <w:r w:rsidR="003B68A2" w:rsidRPr="00AD0CCD">
        <w:rPr>
          <w:sz w:val="24"/>
          <w:szCs w:val="24"/>
        </w:rPr>
        <w:t xml:space="preserve"> 91 lpm</w:t>
      </w:r>
      <w:r w:rsidR="0012206A" w:rsidRPr="00AD0CCD">
        <w:rPr>
          <w:sz w:val="24"/>
          <w:szCs w:val="24"/>
        </w:rPr>
        <w:t>,</w:t>
      </w:r>
      <w:r w:rsidRPr="00AD0CCD">
        <w:rPr>
          <w:sz w:val="24"/>
          <w:szCs w:val="24"/>
        </w:rPr>
        <w:t xml:space="preserve"> frecuencia respiratoria </w:t>
      </w:r>
      <w:r w:rsidR="00852571" w:rsidRPr="00AD0CCD">
        <w:rPr>
          <w:sz w:val="24"/>
          <w:szCs w:val="24"/>
        </w:rPr>
        <w:t xml:space="preserve"> 33 </w:t>
      </w:r>
      <w:r w:rsidR="003B68A2" w:rsidRPr="00AD0CCD">
        <w:rPr>
          <w:sz w:val="24"/>
          <w:szCs w:val="24"/>
        </w:rPr>
        <w:t xml:space="preserve">rpm </w:t>
      </w:r>
      <w:r w:rsidRPr="00AD0CCD">
        <w:rPr>
          <w:sz w:val="24"/>
          <w:szCs w:val="24"/>
        </w:rPr>
        <w:t>y tiempo de llenado capilar</w:t>
      </w:r>
      <w:r w:rsidR="00852571" w:rsidRPr="00AD0CCD">
        <w:rPr>
          <w:sz w:val="24"/>
          <w:szCs w:val="24"/>
        </w:rPr>
        <w:t xml:space="preserve"> </w:t>
      </w:r>
      <w:r w:rsidR="00D0165D">
        <w:rPr>
          <w:sz w:val="24"/>
          <w:szCs w:val="24"/>
        </w:rPr>
        <w:t xml:space="preserve">de </w:t>
      </w:r>
      <w:r w:rsidR="00852571" w:rsidRPr="00AD0CCD">
        <w:rPr>
          <w:sz w:val="24"/>
          <w:szCs w:val="24"/>
        </w:rPr>
        <w:t xml:space="preserve">3 segundos </w:t>
      </w:r>
    </w:p>
    <w:p w14:paraId="3E8D25F8" w14:textId="77777777" w:rsidR="008D796A" w:rsidRPr="00AD0CCD" w:rsidRDefault="008D796A" w:rsidP="00813C9F">
      <w:pPr>
        <w:pStyle w:val="Sinespaciado"/>
        <w:rPr>
          <w:rFonts w:ascii="Times New Roman" w:hAnsi="Times New Roman"/>
        </w:rPr>
      </w:pPr>
    </w:p>
    <w:p w14:paraId="7D1EF737" w14:textId="77777777" w:rsidR="00813C9F" w:rsidRPr="00AD0CCD" w:rsidRDefault="00D56F9E" w:rsidP="00813C9F">
      <w:pPr>
        <w:spacing w:line="360" w:lineRule="auto"/>
        <w:jc w:val="both"/>
        <w:rPr>
          <w:sz w:val="24"/>
          <w:szCs w:val="24"/>
        </w:rPr>
      </w:pPr>
      <w:r w:rsidRPr="00AD0CCD">
        <w:rPr>
          <w:b/>
          <w:i/>
          <w:sz w:val="24"/>
          <w:szCs w:val="24"/>
        </w:rPr>
        <w:t>Loya, Y. 2018</w:t>
      </w:r>
      <w:r w:rsidR="0067115E" w:rsidRPr="00AD0CCD">
        <w:rPr>
          <w:b/>
          <w:sz w:val="24"/>
          <w:szCs w:val="24"/>
        </w:rPr>
        <w:t>.</w:t>
      </w:r>
      <w:r w:rsidR="0067115E" w:rsidRPr="00AD0CCD">
        <w:rPr>
          <w:sz w:val="24"/>
          <w:szCs w:val="24"/>
        </w:rPr>
        <w:t xml:space="preserve"> </w:t>
      </w:r>
      <w:r w:rsidR="00611B42" w:rsidRPr="00AD0CCD">
        <w:rPr>
          <w:sz w:val="24"/>
          <w:szCs w:val="24"/>
        </w:rPr>
        <w:t>Comparación histopatológica del efecto cicatrizante de 2 tratamientos alternativos versus 1 tratamiento convencional en heridas experimental</w:t>
      </w:r>
      <w:r w:rsidR="008A511B" w:rsidRPr="00AD0CCD">
        <w:rPr>
          <w:sz w:val="24"/>
          <w:szCs w:val="24"/>
        </w:rPr>
        <w:t xml:space="preserve">es dérmicas en cobayos en </w:t>
      </w:r>
      <w:r w:rsidR="00446FFA" w:rsidRPr="00AD0CCD">
        <w:rPr>
          <w:sz w:val="24"/>
          <w:szCs w:val="24"/>
        </w:rPr>
        <w:t>campo; determinó</w:t>
      </w:r>
      <w:r w:rsidR="00611B42" w:rsidRPr="00AD0CCD">
        <w:rPr>
          <w:i/>
          <w:sz w:val="24"/>
          <w:szCs w:val="24"/>
        </w:rPr>
        <w:t xml:space="preserve"> </w:t>
      </w:r>
      <w:r w:rsidR="00611B42" w:rsidRPr="00AD0CCD">
        <w:rPr>
          <w:sz w:val="24"/>
          <w:szCs w:val="24"/>
        </w:rPr>
        <w:t>s</w:t>
      </w:r>
      <w:r w:rsidRPr="00AD0CCD">
        <w:rPr>
          <w:sz w:val="24"/>
          <w:szCs w:val="24"/>
        </w:rPr>
        <w:t xml:space="preserve">ignos normales </w:t>
      </w:r>
      <w:r w:rsidR="00611B42" w:rsidRPr="00AD0CCD">
        <w:rPr>
          <w:sz w:val="24"/>
          <w:szCs w:val="24"/>
        </w:rPr>
        <w:t xml:space="preserve">en </w:t>
      </w:r>
      <w:r w:rsidR="00813C9F" w:rsidRPr="00AD0CCD">
        <w:rPr>
          <w:sz w:val="24"/>
          <w:szCs w:val="24"/>
        </w:rPr>
        <w:t>Temperatura</w:t>
      </w:r>
      <w:r w:rsidRPr="00AD0CCD">
        <w:rPr>
          <w:sz w:val="24"/>
          <w:szCs w:val="24"/>
        </w:rPr>
        <w:t>:</w:t>
      </w:r>
      <w:r w:rsidR="007926BF" w:rsidRPr="00AD0CCD">
        <w:rPr>
          <w:sz w:val="24"/>
          <w:szCs w:val="24"/>
        </w:rPr>
        <w:t xml:space="preserve"> </w:t>
      </w:r>
      <w:r w:rsidR="00813C9F" w:rsidRPr="00AD0CCD">
        <w:rPr>
          <w:sz w:val="24"/>
          <w:szCs w:val="24"/>
        </w:rPr>
        <w:t>38-39 ºC, Frecuencia cardiaca</w:t>
      </w:r>
      <w:r w:rsidR="009544C3" w:rsidRPr="00AD0CCD">
        <w:rPr>
          <w:sz w:val="24"/>
          <w:szCs w:val="24"/>
        </w:rPr>
        <w:t xml:space="preserve">: 230-280 </w:t>
      </w:r>
      <w:r w:rsidR="00813C9F" w:rsidRPr="00AD0CCD">
        <w:rPr>
          <w:sz w:val="24"/>
          <w:szCs w:val="24"/>
        </w:rPr>
        <w:t>lat. / minuto, Frecuencia respiratoria</w:t>
      </w:r>
      <w:r w:rsidRPr="00AD0CCD">
        <w:rPr>
          <w:sz w:val="24"/>
          <w:szCs w:val="24"/>
        </w:rPr>
        <w:t xml:space="preserve">: 82-90 </w:t>
      </w:r>
      <w:r w:rsidR="00813C9F" w:rsidRPr="00AD0CCD">
        <w:rPr>
          <w:sz w:val="24"/>
          <w:szCs w:val="24"/>
        </w:rPr>
        <w:t xml:space="preserve">resp. / minuto  </w:t>
      </w:r>
      <w:r w:rsidRPr="00AD0CCD">
        <w:rPr>
          <w:sz w:val="24"/>
          <w:szCs w:val="24"/>
        </w:rPr>
        <w:t xml:space="preserve">acordando con el parámetro normal </w:t>
      </w:r>
      <w:r w:rsidR="00611B42" w:rsidRPr="00AD0CCD">
        <w:rPr>
          <w:sz w:val="24"/>
          <w:szCs w:val="24"/>
        </w:rPr>
        <w:t>dentro de</w:t>
      </w:r>
      <w:r w:rsidRPr="00AD0CCD">
        <w:rPr>
          <w:sz w:val="24"/>
          <w:szCs w:val="24"/>
        </w:rPr>
        <w:t xml:space="preserve"> la investigación </w:t>
      </w:r>
    </w:p>
    <w:p w14:paraId="05B5216B" w14:textId="77777777" w:rsidR="00813C9F" w:rsidRPr="00AD0CCD" w:rsidRDefault="00813C9F" w:rsidP="00813C9F">
      <w:pPr>
        <w:pStyle w:val="Sinespaciado"/>
        <w:rPr>
          <w:rFonts w:ascii="Times New Roman" w:hAnsi="Times New Roman"/>
        </w:rPr>
      </w:pPr>
    </w:p>
    <w:p w14:paraId="277D56C8" w14:textId="4A40CF4B" w:rsidR="008A511B" w:rsidRPr="00AD0CCD" w:rsidRDefault="00C470D0" w:rsidP="00813C9F">
      <w:pPr>
        <w:spacing w:line="360" w:lineRule="auto"/>
        <w:jc w:val="both"/>
        <w:rPr>
          <w:sz w:val="24"/>
          <w:szCs w:val="24"/>
        </w:rPr>
        <w:sectPr w:rsidR="008A511B" w:rsidRPr="00AD0CCD" w:rsidSect="008E1DFD">
          <w:pgSz w:w="11910" w:h="16840"/>
          <w:pgMar w:top="1701" w:right="1701" w:bottom="1701" w:left="2268" w:header="0" w:footer="1003" w:gutter="0"/>
          <w:cols w:space="720"/>
        </w:sectPr>
      </w:pPr>
      <w:r w:rsidRPr="00AD0CCD">
        <w:rPr>
          <w:sz w:val="24"/>
          <w:szCs w:val="24"/>
        </w:rPr>
        <w:t>Concorda</w:t>
      </w:r>
      <w:r w:rsidR="002D5D69" w:rsidRPr="00AD0CCD">
        <w:rPr>
          <w:sz w:val="24"/>
          <w:szCs w:val="24"/>
        </w:rPr>
        <w:t xml:space="preserve">ndo con estos criterios </w:t>
      </w:r>
      <w:r w:rsidR="00D13721" w:rsidRPr="00AD0CCD">
        <w:rPr>
          <w:sz w:val="24"/>
          <w:szCs w:val="24"/>
        </w:rPr>
        <w:t>se deriva</w:t>
      </w:r>
      <w:r w:rsidRPr="00AD0CCD">
        <w:rPr>
          <w:sz w:val="24"/>
          <w:szCs w:val="24"/>
        </w:rPr>
        <w:t xml:space="preserve"> que</w:t>
      </w:r>
      <w:r w:rsidR="008D796A" w:rsidRPr="00AD0CCD">
        <w:rPr>
          <w:sz w:val="24"/>
          <w:szCs w:val="24"/>
        </w:rPr>
        <w:t xml:space="preserve"> las constantes fisiológicas se </w:t>
      </w:r>
      <w:r w:rsidRPr="00AD0CCD">
        <w:rPr>
          <w:sz w:val="24"/>
          <w:szCs w:val="24"/>
        </w:rPr>
        <w:t xml:space="preserve">mantuvieron </w:t>
      </w:r>
      <w:r w:rsidR="00D0165D">
        <w:rPr>
          <w:sz w:val="24"/>
          <w:szCs w:val="24"/>
        </w:rPr>
        <w:t xml:space="preserve">en un rango normal, ya que no presentaron ningún tipo de patologías </w:t>
      </w:r>
      <w:r w:rsidRPr="00AD0CCD">
        <w:rPr>
          <w:sz w:val="24"/>
          <w:szCs w:val="24"/>
        </w:rPr>
        <w:t xml:space="preserve">dentro del tratamiento </w:t>
      </w:r>
      <w:r w:rsidR="00D0165D">
        <w:rPr>
          <w:sz w:val="24"/>
          <w:szCs w:val="24"/>
        </w:rPr>
        <w:t xml:space="preserve"> de los pacientes en estudio</w:t>
      </w:r>
    </w:p>
    <w:p w14:paraId="321D628C" w14:textId="77777777" w:rsidR="00137734" w:rsidRDefault="00134FC0" w:rsidP="00137734">
      <w:pPr>
        <w:rPr>
          <w:b/>
          <w:i/>
          <w:iCs/>
          <w:sz w:val="24"/>
          <w:szCs w:val="24"/>
        </w:rPr>
      </w:pPr>
      <w:bookmarkStart w:id="80" w:name="_Toc63626539"/>
      <w:bookmarkEnd w:id="79"/>
      <w:r w:rsidRPr="00AD0CCD">
        <w:rPr>
          <w:b/>
          <w:sz w:val="24"/>
          <w:szCs w:val="24"/>
        </w:rPr>
        <w:lastRenderedPageBreak/>
        <w:t>5.</w:t>
      </w:r>
      <w:r w:rsidR="00AE6BF0" w:rsidRPr="00AD0CCD">
        <w:rPr>
          <w:b/>
          <w:sz w:val="24"/>
          <w:szCs w:val="24"/>
        </w:rPr>
        <w:t>4</w:t>
      </w:r>
      <w:r w:rsidRPr="00AD0CCD">
        <w:rPr>
          <w:b/>
          <w:sz w:val="24"/>
          <w:szCs w:val="24"/>
        </w:rPr>
        <w:t xml:space="preserve">. </w:t>
      </w:r>
      <w:r w:rsidR="006B7592" w:rsidRPr="00AD0CCD">
        <w:rPr>
          <w:b/>
          <w:sz w:val="24"/>
          <w:szCs w:val="24"/>
        </w:rPr>
        <w:t xml:space="preserve">ANÁLISIS DE HEMOGRAMA </w:t>
      </w:r>
      <w:r w:rsidR="006B7592" w:rsidRPr="00AD0CCD">
        <w:rPr>
          <w:b/>
          <w:i/>
          <w:iCs/>
          <w:sz w:val="24"/>
          <w:szCs w:val="24"/>
        </w:rPr>
        <w:t>(AH</w:t>
      </w:r>
      <w:r w:rsidRPr="00AD0CCD">
        <w:rPr>
          <w:b/>
          <w:i/>
          <w:iCs/>
          <w:sz w:val="24"/>
          <w:szCs w:val="24"/>
        </w:rPr>
        <w:t>)</w:t>
      </w:r>
    </w:p>
    <w:p w14:paraId="657579C4" w14:textId="77777777" w:rsidR="00137734" w:rsidRPr="00137734" w:rsidRDefault="00137734" w:rsidP="00137734">
      <w:pPr>
        <w:spacing w:line="360" w:lineRule="auto"/>
        <w:ind w:firstLine="720"/>
        <w:rPr>
          <w:b/>
          <w:i/>
          <w:iCs/>
          <w:sz w:val="16"/>
          <w:szCs w:val="16"/>
        </w:rPr>
      </w:pPr>
    </w:p>
    <w:p w14:paraId="306AAF33" w14:textId="1B3BF011" w:rsidR="00261255" w:rsidRPr="00137734" w:rsidRDefault="00137734" w:rsidP="00137734">
      <w:pPr>
        <w:spacing w:line="360" w:lineRule="auto"/>
        <w:rPr>
          <w:sz w:val="24"/>
          <w:szCs w:val="24"/>
        </w:rPr>
      </w:pPr>
      <w:r w:rsidRPr="00137734">
        <w:rPr>
          <w:iCs/>
          <w:sz w:val="24"/>
          <w:szCs w:val="24"/>
        </w:rPr>
        <w:t xml:space="preserve">El </w:t>
      </w:r>
      <w:r w:rsidR="000147DB" w:rsidRPr="00137734">
        <w:rPr>
          <w:szCs w:val="24"/>
        </w:rPr>
        <w:t xml:space="preserve"> cuadro Nº 6, </w:t>
      </w:r>
      <w:r w:rsidR="00EA36B2" w:rsidRPr="00137734">
        <w:rPr>
          <w:szCs w:val="24"/>
        </w:rPr>
        <w:t xml:space="preserve">representa </w:t>
      </w:r>
      <w:r w:rsidR="000147DB" w:rsidRPr="00137734">
        <w:rPr>
          <w:szCs w:val="24"/>
        </w:rPr>
        <w:t xml:space="preserve">el </w:t>
      </w:r>
      <w:r w:rsidR="00C912A0" w:rsidRPr="00137734">
        <w:rPr>
          <w:bCs/>
          <w:szCs w:val="24"/>
        </w:rPr>
        <w:t>a</w:t>
      </w:r>
      <w:r w:rsidR="006B7592" w:rsidRPr="00137734">
        <w:rPr>
          <w:bCs/>
          <w:szCs w:val="24"/>
        </w:rPr>
        <w:t xml:space="preserve">nálisis de </w:t>
      </w:r>
      <w:r w:rsidR="00C912A0" w:rsidRPr="00137734">
        <w:rPr>
          <w:bCs/>
          <w:szCs w:val="24"/>
        </w:rPr>
        <w:t>la serie roja</w:t>
      </w:r>
      <w:r w:rsidR="005D76B4" w:rsidRPr="00137734">
        <w:rPr>
          <w:bCs/>
          <w:szCs w:val="24"/>
        </w:rPr>
        <w:t xml:space="preserve"> en 20 pacientes en estudio se lo realizó para obtener un resultado y  dar un </w:t>
      </w:r>
      <w:r w:rsidR="00C912A0" w:rsidRPr="00137734">
        <w:rPr>
          <w:bCs/>
          <w:szCs w:val="24"/>
        </w:rPr>
        <w:t xml:space="preserve">diagnóstico </w:t>
      </w:r>
      <w:r w:rsidR="005D76B4" w:rsidRPr="00137734">
        <w:rPr>
          <w:bCs/>
          <w:szCs w:val="24"/>
        </w:rPr>
        <w:t xml:space="preserve">eficaz </w:t>
      </w:r>
      <w:r w:rsidR="00C912A0" w:rsidRPr="00137734">
        <w:rPr>
          <w:bCs/>
          <w:szCs w:val="24"/>
        </w:rPr>
        <w:t>de los índices eritrocitarios</w:t>
      </w:r>
      <w:r w:rsidR="005D76B4" w:rsidRPr="00137734">
        <w:rPr>
          <w:bCs/>
          <w:szCs w:val="24"/>
        </w:rPr>
        <w:t xml:space="preserve"> (hematíes)</w:t>
      </w:r>
      <w:r w:rsidR="00C912A0" w:rsidRPr="00137734">
        <w:rPr>
          <w:bCs/>
          <w:szCs w:val="24"/>
        </w:rPr>
        <w:t xml:space="preserve"> de los recuentos celulares </w:t>
      </w:r>
    </w:p>
    <w:p w14:paraId="47737C08" w14:textId="77777777" w:rsidR="000147DB" w:rsidRPr="00AD0CCD" w:rsidRDefault="000147DB" w:rsidP="000147DB">
      <w:pPr>
        <w:pStyle w:val="Sinespaciado"/>
        <w:rPr>
          <w:rFonts w:ascii="Times New Roman" w:hAnsi="Times New Roman"/>
          <w:sz w:val="16"/>
          <w:szCs w:val="16"/>
        </w:rPr>
      </w:pPr>
    </w:p>
    <w:p w14:paraId="3DC2FD93" w14:textId="5E0BAF87" w:rsidR="000147DB" w:rsidRPr="00AD0CCD" w:rsidRDefault="000147DB" w:rsidP="000147DB">
      <w:pPr>
        <w:rPr>
          <w:sz w:val="24"/>
          <w:szCs w:val="24"/>
          <w:lang w:eastAsia="en-US" w:bidi="ar-SA"/>
        </w:rPr>
      </w:pPr>
      <w:r w:rsidRPr="00AD0CCD">
        <w:rPr>
          <w:b/>
          <w:sz w:val="24"/>
          <w:szCs w:val="24"/>
          <w:lang w:eastAsia="en-US" w:bidi="ar-SA"/>
        </w:rPr>
        <w:t>Cuadro Nº 6.</w:t>
      </w:r>
      <w:r w:rsidRPr="00AD0CCD">
        <w:rPr>
          <w:sz w:val="24"/>
          <w:szCs w:val="24"/>
          <w:lang w:eastAsia="en-US" w:bidi="ar-SA"/>
        </w:rPr>
        <w:t xml:space="preserve"> </w:t>
      </w:r>
      <w:r w:rsidR="008D3ECC" w:rsidRPr="00AD0CCD">
        <w:rPr>
          <w:sz w:val="24"/>
          <w:szCs w:val="24"/>
          <w:lang w:eastAsia="en-US" w:bidi="ar-SA"/>
        </w:rPr>
        <w:t>Análisis de la s</w:t>
      </w:r>
      <w:r w:rsidRPr="00AD0CCD">
        <w:rPr>
          <w:sz w:val="24"/>
          <w:szCs w:val="24"/>
          <w:lang w:eastAsia="en-US" w:bidi="ar-SA"/>
        </w:rPr>
        <w:t>erie roja</w:t>
      </w:r>
    </w:p>
    <w:p w14:paraId="00B6AC1E" w14:textId="77777777" w:rsidR="00D669CF" w:rsidRPr="00AD0CCD" w:rsidRDefault="00D669CF" w:rsidP="00D669CF">
      <w:pPr>
        <w:rPr>
          <w:lang w:eastAsia="en-US" w:bidi="ar-SA"/>
        </w:rPr>
      </w:pPr>
    </w:p>
    <w:tbl>
      <w:tblPr>
        <w:tblW w:w="14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1"/>
        <w:gridCol w:w="2470"/>
        <w:gridCol w:w="1079"/>
        <w:gridCol w:w="1234"/>
        <w:gridCol w:w="1544"/>
        <w:gridCol w:w="1079"/>
        <w:gridCol w:w="1544"/>
        <w:gridCol w:w="1387"/>
        <w:gridCol w:w="1544"/>
        <w:gridCol w:w="1393"/>
      </w:tblGrid>
      <w:tr w:rsidR="00976ACE" w:rsidRPr="00AD0CCD" w14:paraId="5B229144" w14:textId="77777777" w:rsidTr="000147DB">
        <w:trPr>
          <w:trHeight w:val="293"/>
        </w:trPr>
        <w:tc>
          <w:tcPr>
            <w:tcW w:w="14045" w:type="dxa"/>
            <w:gridSpan w:val="10"/>
            <w:shd w:val="clear" w:color="auto" w:fill="BFBFBF" w:themeFill="background1" w:themeFillShade="BF"/>
            <w:noWrap/>
            <w:hideMark/>
          </w:tcPr>
          <w:p w14:paraId="688F8D61" w14:textId="662FAFA2" w:rsidR="00976ACE" w:rsidRPr="00AD0CCD" w:rsidRDefault="00976ACE" w:rsidP="00976ACE">
            <w:pPr>
              <w:widowControl/>
              <w:autoSpaceDE/>
              <w:autoSpaceDN/>
              <w:jc w:val="center"/>
              <w:rPr>
                <w:b/>
                <w:bCs/>
                <w:color w:val="000000"/>
                <w:sz w:val="18"/>
                <w:szCs w:val="18"/>
                <w:lang w:bidi="ar-SA"/>
              </w:rPr>
            </w:pPr>
            <w:r w:rsidRPr="00AD0CCD">
              <w:rPr>
                <w:b/>
                <w:bCs/>
                <w:color w:val="000000"/>
                <w:sz w:val="18"/>
                <w:szCs w:val="18"/>
                <w:lang w:bidi="ar-SA"/>
              </w:rPr>
              <w:t>SERIE ROJA</w:t>
            </w:r>
          </w:p>
        </w:tc>
      </w:tr>
      <w:tr w:rsidR="00D669CF" w:rsidRPr="00AD0CCD" w14:paraId="663FA831" w14:textId="77777777" w:rsidTr="000147DB">
        <w:trPr>
          <w:trHeight w:val="221"/>
        </w:trPr>
        <w:tc>
          <w:tcPr>
            <w:tcW w:w="771" w:type="dxa"/>
            <w:shd w:val="clear" w:color="auto" w:fill="BFBFBF" w:themeFill="background1" w:themeFillShade="BF"/>
            <w:noWrap/>
            <w:vAlign w:val="bottom"/>
            <w:hideMark/>
          </w:tcPr>
          <w:p w14:paraId="582BC7F3"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 xml:space="preserve">Nº de Canes </w:t>
            </w:r>
          </w:p>
        </w:tc>
        <w:tc>
          <w:tcPr>
            <w:tcW w:w="2470" w:type="dxa"/>
            <w:shd w:val="clear" w:color="auto" w:fill="BFBFBF" w:themeFill="background1" w:themeFillShade="BF"/>
            <w:noWrap/>
            <w:vAlign w:val="bottom"/>
            <w:hideMark/>
          </w:tcPr>
          <w:p w14:paraId="22A2A4D9"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Nombre</w:t>
            </w:r>
          </w:p>
        </w:tc>
        <w:tc>
          <w:tcPr>
            <w:tcW w:w="1079" w:type="dxa"/>
            <w:shd w:val="clear" w:color="auto" w:fill="BFBFBF" w:themeFill="background1" w:themeFillShade="BF"/>
            <w:noWrap/>
            <w:vAlign w:val="bottom"/>
            <w:hideMark/>
          </w:tcPr>
          <w:p w14:paraId="549ADE11"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HEM</w:t>
            </w:r>
          </w:p>
        </w:tc>
        <w:tc>
          <w:tcPr>
            <w:tcW w:w="1234" w:type="dxa"/>
            <w:shd w:val="clear" w:color="auto" w:fill="BFBFBF" w:themeFill="background1" w:themeFillShade="BF"/>
            <w:noWrap/>
            <w:vAlign w:val="bottom"/>
            <w:hideMark/>
          </w:tcPr>
          <w:p w14:paraId="544605B8" w14:textId="77777777" w:rsidR="0047274B" w:rsidRPr="00AD0CCD" w:rsidRDefault="0047274B" w:rsidP="00D669CF">
            <w:pPr>
              <w:widowControl/>
              <w:autoSpaceDE/>
              <w:autoSpaceDN/>
              <w:ind w:left="213"/>
              <w:rPr>
                <w:b/>
                <w:bCs/>
                <w:color w:val="000000"/>
                <w:sz w:val="18"/>
                <w:szCs w:val="18"/>
                <w:lang w:bidi="ar-SA"/>
              </w:rPr>
            </w:pPr>
            <w:r w:rsidRPr="00AD0CCD">
              <w:rPr>
                <w:b/>
                <w:bCs/>
                <w:color w:val="000000"/>
                <w:sz w:val="18"/>
                <w:szCs w:val="18"/>
                <w:lang w:bidi="ar-SA"/>
              </w:rPr>
              <w:t>Hb</w:t>
            </w:r>
          </w:p>
        </w:tc>
        <w:tc>
          <w:tcPr>
            <w:tcW w:w="1544" w:type="dxa"/>
            <w:shd w:val="clear" w:color="auto" w:fill="BFBFBF" w:themeFill="background1" w:themeFillShade="BF"/>
            <w:noWrap/>
            <w:vAlign w:val="bottom"/>
            <w:hideMark/>
          </w:tcPr>
          <w:p w14:paraId="1D5651FE"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HCT</w:t>
            </w:r>
          </w:p>
        </w:tc>
        <w:tc>
          <w:tcPr>
            <w:tcW w:w="1079" w:type="dxa"/>
            <w:shd w:val="clear" w:color="auto" w:fill="BFBFBF" w:themeFill="background1" w:themeFillShade="BF"/>
            <w:noWrap/>
            <w:vAlign w:val="bottom"/>
            <w:hideMark/>
          </w:tcPr>
          <w:p w14:paraId="13943134"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MCV</w:t>
            </w:r>
          </w:p>
        </w:tc>
        <w:tc>
          <w:tcPr>
            <w:tcW w:w="1544" w:type="dxa"/>
            <w:shd w:val="clear" w:color="auto" w:fill="BFBFBF" w:themeFill="background1" w:themeFillShade="BF"/>
            <w:noWrap/>
            <w:vAlign w:val="bottom"/>
            <w:hideMark/>
          </w:tcPr>
          <w:p w14:paraId="373046A6"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MCH</w:t>
            </w:r>
          </w:p>
        </w:tc>
        <w:tc>
          <w:tcPr>
            <w:tcW w:w="1387" w:type="dxa"/>
            <w:shd w:val="clear" w:color="auto" w:fill="BFBFBF" w:themeFill="background1" w:themeFillShade="BF"/>
            <w:noWrap/>
            <w:vAlign w:val="bottom"/>
            <w:hideMark/>
          </w:tcPr>
          <w:p w14:paraId="52130EF8"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MCHC</w:t>
            </w:r>
          </w:p>
        </w:tc>
        <w:tc>
          <w:tcPr>
            <w:tcW w:w="1544" w:type="dxa"/>
            <w:shd w:val="clear" w:color="auto" w:fill="BFBFBF" w:themeFill="background1" w:themeFillShade="BF"/>
            <w:noWrap/>
            <w:vAlign w:val="bottom"/>
            <w:hideMark/>
          </w:tcPr>
          <w:p w14:paraId="40321091"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RDWc</w:t>
            </w:r>
          </w:p>
        </w:tc>
        <w:tc>
          <w:tcPr>
            <w:tcW w:w="1388" w:type="dxa"/>
            <w:shd w:val="clear" w:color="auto" w:fill="BFBFBF" w:themeFill="background1" w:themeFillShade="BF"/>
            <w:noWrap/>
            <w:vAlign w:val="bottom"/>
            <w:hideMark/>
          </w:tcPr>
          <w:p w14:paraId="5BB267A9"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RDWs</w:t>
            </w:r>
          </w:p>
        </w:tc>
      </w:tr>
      <w:tr w:rsidR="00D669CF" w:rsidRPr="00AD0CCD" w14:paraId="53ECB382" w14:textId="77777777" w:rsidTr="000147DB">
        <w:trPr>
          <w:trHeight w:val="221"/>
        </w:trPr>
        <w:tc>
          <w:tcPr>
            <w:tcW w:w="771" w:type="dxa"/>
            <w:shd w:val="clear" w:color="auto" w:fill="auto"/>
            <w:noWrap/>
            <w:vAlign w:val="bottom"/>
            <w:hideMark/>
          </w:tcPr>
          <w:p w14:paraId="33244BE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w:t>
            </w:r>
          </w:p>
        </w:tc>
        <w:tc>
          <w:tcPr>
            <w:tcW w:w="2470" w:type="dxa"/>
            <w:shd w:val="clear" w:color="auto" w:fill="auto"/>
            <w:noWrap/>
            <w:vAlign w:val="bottom"/>
            <w:hideMark/>
          </w:tcPr>
          <w:p w14:paraId="12817AB3"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 xml:space="preserve">VECINO </w:t>
            </w:r>
          </w:p>
        </w:tc>
        <w:tc>
          <w:tcPr>
            <w:tcW w:w="1079" w:type="dxa"/>
            <w:shd w:val="clear" w:color="auto" w:fill="auto"/>
            <w:noWrap/>
            <w:vAlign w:val="bottom"/>
            <w:hideMark/>
          </w:tcPr>
          <w:p w14:paraId="0C4CCFF7"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8.11</w:t>
            </w:r>
          </w:p>
        </w:tc>
        <w:tc>
          <w:tcPr>
            <w:tcW w:w="1234" w:type="dxa"/>
            <w:shd w:val="clear" w:color="auto" w:fill="auto"/>
            <w:noWrap/>
            <w:vAlign w:val="bottom"/>
            <w:hideMark/>
          </w:tcPr>
          <w:p w14:paraId="79D2ED46"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188</w:t>
            </w:r>
          </w:p>
        </w:tc>
        <w:tc>
          <w:tcPr>
            <w:tcW w:w="1544" w:type="dxa"/>
            <w:shd w:val="clear" w:color="auto" w:fill="auto"/>
            <w:noWrap/>
            <w:vAlign w:val="bottom"/>
            <w:hideMark/>
          </w:tcPr>
          <w:p w14:paraId="2BE59FA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58.54</w:t>
            </w:r>
          </w:p>
        </w:tc>
        <w:tc>
          <w:tcPr>
            <w:tcW w:w="1079" w:type="dxa"/>
            <w:shd w:val="clear" w:color="auto" w:fill="auto"/>
            <w:noWrap/>
            <w:vAlign w:val="bottom"/>
            <w:hideMark/>
          </w:tcPr>
          <w:p w14:paraId="2329871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72</w:t>
            </w:r>
          </w:p>
        </w:tc>
        <w:tc>
          <w:tcPr>
            <w:tcW w:w="1544" w:type="dxa"/>
            <w:shd w:val="clear" w:color="auto" w:fill="auto"/>
            <w:noWrap/>
            <w:vAlign w:val="bottom"/>
            <w:hideMark/>
          </w:tcPr>
          <w:p w14:paraId="0B2FEED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23.1</w:t>
            </w:r>
          </w:p>
        </w:tc>
        <w:tc>
          <w:tcPr>
            <w:tcW w:w="1387" w:type="dxa"/>
            <w:shd w:val="clear" w:color="auto" w:fill="auto"/>
            <w:noWrap/>
            <w:vAlign w:val="bottom"/>
            <w:hideMark/>
          </w:tcPr>
          <w:p w14:paraId="48E9BEF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321</w:t>
            </w:r>
          </w:p>
        </w:tc>
        <w:tc>
          <w:tcPr>
            <w:tcW w:w="1544" w:type="dxa"/>
            <w:shd w:val="clear" w:color="auto" w:fill="auto"/>
            <w:noWrap/>
            <w:vAlign w:val="bottom"/>
            <w:hideMark/>
          </w:tcPr>
          <w:p w14:paraId="4A50BB7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13.3</w:t>
            </w:r>
          </w:p>
        </w:tc>
        <w:tc>
          <w:tcPr>
            <w:tcW w:w="1388" w:type="dxa"/>
            <w:shd w:val="clear" w:color="auto" w:fill="auto"/>
            <w:noWrap/>
            <w:vAlign w:val="bottom"/>
            <w:hideMark/>
          </w:tcPr>
          <w:p w14:paraId="1633952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41.4</w:t>
            </w:r>
          </w:p>
        </w:tc>
      </w:tr>
      <w:tr w:rsidR="00D669CF" w:rsidRPr="00AD0CCD" w14:paraId="3B5E882D" w14:textId="77777777" w:rsidTr="000147DB">
        <w:trPr>
          <w:trHeight w:val="221"/>
        </w:trPr>
        <w:tc>
          <w:tcPr>
            <w:tcW w:w="771" w:type="dxa"/>
            <w:shd w:val="clear" w:color="auto" w:fill="auto"/>
            <w:noWrap/>
            <w:vAlign w:val="bottom"/>
            <w:hideMark/>
          </w:tcPr>
          <w:p w14:paraId="3AAF559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w:t>
            </w:r>
          </w:p>
        </w:tc>
        <w:tc>
          <w:tcPr>
            <w:tcW w:w="2470" w:type="dxa"/>
            <w:shd w:val="clear" w:color="auto" w:fill="auto"/>
            <w:noWrap/>
            <w:vAlign w:val="bottom"/>
            <w:hideMark/>
          </w:tcPr>
          <w:p w14:paraId="737494F8"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 xml:space="preserve">PIRATA </w:t>
            </w:r>
          </w:p>
        </w:tc>
        <w:tc>
          <w:tcPr>
            <w:tcW w:w="1079" w:type="dxa"/>
            <w:shd w:val="clear" w:color="auto" w:fill="auto"/>
            <w:noWrap/>
            <w:vAlign w:val="bottom"/>
            <w:hideMark/>
          </w:tcPr>
          <w:p w14:paraId="5A83D0A0"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7.23</w:t>
            </w:r>
          </w:p>
        </w:tc>
        <w:tc>
          <w:tcPr>
            <w:tcW w:w="1234" w:type="dxa"/>
            <w:shd w:val="clear" w:color="auto" w:fill="auto"/>
            <w:noWrap/>
            <w:vAlign w:val="bottom"/>
            <w:hideMark/>
          </w:tcPr>
          <w:p w14:paraId="0DE75E9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192</w:t>
            </w:r>
          </w:p>
        </w:tc>
        <w:tc>
          <w:tcPr>
            <w:tcW w:w="1544" w:type="dxa"/>
            <w:shd w:val="clear" w:color="auto" w:fill="auto"/>
            <w:noWrap/>
            <w:vAlign w:val="bottom"/>
            <w:hideMark/>
          </w:tcPr>
          <w:p w14:paraId="0023D5B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52.43</w:t>
            </w:r>
          </w:p>
        </w:tc>
        <w:tc>
          <w:tcPr>
            <w:tcW w:w="1079" w:type="dxa"/>
            <w:shd w:val="clear" w:color="auto" w:fill="auto"/>
            <w:noWrap/>
            <w:vAlign w:val="bottom"/>
            <w:hideMark/>
          </w:tcPr>
          <w:p w14:paraId="79CA9CA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72</w:t>
            </w:r>
          </w:p>
        </w:tc>
        <w:tc>
          <w:tcPr>
            <w:tcW w:w="1544" w:type="dxa"/>
            <w:shd w:val="clear" w:color="auto" w:fill="auto"/>
            <w:noWrap/>
            <w:vAlign w:val="bottom"/>
            <w:hideMark/>
          </w:tcPr>
          <w:p w14:paraId="6CE998D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26.6</w:t>
            </w:r>
          </w:p>
        </w:tc>
        <w:tc>
          <w:tcPr>
            <w:tcW w:w="1387" w:type="dxa"/>
            <w:shd w:val="clear" w:color="auto" w:fill="auto"/>
            <w:noWrap/>
            <w:vAlign w:val="bottom"/>
            <w:hideMark/>
          </w:tcPr>
          <w:p w14:paraId="5898C82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367</w:t>
            </w:r>
          </w:p>
        </w:tc>
        <w:tc>
          <w:tcPr>
            <w:tcW w:w="1544" w:type="dxa"/>
            <w:shd w:val="clear" w:color="auto" w:fill="auto"/>
            <w:noWrap/>
            <w:vAlign w:val="bottom"/>
            <w:hideMark/>
          </w:tcPr>
          <w:p w14:paraId="7843FAA6"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13.8</w:t>
            </w:r>
          </w:p>
        </w:tc>
        <w:tc>
          <w:tcPr>
            <w:tcW w:w="1388" w:type="dxa"/>
            <w:shd w:val="clear" w:color="auto" w:fill="auto"/>
            <w:noWrap/>
            <w:vAlign w:val="bottom"/>
            <w:hideMark/>
          </w:tcPr>
          <w:p w14:paraId="62F3BB1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43.0</w:t>
            </w:r>
          </w:p>
        </w:tc>
      </w:tr>
      <w:tr w:rsidR="00D669CF" w:rsidRPr="00AD0CCD" w14:paraId="56B65542" w14:textId="77777777" w:rsidTr="000147DB">
        <w:trPr>
          <w:trHeight w:val="221"/>
        </w:trPr>
        <w:tc>
          <w:tcPr>
            <w:tcW w:w="771" w:type="dxa"/>
            <w:shd w:val="clear" w:color="auto" w:fill="auto"/>
            <w:noWrap/>
            <w:vAlign w:val="bottom"/>
            <w:hideMark/>
          </w:tcPr>
          <w:p w14:paraId="349B001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w:t>
            </w:r>
          </w:p>
        </w:tc>
        <w:tc>
          <w:tcPr>
            <w:tcW w:w="2470" w:type="dxa"/>
            <w:shd w:val="clear" w:color="auto" w:fill="auto"/>
            <w:noWrap/>
            <w:vAlign w:val="bottom"/>
            <w:hideMark/>
          </w:tcPr>
          <w:p w14:paraId="3960233D"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 xml:space="preserve">CHOCOLATE </w:t>
            </w:r>
          </w:p>
        </w:tc>
        <w:tc>
          <w:tcPr>
            <w:tcW w:w="1079" w:type="dxa"/>
            <w:shd w:val="clear" w:color="auto" w:fill="auto"/>
            <w:noWrap/>
            <w:vAlign w:val="bottom"/>
            <w:hideMark/>
          </w:tcPr>
          <w:p w14:paraId="3834B8AC"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6.20</w:t>
            </w:r>
          </w:p>
        </w:tc>
        <w:tc>
          <w:tcPr>
            <w:tcW w:w="1234" w:type="dxa"/>
            <w:shd w:val="clear" w:color="auto" w:fill="auto"/>
            <w:noWrap/>
            <w:vAlign w:val="bottom"/>
            <w:hideMark/>
          </w:tcPr>
          <w:p w14:paraId="599D6C5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137</w:t>
            </w:r>
          </w:p>
        </w:tc>
        <w:tc>
          <w:tcPr>
            <w:tcW w:w="1544" w:type="dxa"/>
            <w:shd w:val="clear" w:color="auto" w:fill="auto"/>
            <w:noWrap/>
            <w:vAlign w:val="bottom"/>
            <w:hideMark/>
          </w:tcPr>
          <w:p w14:paraId="0751EE8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44.33</w:t>
            </w:r>
          </w:p>
        </w:tc>
        <w:tc>
          <w:tcPr>
            <w:tcW w:w="1079" w:type="dxa"/>
            <w:shd w:val="clear" w:color="auto" w:fill="auto"/>
            <w:noWrap/>
            <w:vAlign w:val="bottom"/>
            <w:hideMark/>
          </w:tcPr>
          <w:p w14:paraId="6D381E8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71</w:t>
            </w:r>
          </w:p>
        </w:tc>
        <w:tc>
          <w:tcPr>
            <w:tcW w:w="1544" w:type="dxa"/>
            <w:shd w:val="clear" w:color="auto" w:fill="auto"/>
            <w:noWrap/>
            <w:vAlign w:val="bottom"/>
            <w:hideMark/>
          </w:tcPr>
          <w:p w14:paraId="1CF84CC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22.1</w:t>
            </w:r>
          </w:p>
        </w:tc>
        <w:tc>
          <w:tcPr>
            <w:tcW w:w="1387" w:type="dxa"/>
            <w:shd w:val="clear" w:color="auto" w:fill="auto"/>
            <w:noWrap/>
            <w:vAlign w:val="bottom"/>
            <w:hideMark/>
          </w:tcPr>
          <w:p w14:paraId="7CA6546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309</w:t>
            </w:r>
          </w:p>
        </w:tc>
        <w:tc>
          <w:tcPr>
            <w:tcW w:w="1544" w:type="dxa"/>
            <w:shd w:val="clear" w:color="auto" w:fill="auto"/>
            <w:noWrap/>
            <w:vAlign w:val="bottom"/>
            <w:hideMark/>
          </w:tcPr>
          <w:p w14:paraId="14017CD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13.4</w:t>
            </w:r>
          </w:p>
        </w:tc>
        <w:tc>
          <w:tcPr>
            <w:tcW w:w="1388" w:type="dxa"/>
            <w:shd w:val="clear" w:color="auto" w:fill="auto"/>
            <w:noWrap/>
            <w:vAlign w:val="bottom"/>
            <w:hideMark/>
          </w:tcPr>
          <w:p w14:paraId="181E1FC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41.4</w:t>
            </w:r>
          </w:p>
        </w:tc>
      </w:tr>
      <w:tr w:rsidR="00D669CF" w:rsidRPr="00AD0CCD" w14:paraId="310BC9BA" w14:textId="77777777" w:rsidTr="000147DB">
        <w:trPr>
          <w:trHeight w:val="221"/>
        </w:trPr>
        <w:tc>
          <w:tcPr>
            <w:tcW w:w="771" w:type="dxa"/>
            <w:shd w:val="clear" w:color="auto" w:fill="auto"/>
            <w:noWrap/>
            <w:vAlign w:val="bottom"/>
            <w:hideMark/>
          </w:tcPr>
          <w:p w14:paraId="2BF1ACC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w:t>
            </w:r>
          </w:p>
        </w:tc>
        <w:tc>
          <w:tcPr>
            <w:tcW w:w="2470" w:type="dxa"/>
            <w:shd w:val="clear" w:color="auto" w:fill="auto"/>
            <w:noWrap/>
            <w:vAlign w:val="bottom"/>
            <w:hideMark/>
          </w:tcPr>
          <w:p w14:paraId="717D318A"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RECK</w:t>
            </w:r>
          </w:p>
        </w:tc>
        <w:tc>
          <w:tcPr>
            <w:tcW w:w="1079" w:type="dxa"/>
            <w:shd w:val="clear" w:color="auto" w:fill="auto"/>
            <w:noWrap/>
            <w:vAlign w:val="bottom"/>
            <w:hideMark/>
          </w:tcPr>
          <w:p w14:paraId="6AE27BA2"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7.71</w:t>
            </w:r>
          </w:p>
        </w:tc>
        <w:tc>
          <w:tcPr>
            <w:tcW w:w="1234" w:type="dxa"/>
            <w:shd w:val="clear" w:color="auto" w:fill="auto"/>
            <w:noWrap/>
            <w:vAlign w:val="bottom"/>
            <w:hideMark/>
          </w:tcPr>
          <w:p w14:paraId="0DADE37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166</w:t>
            </w:r>
          </w:p>
        </w:tc>
        <w:tc>
          <w:tcPr>
            <w:tcW w:w="1544" w:type="dxa"/>
            <w:shd w:val="clear" w:color="auto" w:fill="auto"/>
            <w:noWrap/>
            <w:vAlign w:val="bottom"/>
            <w:hideMark/>
          </w:tcPr>
          <w:p w14:paraId="62FC68E7"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50.99</w:t>
            </w:r>
          </w:p>
        </w:tc>
        <w:tc>
          <w:tcPr>
            <w:tcW w:w="1079" w:type="dxa"/>
            <w:shd w:val="clear" w:color="auto" w:fill="auto"/>
            <w:noWrap/>
            <w:vAlign w:val="bottom"/>
            <w:hideMark/>
          </w:tcPr>
          <w:p w14:paraId="08515ED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66</w:t>
            </w:r>
          </w:p>
        </w:tc>
        <w:tc>
          <w:tcPr>
            <w:tcW w:w="1544" w:type="dxa"/>
            <w:shd w:val="clear" w:color="auto" w:fill="auto"/>
            <w:noWrap/>
            <w:vAlign w:val="bottom"/>
            <w:hideMark/>
          </w:tcPr>
          <w:p w14:paraId="34B0B17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21.5</w:t>
            </w:r>
          </w:p>
        </w:tc>
        <w:tc>
          <w:tcPr>
            <w:tcW w:w="1387" w:type="dxa"/>
            <w:shd w:val="clear" w:color="auto" w:fill="auto"/>
            <w:noWrap/>
            <w:vAlign w:val="bottom"/>
            <w:hideMark/>
          </w:tcPr>
          <w:p w14:paraId="79957ED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325</w:t>
            </w:r>
          </w:p>
        </w:tc>
        <w:tc>
          <w:tcPr>
            <w:tcW w:w="1544" w:type="dxa"/>
            <w:shd w:val="clear" w:color="auto" w:fill="auto"/>
            <w:noWrap/>
            <w:vAlign w:val="bottom"/>
            <w:hideMark/>
          </w:tcPr>
          <w:p w14:paraId="772F0E8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15.1</w:t>
            </w:r>
          </w:p>
        </w:tc>
        <w:tc>
          <w:tcPr>
            <w:tcW w:w="1388" w:type="dxa"/>
            <w:shd w:val="clear" w:color="auto" w:fill="auto"/>
            <w:noWrap/>
            <w:vAlign w:val="bottom"/>
            <w:hideMark/>
          </w:tcPr>
          <w:p w14:paraId="634D8C4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43.0</w:t>
            </w:r>
          </w:p>
        </w:tc>
      </w:tr>
      <w:tr w:rsidR="00D669CF" w:rsidRPr="00AD0CCD" w14:paraId="459EA024" w14:textId="77777777" w:rsidTr="000147DB">
        <w:trPr>
          <w:trHeight w:val="221"/>
        </w:trPr>
        <w:tc>
          <w:tcPr>
            <w:tcW w:w="771" w:type="dxa"/>
            <w:shd w:val="clear" w:color="auto" w:fill="auto"/>
            <w:noWrap/>
            <w:vAlign w:val="bottom"/>
            <w:hideMark/>
          </w:tcPr>
          <w:p w14:paraId="2C46AC0E"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w:t>
            </w:r>
          </w:p>
        </w:tc>
        <w:tc>
          <w:tcPr>
            <w:tcW w:w="2470" w:type="dxa"/>
            <w:shd w:val="clear" w:color="auto" w:fill="auto"/>
            <w:noWrap/>
            <w:vAlign w:val="bottom"/>
            <w:hideMark/>
          </w:tcPr>
          <w:p w14:paraId="2E435381"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TOTI</w:t>
            </w:r>
          </w:p>
        </w:tc>
        <w:tc>
          <w:tcPr>
            <w:tcW w:w="1079" w:type="dxa"/>
            <w:shd w:val="clear" w:color="auto" w:fill="FFFFFF" w:themeFill="background1"/>
            <w:noWrap/>
            <w:vAlign w:val="bottom"/>
            <w:hideMark/>
          </w:tcPr>
          <w:p w14:paraId="67E73B1A"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8.</w:t>
            </w:r>
            <w:r w:rsidRPr="00AD0CCD">
              <w:rPr>
                <w:color w:val="000000"/>
                <w:sz w:val="18"/>
                <w:szCs w:val="18"/>
                <w:shd w:val="clear" w:color="auto" w:fill="FFFFFF" w:themeFill="background1"/>
                <w:lang w:bidi="ar-SA"/>
              </w:rPr>
              <w:t>66</w:t>
            </w:r>
          </w:p>
        </w:tc>
        <w:tc>
          <w:tcPr>
            <w:tcW w:w="1234" w:type="dxa"/>
            <w:shd w:val="clear" w:color="auto" w:fill="auto"/>
            <w:noWrap/>
            <w:vAlign w:val="bottom"/>
            <w:hideMark/>
          </w:tcPr>
          <w:p w14:paraId="2CD339F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186</w:t>
            </w:r>
          </w:p>
        </w:tc>
        <w:tc>
          <w:tcPr>
            <w:tcW w:w="1544" w:type="dxa"/>
            <w:shd w:val="clear" w:color="auto" w:fill="auto"/>
            <w:noWrap/>
            <w:vAlign w:val="bottom"/>
            <w:hideMark/>
          </w:tcPr>
          <w:p w14:paraId="3E63E404"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45.19</w:t>
            </w:r>
          </w:p>
        </w:tc>
        <w:tc>
          <w:tcPr>
            <w:tcW w:w="1079" w:type="dxa"/>
            <w:shd w:val="clear" w:color="auto" w:fill="auto"/>
            <w:noWrap/>
            <w:vAlign w:val="bottom"/>
            <w:hideMark/>
          </w:tcPr>
          <w:p w14:paraId="192F502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52</w:t>
            </w:r>
          </w:p>
        </w:tc>
        <w:tc>
          <w:tcPr>
            <w:tcW w:w="1544" w:type="dxa"/>
            <w:shd w:val="clear" w:color="auto" w:fill="auto"/>
            <w:noWrap/>
            <w:vAlign w:val="bottom"/>
            <w:hideMark/>
          </w:tcPr>
          <w:p w14:paraId="47220AA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21.5</w:t>
            </w:r>
          </w:p>
        </w:tc>
        <w:tc>
          <w:tcPr>
            <w:tcW w:w="1387" w:type="dxa"/>
            <w:shd w:val="clear" w:color="auto" w:fill="auto"/>
            <w:noWrap/>
            <w:vAlign w:val="bottom"/>
            <w:hideMark/>
          </w:tcPr>
          <w:p w14:paraId="7FFFB4D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413</w:t>
            </w:r>
          </w:p>
        </w:tc>
        <w:tc>
          <w:tcPr>
            <w:tcW w:w="1544" w:type="dxa"/>
            <w:shd w:val="clear" w:color="auto" w:fill="auto"/>
            <w:noWrap/>
            <w:vAlign w:val="bottom"/>
            <w:hideMark/>
          </w:tcPr>
          <w:p w14:paraId="0FCA2FF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23.6</w:t>
            </w:r>
          </w:p>
        </w:tc>
        <w:tc>
          <w:tcPr>
            <w:tcW w:w="1388" w:type="dxa"/>
            <w:shd w:val="clear" w:color="auto" w:fill="auto"/>
            <w:noWrap/>
            <w:vAlign w:val="bottom"/>
            <w:hideMark/>
          </w:tcPr>
          <w:p w14:paraId="5A9FF59E"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53.9</w:t>
            </w:r>
          </w:p>
        </w:tc>
      </w:tr>
      <w:tr w:rsidR="00D669CF" w:rsidRPr="00AD0CCD" w14:paraId="2B7F4F61" w14:textId="77777777" w:rsidTr="000147DB">
        <w:trPr>
          <w:trHeight w:val="221"/>
        </w:trPr>
        <w:tc>
          <w:tcPr>
            <w:tcW w:w="771" w:type="dxa"/>
            <w:shd w:val="clear" w:color="auto" w:fill="auto"/>
            <w:noWrap/>
            <w:vAlign w:val="bottom"/>
            <w:hideMark/>
          </w:tcPr>
          <w:p w14:paraId="7172549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6</w:t>
            </w:r>
          </w:p>
        </w:tc>
        <w:tc>
          <w:tcPr>
            <w:tcW w:w="2470" w:type="dxa"/>
            <w:shd w:val="clear" w:color="auto" w:fill="auto"/>
            <w:noWrap/>
            <w:vAlign w:val="bottom"/>
            <w:hideMark/>
          </w:tcPr>
          <w:p w14:paraId="4A2380E4"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CHUECO</w:t>
            </w:r>
          </w:p>
        </w:tc>
        <w:tc>
          <w:tcPr>
            <w:tcW w:w="1079" w:type="dxa"/>
            <w:shd w:val="clear" w:color="auto" w:fill="auto"/>
            <w:noWrap/>
            <w:vAlign w:val="bottom"/>
            <w:hideMark/>
          </w:tcPr>
          <w:p w14:paraId="4F147D79"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6.93</w:t>
            </w:r>
          </w:p>
        </w:tc>
        <w:tc>
          <w:tcPr>
            <w:tcW w:w="1234" w:type="dxa"/>
            <w:shd w:val="clear" w:color="auto" w:fill="auto"/>
            <w:noWrap/>
            <w:vAlign w:val="bottom"/>
            <w:hideMark/>
          </w:tcPr>
          <w:p w14:paraId="601E723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151</w:t>
            </w:r>
          </w:p>
        </w:tc>
        <w:tc>
          <w:tcPr>
            <w:tcW w:w="1544" w:type="dxa"/>
            <w:shd w:val="clear" w:color="auto" w:fill="auto"/>
            <w:noWrap/>
            <w:vAlign w:val="bottom"/>
            <w:hideMark/>
          </w:tcPr>
          <w:p w14:paraId="0B1040A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48.85</w:t>
            </w:r>
          </w:p>
        </w:tc>
        <w:tc>
          <w:tcPr>
            <w:tcW w:w="1079" w:type="dxa"/>
            <w:shd w:val="clear" w:color="auto" w:fill="auto"/>
            <w:noWrap/>
            <w:vAlign w:val="bottom"/>
            <w:hideMark/>
          </w:tcPr>
          <w:p w14:paraId="098C577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71</w:t>
            </w:r>
          </w:p>
        </w:tc>
        <w:tc>
          <w:tcPr>
            <w:tcW w:w="1544" w:type="dxa"/>
            <w:shd w:val="clear" w:color="auto" w:fill="auto"/>
            <w:noWrap/>
            <w:vAlign w:val="bottom"/>
            <w:hideMark/>
          </w:tcPr>
          <w:p w14:paraId="6804A7E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21.8</w:t>
            </w:r>
          </w:p>
        </w:tc>
        <w:tc>
          <w:tcPr>
            <w:tcW w:w="1387" w:type="dxa"/>
            <w:shd w:val="clear" w:color="auto" w:fill="auto"/>
            <w:noWrap/>
            <w:vAlign w:val="bottom"/>
            <w:hideMark/>
          </w:tcPr>
          <w:p w14:paraId="15A9444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309</w:t>
            </w:r>
          </w:p>
        </w:tc>
        <w:tc>
          <w:tcPr>
            <w:tcW w:w="1544" w:type="dxa"/>
            <w:shd w:val="clear" w:color="auto" w:fill="auto"/>
            <w:noWrap/>
            <w:vAlign w:val="bottom"/>
            <w:hideMark/>
          </w:tcPr>
          <w:p w14:paraId="19ADDE1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14.4</w:t>
            </w:r>
          </w:p>
        </w:tc>
        <w:tc>
          <w:tcPr>
            <w:tcW w:w="1388" w:type="dxa"/>
            <w:shd w:val="clear" w:color="auto" w:fill="auto"/>
            <w:noWrap/>
            <w:vAlign w:val="bottom"/>
            <w:hideMark/>
          </w:tcPr>
          <w:p w14:paraId="3E2EFBD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43.8</w:t>
            </w:r>
          </w:p>
        </w:tc>
      </w:tr>
      <w:tr w:rsidR="00D669CF" w:rsidRPr="00AD0CCD" w14:paraId="45F35F58" w14:textId="77777777" w:rsidTr="000147DB">
        <w:trPr>
          <w:trHeight w:val="221"/>
        </w:trPr>
        <w:tc>
          <w:tcPr>
            <w:tcW w:w="771" w:type="dxa"/>
            <w:shd w:val="clear" w:color="auto" w:fill="auto"/>
            <w:noWrap/>
            <w:vAlign w:val="bottom"/>
            <w:hideMark/>
          </w:tcPr>
          <w:p w14:paraId="4E14F68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w:t>
            </w:r>
          </w:p>
        </w:tc>
        <w:tc>
          <w:tcPr>
            <w:tcW w:w="2470" w:type="dxa"/>
            <w:shd w:val="clear" w:color="auto" w:fill="auto"/>
            <w:noWrap/>
            <w:vAlign w:val="bottom"/>
            <w:hideMark/>
          </w:tcPr>
          <w:p w14:paraId="1542A563"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SASHA</w:t>
            </w:r>
          </w:p>
        </w:tc>
        <w:tc>
          <w:tcPr>
            <w:tcW w:w="1079" w:type="dxa"/>
            <w:shd w:val="clear" w:color="auto" w:fill="auto"/>
            <w:noWrap/>
            <w:vAlign w:val="bottom"/>
            <w:hideMark/>
          </w:tcPr>
          <w:p w14:paraId="38CF829C"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6.35</w:t>
            </w:r>
          </w:p>
        </w:tc>
        <w:tc>
          <w:tcPr>
            <w:tcW w:w="1234" w:type="dxa"/>
            <w:shd w:val="clear" w:color="auto" w:fill="auto"/>
            <w:noWrap/>
            <w:vAlign w:val="bottom"/>
            <w:hideMark/>
          </w:tcPr>
          <w:p w14:paraId="0BD264A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133</w:t>
            </w:r>
          </w:p>
        </w:tc>
        <w:tc>
          <w:tcPr>
            <w:tcW w:w="1544" w:type="dxa"/>
            <w:shd w:val="clear" w:color="auto" w:fill="auto"/>
            <w:noWrap/>
            <w:vAlign w:val="bottom"/>
            <w:hideMark/>
          </w:tcPr>
          <w:p w14:paraId="216B32AE"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38.15</w:t>
            </w:r>
          </w:p>
        </w:tc>
        <w:tc>
          <w:tcPr>
            <w:tcW w:w="1079" w:type="dxa"/>
            <w:shd w:val="clear" w:color="auto" w:fill="auto"/>
            <w:noWrap/>
            <w:vAlign w:val="bottom"/>
            <w:hideMark/>
          </w:tcPr>
          <w:p w14:paraId="28840DE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60</w:t>
            </w:r>
          </w:p>
        </w:tc>
        <w:tc>
          <w:tcPr>
            <w:tcW w:w="1544" w:type="dxa"/>
            <w:shd w:val="clear" w:color="auto" w:fill="auto"/>
            <w:noWrap/>
            <w:vAlign w:val="bottom"/>
            <w:hideMark/>
          </w:tcPr>
          <w:p w14:paraId="6D166F2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21.0</w:t>
            </w:r>
          </w:p>
        </w:tc>
        <w:tc>
          <w:tcPr>
            <w:tcW w:w="1387" w:type="dxa"/>
            <w:shd w:val="clear" w:color="auto" w:fill="auto"/>
            <w:noWrap/>
            <w:vAlign w:val="bottom"/>
            <w:hideMark/>
          </w:tcPr>
          <w:p w14:paraId="10B3C86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349</w:t>
            </w:r>
          </w:p>
        </w:tc>
        <w:tc>
          <w:tcPr>
            <w:tcW w:w="1544" w:type="dxa"/>
            <w:shd w:val="clear" w:color="auto" w:fill="auto"/>
            <w:noWrap/>
            <w:vAlign w:val="bottom"/>
            <w:hideMark/>
          </w:tcPr>
          <w:p w14:paraId="5C1C9E3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16.2</w:t>
            </w:r>
          </w:p>
        </w:tc>
        <w:tc>
          <w:tcPr>
            <w:tcW w:w="1388" w:type="dxa"/>
            <w:shd w:val="clear" w:color="auto" w:fill="auto"/>
            <w:noWrap/>
            <w:vAlign w:val="bottom"/>
            <w:hideMark/>
          </w:tcPr>
          <w:p w14:paraId="50ED982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42.2</w:t>
            </w:r>
          </w:p>
        </w:tc>
      </w:tr>
      <w:tr w:rsidR="00D669CF" w:rsidRPr="00AD0CCD" w14:paraId="1304D90F" w14:textId="77777777" w:rsidTr="000147DB">
        <w:trPr>
          <w:trHeight w:val="221"/>
        </w:trPr>
        <w:tc>
          <w:tcPr>
            <w:tcW w:w="771" w:type="dxa"/>
            <w:shd w:val="clear" w:color="auto" w:fill="auto"/>
            <w:noWrap/>
            <w:vAlign w:val="bottom"/>
            <w:hideMark/>
          </w:tcPr>
          <w:p w14:paraId="249D95E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8</w:t>
            </w:r>
          </w:p>
        </w:tc>
        <w:tc>
          <w:tcPr>
            <w:tcW w:w="2470" w:type="dxa"/>
            <w:shd w:val="clear" w:color="auto" w:fill="auto"/>
            <w:noWrap/>
            <w:vAlign w:val="bottom"/>
            <w:hideMark/>
          </w:tcPr>
          <w:p w14:paraId="4C8B8339"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STUARD</w:t>
            </w:r>
          </w:p>
        </w:tc>
        <w:tc>
          <w:tcPr>
            <w:tcW w:w="1079" w:type="dxa"/>
            <w:shd w:val="clear" w:color="auto" w:fill="auto"/>
            <w:noWrap/>
            <w:vAlign w:val="bottom"/>
            <w:hideMark/>
          </w:tcPr>
          <w:p w14:paraId="1F35FB2C"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6.76</w:t>
            </w:r>
          </w:p>
        </w:tc>
        <w:tc>
          <w:tcPr>
            <w:tcW w:w="1234" w:type="dxa"/>
            <w:shd w:val="clear" w:color="auto" w:fill="auto"/>
            <w:noWrap/>
            <w:vAlign w:val="bottom"/>
            <w:hideMark/>
          </w:tcPr>
          <w:p w14:paraId="74F19C2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165</w:t>
            </w:r>
          </w:p>
        </w:tc>
        <w:tc>
          <w:tcPr>
            <w:tcW w:w="1544" w:type="dxa"/>
            <w:shd w:val="clear" w:color="auto" w:fill="auto"/>
            <w:noWrap/>
            <w:vAlign w:val="bottom"/>
            <w:hideMark/>
          </w:tcPr>
          <w:p w14:paraId="74015857"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53.84</w:t>
            </w:r>
          </w:p>
        </w:tc>
        <w:tc>
          <w:tcPr>
            <w:tcW w:w="1079" w:type="dxa"/>
            <w:shd w:val="clear" w:color="auto" w:fill="auto"/>
            <w:noWrap/>
            <w:vAlign w:val="bottom"/>
            <w:hideMark/>
          </w:tcPr>
          <w:p w14:paraId="72A6F45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80</w:t>
            </w:r>
          </w:p>
        </w:tc>
        <w:tc>
          <w:tcPr>
            <w:tcW w:w="1544" w:type="dxa"/>
            <w:shd w:val="clear" w:color="auto" w:fill="auto"/>
            <w:noWrap/>
            <w:vAlign w:val="bottom"/>
            <w:hideMark/>
          </w:tcPr>
          <w:p w14:paraId="09F7CB3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24.3</w:t>
            </w:r>
          </w:p>
        </w:tc>
        <w:tc>
          <w:tcPr>
            <w:tcW w:w="1387" w:type="dxa"/>
            <w:shd w:val="clear" w:color="auto" w:fill="auto"/>
            <w:noWrap/>
            <w:vAlign w:val="bottom"/>
            <w:hideMark/>
          </w:tcPr>
          <w:p w14:paraId="023C370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306</w:t>
            </w:r>
          </w:p>
        </w:tc>
        <w:tc>
          <w:tcPr>
            <w:tcW w:w="1544" w:type="dxa"/>
            <w:shd w:val="clear" w:color="auto" w:fill="auto"/>
            <w:noWrap/>
            <w:vAlign w:val="bottom"/>
            <w:hideMark/>
          </w:tcPr>
          <w:p w14:paraId="5B17E1E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13.9</w:t>
            </w:r>
          </w:p>
        </w:tc>
        <w:tc>
          <w:tcPr>
            <w:tcW w:w="1388" w:type="dxa"/>
            <w:shd w:val="clear" w:color="auto" w:fill="auto"/>
            <w:noWrap/>
            <w:vAlign w:val="bottom"/>
            <w:hideMark/>
          </w:tcPr>
          <w:p w14:paraId="3E425D5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47.7</w:t>
            </w:r>
          </w:p>
        </w:tc>
      </w:tr>
      <w:tr w:rsidR="00D669CF" w:rsidRPr="00AD0CCD" w14:paraId="151DB7C3" w14:textId="77777777" w:rsidTr="000147DB">
        <w:trPr>
          <w:trHeight w:val="221"/>
        </w:trPr>
        <w:tc>
          <w:tcPr>
            <w:tcW w:w="771" w:type="dxa"/>
            <w:shd w:val="clear" w:color="auto" w:fill="auto"/>
            <w:noWrap/>
            <w:vAlign w:val="bottom"/>
            <w:hideMark/>
          </w:tcPr>
          <w:p w14:paraId="3C07DC3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9</w:t>
            </w:r>
          </w:p>
        </w:tc>
        <w:tc>
          <w:tcPr>
            <w:tcW w:w="2470" w:type="dxa"/>
            <w:shd w:val="clear" w:color="auto" w:fill="auto"/>
            <w:noWrap/>
            <w:vAlign w:val="bottom"/>
            <w:hideMark/>
          </w:tcPr>
          <w:p w14:paraId="14989DBA"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BEAILY</w:t>
            </w:r>
          </w:p>
        </w:tc>
        <w:tc>
          <w:tcPr>
            <w:tcW w:w="1079" w:type="dxa"/>
            <w:shd w:val="clear" w:color="auto" w:fill="auto"/>
            <w:noWrap/>
            <w:vAlign w:val="bottom"/>
            <w:hideMark/>
          </w:tcPr>
          <w:p w14:paraId="3DE79753"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7.97</w:t>
            </w:r>
          </w:p>
        </w:tc>
        <w:tc>
          <w:tcPr>
            <w:tcW w:w="1234" w:type="dxa"/>
            <w:shd w:val="clear" w:color="auto" w:fill="auto"/>
            <w:noWrap/>
            <w:vAlign w:val="bottom"/>
            <w:hideMark/>
          </w:tcPr>
          <w:p w14:paraId="78A5322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166</w:t>
            </w:r>
          </w:p>
        </w:tc>
        <w:tc>
          <w:tcPr>
            <w:tcW w:w="1544" w:type="dxa"/>
            <w:shd w:val="clear" w:color="auto" w:fill="auto"/>
            <w:noWrap/>
            <w:vAlign w:val="bottom"/>
            <w:hideMark/>
          </w:tcPr>
          <w:p w14:paraId="7482DF2E"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52.43</w:t>
            </w:r>
          </w:p>
        </w:tc>
        <w:tc>
          <w:tcPr>
            <w:tcW w:w="1079" w:type="dxa"/>
            <w:shd w:val="clear" w:color="auto" w:fill="auto"/>
            <w:noWrap/>
            <w:vAlign w:val="bottom"/>
            <w:hideMark/>
          </w:tcPr>
          <w:p w14:paraId="5BB8EB3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66</w:t>
            </w:r>
          </w:p>
        </w:tc>
        <w:tc>
          <w:tcPr>
            <w:tcW w:w="1544" w:type="dxa"/>
            <w:shd w:val="clear" w:color="auto" w:fill="auto"/>
            <w:noWrap/>
            <w:vAlign w:val="bottom"/>
            <w:hideMark/>
          </w:tcPr>
          <w:p w14:paraId="6024481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20.8</w:t>
            </w:r>
          </w:p>
        </w:tc>
        <w:tc>
          <w:tcPr>
            <w:tcW w:w="1387" w:type="dxa"/>
            <w:shd w:val="clear" w:color="auto" w:fill="auto"/>
            <w:noWrap/>
            <w:vAlign w:val="bottom"/>
            <w:hideMark/>
          </w:tcPr>
          <w:p w14:paraId="6AED78A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316</w:t>
            </w:r>
          </w:p>
        </w:tc>
        <w:tc>
          <w:tcPr>
            <w:tcW w:w="1544" w:type="dxa"/>
            <w:shd w:val="clear" w:color="auto" w:fill="auto"/>
            <w:noWrap/>
            <w:vAlign w:val="bottom"/>
            <w:hideMark/>
          </w:tcPr>
          <w:p w14:paraId="333AC5F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16.0</w:t>
            </w:r>
          </w:p>
        </w:tc>
        <w:tc>
          <w:tcPr>
            <w:tcW w:w="1388" w:type="dxa"/>
            <w:shd w:val="clear" w:color="auto" w:fill="auto"/>
            <w:noWrap/>
            <w:vAlign w:val="bottom"/>
            <w:hideMark/>
          </w:tcPr>
          <w:p w14:paraId="70CA1F3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45.3</w:t>
            </w:r>
          </w:p>
        </w:tc>
      </w:tr>
      <w:tr w:rsidR="00D669CF" w:rsidRPr="00AD0CCD" w14:paraId="0E48F060" w14:textId="77777777" w:rsidTr="000147DB">
        <w:trPr>
          <w:trHeight w:val="221"/>
        </w:trPr>
        <w:tc>
          <w:tcPr>
            <w:tcW w:w="771" w:type="dxa"/>
            <w:shd w:val="clear" w:color="auto" w:fill="auto"/>
            <w:noWrap/>
            <w:vAlign w:val="bottom"/>
            <w:hideMark/>
          </w:tcPr>
          <w:p w14:paraId="301F81B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10</w:t>
            </w:r>
          </w:p>
        </w:tc>
        <w:tc>
          <w:tcPr>
            <w:tcW w:w="2470" w:type="dxa"/>
            <w:shd w:val="clear" w:color="auto" w:fill="auto"/>
            <w:noWrap/>
            <w:vAlign w:val="bottom"/>
            <w:hideMark/>
          </w:tcPr>
          <w:p w14:paraId="43BF3293"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SIMBA</w:t>
            </w:r>
          </w:p>
        </w:tc>
        <w:tc>
          <w:tcPr>
            <w:tcW w:w="1079" w:type="dxa"/>
            <w:shd w:val="clear" w:color="auto" w:fill="auto"/>
            <w:noWrap/>
            <w:vAlign w:val="bottom"/>
            <w:hideMark/>
          </w:tcPr>
          <w:p w14:paraId="190411FD"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8.31</w:t>
            </w:r>
          </w:p>
        </w:tc>
        <w:tc>
          <w:tcPr>
            <w:tcW w:w="1234" w:type="dxa"/>
            <w:shd w:val="clear" w:color="auto" w:fill="auto"/>
            <w:noWrap/>
            <w:vAlign w:val="bottom"/>
            <w:hideMark/>
          </w:tcPr>
          <w:p w14:paraId="4C32CF8E"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186</w:t>
            </w:r>
          </w:p>
        </w:tc>
        <w:tc>
          <w:tcPr>
            <w:tcW w:w="1544" w:type="dxa"/>
            <w:shd w:val="clear" w:color="auto" w:fill="auto"/>
            <w:noWrap/>
            <w:vAlign w:val="bottom"/>
            <w:hideMark/>
          </w:tcPr>
          <w:p w14:paraId="545160B6"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56.86</w:t>
            </w:r>
          </w:p>
        </w:tc>
        <w:tc>
          <w:tcPr>
            <w:tcW w:w="1079" w:type="dxa"/>
            <w:shd w:val="clear" w:color="auto" w:fill="auto"/>
            <w:noWrap/>
            <w:vAlign w:val="bottom"/>
            <w:hideMark/>
          </w:tcPr>
          <w:p w14:paraId="50F8160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68</w:t>
            </w:r>
          </w:p>
        </w:tc>
        <w:tc>
          <w:tcPr>
            <w:tcW w:w="1544" w:type="dxa"/>
            <w:shd w:val="clear" w:color="auto" w:fill="auto"/>
            <w:noWrap/>
            <w:vAlign w:val="bottom"/>
            <w:hideMark/>
          </w:tcPr>
          <w:p w14:paraId="58732586"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22.4</w:t>
            </w:r>
          </w:p>
        </w:tc>
        <w:tc>
          <w:tcPr>
            <w:tcW w:w="1387" w:type="dxa"/>
            <w:shd w:val="clear" w:color="auto" w:fill="auto"/>
            <w:noWrap/>
            <w:vAlign w:val="bottom"/>
            <w:hideMark/>
          </w:tcPr>
          <w:p w14:paraId="54736AF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328</w:t>
            </w:r>
          </w:p>
        </w:tc>
        <w:tc>
          <w:tcPr>
            <w:tcW w:w="1544" w:type="dxa"/>
            <w:shd w:val="clear" w:color="auto" w:fill="auto"/>
            <w:noWrap/>
            <w:vAlign w:val="bottom"/>
            <w:hideMark/>
          </w:tcPr>
          <w:p w14:paraId="6ADC0F3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14.5</w:t>
            </w:r>
          </w:p>
        </w:tc>
        <w:tc>
          <w:tcPr>
            <w:tcW w:w="1388" w:type="dxa"/>
            <w:shd w:val="clear" w:color="auto" w:fill="auto"/>
            <w:noWrap/>
            <w:vAlign w:val="bottom"/>
            <w:hideMark/>
          </w:tcPr>
          <w:p w14:paraId="1740069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43.0</w:t>
            </w:r>
          </w:p>
        </w:tc>
      </w:tr>
      <w:tr w:rsidR="00D669CF" w:rsidRPr="00AD0CCD" w14:paraId="43BDE299" w14:textId="77777777" w:rsidTr="000147DB">
        <w:trPr>
          <w:trHeight w:val="221"/>
        </w:trPr>
        <w:tc>
          <w:tcPr>
            <w:tcW w:w="771" w:type="dxa"/>
            <w:shd w:val="clear" w:color="auto" w:fill="auto"/>
            <w:noWrap/>
            <w:vAlign w:val="bottom"/>
            <w:hideMark/>
          </w:tcPr>
          <w:p w14:paraId="1F3A447B" w14:textId="0BCE2548" w:rsidR="0047274B" w:rsidRPr="00AD0CCD" w:rsidRDefault="00BE6715" w:rsidP="0047274B">
            <w:pPr>
              <w:widowControl/>
              <w:autoSpaceDE/>
              <w:autoSpaceDN/>
              <w:jc w:val="right"/>
              <w:rPr>
                <w:color w:val="000000"/>
                <w:sz w:val="18"/>
                <w:szCs w:val="18"/>
                <w:lang w:bidi="ar-SA"/>
              </w:rPr>
            </w:pPr>
            <w:r w:rsidRPr="00AD0CCD">
              <w:rPr>
                <w:color w:val="000000"/>
                <w:sz w:val="18"/>
                <w:szCs w:val="18"/>
                <w:lang w:bidi="ar-SA"/>
              </w:rPr>
              <w:t>1</w:t>
            </w:r>
            <w:r w:rsidR="0047274B" w:rsidRPr="00AD0CCD">
              <w:rPr>
                <w:color w:val="000000"/>
                <w:sz w:val="18"/>
                <w:szCs w:val="18"/>
                <w:lang w:bidi="ar-SA"/>
              </w:rPr>
              <w:t>1</w:t>
            </w:r>
          </w:p>
        </w:tc>
        <w:tc>
          <w:tcPr>
            <w:tcW w:w="2470" w:type="dxa"/>
            <w:shd w:val="clear" w:color="auto" w:fill="auto"/>
            <w:noWrap/>
            <w:vAlign w:val="bottom"/>
            <w:hideMark/>
          </w:tcPr>
          <w:p w14:paraId="1961DF9A"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JACK</w:t>
            </w:r>
          </w:p>
        </w:tc>
        <w:tc>
          <w:tcPr>
            <w:tcW w:w="1079" w:type="dxa"/>
            <w:shd w:val="clear" w:color="auto" w:fill="auto"/>
            <w:noWrap/>
            <w:vAlign w:val="bottom"/>
            <w:hideMark/>
          </w:tcPr>
          <w:p w14:paraId="5ACBE445"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7.67</w:t>
            </w:r>
          </w:p>
        </w:tc>
        <w:tc>
          <w:tcPr>
            <w:tcW w:w="1234" w:type="dxa"/>
            <w:shd w:val="clear" w:color="auto" w:fill="auto"/>
            <w:noWrap/>
            <w:vAlign w:val="bottom"/>
            <w:hideMark/>
          </w:tcPr>
          <w:p w14:paraId="5B01164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165</w:t>
            </w:r>
          </w:p>
        </w:tc>
        <w:tc>
          <w:tcPr>
            <w:tcW w:w="1544" w:type="dxa"/>
            <w:shd w:val="clear" w:color="auto" w:fill="auto"/>
            <w:noWrap/>
            <w:vAlign w:val="bottom"/>
            <w:hideMark/>
          </w:tcPr>
          <w:p w14:paraId="53C0EBF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53.97</w:t>
            </w:r>
          </w:p>
        </w:tc>
        <w:tc>
          <w:tcPr>
            <w:tcW w:w="1079" w:type="dxa"/>
            <w:shd w:val="clear" w:color="auto" w:fill="auto"/>
            <w:noWrap/>
            <w:vAlign w:val="bottom"/>
            <w:hideMark/>
          </w:tcPr>
          <w:p w14:paraId="2B28A5A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70</w:t>
            </w:r>
          </w:p>
        </w:tc>
        <w:tc>
          <w:tcPr>
            <w:tcW w:w="1544" w:type="dxa"/>
            <w:shd w:val="clear" w:color="auto" w:fill="auto"/>
            <w:noWrap/>
            <w:vAlign w:val="bottom"/>
            <w:hideMark/>
          </w:tcPr>
          <w:p w14:paraId="5168432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21.5</w:t>
            </w:r>
          </w:p>
        </w:tc>
        <w:tc>
          <w:tcPr>
            <w:tcW w:w="1387" w:type="dxa"/>
            <w:shd w:val="clear" w:color="auto" w:fill="auto"/>
            <w:noWrap/>
            <w:vAlign w:val="bottom"/>
            <w:hideMark/>
          </w:tcPr>
          <w:p w14:paraId="27E5D5B6"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306</w:t>
            </w:r>
          </w:p>
        </w:tc>
        <w:tc>
          <w:tcPr>
            <w:tcW w:w="1544" w:type="dxa"/>
            <w:shd w:val="clear" w:color="auto" w:fill="auto"/>
            <w:noWrap/>
            <w:vAlign w:val="bottom"/>
            <w:hideMark/>
          </w:tcPr>
          <w:p w14:paraId="3744821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14.7</w:t>
            </w:r>
          </w:p>
        </w:tc>
        <w:tc>
          <w:tcPr>
            <w:tcW w:w="1388" w:type="dxa"/>
            <w:shd w:val="clear" w:color="auto" w:fill="auto"/>
            <w:noWrap/>
            <w:vAlign w:val="bottom"/>
            <w:hideMark/>
          </w:tcPr>
          <w:p w14:paraId="5A3F26B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44.5</w:t>
            </w:r>
          </w:p>
        </w:tc>
      </w:tr>
      <w:tr w:rsidR="00D669CF" w:rsidRPr="00AD0CCD" w14:paraId="78C773A4" w14:textId="77777777" w:rsidTr="000147DB">
        <w:trPr>
          <w:trHeight w:val="221"/>
        </w:trPr>
        <w:tc>
          <w:tcPr>
            <w:tcW w:w="771" w:type="dxa"/>
            <w:shd w:val="clear" w:color="auto" w:fill="auto"/>
            <w:noWrap/>
            <w:vAlign w:val="bottom"/>
            <w:hideMark/>
          </w:tcPr>
          <w:p w14:paraId="66AADB6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12</w:t>
            </w:r>
          </w:p>
        </w:tc>
        <w:tc>
          <w:tcPr>
            <w:tcW w:w="2470" w:type="dxa"/>
            <w:shd w:val="clear" w:color="auto" w:fill="auto"/>
            <w:noWrap/>
            <w:vAlign w:val="bottom"/>
            <w:hideMark/>
          </w:tcPr>
          <w:p w14:paraId="43B0C841"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NENA</w:t>
            </w:r>
          </w:p>
        </w:tc>
        <w:tc>
          <w:tcPr>
            <w:tcW w:w="1079" w:type="dxa"/>
            <w:shd w:val="clear" w:color="auto" w:fill="auto"/>
            <w:noWrap/>
            <w:vAlign w:val="bottom"/>
            <w:hideMark/>
          </w:tcPr>
          <w:p w14:paraId="6FFF2F6A"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7.57</w:t>
            </w:r>
          </w:p>
        </w:tc>
        <w:tc>
          <w:tcPr>
            <w:tcW w:w="1234" w:type="dxa"/>
            <w:shd w:val="clear" w:color="auto" w:fill="auto"/>
            <w:noWrap/>
            <w:vAlign w:val="bottom"/>
            <w:hideMark/>
          </w:tcPr>
          <w:p w14:paraId="2BCAF27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171</w:t>
            </w:r>
          </w:p>
        </w:tc>
        <w:tc>
          <w:tcPr>
            <w:tcW w:w="1544" w:type="dxa"/>
            <w:shd w:val="clear" w:color="auto" w:fill="auto"/>
            <w:noWrap/>
            <w:vAlign w:val="bottom"/>
            <w:hideMark/>
          </w:tcPr>
          <w:p w14:paraId="23C57E5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56.41</w:t>
            </w:r>
          </w:p>
        </w:tc>
        <w:tc>
          <w:tcPr>
            <w:tcW w:w="1079" w:type="dxa"/>
            <w:shd w:val="clear" w:color="auto" w:fill="auto"/>
            <w:noWrap/>
            <w:vAlign w:val="bottom"/>
            <w:hideMark/>
          </w:tcPr>
          <w:p w14:paraId="6A8D0D7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74</w:t>
            </w:r>
          </w:p>
        </w:tc>
        <w:tc>
          <w:tcPr>
            <w:tcW w:w="1544" w:type="dxa"/>
            <w:shd w:val="clear" w:color="auto" w:fill="auto"/>
            <w:noWrap/>
            <w:vAlign w:val="bottom"/>
            <w:hideMark/>
          </w:tcPr>
          <w:p w14:paraId="404ABF7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22.6</w:t>
            </w:r>
          </w:p>
        </w:tc>
        <w:tc>
          <w:tcPr>
            <w:tcW w:w="1387" w:type="dxa"/>
            <w:shd w:val="clear" w:color="auto" w:fill="auto"/>
            <w:noWrap/>
            <w:vAlign w:val="bottom"/>
            <w:hideMark/>
          </w:tcPr>
          <w:p w14:paraId="0E9EF56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303</w:t>
            </w:r>
          </w:p>
        </w:tc>
        <w:tc>
          <w:tcPr>
            <w:tcW w:w="1544" w:type="dxa"/>
            <w:shd w:val="clear" w:color="auto" w:fill="auto"/>
            <w:noWrap/>
            <w:vAlign w:val="bottom"/>
            <w:hideMark/>
          </w:tcPr>
          <w:p w14:paraId="0339D986"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14.3</w:t>
            </w:r>
          </w:p>
        </w:tc>
        <w:tc>
          <w:tcPr>
            <w:tcW w:w="1388" w:type="dxa"/>
            <w:shd w:val="clear" w:color="auto" w:fill="auto"/>
            <w:noWrap/>
            <w:vAlign w:val="bottom"/>
            <w:hideMark/>
          </w:tcPr>
          <w:p w14:paraId="5D5AA06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46.1</w:t>
            </w:r>
          </w:p>
        </w:tc>
      </w:tr>
      <w:tr w:rsidR="00D669CF" w:rsidRPr="00AD0CCD" w14:paraId="6905F517" w14:textId="77777777" w:rsidTr="000147DB">
        <w:trPr>
          <w:trHeight w:val="221"/>
        </w:trPr>
        <w:tc>
          <w:tcPr>
            <w:tcW w:w="771" w:type="dxa"/>
            <w:shd w:val="clear" w:color="auto" w:fill="auto"/>
            <w:noWrap/>
            <w:vAlign w:val="bottom"/>
            <w:hideMark/>
          </w:tcPr>
          <w:p w14:paraId="16AC5996"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w:t>
            </w:r>
          </w:p>
        </w:tc>
        <w:tc>
          <w:tcPr>
            <w:tcW w:w="2470" w:type="dxa"/>
            <w:shd w:val="clear" w:color="auto" w:fill="auto"/>
            <w:noWrap/>
            <w:vAlign w:val="bottom"/>
            <w:hideMark/>
          </w:tcPr>
          <w:p w14:paraId="6CF57E78"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PEPE</w:t>
            </w:r>
          </w:p>
        </w:tc>
        <w:tc>
          <w:tcPr>
            <w:tcW w:w="1079" w:type="dxa"/>
            <w:shd w:val="clear" w:color="auto" w:fill="auto"/>
            <w:noWrap/>
            <w:vAlign w:val="bottom"/>
            <w:hideMark/>
          </w:tcPr>
          <w:p w14:paraId="2101BD87"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8.54</w:t>
            </w:r>
          </w:p>
        </w:tc>
        <w:tc>
          <w:tcPr>
            <w:tcW w:w="1234" w:type="dxa"/>
            <w:shd w:val="clear" w:color="auto" w:fill="auto"/>
            <w:noWrap/>
            <w:vAlign w:val="bottom"/>
            <w:hideMark/>
          </w:tcPr>
          <w:p w14:paraId="5AD0A84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178</w:t>
            </w:r>
          </w:p>
        </w:tc>
        <w:tc>
          <w:tcPr>
            <w:tcW w:w="1544" w:type="dxa"/>
            <w:shd w:val="clear" w:color="auto" w:fill="auto"/>
            <w:noWrap/>
            <w:vAlign w:val="bottom"/>
            <w:hideMark/>
          </w:tcPr>
          <w:p w14:paraId="11D57E06"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58.79</w:t>
            </w:r>
          </w:p>
        </w:tc>
        <w:tc>
          <w:tcPr>
            <w:tcW w:w="1079" w:type="dxa"/>
            <w:shd w:val="clear" w:color="auto" w:fill="auto"/>
            <w:noWrap/>
            <w:vAlign w:val="bottom"/>
            <w:hideMark/>
          </w:tcPr>
          <w:p w14:paraId="46505CC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69</w:t>
            </w:r>
          </w:p>
        </w:tc>
        <w:tc>
          <w:tcPr>
            <w:tcW w:w="1544" w:type="dxa"/>
            <w:shd w:val="clear" w:color="auto" w:fill="auto"/>
            <w:noWrap/>
            <w:vAlign w:val="bottom"/>
            <w:hideMark/>
          </w:tcPr>
          <w:p w14:paraId="1405469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20.9</w:t>
            </w:r>
          </w:p>
        </w:tc>
        <w:tc>
          <w:tcPr>
            <w:tcW w:w="1387" w:type="dxa"/>
            <w:shd w:val="clear" w:color="auto" w:fill="auto"/>
            <w:noWrap/>
            <w:vAlign w:val="bottom"/>
            <w:hideMark/>
          </w:tcPr>
          <w:p w14:paraId="2972F7F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303</w:t>
            </w:r>
          </w:p>
        </w:tc>
        <w:tc>
          <w:tcPr>
            <w:tcW w:w="1544" w:type="dxa"/>
            <w:shd w:val="clear" w:color="auto" w:fill="auto"/>
            <w:noWrap/>
            <w:vAlign w:val="bottom"/>
            <w:hideMark/>
          </w:tcPr>
          <w:p w14:paraId="3A9E722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14.2</w:t>
            </w:r>
          </w:p>
        </w:tc>
        <w:tc>
          <w:tcPr>
            <w:tcW w:w="1388" w:type="dxa"/>
            <w:shd w:val="clear" w:color="auto" w:fill="auto"/>
            <w:noWrap/>
            <w:vAlign w:val="bottom"/>
            <w:hideMark/>
          </w:tcPr>
          <w:p w14:paraId="6B8F06D4"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42.2</w:t>
            </w:r>
          </w:p>
        </w:tc>
      </w:tr>
      <w:tr w:rsidR="00D669CF" w:rsidRPr="00AD0CCD" w14:paraId="3DC3D360" w14:textId="77777777" w:rsidTr="000147DB">
        <w:trPr>
          <w:trHeight w:val="221"/>
        </w:trPr>
        <w:tc>
          <w:tcPr>
            <w:tcW w:w="771" w:type="dxa"/>
            <w:shd w:val="clear" w:color="auto" w:fill="auto"/>
            <w:noWrap/>
            <w:vAlign w:val="bottom"/>
            <w:hideMark/>
          </w:tcPr>
          <w:p w14:paraId="249859C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w:t>
            </w:r>
          </w:p>
        </w:tc>
        <w:tc>
          <w:tcPr>
            <w:tcW w:w="2470" w:type="dxa"/>
            <w:shd w:val="clear" w:color="auto" w:fill="auto"/>
            <w:noWrap/>
            <w:vAlign w:val="bottom"/>
            <w:hideMark/>
          </w:tcPr>
          <w:p w14:paraId="03B9331D"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COPITA</w:t>
            </w:r>
          </w:p>
        </w:tc>
        <w:tc>
          <w:tcPr>
            <w:tcW w:w="1079" w:type="dxa"/>
            <w:shd w:val="clear" w:color="auto" w:fill="auto"/>
            <w:noWrap/>
            <w:vAlign w:val="bottom"/>
            <w:hideMark/>
          </w:tcPr>
          <w:p w14:paraId="72EA90C3"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6.37</w:t>
            </w:r>
          </w:p>
        </w:tc>
        <w:tc>
          <w:tcPr>
            <w:tcW w:w="1234" w:type="dxa"/>
            <w:shd w:val="clear" w:color="auto" w:fill="auto"/>
            <w:noWrap/>
            <w:vAlign w:val="bottom"/>
            <w:hideMark/>
          </w:tcPr>
          <w:p w14:paraId="2BC06FA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138</w:t>
            </w:r>
          </w:p>
        </w:tc>
        <w:tc>
          <w:tcPr>
            <w:tcW w:w="1544" w:type="dxa"/>
            <w:shd w:val="clear" w:color="auto" w:fill="auto"/>
            <w:noWrap/>
            <w:vAlign w:val="bottom"/>
            <w:hideMark/>
          </w:tcPr>
          <w:p w14:paraId="1087C88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40.63</w:t>
            </w:r>
          </w:p>
        </w:tc>
        <w:tc>
          <w:tcPr>
            <w:tcW w:w="1079" w:type="dxa"/>
            <w:shd w:val="clear" w:color="auto" w:fill="auto"/>
            <w:noWrap/>
            <w:vAlign w:val="bottom"/>
            <w:hideMark/>
          </w:tcPr>
          <w:p w14:paraId="44240C9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64</w:t>
            </w:r>
          </w:p>
        </w:tc>
        <w:tc>
          <w:tcPr>
            <w:tcW w:w="1544" w:type="dxa"/>
            <w:shd w:val="clear" w:color="auto" w:fill="auto"/>
            <w:noWrap/>
            <w:vAlign w:val="bottom"/>
            <w:hideMark/>
          </w:tcPr>
          <w:p w14:paraId="36034C14"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21.6</w:t>
            </w:r>
          </w:p>
        </w:tc>
        <w:tc>
          <w:tcPr>
            <w:tcW w:w="1387" w:type="dxa"/>
            <w:shd w:val="clear" w:color="auto" w:fill="auto"/>
            <w:noWrap/>
            <w:vAlign w:val="bottom"/>
            <w:hideMark/>
          </w:tcPr>
          <w:p w14:paraId="378A6B97"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339</w:t>
            </w:r>
          </w:p>
        </w:tc>
        <w:tc>
          <w:tcPr>
            <w:tcW w:w="1544" w:type="dxa"/>
            <w:shd w:val="clear" w:color="auto" w:fill="auto"/>
            <w:noWrap/>
            <w:vAlign w:val="bottom"/>
            <w:hideMark/>
          </w:tcPr>
          <w:p w14:paraId="544E4EE7"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15.6</w:t>
            </w:r>
          </w:p>
        </w:tc>
        <w:tc>
          <w:tcPr>
            <w:tcW w:w="1388" w:type="dxa"/>
            <w:shd w:val="clear" w:color="auto" w:fill="auto"/>
            <w:noWrap/>
            <w:vAlign w:val="bottom"/>
            <w:hideMark/>
          </w:tcPr>
          <w:p w14:paraId="5B35E5F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43.0</w:t>
            </w:r>
          </w:p>
        </w:tc>
      </w:tr>
      <w:tr w:rsidR="00D669CF" w:rsidRPr="00AD0CCD" w14:paraId="7727F78B" w14:textId="77777777" w:rsidTr="000147DB">
        <w:trPr>
          <w:trHeight w:val="221"/>
        </w:trPr>
        <w:tc>
          <w:tcPr>
            <w:tcW w:w="771" w:type="dxa"/>
            <w:shd w:val="clear" w:color="auto" w:fill="auto"/>
            <w:noWrap/>
            <w:vAlign w:val="bottom"/>
            <w:hideMark/>
          </w:tcPr>
          <w:p w14:paraId="1C90EEE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15</w:t>
            </w:r>
          </w:p>
        </w:tc>
        <w:tc>
          <w:tcPr>
            <w:tcW w:w="2470" w:type="dxa"/>
            <w:shd w:val="clear" w:color="auto" w:fill="auto"/>
            <w:noWrap/>
            <w:vAlign w:val="bottom"/>
            <w:hideMark/>
          </w:tcPr>
          <w:p w14:paraId="7F2901E1"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ZOWE</w:t>
            </w:r>
          </w:p>
        </w:tc>
        <w:tc>
          <w:tcPr>
            <w:tcW w:w="1079" w:type="dxa"/>
            <w:shd w:val="clear" w:color="auto" w:fill="auto"/>
            <w:noWrap/>
            <w:vAlign w:val="bottom"/>
            <w:hideMark/>
          </w:tcPr>
          <w:p w14:paraId="633A1444"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6.89</w:t>
            </w:r>
          </w:p>
        </w:tc>
        <w:tc>
          <w:tcPr>
            <w:tcW w:w="1234" w:type="dxa"/>
            <w:shd w:val="clear" w:color="auto" w:fill="auto"/>
            <w:noWrap/>
            <w:vAlign w:val="bottom"/>
            <w:hideMark/>
          </w:tcPr>
          <w:p w14:paraId="4628548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155</w:t>
            </w:r>
          </w:p>
        </w:tc>
        <w:tc>
          <w:tcPr>
            <w:tcW w:w="1544" w:type="dxa"/>
            <w:shd w:val="clear" w:color="auto" w:fill="auto"/>
            <w:noWrap/>
            <w:vAlign w:val="bottom"/>
            <w:hideMark/>
          </w:tcPr>
          <w:p w14:paraId="143FF1D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49.39</w:t>
            </w:r>
          </w:p>
        </w:tc>
        <w:tc>
          <w:tcPr>
            <w:tcW w:w="1079" w:type="dxa"/>
            <w:shd w:val="clear" w:color="auto" w:fill="auto"/>
            <w:noWrap/>
            <w:vAlign w:val="bottom"/>
            <w:hideMark/>
          </w:tcPr>
          <w:p w14:paraId="742CEE4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72</w:t>
            </w:r>
          </w:p>
        </w:tc>
        <w:tc>
          <w:tcPr>
            <w:tcW w:w="1544" w:type="dxa"/>
            <w:shd w:val="clear" w:color="auto" w:fill="auto"/>
            <w:noWrap/>
            <w:vAlign w:val="bottom"/>
            <w:hideMark/>
          </w:tcPr>
          <w:p w14:paraId="7ABD6C8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22.5</w:t>
            </w:r>
          </w:p>
        </w:tc>
        <w:tc>
          <w:tcPr>
            <w:tcW w:w="1387" w:type="dxa"/>
            <w:shd w:val="clear" w:color="auto" w:fill="auto"/>
            <w:noWrap/>
            <w:vAlign w:val="bottom"/>
            <w:hideMark/>
          </w:tcPr>
          <w:p w14:paraId="4FF9A8B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314</w:t>
            </w:r>
          </w:p>
        </w:tc>
        <w:tc>
          <w:tcPr>
            <w:tcW w:w="1544" w:type="dxa"/>
            <w:shd w:val="clear" w:color="auto" w:fill="auto"/>
            <w:noWrap/>
            <w:vAlign w:val="bottom"/>
            <w:hideMark/>
          </w:tcPr>
          <w:p w14:paraId="37C9A847"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13.7</w:t>
            </w:r>
          </w:p>
        </w:tc>
        <w:tc>
          <w:tcPr>
            <w:tcW w:w="1388" w:type="dxa"/>
            <w:shd w:val="clear" w:color="auto" w:fill="auto"/>
            <w:noWrap/>
            <w:vAlign w:val="bottom"/>
            <w:hideMark/>
          </w:tcPr>
          <w:p w14:paraId="4E49900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42.2</w:t>
            </w:r>
          </w:p>
        </w:tc>
      </w:tr>
      <w:tr w:rsidR="00D669CF" w:rsidRPr="00AD0CCD" w14:paraId="25D5B3AF" w14:textId="77777777" w:rsidTr="000147DB">
        <w:trPr>
          <w:trHeight w:val="221"/>
        </w:trPr>
        <w:tc>
          <w:tcPr>
            <w:tcW w:w="771" w:type="dxa"/>
            <w:shd w:val="clear" w:color="auto" w:fill="auto"/>
            <w:noWrap/>
            <w:vAlign w:val="bottom"/>
            <w:hideMark/>
          </w:tcPr>
          <w:p w14:paraId="535091D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w:t>
            </w:r>
          </w:p>
        </w:tc>
        <w:tc>
          <w:tcPr>
            <w:tcW w:w="2470" w:type="dxa"/>
            <w:shd w:val="clear" w:color="auto" w:fill="auto"/>
            <w:noWrap/>
            <w:vAlign w:val="bottom"/>
            <w:hideMark/>
          </w:tcPr>
          <w:p w14:paraId="54F8F3F3"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SKIPS</w:t>
            </w:r>
          </w:p>
        </w:tc>
        <w:tc>
          <w:tcPr>
            <w:tcW w:w="1079" w:type="dxa"/>
            <w:shd w:val="clear" w:color="auto" w:fill="auto"/>
            <w:noWrap/>
            <w:vAlign w:val="bottom"/>
            <w:hideMark/>
          </w:tcPr>
          <w:p w14:paraId="6DB3863E"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5.80</w:t>
            </w:r>
          </w:p>
        </w:tc>
        <w:tc>
          <w:tcPr>
            <w:tcW w:w="1234" w:type="dxa"/>
            <w:shd w:val="clear" w:color="auto" w:fill="auto"/>
            <w:noWrap/>
            <w:vAlign w:val="bottom"/>
            <w:hideMark/>
          </w:tcPr>
          <w:p w14:paraId="1B31F7F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166</w:t>
            </w:r>
          </w:p>
        </w:tc>
        <w:tc>
          <w:tcPr>
            <w:tcW w:w="1544" w:type="dxa"/>
            <w:shd w:val="clear" w:color="auto" w:fill="auto"/>
            <w:noWrap/>
            <w:vAlign w:val="bottom"/>
            <w:hideMark/>
          </w:tcPr>
          <w:p w14:paraId="67030A9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43.35</w:t>
            </w:r>
          </w:p>
        </w:tc>
        <w:tc>
          <w:tcPr>
            <w:tcW w:w="1079" w:type="dxa"/>
            <w:shd w:val="clear" w:color="auto" w:fill="auto"/>
            <w:noWrap/>
            <w:vAlign w:val="bottom"/>
            <w:hideMark/>
          </w:tcPr>
          <w:p w14:paraId="7ABAE5E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75</w:t>
            </w:r>
          </w:p>
        </w:tc>
        <w:tc>
          <w:tcPr>
            <w:tcW w:w="1544" w:type="dxa"/>
            <w:shd w:val="clear" w:color="auto" w:fill="auto"/>
            <w:noWrap/>
            <w:vAlign w:val="bottom"/>
            <w:hideMark/>
          </w:tcPr>
          <w:p w14:paraId="6F11AF1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28.7</w:t>
            </w:r>
          </w:p>
        </w:tc>
        <w:tc>
          <w:tcPr>
            <w:tcW w:w="1387" w:type="dxa"/>
            <w:shd w:val="clear" w:color="auto" w:fill="auto"/>
            <w:noWrap/>
            <w:vAlign w:val="bottom"/>
            <w:hideMark/>
          </w:tcPr>
          <w:p w14:paraId="14771B24"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384</w:t>
            </w:r>
          </w:p>
        </w:tc>
        <w:tc>
          <w:tcPr>
            <w:tcW w:w="1544" w:type="dxa"/>
            <w:shd w:val="clear" w:color="auto" w:fill="auto"/>
            <w:noWrap/>
            <w:vAlign w:val="bottom"/>
            <w:hideMark/>
          </w:tcPr>
          <w:p w14:paraId="3858EB7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13.8</w:t>
            </w:r>
          </w:p>
        </w:tc>
        <w:tc>
          <w:tcPr>
            <w:tcW w:w="1388" w:type="dxa"/>
            <w:shd w:val="clear" w:color="auto" w:fill="auto"/>
            <w:noWrap/>
            <w:vAlign w:val="bottom"/>
            <w:hideMark/>
          </w:tcPr>
          <w:p w14:paraId="464D7D8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44.5</w:t>
            </w:r>
          </w:p>
        </w:tc>
      </w:tr>
      <w:tr w:rsidR="00D669CF" w:rsidRPr="00AD0CCD" w14:paraId="5802D0C0" w14:textId="77777777" w:rsidTr="000147DB">
        <w:trPr>
          <w:trHeight w:val="221"/>
        </w:trPr>
        <w:tc>
          <w:tcPr>
            <w:tcW w:w="771" w:type="dxa"/>
            <w:shd w:val="clear" w:color="auto" w:fill="auto"/>
            <w:noWrap/>
            <w:vAlign w:val="bottom"/>
            <w:hideMark/>
          </w:tcPr>
          <w:p w14:paraId="125AFBEC"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17</w:t>
            </w:r>
          </w:p>
        </w:tc>
        <w:tc>
          <w:tcPr>
            <w:tcW w:w="2470" w:type="dxa"/>
            <w:shd w:val="clear" w:color="auto" w:fill="auto"/>
            <w:noWrap/>
            <w:vAlign w:val="bottom"/>
            <w:hideMark/>
          </w:tcPr>
          <w:p w14:paraId="477F3AD1"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GORDO</w:t>
            </w:r>
          </w:p>
        </w:tc>
        <w:tc>
          <w:tcPr>
            <w:tcW w:w="1079" w:type="dxa"/>
            <w:shd w:val="clear" w:color="auto" w:fill="auto"/>
            <w:noWrap/>
            <w:vAlign w:val="bottom"/>
            <w:hideMark/>
          </w:tcPr>
          <w:p w14:paraId="77003299"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7.24</w:t>
            </w:r>
          </w:p>
        </w:tc>
        <w:tc>
          <w:tcPr>
            <w:tcW w:w="1234" w:type="dxa"/>
            <w:shd w:val="clear" w:color="auto" w:fill="auto"/>
            <w:noWrap/>
            <w:vAlign w:val="bottom"/>
            <w:hideMark/>
          </w:tcPr>
          <w:p w14:paraId="5DA20D2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162</w:t>
            </w:r>
          </w:p>
        </w:tc>
        <w:tc>
          <w:tcPr>
            <w:tcW w:w="1544" w:type="dxa"/>
            <w:shd w:val="clear" w:color="auto" w:fill="auto"/>
            <w:noWrap/>
            <w:vAlign w:val="bottom"/>
            <w:hideMark/>
          </w:tcPr>
          <w:p w14:paraId="2CDF1E22"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51.42</w:t>
            </w:r>
          </w:p>
        </w:tc>
        <w:tc>
          <w:tcPr>
            <w:tcW w:w="1079" w:type="dxa"/>
            <w:shd w:val="clear" w:color="auto" w:fill="auto"/>
            <w:noWrap/>
            <w:vAlign w:val="bottom"/>
            <w:hideMark/>
          </w:tcPr>
          <w:p w14:paraId="0693C217"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71</w:t>
            </w:r>
          </w:p>
        </w:tc>
        <w:tc>
          <w:tcPr>
            <w:tcW w:w="1544" w:type="dxa"/>
            <w:shd w:val="clear" w:color="auto" w:fill="auto"/>
            <w:noWrap/>
            <w:vAlign w:val="bottom"/>
            <w:hideMark/>
          </w:tcPr>
          <w:p w14:paraId="6D89A79F"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22.4</w:t>
            </w:r>
          </w:p>
        </w:tc>
        <w:tc>
          <w:tcPr>
            <w:tcW w:w="1387" w:type="dxa"/>
            <w:shd w:val="clear" w:color="auto" w:fill="auto"/>
            <w:noWrap/>
            <w:vAlign w:val="bottom"/>
            <w:hideMark/>
          </w:tcPr>
          <w:p w14:paraId="54F0729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316</w:t>
            </w:r>
          </w:p>
        </w:tc>
        <w:tc>
          <w:tcPr>
            <w:tcW w:w="1544" w:type="dxa"/>
            <w:shd w:val="clear" w:color="auto" w:fill="auto"/>
            <w:noWrap/>
            <w:vAlign w:val="bottom"/>
            <w:hideMark/>
          </w:tcPr>
          <w:p w14:paraId="276950E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14.6</w:t>
            </w:r>
          </w:p>
        </w:tc>
        <w:tc>
          <w:tcPr>
            <w:tcW w:w="1388" w:type="dxa"/>
            <w:shd w:val="clear" w:color="auto" w:fill="auto"/>
            <w:noWrap/>
            <w:vAlign w:val="bottom"/>
            <w:hideMark/>
          </w:tcPr>
          <w:p w14:paraId="0E511798"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44.5</w:t>
            </w:r>
          </w:p>
        </w:tc>
      </w:tr>
      <w:tr w:rsidR="00D669CF" w:rsidRPr="00AD0CCD" w14:paraId="45F30EB7" w14:textId="77777777" w:rsidTr="000147DB">
        <w:trPr>
          <w:trHeight w:val="221"/>
        </w:trPr>
        <w:tc>
          <w:tcPr>
            <w:tcW w:w="771" w:type="dxa"/>
            <w:shd w:val="clear" w:color="auto" w:fill="auto"/>
            <w:noWrap/>
            <w:vAlign w:val="bottom"/>
            <w:hideMark/>
          </w:tcPr>
          <w:p w14:paraId="7F0F27DE"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18</w:t>
            </w:r>
          </w:p>
        </w:tc>
        <w:tc>
          <w:tcPr>
            <w:tcW w:w="2470" w:type="dxa"/>
            <w:shd w:val="clear" w:color="auto" w:fill="auto"/>
            <w:noWrap/>
            <w:vAlign w:val="bottom"/>
            <w:hideMark/>
          </w:tcPr>
          <w:p w14:paraId="037972DA"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CANDY</w:t>
            </w:r>
          </w:p>
        </w:tc>
        <w:tc>
          <w:tcPr>
            <w:tcW w:w="1079" w:type="dxa"/>
            <w:shd w:val="clear" w:color="auto" w:fill="auto"/>
            <w:noWrap/>
            <w:vAlign w:val="bottom"/>
            <w:hideMark/>
          </w:tcPr>
          <w:p w14:paraId="6537CAC4"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5.21</w:t>
            </w:r>
          </w:p>
        </w:tc>
        <w:tc>
          <w:tcPr>
            <w:tcW w:w="1234" w:type="dxa"/>
            <w:shd w:val="clear" w:color="auto" w:fill="auto"/>
            <w:noWrap/>
            <w:vAlign w:val="bottom"/>
            <w:hideMark/>
          </w:tcPr>
          <w:p w14:paraId="286ABC8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109</w:t>
            </w:r>
          </w:p>
        </w:tc>
        <w:tc>
          <w:tcPr>
            <w:tcW w:w="1544" w:type="dxa"/>
            <w:shd w:val="clear" w:color="auto" w:fill="auto"/>
            <w:noWrap/>
            <w:vAlign w:val="bottom"/>
            <w:hideMark/>
          </w:tcPr>
          <w:p w14:paraId="21CFACDD"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33.11</w:t>
            </w:r>
          </w:p>
        </w:tc>
        <w:tc>
          <w:tcPr>
            <w:tcW w:w="1079" w:type="dxa"/>
            <w:shd w:val="clear" w:color="auto" w:fill="auto"/>
            <w:noWrap/>
            <w:vAlign w:val="bottom"/>
            <w:hideMark/>
          </w:tcPr>
          <w:p w14:paraId="37274CA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69</w:t>
            </w:r>
          </w:p>
        </w:tc>
        <w:tc>
          <w:tcPr>
            <w:tcW w:w="1544" w:type="dxa"/>
            <w:shd w:val="clear" w:color="auto" w:fill="auto"/>
            <w:noWrap/>
            <w:vAlign w:val="bottom"/>
            <w:hideMark/>
          </w:tcPr>
          <w:p w14:paraId="79B3E57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20.9</w:t>
            </w:r>
          </w:p>
        </w:tc>
        <w:tc>
          <w:tcPr>
            <w:tcW w:w="1387" w:type="dxa"/>
            <w:shd w:val="clear" w:color="auto" w:fill="auto"/>
            <w:noWrap/>
            <w:vAlign w:val="bottom"/>
            <w:hideMark/>
          </w:tcPr>
          <w:p w14:paraId="05765DA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301.1</w:t>
            </w:r>
          </w:p>
        </w:tc>
        <w:tc>
          <w:tcPr>
            <w:tcW w:w="1544" w:type="dxa"/>
            <w:shd w:val="clear" w:color="auto" w:fill="auto"/>
            <w:noWrap/>
            <w:vAlign w:val="bottom"/>
            <w:hideMark/>
          </w:tcPr>
          <w:p w14:paraId="28F2658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14.9</w:t>
            </w:r>
          </w:p>
        </w:tc>
        <w:tc>
          <w:tcPr>
            <w:tcW w:w="1388" w:type="dxa"/>
            <w:shd w:val="clear" w:color="auto" w:fill="auto"/>
            <w:noWrap/>
            <w:vAlign w:val="bottom"/>
            <w:hideMark/>
          </w:tcPr>
          <w:p w14:paraId="762D611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44.5</w:t>
            </w:r>
          </w:p>
        </w:tc>
      </w:tr>
      <w:tr w:rsidR="00D669CF" w:rsidRPr="00AD0CCD" w14:paraId="4F96A244" w14:textId="77777777" w:rsidTr="000147DB">
        <w:trPr>
          <w:trHeight w:val="221"/>
        </w:trPr>
        <w:tc>
          <w:tcPr>
            <w:tcW w:w="771" w:type="dxa"/>
            <w:shd w:val="clear" w:color="auto" w:fill="auto"/>
            <w:noWrap/>
            <w:vAlign w:val="bottom"/>
            <w:hideMark/>
          </w:tcPr>
          <w:p w14:paraId="18886E74"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19</w:t>
            </w:r>
          </w:p>
        </w:tc>
        <w:tc>
          <w:tcPr>
            <w:tcW w:w="2470" w:type="dxa"/>
            <w:shd w:val="clear" w:color="auto" w:fill="auto"/>
            <w:noWrap/>
            <w:vAlign w:val="bottom"/>
            <w:hideMark/>
          </w:tcPr>
          <w:p w14:paraId="4502282A"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MUÑECA</w:t>
            </w:r>
          </w:p>
        </w:tc>
        <w:tc>
          <w:tcPr>
            <w:tcW w:w="1079" w:type="dxa"/>
            <w:shd w:val="clear" w:color="auto" w:fill="auto"/>
            <w:noWrap/>
            <w:vAlign w:val="bottom"/>
            <w:hideMark/>
          </w:tcPr>
          <w:p w14:paraId="7ECBACCB"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5.74</w:t>
            </w:r>
          </w:p>
        </w:tc>
        <w:tc>
          <w:tcPr>
            <w:tcW w:w="1234" w:type="dxa"/>
            <w:shd w:val="clear" w:color="auto" w:fill="auto"/>
            <w:noWrap/>
            <w:vAlign w:val="bottom"/>
            <w:hideMark/>
          </w:tcPr>
          <w:p w14:paraId="66B0EA4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136</w:t>
            </w:r>
          </w:p>
        </w:tc>
        <w:tc>
          <w:tcPr>
            <w:tcW w:w="1544" w:type="dxa"/>
            <w:shd w:val="clear" w:color="auto" w:fill="auto"/>
            <w:noWrap/>
            <w:vAlign w:val="bottom"/>
            <w:hideMark/>
          </w:tcPr>
          <w:p w14:paraId="2C184317"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41.08</w:t>
            </w:r>
          </w:p>
        </w:tc>
        <w:tc>
          <w:tcPr>
            <w:tcW w:w="1079" w:type="dxa"/>
            <w:shd w:val="clear" w:color="auto" w:fill="auto"/>
            <w:noWrap/>
            <w:vAlign w:val="bottom"/>
            <w:hideMark/>
          </w:tcPr>
          <w:p w14:paraId="39D2A40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72</w:t>
            </w:r>
          </w:p>
        </w:tc>
        <w:tc>
          <w:tcPr>
            <w:tcW w:w="1544" w:type="dxa"/>
            <w:shd w:val="clear" w:color="auto" w:fill="auto"/>
            <w:noWrap/>
            <w:vAlign w:val="bottom"/>
            <w:hideMark/>
          </w:tcPr>
          <w:p w14:paraId="60EB256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23.6</w:t>
            </w:r>
          </w:p>
        </w:tc>
        <w:tc>
          <w:tcPr>
            <w:tcW w:w="1387" w:type="dxa"/>
            <w:shd w:val="clear" w:color="auto" w:fill="auto"/>
            <w:noWrap/>
            <w:vAlign w:val="bottom"/>
            <w:hideMark/>
          </w:tcPr>
          <w:p w14:paraId="380725EE"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330</w:t>
            </w:r>
          </w:p>
        </w:tc>
        <w:tc>
          <w:tcPr>
            <w:tcW w:w="1544" w:type="dxa"/>
            <w:shd w:val="clear" w:color="auto" w:fill="auto"/>
            <w:noWrap/>
            <w:vAlign w:val="bottom"/>
            <w:hideMark/>
          </w:tcPr>
          <w:p w14:paraId="0546EDD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14.9</w:t>
            </w:r>
          </w:p>
        </w:tc>
        <w:tc>
          <w:tcPr>
            <w:tcW w:w="1388" w:type="dxa"/>
            <w:shd w:val="clear" w:color="auto" w:fill="auto"/>
            <w:noWrap/>
            <w:vAlign w:val="bottom"/>
            <w:hideMark/>
          </w:tcPr>
          <w:p w14:paraId="0D1DE995"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46.1</w:t>
            </w:r>
          </w:p>
        </w:tc>
      </w:tr>
      <w:tr w:rsidR="00D669CF" w:rsidRPr="00AD0CCD" w14:paraId="10BC9AD2" w14:textId="77777777" w:rsidTr="000147DB">
        <w:trPr>
          <w:trHeight w:val="221"/>
        </w:trPr>
        <w:tc>
          <w:tcPr>
            <w:tcW w:w="771" w:type="dxa"/>
            <w:shd w:val="clear" w:color="auto" w:fill="auto"/>
            <w:noWrap/>
            <w:vAlign w:val="bottom"/>
            <w:hideMark/>
          </w:tcPr>
          <w:p w14:paraId="60DBD9D3"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20</w:t>
            </w:r>
          </w:p>
        </w:tc>
        <w:tc>
          <w:tcPr>
            <w:tcW w:w="2470" w:type="dxa"/>
            <w:shd w:val="clear" w:color="auto" w:fill="auto"/>
            <w:noWrap/>
            <w:vAlign w:val="bottom"/>
            <w:hideMark/>
          </w:tcPr>
          <w:p w14:paraId="6D406CA9"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RICK</w:t>
            </w:r>
          </w:p>
        </w:tc>
        <w:tc>
          <w:tcPr>
            <w:tcW w:w="1079" w:type="dxa"/>
            <w:shd w:val="clear" w:color="auto" w:fill="auto"/>
            <w:noWrap/>
            <w:vAlign w:val="bottom"/>
            <w:hideMark/>
          </w:tcPr>
          <w:p w14:paraId="5B9576A5" w14:textId="77777777" w:rsidR="0047274B" w:rsidRPr="00AD0CCD" w:rsidRDefault="0047274B" w:rsidP="0047274B">
            <w:pPr>
              <w:widowControl/>
              <w:autoSpaceDE/>
              <w:autoSpaceDN/>
              <w:rPr>
                <w:color w:val="000000"/>
                <w:sz w:val="18"/>
                <w:szCs w:val="18"/>
                <w:lang w:bidi="ar-SA"/>
              </w:rPr>
            </w:pPr>
            <w:r w:rsidRPr="00AD0CCD">
              <w:rPr>
                <w:color w:val="000000"/>
                <w:sz w:val="18"/>
                <w:szCs w:val="18"/>
                <w:lang w:bidi="ar-SA"/>
              </w:rPr>
              <w:t>7.61</w:t>
            </w:r>
          </w:p>
        </w:tc>
        <w:tc>
          <w:tcPr>
            <w:tcW w:w="1234" w:type="dxa"/>
            <w:shd w:val="clear" w:color="auto" w:fill="auto"/>
            <w:noWrap/>
            <w:vAlign w:val="bottom"/>
            <w:hideMark/>
          </w:tcPr>
          <w:p w14:paraId="0FF57D79"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169</w:t>
            </w:r>
          </w:p>
        </w:tc>
        <w:tc>
          <w:tcPr>
            <w:tcW w:w="1544" w:type="dxa"/>
            <w:shd w:val="clear" w:color="auto" w:fill="auto"/>
            <w:noWrap/>
            <w:vAlign w:val="bottom"/>
            <w:hideMark/>
          </w:tcPr>
          <w:p w14:paraId="57DB4327"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54.55</w:t>
            </w:r>
          </w:p>
        </w:tc>
        <w:tc>
          <w:tcPr>
            <w:tcW w:w="1079" w:type="dxa"/>
            <w:shd w:val="clear" w:color="auto" w:fill="auto"/>
            <w:noWrap/>
            <w:vAlign w:val="bottom"/>
            <w:hideMark/>
          </w:tcPr>
          <w:p w14:paraId="11AC11DA"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72</w:t>
            </w:r>
          </w:p>
        </w:tc>
        <w:tc>
          <w:tcPr>
            <w:tcW w:w="1544" w:type="dxa"/>
            <w:shd w:val="clear" w:color="auto" w:fill="auto"/>
            <w:noWrap/>
            <w:vAlign w:val="bottom"/>
            <w:hideMark/>
          </w:tcPr>
          <w:p w14:paraId="11359424"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22.2</w:t>
            </w:r>
          </w:p>
        </w:tc>
        <w:tc>
          <w:tcPr>
            <w:tcW w:w="1387" w:type="dxa"/>
            <w:shd w:val="clear" w:color="auto" w:fill="auto"/>
            <w:noWrap/>
            <w:vAlign w:val="bottom"/>
            <w:hideMark/>
          </w:tcPr>
          <w:p w14:paraId="4F80E88B"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309</w:t>
            </w:r>
          </w:p>
        </w:tc>
        <w:tc>
          <w:tcPr>
            <w:tcW w:w="1544" w:type="dxa"/>
            <w:shd w:val="clear" w:color="auto" w:fill="auto"/>
            <w:noWrap/>
            <w:vAlign w:val="bottom"/>
            <w:hideMark/>
          </w:tcPr>
          <w:p w14:paraId="1F65F091"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14.4</w:t>
            </w:r>
          </w:p>
        </w:tc>
        <w:tc>
          <w:tcPr>
            <w:tcW w:w="1388" w:type="dxa"/>
            <w:shd w:val="clear" w:color="auto" w:fill="auto"/>
            <w:noWrap/>
            <w:vAlign w:val="bottom"/>
            <w:hideMark/>
          </w:tcPr>
          <w:p w14:paraId="24CABCE0" w14:textId="77777777" w:rsidR="0047274B" w:rsidRPr="00AD0CCD" w:rsidRDefault="0047274B" w:rsidP="0047274B">
            <w:pPr>
              <w:widowControl/>
              <w:autoSpaceDE/>
              <w:autoSpaceDN/>
              <w:jc w:val="right"/>
              <w:rPr>
                <w:color w:val="000000"/>
                <w:sz w:val="18"/>
                <w:szCs w:val="18"/>
                <w:lang w:bidi="ar-SA"/>
              </w:rPr>
            </w:pPr>
            <w:r w:rsidRPr="00AD0CCD">
              <w:rPr>
                <w:color w:val="000000"/>
                <w:sz w:val="18"/>
                <w:szCs w:val="18"/>
                <w:lang w:bidi="ar-SA"/>
              </w:rPr>
              <w:t>44.5</w:t>
            </w:r>
          </w:p>
        </w:tc>
      </w:tr>
      <w:tr w:rsidR="00D669CF" w:rsidRPr="00AD0CCD" w14:paraId="766B2041" w14:textId="77777777" w:rsidTr="000147DB">
        <w:trPr>
          <w:trHeight w:val="221"/>
        </w:trPr>
        <w:tc>
          <w:tcPr>
            <w:tcW w:w="771" w:type="dxa"/>
            <w:shd w:val="clear" w:color="auto" w:fill="auto"/>
            <w:noWrap/>
            <w:vAlign w:val="bottom"/>
            <w:hideMark/>
          </w:tcPr>
          <w:p w14:paraId="2E8C1BAB" w14:textId="77777777" w:rsidR="0047274B" w:rsidRPr="00AD0CCD" w:rsidRDefault="0047274B" w:rsidP="0047274B">
            <w:pPr>
              <w:widowControl/>
              <w:autoSpaceDE/>
              <w:autoSpaceDN/>
              <w:jc w:val="right"/>
              <w:rPr>
                <w:color w:val="000000"/>
                <w:sz w:val="18"/>
                <w:szCs w:val="18"/>
                <w:lang w:bidi="ar-SA"/>
              </w:rPr>
            </w:pPr>
          </w:p>
        </w:tc>
        <w:tc>
          <w:tcPr>
            <w:tcW w:w="2470" w:type="dxa"/>
            <w:shd w:val="clear" w:color="auto" w:fill="BFBFBF" w:themeFill="background1" w:themeFillShade="BF"/>
            <w:noWrap/>
            <w:vAlign w:val="bottom"/>
            <w:hideMark/>
          </w:tcPr>
          <w:p w14:paraId="500E3D7F"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VALOR REFERENCIAL</w:t>
            </w:r>
          </w:p>
        </w:tc>
        <w:tc>
          <w:tcPr>
            <w:tcW w:w="1079" w:type="dxa"/>
            <w:shd w:val="clear" w:color="auto" w:fill="BFBFBF" w:themeFill="background1" w:themeFillShade="BF"/>
            <w:noWrap/>
            <w:vAlign w:val="bottom"/>
            <w:hideMark/>
          </w:tcPr>
          <w:p w14:paraId="4D5A0AD3"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5.5 - 8.5</w:t>
            </w:r>
          </w:p>
        </w:tc>
        <w:tc>
          <w:tcPr>
            <w:tcW w:w="1234" w:type="dxa"/>
            <w:shd w:val="clear" w:color="auto" w:fill="BFBFBF" w:themeFill="background1" w:themeFillShade="BF"/>
            <w:noWrap/>
            <w:vAlign w:val="bottom"/>
            <w:hideMark/>
          </w:tcPr>
          <w:p w14:paraId="125E2AC1"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120 - 180</w:t>
            </w:r>
          </w:p>
        </w:tc>
        <w:tc>
          <w:tcPr>
            <w:tcW w:w="1544" w:type="dxa"/>
            <w:shd w:val="clear" w:color="auto" w:fill="BFBFBF" w:themeFill="background1" w:themeFillShade="BF"/>
            <w:noWrap/>
            <w:vAlign w:val="bottom"/>
            <w:hideMark/>
          </w:tcPr>
          <w:p w14:paraId="419AE962"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37.00 - 55.00</w:t>
            </w:r>
          </w:p>
        </w:tc>
        <w:tc>
          <w:tcPr>
            <w:tcW w:w="1079" w:type="dxa"/>
            <w:shd w:val="clear" w:color="auto" w:fill="BFBFBF" w:themeFill="background1" w:themeFillShade="BF"/>
            <w:noWrap/>
            <w:vAlign w:val="bottom"/>
            <w:hideMark/>
          </w:tcPr>
          <w:p w14:paraId="6EF82213"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60 - 77</w:t>
            </w:r>
          </w:p>
        </w:tc>
        <w:tc>
          <w:tcPr>
            <w:tcW w:w="1544" w:type="dxa"/>
            <w:shd w:val="clear" w:color="auto" w:fill="BFBFBF" w:themeFill="background1" w:themeFillShade="BF"/>
            <w:noWrap/>
            <w:vAlign w:val="bottom"/>
            <w:hideMark/>
          </w:tcPr>
          <w:p w14:paraId="40402C10"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19.5 - 24.5</w:t>
            </w:r>
          </w:p>
        </w:tc>
        <w:tc>
          <w:tcPr>
            <w:tcW w:w="1387" w:type="dxa"/>
            <w:shd w:val="clear" w:color="auto" w:fill="BFBFBF" w:themeFill="background1" w:themeFillShade="BF"/>
            <w:noWrap/>
            <w:vAlign w:val="bottom"/>
            <w:hideMark/>
          </w:tcPr>
          <w:p w14:paraId="78E730B5"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310 - 390</w:t>
            </w:r>
          </w:p>
        </w:tc>
        <w:tc>
          <w:tcPr>
            <w:tcW w:w="1544" w:type="dxa"/>
            <w:shd w:val="clear" w:color="auto" w:fill="BFBFBF" w:themeFill="background1" w:themeFillShade="BF"/>
            <w:noWrap/>
            <w:vAlign w:val="bottom"/>
            <w:hideMark/>
          </w:tcPr>
          <w:p w14:paraId="58449A38"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14.00 - 20.00</w:t>
            </w:r>
          </w:p>
        </w:tc>
        <w:tc>
          <w:tcPr>
            <w:tcW w:w="1388" w:type="dxa"/>
            <w:shd w:val="clear" w:color="auto" w:fill="BFBFBF" w:themeFill="background1" w:themeFillShade="BF"/>
            <w:noWrap/>
            <w:vAlign w:val="bottom"/>
            <w:hideMark/>
          </w:tcPr>
          <w:p w14:paraId="5ADD49F5"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 </w:t>
            </w:r>
          </w:p>
        </w:tc>
      </w:tr>
      <w:tr w:rsidR="00D669CF" w:rsidRPr="00AD0CCD" w14:paraId="2E903726" w14:textId="77777777" w:rsidTr="000147DB">
        <w:trPr>
          <w:trHeight w:val="221"/>
        </w:trPr>
        <w:tc>
          <w:tcPr>
            <w:tcW w:w="771" w:type="dxa"/>
            <w:shd w:val="clear" w:color="auto" w:fill="auto"/>
            <w:noWrap/>
            <w:vAlign w:val="bottom"/>
            <w:hideMark/>
          </w:tcPr>
          <w:p w14:paraId="06C15F2B" w14:textId="77777777" w:rsidR="0047274B" w:rsidRPr="00AD0CCD" w:rsidRDefault="0047274B" w:rsidP="0047274B">
            <w:pPr>
              <w:widowControl/>
              <w:autoSpaceDE/>
              <w:autoSpaceDN/>
              <w:rPr>
                <w:b/>
                <w:bCs/>
                <w:color w:val="000000"/>
                <w:sz w:val="18"/>
                <w:szCs w:val="18"/>
                <w:lang w:bidi="ar-SA"/>
              </w:rPr>
            </w:pPr>
          </w:p>
        </w:tc>
        <w:tc>
          <w:tcPr>
            <w:tcW w:w="2470" w:type="dxa"/>
            <w:shd w:val="clear" w:color="auto" w:fill="BFBFBF" w:themeFill="background1" w:themeFillShade="BF"/>
            <w:noWrap/>
            <w:vAlign w:val="bottom"/>
            <w:hideMark/>
          </w:tcPr>
          <w:p w14:paraId="436CAA58" w14:textId="77777777" w:rsidR="0047274B" w:rsidRPr="00AD0CCD" w:rsidRDefault="0047274B" w:rsidP="0047274B">
            <w:pPr>
              <w:widowControl/>
              <w:autoSpaceDE/>
              <w:autoSpaceDN/>
              <w:rPr>
                <w:b/>
                <w:bCs/>
                <w:color w:val="000000"/>
                <w:sz w:val="18"/>
                <w:szCs w:val="18"/>
                <w:lang w:bidi="ar-SA"/>
              </w:rPr>
            </w:pPr>
            <w:r w:rsidRPr="00AD0CCD">
              <w:rPr>
                <w:b/>
                <w:bCs/>
                <w:color w:val="000000"/>
                <w:sz w:val="18"/>
                <w:szCs w:val="18"/>
                <w:lang w:bidi="ar-SA"/>
              </w:rPr>
              <w:t xml:space="preserve">UNIDADES </w:t>
            </w:r>
          </w:p>
        </w:tc>
        <w:tc>
          <w:tcPr>
            <w:tcW w:w="1079" w:type="dxa"/>
            <w:shd w:val="clear" w:color="auto" w:fill="BFBFBF" w:themeFill="background1" w:themeFillShade="BF"/>
            <w:noWrap/>
            <w:vAlign w:val="bottom"/>
            <w:hideMark/>
          </w:tcPr>
          <w:p w14:paraId="3ACFD4E0" w14:textId="76995A16"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10</w:t>
            </w:r>
            <w:r w:rsidR="00E1090B" w:rsidRPr="00AD0CCD">
              <w:rPr>
                <w:b/>
                <w:sz w:val="18"/>
                <w:szCs w:val="18"/>
                <w:vertAlign w:val="superscript"/>
              </w:rPr>
              <w:t>6</w:t>
            </w:r>
            <w:r w:rsidRPr="00AD0CCD">
              <w:rPr>
                <w:b/>
                <w:bCs/>
                <w:color w:val="000000"/>
                <w:sz w:val="18"/>
                <w:szCs w:val="18"/>
                <w:lang w:bidi="ar-SA"/>
              </w:rPr>
              <w:t>/ul</w:t>
            </w:r>
          </w:p>
        </w:tc>
        <w:tc>
          <w:tcPr>
            <w:tcW w:w="1234" w:type="dxa"/>
            <w:shd w:val="clear" w:color="auto" w:fill="BFBFBF" w:themeFill="background1" w:themeFillShade="BF"/>
            <w:noWrap/>
            <w:vAlign w:val="bottom"/>
            <w:hideMark/>
          </w:tcPr>
          <w:p w14:paraId="52266639"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g/l</w:t>
            </w:r>
          </w:p>
        </w:tc>
        <w:tc>
          <w:tcPr>
            <w:tcW w:w="1544" w:type="dxa"/>
            <w:shd w:val="clear" w:color="auto" w:fill="BFBFBF" w:themeFill="background1" w:themeFillShade="BF"/>
            <w:noWrap/>
            <w:vAlign w:val="bottom"/>
            <w:hideMark/>
          </w:tcPr>
          <w:p w14:paraId="262C722C"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w:t>
            </w:r>
          </w:p>
        </w:tc>
        <w:tc>
          <w:tcPr>
            <w:tcW w:w="1079" w:type="dxa"/>
            <w:shd w:val="clear" w:color="auto" w:fill="BFBFBF" w:themeFill="background1" w:themeFillShade="BF"/>
            <w:noWrap/>
            <w:vAlign w:val="bottom"/>
            <w:hideMark/>
          </w:tcPr>
          <w:p w14:paraId="1224D72E"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ft</w:t>
            </w:r>
          </w:p>
        </w:tc>
        <w:tc>
          <w:tcPr>
            <w:tcW w:w="1544" w:type="dxa"/>
            <w:shd w:val="clear" w:color="auto" w:fill="BFBFBF" w:themeFill="background1" w:themeFillShade="BF"/>
            <w:noWrap/>
            <w:vAlign w:val="bottom"/>
            <w:hideMark/>
          </w:tcPr>
          <w:p w14:paraId="2A5FC758"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pg</w:t>
            </w:r>
          </w:p>
        </w:tc>
        <w:tc>
          <w:tcPr>
            <w:tcW w:w="1387" w:type="dxa"/>
            <w:shd w:val="clear" w:color="auto" w:fill="BFBFBF" w:themeFill="background1" w:themeFillShade="BF"/>
            <w:noWrap/>
            <w:vAlign w:val="bottom"/>
            <w:hideMark/>
          </w:tcPr>
          <w:p w14:paraId="376F4752"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g/l</w:t>
            </w:r>
          </w:p>
        </w:tc>
        <w:tc>
          <w:tcPr>
            <w:tcW w:w="1544" w:type="dxa"/>
            <w:shd w:val="clear" w:color="auto" w:fill="BFBFBF" w:themeFill="background1" w:themeFillShade="BF"/>
            <w:noWrap/>
            <w:vAlign w:val="bottom"/>
            <w:hideMark/>
          </w:tcPr>
          <w:p w14:paraId="430FF226"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w:t>
            </w:r>
          </w:p>
        </w:tc>
        <w:tc>
          <w:tcPr>
            <w:tcW w:w="1388" w:type="dxa"/>
            <w:shd w:val="clear" w:color="auto" w:fill="BFBFBF" w:themeFill="background1" w:themeFillShade="BF"/>
            <w:noWrap/>
            <w:vAlign w:val="bottom"/>
            <w:hideMark/>
          </w:tcPr>
          <w:p w14:paraId="55C98215" w14:textId="77777777" w:rsidR="0047274B" w:rsidRPr="00AD0CCD" w:rsidRDefault="0047274B" w:rsidP="0047274B">
            <w:pPr>
              <w:widowControl/>
              <w:autoSpaceDE/>
              <w:autoSpaceDN/>
              <w:jc w:val="right"/>
              <w:rPr>
                <w:b/>
                <w:bCs/>
                <w:color w:val="000000"/>
                <w:sz w:val="18"/>
                <w:szCs w:val="18"/>
                <w:lang w:bidi="ar-SA"/>
              </w:rPr>
            </w:pPr>
            <w:r w:rsidRPr="00AD0CCD">
              <w:rPr>
                <w:b/>
                <w:bCs/>
                <w:color w:val="000000"/>
                <w:sz w:val="18"/>
                <w:szCs w:val="18"/>
                <w:lang w:bidi="ar-SA"/>
              </w:rPr>
              <w:t>ft</w:t>
            </w:r>
          </w:p>
        </w:tc>
      </w:tr>
    </w:tbl>
    <w:p w14:paraId="63E3833C" w14:textId="04D1D062" w:rsidR="00FB67A0" w:rsidRPr="00AD0CCD" w:rsidRDefault="00FB67A0" w:rsidP="00DB62D3">
      <w:pPr>
        <w:pStyle w:val="Sinespaciado"/>
        <w:spacing w:line="360" w:lineRule="auto"/>
        <w:jc w:val="both"/>
        <w:rPr>
          <w:rFonts w:ascii="Times New Roman" w:hAnsi="Times New Roman"/>
          <w:sz w:val="24"/>
          <w:szCs w:val="24"/>
          <w:lang w:val="es-EC"/>
        </w:rPr>
        <w:sectPr w:rsidR="00FB67A0" w:rsidRPr="00AD0CCD" w:rsidSect="00374280">
          <w:pgSz w:w="16840" w:h="11910" w:orient="landscape"/>
          <w:pgMar w:top="1701" w:right="1701" w:bottom="2268" w:left="1701" w:header="0" w:footer="1003" w:gutter="0"/>
          <w:cols w:space="720"/>
          <w:docGrid w:linePitch="299"/>
        </w:sectPr>
      </w:pPr>
    </w:p>
    <w:p w14:paraId="362E70F6" w14:textId="2EB052FA" w:rsidR="00B321DB" w:rsidRPr="00AD0CCD" w:rsidRDefault="00FB67A0" w:rsidP="00DB62D3">
      <w:pPr>
        <w:pStyle w:val="Sinespaciado"/>
        <w:spacing w:line="360" w:lineRule="auto"/>
        <w:jc w:val="both"/>
        <w:rPr>
          <w:rFonts w:ascii="Times New Roman" w:hAnsi="Times New Roman"/>
          <w:b/>
          <w:sz w:val="24"/>
          <w:szCs w:val="24"/>
          <w:lang w:val="es-EC"/>
        </w:rPr>
      </w:pPr>
      <w:r w:rsidRPr="00AD0CCD">
        <w:rPr>
          <w:rFonts w:ascii="Times New Roman" w:hAnsi="Times New Roman"/>
          <w:b/>
          <w:sz w:val="24"/>
          <w:szCs w:val="24"/>
          <w:lang w:val="es-EC"/>
        </w:rPr>
        <w:lastRenderedPageBreak/>
        <w:t xml:space="preserve">Análisis </w:t>
      </w:r>
    </w:p>
    <w:p w14:paraId="60B63BFB" w14:textId="02D3E867" w:rsidR="00EA5229" w:rsidRPr="00AD0CCD" w:rsidRDefault="00FB67A0" w:rsidP="00DB62D3">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t xml:space="preserve">Se encontró </w:t>
      </w:r>
      <w:r w:rsidR="003A2AD4" w:rsidRPr="00AD0CCD">
        <w:rPr>
          <w:rFonts w:ascii="Times New Roman" w:hAnsi="Times New Roman"/>
          <w:sz w:val="24"/>
          <w:szCs w:val="24"/>
          <w:lang w:val="es-EC"/>
        </w:rPr>
        <w:t xml:space="preserve">que </w:t>
      </w:r>
      <w:r w:rsidR="002E7873" w:rsidRPr="00AD0CCD">
        <w:rPr>
          <w:rFonts w:ascii="Times New Roman" w:hAnsi="Times New Roman"/>
          <w:sz w:val="24"/>
          <w:szCs w:val="24"/>
          <w:lang w:val="es-EC"/>
        </w:rPr>
        <w:t xml:space="preserve">el 5% de </w:t>
      </w:r>
      <w:r w:rsidRPr="00AD0CCD">
        <w:rPr>
          <w:rFonts w:ascii="Times New Roman" w:hAnsi="Times New Roman"/>
          <w:sz w:val="24"/>
          <w:szCs w:val="24"/>
          <w:lang w:val="es-EC"/>
        </w:rPr>
        <w:t xml:space="preserve"> </w:t>
      </w:r>
      <w:r w:rsidR="00251F1D" w:rsidRPr="00AD0CCD">
        <w:rPr>
          <w:rFonts w:ascii="Times New Roman" w:hAnsi="Times New Roman"/>
          <w:sz w:val="24"/>
          <w:szCs w:val="24"/>
          <w:lang w:val="es-EC"/>
        </w:rPr>
        <w:t>paciente</w:t>
      </w:r>
      <w:r w:rsidR="00914110" w:rsidRPr="00AD0CCD">
        <w:rPr>
          <w:rFonts w:ascii="Times New Roman" w:hAnsi="Times New Roman"/>
          <w:sz w:val="24"/>
          <w:szCs w:val="24"/>
          <w:lang w:val="es-EC"/>
        </w:rPr>
        <w:t>s</w:t>
      </w:r>
      <w:r w:rsidR="00251F1D" w:rsidRPr="00AD0CCD">
        <w:rPr>
          <w:rFonts w:ascii="Times New Roman" w:hAnsi="Times New Roman"/>
          <w:sz w:val="24"/>
          <w:szCs w:val="24"/>
          <w:lang w:val="es-EC"/>
        </w:rPr>
        <w:t xml:space="preserve"> presenta una anemia </w:t>
      </w:r>
      <w:r w:rsidR="00EA5229" w:rsidRPr="00AD0CCD">
        <w:rPr>
          <w:rFonts w:ascii="Times New Roman" w:hAnsi="Times New Roman"/>
          <w:sz w:val="24"/>
          <w:szCs w:val="24"/>
          <w:lang w:val="es-EC"/>
        </w:rPr>
        <w:t>normocí</w:t>
      </w:r>
      <w:r w:rsidR="00251F1D" w:rsidRPr="00AD0CCD">
        <w:rPr>
          <w:rFonts w:ascii="Times New Roman" w:hAnsi="Times New Roman"/>
          <w:sz w:val="24"/>
          <w:szCs w:val="24"/>
          <w:lang w:val="es-EC"/>
        </w:rPr>
        <w:t>tic</w:t>
      </w:r>
      <w:r w:rsidR="005B476E" w:rsidRPr="00AD0CCD">
        <w:rPr>
          <w:rFonts w:ascii="Times New Roman" w:hAnsi="Times New Roman"/>
          <w:sz w:val="24"/>
          <w:szCs w:val="24"/>
          <w:lang w:val="es-EC"/>
        </w:rPr>
        <w:t xml:space="preserve">a hipocrómica, varias son las </w:t>
      </w:r>
      <w:r w:rsidR="00EA5229" w:rsidRPr="00AD0CCD">
        <w:rPr>
          <w:rFonts w:ascii="Times New Roman" w:hAnsi="Times New Roman"/>
          <w:sz w:val="24"/>
          <w:szCs w:val="24"/>
          <w:lang w:val="es-EC"/>
        </w:rPr>
        <w:t xml:space="preserve">causas: problemas inmunes, determinados </w:t>
      </w:r>
      <w:r w:rsidR="0069159F" w:rsidRPr="00AD0CCD">
        <w:rPr>
          <w:rFonts w:ascii="Times New Roman" w:hAnsi="Times New Roman"/>
          <w:sz w:val="24"/>
          <w:szCs w:val="24"/>
          <w:lang w:val="es-EC"/>
        </w:rPr>
        <w:t>medicamentos,</w:t>
      </w:r>
      <w:r w:rsidR="00EA5229" w:rsidRPr="00AD0CCD">
        <w:rPr>
          <w:rFonts w:ascii="Times New Roman" w:hAnsi="Times New Roman"/>
          <w:sz w:val="24"/>
          <w:szCs w:val="24"/>
          <w:lang w:val="es-EC"/>
        </w:rPr>
        <w:t xml:space="preserve"> hemorragias,</w:t>
      </w:r>
      <w:r w:rsidR="009D7BAE" w:rsidRPr="00AD0CCD">
        <w:rPr>
          <w:rFonts w:ascii="Times New Roman" w:hAnsi="Times New Roman"/>
          <w:sz w:val="24"/>
          <w:szCs w:val="24"/>
          <w:lang w:val="es-EC"/>
        </w:rPr>
        <w:t xml:space="preserve"> deficiencia de hierro,</w:t>
      </w:r>
      <w:r w:rsidR="00EA5229" w:rsidRPr="00AD0CCD">
        <w:rPr>
          <w:rFonts w:ascii="Times New Roman" w:hAnsi="Times New Roman"/>
          <w:sz w:val="24"/>
          <w:szCs w:val="24"/>
          <w:lang w:val="es-EC"/>
        </w:rPr>
        <w:t xml:space="preserve"> agentes infecciosos. Todos los </w:t>
      </w:r>
      <w:r w:rsidR="0069159F" w:rsidRPr="00AD0CCD">
        <w:rPr>
          <w:rFonts w:ascii="Times New Roman" w:hAnsi="Times New Roman"/>
          <w:sz w:val="24"/>
          <w:szCs w:val="24"/>
          <w:lang w:val="es-EC"/>
        </w:rPr>
        <w:t xml:space="preserve">pacientes presentaron valores de la serie roja </w:t>
      </w:r>
      <w:r w:rsidR="00EA5229" w:rsidRPr="00AD0CCD">
        <w:rPr>
          <w:rFonts w:ascii="Times New Roman" w:hAnsi="Times New Roman"/>
          <w:sz w:val="24"/>
          <w:szCs w:val="24"/>
          <w:lang w:val="es-EC"/>
        </w:rPr>
        <w:t xml:space="preserve"> </w:t>
      </w:r>
      <w:r w:rsidR="002E7873" w:rsidRPr="00AD0CCD">
        <w:rPr>
          <w:rFonts w:ascii="Times New Roman" w:hAnsi="Times New Roman"/>
          <w:sz w:val="24"/>
          <w:szCs w:val="24"/>
          <w:lang w:val="es-EC"/>
        </w:rPr>
        <w:t>normales  a excepción de´15%  de</w:t>
      </w:r>
      <w:r w:rsidR="0069159F" w:rsidRPr="00AD0CCD">
        <w:rPr>
          <w:rFonts w:ascii="Times New Roman" w:hAnsi="Times New Roman"/>
          <w:sz w:val="24"/>
          <w:szCs w:val="24"/>
          <w:lang w:val="es-EC"/>
        </w:rPr>
        <w:t xml:space="preserve"> pacientes que presentaron un hematocrito sobre el valor real, pero que clínicamente no tiene importancia ya que </w:t>
      </w:r>
      <w:r w:rsidR="00D20201" w:rsidRPr="00AD0CCD">
        <w:rPr>
          <w:rFonts w:ascii="Times New Roman" w:hAnsi="Times New Roman"/>
          <w:sz w:val="24"/>
          <w:szCs w:val="24"/>
          <w:lang w:val="es-EC"/>
        </w:rPr>
        <w:t xml:space="preserve">puede tratarse de una eritrocitosis </w:t>
      </w:r>
      <w:r w:rsidR="0069159F" w:rsidRPr="00AD0CCD">
        <w:rPr>
          <w:rFonts w:ascii="Times New Roman" w:hAnsi="Times New Roman"/>
          <w:sz w:val="24"/>
          <w:szCs w:val="24"/>
          <w:lang w:val="es-EC"/>
        </w:rPr>
        <w:t xml:space="preserve">relativa; dentro </w:t>
      </w:r>
      <w:r w:rsidR="002E7873" w:rsidRPr="00AD0CCD">
        <w:rPr>
          <w:rFonts w:ascii="Times New Roman" w:hAnsi="Times New Roman"/>
          <w:sz w:val="24"/>
          <w:szCs w:val="24"/>
          <w:lang w:val="es-EC"/>
        </w:rPr>
        <w:t>del volumen corpuscular medio el 5% de</w:t>
      </w:r>
      <w:r w:rsidR="0069159F" w:rsidRPr="00AD0CCD">
        <w:rPr>
          <w:rFonts w:ascii="Times New Roman" w:hAnsi="Times New Roman"/>
          <w:sz w:val="24"/>
          <w:szCs w:val="24"/>
          <w:lang w:val="es-EC"/>
        </w:rPr>
        <w:t xml:space="preserve"> paciente</w:t>
      </w:r>
      <w:r w:rsidR="002E7873" w:rsidRPr="00AD0CCD">
        <w:rPr>
          <w:rFonts w:ascii="Times New Roman" w:hAnsi="Times New Roman"/>
          <w:sz w:val="24"/>
          <w:szCs w:val="24"/>
          <w:lang w:val="es-EC"/>
        </w:rPr>
        <w:t>s</w:t>
      </w:r>
      <w:r w:rsidR="0069159F" w:rsidRPr="00AD0CCD">
        <w:rPr>
          <w:rFonts w:ascii="Times New Roman" w:hAnsi="Times New Roman"/>
          <w:sz w:val="24"/>
          <w:szCs w:val="24"/>
          <w:lang w:val="es-EC"/>
        </w:rPr>
        <w:t xml:space="preserve"> presentó macrocitosis</w:t>
      </w:r>
      <w:r w:rsidR="00B321DB" w:rsidRPr="00AD0CCD">
        <w:rPr>
          <w:rFonts w:ascii="Times New Roman" w:hAnsi="Times New Roman"/>
          <w:sz w:val="24"/>
          <w:szCs w:val="24"/>
          <w:lang w:val="es-EC"/>
        </w:rPr>
        <w:t>,</w:t>
      </w:r>
      <w:r w:rsidR="003A2AD4" w:rsidRPr="00AD0CCD">
        <w:rPr>
          <w:rFonts w:ascii="Times New Roman" w:hAnsi="Times New Roman"/>
          <w:sz w:val="24"/>
          <w:szCs w:val="24"/>
          <w:lang w:val="es-EC"/>
        </w:rPr>
        <w:t xml:space="preserve"> seguida de la concentración de hemoglobina corpuscular medio</w:t>
      </w:r>
      <w:r w:rsidR="009D7BAE" w:rsidRPr="00AD0CCD">
        <w:rPr>
          <w:rFonts w:ascii="Times New Roman" w:hAnsi="Times New Roman"/>
          <w:sz w:val="24"/>
          <w:szCs w:val="24"/>
          <w:lang w:val="es-EC"/>
        </w:rPr>
        <w:t xml:space="preserve"> </w:t>
      </w:r>
      <w:r w:rsidR="00320817" w:rsidRPr="00AD0CCD">
        <w:rPr>
          <w:rFonts w:ascii="Times New Roman" w:hAnsi="Times New Roman"/>
          <w:sz w:val="24"/>
          <w:szCs w:val="24"/>
          <w:lang w:val="es-EC"/>
        </w:rPr>
        <w:t xml:space="preserve">con </w:t>
      </w:r>
      <w:r w:rsidR="00DB62D3" w:rsidRPr="00AD0CCD">
        <w:rPr>
          <w:rFonts w:ascii="Times New Roman" w:hAnsi="Times New Roman"/>
          <w:sz w:val="24"/>
          <w:szCs w:val="24"/>
          <w:lang w:val="es-EC"/>
        </w:rPr>
        <w:t xml:space="preserve">un paciente </w:t>
      </w:r>
      <w:r w:rsidR="00320817" w:rsidRPr="00AD0CCD">
        <w:rPr>
          <w:rFonts w:ascii="Times New Roman" w:hAnsi="Times New Roman"/>
          <w:sz w:val="24"/>
          <w:szCs w:val="24"/>
          <w:lang w:val="es-EC"/>
        </w:rPr>
        <w:t xml:space="preserve">que </w:t>
      </w:r>
      <w:r w:rsidR="00DB62D3" w:rsidRPr="00AD0CCD">
        <w:rPr>
          <w:rFonts w:ascii="Times New Roman" w:hAnsi="Times New Roman"/>
          <w:sz w:val="24"/>
          <w:szCs w:val="24"/>
          <w:lang w:val="es-EC"/>
        </w:rPr>
        <w:t xml:space="preserve">está </w:t>
      </w:r>
      <w:r w:rsidR="009D7BAE" w:rsidRPr="00AD0CCD">
        <w:rPr>
          <w:rFonts w:ascii="Times New Roman" w:hAnsi="Times New Roman"/>
          <w:sz w:val="24"/>
          <w:szCs w:val="24"/>
          <w:lang w:val="es-EC"/>
        </w:rPr>
        <w:t>sobre el valor real por lo que se hablaría de una hipercromía dicho signo no es real ya que generalmente se presenta por un artefacto</w:t>
      </w:r>
      <w:r w:rsidR="00DB62D3" w:rsidRPr="00AD0CCD">
        <w:rPr>
          <w:rFonts w:ascii="Times New Roman" w:hAnsi="Times New Roman"/>
          <w:sz w:val="24"/>
          <w:szCs w:val="24"/>
          <w:lang w:val="es-EC"/>
        </w:rPr>
        <w:t>.</w:t>
      </w:r>
    </w:p>
    <w:p w14:paraId="425EDC56" w14:textId="77777777" w:rsidR="003A2AD4" w:rsidRPr="00AD0CCD" w:rsidRDefault="003A2AD4" w:rsidP="003A2AD4">
      <w:pPr>
        <w:spacing w:line="360" w:lineRule="auto"/>
        <w:jc w:val="both"/>
        <w:rPr>
          <w:sz w:val="24"/>
          <w:szCs w:val="24"/>
        </w:rPr>
      </w:pPr>
    </w:p>
    <w:p w14:paraId="4C37AF26" w14:textId="77777777" w:rsidR="003A2AD4" w:rsidRPr="00AD0CCD" w:rsidRDefault="003A2AD4" w:rsidP="003A2AD4">
      <w:pPr>
        <w:spacing w:line="360" w:lineRule="auto"/>
        <w:jc w:val="both"/>
        <w:rPr>
          <w:sz w:val="24"/>
          <w:szCs w:val="24"/>
        </w:rPr>
      </w:pPr>
    </w:p>
    <w:p w14:paraId="0F4731D4" w14:textId="77777777" w:rsidR="003A2AD4" w:rsidRPr="00AD0CCD" w:rsidRDefault="003A2AD4" w:rsidP="003A2AD4">
      <w:pPr>
        <w:spacing w:line="360" w:lineRule="auto"/>
        <w:jc w:val="both"/>
        <w:rPr>
          <w:sz w:val="24"/>
          <w:szCs w:val="24"/>
        </w:rPr>
      </w:pPr>
    </w:p>
    <w:p w14:paraId="394F5082" w14:textId="77777777" w:rsidR="003A2AD4" w:rsidRPr="00AD0CCD" w:rsidRDefault="003A2AD4" w:rsidP="003A2AD4">
      <w:pPr>
        <w:spacing w:line="360" w:lineRule="auto"/>
        <w:jc w:val="both"/>
        <w:rPr>
          <w:sz w:val="24"/>
          <w:szCs w:val="24"/>
        </w:rPr>
      </w:pPr>
    </w:p>
    <w:p w14:paraId="32D0516F" w14:textId="77777777" w:rsidR="003A2AD4" w:rsidRPr="00AD0CCD" w:rsidRDefault="003A2AD4" w:rsidP="003A2AD4">
      <w:pPr>
        <w:spacing w:line="360" w:lineRule="auto"/>
        <w:jc w:val="both"/>
        <w:rPr>
          <w:sz w:val="24"/>
          <w:szCs w:val="24"/>
        </w:rPr>
      </w:pPr>
    </w:p>
    <w:p w14:paraId="7CD0F0BA" w14:textId="77777777" w:rsidR="003A2AD4" w:rsidRPr="00AD0CCD" w:rsidRDefault="003A2AD4" w:rsidP="003A2AD4">
      <w:pPr>
        <w:spacing w:line="360" w:lineRule="auto"/>
        <w:jc w:val="both"/>
        <w:rPr>
          <w:sz w:val="24"/>
          <w:szCs w:val="24"/>
        </w:rPr>
      </w:pPr>
    </w:p>
    <w:p w14:paraId="76B014DD" w14:textId="77777777" w:rsidR="003A2AD4" w:rsidRPr="00AD0CCD" w:rsidRDefault="003A2AD4" w:rsidP="003A2AD4">
      <w:pPr>
        <w:spacing w:line="360" w:lineRule="auto"/>
        <w:jc w:val="both"/>
        <w:rPr>
          <w:sz w:val="24"/>
          <w:szCs w:val="24"/>
        </w:rPr>
      </w:pPr>
    </w:p>
    <w:p w14:paraId="5C1D67E2" w14:textId="77777777" w:rsidR="003A2AD4" w:rsidRPr="00AD0CCD" w:rsidRDefault="003A2AD4" w:rsidP="003A2AD4">
      <w:pPr>
        <w:spacing w:line="360" w:lineRule="auto"/>
        <w:jc w:val="both"/>
        <w:rPr>
          <w:sz w:val="24"/>
          <w:szCs w:val="24"/>
        </w:rPr>
      </w:pPr>
    </w:p>
    <w:p w14:paraId="6F271DD8" w14:textId="77777777" w:rsidR="003A2AD4" w:rsidRPr="00AD0CCD" w:rsidRDefault="003A2AD4" w:rsidP="003A2AD4">
      <w:pPr>
        <w:spacing w:line="360" w:lineRule="auto"/>
        <w:jc w:val="both"/>
        <w:rPr>
          <w:sz w:val="24"/>
          <w:szCs w:val="24"/>
        </w:rPr>
      </w:pPr>
    </w:p>
    <w:p w14:paraId="4AB0D204" w14:textId="77777777" w:rsidR="003A2AD4" w:rsidRPr="00AD0CCD" w:rsidRDefault="003A2AD4" w:rsidP="003A2AD4">
      <w:pPr>
        <w:spacing w:line="360" w:lineRule="auto"/>
        <w:jc w:val="both"/>
        <w:rPr>
          <w:sz w:val="24"/>
          <w:szCs w:val="24"/>
        </w:rPr>
      </w:pPr>
    </w:p>
    <w:p w14:paraId="7C75C8AE" w14:textId="77777777" w:rsidR="003A2AD4" w:rsidRPr="00AD0CCD" w:rsidRDefault="003A2AD4" w:rsidP="003A2AD4">
      <w:pPr>
        <w:spacing w:line="360" w:lineRule="auto"/>
        <w:jc w:val="both"/>
        <w:rPr>
          <w:sz w:val="24"/>
          <w:szCs w:val="24"/>
        </w:rPr>
      </w:pPr>
    </w:p>
    <w:p w14:paraId="227617DD" w14:textId="7945196D" w:rsidR="003A2AD4" w:rsidRPr="00AD0CCD" w:rsidRDefault="003A2AD4" w:rsidP="003A2AD4">
      <w:pPr>
        <w:spacing w:line="360" w:lineRule="auto"/>
        <w:jc w:val="both"/>
        <w:rPr>
          <w:sz w:val="24"/>
          <w:szCs w:val="24"/>
        </w:rPr>
        <w:sectPr w:rsidR="003A2AD4" w:rsidRPr="00AD0CCD" w:rsidSect="00FB67A0">
          <w:pgSz w:w="11910" w:h="16840"/>
          <w:pgMar w:top="1701" w:right="2268" w:bottom="1701" w:left="1701" w:header="0" w:footer="1003" w:gutter="0"/>
          <w:cols w:space="720"/>
          <w:docGrid w:linePitch="299"/>
        </w:sectPr>
      </w:pPr>
    </w:p>
    <w:p w14:paraId="697090DD" w14:textId="7534E1D7" w:rsidR="008D3ECC" w:rsidRPr="00AD0CCD" w:rsidRDefault="008D3ECC" w:rsidP="005D76B4">
      <w:pPr>
        <w:pStyle w:val="Descripcin"/>
        <w:tabs>
          <w:tab w:val="left" w:pos="4110"/>
        </w:tabs>
        <w:spacing w:line="360" w:lineRule="auto"/>
        <w:jc w:val="both"/>
        <w:rPr>
          <w:rFonts w:ascii="Times New Roman" w:hAnsi="Times New Roman"/>
          <w:b w:val="0"/>
          <w:bCs w:val="0"/>
          <w:szCs w:val="24"/>
          <w:lang w:val="es-EC"/>
        </w:rPr>
      </w:pPr>
      <w:r w:rsidRPr="00AD0CCD">
        <w:rPr>
          <w:rFonts w:ascii="Times New Roman" w:hAnsi="Times New Roman"/>
          <w:b w:val="0"/>
          <w:bCs w:val="0"/>
          <w:lang w:val="es-EC"/>
        </w:rPr>
        <w:lastRenderedPageBreak/>
        <w:t>El cuadro Nº 7</w:t>
      </w:r>
      <w:r w:rsidR="0087661F" w:rsidRPr="00AD0CCD">
        <w:rPr>
          <w:rFonts w:ascii="Times New Roman" w:hAnsi="Times New Roman"/>
          <w:b w:val="0"/>
          <w:bCs w:val="0"/>
          <w:lang w:val="es-EC"/>
        </w:rPr>
        <w:t>, d</w:t>
      </w:r>
      <w:r w:rsidRPr="00AD0CCD">
        <w:rPr>
          <w:rFonts w:ascii="Times New Roman" w:hAnsi="Times New Roman"/>
          <w:b w:val="0"/>
          <w:bCs w:val="0"/>
          <w:lang w:val="es-EC"/>
        </w:rPr>
        <w:t xml:space="preserve">el </w:t>
      </w:r>
      <w:r w:rsidR="00C03526" w:rsidRPr="00AD0CCD">
        <w:rPr>
          <w:rFonts w:ascii="Times New Roman" w:hAnsi="Times New Roman"/>
          <w:b w:val="0"/>
          <w:bCs w:val="0"/>
          <w:lang w:val="es-EC"/>
        </w:rPr>
        <w:t xml:space="preserve">análisis de la serie blanca </w:t>
      </w:r>
      <w:r w:rsidR="00C03526" w:rsidRPr="00AD0CCD">
        <w:rPr>
          <w:rFonts w:ascii="Times New Roman" w:hAnsi="Times New Roman"/>
          <w:b w:val="0"/>
          <w:bCs w:val="0"/>
          <w:szCs w:val="24"/>
          <w:lang w:val="es-EC"/>
        </w:rPr>
        <w:t>se lo realizó</w:t>
      </w:r>
      <w:r w:rsidR="00C912A0" w:rsidRPr="00AD0CCD">
        <w:rPr>
          <w:rFonts w:ascii="Times New Roman" w:hAnsi="Times New Roman"/>
          <w:b w:val="0"/>
          <w:bCs w:val="0"/>
          <w:szCs w:val="24"/>
          <w:lang w:val="es-EC"/>
        </w:rPr>
        <w:t xml:space="preserve"> con la finalidad</w:t>
      </w:r>
      <w:r w:rsidR="00C03526" w:rsidRPr="00AD0CCD">
        <w:rPr>
          <w:rFonts w:ascii="Times New Roman" w:hAnsi="Times New Roman"/>
          <w:b w:val="0"/>
          <w:bCs w:val="0"/>
          <w:szCs w:val="24"/>
          <w:lang w:val="es-EC"/>
        </w:rPr>
        <w:t xml:space="preserve"> de detectar diversos trastornos que pueden afectar a los leucocitos o células (glóbulos blancos)</w:t>
      </w:r>
      <w:r w:rsidR="00787F07" w:rsidRPr="00AD0CCD">
        <w:rPr>
          <w:rFonts w:ascii="Times New Roman" w:hAnsi="Times New Roman"/>
          <w:b w:val="0"/>
          <w:bCs w:val="0"/>
          <w:szCs w:val="24"/>
          <w:lang w:val="es-EC"/>
        </w:rPr>
        <w:t xml:space="preserve"> en los pacientes, </w:t>
      </w:r>
      <w:r w:rsidR="00C03526" w:rsidRPr="00AD0CCD">
        <w:rPr>
          <w:rFonts w:ascii="Times New Roman" w:hAnsi="Times New Roman"/>
          <w:b w:val="0"/>
          <w:bCs w:val="0"/>
          <w:szCs w:val="24"/>
          <w:lang w:val="es-EC"/>
        </w:rPr>
        <w:t xml:space="preserve"> </w:t>
      </w:r>
      <w:r w:rsidR="00787F07" w:rsidRPr="00AD0CCD">
        <w:rPr>
          <w:rFonts w:ascii="Times New Roman" w:hAnsi="Times New Roman"/>
          <w:b w:val="0"/>
          <w:bCs w:val="0"/>
          <w:szCs w:val="24"/>
          <w:lang w:val="es-EC"/>
        </w:rPr>
        <w:t xml:space="preserve">determinando </w:t>
      </w:r>
      <w:r w:rsidR="00C03526" w:rsidRPr="00AD0CCD">
        <w:rPr>
          <w:rFonts w:ascii="Times New Roman" w:hAnsi="Times New Roman"/>
          <w:b w:val="0"/>
          <w:bCs w:val="0"/>
          <w:szCs w:val="24"/>
          <w:lang w:val="es-EC"/>
        </w:rPr>
        <w:t>proceso</w:t>
      </w:r>
      <w:r w:rsidR="00787F07" w:rsidRPr="00AD0CCD">
        <w:rPr>
          <w:rFonts w:ascii="Times New Roman" w:hAnsi="Times New Roman"/>
          <w:b w:val="0"/>
          <w:bCs w:val="0"/>
          <w:szCs w:val="24"/>
          <w:lang w:val="es-EC"/>
        </w:rPr>
        <w:t>s</w:t>
      </w:r>
      <w:r w:rsidR="00C03526" w:rsidRPr="00AD0CCD">
        <w:rPr>
          <w:rFonts w:ascii="Times New Roman" w:hAnsi="Times New Roman"/>
          <w:b w:val="0"/>
          <w:bCs w:val="0"/>
          <w:szCs w:val="24"/>
          <w:lang w:val="es-EC"/>
        </w:rPr>
        <w:t xml:space="preserve"> inflamatorio</w:t>
      </w:r>
      <w:r w:rsidR="00787F07" w:rsidRPr="00AD0CCD">
        <w:rPr>
          <w:rFonts w:ascii="Times New Roman" w:hAnsi="Times New Roman"/>
          <w:b w:val="0"/>
          <w:bCs w:val="0"/>
          <w:szCs w:val="24"/>
          <w:lang w:val="es-EC"/>
        </w:rPr>
        <w:t>s</w:t>
      </w:r>
      <w:r w:rsidR="00C03526" w:rsidRPr="00AD0CCD">
        <w:rPr>
          <w:rFonts w:ascii="Times New Roman" w:hAnsi="Times New Roman"/>
          <w:b w:val="0"/>
          <w:bCs w:val="0"/>
          <w:szCs w:val="24"/>
          <w:lang w:val="es-EC"/>
        </w:rPr>
        <w:t>, infección y anemia</w:t>
      </w:r>
    </w:p>
    <w:p w14:paraId="7AECB0C0" w14:textId="77777777" w:rsidR="008D3ECC" w:rsidRPr="00AD0CCD" w:rsidRDefault="00C03526" w:rsidP="008D3ECC">
      <w:pPr>
        <w:pStyle w:val="Sinespaciado"/>
        <w:rPr>
          <w:rFonts w:ascii="Times New Roman" w:hAnsi="Times New Roman"/>
          <w:sz w:val="10"/>
          <w:szCs w:val="10"/>
        </w:rPr>
      </w:pPr>
      <w:r w:rsidRPr="00AD0CCD">
        <w:rPr>
          <w:rFonts w:ascii="Times New Roman" w:hAnsi="Times New Roman"/>
          <w:lang w:val="es-EC"/>
        </w:rPr>
        <w:t xml:space="preserve"> </w:t>
      </w:r>
    </w:p>
    <w:p w14:paraId="5446C7B3" w14:textId="6545AE75" w:rsidR="00715D4B" w:rsidRPr="00AD0CCD" w:rsidRDefault="008D3ECC" w:rsidP="008D3ECC">
      <w:pPr>
        <w:rPr>
          <w:sz w:val="24"/>
          <w:szCs w:val="24"/>
          <w:lang w:eastAsia="en-US" w:bidi="ar-SA"/>
        </w:rPr>
      </w:pPr>
      <w:r w:rsidRPr="00AD0CCD">
        <w:rPr>
          <w:b/>
          <w:sz w:val="24"/>
          <w:szCs w:val="24"/>
          <w:lang w:eastAsia="en-US" w:bidi="ar-SA"/>
        </w:rPr>
        <w:t>Cuadro Nº 7.</w:t>
      </w:r>
      <w:r w:rsidRPr="00AD0CCD">
        <w:rPr>
          <w:sz w:val="24"/>
          <w:szCs w:val="24"/>
          <w:lang w:eastAsia="en-US" w:bidi="ar-SA"/>
        </w:rPr>
        <w:t xml:space="preserve"> Análisis de la serie blanca </w:t>
      </w:r>
    </w:p>
    <w:p w14:paraId="6AED639B" w14:textId="77777777" w:rsidR="003A2AD4" w:rsidRPr="00AD0CCD" w:rsidRDefault="003A2AD4" w:rsidP="003A2AD4">
      <w:pPr>
        <w:rPr>
          <w:lang w:eastAsia="en-US" w:bidi="ar-SA"/>
        </w:rPr>
      </w:pPr>
    </w:p>
    <w:tbl>
      <w:tblPr>
        <w:tblpPr w:leftFromText="141" w:rightFromText="141" w:vertAnchor="page" w:horzAnchor="margin" w:tblpXSpec="center" w:tblpY="3166"/>
        <w:tblW w:w="15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1"/>
        <w:gridCol w:w="1451"/>
        <w:gridCol w:w="1341"/>
        <w:gridCol w:w="1271"/>
        <w:gridCol w:w="1281"/>
        <w:gridCol w:w="1451"/>
        <w:gridCol w:w="1381"/>
        <w:gridCol w:w="1171"/>
        <w:gridCol w:w="1271"/>
        <w:gridCol w:w="1281"/>
        <w:gridCol w:w="1451"/>
        <w:gridCol w:w="1381"/>
        <w:gridCol w:w="1171"/>
      </w:tblGrid>
      <w:tr w:rsidR="00A81AB1" w:rsidRPr="00AD0CCD" w14:paraId="7694472C" w14:textId="77777777" w:rsidTr="008D3ECC">
        <w:trPr>
          <w:trHeight w:val="276"/>
        </w:trPr>
        <w:tc>
          <w:tcPr>
            <w:tcW w:w="15154" w:type="dxa"/>
            <w:gridSpan w:val="13"/>
            <w:shd w:val="clear" w:color="auto" w:fill="BFBFBF" w:themeFill="background1" w:themeFillShade="BF"/>
            <w:noWrap/>
            <w:vAlign w:val="bottom"/>
            <w:hideMark/>
          </w:tcPr>
          <w:p w14:paraId="3373A52C" w14:textId="77777777" w:rsidR="00A81AB1" w:rsidRPr="00AD0CCD" w:rsidRDefault="00A81AB1" w:rsidP="008D3ECC">
            <w:pPr>
              <w:widowControl/>
              <w:autoSpaceDE/>
              <w:autoSpaceDN/>
              <w:jc w:val="center"/>
              <w:rPr>
                <w:b/>
                <w:bCs/>
                <w:color w:val="000000"/>
                <w:sz w:val="18"/>
                <w:szCs w:val="18"/>
                <w:lang w:bidi="ar-SA"/>
              </w:rPr>
            </w:pPr>
            <w:r w:rsidRPr="00AD0CCD">
              <w:rPr>
                <w:b/>
                <w:bCs/>
                <w:color w:val="000000"/>
                <w:sz w:val="18"/>
                <w:szCs w:val="18"/>
                <w:lang w:bidi="ar-SA"/>
              </w:rPr>
              <w:t>SERIE BLANCA</w:t>
            </w:r>
          </w:p>
        </w:tc>
      </w:tr>
      <w:tr w:rsidR="008D3ECC" w:rsidRPr="00AD0CCD" w14:paraId="65709235" w14:textId="77777777" w:rsidTr="008D3ECC">
        <w:trPr>
          <w:trHeight w:val="244"/>
        </w:trPr>
        <w:tc>
          <w:tcPr>
            <w:tcW w:w="560" w:type="dxa"/>
            <w:shd w:val="clear" w:color="auto" w:fill="BFBFBF" w:themeFill="background1" w:themeFillShade="BF"/>
            <w:noWrap/>
            <w:vAlign w:val="bottom"/>
            <w:hideMark/>
          </w:tcPr>
          <w:p w14:paraId="317B5A0C"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 xml:space="preserve">Nº de Canes </w:t>
            </w:r>
          </w:p>
        </w:tc>
        <w:tc>
          <w:tcPr>
            <w:tcW w:w="1331" w:type="dxa"/>
            <w:shd w:val="clear" w:color="auto" w:fill="BFBFBF" w:themeFill="background1" w:themeFillShade="BF"/>
            <w:noWrap/>
            <w:vAlign w:val="bottom"/>
            <w:hideMark/>
          </w:tcPr>
          <w:p w14:paraId="643A49F6"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Nombre</w:t>
            </w:r>
          </w:p>
        </w:tc>
        <w:tc>
          <w:tcPr>
            <w:tcW w:w="1230" w:type="dxa"/>
            <w:shd w:val="clear" w:color="auto" w:fill="BFBFBF" w:themeFill="background1" w:themeFillShade="BF"/>
            <w:noWrap/>
            <w:vAlign w:val="bottom"/>
            <w:hideMark/>
          </w:tcPr>
          <w:p w14:paraId="2B3446C6"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LEUCOCITOS</w:t>
            </w:r>
          </w:p>
        </w:tc>
        <w:tc>
          <w:tcPr>
            <w:tcW w:w="1166" w:type="dxa"/>
            <w:shd w:val="clear" w:color="auto" w:fill="BFBFBF" w:themeFill="background1" w:themeFillShade="BF"/>
            <w:noWrap/>
            <w:vAlign w:val="bottom"/>
            <w:hideMark/>
          </w:tcPr>
          <w:p w14:paraId="0F8BDCB2"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LINFOCITOS</w:t>
            </w:r>
          </w:p>
        </w:tc>
        <w:tc>
          <w:tcPr>
            <w:tcW w:w="1175" w:type="dxa"/>
            <w:shd w:val="clear" w:color="auto" w:fill="BFBFBF" w:themeFill="background1" w:themeFillShade="BF"/>
            <w:noWrap/>
            <w:vAlign w:val="bottom"/>
            <w:hideMark/>
          </w:tcPr>
          <w:p w14:paraId="039E4613"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MONOCITOS</w:t>
            </w:r>
          </w:p>
        </w:tc>
        <w:tc>
          <w:tcPr>
            <w:tcW w:w="1331" w:type="dxa"/>
            <w:shd w:val="clear" w:color="auto" w:fill="BFBFBF" w:themeFill="background1" w:themeFillShade="BF"/>
            <w:noWrap/>
            <w:vAlign w:val="bottom"/>
            <w:hideMark/>
          </w:tcPr>
          <w:p w14:paraId="69F2FD39"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NEUTRÓFILOS</w:t>
            </w:r>
          </w:p>
        </w:tc>
        <w:tc>
          <w:tcPr>
            <w:tcW w:w="1266" w:type="dxa"/>
            <w:shd w:val="clear" w:color="auto" w:fill="BFBFBF" w:themeFill="background1" w:themeFillShade="BF"/>
            <w:noWrap/>
            <w:vAlign w:val="bottom"/>
            <w:hideMark/>
          </w:tcPr>
          <w:p w14:paraId="29E967FF"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EOSINÓFILOS</w:t>
            </w:r>
          </w:p>
        </w:tc>
        <w:tc>
          <w:tcPr>
            <w:tcW w:w="1074" w:type="dxa"/>
            <w:shd w:val="clear" w:color="auto" w:fill="BFBFBF" w:themeFill="background1" w:themeFillShade="BF"/>
            <w:noWrap/>
            <w:vAlign w:val="bottom"/>
            <w:hideMark/>
          </w:tcPr>
          <w:p w14:paraId="7A4777E0"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BASÓFILOS</w:t>
            </w:r>
          </w:p>
        </w:tc>
        <w:tc>
          <w:tcPr>
            <w:tcW w:w="1166" w:type="dxa"/>
            <w:shd w:val="clear" w:color="auto" w:fill="BFBFBF" w:themeFill="background1" w:themeFillShade="BF"/>
            <w:noWrap/>
            <w:vAlign w:val="bottom"/>
            <w:hideMark/>
          </w:tcPr>
          <w:p w14:paraId="22CECF34"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LINFOCITOS</w:t>
            </w:r>
          </w:p>
        </w:tc>
        <w:tc>
          <w:tcPr>
            <w:tcW w:w="1175" w:type="dxa"/>
            <w:shd w:val="clear" w:color="auto" w:fill="BFBFBF" w:themeFill="background1" w:themeFillShade="BF"/>
            <w:noWrap/>
            <w:vAlign w:val="bottom"/>
            <w:hideMark/>
          </w:tcPr>
          <w:p w14:paraId="72EFB70F"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MONOCITOS</w:t>
            </w:r>
          </w:p>
        </w:tc>
        <w:tc>
          <w:tcPr>
            <w:tcW w:w="1331" w:type="dxa"/>
            <w:shd w:val="clear" w:color="auto" w:fill="BFBFBF" w:themeFill="background1" w:themeFillShade="BF"/>
            <w:noWrap/>
            <w:vAlign w:val="bottom"/>
            <w:hideMark/>
          </w:tcPr>
          <w:p w14:paraId="714EAAFD"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NEUTRÓFILOS</w:t>
            </w:r>
          </w:p>
        </w:tc>
        <w:tc>
          <w:tcPr>
            <w:tcW w:w="1266" w:type="dxa"/>
            <w:shd w:val="clear" w:color="auto" w:fill="BFBFBF" w:themeFill="background1" w:themeFillShade="BF"/>
            <w:noWrap/>
            <w:vAlign w:val="bottom"/>
            <w:hideMark/>
          </w:tcPr>
          <w:p w14:paraId="7202A584"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EOSINÓFILOS</w:t>
            </w:r>
          </w:p>
        </w:tc>
        <w:tc>
          <w:tcPr>
            <w:tcW w:w="1074" w:type="dxa"/>
            <w:shd w:val="clear" w:color="auto" w:fill="BFBFBF" w:themeFill="background1" w:themeFillShade="BF"/>
            <w:noWrap/>
            <w:vAlign w:val="bottom"/>
            <w:hideMark/>
          </w:tcPr>
          <w:p w14:paraId="6A94B1A9"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BASÓFILOS</w:t>
            </w:r>
          </w:p>
        </w:tc>
      </w:tr>
      <w:tr w:rsidR="008D3ECC" w:rsidRPr="00AD0CCD" w14:paraId="30104736" w14:textId="77777777" w:rsidTr="008D3ECC">
        <w:trPr>
          <w:trHeight w:val="244"/>
        </w:trPr>
        <w:tc>
          <w:tcPr>
            <w:tcW w:w="560" w:type="dxa"/>
            <w:shd w:val="clear" w:color="auto" w:fill="auto"/>
            <w:noWrap/>
            <w:vAlign w:val="bottom"/>
            <w:hideMark/>
          </w:tcPr>
          <w:p w14:paraId="2AA5F81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w:t>
            </w:r>
          </w:p>
        </w:tc>
        <w:tc>
          <w:tcPr>
            <w:tcW w:w="1331" w:type="dxa"/>
            <w:shd w:val="clear" w:color="auto" w:fill="auto"/>
            <w:noWrap/>
            <w:vAlign w:val="bottom"/>
            <w:hideMark/>
          </w:tcPr>
          <w:p w14:paraId="3C2B2EFF"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 xml:space="preserve">VECINO </w:t>
            </w:r>
          </w:p>
        </w:tc>
        <w:tc>
          <w:tcPr>
            <w:tcW w:w="1230" w:type="dxa"/>
            <w:shd w:val="clear" w:color="auto" w:fill="auto"/>
            <w:noWrap/>
            <w:vAlign w:val="bottom"/>
            <w:hideMark/>
          </w:tcPr>
          <w:p w14:paraId="5FB6BFA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14.24</w:t>
            </w:r>
          </w:p>
        </w:tc>
        <w:tc>
          <w:tcPr>
            <w:tcW w:w="1166" w:type="dxa"/>
            <w:shd w:val="clear" w:color="auto" w:fill="auto"/>
            <w:noWrap/>
            <w:vAlign w:val="bottom"/>
            <w:hideMark/>
          </w:tcPr>
          <w:p w14:paraId="00E373C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1.32</w:t>
            </w:r>
          </w:p>
        </w:tc>
        <w:tc>
          <w:tcPr>
            <w:tcW w:w="1175" w:type="dxa"/>
            <w:shd w:val="clear" w:color="auto" w:fill="auto"/>
            <w:noWrap/>
            <w:vAlign w:val="bottom"/>
            <w:hideMark/>
          </w:tcPr>
          <w:p w14:paraId="30DCD09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0.26</w:t>
            </w:r>
          </w:p>
        </w:tc>
        <w:tc>
          <w:tcPr>
            <w:tcW w:w="1331" w:type="dxa"/>
            <w:shd w:val="clear" w:color="auto" w:fill="auto"/>
            <w:noWrap/>
            <w:vAlign w:val="bottom"/>
            <w:hideMark/>
          </w:tcPr>
          <w:p w14:paraId="223BE98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11.07</w:t>
            </w:r>
          </w:p>
        </w:tc>
        <w:tc>
          <w:tcPr>
            <w:tcW w:w="1266" w:type="dxa"/>
            <w:shd w:val="clear" w:color="auto" w:fill="auto"/>
            <w:noWrap/>
            <w:vAlign w:val="bottom"/>
            <w:hideMark/>
          </w:tcPr>
          <w:p w14:paraId="6F7AEB3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1.54</w:t>
            </w:r>
          </w:p>
        </w:tc>
        <w:tc>
          <w:tcPr>
            <w:tcW w:w="1074" w:type="dxa"/>
            <w:shd w:val="clear" w:color="auto" w:fill="auto"/>
            <w:noWrap/>
            <w:vAlign w:val="bottom"/>
            <w:hideMark/>
          </w:tcPr>
          <w:p w14:paraId="599EBF9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0.05</w:t>
            </w:r>
          </w:p>
        </w:tc>
        <w:tc>
          <w:tcPr>
            <w:tcW w:w="1166" w:type="dxa"/>
            <w:shd w:val="clear" w:color="auto" w:fill="auto"/>
            <w:noWrap/>
            <w:vAlign w:val="bottom"/>
            <w:hideMark/>
          </w:tcPr>
          <w:p w14:paraId="3A29BA6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9.2</w:t>
            </w:r>
          </w:p>
        </w:tc>
        <w:tc>
          <w:tcPr>
            <w:tcW w:w="1175" w:type="dxa"/>
            <w:shd w:val="clear" w:color="auto" w:fill="auto"/>
            <w:noWrap/>
            <w:vAlign w:val="bottom"/>
            <w:hideMark/>
          </w:tcPr>
          <w:p w14:paraId="6DE20A5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1.8</w:t>
            </w:r>
          </w:p>
        </w:tc>
        <w:tc>
          <w:tcPr>
            <w:tcW w:w="1331" w:type="dxa"/>
            <w:shd w:val="clear" w:color="auto" w:fill="auto"/>
            <w:noWrap/>
            <w:vAlign w:val="bottom"/>
            <w:hideMark/>
          </w:tcPr>
          <w:p w14:paraId="13B3998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77.7</w:t>
            </w:r>
          </w:p>
        </w:tc>
        <w:tc>
          <w:tcPr>
            <w:tcW w:w="1266" w:type="dxa"/>
            <w:shd w:val="clear" w:color="auto" w:fill="auto"/>
            <w:noWrap/>
            <w:vAlign w:val="bottom"/>
            <w:hideMark/>
          </w:tcPr>
          <w:p w14:paraId="6C159580"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10.8</w:t>
            </w:r>
          </w:p>
        </w:tc>
        <w:tc>
          <w:tcPr>
            <w:tcW w:w="1074" w:type="dxa"/>
            <w:shd w:val="clear" w:color="auto" w:fill="auto"/>
            <w:noWrap/>
            <w:vAlign w:val="bottom"/>
            <w:hideMark/>
          </w:tcPr>
          <w:p w14:paraId="131537F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0.4</w:t>
            </w:r>
          </w:p>
        </w:tc>
      </w:tr>
      <w:tr w:rsidR="008D3ECC" w:rsidRPr="00AD0CCD" w14:paraId="2B0BB56F" w14:textId="77777777" w:rsidTr="008D3ECC">
        <w:trPr>
          <w:trHeight w:val="244"/>
        </w:trPr>
        <w:tc>
          <w:tcPr>
            <w:tcW w:w="560" w:type="dxa"/>
            <w:shd w:val="clear" w:color="auto" w:fill="auto"/>
            <w:noWrap/>
            <w:vAlign w:val="bottom"/>
            <w:hideMark/>
          </w:tcPr>
          <w:p w14:paraId="7B88A59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w:t>
            </w:r>
          </w:p>
        </w:tc>
        <w:tc>
          <w:tcPr>
            <w:tcW w:w="1331" w:type="dxa"/>
            <w:shd w:val="clear" w:color="auto" w:fill="auto"/>
            <w:noWrap/>
            <w:vAlign w:val="bottom"/>
            <w:hideMark/>
          </w:tcPr>
          <w:p w14:paraId="4445ED9F"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 xml:space="preserve">PIRATA </w:t>
            </w:r>
          </w:p>
        </w:tc>
        <w:tc>
          <w:tcPr>
            <w:tcW w:w="1230" w:type="dxa"/>
            <w:shd w:val="clear" w:color="auto" w:fill="auto"/>
            <w:noWrap/>
            <w:vAlign w:val="bottom"/>
            <w:hideMark/>
          </w:tcPr>
          <w:p w14:paraId="49B9BD2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20.94</w:t>
            </w:r>
          </w:p>
        </w:tc>
        <w:tc>
          <w:tcPr>
            <w:tcW w:w="1166" w:type="dxa"/>
            <w:shd w:val="clear" w:color="auto" w:fill="auto"/>
            <w:noWrap/>
            <w:vAlign w:val="bottom"/>
            <w:hideMark/>
          </w:tcPr>
          <w:p w14:paraId="759AA3E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2.95</w:t>
            </w:r>
          </w:p>
        </w:tc>
        <w:tc>
          <w:tcPr>
            <w:tcW w:w="1175" w:type="dxa"/>
            <w:shd w:val="clear" w:color="auto" w:fill="auto"/>
            <w:noWrap/>
            <w:vAlign w:val="bottom"/>
            <w:hideMark/>
          </w:tcPr>
          <w:p w14:paraId="488F0F90"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0.26</w:t>
            </w:r>
          </w:p>
        </w:tc>
        <w:tc>
          <w:tcPr>
            <w:tcW w:w="1331" w:type="dxa"/>
            <w:shd w:val="clear" w:color="auto" w:fill="auto"/>
            <w:noWrap/>
            <w:vAlign w:val="bottom"/>
            <w:hideMark/>
          </w:tcPr>
          <w:p w14:paraId="3354F32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16.70</w:t>
            </w:r>
          </w:p>
        </w:tc>
        <w:tc>
          <w:tcPr>
            <w:tcW w:w="1266" w:type="dxa"/>
            <w:shd w:val="clear" w:color="auto" w:fill="auto"/>
            <w:noWrap/>
            <w:vAlign w:val="bottom"/>
            <w:hideMark/>
          </w:tcPr>
          <w:p w14:paraId="5D0047C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0.85</w:t>
            </w:r>
          </w:p>
        </w:tc>
        <w:tc>
          <w:tcPr>
            <w:tcW w:w="1074" w:type="dxa"/>
            <w:shd w:val="clear" w:color="auto" w:fill="auto"/>
            <w:noWrap/>
            <w:vAlign w:val="bottom"/>
            <w:hideMark/>
          </w:tcPr>
          <w:p w14:paraId="6ECF6540"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0.18</w:t>
            </w:r>
          </w:p>
        </w:tc>
        <w:tc>
          <w:tcPr>
            <w:tcW w:w="1166" w:type="dxa"/>
            <w:shd w:val="clear" w:color="auto" w:fill="auto"/>
            <w:noWrap/>
            <w:vAlign w:val="bottom"/>
            <w:hideMark/>
          </w:tcPr>
          <w:p w14:paraId="256C4A0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14.1</w:t>
            </w:r>
          </w:p>
        </w:tc>
        <w:tc>
          <w:tcPr>
            <w:tcW w:w="1175" w:type="dxa"/>
            <w:shd w:val="clear" w:color="auto" w:fill="auto"/>
            <w:noWrap/>
            <w:vAlign w:val="bottom"/>
            <w:hideMark/>
          </w:tcPr>
          <w:p w14:paraId="4660B91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1.3</w:t>
            </w:r>
          </w:p>
        </w:tc>
        <w:tc>
          <w:tcPr>
            <w:tcW w:w="1331" w:type="dxa"/>
            <w:shd w:val="clear" w:color="auto" w:fill="auto"/>
            <w:noWrap/>
            <w:vAlign w:val="bottom"/>
            <w:hideMark/>
          </w:tcPr>
          <w:p w14:paraId="07A9C3A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79.7</w:t>
            </w:r>
          </w:p>
        </w:tc>
        <w:tc>
          <w:tcPr>
            <w:tcW w:w="1266" w:type="dxa"/>
            <w:shd w:val="clear" w:color="auto" w:fill="auto"/>
            <w:noWrap/>
            <w:vAlign w:val="bottom"/>
            <w:hideMark/>
          </w:tcPr>
          <w:p w14:paraId="16C3DA20"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4.1</w:t>
            </w:r>
          </w:p>
        </w:tc>
        <w:tc>
          <w:tcPr>
            <w:tcW w:w="1074" w:type="dxa"/>
            <w:shd w:val="clear" w:color="auto" w:fill="auto"/>
            <w:noWrap/>
            <w:vAlign w:val="bottom"/>
            <w:hideMark/>
          </w:tcPr>
          <w:p w14:paraId="7293CC2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0.9</w:t>
            </w:r>
          </w:p>
        </w:tc>
      </w:tr>
      <w:tr w:rsidR="008D3ECC" w:rsidRPr="00AD0CCD" w14:paraId="28B4A25D" w14:textId="77777777" w:rsidTr="008D3ECC">
        <w:trPr>
          <w:trHeight w:val="244"/>
        </w:trPr>
        <w:tc>
          <w:tcPr>
            <w:tcW w:w="560" w:type="dxa"/>
            <w:shd w:val="clear" w:color="auto" w:fill="auto"/>
            <w:noWrap/>
            <w:vAlign w:val="bottom"/>
            <w:hideMark/>
          </w:tcPr>
          <w:p w14:paraId="7B3C1EE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3</w:t>
            </w:r>
          </w:p>
        </w:tc>
        <w:tc>
          <w:tcPr>
            <w:tcW w:w="1331" w:type="dxa"/>
            <w:shd w:val="clear" w:color="auto" w:fill="auto"/>
            <w:noWrap/>
            <w:vAlign w:val="bottom"/>
            <w:hideMark/>
          </w:tcPr>
          <w:p w14:paraId="4C79FA2D"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 xml:space="preserve">CHOCOLATE </w:t>
            </w:r>
          </w:p>
        </w:tc>
        <w:tc>
          <w:tcPr>
            <w:tcW w:w="1230" w:type="dxa"/>
            <w:shd w:val="clear" w:color="auto" w:fill="auto"/>
            <w:noWrap/>
            <w:vAlign w:val="bottom"/>
            <w:hideMark/>
          </w:tcPr>
          <w:p w14:paraId="7E7F792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9.00</w:t>
            </w:r>
          </w:p>
        </w:tc>
        <w:tc>
          <w:tcPr>
            <w:tcW w:w="1166" w:type="dxa"/>
            <w:shd w:val="clear" w:color="auto" w:fill="auto"/>
            <w:noWrap/>
            <w:vAlign w:val="bottom"/>
            <w:hideMark/>
          </w:tcPr>
          <w:p w14:paraId="7B586B3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1.51</w:t>
            </w:r>
          </w:p>
        </w:tc>
        <w:tc>
          <w:tcPr>
            <w:tcW w:w="1175" w:type="dxa"/>
            <w:shd w:val="clear" w:color="auto" w:fill="auto"/>
            <w:noWrap/>
            <w:vAlign w:val="bottom"/>
            <w:hideMark/>
          </w:tcPr>
          <w:p w14:paraId="0A1716D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0.87</w:t>
            </w:r>
          </w:p>
        </w:tc>
        <w:tc>
          <w:tcPr>
            <w:tcW w:w="1331" w:type="dxa"/>
            <w:shd w:val="clear" w:color="auto" w:fill="auto"/>
            <w:noWrap/>
            <w:vAlign w:val="bottom"/>
            <w:hideMark/>
          </w:tcPr>
          <w:p w14:paraId="32D436E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5.74</w:t>
            </w:r>
          </w:p>
        </w:tc>
        <w:tc>
          <w:tcPr>
            <w:tcW w:w="1266" w:type="dxa"/>
            <w:shd w:val="clear" w:color="auto" w:fill="auto"/>
            <w:noWrap/>
            <w:vAlign w:val="bottom"/>
            <w:hideMark/>
          </w:tcPr>
          <w:p w14:paraId="124B455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0.84</w:t>
            </w:r>
          </w:p>
        </w:tc>
        <w:tc>
          <w:tcPr>
            <w:tcW w:w="1074" w:type="dxa"/>
            <w:shd w:val="clear" w:color="auto" w:fill="auto"/>
            <w:noWrap/>
            <w:vAlign w:val="bottom"/>
            <w:hideMark/>
          </w:tcPr>
          <w:p w14:paraId="6CAFD30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0.04</w:t>
            </w:r>
          </w:p>
        </w:tc>
        <w:tc>
          <w:tcPr>
            <w:tcW w:w="1166" w:type="dxa"/>
            <w:shd w:val="clear" w:color="auto" w:fill="auto"/>
            <w:noWrap/>
            <w:vAlign w:val="bottom"/>
            <w:hideMark/>
          </w:tcPr>
          <w:p w14:paraId="303F84C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16.7</w:t>
            </w:r>
          </w:p>
        </w:tc>
        <w:tc>
          <w:tcPr>
            <w:tcW w:w="1175" w:type="dxa"/>
            <w:shd w:val="clear" w:color="auto" w:fill="auto"/>
            <w:noWrap/>
            <w:vAlign w:val="bottom"/>
            <w:hideMark/>
          </w:tcPr>
          <w:p w14:paraId="0FD5292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9.7</w:t>
            </w:r>
          </w:p>
        </w:tc>
        <w:tc>
          <w:tcPr>
            <w:tcW w:w="1331" w:type="dxa"/>
            <w:shd w:val="clear" w:color="auto" w:fill="auto"/>
            <w:noWrap/>
            <w:vAlign w:val="bottom"/>
            <w:hideMark/>
          </w:tcPr>
          <w:p w14:paraId="7F98576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63.8</w:t>
            </w:r>
          </w:p>
        </w:tc>
        <w:tc>
          <w:tcPr>
            <w:tcW w:w="1266" w:type="dxa"/>
            <w:shd w:val="clear" w:color="auto" w:fill="auto"/>
            <w:noWrap/>
            <w:vAlign w:val="bottom"/>
            <w:hideMark/>
          </w:tcPr>
          <w:p w14:paraId="125D873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9.3</w:t>
            </w:r>
          </w:p>
        </w:tc>
        <w:tc>
          <w:tcPr>
            <w:tcW w:w="1074" w:type="dxa"/>
            <w:shd w:val="clear" w:color="auto" w:fill="auto"/>
            <w:noWrap/>
            <w:vAlign w:val="bottom"/>
            <w:hideMark/>
          </w:tcPr>
          <w:p w14:paraId="29186A5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0.4</w:t>
            </w:r>
          </w:p>
        </w:tc>
      </w:tr>
      <w:tr w:rsidR="008D3ECC" w:rsidRPr="00AD0CCD" w14:paraId="7B32F153" w14:textId="77777777" w:rsidTr="008D3ECC">
        <w:trPr>
          <w:trHeight w:val="244"/>
        </w:trPr>
        <w:tc>
          <w:tcPr>
            <w:tcW w:w="560" w:type="dxa"/>
            <w:shd w:val="clear" w:color="auto" w:fill="auto"/>
            <w:noWrap/>
            <w:vAlign w:val="bottom"/>
            <w:hideMark/>
          </w:tcPr>
          <w:p w14:paraId="34C58EF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w:t>
            </w:r>
          </w:p>
        </w:tc>
        <w:tc>
          <w:tcPr>
            <w:tcW w:w="1331" w:type="dxa"/>
            <w:shd w:val="clear" w:color="auto" w:fill="auto"/>
            <w:noWrap/>
            <w:vAlign w:val="bottom"/>
            <w:hideMark/>
          </w:tcPr>
          <w:p w14:paraId="1A09A67E"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RECK</w:t>
            </w:r>
          </w:p>
        </w:tc>
        <w:tc>
          <w:tcPr>
            <w:tcW w:w="1230" w:type="dxa"/>
            <w:shd w:val="clear" w:color="auto" w:fill="auto"/>
            <w:noWrap/>
            <w:vAlign w:val="bottom"/>
            <w:hideMark/>
          </w:tcPr>
          <w:p w14:paraId="7F44FBA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15.08</w:t>
            </w:r>
          </w:p>
        </w:tc>
        <w:tc>
          <w:tcPr>
            <w:tcW w:w="1166" w:type="dxa"/>
            <w:shd w:val="clear" w:color="auto" w:fill="auto"/>
            <w:noWrap/>
            <w:vAlign w:val="bottom"/>
            <w:hideMark/>
          </w:tcPr>
          <w:p w14:paraId="1477F5C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2.01</w:t>
            </w:r>
          </w:p>
        </w:tc>
        <w:tc>
          <w:tcPr>
            <w:tcW w:w="1175" w:type="dxa"/>
            <w:shd w:val="clear" w:color="auto" w:fill="auto"/>
            <w:noWrap/>
            <w:vAlign w:val="bottom"/>
            <w:hideMark/>
          </w:tcPr>
          <w:p w14:paraId="591C127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0.72</w:t>
            </w:r>
          </w:p>
        </w:tc>
        <w:tc>
          <w:tcPr>
            <w:tcW w:w="1331" w:type="dxa"/>
            <w:shd w:val="clear" w:color="auto" w:fill="auto"/>
            <w:noWrap/>
            <w:vAlign w:val="bottom"/>
            <w:hideMark/>
          </w:tcPr>
          <w:p w14:paraId="24FDCDF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9.84</w:t>
            </w:r>
          </w:p>
        </w:tc>
        <w:tc>
          <w:tcPr>
            <w:tcW w:w="1266" w:type="dxa"/>
            <w:shd w:val="clear" w:color="auto" w:fill="auto"/>
            <w:noWrap/>
            <w:vAlign w:val="bottom"/>
            <w:hideMark/>
          </w:tcPr>
          <w:p w14:paraId="37D2D83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2.29</w:t>
            </w:r>
          </w:p>
        </w:tc>
        <w:tc>
          <w:tcPr>
            <w:tcW w:w="1074" w:type="dxa"/>
            <w:shd w:val="clear" w:color="auto" w:fill="auto"/>
            <w:noWrap/>
            <w:vAlign w:val="bottom"/>
            <w:hideMark/>
          </w:tcPr>
          <w:p w14:paraId="2EBE8AC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0.23</w:t>
            </w:r>
          </w:p>
        </w:tc>
        <w:tc>
          <w:tcPr>
            <w:tcW w:w="1166" w:type="dxa"/>
            <w:shd w:val="clear" w:color="auto" w:fill="auto"/>
            <w:noWrap/>
            <w:vAlign w:val="bottom"/>
            <w:hideMark/>
          </w:tcPr>
          <w:p w14:paraId="5EDDEBD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13.3</w:t>
            </w:r>
          </w:p>
        </w:tc>
        <w:tc>
          <w:tcPr>
            <w:tcW w:w="1175" w:type="dxa"/>
            <w:shd w:val="clear" w:color="auto" w:fill="auto"/>
            <w:noWrap/>
            <w:vAlign w:val="bottom"/>
            <w:hideMark/>
          </w:tcPr>
          <w:p w14:paraId="02ADC69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4.7</w:t>
            </w:r>
          </w:p>
        </w:tc>
        <w:tc>
          <w:tcPr>
            <w:tcW w:w="1331" w:type="dxa"/>
            <w:shd w:val="clear" w:color="auto" w:fill="auto"/>
            <w:noWrap/>
            <w:vAlign w:val="bottom"/>
            <w:hideMark/>
          </w:tcPr>
          <w:p w14:paraId="5FA851C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65.2</w:t>
            </w:r>
          </w:p>
        </w:tc>
        <w:tc>
          <w:tcPr>
            <w:tcW w:w="1266" w:type="dxa"/>
            <w:shd w:val="clear" w:color="auto" w:fill="auto"/>
            <w:noWrap/>
            <w:vAlign w:val="bottom"/>
            <w:hideMark/>
          </w:tcPr>
          <w:p w14:paraId="5755ADE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15.2</w:t>
            </w:r>
          </w:p>
        </w:tc>
        <w:tc>
          <w:tcPr>
            <w:tcW w:w="1074" w:type="dxa"/>
            <w:shd w:val="clear" w:color="auto" w:fill="auto"/>
            <w:noWrap/>
            <w:vAlign w:val="bottom"/>
            <w:hideMark/>
          </w:tcPr>
          <w:p w14:paraId="0CFDAF1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w:t>
            </w:r>
          </w:p>
        </w:tc>
      </w:tr>
      <w:tr w:rsidR="008D3ECC" w:rsidRPr="00AD0CCD" w14:paraId="494B1080" w14:textId="77777777" w:rsidTr="008D3ECC">
        <w:trPr>
          <w:trHeight w:val="244"/>
        </w:trPr>
        <w:tc>
          <w:tcPr>
            <w:tcW w:w="560" w:type="dxa"/>
            <w:shd w:val="clear" w:color="auto" w:fill="auto"/>
            <w:noWrap/>
            <w:vAlign w:val="bottom"/>
            <w:hideMark/>
          </w:tcPr>
          <w:p w14:paraId="6C60F38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5</w:t>
            </w:r>
          </w:p>
        </w:tc>
        <w:tc>
          <w:tcPr>
            <w:tcW w:w="1331" w:type="dxa"/>
            <w:shd w:val="clear" w:color="auto" w:fill="auto"/>
            <w:noWrap/>
            <w:vAlign w:val="bottom"/>
            <w:hideMark/>
          </w:tcPr>
          <w:p w14:paraId="5E6BCEAC"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TOTI</w:t>
            </w:r>
          </w:p>
        </w:tc>
        <w:tc>
          <w:tcPr>
            <w:tcW w:w="1230" w:type="dxa"/>
            <w:shd w:val="clear" w:color="auto" w:fill="auto"/>
            <w:noWrap/>
            <w:vAlign w:val="bottom"/>
            <w:hideMark/>
          </w:tcPr>
          <w:p w14:paraId="68E478B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11.62</w:t>
            </w:r>
          </w:p>
        </w:tc>
        <w:tc>
          <w:tcPr>
            <w:tcW w:w="1166" w:type="dxa"/>
            <w:shd w:val="clear" w:color="auto" w:fill="auto"/>
            <w:noWrap/>
            <w:vAlign w:val="bottom"/>
            <w:hideMark/>
          </w:tcPr>
          <w:p w14:paraId="1FF81BB0"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3.28</w:t>
            </w:r>
          </w:p>
        </w:tc>
        <w:tc>
          <w:tcPr>
            <w:tcW w:w="1175" w:type="dxa"/>
            <w:shd w:val="clear" w:color="auto" w:fill="auto"/>
            <w:noWrap/>
            <w:vAlign w:val="bottom"/>
            <w:hideMark/>
          </w:tcPr>
          <w:p w14:paraId="0C4AF78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0.56</w:t>
            </w:r>
          </w:p>
        </w:tc>
        <w:tc>
          <w:tcPr>
            <w:tcW w:w="1331" w:type="dxa"/>
            <w:shd w:val="clear" w:color="auto" w:fill="auto"/>
            <w:noWrap/>
            <w:vAlign w:val="bottom"/>
            <w:hideMark/>
          </w:tcPr>
          <w:p w14:paraId="330769B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6.85</w:t>
            </w:r>
          </w:p>
        </w:tc>
        <w:tc>
          <w:tcPr>
            <w:tcW w:w="1266" w:type="dxa"/>
            <w:shd w:val="clear" w:color="auto" w:fill="auto"/>
            <w:noWrap/>
            <w:vAlign w:val="bottom"/>
            <w:hideMark/>
          </w:tcPr>
          <w:p w14:paraId="3E6F394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0.77</w:t>
            </w:r>
          </w:p>
        </w:tc>
        <w:tc>
          <w:tcPr>
            <w:tcW w:w="1074" w:type="dxa"/>
            <w:shd w:val="clear" w:color="auto" w:fill="auto"/>
            <w:noWrap/>
            <w:vAlign w:val="bottom"/>
            <w:hideMark/>
          </w:tcPr>
          <w:p w14:paraId="4BF4D0D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o.17</w:t>
            </w:r>
          </w:p>
        </w:tc>
        <w:tc>
          <w:tcPr>
            <w:tcW w:w="1166" w:type="dxa"/>
            <w:shd w:val="clear" w:color="auto" w:fill="auto"/>
            <w:noWrap/>
            <w:vAlign w:val="bottom"/>
            <w:hideMark/>
          </w:tcPr>
          <w:p w14:paraId="09FD0B4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28.2</w:t>
            </w:r>
          </w:p>
        </w:tc>
        <w:tc>
          <w:tcPr>
            <w:tcW w:w="1175" w:type="dxa"/>
            <w:shd w:val="clear" w:color="auto" w:fill="auto"/>
            <w:noWrap/>
            <w:vAlign w:val="bottom"/>
            <w:hideMark/>
          </w:tcPr>
          <w:p w14:paraId="4BA71CC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4.8</w:t>
            </w:r>
          </w:p>
        </w:tc>
        <w:tc>
          <w:tcPr>
            <w:tcW w:w="1331" w:type="dxa"/>
            <w:shd w:val="clear" w:color="auto" w:fill="auto"/>
            <w:noWrap/>
            <w:vAlign w:val="bottom"/>
            <w:hideMark/>
          </w:tcPr>
          <w:p w14:paraId="6506F02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58.9</w:t>
            </w:r>
          </w:p>
        </w:tc>
        <w:tc>
          <w:tcPr>
            <w:tcW w:w="1266" w:type="dxa"/>
            <w:shd w:val="clear" w:color="auto" w:fill="auto"/>
            <w:noWrap/>
            <w:vAlign w:val="bottom"/>
            <w:hideMark/>
          </w:tcPr>
          <w:p w14:paraId="5637F26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6.6</w:t>
            </w:r>
          </w:p>
        </w:tc>
        <w:tc>
          <w:tcPr>
            <w:tcW w:w="1074" w:type="dxa"/>
            <w:shd w:val="clear" w:color="auto" w:fill="auto"/>
            <w:noWrap/>
            <w:vAlign w:val="bottom"/>
            <w:hideMark/>
          </w:tcPr>
          <w:p w14:paraId="3B5BBC1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w:t>
            </w:r>
          </w:p>
        </w:tc>
      </w:tr>
      <w:tr w:rsidR="008D3ECC" w:rsidRPr="00AD0CCD" w14:paraId="494E3D61" w14:textId="77777777" w:rsidTr="008D3ECC">
        <w:trPr>
          <w:trHeight w:val="244"/>
        </w:trPr>
        <w:tc>
          <w:tcPr>
            <w:tcW w:w="560" w:type="dxa"/>
            <w:shd w:val="clear" w:color="auto" w:fill="auto"/>
            <w:noWrap/>
            <w:vAlign w:val="bottom"/>
            <w:hideMark/>
          </w:tcPr>
          <w:p w14:paraId="5FC4D20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w:t>
            </w:r>
          </w:p>
        </w:tc>
        <w:tc>
          <w:tcPr>
            <w:tcW w:w="1331" w:type="dxa"/>
            <w:shd w:val="clear" w:color="auto" w:fill="auto"/>
            <w:noWrap/>
            <w:vAlign w:val="bottom"/>
            <w:hideMark/>
          </w:tcPr>
          <w:p w14:paraId="1CBADE25"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CHUECO</w:t>
            </w:r>
          </w:p>
        </w:tc>
        <w:tc>
          <w:tcPr>
            <w:tcW w:w="1230" w:type="dxa"/>
            <w:shd w:val="clear" w:color="auto" w:fill="auto"/>
            <w:noWrap/>
            <w:vAlign w:val="bottom"/>
            <w:hideMark/>
          </w:tcPr>
          <w:p w14:paraId="47E8E55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17.02</w:t>
            </w:r>
          </w:p>
        </w:tc>
        <w:tc>
          <w:tcPr>
            <w:tcW w:w="1166" w:type="dxa"/>
            <w:shd w:val="clear" w:color="auto" w:fill="auto"/>
            <w:noWrap/>
            <w:vAlign w:val="bottom"/>
            <w:hideMark/>
          </w:tcPr>
          <w:p w14:paraId="4CB41C4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2.45</w:t>
            </w:r>
          </w:p>
        </w:tc>
        <w:tc>
          <w:tcPr>
            <w:tcW w:w="1175" w:type="dxa"/>
            <w:shd w:val="clear" w:color="auto" w:fill="auto"/>
            <w:noWrap/>
            <w:vAlign w:val="bottom"/>
            <w:hideMark/>
          </w:tcPr>
          <w:p w14:paraId="34AD43B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0.47</w:t>
            </w:r>
          </w:p>
        </w:tc>
        <w:tc>
          <w:tcPr>
            <w:tcW w:w="1331" w:type="dxa"/>
            <w:shd w:val="clear" w:color="auto" w:fill="auto"/>
            <w:noWrap/>
            <w:vAlign w:val="bottom"/>
            <w:hideMark/>
          </w:tcPr>
          <w:p w14:paraId="760C2D6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13.53</w:t>
            </w:r>
          </w:p>
        </w:tc>
        <w:tc>
          <w:tcPr>
            <w:tcW w:w="1266" w:type="dxa"/>
            <w:shd w:val="clear" w:color="auto" w:fill="auto"/>
            <w:noWrap/>
            <w:vAlign w:val="bottom"/>
            <w:hideMark/>
          </w:tcPr>
          <w:p w14:paraId="4C36CBC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0.38</w:t>
            </w:r>
          </w:p>
        </w:tc>
        <w:tc>
          <w:tcPr>
            <w:tcW w:w="1074" w:type="dxa"/>
            <w:shd w:val="clear" w:color="auto" w:fill="auto"/>
            <w:noWrap/>
            <w:vAlign w:val="bottom"/>
            <w:hideMark/>
          </w:tcPr>
          <w:p w14:paraId="6D34081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0.20</w:t>
            </w:r>
          </w:p>
        </w:tc>
        <w:tc>
          <w:tcPr>
            <w:tcW w:w="1166" w:type="dxa"/>
            <w:shd w:val="clear" w:color="auto" w:fill="auto"/>
            <w:noWrap/>
            <w:vAlign w:val="bottom"/>
            <w:hideMark/>
          </w:tcPr>
          <w:p w14:paraId="0026B3F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14.4</w:t>
            </w:r>
          </w:p>
        </w:tc>
        <w:tc>
          <w:tcPr>
            <w:tcW w:w="1175" w:type="dxa"/>
            <w:shd w:val="clear" w:color="auto" w:fill="auto"/>
            <w:noWrap/>
            <w:vAlign w:val="bottom"/>
            <w:hideMark/>
          </w:tcPr>
          <w:p w14:paraId="67D3F11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2.7</w:t>
            </w:r>
          </w:p>
        </w:tc>
        <w:tc>
          <w:tcPr>
            <w:tcW w:w="1331" w:type="dxa"/>
            <w:shd w:val="clear" w:color="auto" w:fill="auto"/>
            <w:noWrap/>
            <w:vAlign w:val="bottom"/>
            <w:hideMark/>
          </w:tcPr>
          <w:p w14:paraId="48D5B73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79.5</w:t>
            </w:r>
          </w:p>
        </w:tc>
        <w:tc>
          <w:tcPr>
            <w:tcW w:w="1266" w:type="dxa"/>
            <w:shd w:val="clear" w:color="auto" w:fill="auto"/>
            <w:noWrap/>
            <w:vAlign w:val="bottom"/>
            <w:hideMark/>
          </w:tcPr>
          <w:p w14:paraId="49E2540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2.2</w:t>
            </w:r>
          </w:p>
        </w:tc>
        <w:tc>
          <w:tcPr>
            <w:tcW w:w="1074" w:type="dxa"/>
            <w:shd w:val="clear" w:color="auto" w:fill="auto"/>
            <w:noWrap/>
            <w:vAlign w:val="bottom"/>
            <w:hideMark/>
          </w:tcPr>
          <w:p w14:paraId="0ABE805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1.2</w:t>
            </w:r>
          </w:p>
        </w:tc>
      </w:tr>
      <w:tr w:rsidR="008D3ECC" w:rsidRPr="00AD0CCD" w14:paraId="3E289F5B" w14:textId="77777777" w:rsidTr="008D3ECC">
        <w:trPr>
          <w:trHeight w:val="244"/>
        </w:trPr>
        <w:tc>
          <w:tcPr>
            <w:tcW w:w="560" w:type="dxa"/>
            <w:shd w:val="clear" w:color="auto" w:fill="auto"/>
            <w:noWrap/>
            <w:vAlign w:val="bottom"/>
            <w:hideMark/>
          </w:tcPr>
          <w:p w14:paraId="59959FC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w:t>
            </w:r>
          </w:p>
        </w:tc>
        <w:tc>
          <w:tcPr>
            <w:tcW w:w="1331" w:type="dxa"/>
            <w:shd w:val="clear" w:color="auto" w:fill="auto"/>
            <w:noWrap/>
            <w:vAlign w:val="bottom"/>
            <w:hideMark/>
          </w:tcPr>
          <w:p w14:paraId="5C1FAAEC"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SASHA</w:t>
            </w:r>
          </w:p>
        </w:tc>
        <w:tc>
          <w:tcPr>
            <w:tcW w:w="1230" w:type="dxa"/>
            <w:shd w:val="clear" w:color="auto" w:fill="auto"/>
            <w:noWrap/>
            <w:vAlign w:val="bottom"/>
            <w:hideMark/>
          </w:tcPr>
          <w:p w14:paraId="45ED15D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14.43</w:t>
            </w:r>
          </w:p>
        </w:tc>
        <w:tc>
          <w:tcPr>
            <w:tcW w:w="1166" w:type="dxa"/>
            <w:shd w:val="clear" w:color="auto" w:fill="auto"/>
            <w:noWrap/>
            <w:vAlign w:val="bottom"/>
            <w:hideMark/>
          </w:tcPr>
          <w:p w14:paraId="336AFD5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3.64</w:t>
            </w:r>
          </w:p>
        </w:tc>
        <w:tc>
          <w:tcPr>
            <w:tcW w:w="1175" w:type="dxa"/>
            <w:shd w:val="clear" w:color="auto" w:fill="auto"/>
            <w:noWrap/>
            <w:vAlign w:val="bottom"/>
            <w:hideMark/>
          </w:tcPr>
          <w:p w14:paraId="2A84F91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0.27</w:t>
            </w:r>
          </w:p>
        </w:tc>
        <w:tc>
          <w:tcPr>
            <w:tcW w:w="1331" w:type="dxa"/>
            <w:shd w:val="clear" w:color="auto" w:fill="auto"/>
            <w:noWrap/>
            <w:vAlign w:val="bottom"/>
            <w:hideMark/>
          </w:tcPr>
          <w:p w14:paraId="4A540FE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9.37</w:t>
            </w:r>
          </w:p>
        </w:tc>
        <w:tc>
          <w:tcPr>
            <w:tcW w:w="1266" w:type="dxa"/>
            <w:shd w:val="clear" w:color="auto" w:fill="auto"/>
            <w:noWrap/>
            <w:vAlign w:val="bottom"/>
            <w:hideMark/>
          </w:tcPr>
          <w:p w14:paraId="15F35ED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0.94</w:t>
            </w:r>
          </w:p>
        </w:tc>
        <w:tc>
          <w:tcPr>
            <w:tcW w:w="1074" w:type="dxa"/>
            <w:shd w:val="clear" w:color="auto" w:fill="auto"/>
            <w:noWrap/>
            <w:vAlign w:val="bottom"/>
            <w:hideMark/>
          </w:tcPr>
          <w:p w14:paraId="34897DD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0.22</w:t>
            </w:r>
          </w:p>
        </w:tc>
        <w:tc>
          <w:tcPr>
            <w:tcW w:w="1166" w:type="dxa"/>
            <w:shd w:val="clear" w:color="auto" w:fill="auto"/>
            <w:noWrap/>
            <w:vAlign w:val="bottom"/>
            <w:hideMark/>
          </w:tcPr>
          <w:p w14:paraId="19ACD1D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25.2</w:t>
            </w:r>
          </w:p>
        </w:tc>
        <w:tc>
          <w:tcPr>
            <w:tcW w:w="1175" w:type="dxa"/>
            <w:shd w:val="clear" w:color="auto" w:fill="auto"/>
            <w:noWrap/>
            <w:vAlign w:val="bottom"/>
            <w:hideMark/>
          </w:tcPr>
          <w:p w14:paraId="15FAAB7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1.9</w:t>
            </w:r>
          </w:p>
        </w:tc>
        <w:tc>
          <w:tcPr>
            <w:tcW w:w="1331" w:type="dxa"/>
            <w:shd w:val="clear" w:color="auto" w:fill="auto"/>
            <w:noWrap/>
            <w:vAlign w:val="bottom"/>
            <w:hideMark/>
          </w:tcPr>
          <w:p w14:paraId="4C912BA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65.0</w:t>
            </w:r>
          </w:p>
        </w:tc>
        <w:tc>
          <w:tcPr>
            <w:tcW w:w="1266" w:type="dxa"/>
            <w:shd w:val="clear" w:color="auto" w:fill="auto"/>
            <w:noWrap/>
            <w:vAlign w:val="bottom"/>
            <w:hideMark/>
          </w:tcPr>
          <w:p w14:paraId="784498A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6.5</w:t>
            </w:r>
          </w:p>
        </w:tc>
        <w:tc>
          <w:tcPr>
            <w:tcW w:w="1074" w:type="dxa"/>
            <w:shd w:val="clear" w:color="auto" w:fill="auto"/>
            <w:noWrap/>
            <w:vAlign w:val="bottom"/>
            <w:hideMark/>
          </w:tcPr>
          <w:p w14:paraId="7AA2447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w:t>
            </w:r>
          </w:p>
        </w:tc>
      </w:tr>
      <w:tr w:rsidR="008D3ECC" w:rsidRPr="00AD0CCD" w14:paraId="37D9AF77" w14:textId="77777777" w:rsidTr="008D3ECC">
        <w:trPr>
          <w:trHeight w:val="244"/>
        </w:trPr>
        <w:tc>
          <w:tcPr>
            <w:tcW w:w="560" w:type="dxa"/>
            <w:shd w:val="clear" w:color="auto" w:fill="auto"/>
            <w:noWrap/>
            <w:vAlign w:val="bottom"/>
            <w:hideMark/>
          </w:tcPr>
          <w:p w14:paraId="37764D1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8</w:t>
            </w:r>
          </w:p>
        </w:tc>
        <w:tc>
          <w:tcPr>
            <w:tcW w:w="1331" w:type="dxa"/>
            <w:shd w:val="clear" w:color="auto" w:fill="auto"/>
            <w:noWrap/>
            <w:vAlign w:val="bottom"/>
            <w:hideMark/>
          </w:tcPr>
          <w:p w14:paraId="50781577"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STUARD</w:t>
            </w:r>
          </w:p>
        </w:tc>
        <w:tc>
          <w:tcPr>
            <w:tcW w:w="1230" w:type="dxa"/>
            <w:shd w:val="clear" w:color="auto" w:fill="auto"/>
            <w:noWrap/>
            <w:vAlign w:val="bottom"/>
            <w:hideMark/>
          </w:tcPr>
          <w:p w14:paraId="29DC533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9.28</w:t>
            </w:r>
          </w:p>
        </w:tc>
        <w:tc>
          <w:tcPr>
            <w:tcW w:w="1166" w:type="dxa"/>
            <w:shd w:val="clear" w:color="auto" w:fill="auto"/>
            <w:noWrap/>
            <w:vAlign w:val="bottom"/>
            <w:hideMark/>
          </w:tcPr>
          <w:p w14:paraId="04714EC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1.03</w:t>
            </w:r>
          </w:p>
        </w:tc>
        <w:tc>
          <w:tcPr>
            <w:tcW w:w="1175" w:type="dxa"/>
            <w:shd w:val="clear" w:color="auto" w:fill="auto"/>
            <w:noWrap/>
            <w:vAlign w:val="bottom"/>
            <w:hideMark/>
          </w:tcPr>
          <w:p w14:paraId="09E8146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0.24</w:t>
            </w:r>
          </w:p>
        </w:tc>
        <w:tc>
          <w:tcPr>
            <w:tcW w:w="1331" w:type="dxa"/>
            <w:shd w:val="clear" w:color="auto" w:fill="auto"/>
            <w:noWrap/>
            <w:vAlign w:val="bottom"/>
            <w:hideMark/>
          </w:tcPr>
          <w:p w14:paraId="2764047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7.44</w:t>
            </w:r>
          </w:p>
        </w:tc>
        <w:tc>
          <w:tcPr>
            <w:tcW w:w="1266" w:type="dxa"/>
            <w:shd w:val="clear" w:color="auto" w:fill="auto"/>
            <w:noWrap/>
            <w:vAlign w:val="bottom"/>
            <w:hideMark/>
          </w:tcPr>
          <w:p w14:paraId="430C40E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0.44</w:t>
            </w:r>
          </w:p>
        </w:tc>
        <w:tc>
          <w:tcPr>
            <w:tcW w:w="1074" w:type="dxa"/>
            <w:shd w:val="clear" w:color="auto" w:fill="auto"/>
            <w:noWrap/>
            <w:vAlign w:val="bottom"/>
            <w:hideMark/>
          </w:tcPr>
          <w:p w14:paraId="482247B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0.13</w:t>
            </w:r>
          </w:p>
        </w:tc>
        <w:tc>
          <w:tcPr>
            <w:tcW w:w="1166" w:type="dxa"/>
            <w:shd w:val="clear" w:color="auto" w:fill="auto"/>
            <w:noWrap/>
            <w:vAlign w:val="bottom"/>
            <w:hideMark/>
          </w:tcPr>
          <w:p w14:paraId="6627007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11.1</w:t>
            </w:r>
          </w:p>
        </w:tc>
        <w:tc>
          <w:tcPr>
            <w:tcW w:w="1175" w:type="dxa"/>
            <w:shd w:val="clear" w:color="auto" w:fill="auto"/>
            <w:noWrap/>
            <w:vAlign w:val="bottom"/>
            <w:hideMark/>
          </w:tcPr>
          <w:p w14:paraId="014AABA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2.6</w:t>
            </w:r>
          </w:p>
        </w:tc>
        <w:tc>
          <w:tcPr>
            <w:tcW w:w="1331" w:type="dxa"/>
            <w:shd w:val="clear" w:color="auto" w:fill="auto"/>
            <w:noWrap/>
            <w:vAlign w:val="bottom"/>
            <w:hideMark/>
          </w:tcPr>
          <w:p w14:paraId="28A8034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80.2</w:t>
            </w:r>
          </w:p>
        </w:tc>
        <w:tc>
          <w:tcPr>
            <w:tcW w:w="1266" w:type="dxa"/>
            <w:shd w:val="clear" w:color="auto" w:fill="auto"/>
            <w:noWrap/>
            <w:vAlign w:val="bottom"/>
            <w:hideMark/>
          </w:tcPr>
          <w:p w14:paraId="5091A96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4.7</w:t>
            </w:r>
          </w:p>
        </w:tc>
        <w:tc>
          <w:tcPr>
            <w:tcW w:w="1074" w:type="dxa"/>
            <w:shd w:val="clear" w:color="auto" w:fill="auto"/>
            <w:noWrap/>
            <w:vAlign w:val="bottom"/>
            <w:hideMark/>
          </w:tcPr>
          <w:p w14:paraId="7F1DDDF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1.4</w:t>
            </w:r>
          </w:p>
        </w:tc>
      </w:tr>
      <w:tr w:rsidR="008D3ECC" w:rsidRPr="00AD0CCD" w14:paraId="2EA1A545" w14:textId="77777777" w:rsidTr="008D3ECC">
        <w:trPr>
          <w:trHeight w:val="244"/>
        </w:trPr>
        <w:tc>
          <w:tcPr>
            <w:tcW w:w="560" w:type="dxa"/>
            <w:shd w:val="clear" w:color="auto" w:fill="auto"/>
            <w:noWrap/>
            <w:vAlign w:val="bottom"/>
            <w:hideMark/>
          </w:tcPr>
          <w:p w14:paraId="352D349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w:t>
            </w:r>
          </w:p>
        </w:tc>
        <w:tc>
          <w:tcPr>
            <w:tcW w:w="1331" w:type="dxa"/>
            <w:shd w:val="clear" w:color="auto" w:fill="auto"/>
            <w:noWrap/>
            <w:vAlign w:val="bottom"/>
            <w:hideMark/>
          </w:tcPr>
          <w:p w14:paraId="2247157E"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BEAILY</w:t>
            </w:r>
          </w:p>
        </w:tc>
        <w:tc>
          <w:tcPr>
            <w:tcW w:w="1230" w:type="dxa"/>
            <w:shd w:val="clear" w:color="auto" w:fill="auto"/>
            <w:noWrap/>
            <w:vAlign w:val="bottom"/>
            <w:hideMark/>
          </w:tcPr>
          <w:p w14:paraId="1C1042B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16.51</w:t>
            </w:r>
          </w:p>
        </w:tc>
        <w:tc>
          <w:tcPr>
            <w:tcW w:w="1166" w:type="dxa"/>
            <w:shd w:val="clear" w:color="auto" w:fill="auto"/>
            <w:noWrap/>
            <w:vAlign w:val="bottom"/>
            <w:hideMark/>
          </w:tcPr>
          <w:p w14:paraId="36DB317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2.17</w:t>
            </w:r>
          </w:p>
        </w:tc>
        <w:tc>
          <w:tcPr>
            <w:tcW w:w="1175" w:type="dxa"/>
            <w:shd w:val="clear" w:color="auto" w:fill="auto"/>
            <w:noWrap/>
            <w:vAlign w:val="bottom"/>
            <w:hideMark/>
          </w:tcPr>
          <w:p w14:paraId="12050EF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0.38</w:t>
            </w:r>
          </w:p>
        </w:tc>
        <w:tc>
          <w:tcPr>
            <w:tcW w:w="1331" w:type="dxa"/>
            <w:shd w:val="clear" w:color="auto" w:fill="auto"/>
            <w:noWrap/>
            <w:vAlign w:val="bottom"/>
            <w:hideMark/>
          </w:tcPr>
          <w:p w14:paraId="671C4C8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13.01</w:t>
            </w:r>
          </w:p>
        </w:tc>
        <w:tc>
          <w:tcPr>
            <w:tcW w:w="1266" w:type="dxa"/>
            <w:shd w:val="clear" w:color="auto" w:fill="auto"/>
            <w:noWrap/>
            <w:vAlign w:val="bottom"/>
            <w:hideMark/>
          </w:tcPr>
          <w:p w14:paraId="43B0003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0.81</w:t>
            </w:r>
          </w:p>
        </w:tc>
        <w:tc>
          <w:tcPr>
            <w:tcW w:w="1074" w:type="dxa"/>
            <w:shd w:val="clear" w:color="auto" w:fill="auto"/>
            <w:noWrap/>
            <w:vAlign w:val="bottom"/>
            <w:hideMark/>
          </w:tcPr>
          <w:p w14:paraId="520490B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0.15</w:t>
            </w:r>
          </w:p>
        </w:tc>
        <w:tc>
          <w:tcPr>
            <w:tcW w:w="1166" w:type="dxa"/>
            <w:shd w:val="clear" w:color="auto" w:fill="auto"/>
            <w:noWrap/>
            <w:vAlign w:val="bottom"/>
            <w:hideMark/>
          </w:tcPr>
          <w:p w14:paraId="1430EE2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13.1</w:t>
            </w:r>
          </w:p>
        </w:tc>
        <w:tc>
          <w:tcPr>
            <w:tcW w:w="1175" w:type="dxa"/>
            <w:shd w:val="clear" w:color="auto" w:fill="auto"/>
            <w:noWrap/>
            <w:vAlign w:val="bottom"/>
            <w:hideMark/>
          </w:tcPr>
          <w:p w14:paraId="342C81E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2.3</w:t>
            </w:r>
          </w:p>
        </w:tc>
        <w:tc>
          <w:tcPr>
            <w:tcW w:w="1331" w:type="dxa"/>
            <w:shd w:val="clear" w:color="auto" w:fill="auto"/>
            <w:noWrap/>
            <w:vAlign w:val="bottom"/>
            <w:hideMark/>
          </w:tcPr>
          <w:p w14:paraId="2A7FE51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78.8</w:t>
            </w:r>
          </w:p>
        </w:tc>
        <w:tc>
          <w:tcPr>
            <w:tcW w:w="1266" w:type="dxa"/>
            <w:shd w:val="clear" w:color="auto" w:fill="auto"/>
            <w:noWrap/>
            <w:vAlign w:val="bottom"/>
            <w:hideMark/>
          </w:tcPr>
          <w:p w14:paraId="078568D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4.9</w:t>
            </w:r>
          </w:p>
        </w:tc>
        <w:tc>
          <w:tcPr>
            <w:tcW w:w="1074" w:type="dxa"/>
            <w:shd w:val="clear" w:color="auto" w:fill="auto"/>
            <w:noWrap/>
            <w:vAlign w:val="bottom"/>
            <w:hideMark/>
          </w:tcPr>
          <w:p w14:paraId="2414021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0.9</w:t>
            </w:r>
          </w:p>
        </w:tc>
      </w:tr>
      <w:tr w:rsidR="008D3ECC" w:rsidRPr="00AD0CCD" w14:paraId="27BE5C97" w14:textId="77777777" w:rsidTr="008D3ECC">
        <w:trPr>
          <w:trHeight w:val="244"/>
        </w:trPr>
        <w:tc>
          <w:tcPr>
            <w:tcW w:w="560" w:type="dxa"/>
            <w:shd w:val="clear" w:color="auto" w:fill="auto"/>
            <w:noWrap/>
            <w:vAlign w:val="bottom"/>
            <w:hideMark/>
          </w:tcPr>
          <w:p w14:paraId="0A4E0B4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10</w:t>
            </w:r>
          </w:p>
        </w:tc>
        <w:tc>
          <w:tcPr>
            <w:tcW w:w="1331" w:type="dxa"/>
            <w:shd w:val="clear" w:color="auto" w:fill="auto"/>
            <w:noWrap/>
            <w:vAlign w:val="bottom"/>
            <w:hideMark/>
          </w:tcPr>
          <w:p w14:paraId="6F137A02"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SIMBA</w:t>
            </w:r>
          </w:p>
        </w:tc>
        <w:tc>
          <w:tcPr>
            <w:tcW w:w="1230" w:type="dxa"/>
            <w:shd w:val="clear" w:color="auto" w:fill="auto"/>
            <w:noWrap/>
            <w:vAlign w:val="bottom"/>
            <w:hideMark/>
          </w:tcPr>
          <w:p w14:paraId="593C890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15.78</w:t>
            </w:r>
          </w:p>
        </w:tc>
        <w:tc>
          <w:tcPr>
            <w:tcW w:w="1166" w:type="dxa"/>
            <w:shd w:val="clear" w:color="auto" w:fill="auto"/>
            <w:noWrap/>
            <w:vAlign w:val="bottom"/>
            <w:hideMark/>
          </w:tcPr>
          <w:p w14:paraId="026287F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3.53</w:t>
            </w:r>
          </w:p>
        </w:tc>
        <w:tc>
          <w:tcPr>
            <w:tcW w:w="1175" w:type="dxa"/>
            <w:shd w:val="clear" w:color="auto" w:fill="auto"/>
            <w:noWrap/>
            <w:vAlign w:val="bottom"/>
            <w:hideMark/>
          </w:tcPr>
          <w:p w14:paraId="1907238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0.22</w:t>
            </w:r>
          </w:p>
        </w:tc>
        <w:tc>
          <w:tcPr>
            <w:tcW w:w="1331" w:type="dxa"/>
            <w:shd w:val="clear" w:color="auto" w:fill="auto"/>
            <w:noWrap/>
            <w:vAlign w:val="bottom"/>
            <w:hideMark/>
          </w:tcPr>
          <w:p w14:paraId="41EB34E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11.50</w:t>
            </w:r>
          </w:p>
        </w:tc>
        <w:tc>
          <w:tcPr>
            <w:tcW w:w="1266" w:type="dxa"/>
            <w:shd w:val="clear" w:color="auto" w:fill="auto"/>
            <w:noWrap/>
            <w:vAlign w:val="bottom"/>
            <w:hideMark/>
          </w:tcPr>
          <w:p w14:paraId="775A907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0.49</w:t>
            </w:r>
          </w:p>
        </w:tc>
        <w:tc>
          <w:tcPr>
            <w:tcW w:w="1074" w:type="dxa"/>
            <w:shd w:val="clear" w:color="auto" w:fill="auto"/>
            <w:noWrap/>
            <w:vAlign w:val="bottom"/>
            <w:hideMark/>
          </w:tcPr>
          <w:p w14:paraId="6864DE5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0.04</w:t>
            </w:r>
          </w:p>
        </w:tc>
        <w:tc>
          <w:tcPr>
            <w:tcW w:w="1166" w:type="dxa"/>
            <w:shd w:val="clear" w:color="auto" w:fill="auto"/>
            <w:noWrap/>
            <w:vAlign w:val="bottom"/>
            <w:hideMark/>
          </w:tcPr>
          <w:p w14:paraId="00B1FFE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22.4</w:t>
            </w:r>
          </w:p>
        </w:tc>
        <w:tc>
          <w:tcPr>
            <w:tcW w:w="1175" w:type="dxa"/>
            <w:shd w:val="clear" w:color="auto" w:fill="auto"/>
            <w:noWrap/>
            <w:vAlign w:val="bottom"/>
            <w:hideMark/>
          </w:tcPr>
          <w:p w14:paraId="47B2198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1.4</w:t>
            </w:r>
          </w:p>
        </w:tc>
        <w:tc>
          <w:tcPr>
            <w:tcW w:w="1331" w:type="dxa"/>
            <w:shd w:val="clear" w:color="auto" w:fill="auto"/>
            <w:noWrap/>
            <w:vAlign w:val="bottom"/>
            <w:hideMark/>
          </w:tcPr>
          <w:p w14:paraId="168A322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72.9</w:t>
            </w:r>
          </w:p>
        </w:tc>
        <w:tc>
          <w:tcPr>
            <w:tcW w:w="1266" w:type="dxa"/>
            <w:shd w:val="clear" w:color="auto" w:fill="auto"/>
            <w:noWrap/>
            <w:vAlign w:val="bottom"/>
            <w:hideMark/>
          </w:tcPr>
          <w:p w14:paraId="4EB1D20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3.1</w:t>
            </w:r>
          </w:p>
        </w:tc>
        <w:tc>
          <w:tcPr>
            <w:tcW w:w="1074" w:type="dxa"/>
            <w:shd w:val="clear" w:color="auto" w:fill="auto"/>
            <w:noWrap/>
            <w:vAlign w:val="bottom"/>
            <w:hideMark/>
          </w:tcPr>
          <w:p w14:paraId="16D2958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0.3</w:t>
            </w:r>
          </w:p>
        </w:tc>
      </w:tr>
      <w:tr w:rsidR="008D3ECC" w:rsidRPr="00AD0CCD" w14:paraId="0640B02B" w14:textId="77777777" w:rsidTr="008D3ECC">
        <w:trPr>
          <w:trHeight w:val="244"/>
        </w:trPr>
        <w:tc>
          <w:tcPr>
            <w:tcW w:w="560" w:type="dxa"/>
            <w:shd w:val="clear" w:color="auto" w:fill="auto"/>
            <w:noWrap/>
            <w:vAlign w:val="bottom"/>
            <w:hideMark/>
          </w:tcPr>
          <w:p w14:paraId="4CF2E7D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11</w:t>
            </w:r>
          </w:p>
        </w:tc>
        <w:tc>
          <w:tcPr>
            <w:tcW w:w="1331" w:type="dxa"/>
            <w:shd w:val="clear" w:color="auto" w:fill="auto"/>
            <w:noWrap/>
            <w:vAlign w:val="bottom"/>
            <w:hideMark/>
          </w:tcPr>
          <w:p w14:paraId="1DB42A66"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JACK</w:t>
            </w:r>
          </w:p>
        </w:tc>
        <w:tc>
          <w:tcPr>
            <w:tcW w:w="1230" w:type="dxa"/>
            <w:shd w:val="clear" w:color="auto" w:fill="auto"/>
            <w:noWrap/>
            <w:vAlign w:val="bottom"/>
            <w:hideMark/>
          </w:tcPr>
          <w:p w14:paraId="23CB4CFE" w14:textId="77777777" w:rsidR="00A81AB1" w:rsidRPr="00AD0CCD" w:rsidRDefault="00A81AB1" w:rsidP="008D3ECC">
            <w:pPr>
              <w:widowControl/>
              <w:autoSpaceDE/>
              <w:autoSpaceDN/>
              <w:jc w:val="right"/>
              <w:rPr>
                <w:bCs/>
                <w:color w:val="000000" w:themeColor="text1"/>
                <w:sz w:val="18"/>
                <w:szCs w:val="18"/>
                <w:lang w:bidi="ar-SA"/>
              </w:rPr>
            </w:pPr>
            <w:r w:rsidRPr="00AD0CCD">
              <w:rPr>
                <w:bCs/>
                <w:color w:val="000000" w:themeColor="text1"/>
                <w:sz w:val="18"/>
                <w:szCs w:val="18"/>
                <w:lang w:bidi="ar-SA"/>
              </w:rPr>
              <w:t>20.50</w:t>
            </w:r>
          </w:p>
        </w:tc>
        <w:tc>
          <w:tcPr>
            <w:tcW w:w="1166" w:type="dxa"/>
            <w:shd w:val="clear" w:color="auto" w:fill="auto"/>
            <w:noWrap/>
            <w:vAlign w:val="bottom"/>
            <w:hideMark/>
          </w:tcPr>
          <w:p w14:paraId="4955801E"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3.10</w:t>
            </w:r>
          </w:p>
        </w:tc>
        <w:tc>
          <w:tcPr>
            <w:tcW w:w="1175" w:type="dxa"/>
            <w:shd w:val="clear" w:color="auto" w:fill="auto"/>
            <w:noWrap/>
            <w:vAlign w:val="bottom"/>
            <w:hideMark/>
          </w:tcPr>
          <w:p w14:paraId="7020E28D"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0.37</w:t>
            </w:r>
          </w:p>
        </w:tc>
        <w:tc>
          <w:tcPr>
            <w:tcW w:w="1331" w:type="dxa"/>
            <w:shd w:val="clear" w:color="auto" w:fill="auto"/>
            <w:noWrap/>
            <w:vAlign w:val="bottom"/>
            <w:hideMark/>
          </w:tcPr>
          <w:p w14:paraId="38A02B64"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16.84</w:t>
            </w:r>
          </w:p>
        </w:tc>
        <w:tc>
          <w:tcPr>
            <w:tcW w:w="1266" w:type="dxa"/>
            <w:shd w:val="clear" w:color="auto" w:fill="auto"/>
            <w:noWrap/>
            <w:vAlign w:val="bottom"/>
            <w:hideMark/>
          </w:tcPr>
          <w:p w14:paraId="73AD7204"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0.14</w:t>
            </w:r>
          </w:p>
        </w:tc>
        <w:tc>
          <w:tcPr>
            <w:tcW w:w="1074" w:type="dxa"/>
            <w:shd w:val="clear" w:color="auto" w:fill="auto"/>
            <w:noWrap/>
            <w:vAlign w:val="bottom"/>
            <w:hideMark/>
          </w:tcPr>
          <w:p w14:paraId="5FFC09B9"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0.05</w:t>
            </w:r>
          </w:p>
        </w:tc>
        <w:tc>
          <w:tcPr>
            <w:tcW w:w="1166" w:type="dxa"/>
            <w:shd w:val="clear" w:color="auto" w:fill="auto"/>
            <w:noWrap/>
            <w:vAlign w:val="bottom"/>
            <w:hideMark/>
          </w:tcPr>
          <w:p w14:paraId="630DEB3A"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15.1</w:t>
            </w:r>
          </w:p>
        </w:tc>
        <w:tc>
          <w:tcPr>
            <w:tcW w:w="1175" w:type="dxa"/>
            <w:shd w:val="clear" w:color="auto" w:fill="auto"/>
            <w:noWrap/>
            <w:vAlign w:val="bottom"/>
            <w:hideMark/>
          </w:tcPr>
          <w:p w14:paraId="2805F4ED"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1.8</w:t>
            </w:r>
          </w:p>
        </w:tc>
        <w:tc>
          <w:tcPr>
            <w:tcW w:w="1331" w:type="dxa"/>
            <w:shd w:val="clear" w:color="auto" w:fill="auto"/>
            <w:noWrap/>
            <w:vAlign w:val="bottom"/>
            <w:hideMark/>
          </w:tcPr>
          <w:p w14:paraId="0791EE4F"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82.1</w:t>
            </w:r>
          </w:p>
        </w:tc>
        <w:tc>
          <w:tcPr>
            <w:tcW w:w="1266" w:type="dxa"/>
            <w:shd w:val="clear" w:color="auto" w:fill="auto"/>
            <w:noWrap/>
            <w:vAlign w:val="bottom"/>
            <w:hideMark/>
          </w:tcPr>
          <w:p w14:paraId="047007BF"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0.7</w:t>
            </w:r>
          </w:p>
        </w:tc>
        <w:tc>
          <w:tcPr>
            <w:tcW w:w="1074" w:type="dxa"/>
            <w:shd w:val="clear" w:color="auto" w:fill="auto"/>
            <w:noWrap/>
            <w:vAlign w:val="bottom"/>
            <w:hideMark/>
          </w:tcPr>
          <w:p w14:paraId="58E5E2F5"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0.2</w:t>
            </w:r>
          </w:p>
        </w:tc>
      </w:tr>
      <w:tr w:rsidR="008D3ECC" w:rsidRPr="00AD0CCD" w14:paraId="0917B956" w14:textId="77777777" w:rsidTr="008D3ECC">
        <w:trPr>
          <w:trHeight w:val="244"/>
        </w:trPr>
        <w:tc>
          <w:tcPr>
            <w:tcW w:w="560" w:type="dxa"/>
            <w:shd w:val="clear" w:color="auto" w:fill="auto"/>
            <w:noWrap/>
            <w:vAlign w:val="bottom"/>
            <w:hideMark/>
          </w:tcPr>
          <w:p w14:paraId="7AB308F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12</w:t>
            </w:r>
          </w:p>
        </w:tc>
        <w:tc>
          <w:tcPr>
            <w:tcW w:w="1331" w:type="dxa"/>
            <w:shd w:val="clear" w:color="auto" w:fill="auto"/>
            <w:noWrap/>
            <w:vAlign w:val="bottom"/>
            <w:hideMark/>
          </w:tcPr>
          <w:p w14:paraId="416B86B4"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NENA</w:t>
            </w:r>
          </w:p>
        </w:tc>
        <w:tc>
          <w:tcPr>
            <w:tcW w:w="1230" w:type="dxa"/>
            <w:shd w:val="clear" w:color="auto" w:fill="auto"/>
            <w:noWrap/>
            <w:vAlign w:val="bottom"/>
            <w:hideMark/>
          </w:tcPr>
          <w:p w14:paraId="551B903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10.52</w:t>
            </w:r>
          </w:p>
        </w:tc>
        <w:tc>
          <w:tcPr>
            <w:tcW w:w="1166" w:type="dxa"/>
            <w:shd w:val="clear" w:color="auto" w:fill="auto"/>
            <w:noWrap/>
            <w:vAlign w:val="bottom"/>
            <w:hideMark/>
          </w:tcPr>
          <w:p w14:paraId="1D786C3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2.37</w:t>
            </w:r>
          </w:p>
        </w:tc>
        <w:tc>
          <w:tcPr>
            <w:tcW w:w="1175" w:type="dxa"/>
            <w:shd w:val="clear" w:color="auto" w:fill="auto"/>
            <w:noWrap/>
            <w:vAlign w:val="bottom"/>
            <w:hideMark/>
          </w:tcPr>
          <w:p w14:paraId="2FDD4D5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0.28</w:t>
            </w:r>
          </w:p>
        </w:tc>
        <w:tc>
          <w:tcPr>
            <w:tcW w:w="1331" w:type="dxa"/>
            <w:shd w:val="clear" w:color="auto" w:fill="auto"/>
            <w:noWrap/>
            <w:vAlign w:val="bottom"/>
            <w:hideMark/>
          </w:tcPr>
          <w:p w14:paraId="57EC824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6.06</w:t>
            </w:r>
          </w:p>
        </w:tc>
        <w:tc>
          <w:tcPr>
            <w:tcW w:w="1266" w:type="dxa"/>
            <w:shd w:val="clear" w:color="auto" w:fill="auto"/>
            <w:noWrap/>
            <w:vAlign w:val="bottom"/>
            <w:hideMark/>
          </w:tcPr>
          <w:p w14:paraId="274FCEA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1.72</w:t>
            </w:r>
          </w:p>
        </w:tc>
        <w:tc>
          <w:tcPr>
            <w:tcW w:w="1074" w:type="dxa"/>
            <w:shd w:val="clear" w:color="auto" w:fill="auto"/>
            <w:noWrap/>
            <w:vAlign w:val="bottom"/>
            <w:hideMark/>
          </w:tcPr>
          <w:p w14:paraId="3BB831E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0.09</w:t>
            </w:r>
          </w:p>
        </w:tc>
        <w:tc>
          <w:tcPr>
            <w:tcW w:w="1166" w:type="dxa"/>
            <w:shd w:val="clear" w:color="auto" w:fill="auto"/>
            <w:noWrap/>
            <w:vAlign w:val="bottom"/>
            <w:hideMark/>
          </w:tcPr>
          <w:p w14:paraId="245FB5E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22.5</w:t>
            </w:r>
          </w:p>
        </w:tc>
        <w:tc>
          <w:tcPr>
            <w:tcW w:w="1175" w:type="dxa"/>
            <w:shd w:val="clear" w:color="auto" w:fill="auto"/>
            <w:noWrap/>
            <w:vAlign w:val="bottom"/>
            <w:hideMark/>
          </w:tcPr>
          <w:p w14:paraId="06D214D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2.7</w:t>
            </w:r>
          </w:p>
        </w:tc>
        <w:tc>
          <w:tcPr>
            <w:tcW w:w="1331" w:type="dxa"/>
            <w:shd w:val="clear" w:color="auto" w:fill="auto"/>
            <w:noWrap/>
            <w:vAlign w:val="bottom"/>
            <w:hideMark/>
          </w:tcPr>
          <w:p w14:paraId="44775A1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57.6</w:t>
            </w:r>
          </w:p>
        </w:tc>
        <w:tc>
          <w:tcPr>
            <w:tcW w:w="1266" w:type="dxa"/>
            <w:shd w:val="clear" w:color="auto" w:fill="auto"/>
            <w:noWrap/>
            <w:vAlign w:val="bottom"/>
            <w:hideMark/>
          </w:tcPr>
          <w:p w14:paraId="31C8359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16.4</w:t>
            </w:r>
          </w:p>
        </w:tc>
        <w:tc>
          <w:tcPr>
            <w:tcW w:w="1074" w:type="dxa"/>
            <w:shd w:val="clear" w:color="auto" w:fill="auto"/>
            <w:noWrap/>
            <w:vAlign w:val="bottom"/>
            <w:hideMark/>
          </w:tcPr>
          <w:p w14:paraId="68BBD64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0.9</w:t>
            </w:r>
          </w:p>
        </w:tc>
      </w:tr>
      <w:tr w:rsidR="008D3ECC" w:rsidRPr="00AD0CCD" w14:paraId="1FE9AA24" w14:textId="77777777" w:rsidTr="008D3ECC">
        <w:trPr>
          <w:trHeight w:val="244"/>
        </w:trPr>
        <w:tc>
          <w:tcPr>
            <w:tcW w:w="560" w:type="dxa"/>
            <w:shd w:val="clear" w:color="auto" w:fill="auto"/>
            <w:noWrap/>
            <w:vAlign w:val="bottom"/>
            <w:hideMark/>
          </w:tcPr>
          <w:p w14:paraId="6E2DC86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13</w:t>
            </w:r>
          </w:p>
        </w:tc>
        <w:tc>
          <w:tcPr>
            <w:tcW w:w="1331" w:type="dxa"/>
            <w:shd w:val="clear" w:color="auto" w:fill="auto"/>
            <w:noWrap/>
            <w:vAlign w:val="bottom"/>
            <w:hideMark/>
          </w:tcPr>
          <w:p w14:paraId="6D6EA934"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PEPE</w:t>
            </w:r>
          </w:p>
        </w:tc>
        <w:tc>
          <w:tcPr>
            <w:tcW w:w="1230" w:type="dxa"/>
            <w:shd w:val="clear" w:color="auto" w:fill="auto"/>
            <w:noWrap/>
            <w:vAlign w:val="bottom"/>
            <w:hideMark/>
          </w:tcPr>
          <w:p w14:paraId="495E254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9.56</w:t>
            </w:r>
          </w:p>
        </w:tc>
        <w:tc>
          <w:tcPr>
            <w:tcW w:w="1166" w:type="dxa"/>
            <w:shd w:val="clear" w:color="auto" w:fill="auto"/>
            <w:noWrap/>
            <w:vAlign w:val="bottom"/>
            <w:hideMark/>
          </w:tcPr>
          <w:p w14:paraId="3BC9ED1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1.23</w:t>
            </w:r>
          </w:p>
        </w:tc>
        <w:tc>
          <w:tcPr>
            <w:tcW w:w="1175" w:type="dxa"/>
            <w:shd w:val="clear" w:color="auto" w:fill="auto"/>
            <w:noWrap/>
            <w:vAlign w:val="bottom"/>
            <w:hideMark/>
          </w:tcPr>
          <w:p w14:paraId="4C99575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0.14</w:t>
            </w:r>
          </w:p>
        </w:tc>
        <w:tc>
          <w:tcPr>
            <w:tcW w:w="1331" w:type="dxa"/>
            <w:shd w:val="clear" w:color="auto" w:fill="auto"/>
            <w:noWrap/>
            <w:vAlign w:val="bottom"/>
            <w:hideMark/>
          </w:tcPr>
          <w:p w14:paraId="31B838C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7.99</w:t>
            </w:r>
          </w:p>
        </w:tc>
        <w:tc>
          <w:tcPr>
            <w:tcW w:w="1266" w:type="dxa"/>
            <w:shd w:val="clear" w:color="auto" w:fill="auto"/>
            <w:noWrap/>
            <w:vAlign w:val="bottom"/>
            <w:hideMark/>
          </w:tcPr>
          <w:p w14:paraId="0366655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0.16</w:t>
            </w:r>
          </w:p>
        </w:tc>
        <w:tc>
          <w:tcPr>
            <w:tcW w:w="1074" w:type="dxa"/>
            <w:shd w:val="clear" w:color="auto" w:fill="auto"/>
            <w:noWrap/>
            <w:vAlign w:val="bottom"/>
            <w:hideMark/>
          </w:tcPr>
          <w:p w14:paraId="0A4B501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0.04</w:t>
            </w:r>
          </w:p>
        </w:tc>
        <w:tc>
          <w:tcPr>
            <w:tcW w:w="1166" w:type="dxa"/>
            <w:shd w:val="clear" w:color="auto" w:fill="auto"/>
            <w:noWrap/>
            <w:vAlign w:val="bottom"/>
            <w:hideMark/>
          </w:tcPr>
          <w:p w14:paraId="064B674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12.8</w:t>
            </w:r>
          </w:p>
        </w:tc>
        <w:tc>
          <w:tcPr>
            <w:tcW w:w="1175" w:type="dxa"/>
            <w:shd w:val="clear" w:color="auto" w:fill="auto"/>
            <w:noWrap/>
            <w:vAlign w:val="bottom"/>
            <w:hideMark/>
          </w:tcPr>
          <w:p w14:paraId="15C5029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w:t>
            </w:r>
          </w:p>
        </w:tc>
        <w:tc>
          <w:tcPr>
            <w:tcW w:w="1331" w:type="dxa"/>
            <w:shd w:val="clear" w:color="auto" w:fill="auto"/>
            <w:noWrap/>
            <w:vAlign w:val="bottom"/>
            <w:hideMark/>
          </w:tcPr>
          <w:p w14:paraId="4201AD8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83.6</w:t>
            </w:r>
          </w:p>
        </w:tc>
        <w:tc>
          <w:tcPr>
            <w:tcW w:w="1266" w:type="dxa"/>
            <w:shd w:val="clear" w:color="auto" w:fill="auto"/>
            <w:noWrap/>
            <w:vAlign w:val="bottom"/>
            <w:hideMark/>
          </w:tcPr>
          <w:p w14:paraId="556BF1B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1.7</w:t>
            </w:r>
          </w:p>
        </w:tc>
        <w:tc>
          <w:tcPr>
            <w:tcW w:w="1074" w:type="dxa"/>
            <w:shd w:val="clear" w:color="auto" w:fill="auto"/>
            <w:noWrap/>
            <w:vAlign w:val="bottom"/>
            <w:hideMark/>
          </w:tcPr>
          <w:p w14:paraId="2925884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o.4</w:t>
            </w:r>
          </w:p>
        </w:tc>
      </w:tr>
      <w:tr w:rsidR="008D3ECC" w:rsidRPr="00AD0CCD" w14:paraId="1BED7B4B" w14:textId="77777777" w:rsidTr="008D3ECC">
        <w:trPr>
          <w:trHeight w:val="244"/>
        </w:trPr>
        <w:tc>
          <w:tcPr>
            <w:tcW w:w="560" w:type="dxa"/>
            <w:shd w:val="clear" w:color="auto" w:fill="auto"/>
            <w:noWrap/>
            <w:vAlign w:val="bottom"/>
            <w:hideMark/>
          </w:tcPr>
          <w:p w14:paraId="6230F03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14</w:t>
            </w:r>
          </w:p>
        </w:tc>
        <w:tc>
          <w:tcPr>
            <w:tcW w:w="1331" w:type="dxa"/>
            <w:shd w:val="clear" w:color="auto" w:fill="auto"/>
            <w:noWrap/>
            <w:vAlign w:val="bottom"/>
            <w:hideMark/>
          </w:tcPr>
          <w:p w14:paraId="0A7C05E3"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COPITA</w:t>
            </w:r>
          </w:p>
        </w:tc>
        <w:tc>
          <w:tcPr>
            <w:tcW w:w="1230" w:type="dxa"/>
            <w:shd w:val="clear" w:color="auto" w:fill="auto"/>
            <w:noWrap/>
            <w:vAlign w:val="bottom"/>
            <w:hideMark/>
          </w:tcPr>
          <w:p w14:paraId="52FA86C4"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4.43</w:t>
            </w:r>
          </w:p>
        </w:tc>
        <w:tc>
          <w:tcPr>
            <w:tcW w:w="1166" w:type="dxa"/>
            <w:shd w:val="clear" w:color="auto" w:fill="auto"/>
            <w:noWrap/>
            <w:vAlign w:val="bottom"/>
            <w:hideMark/>
          </w:tcPr>
          <w:p w14:paraId="7010FAF8"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1.99</w:t>
            </w:r>
          </w:p>
        </w:tc>
        <w:tc>
          <w:tcPr>
            <w:tcW w:w="1175" w:type="dxa"/>
            <w:shd w:val="clear" w:color="auto" w:fill="auto"/>
            <w:noWrap/>
            <w:vAlign w:val="bottom"/>
            <w:hideMark/>
          </w:tcPr>
          <w:p w14:paraId="56790044"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0.36</w:t>
            </w:r>
          </w:p>
        </w:tc>
        <w:tc>
          <w:tcPr>
            <w:tcW w:w="1331" w:type="dxa"/>
            <w:shd w:val="clear" w:color="auto" w:fill="auto"/>
            <w:noWrap/>
            <w:vAlign w:val="bottom"/>
            <w:hideMark/>
          </w:tcPr>
          <w:p w14:paraId="7B0C1A6C"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1.75</w:t>
            </w:r>
          </w:p>
        </w:tc>
        <w:tc>
          <w:tcPr>
            <w:tcW w:w="1266" w:type="dxa"/>
            <w:shd w:val="clear" w:color="auto" w:fill="auto"/>
            <w:noWrap/>
            <w:vAlign w:val="bottom"/>
            <w:hideMark/>
          </w:tcPr>
          <w:p w14:paraId="1A5EACC1"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0.31</w:t>
            </w:r>
          </w:p>
        </w:tc>
        <w:tc>
          <w:tcPr>
            <w:tcW w:w="1074" w:type="dxa"/>
            <w:shd w:val="clear" w:color="auto" w:fill="auto"/>
            <w:noWrap/>
            <w:vAlign w:val="bottom"/>
            <w:hideMark/>
          </w:tcPr>
          <w:p w14:paraId="3D1623FB"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0.03</w:t>
            </w:r>
          </w:p>
        </w:tc>
        <w:tc>
          <w:tcPr>
            <w:tcW w:w="1166" w:type="dxa"/>
            <w:shd w:val="clear" w:color="auto" w:fill="auto"/>
            <w:noWrap/>
            <w:vAlign w:val="bottom"/>
            <w:hideMark/>
          </w:tcPr>
          <w:p w14:paraId="156F330C"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44.8</w:t>
            </w:r>
          </w:p>
        </w:tc>
        <w:tc>
          <w:tcPr>
            <w:tcW w:w="1175" w:type="dxa"/>
            <w:shd w:val="clear" w:color="auto" w:fill="auto"/>
            <w:noWrap/>
            <w:vAlign w:val="bottom"/>
            <w:hideMark/>
          </w:tcPr>
          <w:p w14:paraId="6606052F"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8.1</w:t>
            </w:r>
          </w:p>
        </w:tc>
        <w:tc>
          <w:tcPr>
            <w:tcW w:w="1331" w:type="dxa"/>
            <w:shd w:val="clear" w:color="auto" w:fill="auto"/>
            <w:noWrap/>
            <w:vAlign w:val="bottom"/>
            <w:hideMark/>
          </w:tcPr>
          <w:p w14:paraId="1001D443"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39.6</w:t>
            </w:r>
          </w:p>
        </w:tc>
        <w:tc>
          <w:tcPr>
            <w:tcW w:w="1266" w:type="dxa"/>
            <w:shd w:val="clear" w:color="auto" w:fill="auto"/>
            <w:noWrap/>
            <w:vAlign w:val="bottom"/>
            <w:hideMark/>
          </w:tcPr>
          <w:p w14:paraId="3138CF4E"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7.0</w:t>
            </w:r>
          </w:p>
        </w:tc>
        <w:tc>
          <w:tcPr>
            <w:tcW w:w="1074" w:type="dxa"/>
            <w:shd w:val="clear" w:color="auto" w:fill="auto"/>
            <w:noWrap/>
            <w:vAlign w:val="bottom"/>
            <w:hideMark/>
          </w:tcPr>
          <w:p w14:paraId="6B75A951" w14:textId="77777777" w:rsidR="00A81AB1" w:rsidRPr="00AD0CCD" w:rsidRDefault="00A81AB1" w:rsidP="008D3ECC">
            <w:pPr>
              <w:widowControl/>
              <w:autoSpaceDE/>
              <w:autoSpaceDN/>
              <w:jc w:val="right"/>
              <w:rPr>
                <w:color w:val="000000" w:themeColor="text1"/>
                <w:sz w:val="18"/>
                <w:szCs w:val="18"/>
                <w:lang w:bidi="ar-SA"/>
              </w:rPr>
            </w:pPr>
            <w:r w:rsidRPr="00AD0CCD">
              <w:rPr>
                <w:color w:val="000000" w:themeColor="text1"/>
                <w:sz w:val="18"/>
                <w:szCs w:val="18"/>
                <w:lang w:bidi="ar-SA"/>
              </w:rPr>
              <w:t>0.6</w:t>
            </w:r>
          </w:p>
        </w:tc>
      </w:tr>
      <w:tr w:rsidR="008D3ECC" w:rsidRPr="00AD0CCD" w14:paraId="6758984E" w14:textId="77777777" w:rsidTr="008D3ECC">
        <w:trPr>
          <w:trHeight w:val="244"/>
        </w:trPr>
        <w:tc>
          <w:tcPr>
            <w:tcW w:w="560" w:type="dxa"/>
            <w:shd w:val="clear" w:color="auto" w:fill="auto"/>
            <w:noWrap/>
            <w:vAlign w:val="bottom"/>
            <w:hideMark/>
          </w:tcPr>
          <w:p w14:paraId="009FB14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w:t>
            </w:r>
          </w:p>
        </w:tc>
        <w:tc>
          <w:tcPr>
            <w:tcW w:w="1331" w:type="dxa"/>
            <w:shd w:val="clear" w:color="auto" w:fill="auto"/>
            <w:noWrap/>
            <w:vAlign w:val="bottom"/>
            <w:hideMark/>
          </w:tcPr>
          <w:p w14:paraId="095FEF9F"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ZOWE</w:t>
            </w:r>
          </w:p>
        </w:tc>
        <w:tc>
          <w:tcPr>
            <w:tcW w:w="1230" w:type="dxa"/>
            <w:shd w:val="clear" w:color="auto" w:fill="auto"/>
            <w:noWrap/>
            <w:vAlign w:val="bottom"/>
            <w:hideMark/>
          </w:tcPr>
          <w:p w14:paraId="4078548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9.40</w:t>
            </w:r>
          </w:p>
        </w:tc>
        <w:tc>
          <w:tcPr>
            <w:tcW w:w="1166" w:type="dxa"/>
            <w:shd w:val="clear" w:color="auto" w:fill="auto"/>
            <w:noWrap/>
            <w:vAlign w:val="bottom"/>
            <w:hideMark/>
          </w:tcPr>
          <w:p w14:paraId="63503D2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3.80</w:t>
            </w:r>
          </w:p>
        </w:tc>
        <w:tc>
          <w:tcPr>
            <w:tcW w:w="1175" w:type="dxa"/>
            <w:shd w:val="clear" w:color="auto" w:fill="auto"/>
            <w:noWrap/>
            <w:vAlign w:val="bottom"/>
            <w:hideMark/>
          </w:tcPr>
          <w:p w14:paraId="18473C3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0.48</w:t>
            </w:r>
          </w:p>
        </w:tc>
        <w:tc>
          <w:tcPr>
            <w:tcW w:w="1331" w:type="dxa"/>
            <w:shd w:val="clear" w:color="auto" w:fill="auto"/>
            <w:noWrap/>
            <w:vAlign w:val="bottom"/>
            <w:hideMark/>
          </w:tcPr>
          <w:p w14:paraId="7FDCE5A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4.26</w:t>
            </w:r>
          </w:p>
        </w:tc>
        <w:tc>
          <w:tcPr>
            <w:tcW w:w="1266" w:type="dxa"/>
            <w:shd w:val="clear" w:color="auto" w:fill="auto"/>
            <w:noWrap/>
            <w:vAlign w:val="bottom"/>
            <w:hideMark/>
          </w:tcPr>
          <w:p w14:paraId="586377A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0.72</w:t>
            </w:r>
          </w:p>
        </w:tc>
        <w:tc>
          <w:tcPr>
            <w:tcW w:w="1074" w:type="dxa"/>
            <w:shd w:val="clear" w:color="auto" w:fill="auto"/>
            <w:noWrap/>
            <w:vAlign w:val="bottom"/>
            <w:hideMark/>
          </w:tcPr>
          <w:p w14:paraId="7AF169C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0.14</w:t>
            </w:r>
          </w:p>
        </w:tc>
        <w:tc>
          <w:tcPr>
            <w:tcW w:w="1166" w:type="dxa"/>
            <w:shd w:val="clear" w:color="auto" w:fill="auto"/>
            <w:noWrap/>
            <w:vAlign w:val="bottom"/>
            <w:hideMark/>
          </w:tcPr>
          <w:p w14:paraId="1A73CEA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40.4</w:t>
            </w:r>
          </w:p>
        </w:tc>
        <w:tc>
          <w:tcPr>
            <w:tcW w:w="1175" w:type="dxa"/>
            <w:shd w:val="clear" w:color="auto" w:fill="auto"/>
            <w:noWrap/>
            <w:vAlign w:val="bottom"/>
            <w:hideMark/>
          </w:tcPr>
          <w:p w14:paraId="67CBFB70"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5.1</w:t>
            </w:r>
          </w:p>
        </w:tc>
        <w:tc>
          <w:tcPr>
            <w:tcW w:w="1331" w:type="dxa"/>
            <w:shd w:val="clear" w:color="auto" w:fill="auto"/>
            <w:noWrap/>
            <w:vAlign w:val="bottom"/>
            <w:hideMark/>
          </w:tcPr>
          <w:p w14:paraId="1779F3E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45.3</w:t>
            </w:r>
          </w:p>
        </w:tc>
        <w:tc>
          <w:tcPr>
            <w:tcW w:w="1266" w:type="dxa"/>
            <w:shd w:val="clear" w:color="auto" w:fill="auto"/>
            <w:noWrap/>
            <w:vAlign w:val="bottom"/>
            <w:hideMark/>
          </w:tcPr>
          <w:p w14:paraId="3C8F5E5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7.7</w:t>
            </w:r>
          </w:p>
        </w:tc>
        <w:tc>
          <w:tcPr>
            <w:tcW w:w="1074" w:type="dxa"/>
            <w:shd w:val="clear" w:color="auto" w:fill="auto"/>
            <w:noWrap/>
            <w:vAlign w:val="bottom"/>
            <w:hideMark/>
          </w:tcPr>
          <w:p w14:paraId="632396A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w:t>
            </w:r>
          </w:p>
        </w:tc>
      </w:tr>
      <w:tr w:rsidR="008D3ECC" w:rsidRPr="00AD0CCD" w14:paraId="03AA479C" w14:textId="77777777" w:rsidTr="008D3ECC">
        <w:trPr>
          <w:trHeight w:val="244"/>
        </w:trPr>
        <w:tc>
          <w:tcPr>
            <w:tcW w:w="560" w:type="dxa"/>
            <w:shd w:val="clear" w:color="auto" w:fill="auto"/>
            <w:noWrap/>
            <w:vAlign w:val="bottom"/>
            <w:hideMark/>
          </w:tcPr>
          <w:p w14:paraId="4CD7D54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16</w:t>
            </w:r>
          </w:p>
        </w:tc>
        <w:tc>
          <w:tcPr>
            <w:tcW w:w="1331" w:type="dxa"/>
            <w:shd w:val="clear" w:color="auto" w:fill="auto"/>
            <w:noWrap/>
            <w:vAlign w:val="bottom"/>
            <w:hideMark/>
          </w:tcPr>
          <w:p w14:paraId="0F1E090B"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SKIPS</w:t>
            </w:r>
          </w:p>
        </w:tc>
        <w:tc>
          <w:tcPr>
            <w:tcW w:w="1230" w:type="dxa"/>
            <w:shd w:val="clear" w:color="auto" w:fill="auto"/>
            <w:noWrap/>
            <w:vAlign w:val="bottom"/>
            <w:hideMark/>
          </w:tcPr>
          <w:p w14:paraId="0E4DB55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21.99</w:t>
            </w:r>
          </w:p>
        </w:tc>
        <w:tc>
          <w:tcPr>
            <w:tcW w:w="1166" w:type="dxa"/>
            <w:shd w:val="clear" w:color="auto" w:fill="auto"/>
            <w:noWrap/>
            <w:vAlign w:val="bottom"/>
            <w:hideMark/>
          </w:tcPr>
          <w:p w14:paraId="5632122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4.16</w:t>
            </w:r>
          </w:p>
        </w:tc>
        <w:tc>
          <w:tcPr>
            <w:tcW w:w="1175" w:type="dxa"/>
            <w:shd w:val="clear" w:color="auto" w:fill="auto"/>
            <w:noWrap/>
            <w:vAlign w:val="bottom"/>
            <w:hideMark/>
          </w:tcPr>
          <w:p w14:paraId="59F0778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1.02</w:t>
            </w:r>
          </w:p>
        </w:tc>
        <w:tc>
          <w:tcPr>
            <w:tcW w:w="1331" w:type="dxa"/>
            <w:shd w:val="clear" w:color="auto" w:fill="auto"/>
            <w:noWrap/>
            <w:vAlign w:val="bottom"/>
            <w:hideMark/>
          </w:tcPr>
          <w:p w14:paraId="792669C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15.78</w:t>
            </w:r>
          </w:p>
        </w:tc>
        <w:tc>
          <w:tcPr>
            <w:tcW w:w="1266" w:type="dxa"/>
            <w:shd w:val="clear" w:color="auto" w:fill="auto"/>
            <w:noWrap/>
            <w:vAlign w:val="bottom"/>
            <w:hideMark/>
          </w:tcPr>
          <w:p w14:paraId="51B5F60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0.89</w:t>
            </w:r>
          </w:p>
        </w:tc>
        <w:tc>
          <w:tcPr>
            <w:tcW w:w="1074" w:type="dxa"/>
            <w:shd w:val="clear" w:color="auto" w:fill="auto"/>
            <w:noWrap/>
            <w:vAlign w:val="bottom"/>
            <w:hideMark/>
          </w:tcPr>
          <w:p w14:paraId="4CAC3D7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0.14</w:t>
            </w:r>
          </w:p>
        </w:tc>
        <w:tc>
          <w:tcPr>
            <w:tcW w:w="1166" w:type="dxa"/>
            <w:shd w:val="clear" w:color="auto" w:fill="auto"/>
            <w:noWrap/>
            <w:vAlign w:val="bottom"/>
            <w:hideMark/>
          </w:tcPr>
          <w:p w14:paraId="06BFC12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18.9</w:t>
            </w:r>
          </w:p>
        </w:tc>
        <w:tc>
          <w:tcPr>
            <w:tcW w:w="1175" w:type="dxa"/>
            <w:shd w:val="clear" w:color="auto" w:fill="auto"/>
            <w:noWrap/>
            <w:vAlign w:val="bottom"/>
            <w:hideMark/>
          </w:tcPr>
          <w:p w14:paraId="056289E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4.7</w:t>
            </w:r>
          </w:p>
        </w:tc>
        <w:tc>
          <w:tcPr>
            <w:tcW w:w="1331" w:type="dxa"/>
            <w:shd w:val="clear" w:color="auto" w:fill="auto"/>
            <w:noWrap/>
            <w:vAlign w:val="bottom"/>
            <w:hideMark/>
          </w:tcPr>
          <w:p w14:paraId="30504ED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71.8</w:t>
            </w:r>
          </w:p>
        </w:tc>
        <w:tc>
          <w:tcPr>
            <w:tcW w:w="1266" w:type="dxa"/>
            <w:shd w:val="clear" w:color="auto" w:fill="auto"/>
            <w:noWrap/>
            <w:vAlign w:val="bottom"/>
            <w:hideMark/>
          </w:tcPr>
          <w:p w14:paraId="13EE2AC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4.1</w:t>
            </w:r>
          </w:p>
        </w:tc>
        <w:tc>
          <w:tcPr>
            <w:tcW w:w="1074" w:type="dxa"/>
            <w:shd w:val="clear" w:color="auto" w:fill="auto"/>
            <w:noWrap/>
            <w:vAlign w:val="bottom"/>
            <w:hideMark/>
          </w:tcPr>
          <w:p w14:paraId="32EB305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0.6</w:t>
            </w:r>
          </w:p>
        </w:tc>
      </w:tr>
      <w:tr w:rsidR="008D3ECC" w:rsidRPr="00AD0CCD" w14:paraId="73B226A4" w14:textId="77777777" w:rsidTr="008D3ECC">
        <w:trPr>
          <w:trHeight w:val="244"/>
        </w:trPr>
        <w:tc>
          <w:tcPr>
            <w:tcW w:w="560" w:type="dxa"/>
            <w:shd w:val="clear" w:color="auto" w:fill="auto"/>
            <w:noWrap/>
            <w:vAlign w:val="bottom"/>
            <w:hideMark/>
          </w:tcPr>
          <w:p w14:paraId="3689E28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17</w:t>
            </w:r>
          </w:p>
        </w:tc>
        <w:tc>
          <w:tcPr>
            <w:tcW w:w="1331" w:type="dxa"/>
            <w:shd w:val="clear" w:color="auto" w:fill="auto"/>
            <w:noWrap/>
            <w:vAlign w:val="bottom"/>
            <w:hideMark/>
          </w:tcPr>
          <w:p w14:paraId="62C3E0A8"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GORDO</w:t>
            </w:r>
          </w:p>
        </w:tc>
        <w:tc>
          <w:tcPr>
            <w:tcW w:w="1230" w:type="dxa"/>
            <w:shd w:val="clear" w:color="auto" w:fill="auto"/>
            <w:noWrap/>
            <w:vAlign w:val="bottom"/>
            <w:hideMark/>
          </w:tcPr>
          <w:p w14:paraId="0F8E6CC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16-62</w:t>
            </w:r>
          </w:p>
        </w:tc>
        <w:tc>
          <w:tcPr>
            <w:tcW w:w="1166" w:type="dxa"/>
            <w:shd w:val="clear" w:color="auto" w:fill="auto"/>
            <w:noWrap/>
            <w:vAlign w:val="bottom"/>
            <w:hideMark/>
          </w:tcPr>
          <w:p w14:paraId="65F0607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3.28</w:t>
            </w:r>
          </w:p>
        </w:tc>
        <w:tc>
          <w:tcPr>
            <w:tcW w:w="1175" w:type="dxa"/>
            <w:shd w:val="clear" w:color="auto" w:fill="auto"/>
            <w:noWrap/>
            <w:vAlign w:val="bottom"/>
            <w:hideMark/>
          </w:tcPr>
          <w:p w14:paraId="51B1A25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0.61</w:t>
            </w:r>
          </w:p>
        </w:tc>
        <w:tc>
          <w:tcPr>
            <w:tcW w:w="1331" w:type="dxa"/>
            <w:shd w:val="clear" w:color="auto" w:fill="auto"/>
            <w:noWrap/>
            <w:vAlign w:val="bottom"/>
            <w:hideMark/>
          </w:tcPr>
          <w:p w14:paraId="26AD35F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11.15</w:t>
            </w:r>
          </w:p>
        </w:tc>
        <w:tc>
          <w:tcPr>
            <w:tcW w:w="1266" w:type="dxa"/>
            <w:shd w:val="clear" w:color="auto" w:fill="auto"/>
            <w:noWrap/>
            <w:vAlign w:val="bottom"/>
            <w:hideMark/>
          </w:tcPr>
          <w:p w14:paraId="5DFC79E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1.37</w:t>
            </w:r>
          </w:p>
        </w:tc>
        <w:tc>
          <w:tcPr>
            <w:tcW w:w="1074" w:type="dxa"/>
            <w:shd w:val="clear" w:color="auto" w:fill="auto"/>
            <w:noWrap/>
            <w:vAlign w:val="bottom"/>
            <w:hideMark/>
          </w:tcPr>
          <w:p w14:paraId="39DD9B10"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0.21</w:t>
            </w:r>
          </w:p>
        </w:tc>
        <w:tc>
          <w:tcPr>
            <w:tcW w:w="1166" w:type="dxa"/>
            <w:shd w:val="clear" w:color="auto" w:fill="auto"/>
            <w:noWrap/>
            <w:vAlign w:val="bottom"/>
            <w:hideMark/>
          </w:tcPr>
          <w:p w14:paraId="0592903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19.7</w:t>
            </w:r>
          </w:p>
        </w:tc>
        <w:tc>
          <w:tcPr>
            <w:tcW w:w="1175" w:type="dxa"/>
            <w:shd w:val="clear" w:color="auto" w:fill="auto"/>
            <w:noWrap/>
            <w:vAlign w:val="bottom"/>
            <w:hideMark/>
          </w:tcPr>
          <w:p w14:paraId="62B3CB9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3.7</w:t>
            </w:r>
          </w:p>
        </w:tc>
        <w:tc>
          <w:tcPr>
            <w:tcW w:w="1331" w:type="dxa"/>
            <w:shd w:val="clear" w:color="auto" w:fill="auto"/>
            <w:noWrap/>
            <w:vAlign w:val="bottom"/>
            <w:hideMark/>
          </w:tcPr>
          <w:p w14:paraId="269788B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67.1</w:t>
            </w:r>
          </w:p>
        </w:tc>
        <w:tc>
          <w:tcPr>
            <w:tcW w:w="1266" w:type="dxa"/>
            <w:shd w:val="clear" w:color="auto" w:fill="auto"/>
            <w:noWrap/>
            <w:vAlign w:val="bottom"/>
            <w:hideMark/>
          </w:tcPr>
          <w:p w14:paraId="1E64111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8.2</w:t>
            </w:r>
          </w:p>
        </w:tc>
        <w:tc>
          <w:tcPr>
            <w:tcW w:w="1074" w:type="dxa"/>
            <w:shd w:val="clear" w:color="auto" w:fill="auto"/>
            <w:noWrap/>
            <w:vAlign w:val="bottom"/>
            <w:hideMark/>
          </w:tcPr>
          <w:p w14:paraId="7FF1A0C8"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1.3</w:t>
            </w:r>
          </w:p>
        </w:tc>
      </w:tr>
      <w:tr w:rsidR="008D3ECC" w:rsidRPr="00AD0CCD" w14:paraId="1BE0DBC0" w14:textId="77777777" w:rsidTr="008D3ECC">
        <w:trPr>
          <w:trHeight w:val="244"/>
        </w:trPr>
        <w:tc>
          <w:tcPr>
            <w:tcW w:w="560" w:type="dxa"/>
            <w:shd w:val="clear" w:color="auto" w:fill="auto"/>
            <w:noWrap/>
            <w:vAlign w:val="bottom"/>
            <w:hideMark/>
          </w:tcPr>
          <w:p w14:paraId="148169E0"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18</w:t>
            </w:r>
          </w:p>
        </w:tc>
        <w:tc>
          <w:tcPr>
            <w:tcW w:w="1331" w:type="dxa"/>
            <w:shd w:val="clear" w:color="auto" w:fill="auto"/>
            <w:noWrap/>
            <w:vAlign w:val="bottom"/>
            <w:hideMark/>
          </w:tcPr>
          <w:p w14:paraId="43C77970"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CANDY</w:t>
            </w:r>
          </w:p>
        </w:tc>
        <w:tc>
          <w:tcPr>
            <w:tcW w:w="1230" w:type="dxa"/>
            <w:shd w:val="clear" w:color="auto" w:fill="auto"/>
            <w:noWrap/>
            <w:vAlign w:val="bottom"/>
            <w:hideMark/>
          </w:tcPr>
          <w:p w14:paraId="568A86F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21.04</w:t>
            </w:r>
          </w:p>
        </w:tc>
        <w:tc>
          <w:tcPr>
            <w:tcW w:w="1166" w:type="dxa"/>
            <w:shd w:val="clear" w:color="auto" w:fill="auto"/>
            <w:noWrap/>
            <w:vAlign w:val="bottom"/>
            <w:hideMark/>
          </w:tcPr>
          <w:p w14:paraId="1B68A44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2.39</w:t>
            </w:r>
          </w:p>
        </w:tc>
        <w:tc>
          <w:tcPr>
            <w:tcW w:w="1175" w:type="dxa"/>
            <w:shd w:val="clear" w:color="auto" w:fill="auto"/>
            <w:noWrap/>
            <w:vAlign w:val="bottom"/>
            <w:hideMark/>
          </w:tcPr>
          <w:p w14:paraId="1873C70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0.52</w:t>
            </w:r>
          </w:p>
        </w:tc>
        <w:tc>
          <w:tcPr>
            <w:tcW w:w="1331" w:type="dxa"/>
            <w:shd w:val="clear" w:color="auto" w:fill="auto"/>
            <w:noWrap/>
            <w:vAlign w:val="bottom"/>
            <w:hideMark/>
          </w:tcPr>
          <w:p w14:paraId="2CA76C6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14.83</w:t>
            </w:r>
          </w:p>
        </w:tc>
        <w:tc>
          <w:tcPr>
            <w:tcW w:w="1266" w:type="dxa"/>
            <w:shd w:val="clear" w:color="auto" w:fill="auto"/>
            <w:noWrap/>
            <w:vAlign w:val="bottom"/>
            <w:hideMark/>
          </w:tcPr>
          <w:p w14:paraId="2DF7685E"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2.98</w:t>
            </w:r>
          </w:p>
        </w:tc>
        <w:tc>
          <w:tcPr>
            <w:tcW w:w="1074" w:type="dxa"/>
            <w:shd w:val="clear" w:color="auto" w:fill="auto"/>
            <w:noWrap/>
            <w:vAlign w:val="bottom"/>
            <w:hideMark/>
          </w:tcPr>
          <w:p w14:paraId="076B9EA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0.32</w:t>
            </w:r>
          </w:p>
        </w:tc>
        <w:tc>
          <w:tcPr>
            <w:tcW w:w="1166" w:type="dxa"/>
            <w:shd w:val="clear" w:color="auto" w:fill="auto"/>
            <w:noWrap/>
            <w:vAlign w:val="bottom"/>
            <w:hideMark/>
          </w:tcPr>
          <w:p w14:paraId="46B2A24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11.4</w:t>
            </w:r>
          </w:p>
        </w:tc>
        <w:tc>
          <w:tcPr>
            <w:tcW w:w="1175" w:type="dxa"/>
            <w:shd w:val="clear" w:color="auto" w:fill="auto"/>
            <w:noWrap/>
            <w:vAlign w:val="bottom"/>
            <w:hideMark/>
          </w:tcPr>
          <w:p w14:paraId="4E08FC7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2.5</w:t>
            </w:r>
          </w:p>
        </w:tc>
        <w:tc>
          <w:tcPr>
            <w:tcW w:w="1331" w:type="dxa"/>
            <w:shd w:val="clear" w:color="auto" w:fill="auto"/>
            <w:noWrap/>
            <w:vAlign w:val="bottom"/>
            <w:hideMark/>
          </w:tcPr>
          <w:p w14:paraId="49CA970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70.5</w:t>
            </w:r>
          </w:p>
        </w:tc>
        <w:tc>
          <w:tcPr>
            <w:tcW w:w="1266" w:type="dxa"/>
            <w:shd w:val="clear" w:color="auto" w:fill="auto"/>
            <w:noWrap/>
            <w:vAlign w:val="bottom"/>
            <w:hideMark/>
          </w:tcPr>
          <w:p w14:paraId="7C0FF48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14.2</w:t>
            </w:r>
          </w:p>
        </w:tc>
        <w:tc>
          <w:tcPr>
            <w:tcW w:w="1074" w:type="dxa"/>
            <w:shd w:val="clear" w:color="auto" w:fill="auto"/>
            <w:noWrap/>
            <w:vAlign w:val="bottom"/>
            <w:hideMark/>
          </w:tcPr>
          <w:p w14:paraId="0B24BFDB"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w:t>
            </w:r>
          </w:p>
        </w:tc>
      </w:tr>
      <w:tr w:rsidR="008D3ECC" w:rsidRPr="00AD0CCD" w14:paraId="6E82849B" w14:textId="77777777" w:rsidTr="008D3ECC">
        <w:trPr>
          <w:trHeight w:val="244"/>
        </w:trPr>
        <w:tc>
          <w:tcPr>
            <w:tcW w:w="560" w:type="dxa"/>
            <w:shd w:val="clear" w:color="auto" w:fill="auto"/>
            <w:noWrap/>
            <w:vAlign w:val="bottom"/>
            <w:hideMark/>
          </w:tcPr>
          <w:p w14:paraId="1C5B082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19</w:t>
            </w:r>
          </w:p>
        </w:tc>
        <w:tc>
          <w:tcPr>
            <w:tcW w:w="1331" w:type="dxa"/>
            <w:shd w:val="clear" w:color="auto" w:fill="auto"/>
            <w:noWrap/>
            <w:vAlign w:val="bottom"/>
            <w:hideMark/>
          </w:tcPr>
          <w:p w14:paraId="6B548ADF"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MUÑECA</w:t>
            </w:r>
          </w:p>
        </w:tc>
        <w:tc>
          <w:tcPr>
            <w:tcW w:w="1230" w:type="dxa"/>
            <w:shd w:val="clear" w:color="auto" w:fill="auto"/>
            <w:noWrap/>
            <w:vAlign w:val="bottom"/>
            <w:hideMark/>
          </w:tcPr>
          <w:p w14:paraId="25606A86"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15.92</w:t>
            </w:r>
          </w:p>
        </w:tc>
        <w:tc>
          <w:tcPr>
            <w:tcW w:w="1166" w:type="dxa"/>
            <w:shd w:val="clear" w:color="auto" w:fill="auto"/>
            <w:noWrap/>
            <w:vAlign w:val="bottom"/>
            <w:hideMark/>
          </w:tcPr>
          <w:p w14:paraId="7EE3648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1.85</w:t>
            </w:r>
          </w:p>
        </w:tc>
        <w:tc>
          <w:tcPr>
            <w:tcW w:w="1175" w:type="dxa"/>
            <w:shd w:val="clear" w:color="auto" w:fill="auto"/>
            <w:noWrap/>
            <w:vAlign w:val="bottom"/>
            <w:hideMark/>
          </w:tcPr>
          <w:p w14:paraId="749484A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0.41</w:t>
            </w:r>
          </w:p>
        </w:tc>
        <w:tc>
          <w:tcPr>
            <w:tcW w:w="1331" w:type="dxa"/>
            <w:shd w:val="clear" w:color="auto" w:fill="auto"/>
            <w:noWrap/>
            <w:vAlign w:val="bottom"/>
            <w:hideMark/>
          </w:tcPr>
          <w:p w14:paraId="00B2E7F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11.84</w:t>
            </w:r>
          </w:p>
        </w:tc>
        <w:tc>
          <w:tcPr>
            <w:tcW w:w="1266" w:type="dxa"/>
            <w:shd w:val="clear" w:color="auto" w:fill="auto"/>
            <w:noWrap/>
            <w:vAlign w:val="bottom"/>
            <w:hideMark/>
          </w:tcPr>
          <w:p w14:paraId="6A78F59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1.57</w:t>
            </w:r>
          </w:p>
        </w:tc>
        <w:tc>
          <w:tcPr>
            <w:tcW w:w="1074" w:type="dxa"/>
            <w:shd w:val="clear" w:color="auto" w:fill="auto"/>
            <w:noWrap/>
            <w:vAlign w:val="bottom"/>
            <w:hideMark/>
          </w:tcPr>
          <w:p w14:paraId="3D71C6E5"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0.24</w:t>
            </w:r>
          </w:p>
        </w:tc>
        <w:tc>
          <w:tcPr>
            <w:tcW w:w="1166" w:type="dxa"/>
            <w:shd w:val="clear" w:color="auto" w:fill="auto"/>
            <w:noWrap/>
            <w:vAlign w:val="bottom"/>
            <w:hideMark/>
          </w:tcPr>
          <w:p w14:paraId="50E810D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11.6</w:t>
            </w:r>
          </w:p>
        </w:tc>
        <w:tc>
          <w:tcPr>
            <w:tcW w:w="1175" w:type="dxa"/>
            <w:shd w:val="clear" w:color="auto" w:fill="auto"/>
            <w:noWrap/>
            <w:vAlign w:val="bottom"/>
            <w:hideMark/>
          </w:tcPr>
          <w:p w14:paraId="71DBC7AC"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2.6</w:t>
            </w:r>
          </w:p>
        </w:tc>
        <w:tc>
          <w:tcPr>
            <w:tcW w:w="1331" w:type="dxa"/>
            <w:shd w:val="clear" w:color="auto" w:fill="auto"/>
            <w:noWrap/>
            <w:vAlign w:val="bottom"/>
            <w:hideMark/>
          </w:tcPr>
          <w:p w14:paraId="1788061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74.4</w:t>
            </w:r>
          </w:p>
        </w:tc>
        <w:tc>
          <w:tcPr>
            <w:tcW w:w="1266" w:type="dxa"/>
            <w:shd w:val="clear" w:color="auto" w:fill="auto"/>
            <w:noWrap/>
            <w:vAlign w:val="bottom"/>
            <w:hideMark/>
          </w:tcPr>
          <w:p w14:paraId="585DD2A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9.9</w:t>
            </w:r>
          </w:p>
        </w:tc>
        <w:tc>
          <w:tcPr>
            <w:tcW w:w="1074" w:type="dxa"/>
            <w:shd w:val="clear" w:color="auto" w:fill="auto"/>
            <w:noWrap/>
            <w:vAlign w:val="bottom"/>
            <w:hideMark/>
          </w:tcPr>
          <w:p w14:paraId="2267430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w:t>
            </w:r>
          </w:p>
        </w:tc>
      </w:tr>
      <w:tr w:rsidR="008D3ECC" w:rsidRPr="00AD0CCD" w14:paraId="2512C7BC" w14:textId="77777777" w:rsidTr="008D3ECC">
        <w:trPr>
          <w:trHeight w:val="244"/>
        </w:trPr>
        <w:tc>
          <w:tcPr>
            <w:tcW w:w="560" w:type="dxa"/>
            <w:shd w:val="clear" w:color="auto" w:fill="auto"/>
            <w:noWrap/>
            <w:vAlign w:val="bottom"/>
            <w:hideMark/>
          </w:tcPr>
          <w:p w14:paraId="20262931"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20</w:t>
            </w:r>
          </w:p>
        </w:tc>
        <w:tc>
          <w:tcPr>
            <w:tcW w:w="1331" w:type="dxa"/>
            <w:shd w:val="clear" w:color="auto" w:fill="auto"/>
            <w:noWrap/>
            <w:vAlign w:val="bottom"/>
            <w:hideMark/>
          </w:tcPr>
          <w:p w14:paraId="73071271" w14:textId="77777777" w:rsidR="00A81AB1" w:rsidRPr="00AD0CCD" w:rsidRDefault="00A81AB1" w:rsidP="008D3ECC">
            <w:pPr>
              <w:widowControl/>
              <w:autoSpaceDE/>
              <w:autoSpaceDN/>
              <w:rPr>
                <w:color w:val="000000"/>
                <w:sz w:val="18"/>
                <w:szCs w:val="18"/>
                <w:lang w:bidi="ar-SA"/>
              </w:rPr>
            </w:pPr>
            <w:r w:rsidRPr="00AD0CCD">
              <w:rPr>
                <w:color w:val="000000"/>
                <w:sz w:val="18"/>
                <w:szCs w:val="18"/>
                <w:lang w:bidi="ar-SA"/>
              </w:rPr>
              <w:t>RICK</w:t>
            </w:r>
          </w:p>
        </w:tc>
        <w:tc>
          <w:tcPr>
            <w:tcW w:w="1230" w:type="dxa"/>
            <w:shd w:val="clear" w:color="auto" w:fill="auto"/>
            <w:noWrap/>
            <w:vAlign w:val="bottom"/>
            <w:hideMark/>
          </w:tcPr>
          <w:p w14:paraId="715B6A7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10.69</w:t>
            </w:r>
          </w:p>
        </w:tc>
        <w:tc>
          <w:tcPr>
            <w:tcW w:w="1166" w:type="dxa"/>
            <w:shd w:val="clear" w:color="auto" w:fill="auto"/>
            <w:noWrap/>
            <w:vAlign w:val="bottom"/>
            <w:hideMark/>
          </w:tcPr>
          <w:p w14:paraId="5B113DE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1.98</w:t>
            </w:r>
          </w:p>
        </w:tc>
        <w:tc>
          <w:tcPr>
            <w:tcW w:w="1175" w:type="dxa"/>
            <w:shd w:val="clear" w:color="auto" w:fill="auto"/>
            <w:noWrap/>
            <w:vAlign w:val="bottom"/>
            <w:hideMark/>
          </w:tcPr>
          <w:p w14:paraId="3F810144"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0.36</w:t>
            </w:r>
          </w:p>
        </w:tc>
        <w:tc>
          <w:tcPr>
            <w:tcW w:w="1331" w:type="dxa"/>
            <w:shd w:val="clear" w:color="auto" w:fill="auto"/>
            <w:noWrap/>
            <w:vAlign w:val="bottom"/>
            <w:hideMark/>
          </w:tcPr>
          <w:p w14:paraId="531A5D93"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7.49</w:t>
            </w:r>
          </w:p>
        </w:tc>
        <w:tc>
          <w:tcPr>
            <w:tcW w:w="1266" w:type="dxa"/>
            <w:shd w:val="clear" w:color="auto" w:fill="auto"/>
            <w:noWrap/>
            <w:vAlign w:val="bottom"/>
            <w:hideMark/>
          </w:tcPr>
          <w:p w14:paraId="3584C25F"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0.70</w:t>
            </w:r>
          </w:p>
        </w:tc>
        <w:tc>
          <w:tcPr>
            <w:tcW w:w="1074" w:type="dxa"/>
            <w:shd w:val="clear" w:color="auto" w:fill="auto"/>
            <w:noWrap/>
            <w:vAlign w:val="bottom"/>
            <w:hideMark/>
          </w:tcPr>
          <w:p w14:paraId="4121748D"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0.16</w:t>
            </w:r>
          </w:p>
        </w:tc>
        <w:tc>
          <w:tcPr>
            <w:tcW w:w="1166" w:type="dxa"/>
            <w:shd w:val="clear" w:color="auto" w:fill="auto"/>
            <w:noWrap/>
            <w:vAlign w:val="bottom"/>
            <w:hideMark/>
          </w:tcPr>
          <w:p w14:paraId="3B812E5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18.6</w:t>
            </w:r>
          </w:p>
        </w:tc>
        <w:tc>
          <w:tcPr>
            <w:tcW w:w="1175" w:type="dxa"/>
            <w:shd w:val="clear" w:color="auto" w:fill="auto"/>
            <w:noWrap/>
            <w:vAlign w:val="bottom"/>
            <w:hideMark/>
          </w:tcPr>
          <w:p w14:paraId="65DBE01A"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3.3</w:t>
            </w:r>
          </w:p>
        </w:tc>
        <w:tc>
          <w:tcPr>
            <w:tcW w:w="1331" w:type="dxa"/>
            <w:shd w:val="clear" w:color="auto" w:fill="auto"/>
            <w:noWrap/>
            <w:vAlign w:val="bottom"/>
            <w:hideMark/>
          </w:tcPr>
          <w:p w14:paraId="3F312222"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70.1</w:t>
            </w:r>
          </w:p>
        </w:tc>
        <w:tc>
          <w:tcPr>
            <w:tcW w:w="1266" w:type="dxa"/>
            <w:shd w:val="clear" w:color="auto" w:fill="auto"/>
            <w:noWrap/>
            <w:vAlign w:val="bottom"/>
            <w:hideMark/>
          </w:tcPr>
          <w:p w14:paraId="5AF74047"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6.5</w:t>
            </w:r>
          </w:p>
        </w:tc>
        <w:tc>
          <w:tcPr>
            <w:tcW w:w="1074" w:type="dxa"/>
            <w:shd w:val="clear" w:color="auto" w:fill="auto"/>
            <w:noWrap/>
            <w:vAlign w:val="bottom"/>
            <w:hideMark/>
          </w:tcPr>
          <w:p w14:paraId="5A69BA09" w14:textId="77777777" w:rsidR="00A81AB1" w:rsidRPr="00AD0CCD" w:rsidRDefault="00A81AB1" w:rsidP="008D3ECC">
            <w:pPr>
              <w:widowControl/>
              <w:autoSpaceDE/>
              <w:autoSpaceDN/>
              <w:jc w:val="right"/>
              <w:rPr>
                <w:color w:val="000000"/>
                <w:sz w:val="18"/>
                <w:szCs w:val="18"/>
                <w:lang w:bidi="ar-SA"/>
              </w:rPr>
            </w:pPr>
            <w:r w:rsidRPr="00AD0CCD">
              <w:rPr>
                <w:color w:val="000000"/>
                <w:sz w:val="18"/>
                <w:szCs w:val="18"/>
                <w:lang w:bidi="ar-SA"/>
              </w:rPr>
              <w:t>1.5</w:t>
            </w:r>
          </w:p>
        </w:tc>
      </w:tr>
      <w:tr w:rsidR="008D3ECC" w:rsidRPr="00AD0CCD" w14:paraId="4A0C5D71" w14:textId="77777777" w:rsidTr="008D3ECC">
        <w:trPr>
          <w:trHeight w:val="244"/>
        </w:trPr>
        <w:tc>
          <w:tcPr>
            <w:tcW w:w="560" w:type="dxa"/>
            <w:shd w:val="clear" w:color="auto" w:fill="auto"/>
            <w:noWrap/>
            <w:vAlign w:val="bottom"/>
            <w:hideMark/>
          </w:tcPr>
          <w:p w14:paraId="5C853051" w14:textId="77777777" w:rsidR="00A81AB1" w:rsidRPr="00AD0CCD" w:rsidRDefault="00A81AB1" w:rsidP="008D3ECC">
            <w:pPr>
              <w:widowControl/>
              <w:autoSpaceDE/>
              <w:autoSpaceDN/>
              <w:jc w:val="right"/>
              <w:rPr>
                <w:color w:val="000000"/>
                <w:sz w:val="18"/>
                <w:szCs w:val="18"/>
                <w:lang w:bidi="ar-SA"/>
              </w:rPr>
            </w:pPr>
          </w:p>
        </w:tc>
        <w:tc>
          <w:tcPr>
            <w:tcW w:w="1331" w:type="dxa"/>
            <w:shd w:val="clear" w:color="auto" w:fill="BFBFBF" w:themeFill="background1" w:themeFillShade="BF"/>
            <w:noWrap/>
            <w:vAlign w:val="bottom"/>
            <w:hideMark/>
          </w:tcPr>
          <w:p w14:paraId="7C9B7607"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VALOR REFERENCIAL</w:t>
            </w:r>
          </w:p>
        </w:tc>
        <w:tc>
          <w:tcPr>
            <w:tcW w:w="1230" w:type="dxa"/>
            <w:shd w:val="clear" w:color="auto" w:fill="BFBFBF" w:themeFill="background1" w:themeFillShade="BF"/>
            <w:noWrap/>
            <w:vAlign w:val="bottom"/>
            <w:hideMark/>
          </w:tcPr>
          <w:p w14:paraId="730BEC3E"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6.00 - 17.00</w:t>
            </w:r>
          </w:p>
        </w:tc>
        <w:tc>
          <w:tcPr>
            <w:tcW w:w="1166" w:type="dxa"/>
            <w:shd w:val="clear" w:color="auto" w:fill="BFBFBF" w:themeFill="background1" w:themeFillShade="BF"/>
            <w:noWrap/>
            <w:vAlign w:val="bottom"/>
            <w:hideMark/>
          </w:tcPr>
          <w:p w14:paraId="2B72F08C"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1.00 - 4.80</w:t>
            </w:r>
          </w:p>
        </w:tc>
        <w:tc>
          <w:tcPr>
            <w:tcW w:w="1175" w:type="dxa"/>
            <w:shd w:val="clear" w:color="auto" w:fill="BFBFBF" w:themeFill="background1" w:themeFillShade="BF"/>
            <w:noWrap/>
            <w:vAlign w:val="bottom"/>
            <w:hideMark/>
          </w:tcPr>
          <w:p w14:paraId="73830598"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0.2 - 1.5</w:t>
            </w:r>
          </w:p>
        </w:tc>
        <w:tc>
          <w:tcPr>
            <w:tcW w:w="1331" w:type="dxa"/>
            <w:shd w:val="clear" w:color="auto" w:fill="BFBFBF" w:themeFill="background1" w:themeFillShade="BF"/>
            <w:noWrap/>
            <w:vAlign w:val="bottom"/>
            <w:hideMark/>
          </w:tcPr>
          <w:p w14:paraId="047A9727"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3.00 - 12.00</w:t>
            </w:r>
          </w:p>
        </w:tc>
        <w:tc>
          <w:tcPr>
            <w:tcW w:w="1266" w:type="dxa"/>
            <w:shd w:val="clear" w:color="auto" w:fill="BFBFBF" w:themeFill="background1" w:themeFillShade="BF"/>
            <w:noWrap/>
            <w:vAlign w:val="bottom"/>
            <w:hideMark/>
          </w:tcPr>
          <w:p w14:paraId="6E055B41"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0.00 - 0.80</w:t>
            </w:r>
          </w:p>
        </w:tc>
        <w:tc>
          <w:tcPr>
            <w:tcW w:w="1074" w:type="dxa"/>
            <w:shd w:val="clear" w:color="auto" w:fill="BFBFBF" w:themeFill="background1" w:themeFillShade="BF"/>
            <w:noWrap/>
            <w:vAlign w:val="bottom"/>
            <w:hideMark/>
          </w:tcPr>
          <w:p w14:paraId="5E8AAD45"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0.00 - 0.40</w:t>
            </w:r>
          </w:p>
        </w:tc>
        <w:tc>
          <w:tcPr>
            <w:tcW w:w="1166" w:type="dxa"/>
            <w:shd w:val="clear" w:color="auto" w:fill="BFBFBF" w:themeFill="background1" w:themeFillShade="BF"/>
            <w:noWrap/>
            <w:vAlign w:val="bottom"/>
            <w:hideMark/>
          </w:tcPr>
          <w:p w14:paraId="09261633"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0.00 - 100.0</w:t>
            </w:r>
          </w:p>
        </w:tc>
        <w:tc>
          <w:tcPr>
            <w:tcW w:w="1175" w:type="dxa"/>
            <w:shd w:val="clear" w:color="auto" w:fill="BFBFBF" w:themeFill="background1" w:themeFillShade="BF"/>
            <w:noWrap/>
            <w:vAlign w:val="bottom"/>
            <w:hideMark/>
          </w:tcPr>
          <w:p w14:paraId="152E45BF"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0.00 - 100.0</w:t>
            </w:r>
          </w:p>
        </w:tc>
        <w:tc>
          <w:tcPr>
            <w:tcW w:w="1331" w:type="dxa"/>
            <w:shd w:val="clear" w:color="auto" w:fill="BFBFBF" w:themeFill="background1" w:themeFillShade="BF"/>
            <w:noWrap/>
            <w:vAlign w:val="bottom"/>
            <w:hideMark/>
          </w:tcPr>
          <w:p w14:paraId="2B36721A"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0.00 - 100.0</w:t>
            </w:r>
          </w:p>
        </w:tc>
        <w:tc>
          <w:tcPr>
            <w:tcW w:w="1266" w:type="dxa"/>
            <w:shd w:val="clear" w:color="auto" w:fill="BFBFBF" w:themeFill="background1" w:themeFillShade="BF"/>
            <w:noWrap/>
            <w:vAlign w:val="bottom"/>
            <w:hideMark/>
          </w:tcPr>
          <w:p w14:paraId="62C40E62"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0.00 - 100.0</w:t>
            </w:r>
          </w:p>
        </w:tc>
        <w:tc>
          <w:tcPr>
            <w:tcW w:w="1074" w:type="dxa"/>
            <w:shd w:val="clear" w:color="auto" w:fill="BFBFBF" w:themeFill="background1" w:themeFillShade="BF"/>
            <w:noWrap/>
            <w:vAlign w:val="bottom"/>
            <w:hideMark/>
          </w:tcPr>
          <w:p w14:paraId="1668B59F"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0.00 - 100.0</w:t>
            </w:r>
          </w:p>
        </w:tc>
      </w:tr>
      <w:tr w:rsidR="008D3ECC" w:rsidRPr="00AD0CCD" w14:paraId="1EEFE364" w14:textId="77777777" w:rsidTr="008D3ECC">
        <w:trPr>
          <w:trHeight w:val="244"/>
        </w:trPr>
        <w:tc>
          <w:tcPr>
            <w:tcW w:w="560" w:type="dxa"/>
            <w:shd w:val="clear" w:color="auto" w:fill="auto"/>
            <w:noWrap/>
            <w:vAlign w:val="bottom"/>
            <w:hideMark/>
          </w:tcPr>
          <w:p w14:paraId="5769993B" w14:textId="77777777" w:rsidR="00A81AB1" w:rsidRPr="00AD0CCD" w:rsidRDefault="00A81AB1" w:rsidP="008D3ECC">
            <w:pPr>
              <w:widowControl/>
              <w:autoSpaceDE/>
              <w:autoSpaceDN/>
              <w:jc w:val="right"/>
              <w:rPr>
                <w:b/>
                <w:bCs/>
                <w:color w:val="000000"/>
                <w:sz w:val="18"/>
                <w:szCs w:val="18"/>
                <w:lang w:bidi="ar-SA"/>
              </w:rPr>
            </w:pPr>
          </w:p>
        </w:tc>
        <w:tc>
          <w:tcPr>
            <w:tcW w:w="1331" w:type="dxa"/>
            <w:shd w:val="clear" w:color="auto" w:fill="BFBFBF" w:themeFill="background1" w:themeFillShade="BF"/>
            <w:noWrap/>
            <w:vAlign w:val="bottom"/>
            <w:hideMark/>
          </w:tcPr>
          <w:p w14:paraId="09285CD4" w14:textId="77777777" w:rsidR="00A81AB1" w:rsidRPr="00AD0CCD" w:rsidRDefault="00A81AB1" w:rsidP="008D3ECC">
            <w:pPr>
              <w:widowControl/>
              <w:autoSpaceDE/>
              <w:autoSpaceDN/>
              <w:rPr>
                <w:b/>
                <w:bCs/>
                <w:color w:val="000000"/>
                <w:sz w:val="18"/>
                <w:szCs w:val="18"/>
                <w:lang w:bidi="ar-SA"/>
              </w:rPr>
            </w:pPr>
            <w:r w:rsidRPr="00AD0CCD">
              <w:rPr>
                <w:b/>
                <w:bCs/>
                <w:color w:val="000000"/>
                <w:sz w:val="18"/>
                <w:szCs w:val="18"/>
                <w:lang w:bidi="ar-SA"/>
              </w:rPr>
              <w:t xml:space="preserve">UNIDADES </w:t>
            </w:r>
          </w:p>
        </w:tc>
        <w:tc>
          <w:tcPr>
            <w:tcW w:w="1230" w:type="dxa"/>
            <w:shd w:val="clear" w:color="auto" w:fill="BFBFBF" w:themeFill="background1" w:themeFillShade="BF"/>
            <w:noWrap/>
            <w:vAlign w:val="bottom"/>
            <w:hideMark/>
          </w:tcPr>
          <w:p w14:paraId="6C7DF62C"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10</w:t>
            </w:r>
            <w:r w:rsidRPr="00AD0CCD">
              <w:rPr>
                <w:b/>
                <w:sz w:val="18"/>
                <w:szCs w:val="18"/>
                <w:vertAlign w:val="superscript"/>
              </w:rPr>
              <w:t>3</w:t>
            </w:r>
            <w:r w:rsidRPr="00AD0CCD">
              <w:rPr>
                <w:b/>
                <w:bCs/>
                <w:i/>
                <w:iCs/>
                <w:color w:val="000000"/>
                <w:sz w:val="18"/>
                <w:szCs w:val="18"/>
                <w:lang w:bidi="ar-SA"/>
              </w:rPr>
              <w:t>/</w:t>
            </w:r>
            <w:r w:rsidRPr="00AD0CCD">
              <w:rPr>
                <w:b/>
                <w:bCs/>
                <w:color w:val="000000"/>
                <w:sz w:val="18"/>
                <w:szCs w:val="18"/>
                <w:lang w:bidi="ar-SA"/>
              </w:rPr>
              <w:t>ul</w:t>
            </w:r>
          </w:p>
        </w:tc>
        <w:tc>
          <w:tcPr>
            <w:tcW w:w="1166" w:type="dxa"/>
            <w:shd w:val="clear" w:color="auto" w:fill="BFBFBF" w:themeFill="background1" w:themeFillShade="BF"/>
            <w:noWrap/>
            <w:vAlign w:val="bottom"/>
            <w:hideMark/>
          </w:tcPr>
          <w:p w14:paraId="3759E8ED"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10</w:t>
            </w:r>
            <w:r w:rsidRPr="00AD0CCD">
              <w:rPr>
                <w:b/>
                <w:sz w:val="18"/>
                <w:szCs w:val="18"/>
                <w:vertAlign w:val="superscript"/>
              </w:rPr>
              <w:t>3</w:t>
            </w:r>
            <w:r w:rsidRPr="00AD0CCD">
              <w:rPr>
                <w:b/>
                <w:bCs/>
                <w:i/>
                <w:iCs/>
                <w:color w:val="000000"/>
                <w:sz w:val="18"/>
                <w:szCs w:val="18"/>
                <w:lang w:bidi="ar-SA"/>
              </w:rPr>
              <w:t>/</w:t>
            </w:r>
            <w:r w:rsidRPr="00AD0CCD">
              <w:rPr>
                <w:b/>
                <w:bCs/>
                <w:color w:val="000000"/>
                <w:sz w:val="18"/>
                <w:szCs w:val="18"/>
                <w:lang w:bidi="ar-SA"/>
              </w:rPr>
              <w:t>ul</w:t>
            </w:r>
          </w:p>
        </w:tc>
        <w:tc>
          <w:tcPr>
            <w:tcW w:w="1175" w:type="dxa"/>
            <w:shd w:val="clear" w:color="auto" w:fill="BFBFBF" w:themeFill="background1" w:themeFillShade="BF"/>
            <w:noWrap/>
            <w:vAlign w:val="bottom"/>
            <w:hideMark/>
          </w:tcPr>
          <w:p w14:paraId="0F499827"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10</w:t>
            </w:r>
            <w:r w:rsidRPr="00AD0CCD">
              <w:rPr>
                <w:b/>
                <w:sz w:val="18"/>
                <w:szCs w:val="18"/>
                <w:vertAlign w:val="superscript"/>
              </w:rPr>
              <w:t>3</w:t>
            </w:r>
            <w:r w:rsidRPr="00AD0CCD">
              <w:rPr>
                <w:b/>
                <w:bCs/>
                <w:i/>
                <w:iCs/>
                <w:color w:val="000000"/>
                <w:sz w:val="18"/>
                <w:szCs w:val="18"/>
                <w:lang w:bidi="ar-SA"/>
              </w:rPr>
              <w:t>/</w:t>
            </w:r>
            <w:r w:rsidRPr="00AD0CCD">
              <w:rPr>
                <w:b/>
                <w:bCs/>
                <w:color w:val="000000"/>
                <w:sz w:val="18"/>
                <w:szCs w:val="18"/>
                <w:lang w:bidi="ar-SA"/>
              </w:rPr>
              <w:t>ul</w:t>
            </w:r>
          </w:p>
        </w:tc>
        <w:tc>
          <w:tcPr>
            <w:tcW w:w="1331" w:type="dxa"/>
            <w:shd w:val="clear" w:color="auto" w:fill="BFBFBF" w:themeFill="background1" w:themeFillShade="BF"/>
            <w:noWrap/>
            <w:vAlign w:val="bottom"/>
            <w:hideMark/>
          </w:tcPr>
          <w:p w14:paraId="155ED1A9"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10</w:t>
            </w:r>
            <w:r w:rsidRPr="00AD0CCD">
              <w:rPr>
                <w:b/>
                <w:sz w:val="18"/>
                <w:szCs w:val="18"/>
                <w:vertAlign w:val="superscript"/>
              </w:rPr>
              <w:t>3</w:t>
            </w:r>
            <w:r w:rsidRPr="00AD0CCD">
              <w:rPr>
                <w:b/>
                <w:bCs/>
                <w:i/>
                <w:iCs/>
                <w:color w:val="000000"/>
                <w:sz w:val="18"/>
                <w:szCs w:val="18"/>
                <w:lang w:bidi="ar-SA"/>
              </w:rPr>
              <w:t>/</w:t>
            </w:r>
            <w:r w:rsidRPr="00AD0CCD">
              <w:rPr>
                <w:b/>
                <w:bCs/>
                <w:color w:val="000000"/>
                <w:sz w:val="18"/>
                <w:szCs w:val="18"/>
                <w:lang w:bidi="ar-SA"/>
              </w:rPr>
              <w:t>ul</w:t>
            </w:r>
          </w:p>
        </w:tc>
        <w:tc>
          <w:tcPr>
            <w:tcW w:w="1266" w:type="dxa"/>
            <w:shd w:val="clear" w:color="auto" w:fill="BFBFBF" w:themeFill="background1" w:themeFillShade="BF"/>
            <w:noWrap/>
            <w:vAlign w:val="bottom"/>
            <w:hideMark/>
          </w:tcPr>
          <w:p w14:paraId="719DEA6D"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10</w:t>
            </w:r>
            <w:r w:rsidRPr="00AD0CCD">
              <w:rPr>
                <w:b/>
                <w:sz w:val="18"/>
                <w:szCs w:val="18"/>
                <w:vertAlign w:val="superscript"/>
              </w:rPr>
              <w:t>3</w:t>
            </w:r>
            <w:r w:rsidRPr="00AD0CCD">
              <w:rPr>
                <w:b/>
                <w:bCs/>
                <w:i/>
                <w:iCs/>
                <w:color w:val="000000"/>
                <w:sz w:val="18"/>
                <w:szCs w:val="18"/>
                <w:lang w:bidi="ar-SA"/>
              </w:rPr>
              <w:t>/</w:t>
            </w:r>
            <w:r w:rsidRPr="00AD0CCD">
              <w:rPr>
                <w:b/>
                <w:bCs/>
                <w:color w:val="000000"/>
                <w:sz w:val="18"/>
                <w:szCs w:val="18"/>
                <w:lang w:bidi="ar-SA"/>
              </w:rPr>
              <w:t>ul</w:t>
            </w:r>
          </w:p>
        </w:tc>
        <w:tc>
          <w:tcPr>
            <w:tcW w:w="1074" w:type="dxa"/>
            <w:shd w:val="clear" w:color="auto" w:fill="BFBFBF" w:themeFill="background1" w:themeFillShade="BF"/>
            <w:noWrap/>
            <w:vAlign w:val="bottom"/>
            <w:hideMark/>
          </w:tcPr>
          <w:p w14:paraId="523753FA"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10</w:t>
            </w:r>
            <w:r w:rsidRPr="00AD0CCD">
              <w:rPr>
                <w:b/>
                <w:sz w:val="18"/>
                <w:szCs w:val="18"/>
                <w:vertAlign w:val="superscript"/>
              </w:rPr>
              <w:t>3</w:t>
            </w:r>
            <w:r w:rsidRPr="00AD0CCD">
              <w:rPr>
                <w:b/>
                <w:bCs/>
                <w:i/>
                <w:iCs/>
                <w:color w:val="000000"/>
                <w:sz w:val="18"/>
                <w:szCs w:val="18"/>
                <w:lang w:bidi="ar-SA"/>
              </w:rPr>
              <w:t>/</w:t>
            </w:r>
            <w:r w:rsidRPr="00AD0CCD">
              <w:rPr>
                <w:b/>
                <w:bCs/>
                <w:color w:val="000000"/>
                <w:sz w:val="18"/>
                <w:szCs w:val="18"/>
                <w:lang w:bidi="ar-SA"/>
              </w:rPr>
              <w:t>ul</w:t>
            </w:r>
          </w:p>
        </w:tc>
        <w:tc>
          <w:tcPr>
            <w:tcW w:w="1166" w:type="dxa"/>
            <w:shd w:val="clear" w:color="auto" w:fill="BFBFBF" w:themeFill="background1" w:themeFillShade="BF"/>
            <w:noWrap/>
            <w:vAlign w:val="bottom"/>
            <w:hideMark/>
          </w:tcPr>
          <w:p w14:paraId="2F9D8BBE"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w:t>
            </w:r>
          </w:p>
        </w:tc>
        <w:tc>
          <w:tcPr>
            <w:tcW w:w="1175" w:type="dxa"/>
            <w:shd w:val="clear" w:color="auto" w:fill="BFBFBF" w:themeFill="background1" w:themeFillShade="BF"/>
            <w:noWrap/>
            <w:vAlign w:val="bottom"/>
            <w:hideMark/>
          </w:tcPr>
          <w:p w14:paraId="4A06BD68"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w:t>
            </w:r>
          </w:p>
        </w:tc>
        <w:tc>
          <w:tcPr>
            <w:tcW w:w="1331" w:type="dxa"/>
            <w:shd w:val="clear" w:color="auto" w:fill="BFBFBF" w:themeFill="background1" w:themeFillShade="BF"/>
            <w:noWrap/>
            <w:vAlign w:val="bottom"/>
            <w:hideMark/>
          </w:tcPr>
          <w:p w14:paraId="7F9D2042"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w:t>
            </w:r>
          </w:p>
        </w:tc>
        <w:tc>
          <w:tcPr>
            <w:tcW w:w="1266" w:type="dxa"/>
            <w:shd w:val="clear" w:color="auto" w:fill="BFBFBF" w:themeFill="background1" w:themeFillShade="BF"/>
            <w:noWrap/>
            <w:vAlign w:val="bottom"/>
            <w:hideMark/>
          </w:tcPr>
          <w:p w14:paraId="49EB903E"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w:t>
            </w:r>
          </w:p>
        </w:tc>
        <w:tc>
          <w:tcPr>
            <w:tcW w:w="1074" w:type="dxa"/>
            <w:shd w:val="clear" w:color="auto" w:fill="BFBFBF" w:themeFill="background1" w:themeFillShade="BF"/>
            <w:noWrap/>
            <w:vAlign w:val="bottom"/>
            <w:hideMark/>
          </w:tcPr>
          <w:p w14:paraId="6D09758F" w14:textId="77777777" w:rsidR="00A81AB1" w:rsidRPr="00AD0CCD" w:rsidRDefault="00A81AB1" w:rsidP="008D3ECC">
            <w:pPr>
              <w:widowControl/>
              <w:autoSpaceDE/>
              <w:autoSpaceDN/>
              <w:jc w:val="right"/>
              <w:rPr>
                <w:b/>
                <w:bCs/>
                <w:color w:val="000000"/>
                <w:sz w:val="18"/>
                <w:szCs w:val="18"/>
                <w:lang w:bidi="ar-SA"/>
              </w:rPr>
            </w:pPr>
            <w:r w:rsidRPr="00AD0CCD">
              <w:rPr>
                <w:b/>
                <w:bCs/>
                <w:color w:val="000000"/>
                <w:sz w:val="18"/>
                <w:szCs w:val="18"/>
                <w:lang w:bidi="ar-SA"/>
              </w:rPr>
              <w:t>%</w:t>
            </w:r>
          </w:p>
        </w:tc>
      </w:tr>
    </w:tbl>
    <w:p w14:paraId="548E135A" w14:textId="77777777" w:rsidR="00DD5A35" w:rsidRPr="00AD0CCD" w:rsidRDefault="00DD5A35" w:rsidP="00DD5A35">
      <w:pPr>
        <w:pStyle w:val="Sinespaciado"/>
        <w:rPr>
          <w:rFonts w:ascii="Times New Roman" w:eastAsia="Times New Roman" w:hAnsi="Times New Roman"/>
          <w:b/>
          <w:bCs/>
          <w:sz w:val="18"/>
          <w:szCs w:val="18"/>
          <w:lang w:val="es-EC" w:eastAsia="es-EC" w:bidi="es-EC"/>
        </w:rPr>
      </w:pPr>
    </w:p>
    <w:p w14:paraId="55B39A0C" w14:textId="77777777" w:rsidR="003A2AD4" w:rsidRPr="00AD0CCD" w:rsidRDefault="003A2AD4" w:rsidP="00374280">
      <w:pPr>
        <w:tabs>
          <w:tab w:val="left" w:pos="4758"/>
        </w:tabs>
        <w:rPr>
          <w:bCs/>
          <w:sz w:val="18"/>
          <w:szCs w:val="18"/>
        </w:rPr>
        <w:sectPr w:rsidR="003A2AD4" w:rsidRPr="00AD0CCD" w:rsidSect="00A81AB1">
          <w:pgSz w:w="16840" w:h="11910" w:orient="landscape"/>
          <w:pgMar w:top="1701" w:right="1701" w:bottom="1701" w:left="1701" w:header="0" w:footer="1004" w:gutter="0"/>
          <w:cols w:space="720"/>
          <w:docGrid w:linePitch="299"/>
        </w:sectPr>
      </w:pPr>
    </w:p>
    <w:p w14:paraId="248E5101" w14:textId="3776D554" w:rsidR="003A2AD4" w:rsidRPr="00AD0CCD" w:rsidRDefault="003A2AD4" w:rsidP="00374280">
      <w:pPr>
        <w:tabs>
          <w:tab w:val="left" w:pos="4758"/>
        </w:tabs>
        <w:rPr>
          <w:b/>
          <w:bCs/>
          <w:sz w:val="24"/>
          <w:szCs w:val="24"/>
        </w:rPr>
      </w:pPr>
      <w:r w:rsidRPr="00AD0CCD">
        <w:rPr>
          <w:b/>
          <w:bCs/>
          <w:sz w:val="24"/>
          <w:szCs w:val="24"/>
        </w:rPr>
        <w:lastRenderedPageBreak/>
        <w:t xml:space="preserve">Análisis </w:t>
      </w:r>
    </w:p>
    <w:p w14:paraId="4F3B6EF1" w14:textId="77777777" w:rsidR="00BD2B60" w:rsidRPr="00AD0CCD" w:rsidRDefault="00BD2B60" w:rsidP="00AC5BF7">
      <w:pPr>
        <w:tabs>
          <w:tab w:val="left" w:pos="4758"/>
        </w:tabs>
        <w:spacing w:line="360" w:lineRule="auto"/>
        <w:jc w:val="both"/>
        <w:rPr>
          <w:bCs/>
          <w:sz w:val="24"/>
          <w:szCs w:val="24"/>
        </w:rPr>
      </w:pPr>
    </w:p>
    <w:p w14:paraId="67B40F67" w14:textId="6A89F6E7" w:rsidR="00BD2B60" w:rsidRPr="00AD0CCD" w:rsidRDefault="00BD2B60" w:rsidP="00AC5BF7">
      <w:pPr>
        <w:tabs>
          <w:tab w:val="left" w:pos="4758"/>
        </w:tabs>
        <w:spacing w:line="360" w:lineRule="auto"/>
        <w:jc w:val="both"/>
        <w:rPr>
          <w:bCs/>
          <w:sz w:val="24"/>
          <w:szCs w:val="24"/>
        </w:rPr>
        <w:sectPr w:rsidR="00BD2B60" w:rsidRPr="00AD0CCD" w:rsidSect="003A2AD4">
          <w:pgSz w:w="11910" w:h="16840"/>
          <w:pgMar w:top="1701" w:right="2268" w:bottom="1701" w:left="1701" w:header="0" w:footer="1003" w:gutter="0"/>
          <w:cols w:space="720"/>
          <w:docGrid w:linePitch="299"/>
        </w:sectPr>
      </w:pPr>
      <w:r w:rsidRPr="00AD0CCD">
        <w:rPr>
          <w:bCs/>
          <w:sz w:val="24"/>
          <w:szCs w:val="24"/>
        </w:rPr>
        <w:t>Dentro de los valores de la serie blanca el 5% de los pacientes presentaron leucopenia  por neutropenia debido a daño de la medula ósea, medicamentos</w:t>
      </w:r>
      <w:r w:rsidR="003F758F" w:rsidRPr="00AD0CCD">
        <w:rPr>
          <w:bCs/>
          <w:sz w:val="24"/>
          <w:szCs w:val="24"/>
        </w:rPr>
        <w:t xml:space="preserve">, enfermedades autoinmunes; seguido del </w:t>
      </w:r>
      <w:r w:rsidR="00597696" w:rsidRPr="00AD0CCD">
        <w:rPr>
          <w:bCs/>
          <w:sz w:val="24"/>
          <w:szCs w:val="24"/>
        </w:rPr>
        <w:t>5</w:t>
      </w:r>
      <w:r w:rsidRPr="00AD0CCD">
        <w:rPr>
          <w:bCs/>
          <w:sz w:val="24"/>
          <w:szCs w:val="24"/>
        </w:rPr>
        <w:t xml:space="preserve">% de pacientes </w:t>
      </w:r>
      <w:r w:rsidR="003F758F" w:rsidRPr="00AD0CCD">
        <w:rPr>
          <w:bCs/>
          <w:sz w:val="24"/>
          <w:szCs w:val="24"/>
        </w:rPr>
        <w:t xml:space="preserve">que </w:t>
      </w:r>
      <w:r w:rsidRPr="00AD0CCD">
        <w:rPr>
          <w:bCs/>
          <w:sz w:val="24"/>
          <w:szCs w:val="24"/>
        </w:rPr>
        <w:t>presentar</w:t>
      </w:r>
      <w:r w:rsidR="00597696" w:rsidRPr="00AD0CCD">
        <w:rPr>
          <w:bCs/>
          <w:sz w:val="24"/>
          <w:szCs w:val="24"/>
        </w:rPr>
        <w:t xml:space="preserve">on linfocitosis </w:t>
      </w:r>
      <w:r w:rsidR="003F758F" w:rsidRPr="00AD0CCD">
        <w:rPr>
          <w:bCs/>
          <w:sz w:val="24"/>
          <w:szCs w:val="24"/>
        </w:rPr>
        <w:t xml:space="preserve">por neutrofilia </w:t>
      </w:r>
      <w:r w:rsidRPr="00AD0CCD">
        <w:rPr>
          <w:bCs/>
          <w:sz w:val="24"/>
          <w:szCs w:val="24"/>
        </w:rPr>
        <w:t xml:space="preserve"> </w:t>
      </w:r>
      <w:r w:rsidR="003F758F" w:rsidRPr="00AD0CCD">
        <w:rPr>
          <w:bCs/>
          <w:sz w:val="24"/>
          <w:szCs w:val="24"/>
        </w:rPr>
        <w:t xml:space="preserve">debido a  trastornos inflamatorios e infecciones y finalmente el otro 5%  de pacientes presentaron  eosinofilia  por parasitosis  y algunos problemas alérgicos, </w:t>
      </w:r>
      <w:r w:rsidR="00597696" w:rsidRPr="00AD0CCD">
        <w:rPr>
          <w:bCs/>
          <w:sz w:val="24"/>
          <w:szCs w:val="24"/>
        </w:rPr>
        <w:t xml:space="preserve">cabe mencionar que </w:t>
      </w:r>
      <w:r w:rsidR="003F758F" w:rsidRPr="00AD0CCD">
        <w:rPr>
          <w:bCs/>
          <w:sz w:val="24"/>
          <w:szCs w:val="24"/>
        </w:rPr>
        <w:t>los paciente</w:t>
      </w:r>
      <w:r w:rsidR="00597696" w:rsidRPr="00AD0CCD">
        <w:rPr>
          <w:bCs/>
          <w:sz w:val="24"/>
          <w:szCs w:val="24"/>
        </w:rPr>
        <w:t>s en estudio no presentaron enfermedades cr</w:t>
      </w:r>
      <w:r w:rsidR="00E30036" w:rsidRPr="00AD0CCD">
        <w:rPr>
          <w:bCs/>
          <w:sz w:val="24"/>
          <w:szCs w:val="24"/>
        </w:rPr>
        <w:t>ónicas debido a su rango normal</w:t>
      </w:r>
    </w:p>
    <w:p w14:paraId="27D5B421" w14:textId="1EC6DE12" w:rsidR="00261255" w:rsidRPr="00AD0CCD" w:rsidRDefault="0087661F" w:rsidP="00666BE4">
      <w:pPr>
        <w:pStyle w:val="Descripcin"/>
        <w:spacing w:line="360" w:lineRule="auto"/>
        <w:jc w:val="both"/>
        <w:rPr>
          <w:rFonts w:ascii="Times New Roman" w:hAnsi="Times New Roman"/>
          <w:b w:val="0"/>
          <w:bCs w:val="0"/>
          <w:szCs w:val="24"/>
          <w:lang w:val="es-EC"/>
        </w:rPr>
      </w:pPr>
      <w:r w:rsidRPr="00AD0CCD">
        <w:rPr>
          <w:rFonts w:ascii="Times New Roman" w:hAnsi="Times New Roman"/>
          <w:b w:val="0"/>
          <w:bCs w:val="0"/>
          <w:szCs w:val="24"/>
          <w:lang w:val="es-EC"/>
        </w:rPr>
        <w:lastRenderedPageBreak/>
        <w:t xml:space="preserve">En el siguiente cuadro, </w:t>
      </w:r>
      <w:r w:rsidR="00A23E69" w:rsidRPr="00AD0CCD">
        <w:rPr>
          <w:rFonts w:ascii="Times New Roman" w:hAnsi="Times New Roman"/>
          <w:b w:val="0"/>
          <w:bCs w:val="0"/>
          <w:szCs w:val="24"/>
          <w:lang w:val="es-EC"/>
        </w:rPr>
        <w:t xml:space="preserve">se presenta el </w:t>
      </w:r>
      <w:r w:rsidR="00787F07" w:rsidRPr="00AD0CCD">
        <w:rPr>
          <w:rFonts w:ascii="Times New Roman" w:hAnsi="Times New Roman"/>
          <w:b w:val="0"/>
          <w:bCs w:val="0"/>
          <w:szCs w:val="24"/>
          <w:lang w:val="es-EC"/>
        </w:rPr>
        <w:t xml:space="preserve">recuento de plaquetas dentro de esta investigación determina si </w:t>
      </w:r>
      <w:r w:rsidR="00E30036" w:rsidRPr="00AD0CCD">
        <w:rPr>
          <w:rFonts w:ascii="Times New Roman" w:hAnsi="Times New Roman"/>
          <w:b w:val="0"/>
          <w:bCs w:val="0"/>
          <w:szCs w:val="24"/>
          <w:lang w:val="es-EC"/>
        </w:rPr>
        <w:t xml:space="preserve">existió o no una normal coagulación de sangre </w:t>
      </w:r>
      <w:r w:rsidR="00787F07" w:rsidRPr="00AD0CCD">
        <w:rPr>
          <w:rFonts w:ascii="Times New Roman" w:hAnsi="Times New Roman"/>
          <w:b w:val="0"/>
          <w:bCs w:val="0"/>
          <w:szCs w:val="24"/>
          <w:lang w:val="es-EC"/>
        </w:rPr>
        <w:t>en el paciente</w:t>
      </w:r>
      <w:r w:rsidR="00E30036" w:rsidRPr="00AD0CCD">
        <w:rPr>
          <w:rFonts w:ascii="Times New Roman" w:hAnsi="Times New Roman"/>
          <w:b w:val="0"/>
          <w:bCs w:val="0"/>
          <w:szCs w:val="24"/>
          <w:lang w:val="es-EC"/>
        </w:rPr>
        <w:t>;</w:t>
      </w:r>
      <w:r w:rsidR="00787F07" w:rsidRPr="00AD0CCD">
        <w:rPr>
          <w:rFonts w:ascii="Times New Roman" w:hAnsi="Times New Roman"/>
          <w:b w:val="0"/>
          <w:bCs w:val="0"/>
          <w:szCs w:val="24"/>
          <w:lang w:val="es-EC"/>
        </w:rPr>
        <w:t xml:space="preserve"> </w:t>
      </w:r>
      <w:r w:rsidR="00E30036" w:rsidRPr="00AD0CCD">
        <w:rPr>
          <w:rFonts w:ascii="Times New Roman" w:hAnsi="Times New Roman"/>
          <w:b w:val="0"/>
          <w:bCs w:val="0"/>
          <w:szCs w:val="24"/>
          <w:lang w:val="es-EC"/>
        </w:rPr>
        <w:t xml:space="preserve">ya que los trombocitos contribuyen a controlar el sangrado, de esta manera  diagnosticando procesos patológicos de acuerdo a los resultados obtenidos en esta investigación </w:t>
      </w:r>
    </w:p>
    <w:p w14:paraId="77BE0D87" w14:textId="77777777" w:rsidR="00666BE4" w:rsidRPr="00AD0CCD" w:rsidRDefault="00666BE4" w:rsidP="00666BE4">
      <w:pPr>
        <w:pStyle w:val="Sinespaciado"/>
        <w:rPr>
          <w:rFonts w:ascii="Times New Roman" w:hAnsi="Times New Roman"/>
          <w:sz w:val="16"/>
          <w:szCs w:val="16"/>
        </w:rPr>
      </w:pPr>
    </w:p>
    <w:p w14:paraId="4EEA2DD1" w14:textId="76522FB7" w:rsidR="0087661F" w:rsidRPr="00AD0CCD" w:rsidRDefault="0087661F" w:rsidP="00666BE4">
      <w:pPr>
        <w:spacing w:line="360" w:lineRule="auto"/>
        <w:rPr>
          <w:sz w:val="24"/>
          <w:szCs w:val="24"/>
          <w:lang w:eastAsia="en-US" w:bidi="ar-SA"/>
        </w:rPr>
      </w:pPr>
      <w:r w:rsidRPr="00AD0CCD">
        <w:rPr>
          <w:b/>
          <w:sz w:val="24"/>
          <w:szCs w:val="24"/>
          <w:lang w:eastAsia="en-US" w:bidi="ar-SA"/>
        </w:rPr>
        <w:t>Cuadro Nº 8.</w:t>
      </w:r>
      <w:r w:rsidRPr="00AD0CCD">
        <w:rPr>
          <w:sz w:val="24"/>
          <w:szCs w:val="24"/>
          <w:lang w:eastAsia="en-US" w:bidi="ar-SA"/>
        </w:rPr>
        <w:t xml:space="preserve"> Análisis plaquetario </w:t>
      </w:r>
    </w:p>
    <w:p w14:paraId="79CD99CA" w14:textId="77777777" w:rsidR="00CB5D02" w:rsidRPr="00AD0CCD" w:rsidRDefault="00CB5D02" w:rsidP="00CB5D02">
      <w:pPr>
        <w:rPr>
          <w:sz w:val="16"/>
          <w:szCs w:val="16"/>
          <w:lang w:eastAsia="en-US" w:bidi="ar-SA"/>
        </w:rPr>
      </w:pPr>
    </w:p>
    <w:tbl>
      <w:tblPr>
        <w:tblW w:w="140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5"/>
        <w:gridCol w:w="3147"/>
        <w:gridCol w:w="1823"/>
        <w:gridCol w:w="1987"/>
        <w:gridCol w:w="1655"/>
        <w:gridCol w:w="1987"/>
        <w:gridCol w:w="1997"/>
      </w:tblGrid>
      <w:tr w:rsidR="00D341D7" w:rsidRPr="00AD0CCD" w14:paraId="3FA1D89B" w14:textId="77777777" w:rsidTr="00666BE4">
        <w:trPr>
          <w:trHeight w:val="149"/>
        </w:trPr>
        <w:tc>
          <w:tcPr>
            <w:tcW w:w="14081" w:type="dxa"/>
            <w:gridSpan w:val="7"/>
            <w:shd w:val="clear" w:color="auto" w:fill="BFBFBF" w:themeFill="background1" w:themeFillShade="BF"/>
            <w:noWrap/>
            <w:vAlign w:val="bottom"/>
            <w:hideMark/>
          </w:tcPr>
          <w:p w14:paraId="0F07F72B" w14:textId="4071E075" w:rsidR="00D341D7" w:rsidRPr="00AD0CCD" w:rsidRDefault="004F43CE" w:rsidP="00261255">
            <w:pPr>
              <w:widowControl/>
              <w:autoSpaceDE/>
              <w:autoSpaceDN/>
              <w:jc w:val="center"/>
              <w:rPr>
                <w:b/>
                <w:bCs/>
                <w:color w:val="000000"/>
                <w:sz w:val="20"/>
                <w:szCs w:val="20"/>
                <w:lang w:bidi="ar-SA"/>
              </w:rPr>
            </w:pPr>
            <w:r w:rsidRPr="00AD0CCD">
              <w:rPr>
                <w:b/>
                <w:bCs/>
                <w:color w:val="000000"/>
                <w:sz w:val="20"/>
                <w:szCs w:val="20"/>
                <w:lang w:bidi="ar-SA"/>
              </w:rPr>
              <w:t xml:space="preserve">PLAQUETAS </w:t>
            </w:r>
          </w:p>
        </w:tc>
      </w:tr>
      <w:tr w:rsidR="00374280" w:rsidRPr="00AD0CCD" w14:paraId="7355085C" w14:textId="77777777" w:rsidTr="00666BE4">
        <w:trPr>
          <w:trHeight w:val="149"/>
        </w:trPr>
        <w:tc>
          <w:tcPr>
            <w:tcW w:w="1485" w:type="dxa"/>
            <w:shd w:val="clear" w:color="auto" w:fill="BFBFBF" w:themeFill="background1" w:themeFillShade="BF"/>
            <w:noWrap/>
            <w:vAlign w:val="bottom"/>
            <w:hideMark/>
          </w:tcPr>
          <w:p w14:paraId="3EFF7DB0" w14:textId="77777777" w:rsidR="0022755A" w:rsidRPr="00AD0CCD" w:rsidRDefault="0022755A" w:rsidP="0022755A">
            <w:pPr>
              <w:widowControl/>
              <w:autoSpaceDE/>
              <w:autoSpaceDN/>
              <w:rPr>
                <w:b/>
                <w:bCs/>
                <w:color w:val="000000"/>
                <w:sz w:val="20"/>
                <w:szCs w:val="20"/>
                <w:lang w:bidi="ar-SA"/>
              </w:rPr>
            </w:pPr>
            <w:r w:rsidRPr="00AD0CCD">
              <w:rPr>
                <w:b/>
                <w:bCs/>
                <w:color w:val="000000"/>
                <w:sz w:val="20"/>
                <w:szCs w:val="20"/>
                <w:lang w:bidi="ar-SA"/>
              </w:rPr>
              <w:t xml:space="preserve">Nº de Canes </w:t>
            </w:r>
          </w:p>
        </w:tc>
        <w:tc>
          <w:tcPr>
            <w:tcW w:w="3147" w:type="dxa"/>
            <w:shd w:val="clear" w:color="auto" w:fill="BFBFBF" w:themeFill="background1" w:themeFillShade="BF"/>
            <w:noWrap/>
            <w:vAlign w:val="bottom"/>
            <w:hideMark/>
          </w:tcPr>
          <w:p w14:paraId="6A85986F" w14:textId="77777777" w:rsidR="0022755A" w:rsidRPr="00AD0CCD" w:rsidRDefault="0022755A" w:rsidP="0022755A">
            <w:pPr>
              <w:widowControl/>
              <w:autoSpaceDE/>
              <w:autoSpaceDN/>
              <w:rPr>
                <w:b/>
                <w:bCs/>
                <w:color w:val="000000"/>
                <w:sz w:val="20"/>
                <w:szCs w:val="20"/>
                <w:lang w:bidi="ar-SA"/>
              </w:rPr>
            </w:pPr>
            <w:r w:rsidRPr="00AD0CCD">
              <w:rPr>
                <w:b/>
                <w:bCs/>
                <w:color w:val="000000"/>
                <w:sz w:val="20"/>
                <w:szCs w:val="20"/>
                <w:lang w:bidi="ar-SA"/>
              </w:rPr>
              <w:t>Nombre</w:t>
            </w:r>
          </w:p>
        </w:tc>
        <w:tc>
          <w:tcPr>
            <w:tcW w:w="1823" w:type="dxa"/>
            <w:shd w:val="clear" w:color="auto" w:fill="BFBFBF" w:themeFill="background1" w:themeFillShade="BF"/>
            <w:noWrap/>
            <w:vAlign w:val="bottom"/>
            <w:hideMark/>
          </w:tcPr>
          <w:p w14:paraId="2235CFD0" w14:textId="77777777" w:rsidR="0022755A" w:rsidRPr="00AD0CCD" w:rsidRDefault="0022755A" w:rsidP="0022755A">
            <w:pPr>
              <w:widowControl/>
              <w:autoSpaceDE/>
              <w:autoSpaceDN/>
              <w:rPr>
                <w:b/>
                <w:bCs/>
                <w:color w:val="000000"/>
                <w:sz w:val="20"/>
                <w:szCs w:val="20"/>
                <w:lang w:bidi="ar-SA"/>
              </w:rPr>
            </w:pPr>
            <w:r w:rsidRPr="00AD0CCD">
              <w:rPr>
                <w:b/>
                <w:bCs/>
                <w:color w:val="000000"/>
                <w:sz w:val="20"/>
                <w:szCs w:val="20"/>
                <w:lang w:bidi="ar-SA"/>
              </w:rPr>
              <w:t>PLT</w:t>
            </w:r>
          </w:p>
        </w:tc>
        <w:tc>
          <w:tcPr>
            <w:tcW w:w="1987" w:type="dxa"/>
            <w:shd w:val="clear" w:color="auto" w:fill="BFBFBF" w:themeFill="background1" w:themeFillShade="BF"/>
            <w:noWrap/>
            <w:vAlign w:val="bottom"/>
            <w:hideMark/>
          </w:tcPr>
          <w:p w14:paraId="05723136" w14:textId="77777777" w:rsidR="0022755A" w:rsidRPr="00AD0CCD" w:rsidRDefault="0022755A" w:rsidP="0022755A">
            <w:pPr>
              <w:widowControl/>
              <w:autoSpaceDE/>
              <w:autoSpaceDN/>
              <w:rPr>
                <w:b/>
                <w:bCs/>
                <w:color w:val="000000"/>
                <w:sz w:val="20"/>
                <w:szCs w:val="20"/>
                <w:lang w:bidi="ar-SA"/>
              </w:rPr>
            </w:pPr>
            <w:r w:rsidRPr="00AD0CCD">
              <w:rPr>
                <w:b/>
                <w:bCs/>
                <w:color w:val="000000"/>
                <w:sz w:val="20"/>
                <w:szCs w:val="20"/>
                <w:lang w:bidi="ar-SA"/>
              </w:rPr>
              <w:t>MPV</w:t>
            </w:r>
          </w:p>
        </w:tc>
        <w:tc>
          <w:tcPr>
            <w:tcW w:w="1655" w:type="dxa"/>
            <w:shd w:val="clear" w:color="auto" w:fill="BFBFBF" w:themeFill="background1" w:themeFillShade="BF"/>
            <w:noWrap/>
            <w:vAlign w:val="bottom"/>
            <w:hideMark/>
          </w:tcPr>
          <w:p w14:paraId="08D6A582" w14:textId="77777777" w:rsidR="0022755A" w:rsidRPr="00AD0CCD" w:rsidRDefault="0022755A" w:rsidP="0022755A">
            <w:pPr>
              <w:widowControl/>
              <w:autoSpaceDE/>
              <w:autoSpaceDN/>
              <w:rPr>
                <w:b/>
                <w:bCs/>
                <w:color w:val="000000"/>
                <w:sz w:val="20"/>
                <w:szCs w:val="20"/>
                <w:lang w:bidi="ar-SA"/>
              </w:rPr>
            </w:pPr>
            <w:r w:rsidRPr="00AD0CCD">
              <w:rPr>
                <w:b/>
                <w:bCs/>
                <w:color w:val="000000"/>
                <w:sz w:val="20"/>
                <w:szCs w:val="20"/>
                <w:lang w:bidi="ar-SA"/>
              </w:rPr>
              <w:t>PCT</w:t>
            </w:r>
          </w:p>
        </w:tc>
        <w:tc>
          <w:tcPr>
            <w:tcW w:w="1987" w:type="dxa"/>
            <w:shd w:val="clear" w:color="auto" w:fill="BFBFBF" w:themeFill="background1" w:themeFillShade="BF"/>
            <w:noWrap/>
            <w:vAlign w:val="bottom"/>
            <w:hideMark/>
          </w:tcPr>
          <w:p w14:paraId="2D982B3E" w14:textId="77777777" w:rsidR="0022755A" w:rsidRPr="00AD0CCD" w:rsidRDefault="0022755A" w:rsidP="0022755A">
            <w:pPr>
              <w:widowControl/>
              <w:autoSpaceDE/>
              <w:autoSpaceDN/>
              <w:rPr>
                <w:b/>
                <w:bCs/>
                <w:color w:val="000000"/>
                <w:sz w:val="20"/>
                <w:szCs w:val="20"/>
                <w:lang w:bidi="ar-SA"/>
              </w:rPr>
            </w:pPr>
            <w:r w:rsidRPr="00AD0CCD">
              <w:rPr>
                <w:b/>
                <w:bCs/>
                <w:color w:val="000000"/>
                <w:sz w:val="20"/>
                <w:szCs w:val="20"/>
                <w:lang w:bidi="ar-SA"/>
              </w:rPr>
              <w:t>PDWc</w:t>
            </w:r>
          </w:p>
        </w:tc>
        <w:tc>
          <w:tcPr>
            <w:tcW w:w="1994" w:type="dxa"/>
            <w:shd w:val="clear" w:color="auto" w:fill="BFBFBF" w:themeFill="background1" w:themeFillShade="BF"/>
            <w:noWrap/>
            <w:vAlign w:val="bottom"/>
            <w:hideMark/>
          </w:tcPr>
          <w:p w14:paraId="41BFBA26" w14:textId="77777777" w:rsidR="0022755A" w:rsidRPr="00AD0CCD" w:rsidRDefault="0022755A" w:rsidP="0022755A">
            <w:pPr>
              <w:widowControl/>
              <w:autoSpaceDE/>
              <w:autoSpaceDN/>
              <w:rPr>
                <w:b/>
                <w:bCs/>
                <w:color w:val="000000"/>
                <w:sz w:val="20"/>
                <w:szCs w:val="20"/>
                <w:lang w:bidi="ar-SA"/>
              </w:rPr>
            </w:pPr>
            <w:r w:rsidRPr="00AD0CCD">
              <w:rPr>
                <w:b/>
                <w:bCs/>
                <w:color w:val="000000"/>
                <w:sz w:val="20"/>
                <w:szCs w:val="20"/>
                <w:lang w:bidi="ar-SA"/>
              </w:rPr>
              <w:t>PDWs</w:t>
            </w:r>
          </w:p>
        </w:tc>
      </w:tr>
      <w:tr w:rsidR="0022755A" w:rsidRPr="00AD0CCD" w14:paraId="000D3313" w14:textId="77777777" w:rsidTr="00666BE4">
        <w:trPr>
          <w:trHeight w:val="149"/>
        </w:trPr>
        <w:tc>
          <w:tcPr>
            <w:tcW w:w="1485" w:type="dxa"/>
            <w:shd w:val="clear" w:color="auto" w:fill="auto"/>
            <w:noWrap/>
            <w:vAlign w:val="bottom"/>
            <w:hideMark/>
          </w:tcPr>
          <w:p w14:paraId="202EB958"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w:t>
            </w:r>
          </w:p>
        </w:tc>
        <w:tc>
          <w:tcPr>
            <w:tcW w:w="3147" w:type="dxa"/>
            <w:shd w:val="clear" w:color="auto" w:fill="auto"/>
            <w:noWrap/>
            <w:vAlign w:val="bottom"/>
            <w:hideMark/>
          </w:tcPr>
          <w:p w14:paraId="3B892BA0"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 xml:space="preserve">VECINO </w:t>
            </w:r>
          </w:p>
        </w:tc>
        <w:tc>
          <w:tcPr>
            <w:tcW w:w="1823" w:type="dxa"/>
            <w:shd w:val="clear" w:color="auto" w:fill="auto"/>
            <w:noWrap/>
            <w:vAlign w:val="bottom"/>
            <w:hideMark/>
          </w:tcPr>
          <w:p w14:paraId="185B7DFB"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29</w:t>
            </w:r>
          </w:p>
        </w:tc>
        <w:tc>
          <w:tcPr>
            <w:tcW w:w="1987" w:type="dxa"/>
            <w:shd w:val="clear" w:color="auto" w:fill="auto"/>
            <w:noWrap/>
            <w:vAlign w:val="bottom"/>
            <w:hideMark/>
          </w:tcPr>
          <w:p w14:paraId="08FCCC6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w:t>
            </w:r>
          </w:p>
        </w:tc>
        <w:tc>
          <w:tcPr>
            <w:tcW w:w="1655" w:type="dxa"/>
            <w:shd w:val="clear" w:color="auto" w:fill="auto"/>
            <w:noWrap/>
            <w:vAlign w:val="bottom"/>
            <w:hideMark/>
          </w:tcPr>
          <w:p w14:paraId="6539F9BC"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0,02</w:t>
            </w:r>
          </w:p>
        </w:tc>
        <w:tc>
          <w:tcPr>
            <w:tcW w:w="1987" w:type="dxa"/>
            <w:shd w:val="clear" w:color="auto" w:fill="auto"/>
            <w:noWrap/>
            <w:vAlign w:val="bottom"/>
            <w:hideMark/>
          </w:tcPr>
          <w:p w14:paraId="7C2E803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34,4</w:t>
            </w:r>
          </w:p>
        </w:tc>
        <w:tc>
          <w:tcPr>
            <w:tcW w:w="1994" w:type="dxa"/>
            <w:shd w:val="clear" w:color="auto" w:fill="auto"/>
            <w:noWrap/>
            <w:vAlign w:val="bottom"/>
            <w:hideMark/>
          </w:tcPr>
          <w:p w14:paraId="1EFA3698"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11.1</w:t>
            </w:r>
          </w:p>
        </w:tc>
      </w:tr>
      <w:tr w:rsidR="0022755A" w:rsidRPr="00AD0CCD" w14:paraId="50B582DA" w14:textId="77777777" w:rsidTr="00666BE4">
        <w:trPr>
          <w:trHeight w:val="149"/>
        </w:trPr>
        <w:tc>
          <w:tcPr>
            <w:tcW w:w="1485" w:type="dxa"/>
            <w:shd w:val="clear" w:color="auto" w:fill="auto"/>
            <w:noWrap/>
            <w:vAlign w:val="bottom"/>
            <w:hideMark/>
          </w:tcPr>
          <w:p w14:paraId="156D08D1"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2</w:t>
            </w:r>
          </w:p>
        </w:tc>
        <w:tc>
          <w:tcPr>
            <w:tcW w:w="3147" w:type="dxa"/>
            <w:shd w:val="clear" w:color="auto" w:fill="auto"/>
            <w:noWrap/>
            <w:vAlign w:val="bottom"/>
            <w:hideMark/>
          </w:tcPr>
          <w:p w14:paraId="12F7F426"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 xml:space="preserve">PIRATA </w:t>
            </w:r>
          </w:p>
        </w:tc>
        <w:tc>
          <w:tcPr>
            <w:tcW w:w="1823" w:type="dxa"/>
            <w:shd w:val="clear" w:color="auto" w:fill="auto"/>
            <w:noWrap/>
            <w:vAlign w:val="bottom"/>
            <w:hideMark/>
          </w:tcPr>
          <w:p w14:paraId="4D5E1C1B"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172</w:t>
            </w:r>
          </w:p>
        </w:tc>
        <w:tc>
          <w:tcPr>
            <w:tcW w:w="1987" w:type="dxa"/>
            <w:shd w:val="clear" w:color="auto" w:fill="auto"/>
            <w:noWrap/>
            <w:vAlign w:val="bottom"/>
            <w:hideMark/>
          </w:tcPr>
          <w:p w14:paraId="2E69185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8,8</w:t>
            </w:r>
          </w:p>
        </w:tc>
        <w:tc>
          <w:tcPr>
            <w:tcW w:w="1655" w:type="dxa"/>
            <w:shd w:val="clear" w:color="auto" w:fill="auto"/>
            <w:noWrap/>
            <w:vAlign w:val="bottom"/>
            <w:hideMark/>
          </w:tcPr>
          <w:p w14:paraId="10D76B6B"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0,15</w:t>
            </w:r>
          </w:p>
        </w:tc>
        <w:tc>
          <w:tcPr>
            <w:tcW w:w="1987" w:type="dxa"/>
            <w:shd w:val="clear" w:color="auto" w:fill="auto"/>
            <w:noWrap/>
            <w:vAlign w:val="bottom"/>
            <w:hideMark/>
          </w:tcPr>
          <w:p w14:paraId="3340A8FC"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35.3</w:t>
            </w:r>
          </w:p>
        </w:tc>
        <w:tc>
          <w:tcPr>
            <w:tcW w:w="1994" w:type="dxa"/>
            <w:shd w:val="clear" w:color="auto" w:fill="auto"/>
            <w:noWrap/>
            <w:vAlign w:val="bottom"/>
            <w:hideMark/>
          </w:tcPr>
          <w:p w14:paraId="529F9F77"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11.9</w:t>
            </w:r>
          </w:p>
        </w:tc>
      </w:tr>
      <w:tr w:rsidR="0022755A" w:rsidRPr="00AD0CCD" w14:paraId="6FF1C475" w14:textId="77777777" w:rsidTr="00666BE4">
        <w:trPr>
          <w:trHeight w:val="149"/>
        </w:trPr>
        <w:tc>
          <w:tcPr>
            <w:tcW w:w="1485" w:type="dxa"/>
            <w:shd w:val="clear" w:color="auto" w:fill="auto"/>
            <w:noWrap/>
            <w:vAlign w:val="bottom"/>
            <w:hideMark/>
          </w:tcPr>
          <w:p w14:paraId="5E69D13E"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w:t>
            </w:r>
          </w:p>
        </w:tc>
        <w:tc>
          <w:tcPr>
            <w:tcW w:w="3147" w:type="dxa"/>
            <w:shd w:val="clear" w:color="auto" w:fill="auto"/>
            <w:noWrap/>
            <w:vAlign w:val="bottom"/>
            <w:hideMark/>
          </w:tcPr>
          <w:p w14:paraId="1C8D0E85"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 xml:space="preserve">CHOCOLATE </w:t>
            </w:r>
          </w:p>
        </w:tc>
        <w:tc>
          <w:tcPr>
            <w:tcW w:w="1823" w:type="dxa"/>
            <w:shd w:val="clear" w:color="auto" w:fill="auto"/>
            <w:noWrap/>
            <w:vAlign w:val="bottom"/>
            <w:hideMark/>
          </w:tcPr>
          <w:p w14:paraId="6A72B35E"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38</w:t>
            </w:r>
          </w:p>
        </w:tc>
        <w:tc>
          <w:tcPr>
            <w:tcW w:w="1987" w:type="dxa"/>
            <w:shd w:val="clear" w:color="auto" w:fill="auto"/>
            <w:noWrap/>
            <w:vAlign w:val="bottom"/>
            <w:hideMark/>
          </w:tcPr>
          <w:p w14:paraId="4D58200C"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7,9</w:t>
            </w:r>
          </w:p>
        </w:tc>
        <w:tc>
          <w:tcPr>
            <w:tcW w:w="1655" w:type="dxa"/>
            <w:shd w:val="clear" w:color="auto" w:fill="auto"/>
            <w:noWrap/>
            <w:vAlign w:val="bottom"/>
            <w:hideMark/>
          </w:tcPr>
          <w:p w14:paraId="48D252B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0,03</w:t>
            </w:r>
          </w:p>
        </w:tc>
        <w:tc>
          <w:tcPr>
            <w:tcW w:w="1987" w:type="dxa"/>
            <w:shd w:val="clear" w:color="auto" w:fill="auto"/>
            <w:noWrap/>
            <w:vAlign w:val="bottom"/>
            <w:hideMark/>
          </w:tcPr>
          <w:p w14:paraId="47BBEE9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35.5</w:t>
            </w:r>
          </w:p>
        </w:tc>
        <w:tc>
          <w:tcPr>
            <w:tcW w:w="1994" w:type="dxa"/>
            <w:shd w:val="clear" w:color="auto" w:fill="auto"/>
            <w:noWrap/>
            <w:vAlign w:val="bottom"/>
            <w:hideMark/>
          </w:tcPr>
          <w:p w14:paraId="0FBD65A9"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11.1</w:t>
            </w:r>
          </w:p>
        </w:tc>
      </w:tr>
      <w:tr w:rsidR="0022755A" w:rsidRPr="00AD0CCD" w14:paraId="28DADE04" w14:textId="77777777" w:rsidTr="00666BE4">
        <w:trPr>
          <w:trHeight w:val="149"/>
        </w:trPr>
        <w:tc>
          <w:tcPr>
            <w:tcW w:w="1485" w:type="dxa"/>
            <w:shd w:val="clear" w:color="auto" w:fill="auto"/>
            <w:noWrap/>
            <w:vAlign w:val="bottom"/>
            <w:hideMark/>
          </w:tcPr>
          <w:p w14:paraId="290AA1F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4</w:t>
            </w:r>
          </w:p>
        </w:tc>
        <w:tc>
          <w:tcPr>
            <w:tcW w:w="3147" w:type="dxa"/>
            <w:shd w:val="clear" w:color="auto" w:fill="auto"/>
            <w:noWrap/>
            <w:vAlign w:val="bottom"/>
            <w:hideMark/>
          </w:tcPr>
          <w:p w14:paraId="17F40BBF"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RECK</w:t>
            </w:r>
          </w:p>
        </w:tc>
        <w:tc>
          <w:tcPr>
            <w:tcW w:w="1823" w:type="dxa"/>
            <w:shd w:val="clear" w:color="auto" w:fill="auto"/>
            <w:noWrap/>
            <w:vAlign w:val="bottom"/>
            <w:hideMark/>
          </w:tcPr>
          <w:p w14:paraId="08736CC4"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154</w:t>
            </w:r>
          </w:p>
        </w:tc>
        <w:tc>
          <w:tcPr>
            <w:tcW w:w="1987" w:type="dxa"/>
            <w:shd w:val="clear" w:color="auto" w:fill="auto"/>
            <w:noWrap/>
            <w:vAlign w:val="bottom"/>
            <w:hideMark/>
          </w:tcPr>
          <w:p w14:paraId="4F204E87"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8,8</w:t>
            </w:r>
          </w:p>
        </w:tc>
        <w:tc>
          <w:tcPr>
            <w:tcW w:w="1655" w:type="dxa"/>
            <w:shd w:val="clear" w:color="auto" w:fill="auto"/>
            <w:noWrap/>
            <w:vAlign w:val="bottom"/>
            <w:hideMark/>
          </w:tcPr>
          <w:p w14:paraId="25717B2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0,14</w:t>
            </w:r>
          </w:p>
        </w:tc>
        <w:tc>
          <w:tcPr>
            <w:tcW w:w="1987" w:type="dxa"/>
            <w:shd w:val="clear" w:color="auto" w:fill="auto"/>
            <w:noWrap/>
            <w:vAlign w:val="bottom"/>
            <w:hideMark/>
          </w:tcPr>
          <w:p w14:paraId="0D8DF5B7"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37.7</w:t>
            </w:r>
          </w:p>
        </w:tc>
        <w:tc>
          <w:tcPr>
            <w:tcW w:w="1994" w:type="dxa"/>
            <w:shd w:val="clear" w:color="auto" w:fill="auto"/>
            <w:noWrap/>
            <w:vAlign w:val="bottom"/>
            <w:hideMark/>
          </w:tcPr>
          <w:p w14:paraId="1A181498"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13.2</w:t>
            </w:r>
          </w:p>
        </w:tc>
      </w:tr>
      <w:tr w:rsidR="0022755A" w:rsidRPr="00AD0CCD" w14:paraId="2112FD2D" w14:textId="77777777" w:rsidTr="00666BE4">
        <w:trPr>
          <w:trHeight w:val="149"/>
        </w:trPr>
        <w:tc>
          <w:tcPr>
            <w:tcW w:w="1485" w:type="dxa"/>
            <w:shd w:val="clear" w:color="auto" w:fill="auto"/>
            <w:noWrap/>
            <w:vAlign w:val="bottom"/>
            <w:hideMark/>
          </w:tcPr>
          <w:p w14:paraId="6F840E4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5</w:t>
            </w:r>
          </w:p>
        </w:tc>
        <w:tc>
          <w:tcPr>
            <w:tcW w:w="3147" w:type="dxa"/>
            <w:shd w:val="clear" w:color="auto" w:fill="auto"/>
            <w:noWrap/>
            <w:vAlign w:val="bottom"/>
            <w:hideMark/>
          </w:tcPr>
          <w:p w14:paraId="382496EE"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TOTI</w:t>
            </w:r>
          </w:p>
        </w:tc>
        <w:tc>
          <w:tcPr>
            <w:tcW w:w="1823" w:type="dxa"/>
            <w:shd w:val="clear" w:color="auto" w:fill="auto"/>
            <w:noWrap/>
            <w:vAlign w:val="bottom"/>
            <w:hideMark/>
          </w:tcPr>
          <w:p w14:paraId="6EBEF9E8"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369</w:t>
            </w:r>
          </w:p>
        </w:tc>
        <w:tc>
          <w:tcPr>
            <w:tcW w:w="1987" w:type="dxa"/>
            <w:shd w:val="clear" w:color="auto" w:fill="auto"/>
            <w:noWrap/>
            <w:vAlign w:val="bottom"/>
            <w:hideMark/>
          </w:tcPr>
          <w:p w14:paraId="2F862421"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8,6</w:t>
            </w:r>
          </w:p>
        </w:tc>
        <w:tc>
          <w:tcPr>
            <w:tcW w:w="1655" w:type="dxa"/>
            <w:shd w:val="clear" w:color="auto" w:fill="auto"/>
            <w:noWrap/>
            <w:vAlign w:val="bottom"/>
            <w:hideMark/>
          </w:tcPr>
          <w:p w14:paraId="4824E0B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0,32</w:t>
            </w:r>
          </w:p>
        </w:tc>
        <w:tc>
          <w:tcPr>
            <w:tcW w:w="1987" w:type="dxa"/>
            <w:shd w:val="clear" w:color="auto" w:fill="auto"/>
            <w:noWrap/>
            <w:vAlign w:val="bottom"/>
            <w:hideMark/>
          </w:tcPr>
          <w:p w14:paraId="49CE1823"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36.9</w:t>
            </w:r>
          </w:p>
        </w:tc>
        <w:tc>
          <w:tcPr>
            <w:tcW w:w="1994" w:type="dxa"/>
            <w:shd w:val="clear" w:color="auto" w:fill="auto"/>
            <w:noWrap/>
            <w:vAlign w:val="bottom"/>
            <w:hideMark/>
          </w:tcPr>
          <w:p w14:paraId="0280C50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13.5</w:t>
            </w:r>
          </w:p>
        </w:tc>
      </w:tr>
      <w:tr w:rsidR="0022755A" w:rsidRPr="00AD0CCD" w14:paraId="3187EADE" w14:textId="77777777" w:rsidTr="00666BE4">
        <w:trPr>
          <w:trHeight w:val="149"/>
        </w:trPr>
        <w:tc>
          <w:tcPr>
            <w:tcW w:w="1485" w:type="dxa"/>
            <w:shd w:val="clear" w:color="auto" w:fill="auto"/>
            <w:noWrap/>
            <w:vAlign w:val="bottom"/>
            <w:hideMark/>
          </w:tcPr>
          <w:p w14:paraId="70876F34"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6</w:t>
            </w:r>
          </w:p>
        </w:tc>
        <w:tc>
          <w:tcPr>
            <w:tcW w:w="3147" w:type="dxa"/>
            <w:shd w:val="clear" w:color="auto" w:fill="auto"/>
            <w:noWrap/>
            <w:vAlign w:val="bottom"/>
            <w:hideMark/>
          </w:tcPr>
          <w:p w14:paraId="16C21627"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CHUECO</w:t>
            </w:r>
          </w:p>
        </w:tc>
        <w:tc>
          <w:tcPr>
            <w:tcW w:w="1823" w:type="dxa"/>
            <w:shd w:val="clear" w:color="auto" w:fill="auto"/>
            <w:noWrap/>
            <w:vAlign w:val="bottom"/>
            <w:hideMark/>
          </w:tcPr>
          <w:p w14:paraId="2ED89E2D"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428</w:t>
            </w:r>
          </w:p>
        </w:tc>
        <w:tc>
          <w:tcPr>
            <w:tcW w:w="1987" w:type="dxa"/>
            <w:shd w:val="clear" w:color="auto" w:fill="auto"/>
            <w:noWrap/>
            <w:vAlign w:val="bottom"/>
            <w:hideMark/>
          </w:tcPr>
          <w:p w14:paraId="4738ED2E"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8,6</w:t>
            </w:r>
          </w:p>
        </w:tc>
        <w:tc>
          <w:tcPr>
            <w:tcW w:w="1655" w:type="dxa"/>
            <w:shd w:val="clear" w:color="auto" w:fill="auto"/>
            <w:noWrap/>
            <w:vAlign w:val="bottom"/>
            <w:hideMark/>
          </w:tcPr>
          <w:p w14:paraId="6DEFC677"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0,37</w:t>
            </w:r>
          </w:p>
        </w:tc>
        <w:tc>
          <w:tcPr>
            <w:tcW w:w="1987" w:type="dxa"/>
            <w:shd w:val="clear" w:color="auto" w:fill="auto"/>
            <w:noWrap/>
            <w:vAlign w:val="bottom"/>
            <w:hideMark/>
          </w:tcPr>
          <w:p w14:paraId="229DAB62"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36.1</w:t>
            </w:r>
          </w:p>
        </w:tc>
        <w:tc>
          <w:tcPr>
            <w:tcW w:w="1994" w:type="dxa"/>
            <w:shd w:val="clear" w:color="auto" w:fill="auto"/>
            <w:noWrap/>
            <w:vAlign w:val="bottom"/>
            <w:hideMark/>
          </w:tcPr>
          <w:p w14:paraId="15C494A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11.6</w:t>
            </w:r>
          </w:p>
        </w:tc>
      </w:tr>
      <w:tr w:rsidR="0022755A" w:rsidRPr="00AD0CCD" w14:paraId="415E383C" w14:textId="77777777" w:rsidTr="00666BE4">
        <w:trPr>
          <w:trHeight w:val="149"/>
        </w:trPr>
        <w:tc>
          <w:tcPr>
            <w:tcW w:w="1485" w:type="dxa"/>
            <w:shd w:val="clear" w:color="auto" w:fill="auto"/>
            <w:noWrap/>
            <w:vAlign w:val="bottom"/>
            <w:hideMark/>
          </w:tcPr>
          <w:p w14:paraId="464A077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7</w:t>
            </w:r>
          </w:p>
        </w:tc>
        <w:tc>
          <w:tcPr>
            <w:tcW w:w="3147" w:type="dxa"/>
            <w:shd w:val="clear" w:color="auto" w:fill="auto"/>
            <w:noWrap/>
            <w:vAlign w:val="bottom"/>
            <w:hideMark/>
          </w:tcPr>
          <w:p w14:paraId="210D1847"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SASHA</w:t>
            </w:r>
          </w:p>
        </w:tc>
        <w:tc>
          <w:tcPr>
            <w:tcW w:w="1823" w:type="dxa"/>
            <w:shd w:val="clear" w:color="auto" w:fill="auto"/>
            <w:noWrap/>
            <w:vAlign w:val="bottom"/>
            <w:hideMark/>
          </w:tcPr>
          <w:p w14:paraId="0E69308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222</w:t>
            </w:r>
          </w:p>
        </w:tc>
        <w:tc>
          <w:tcPr>
            <w:tcW w:w="1987" w:type="dxa"/>
            <w:shd w:val="clear" w:color="auto" w:fill="auto"/>
            <w:noWrap/>
            <w:vAlign w:val="bottom"/>
            <w:hideMark/>
          </w:tcPr>
          <w:p w14:paraId="7477E251"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9,6</w:t>
            </w:r>
          </w:p>
        </w:tc>
        <w:tc>
          <w:tcPr>
            <w:tcW w:w="1655" w:type="dxa"/>
            <w:shd w:val="clear" w:color="auto" w:fill="auto"/>
            <w:noWrap/>
            <w:vAlign w:val="bottom"/>
            <w:hideMark/>
          </w:tcPr>
          <w:p w14:paraId="36322281"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0,21</w:t>
            </w:r>
          </w:p>
        </w:tc>
        <w:tc>
          <w:tcPr>
            <w:tcW w:w="1987" w:type="dxa"/>
            <w:shd w:val="clear" w:color="auto" w:fill="auto"/>
            <w:noWrap/>
            <w:vAlign w:val="bottom"/>
            <w:hideMark/>
          </w:tcPr>
          <w:p w14:paraId="3C628A0D"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40.50</w:t>
            </w:r>
          </w:p>
        </w:tc>
        <w:tc>
          <w:tcPr>
            <w:tcW w:w="1994" w:type="dxa"/>
            <w:shd w:val="clear" w:color="auto" w:fill="auto"/>
            <w:noWrap/>
            <w:vAlign w:val="bottom"/>
            <w:hideMark/>
          </w:tcPr>
          <w:p w14:paraId="2B56F0BC"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18.3</w:t>
            </w:r>
          </w:p>
        </w:tc>
      </w:tr>
      <w:tr w:rsidR="0022755A" w:rsidRPr="00AD0CCD" w14:paraId="414C7AC7" w14:textId="77777777" w:rsidTr="00666BE4">
        <w:trPr>
          <w:trHeight w:val="149"/>
        </w:trPr>
        <w:tc>
          <w:tcPr>
            <w:tcW w:w="1485" w:type="dxa"/>
            <w:shd w:val="clear" w:color="auto" w:fill="auto"/>
            <w:noWrap/>
            <w:vAlign w:val="bottom"/>
            <w:hideMark/>
          </w:tcPr>
          <w:p w14:paraId="56A02AC4"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w:t>
            </w:r>
          </w:p>
        </w:tc>
        <w:tc>
          <w:tcPr>
            <w:tcW w:w="3147" w:type="dxa"/>
            <w:shd w:val="clear" w:color="auto" w:fill="auto"/>
            <w:noWrap/>
            <w:vAlign w:val="bottom"/>
            <w:hideMark/>
          </w:tcPr>
          <w:p w14:paraId="59957A4B"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STUARD</w:t>
            </w:r>
          </w:p>
        </w:tc>
        <w:tc>
          <w:tcPr>
            <w:tcW w:w="1823" w:type="dxa"/>
            <w:shd w:val="clear" w:color="auto" w:fill="auto"/>
            <w:noWrap/>
            <w:vAlign w:val="bottom"/>
            <w:hideMark/>
          </w:tcPr>
          <w:p w14:paraId="568167F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324</w:t>
            </w:r>
          </w:p>
        </w:tc>
        <w:tc>
          <w:tcPr>
            <w:tcW w:w="1987" w:type="dxa"/>
            <w:shd w:val="clear" w:color="auto" w:fill="auto"/>
            <w:noWrap/>
            <w:vAlign w:val="bottom"/>
            <w:hideMark/>
          </w:tcPr>
          <w:p w14:paraId="3D7E249B"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9</w:t>
            </w:r>
          </w:p>
        </w:tc>
        <w:tc>
          <w:tcPr>
            <w:tcW w:w="1655" w:type="dxa"/>
            <w:shd w:val="clear" w:color="auto" w:fill="auto"/>
            <w:noWrap/>
            <w:vAlign w:val="bottom"/>
            <w:hideMark/>
          </w:tcPr>
          <w:p w14:paraId="2B4F18C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0,21</w:t>
            </w:r>
          </w:p>
        </w:tc>
        <w:tc>
          <w:tcPr>
            <w:tcW w:w="1987" w:type="dxa"/>
            <w:shd w:val="clear" w:color="auto" w:fill="auto"/>
            <w:noWrap/>
            <w:vAlign w:val="bottom"/>
            <w:hideMark/>
          </w:tcPr>
          <w:p w14:paraId="1476C5FE"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63.2</w:t>
            </w:r>
          </w:p>
        </w:tc>
        <w:tc>
          <w:tcPr>
            <w:tcW w:w="1994" w:type="dxa"/>
            <w:shd w:val="clear" w:color="auto" w:fill="auto"/>
            <w:noWrap/>
            <w:vAlign w:val="bottom"/>
            <w:hideMark/>
          </w:tcPr>
          <w:p w14:paraId="2B965520"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12.7</w:t>
            </w:r>
          </w:p>
        </w:tc>
      </w:tr>
      <w:tr w:rsidR="0022755A" w:rsidRPr="00AD0CCD" w14:paraId="6062C044" w14:textId="77777777" w:rsidTr="00666BE4">
        <w:trPr>
          <w:trHeight w:val="149"/>
        </w:trPr>
        <w:tc>
          <w:tcPr>
            <w:tcW w:w="1485" w:type="dxa"/>
            <w:shd w:val="clear" w:color="auto" w:fill="auto"/>
            <w:noWrap/>
            <w:vAlign w:val="bottom"/>
            <w:hideMark/>
          </w:tcPr>
          <w:p w14:paraId="2E0EE914"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9</w:t>
            </w:r>
          </w:p>
        </w:tc>
        <w:tc>
          <w:tcPr>
            <w:tcW w:w="3147" w:type="dxa"/>
            <w:shd w:val="clear" w:color="auto" w:fill="auto"/>
            <w:noWrap/>
            <w:vAlign w:val="bottom"/>
            <w:hideMark/>
          </w:tcPr>
          <w:p w14:paraId="0D10745E"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BEAILY</w:t>
            </w:r>
          </w:p>
        </w:tc>
        <w:tc>
          <w:tcPr>
            <w:tcW w:w="1823" w:type="dxa"/>
            <w:shd w:val="clear" w:color="auto" w:fill="auto"/>
            <w:noWrap/>
            <w:vAlign w:val="bottom"/>
            <w:hideMark/>
          </w:tcPr>
          <w:p w14:paraId="4B4CF44B"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153</w:t>
            </w:r>
          </w:p>
        </w:tc>
        <w:tc>
          <w:tcPr>
            <w:tcW w:w="1987" w:type="dxa"/>
            <w:shd w:val="clear" w:color="auto" w:fill="auto"/>
            <w:noWrap/>
            <w:vAlign w:val="bottom"/>
            <w:hideMark/>
          </w:tcPr>
          <w:p w14:paraId="6244B949"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10,7</w:t>
            </w:r>
          </w:p>
        </w:tc>
        <w:tc>
          <w:tcPr>
            <w:tcW w:w="1655" w:type="dxa"/>
            <w:shd w:val="clear" w:color="auto" w:fill="auto"/>
            <w:noWrap/>
            <w:vAlign w:val="bottom"/>
            <w:hideMark/>
          </w:tcPr>
          <w:p w14:paraId="01850FC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0,16</w:t>
            </w:r>
          </w:p>
        </w:tc>
        <w:tc>
          <w:tcPr>
            <w:tcW w:w="1987" w:type="dxa"/>
            <w:shd w:val="clear" w:color="auto" w:fill="auto"/>
            <w:noWrap/>
            <w:vAlign w:val="bottom"/>
            <w:hideMark/>
          </w:tcPr>
          <w:p w14:paraId="68BAC1C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37.8</w:t>
            </w:r>
          </w:p>
        </w:tc>
        <w:tc>
          <w:tcPr>
            <w:tcW w:w="1994" w:type="dxa"/>
            <w:shd w:val="clear" w:color="auto" w:fill="auto"/>
            <w:noWrap/>
            <w:vAlign w:val="bottom"/>
            <w:hideMark/>
          </w:tcPr>
          <w:p w14:paraId="5FA88E2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14.5</w:t>
            </w:r>
          </w:p>
        </w:tc>
      </w:tr>
      <w:tr w:rsidR="0022755A" w:rsidRPr="00AD0CCD" w14:paraId="7DBA7732" w14:textId="77777777" w:rsidTr="00666BE4">
        <w:trPr>
          <w:trHeight w:val="149"/>
        </w:trPr>
        <w:tc>
          <w:tcPr>
            <w:tcW w:w="1485" w:type="dxa"/>
            <w:shd w:val="clear" w:color="auto" w:fill="auto"/>
            <w:noWrap/>
            <w:vAlign w:val="bottom"/>
            <w:hideMark/>
          </w:tcPr>
          <w:p w14:paraId="4776D6D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10</w:t>
            </w:r>
          </w:p>
        </w:tc>
        <w:tc>
          <w:tcPr>
            <w:tcW w:w="3147" w:type="dxa"/>
            <w:shd w:val="clear" w:color="auto" w:fill="auto"/>
            <w:noWrap/>
            <w:vAlign w:val="bottom"/>
            <w:hideMark/>
          </w:tcPr>
          <w:p w14:paraId="351C72F6"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SIMBA</w:t>
            </w:r>
          </w:p>
        </w:tc>
        <w:tc>
          <w:tcPr>
            <w:tcW w:w="1823" w:type="dxa"/>
            <w:shd w:val="clear" w:color="auto" w:fill="auto"/>
            <w:noWrap/>
            <w:vAlign w:val="bottom"/>
            <w:hideMark/>
          </w:tcPr>
          <w:p w14:paraId="1F73091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72</w:t>
            </w:r>
          </w:p>
        </w:tc>
        <w:tc>
          <w:tcPr>
            <w:tcW w:w="1987" w:type="dxa"/>
            <w:shd w:val="clear" w:color="auto" w:fill="auto"/>
            <w:noWrap/>
            <w:vAlign w:val="bottom"/>
            <w:hideMark/>
          </w:tcPr>
          <w:p w14:paraId="1B302992"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8,2</w:t>
            </w:r>
          </w:p>
        </w:tc>
        <w:tc>
          <w:tcPr>
            <w:tcW w:w="1655" w:type="dxa"/>
            <w:shd w:val="clear" w:color="auto" w:fill="auto"/>
            <w:noWrap/>
            <w:vAlign w:val="bottom"/>
            <w:hideMark/>
          </w:tcPr>
          <w:p w14:paraId="21B78FB2"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0,06</w:t>
            </w:r>
          </w:p>
        </w:tc>
        <w:tc>
          <w:tcPr>
            <w:tcW w:w="1987" w:type="dxa"/>
            <w:shd w:val="clear" w:color="auto" w:fill="auto"/>
            <w:noWrap/>
            <w:vAlign w:val="bottom"/>
            <w:hideMark/>
          </w:tcPr>
          <w:p w14:paraId="1A106859"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38.1</w:t>
            </w:r>
          </w:p>
        </w:tc>
        <w:tc>
          <w:tcPr>
            <w:tcW w:w="1994" w:type="dxa"/>
            <w:shd w:val="clear" w:color="auto" w:fill="auto"/>
            <w:noWrap/>
            <w:vAlign w:val="bottom"/>
            <w:hideMark/>
          </w:tcPr>
          <w:p w14:paraId="027FD928"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13.8</w:t>
            </w:r>
          </w:p>
        </w:tc>
      </w:tr>
      <w:tr w:rsidR="0022755A" w:rsidRPr="00AD0CCD" w14:paraId="5DACA7AA" w14:textId="77777777" w:rsidTr="00666BE4">
        <w:trPr>
          <w:trHeight w:val="149"/>
        </w:trPr>
        <w:tc>
          <w:tcPr>
            <w:tcW w:w="1485" w:type="dxa"/>
            <w:shd w:val="clear" w:color="auto" w:fill="auto"/>
            <w:noWrap/>
            <w:vAlign w:val="bottom"/>
            <w:hideMark/>
          </w:tcPr>
          <w:p w14:paraId="757BA4B0" w14:textId="4AF3141A"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11</w:t>
            </w:r>
          </w:p>
        </w:tc>
        <w:tc>
          <w:tcPr>
            <w:tcW w:w="3147" w:type="dxa"/>
            <w:shd w:val="clear" w:color="auto" w:fill="auto"/>
            <w:noWrap/>
            <w:vAlign w:val="bottom"/>
            <w:hideMark/>
          </w:tcPr>
          <w:p w14:paraId="2369D785"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JACK</w:t>
            </w:r>
          </w:p>
        </w:tc>
        <w:tc>
          <w:tcPr>
            <w:tcW w:w="1823" w:type="dxa"/>
            <w:shd w:val="clear" w:color="auto" w:fill="auto"/>
            <w:noWrap/>
            <w:vAlign w:val="bottom"/>
            <w:hideMark/>
          </w:tcPr>
          <w:p w14:paraId="2E7DCC3B"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278</w:t>
            </w:r>
          </w:p>
        </w:tc>
        <w:tc>
          <w:tcPr>
            <w:tcW w:w="1987" w:type="dxa"/>
            <w:shd w:val="clear" w:color="auto" w:fill="auto"/>
            <w:noWrap/>
            <w:vAlign w:val="bottom"/>
            <w:hideMark/>
          </w:tcPr>
          <w:p w14:paraId="2B10AEC7"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11,5</w:t>
            </w:r>
          </w:p>
        </w:tc>
        <w:tc>
          <w:tcPr>
            <w:tcW w:w="1655" w:type="dxa"/>
            <w:shd w:val="clear" w:color="auto" w:fill="auto"/>
            <w:noWrap/>
            <w:vAlign w:val="bottom"/>
            <w:hideMark/>
          </w:tcPr>
          <w:p w14:paraId="3A0DDCBD"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0,32</w:t>
            </w:r>
          </w:p>
        </w:tc>
        <w:tc>
          <w:tcPr>
            <w:tcW w:w="1987" w:type="dxa"/>
            <w:shd w:val="clear" w:color="auto" w:fill="auto"/>
            <w:noWrap/>
            <w:vAlign w:val="bottom"/>
            <w:hideMark/>
          </w:tcPr>
          <w:p w14:paraId="40DA0D5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40.3</w:t>
            </w:r>
          </w:p>
        </w:tc>
        <w:tc>
          <w:tcPr>
            <w:tcW w:w="1994" w:type="dxa"/>
            <w:shd w:val="clear" w:color="auto" w:fill="auto"/>
            <w:noWrap/>
            <w:vAlign w:val="bottom"/>
            <w:hideMark/>
          </w:tcPr>
          <w:p w14:paraId="083E6B72"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18.0</w:t>
            </w:r>
          </w:p>
        </w:tc>
      </w:tr>
      <w:tr w:rsidR="0022755A" w:rsidRPr="00AD0CCD" w14:paraId="3676096C" w14:textId="77777777" w:rsidTr="00666BE4">
        <w:trPr>
          <w:trHeight w:val="149"/>
        </w:trPr>
        <w:tc>
          <w:tcPr>
            <w:tcW w:w="1485" w:type="dxa"/>
            <w:shd w:val="clear" w:color="auto" w:fill="auto"/>
            <w:noWrap/>
            <w:vAlign w:val="bottom"/>
            <w:hideMark/>
          </w:tcPr>
          <w:p w14:paraId="43A907E3"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12</w:t>
            </w:r>
          </w:p>
        </w:tc>
        <w:tc>
          <w:tcPr>
            <w:tcW w:w="3147" w:type="dxa"/>
            <w:shd w:val="clear" w:color="auto" w:fill="auto"/>
            <w:noWrap/>
            <w:vAlign w:val="bottom"/>
            <w:hideMark/>
          </w:tcPr>
          <w:p w14:paraId="46A07538"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NENA</w:t>
            </w:r>
          </w:p>
        </w:tc>
        <w:tc>
          <w:tcPr>
            <w:tcW w:w="1823" w:type="dxa"/>
            <w:shd w:val="clear" w:color="auto" w:fill="auto"/>
            <w:noWrap/>
            <w:vAlign w:val="bottom"/>
            <w:hideMark/>
          </w:tcPr>
          <w:p w14:paraId="14BDB273"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44</w:t>
            </w:r>
          </w:p>
        </w:tc>
        <w:tc>
          <w:tcPr>
            <w:tcW w:w="1987" w:type="dxa"/>
            <w:shd w:val="clear" w:color="auto" w:fill="auto"/>
            <w:noWrap/>
            <w:vAlign w:val="bottom"/>
            <w:hideMark/>
          </w:tcPr>
          <w:p w14:paraId="4C7395BB"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w:t>
            </w:r>
          </w:p>
        </w:tc>
        <w:tc>
          <w:tcPr>
            <w:tcW w:w="1655" w:type="dxa"/>
            <w:shd w:val="clear" w:color="auto" w:fill="auto"/>
            <w:noWrap/>
            <w:vAlign w:val="bottom"/>
            <w:hideMark/>
          </w:tcPr>
          <w:p w14:paraId="09440A5E"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0,04</w:t>
            </w:r>
          </w:p>
        </w:tc>
        <w:tc>
          <w:tcPr>
            <w:tcW w:w="1987" w:type="dxa"/>
            <w:shd w:val="clear" w:color="auto" w:fill="auto"/>
            <w:noWrap/>
            <w:vAlign w:val="bottom"/>
            <w:hideMark/>
          </w:tcPr>
          <w:p w14:paraId="124E6D0D"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33.4</w:t>
            </w:r>
          </w:p>
        </w:tc>
        <w:tc>
          <w:tcPr>
            <w:tcW w:w="1994" w:type="dxa"/>
            <w:shd w:val="clear" w:color="auto" w:fill="auto"/>
            <w:noWrap/>
            <w:vAlign w:val="bottom"/>
            <w:hideMark/>
          </w:tcPr>
          <w:p w14:paraId="65BA485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10.3</w:t>
            </w:r>
          </w:p>
        </w:tc>
      </w:tr>
      <w:tr w:rsidR="0022755A" w:rsidRPr="00AD0CCD" w14:paraId="7EC5EA93" w14:textId="77777777" w:rsidTr="00666BE4">
        <w:trPr>
          <w:trHeight w:val="149"/>
        </w:trPr>
        <w:tc>
          <w:tcPr>
            <w:tcW w:w="1485" w:type="dxa"/>
            <w:shd w:val="clear" w:color="auto" w:fill="auto"/>
            <w:noWrap/>
            <w:vAlign w:val="bottom"/>
            <w:hideMark/>
          </w:tcPr>
          <w:p w14:paraId="69544993"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13</w:t>
            </w:r>
          </w:p>
        </w:tc>
        <w:tc>
          <w:tcPr>
            <w:tcW w:w="3147" w:type="dxa"/>
            <w:shd w:val="clear" w:color="auto" w:fill="auto"/>
            <w:noWrap/>
            <w:vAlign w:val="bottom"/>
            <w:hideMark/>
          </w:tcPr>
          <w:p w14:paraId="61978855"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PEPE</w:t>
            </w:r>
          </w:p>
        </w:tc>
        <w:tc>
          <w:tcPr>
            <w:tcW w:w="1823" w:type="dxa"/>
            <w:shd w:val="clear" w:color="auto" w:fill="auto"/>
            <w:noWrap/>
            <w:vAlign w:val="bottom"/>
            <w:hideMark/>
          </w:tcPr>
          <w:p w14:paraId="0D560F5B"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177</w:t>
            </w:r>
          </w:p>
        </w:tc>
        <w:tc>
          <w:tcPr>
            <w:tcW w:w="1987" w:type="dxa"/>
            <w:shd w:val="clear" w:color="auto" w:fill="auto"/>
            <w:noWrap/>
            <w:vAlign w:val="bottom"/>
            <w:hideMark/>
          </w:tcPr>
          <w:p w14:paraId="3997CDCE"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10,1</w:t>
            </w:r>
          </w:p>
        </w:tc>
        <w:tc>
          <w:tcPr>
            <w:tcW w:w="1655" w:type="dxa"/>
            <w:shd w:val="clear" w:color="auto" w:fill="auto"/>
            <w:noWrap/>
            <w:vAlign w:val="bottom"/>
            <w:hideMark/>
          </w:tcPr>
          <w:p w14:paraId="0FBF3713"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0,18</w:t>
            </w:r>
          </w:p>
        </w:tc>
        <w:tc>
          <w:tcPr>
            <w:tcW w:w="1987" w:type="dxa"/>
            <w:shd w:val="clear" w:color="auto" w:fill="auto"/>
            <w:noWrap/>
            <w:vAlign w:val="bottom"/>
            <w:hideMark/>
          </w:tcPr>
          <w:p w14:paraId="35B0823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39.1</w:t>
            </w:r>
          </w:p>
        </w:tc>
        <w:tc>
          <w:tcPr>
            <w:tcW w:w="1994" w:type="dxa"/>
            <w:shd w:val="clear" w:color="auto" w:fill="auto"/>
            <w:noWrap/>
            <w:vAlign w:val="bottom"/>
            <w:hideMark/>
          </w:tcPr>
          <w:p w14:paraId="4F800ED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16.1</w:t>
            </w:r>
          </w:p>
        </w:tc>
      </w:tr>
      <w:tr w:rsidR="0022755A" w:rsidRPr="00AD0CCD" w14:paraId="1561A75B" w14:textId="77777777" w:rsidTr="00666BE4">
        <w:trPr>
          <w:trHeight w:val="149"/>
        </w:trPr>
        <w:tc>
          <w:tcPr>
            <w:tcW w:w="1485" w:type="dxa"/>
            <w:shd w:val="clear" w:color="auto" w:fill="auto"/>
            <w:noWrap/>
            <w:vAlign w:val="bottom"/>
            <w:hideMark/>
          </w:tcPr>
          <w:p w14:paraId="09C50A82"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14</w:t>
            </w:r>
          </w:p>
        </w:tc>
        <w:tc>
          <w:tcPr>
            <w:tcW w:w="3147" w:type="dxa"/>
            <w:shd w:val="clear" w:color="auto" w:fill="auto"/>
            <w:noWrap/>
            <w:vAlign w:val="bottom"/>
            <w:hideMark/>
          </w:tcPr>
          <w:p w14:paraId="6730CF80"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COPITA</w:t>
            </w:r>
          </w:p>
        </w:tc>
        <w:tc>
          <w:tcPr>
            <w:tcW w:w="1823" w:type="dxa"/>
            <w:shd w:val="clear" w:color="auto" w:fill="auto"/>
            <w:noWrap/>
            <w:vAlign w:val="bottom"/>
            <w:hideMark/>
          </w:tcPr>
          <w:p w14:paraId="56955D21"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67</w:t>
            </w:r>
          </w:p>
        </w:tc>
        <w:tc>
          <w:tcPr>
            <w:tcW w:w="1987" w:type="dxa"/>
            <w:shd w:val="clear" w:color="auto" w:fill="auto"/>
            <w:noWrap/>
            <w:vAlign w:val="bottom"/>
            <w:hideMark/>
          </w:tcPr>
          <w:p w14:paraId="3B22AFF4"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9,9</w:t>
            </w:r>
          </w:p>
        </w:tc>
        <w:tc>
          <w:tcPr>
            <w:tcW w:w="1655" w:type="dxa"/>
            <w:shd w:val="clear" w:color="auto" w:fill="auto"/>
            <w:noWrap/>
            <w:vAlign w:val="bottom"/>
            <w:hideMark/>
          </w:tcPr>
          <w:p w14:paraId="3CC4EBDF"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0,07</w:t>
            </w:r>
          </w:p>
        </w:tc>
        <w:tc>
          <w:tcPr>
            <w:tcW w:w="1987" w:type="dxa"/>
            <w:shd w:val="clear" w:color="auto" w:fill="auto"/>
            <w:noWrap/>
            <w:vAlign w:val="bottom"/>
            <w:hideMark/>
          </w:tcPr>
          <w:p w14:paraId="6999A7BF"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41.0</w:t>
            </w:r>
          </w:p>
        </w:tc>
        <w:tc>
          <w:tcPr>
            <w:tcW w:w="1994" w:type="dxa"/>
            <w:shd w:val="clear" w:color="auto" w:fill="auto"/>
            <w:noWrap/>
            <w:vAlign w:val="bottom"/>
            <w:hideMark/>
          </w:tcPr>
          <w:p w14:paraId="46C52D24"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17.7</w:t>
            </w:r>
          </w:p>
        </w:tc>
      </w:tr>
      <w:tr w:rsidR="0022755A" w:rsidRPr="00AD0CCD" w14:paraId="190D9893" w14:textId="77777777" w:rsidTr="00666BE4">
        <w:trPr>
          <w:trHeight w:val="149"/>
        </w:trPr>
        <w:tc>
          <w:tcPr>
            <w:tcW w:w="1485" w:type="dxa"/>
            <w:shd w:val="clear" w:color="auto" w:fill="auto"/>
            <w:noWrap/>
            <w:vAlign w:val="bottom"/>
            <w:hideMark/>
          </w:tcPr>
          <w:p w14:paraId="5E5E096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15</w:t>
            </w:r>
          </w:p>
        </w:tc>
        <w:tc>
          <w:tcPr>
            <w:tcW w:w="3147" w:type="dxa"/>
            <w:shd w:val="clear" w:color="auto" w:fill="auto"/>
            <w:noWrap/>
            <w:vAlign w:val="bottom"/>
            <w:hideMark/>
          </w:tcPr>
          <w:p w14:paraId="589B88DC"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ZOWE</w:t>
            </w:r>
          </w:p>
        </w:tc>
        <w:tc>
          <w:tcPr>
            <w:tcW w:w="1823" w:type="dxa"/>
            <w:shd w:val="clear" w:color="auto" w:fill="auto"/>
            <w:noWrap/>
            <w:vAlign w:val="bottom"/>
            <w:hideMark/>
          </w:tcPr>
          <w:p w14:paraId="61DE54F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237</w:t>
            </w:r>
          </w:p>
        </w:tc>
        <w:tc>
          <w:tcPr>
            <w:tcW w:w="1987" w:type="dxa"/>
            <w:shd w:val="clear" w:color="auto" w:fill="auto"/>
            <w:noWrap/>
            <w:vAlign w:val="bottom"/>
            <w:hideMark/>
          </w:tcPr>
          <w:p w14:paraId="296E3091"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8,5</w:t>
            </w:r>
          </w:p>
        </w:tc>
        <w:tc>
          <w:tcPr>
            <w:tcW w:w="1655" w:type="dxa"/>
            <w:shd w:val="clear" w:color="auto" w:fill="auto"/>
            <w:noWrap/>
            <w:vAlign w:val="bottom"/>
            <w:hideMark/>
          </w:tcPr>
          <w:p w14:paraId="034A044B"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0,2</w:t>
            </w:r>
          </w:p>
        </w:tc>
        <w:tc>
          <w:tcPr>
            <w:tcW w:w="1987" w:type="dxa"/>
            <w:shd w:val="clear" w:color="auto" w:fill="auto"/>
            <w:noWrap/>
            <w:vAlign w:val="bottom"/>
            <w:hideMark/>
          </w:tcPr>
          <w:p w14:paraId="49936E03"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34.7</w:t>
            </w:r>
          </w:p>
        </w:tc>
        <w:tc>
          <w:tcPr>
            <w:tcW w:w="1994" w:type="dxa"/>
            <w:shd w:val="clear" w:color="auto" w:fill="auto"/>
            <w:noWrap/>
            <w:vAlign w:val="bottom"/>
            <w:hideMark/>
          </w:tcPr>
          <w:p w14:paraId="37F04ED8"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11.4</w:t>
            </w:r>
          </w:p>
        </w:tc>
      </w:tr>
      <w:tr w:rsidR="0022755A" w:rsidRPr="00AD0CCD" w14:paraId="2218504E" w14:textId="77777777" w:rsidTr="00666BE4">
        <w:trPr>
          <w:trHeight w:val="149"/>
        </w:trPr>
        <w:tc>
          <w:tcPr>
            <w:tcW w:w="1485" w:type="dxa"/>
            <w:shd w:val="clear" w:color="auto" w:fill="auto"/>
            <w:noWrap/>
            <w:vAlign w:val="bottom"/>
            <w:hideMark/>
          </w:tcPr>
          <w:p w14:paraId="39A30CA7"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16</w:t>
            </w:r>
          </w:p>
        </w:tc>
        <w:tc>
          <w:tcPr>
            <w:tcW w:w="3147" w:type="dxa"/>
            <w:shd w:val="clear" w:color="auto" w:fill="auto"/>
            <w:noWrap/>
            <w:vAlign w:val="bottom"/>
            <w:hideMark/>
          </w:tcPr>
          <w:p w14:paraId="3F2946EC"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SKIPS</w:t>
            </w:r>
          </w:p>
        </w:tc>
        <w:tc>
          <w:tcPr>
            <w:tcW w:w="1823" w:type="dxa"/>
            <w:shd w:val="clear" w:color="auto" w:fill="auto"/>
            <w:noWrap/>
            <w:vAlign w:val="bottom"/>
            <w:hideMark/>
          </w:tcPr>
          <w:p w14:paraId="2D92A6EC"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125</w:t>
            </w:r>
          </w:p>
        </w:tc>
        <w:tc>
          <w:tcPr>
            <w:tcW w:w="1987" w:type="dxa"/>
            <w:shd w:val="clear" w:color="auto" w:fill="auto"/>
            <w:noWrap/>
            <w:vAlign w:val="bottom"/>
            <w:hideMark/>
          </w:tcPr>
          <w:p w14:paraId="6E1A87BE"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8,3</w:t>
            </w:r>
          </w:p>
        </w:tc>
        <w:tc>
          <w:tcPr>
            <w:tcW w:w="1655" w:type="dxa"/>
            <w:shd w:val="clear" w:color="auto" w:fill="auto"/>
            <w:noWrap/>
            <w:vAlign w:val="bottom"/>
            <w:hideMark/>
          </w:tcPr>
          <w:p w14:paraId="0AD68654"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0,1</w:t>
            </w:r>
          </w:p>
        </w:tc>
        <w:tc>
          <w:tcPr>
            <w:tcW w:w="1987" w:type="dxa"/>
            <w:shd w:val="clear" w:color="auto" w:fill="auto"/>
            <w:noWrap/>
            <w:vAlign w:val="bottom"/>
            <w:hideMark/>
          </w:tcPr>
          <w:p w14:paraId="62EBF332"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33.4</w:t>
            </w:r>
          </w:p>
        </w:tc>
        <w:tc>
          <w:tcPr>
            <w:tcW w:w="1994" w:type="dxa"/>
            <w:shd w:val="clear" w:color="auto" w:fill="auto"/>
            <w:noWrap/>
            <w:vAlign w:val="bottom"/>
            <w:hideMark/>
          </w:tcPr>
          <w:p w14:paraId="10DDA53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10.3</w:t>
            </w:r>
          </w:p>
        </w:tc>
      </w:tr>
      <w:tr w:rsidR="0022755A" w:rsidRPr="00AD0CCD" w14:paraId="7D0D8A5C" w14:textId="77777777" w:rsidTr="00666BE4">
        <w:trPr>
          <w:trHeight w:val="149"/>
        </w:trPr>
        <w:tc>
          <w:tcPr>
            <w:tcW w:w="1485" w:type="dxa"/>
            <w:shd w:val="clear" w:color="auto" w:fill="auto"/>
            <w:noWrap/>
            <w:vAlign w:val="bottom"/>
            <w:hideMark/>
          </w:tcPr>
          <w:p w14:paraId="19CD7696"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17</w:t>
            </w:r>
          </w:p>
        </w:tc>
        <w:tc>
          <w:tcPr>
            <w:tcW w:w="3147" w:type="dxa"/>
            <w:shd w:val="clear" w:color="auto" w:fill="auto"/>
            <w:noWrap/>
            <w:vAlign w:val="bottom"/>
            <w:hideMark/>
          </w:tcPr>
          <w:p w14:paraId="7A4B1F72"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GORDO</w:t>
            </w:r>
          </w:p>
        </w:tc>
        <w:tc>
          <w:tcPr>
            <w:tcW w:w="1823" w:type="dxa"/>
            <w:shd w:val="clear" w:color="auto" w:fill="auto"/>
            <w:noWrap/>
            <w:vAlign w:val="bottom"/>
            <w:hideMark/>
          </w:tcPr>
          <w:p w14:paraId="2F025924"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125</w:t>
            </w:r>
          </w:p>
        </w:tc>
        <w:tc>
          <w:tcPr>
            <w:tcW w:w="1987" w:type="dxa"/>
            <w:shd w:val="clear" w:color="auto" w:fill="auto"/>
            <w:noWrap/>
            <w:vAlign w:val="bottom"/>
            <w:hideMark/>
          </w:tcPr>
          <w:p w14:paraId="08229652"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10,2</w:t>
            </w:r>
          </w:p>
        </w:tc>
        <w:tc>
          <w:tcPr>
            <w:tcW w:w="1655" w:type="dxa"/>
            <w:shd w:val="clear" w:color="auto" w:fill="auto"/>
            <w:noWrap/>
            <w:vAlign w:val="bottom"/>
            <w:hideMark/>
          </w:tcPr>
          <w:p w14:paraId="31ED6BE8"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0,13</w:t>
            </w:r>
          </w:p>
        </w:tc>
        <w:tc>
          <w:tcPr>
            <w:tcW w:w="1987" w:type="dxa"/>
            <w:shd w:val="clear" w:color="auto" w:fill="auto"/>
            <w:noWrap/>
            <w:vAlign w:val="bottom"/>
            <w:hideMark/>
          </w:tcPr>
          <w:p w14:paraId="7C516BE2"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38.8</w:t>
            </w:r>
          </w:p>
        </w:tc>
        <w:tc>
          <w:tcPr>
            <w:tcW w:w="1994" w:type="dxa"/>
            <w:shd w:val="clear" w:color="auto" w:fill="auto"/>
            <w:noWrap/>
            <w:vAlign w:val="bottom"/>
            <w:hideMark/>
          </w:tcPr>
          <w:p w14:paraId="5AA4BDAD"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16.9</w:t>
            </w:r>
          </w:p>
        </w:tc>
      </w:tr>
      <w:tr w:rsidR="0022755A" w:rsidRPr="00AD0CCD" w14:paraId="68B60ABE" w14:textId="77777777" w:rsidTr="00666BE4">
        <w:trPr>
          <w:trHeight w:val="149"/>
        </w:trPr>
        <w:tc>
          <w:tcPr>
            <w:tcW w:w="1485" w:type="dxa"/>
            <w:shd w:val="clear" w:color="auto" w:fill="auto"/>
            <w:noWrap/>
            <w:vAlign w:val="bottom"/>
            <w:hideMark/>
          </w:tcPr>
          <w:p w14:paraId="0B81D693"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18</w:t>
            </w:r>
          </w:p>
        </w:tc>
        <w:tc>
          <w:tcPr>
            <w:tcW w:w="3147" w:type="dxa"/>
            <w:shd w:val="clear" w:color="auto" w:fill="auto"/>
            <w:noWrap/>
            <w:vAlign w:val="bottom"/>
            <w:hideMark/>
          </w:tcPr>
          <w:p w14:paraId="0F116F4A"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CANDY</w:t>
            </w:r>
          </w:p>
        </w:tc>
        <w:tc>
          <w:tcPr>
            <w:tcW w:w="1823" w:type="dxa"/>
            <w:shd w:val="clear" w:color="auto" w:fill="auto"/>
            <w:noWrap/>
            <w:vAlign w:val="bottom"/>
            <w:hideMark/>
          </w:tcPr>
          <w:p w14:paraId="2AE731F7"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102</w:t>
            </w:r>
          </w:p>
        </w:tc>
        <w:tc>
          <w:tcPr>
            <w:tcW w:w="1987" w:type="dxa"/>
            <w:shd w:val="clear" w:color="auto" w:fill="auto"/>
            <w:noWrap/>
            <w:vAlign w:val="bottom"/>
            <w:hideMark/>
          </w:tcPr>
          <w:p w14:paraId="0274A088"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13,8</w:t>
            </w:r>
          </w:p>
        </w:tc>
        <w:tc>
          <w:tcPr>
            <w:tcW w:w="1655" w:type="dxa"/>
            <w:shd w:val="clear" w:color="auto" w:fill="auto"/>
            <w:noWrap/>
            <w:vAlign w:val="bottom"/>
            <w:hideMark/>
          </w:tcPr>
          <w:p w14:paraId="4F3F460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0,14</w:t>
            </w:r>
          </w:p>
        </w:tc>
        <w:tc>
          <w:tcPr>
            <w:tcW w:w="1987" w:type="dxa"/>
            <w:shd w:val="clear" w:color="auto" w:fill="auto"/>
            <w:noWrap/>
            <w:vAlign w:val="bottom"/>
            <w:hideMark/>
          </w:tcPr>
          <w:p w14:paraId="496ED629"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43.5</w:t>
            </w:r>
          </w:p>
        </w:tc>
        <w:tc>
          <w:tcPr>
            <w:tcW w:w="1994" w:type="dxa"/>
            <w:shd w:val="clear" w:color="auto" w:fill="auto"/>
            <w:noWrap/>
            <w:vAlign w:val="bottom"/>
            <w:hideMark/>
          </w:tcPr>
          <w:p w14:paraId="3C1ABC49"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26.5</w:t>
            </w:r>
          </w:p>
        </w:tc>
      </w:tr>
      <w:tr w:rsidR="0022755A" w:rsidRPr="00AD0CCD" w14:paraId="036FBB84" w14:textId="77777777" w:rsidTr="00666BE4">
        <w:trPr>
          <w:trHeight w:val="149"/>
        </w:trPr>
        <w:tc>
          <w:tcPr>
            <w:tcW w:w="1485" w:type="dxa"/>
            <w:shd w:val="clear" w:color="auto" w:fill="auto"/>
            <w:noWrap/>
            <w:vAlign w:val="bottom"/>
            <w:hideMark/>
          </w:tcPr>
          <w:p w14:paraId="2AC70D24"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19</w:t>
            </w:r>
          </w:p>
        </w:tc>
        <w:tc>
          <w:tcPr>
            <w:tcW w:w="3147" w:type="dxa"/>
            <w:shd w:val="clear" w:color="auto" w:fill="auto"/>
            <w:noWrap/>
            <w:vAlign w:val="bottom"/>
            <w:hideMark/>
          </w:tcPr>
          <w:p w14:paraId="314FEA0E"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MUÑECA</w:t>
            </w:r>
          </w:p>
        </w:tc>
        <w:tc>
          <w:tcPr>
            <w:tcW w:w="1823" w:type="dxa"/>
            <w:shd w:val="clear" w:color="auto" w:fill="auto"/>
            <w:noWrap/>
            <w:vAlign w:val="bottom"/>
            <w:hideMark/>
          </w:tcPr>
          <w:p w14:paraId="61D2FBF7"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224</w:t>
            </w:r>
          </w:p>
        </w:tc>
        <w:tc>
          <w:tcPr>
            <w:tcW w:w="1987" w:type="dxa"/>
            <w:shd w:val="clear" w:color="auto" w:fill="auto"/>
            <w:noWrap/>
            <w:vAlign w:val="bottom"/>
            <w:hideMark/>
          </w:tcPr>
          <w:p w14:paraId="76192D9C"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10,7</w:t>
            </w:r>
          </w:p>
        </w:tc>
        <w:tc>
          <w:tcPr>
            <w:tcW w:w="1655" w:type="dxa"/>
            <w:shd w:val="clear" w:color="auto" w:fill="auto"/>
            <w:noWrap/>
            <w:vAlign w:val="bottom"/>
            <w:hideMark/>
          </w:tcPr>
          <w:p w14:paraId="3EF7B5AE"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0,24</w:t>
            </w:r>
          </w:p>
        </w:tc>
        <w:tc>
          <w:tcPr>
            <w:tcW w:w="1987" w:type="dxa"/>
            <w:shd w:val="clear" w:color="auto" w:fill="auto"/>
            <w:noWrap/>
            <w:vAlign w:val="bottom"/>
            <w:hideMark/>
          </w:tcPr>
          <w:p w14:paraId="40019F5D"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38.3</w:t>
            </w:r>
          </w:p>
        </w:tc>
        <w:tc>
          <w:tcPr>
            <w:tcW w:w="1994" w:type="dxa"/>
            <w:shd w:val="clear" w:color="auto" w:fill="auto"/>
            <w:noWrap/>
            <w:vAlign w:val="bottom"/>
            <w:hideMark/>
          </w:tcPr>
          <w:p w14:paraId="194B93BF"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15.1</w:t>
            </w:r>
          </w:p>
        </w:tc>
      </w:tr>
      <w:tr w:rsidR="0022755A" w:rsidRPr="00AD0CCD" w14:paraId="23F8FA3E" w14:textId="77777777" w:rsidTr="00666BE4">
        <w:trPr>
          <w:trHeight w:val="149"/>
        </w:trPr>
        <w:tc>
          <w:tcPr>
            <w:tcW w:w="1485" w:type="dxa"/>
            <w:shd w:val="clear" w:color="auto" w:fill="auto"/>
            <w:noWrap/>
            <w:vAlign w:val="bottom"/>
            <w:hideMark/>
          </w:tcPr>
          <w:p w14:paraId="7079621C"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20</w:t>
            </w:r>
          </w:p>
        </w:tc>
        <w:tc>
          <w:tcPr>
            <w:tcW w:w="3147" w:type="dxa"/>
            <w:shd w:val="clear" w:color="auto" w:fill="auto"/>
            <w:noWrap/>
            <w:vAlign w:val="bottom"/>
            <w:hideMark/>
          </w:tcPr>
          <w:p w14:paraId="7BB5BDFC" w14:textId="77777777" w:rsidR="0022755A" w:rsidRPr="00AD0CCD" w:rsidRDefault="0022755A" w:rsidP="004A40C6">
            <w:pPr>
              <w:widowControl/>
              <w:autoSpaceDE/>
              <w:autoSpaceDN/>
              <w:rPr>
                <w:color w:val="000000"/>
                <w:sz w:val="20"/>
                <w:szCs w:val="20"/>
                <w:lang w:bidi="ar-SA"/>
              </w:rPr>
            </w:pPr>
            <w:r w:rsidRPr="00AD0CCD">
              <w:rPr>
                <w:color w:val="000000"/>
                <w:sz w:val="20"/>
                <w:szCs w:val="20"/>
                <w:lang w:bidi="ar-SA"/>
              </w:rPr>
              <w:t>RICK</w:t>
            </w:r>
          </w:p>
        </w:tc>
        <w:tc>
          <w:tcPr>
            <w:tcW w:w="1823" w:type="dxa"/>
            <w:shd w:val="clear" w:color="auto" w:fill="auto"/>
            <w:noWrap/>
            <w:vAlign w:val="bottom"/>
            <w:hideMark/>
          </w:tcPr>
          <w:p w14:paraId="06466975"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189</w:t>
            </w:r>
          </w:p>
        </w:tc>
        <w:tc>
          <w:tcPr>
            <w:tcW w:w="1987" w:type="dxa"/>
            <w:shd w:val="clear" w:color="auto" w:fill="auto"/>
            <w:noWrap/>
            <w:vAlign w:val="bottom"/>
            <w:hideMark/>
          </w:tcPr>
          <w:p w14:paraId="56485930"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10</w:t>
            </w:r>
          </w:p>
        </w:tc>
        <w:tc>
          <w:tcPr>
            <w:tcW w:w="1655" w:type="dxa"/>
            <w:shd w:val="clear" w:color="auto" w:fill="auto"/>
            <w:noWrap/>
            <w:vAlign w:val="bottom"/>
            <w:hideMark/>
          </w:tcPr>
          <w:p w14:paraId="30925C4E"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0,19</w:t>
            </w:r>
          </w:p>
        </w:tc>
        <w:tc>
          <w:tcPr>
            <w:tcW w:w="1987" w:type="dxa"/>
            <w:shd w:val="clear" w:color="auto" w:fill="auto"/>
            <w:noWrap/>
            <w:vAlign w:val="bottom"/>
            <w:hideMark/>
          </w:tcPr>
          <w:p w14:paraId="79EBFC51"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37.4</w:t>
            </w:r>
          </w:p>
        </w:tc>
        <w:tc>
          <w:tcPr>
            <w:tcW w:w="1994" w:type="dxa"/>
            <w:shd w:val="clear" w:color="auto" w:fill="auto"/>
            <w:noWrap/>
            <w:vAlign w:val="bottom"/>
            <w:hideMark/>
          </w:tcPr>
          <w:p w14:paraId="6D3BA36A" w14:textId="77777777" w:rsidR="0022755A" w:rsidRPr="00AD0CCD" w:rsidRDefault="0022755A" w:rsidP="0022755A">
            <w:pPr>
              <w:widowControl/>
              <w:autoSpaceDE/>
              <w:autoSpaceDN/>
              <w:jc w:val="right"/>
              <w:rPr>
                <w:color w:val="000000"/>
                <w:sz w:val="20"/>
                <w:szCs w:val="20"/>
                <w:lang w:bidi="ar-SA"/>
              </w:rPr>
            </w:pPr>
            <w:r w:rsidRPr="00AD0CCD">
              <w:rPr>
                <w:color w:val="000000"/>
                <w:sz w:val="20"/>
                <w:szCs w:val="20"/>
                <w:lang w:bidi="ar-SA"/>
              </w:rPr>
              <w:t>14.0</w:t>
            </w:r>
          </w:p>
        </w:tc>
      </w:tr>
      <w:tr w:rsidR="00374280" w:rsidRPr="00AD0CCD" w14:paraId="7698939C" w14:textId="77777777" w:rsidTr="00666BE4">
        <w:trPr>
          <w:trHeight w:val="149"/>
        </w:trPr>
        <w:tc>
          <w:tcPr>
            <w:tcW w:w="1485" w:type="dxa"/>
            <w:shd w:val="clear" w:color="auto" w:fill="auto"/>
            <w:noWrap/>
            <w:vAlign w:val="bottom"/>
            <w:hideMark/>
          </w:tcPr>
          <w:p w14:paraId="21A4E32F" w14:textId="77777777" w:rsidR="0022755A" w:rsidRPr="00AD0CCD" w:rsidRDefault="0022755A" w:rsidP="0022755A">
            <w:pPr>
              <w:widowControl/>
              <w:autoSpaceDE/>
              <w:autoSpaceDN/>
              <w:jc w:val="right"/>
              <w:rPr>
                <w:color w:val="000000"/>
                <w:sz w:val="20"/>
                <w:szCs w:val="20"/>
                <w:lang w:bidi="ar-SA"/>
              </w:rPr>
            </w:pPr>
          </w:p>
        </w:tc>
        <w:tc>
          <w:tcPr>
            <w:tcW w:w="3147" w:type="dxa"/>
            <w:shd w:val="clear" w:color="auto" w:fill="BFBFBF" w:themeFill="background1" w:themeFillShade="BF"/>
            <w:noWrap/>
            <w:vAlign w:val="bottom"/>
            <w:hideMark/>
          </w:tcPr>
          <w:p w14:paraId="4DAC4090"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VALOR REFERENCIAL</w:t>
            </w:r>
          </w:p>
        </w:tc>
        <w:tc>
          <w:tcPr>
            <w:tcW w:w="1823" w:type="dxa"/>
            <w:shd w:val="clear" w:color="auto" w:fill="BFBFBF" w:themeFill="background1" w:themeFillShade="BF"/>
            <w:noWrap/>
            <w:vAlign w:val="bottom"/>
            <w:hideMark/>
          </w:tcPr>
          <w:p w14:paraId="6435C0E2"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165 - 500</w:t>
            </w:r>
          </w:p>
        </w:tc>
        <w:tc>
          <w:tcPr>
            <w:tcW w:w="1987" w:type="dxa"/>
            <w:shd w:val="clear" w:color="auto" w:fill="BFBFBF" w:themeFill="background1" w:themeFillShade="BF"/>
            <w:noWrap/>
            <w:vAlign w:val="bottom"/>
            <w:hideMark/>
          </w:tcPr>
          <w:p w14:paraId="7D357F81"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3,9 - 11,1</w:t>
            </w:r>
          </w:p>
        </w:tc>
        <w:tc>
          <w:tcPr>
            <w:tcW w:w="1655" w:type="dxa"/>
            <w:shd w:val="clear" w:color="auto" w:fill="BFBFBF" w:themeFill="background1" w:themeFillShade="BF"/>
            <w:noWrap/>
            <w:vAlign w:val="bottom"/>
            <w:hideMark/>
          </w:tcPr>
          <w:p w14:paraId="08697D2A"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 </w:t>
            </w:r>
          </w:p>
        </w:tc>
        <w:tc>
          <w:tcPr>
            <w:tcW w:w="1987" w:type="dxa"/>
            <w:shd w:val="clear" w:color="auto" w:fill="BFBFBF" w:themeFill="background1" w:themeFillShade="BF"/>
            <w:noWrap/>
            <w:vAlign w:val="bottom"/>
            <w:hideMark/>
          </w:tcPr>
          <w:p w14:paraId="51F36D21"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 </w:t>
            </w:r>
          </w:p>
        </w:tc>
        <w:tc>
          <w:tcPr>
            <w:tcW w:w="1994" w:type="dxa"/>
            <w:shd w:val="clear" w:color="auto" w:fill="BFBFBF" w:themeFill="background1" w:themeFillShade="BF"/>
            <w:noWrap/>
            <w:vAlign w:val="bottom"/>
            <w:hideMark/>
          </w:tcPr>
          <w:p w14:paraId="02AE5FA9"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 </w:t>
            </w:r>
          </w:p>
        </w:tc>
      </w:tr>
      <w:tr w:rsidR="00374280" w:rsidRPr="00AD0CCD" w14:paraId="1BF8831D" w14:textId="77777777" w:rsidTr="00666BE4">
        <w:trPr>
          <w:trHeight w:val="149"/>
        </w:trPr>
        <w:tc>
          <w:tcPr>
            <w:tcW w:w="1485" w:type="dxa"/>
            <w:shd w:val="clear" w:color="auto" w:fill="auto"/>
            <w:noWrap/>
            <w:vAlign w:val="bottom"/>
            <w:hideMark/>
          </w:tcPr>
          <w:p w14:paraId="5663B0DF" w14:textId="77777777" w:rsidR="0022755A" w:rsidRPr="00AD0CCD" w:rsidRDefault="0022755A" w:rsidP="0022755A">
            <w:pPr>
              <w:widowControl/>
              <w:autoSpaceDE/>
              <w:autoSpaceDN/>
              <w:jc w:val="right"/>
              <w:rPr>
                <w:b/>
                <w:bCs/>
                <w:color w:val="000000"/>
                <w:sz w:val="20"/>
                <w:szCs w:val="20"/>
                <w:lang w:bidi="ar-SA"/>
              </w:rPr>
            </w:pPr>
          </w:p>
        </w:tc>
        <w:tc>
          <w:tcPr>
            <w:tcW w:w="3147" w:type="dxa"/>
            <w:shd w:val="clear" w:color="auto" w:fill="BFBFBF" w:themeFill="background1" w:themeFillShade="BF"/>
            <w:noWrap/>
            <w:vAlign w:val="bottom"/>
            <w:hideMark/>
          </w:tcPr>
          <w:p w14:paraId="49854CD4"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 xml:space="preserve">UNIDADES </w:t>
            </w:r>
          </w:p>
        </w:tc>
        <w:tc>
          <w:tcPr>
            <w:tcW w:w="1823" w:type="dxa"/>
            <w:shd w:val="clear" w:color="auto" w:fill="BFBFBF" w:themeFill="background1" w:themeFillShade="BF"/>
            <w:noWrap/>
            <w:vAlign w:val="bottom"/>
            <w:hideMark/>
          </w:tcPr>
          <w:p w14:paraId="19E1377C" w14:textId="7818DB59"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10</w:t>
            </w:r>
            <w:r w:rsidR="00787FEF" w:rsidRPr="00AD0CCD">
              <w:rPr>
                <w:b/>
                <w:bCs/>
                <w:color w:val="000000"/>
                <w:sz w:val="20"/>
                <w:szCs w:val="20"/>
                <w:vertAlign w:val="superscript"/>
                <w:lang w:bidi="ar-SA"/>
              </w:rPr>
              <w:t>3</w:t>
            </w:r>
            <w:r w:rsidRPr="00AD0CCD">
              <w:rPr>
                <w:b/>
                <w:bCs/>
                <w:color w:val="000000"/>
                <w:sz w:val="20"/>
                <w:szCs w:val="20"/>
                <w:lang w:bidi="ar-SA"/>
              </w:rPr>
              <w:t>/ul</w:t>
            </w:r>
          </w:p>
        </w:tc>
        <w:tc>
          <w:tcPr>
            <w:tcW w:w="1987" w:type="dxa"/>
            <w:shd w:val="clear" w:color="auto" w:fill="BFBFBF" w:themeFill="background1" w:themeFillShade="BF"/>
            <w:noWrap/>
            <w:vAlign w:val="bottom"/>
            <w:hideMark/>
          </w:tcPr>
          <w:p w14:paraId="701A5B0C"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ft</w:t>
            </w:r>
          </w:p>
        </w:tc>
        <w:tc>
          <w:tcPr>
            <w:tcW w:w="1655" w:type="dxa"/>
            <w:shd w:val="clear" w:color="auto" w:fill="BFBFBF" w:themeFill="background1" w:themeFillShade="BF"/>
            <w:noWrap/>
            <w:vAlign w:val="bottom"/>
            <w:hideMark/>
          </w:tcPr>
          <w:p w14:paraId="3E23D4BE"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w:t>
            </w:r>
          </w:p>
        </w:tc>
        <w:tc>
          <w:tcPr>
            <w:tcW w:w="1987" w:type="dxa"/>
            <w:shd w:val="clear" w:color="auto" w:fill="BFBFBF" w:themeFill="background1" w:themeFillShade="BF"/>
            <w:noWrap/>
            <w:vAlign w:val="bottom"/>
            <w:hideMark/>
          </w:tcPr>
          <w:p w14:paraId="7FA560C0"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w:t>
            </w:r>
          </w:p>
        </w:tc>
        <w:tc>
          <w:tcPr>
            <w:tcW w:w="1994" w:type="dxa"/>
            <w:shd w:val="clear" w:color="auto" w:fill="BFBFBF" w:themeFill="background1" w:themeFillShade="BF"/>
            <w:noWrap/>
            <w:vAlign w:val="bottom"/>
            <w:hideMark/>
          </w:tcPr>
          <w:p w14:paraId="067D9CE4" w14:textId="77777777" w:rsidR="0022755A" w:rsidRPr="00AD0CCD" w:rsidRDefault="0022755A" w:rsidP="0022755A">
            <w:pPr>
              <w:widowControl/>
              <w:autoSpaceDE/>
              <w:autoSpaceDN/>
              <w:jc w:val="right"/>
              <w:rPr>
                <w:b/>
                <w:bCs/>
                <w:color w:val="000000"/>
                <w:sz w:val="20"/>
                <w:szCs w:val="20"/>
                <w:lang w:bidi="ar-SA"/>
              </w:rPr>
            </w:pPr>
            <w:r w:rsidRPr="00AD0CCD">
              <w:rPr>
                <w:b/>
                <w:bCs/>
                <w:color w:val="000000"/>
                <w:sz w:val="20"/>
                <w:szCs w:val="20"/>
                <w:lang w:bidi="ar-SA"/>
              </w:rPr>
              <w:t>Ft</w:t>
            </w:r>
          </w:p>
        </w:tc>
      </w:tr>
    </w:tbl>
    <w:p w14:paraId="40648E4D" w14:textId="77777777" w:rsidR="003A2AD4" w:rsidRPr="00AD0CCD" w:rsidRDefault="003A2AD4" w:rsidP="00374280">
      <w:pPr>
        <w:tabs>
          <w:tab w:val="left" w:pos="2958"/>
          <w:tab w:val="left" w:pos="6261"/>
        </w:tabs>
        <w:spacing w:line="360" w:lineRule="auto"/>
        <w:jc w:val="both"/>
        <w:rPr>
          <w:bCs/>
          <w:szCs w:val="24"/>
        </w:rPr>
        <w:sectPr w:rsidR="003A2AD4" w:rsidRPr="00AD0CCD" w:rsidSect="003A2AD4">
          <w:pgSz w:w="16840" w:h="11910" w:orient="landscape"/>
          <w:pgMar w:top="1701" w:right="1701" w:bottom="2268" w:left="1701" w:header="0" w:footer="1003" w:gutter="0"/>
          <w:cols w:space="720"/>
          <w:docGrid w:linePitch="299"/>
        </w:sectPr>
      </w:pPr>
    </w:p>
    <w:p w14:paraId="061E6C6D" w14:textId="07E94813" w:rsidR="00405618" w:rsidRPr="00AD0CCD" w:rsidRDefault="003A2AD4" w:rsidP="00320817">
      <w:pPr>
        <w:tabs>
          <w:tab w:val="left" w:pos="2958"/>
          <w:tab w:val="left" w:pos="6261"/>
        </w:tabs>
        <w:spacing w:line="360" w:lineRule="auto"/>
        <w:jc w:val="both"/>
        <w:rPr>
          <w:b/>
          <w:bCs/>
          <w:sz w:val="24"/>
          <w:szCs w:val="24"/>
        </w:rPr>
      </w:pPr>
      <w:r w:rsidRPr="00AD0CCD">
        <w:rPr>
          <w:b/>
          <w:bCs/>
          <w:sz w:val="24"/>
          <w:szCs w:val="24"/>
        </w:rPr>
        <w:lastRenderedPageBreak/>
        <w:t xml:space="preserve">Análisis </w:t>
      </w:r>
    </w:p>
    <w:p w14:paraId="25438E19" w14:textId="6198C1D5" w:rsidR="00405618" w:rsidRPr="00AD0CCD" w:rsidRDefault="002E7873" w:rsidP="00320817">
      <w:pPr>
        <w:pStyle w:val="Descripcin"/>
        <w:spacing w:line="360" w:lineRule="auto"/>
        <w:jc w:val="both"/>
        <w:rPr>
          <w:rFonts w:ascii="Times New Roman" w:hAnsi="Times New Roman"/>
          <w:b w:val="0"/>
          <w:szCs w:val="24"/>
          <w:lang w:val="es-EC"/>
        </w:rPr>
      </w:pPr>
      <w:r w:rsidRPr="00AD0CCD">
        <w:rPr>
          <w:rFonts w:ascii="Times New Roman" w:hAnsi="Times New Roman"/>
          <w:b w:val="0"/>
          <w:szCs w:val="24"/>
          <w:lang w:val="es-EC"/>
        </w:rPr>
        <w:t>Dentro de esta investigación se puede indicar que el 50% de pacientes presentaron trombocitopenia por daño en la medula ósea causada por aplasia como uso de antineoplásicos o el uso de estrógenos en</w:t>
      </w:r>
      <w:r w:rsidR="00914110" w:rsidRPr="00AD0CCD">
        <w:rPr>
          <w:rFonts w:ascii="Times New Roman" w:hAnsi="Times New Roman"/>
          <w:b w:val="0"/>
          <w:szCs w:val="24"/>
          <w:lang w:val="es-EC"/>
        </w:rPr>
        <w:t xml:space="preserve"> perros y</w:t>
      </w:r>
      <w:r w:rsidRPr="00AD0CCD">
        <w:rPr>
          <w:rFonts w:ascii="Times New Roman" w:hAnsi="Times New Roman"/>
          <w:b w:val="0"/>
          <w:szCs w:val="24"/>
          <w:lang w:val="es-EC"/>
        </w:rPr>
        <w:t xml:space="preserve"> perras, </w:t>
      </w:r>
      <w:r w:rsidR="00405618" w:rsidRPr="00AD0CCD">
        <w:rPr>
          <w:rFonts w:ascii="Times New Roman" w:hAnsi="Times New Roman"/>
          <w:b w:val="0"/>
          <w:szCs w:val="24"/>
          <w:lang w:val="es-EC"/>
        </w:rPr>
        <w:t>uso de rayos x</w:t>
      </w:r>
      <w:r w:rsidR="00296CD4" w:rsidRPr="00AD0CCD">
        <w:rPr>
          <w:rFonts w:ascii="Times New Roman" w:hAnsi="Times New Roman"/>
          <w:b w:val="0"/>
          <w:szCs w:val="24"/>
          <w:lang w:val="es-EC"/>
        </w:rPr>
        <w:t>, medicamentos anticancerígenos;</w:t>
      </w:r>
      <w:r w:rsidR="00405618" w:rsidRPr="00AD0CCD">
        <w:rPr>
          <w:rFonts w:ascii="Times New Roman" w:hAnsi="Times New Roman"/>
          <w:b w:val="0"/>
          <w:szCs w:val="24"/>
          <w:lang w:val="es-EC"/>
        </w:rPr>
        <w:t xml:space="preserve"> dentro de</w:t>
      </w:r>
      <w:r w:rsidR="003A2AD4" w:rsidRPr="00AD0CCD">
        <w:rPr>
          <w:rFonts w:ascii="Times New Roman" w:hAnsi="Times New Roman"/>
          <w:b w:val="0"/>
          <w:szCs w:val="24"/>
          <w:lang w:val="es-EC"/>
        </w:rPr>
        <w:t>l volumen plaquetario medio</w:t>
      </w:r>
      <w:r w:rsidR="00405618" w:rsidRPr="00AD0CCD">
        <w:rPr>
          <w:rFonts w:ascii="Times New Roman" w:hAnsi="Times New Roman"/>
          <w:b w:val="0"/>
          <w:szCs w:val="24"/>
          <w:lang w:val="es-EC"/>
        </w:rPr>
        <w:t xml:space="preserve">  hubo una variabilidad de la forma de las plaquetas en dos pacientes </w:t>
      </w:r>
    </w:p>
    <w:p w14:paraId="03E301C6" w14:textId="77777777" w:rsidR="00787FEF" w:rsidRPr="00AD0CCD" w:rsidRDefault="00787FEF" w:rsidP="00405618">
      <w:pPr>
        <w:rPr>
          <w:szCs w:val="24"/>
        </w:rPr>
        <w:sectPr w:rsidR="00787FEF" w:rsidRPr="00AD0CCD" w:rsidSect="003A2AD4">
          <w:pgSz w:w="11910" w:h="16840"/>
          <w:pgMar w:top="1701" w:right="1701" w:bottom="1701" w:left="2268" w:header="0" w:footer="1003" w:gutter="0"/>
          <w:cols w:space="720"/>
          <w:docGrid w:linePitch="299"/>
        </w:sectPr>
      </w:pPr>
    </w:p>
    <w:p w14:paraId="24FFEE31" w14:textId="0C65ECE3" w:rsidR="00FA2BB0" w:rsidRPr="00AD0CCD" w:rsidRDefault="00666BE4" w:rsidP="00295603">
      <w:pPr>
        <w:pStyle w:val="Descripcin"/>
        <w:spacing w:line="360" w:lineRule="auto"/>
        <w:jc w:val="both"/>
        <w:rPr>
          <w:rFonts w:ascii="Times New Roman" w:eastAsia="Calibri" w:hAnsi="Times New Roman"/>
          <w:b w:val="0"/>
          <w:szCs w:val="24"/>
          <w:lang w:val="es-EC"/>
        </w:rPr>
      </w:pPr>
      <w:r w:rsidRPr="00AD0CCD">
        <w:rPr>
          <w:rFonts w:ascii="Times New Roman" w:hAnsi="Times New Roman"/>
          <w:b w:val="0"/>
          <w:lang w:val="es-EC"/>
        </w:rPr>
        <w:lastRenderedPageBreak/>
        <w:t>En el cuadro Nº 9, s</w:t>
      </w:r>
      <w:r w:rsidR="00A535D6" w:rsidRPr="00AD0CCD">
        <w:rPr>
          <w:rFonts w:ascii="Times New Roman" w:hAnsi="Times New Roman"/>
          <w:b w:val="0"/>
          <w:lang w:val="es-EC"/>
        </w:rPr>
        <w:t xml:space="preserve">e resumen los datos de las patologías </w:t>
      </w:r>
      <w:r w:rsidR="00333961" w:rsidRPr="00AD0CCD">
        <w:rPr>
          <w:rFonts w:ascii="Times New Roman" w:hAnsi="Times New Roman"/>
          <w:b w:val="0"/>
          <w:lang w:val="es-EC"/>
        </w:rPr>
        <w:t xml:space="preserve">obtenidas de los pacientes dentro de </w:t>
      </w:r>
      <w:r w:rsidR="00A535D6" w:rsidRPr="00AD0CCD">
        <w:rPr>
          <w:rFonts w:ascii="Times New Roman" w:hAnsi="Times New Roman"/>
          <w:b w:val="0"/>
          <w:lang w:val="es-EC"/>
        </w:rPr>
        <w:t>esta investigación de la</w:t>
      </w:r>
      <w:r w:rsidR="00A535D6" w:rsidRPr="00AD0CCD">
        <w:rPr>
          <w:rFonts w:ascii="Times New Roman" w:hAnsi="Times New Roman"/>
          <w:lang w:val="es-EC"/>
        </w:rPr>
        <w:t xml:space="preserve"> </w:t>
      </w:r>
      <w:r w:rsidR="00A535D6" w:rsidRPr="00AD0CCD">
        <w:rPr>
          <w:rFonts w:ascii="Times New Roman" w:eastAsia="Calibri" w:hAnsi="Times New Roman"/>
          <w:b w:val="0"/>
          <w:szCs w:val="24"/>
          <w:lang w:val="es-EC"/>
        </w:rPr>
        <w:t>serie roja, serie blanca y plaquetas</w:t>
      </w:r>
    </w:p>
    <w:p w14:paraId="3D3D6D7F" w14:textId="77777777" w:rsidR="00666BE4" w:rsidRPr="00AD0CCD" w:rsidRDefault="00666BE4" w:rsidP="00666BE4">
      <w:pPr>
        <w:pStyle w:val="Sinespaciado"/>
        <w:rPr>
          <w:rFonts w:ascii="Times New Roman" w:hAnsi="Times New Roman"/>
          <w:sz w:val="16"/>
          <w:szCs w:val="16"/>
        </w:rPr>
      </w:pPr>
    </w:p>
    <w:p w14:paraId="6445568B" w14:textId="378CD950" w:rsidR="00666BE4" w:rsidRPr="00AD0CCD" w:rsidRDefault="00666BE4" w:rsidP="00666BE4">
      <w:pPr>
        <w:rPr>
          <w:rFonts w:eastAsia="Calibri"/>
          <w:sz w:val="24"/>
          <w:szCs w:val="24"/>
          <w:lang w:eastAsia="en-US" w:bidi="ar-SA"/>
        </w:rPr>
      </w:pPr>
      <w:r w:rsidRPr="00AD0CCD">
        <w:rPr>
          <w:rFonts w:eastAsia="Calibri"/>
          <w:b/>
          <w:sz w:val="24"/>
          <w:szCs w:val="24"/>
          <w:lang w:eastAsia="en-US" w:bidi="ar-SA"/>
        </w:rPr>
        <w:t>Cuadro Nº 9.</w:t>
      </w:r>
      <w:r w:rsidRPr="00AD0CCD">
        <w:rPr>
          <w:rFonts w:eastAsia="Calibri"/>
          <w:sz w:val="24"/>
          <w:szCs w:val="24"/>
          <w:lang w:eastAsia="en-US" w:bidi="ar-SA"/>
        </w:rPr>
        <w:t xml:space="preserve"> Hemograma (serie roja, serie blanca, plaquetas)</w:t>
      </w:r>
    </w:p>
    <w:p w14:paraId="4A59B9E0" w14:textId="77777777" w:rsidR="00AC111E" w:rsidRPr="00AD0CCD" w:rsidRDefault="00AC111E" w:rsidP="00FA2BB0">
      <w:pPr>
        <w:rPr>
          <w:lang w:eastAsia="en-US" w:bidi="ar-SA"/>
        </w:rPr>
      </w:pPr>
    </w:p>
    <w:tbl>
      <w:tblPr>
        <w:tblStyle w:val="Tablanormal11"/>
        <w:tblpPr w:leftFromText="141" w:rightFromText="141" w:vertAnchor="text" w:horzAnchor="margin" w:tblpXSpec="center" w:tblpY="43"/>
        <w:tblW w:w="7971" w:type="dxa"/>
        <w:tblLayout w:type="fixed"/>
        <w:tblLook w:val="04A0" w:firstRow="1" w:lastRow="0" w:firstColumn="1" w:lastColumn="0" w:noHBand="0" w:noVBand="1"/>
      </w:tblPr>
      <w:tblGrid>
        <w:gridCol w:w="2561"/>
        <w:gridCol w:w="643"/>
        <w:gridCol w:w="1174"/>
        <w:gridCol w:w="862"/>
        <w:gridCol w:w="1134"/>
        <w:gridCol w:w="1597"/>
      </w:tblGrid>
      <w:tr w:rsidR="00FA2BB0" w:rsidRPr="00AD0CCD" w14:paraId="7F35D51B" w14:textId="77777777" w:rsidTr="00FA2BB0">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97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961924A" w14:textId="77777777" w:rsidR="00FA2BB0" w:rsidRPr="00AD0CCD" w:rsidRDefault="00FA2BB0" w:rsidP="00FA2BB0">
            <w:pPr>
              <w:jc w:val="center"/>
              <w:rPr>
                <w:lang w:eastAsia="en-US"/>
              </w:rPr>
            </w:pPr>
            <w:r w:rsidRPr="00AD0CCD">
              <w:rPr>
                <w:lang w:eastAsia="en-US"/>
              </w:rPr>
              <w:t>PORCENTAJE DE FRECUENCIA</w:t>
            </w:r>
          </w:p>
        </w:tc>
      </w:tr>
      <w:tr w:rsidR="00FA2BB0" w:rsidRPr="00AD0CCD" w14:paraId="30ABC9A1" w14:textId="77777777" w:rsidTr="00FA2BB0">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4F3D5DCD" w14:textId="77777777" w:rsidR="00FA2BB0" w:rsidRPr="00AD0CCD" w:rsidRDefault="00FA2BB0" w:rsidP="00FA2BB0">
            <w:pPr>
              <w:ind w:left="-108"/>
              <w:jc w:val="center"/>
              <w:rPr>
                <w:b w:val="0"/>
                <w:bCs w:val="0"/>
                <w:lang w:eastAsia="en-US"/>
              </w:rPr>
            </w:pPr>
            <w:r w:rsidRPr="00AD0CCD">
              <w:rPr>
                <w:lang w:eastAsia="en-US"/>
              </w:rPr>
              <w:t>ITEM´S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00445805" w14:textId="77777777" w:rsidR="00FA2BB0" w:rsidRPr="00AD0CCD" w:rsidRDefault="00FA2BB0" w:rsidP="00FA2BB0">
            <w:pPr>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i/>
                <w:iCs/>
              </w:rPr>
              <w:t>F</w:t>
            </w:r>
            <w:r w:rsidRPr="00AD0CCD">
              <w:rPr>
                <w:i/>
                <w:iCs/>
                <w:vertAlign w:val="subscript"/>
              </w:rPr>
              <w:t xml:space="preserve">i </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58F1636C" w14:textId="77777777" w:rsidR="00FA2BB0" w:rsidRPr="00AD0CCD" w:rsidRDefault="00FA2BB0" w:rsidP="00FA2BB0">
            <w:pPr>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i/>
                <w:iCs/>
              </w:rPr>
              <w:t>Fa</w:t>
            </w:r>
          </w:p>
        </w:tc>
        <w:tc>
          <w:tcPr>
            <w:tcW w:w="3593" w:type="dxa"/>
            <w:gridSpan w:val="3"/>
            <w:tcBorders>
              <w:top w:val="single" w:sz="4" w:space="0" w:color="auto"/>
              <w:left w:val="single" w:sz="4" w:space="0" w:color="auto"/>
              <w:bottom w:val="single" w:sz="4" w:space="0" w:color="auto"/>
              <w:right w:val="single" w:sz="4" w:space="0" w:color="auto"/>
            </w:tcBorders>
            <w:shd w:val="clear" w:color="auto" w:fill="auto"/>
          </w:tcPr>
          <w:p w14:paraId="3F801B80" w14:textId="77777777" w:rsidR="00FA2BB0" w:rsidRPr="00AD0CCD" w:rsidRDefault="00FA2BB0" w:rsidP="00FA2BB0">
            <w:pPr>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
                <w:bCs/>
                <w:lang w:eastAsia="en-US"/>
              </w:rPr>
              <w:t>FRECUENCIA APARENTE</w:t>
            </w:r>
          </w:p>
        </w:tc>
      </w:tr>
      <w:tr w:rsidR="00FA2BB0" w:rsidRPr="00AD0CCD" w14:paraId="55146F48" w14:textId="77777777" w:rsidTr="00FA2BB0">
        <w:trPr>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vAlign w:val="center"/>
          </w:tcPr>
          <w:p w14:paraId="4962EDF2" w14:textId="46B6564D" w:rsidR="00FA2BB0" w:rsidRPr="00AD0CCD" w:rsidRDefault="00FA2BB0" w:rsidP="00FA2BB0">
            <w:pPr>
              <w:rPr>
                <w:b w:val="0"/>
                <w:color w:val="000000"/>
                <w:sz w:val="18"/>
                <w:szCs w:val="18"/>
                <w:lang w:bidi="ar-SA"/>
              </w:rPr>
            </w:pPr>
            <w:r w:rsidRPr="00AD0CCD">
              <w:rPr>
                <w:b w:val="0"/>
                <w:color w:val="000000"/>
                <w:sz w:val="18"/>
                <w:szCs w:val="18"/>
                <w:lang w:bidi="ar-SA"/>
              </w:rPr>
              <w:t>TROMBOCITOPENIA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734F2930" w14:textId="32C9EAF9"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4</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EEC1332" w14:textId="60508BAE"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color w:val="000000"/>
                <w:lang w:bidi="ar-SA"/>
              </w:rPr>
              <w:t>20%</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01A92947" w14:textId="77777777" w:rsidR="00FA2BB0" w:rsidRPr="00AD0CCD" w:rsidRDefault="00FA2BB0" w:rsidP="00FA2BB0">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r w:rsidRPr="00AD0CCD">
              <w:rPr>
                <w:b/>
                <w:bCs/>
                <w:lang w:eastAsia="en-US"/>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1A1408A" w14:textId="77777777" w:rsidR="00FA2BB0" w:rsidRPr="00AD0CCD" w:rsidRDefault="00FA2BB0" w:rsidP="00FA2BB0">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3235CD5E" w14:textId="77777777" w:rsidR="00FA2BB0" w:rsidRPr="00AD0CCD" w:rsidRDefault="00FA2BB0" w:rsidP="00FA2BB0">
            <w:pPr>
              <w:jc w:val="center"/>
              <w:cnfStyle w:val="000000000000" w:firstRow="0" w:lastRow="0" w:firstColumn="0" w:lastColumn="0" w:oddVBand="0" w:evenVBand="0" w:oddHBand="0" w:evenHBand="0" w:firstRowFirstColumn="0" w:firstRowLastColumn="0" w:lastRowFirstColumn="0" w:lastRowLastColumn="0"/>
              <w:rPr>
                <w:bCs/>
                <w:lang w:eastAsia="en-US"/>
              </w:rPr>
            </w:pPr>
          </w:p>
        </w:tc>
      </w:tr>
      <w:tr w:rsidR="00FA2BB0" w:rsidRPr="00AD0CCD" w14:paraId="33EE04BE" w14:textId="77777777" w:rsidTr="00FA2B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0BFDF8B9" w14:textId="5F27D14F" w:rsidR="00FA2BB0" w:rsidRPr="00AD0CCD" w:rsidRDefault="00FA2BB0" w:rsidP="00FA2BB0">
            <w:pPr>
              <w:rPr>
                <w:b w:val="0"/>
                <w:sz w:val="18"/>
                <w:szCs w:val="18"/>
                <w:lang w:eastAsia="en-US"/>
              </w:rPr>
            </w:pPr>
            <w:r w:rsidRPr="00AD0CCD">
              <w:rPr>
                <w:b w:val="0"/>
                <w:color w:val="000000"/>
                <w:sz w:val="18"/>
                <w:szCs w:val="18"/>
                <w:lang w:bidi="ar-SA"/>
              </w:rPr>
              <w:t>NORMAL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293B8356" w14:textId="7728ADA8" w:rsidR="00FA2BB0"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4</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6B2A4192" w14:textId="7C61E966" w:rsidR="00FA2BB0"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color w:val="000000"/>
                <w:lang w:bidi="ar-SA"/>
              </w:rPr>
              <w:t>20%</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4F227B3E" w14:textId="7F669D17" w:rsidR="00FA2BB0" w:rsidRPr="00AD0CCD" w:rsidRDefault="00FA2BB0" w:rsidP="00FA2BB0">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8DEE771" w14:textId="2B629122" w:rsidR="00FA2BB0" w:rsidRPr="00AD0CCD" w:rsidRDefault="00FA2BB0"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1A61C5CD" w14:textId="2B746565" w:rsidR="00FA2BB0" w:rsidRPr="00AD0CCD" w:rsidRDefault="00FA2BB0" w:rsidP="00FA2BB0">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FA2BB0" w:rsidRPr="00AD0CCD" w14:paraId="0917025B" w14:textId="77777777" w:rsidTr="00FA2BB0">
        <w:trPr>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283D4F6A" w14:textId="34A2EEC4" w:rsidR="00FA2BB0" w:rsidRPr="00AD0CCD" w:rsidRDefault="00FA2BB0" w:rsidP="00FA2BB0">
            <w:pPr>
              <w:rPr>
                <w:b w:val="0"/>
                <w:color w:val="000000"/>
                <w:sz w:val="18"/>
                <w:szCs w:val="18"/>
                <w:lang w:bidi="ar-SA"/>
              </w:rPr>
            </w:pPr>
            <w:r w:rsidRPr="00AD0CCD">
              <w:rPr>
                <w:b w:val="0"/>
                <w:color w:val="000000"/>
                <w:sz w:val="18"/>
                <w:szCs w:val="18"/>
                <w:lang w:bidi="ar-SA"/>
              </w:rPr>
              <w:t>LEUCOCITOSIS</w:t>
            </w:r>
          </w:p>
          <w:p w14:paraId="044A621F" w14:textId="77777777" w:rsidR="00FA2BB0" w:rsidRPr="00AD0CCD" w:rsidRDefault="00FA2BB0" w:rsidP="00FA2BB0">
            <w:pPr>
              <w:rPr>
                <w:b w:val="0"/>
                <w:color w:val="000000"/>
                <w:sz w:val="18"/>
                <w:szCs w:val="18"/>
                <w:lang w:bidi="ar-SA"/>
              </w:rPr>
            </w:pPr>
            <w:r w:rsidRPr="00AD0CCD">
              <w:rPr>
                <w:b w:val="0"/>
                <w:color w:val="000000"/>
                <w:sz w:val="18"/>
                <w:szCs w:val="18"/>
                <w:lang w:bidi="ar-SA"/>
              </w:rPr>
              <w:t>NEUTROFILIA</w:t>
            </w:r>
          </w:p>
          <w:p w14:paraId="5A5B1FEB" w14:textId="69AEB52F" w:rsidR="00FA2BB0" w:rsidRPr="00AD0CCD" w:rsidRDefault="00FA2BB0" w:rsidP="00FA2BB0">
            <w:pPr>
              <w:rPr>
                <w:b w:val="0"/>
                <w:color w:val="000000"/>
                <w:sz w:val="18"/>
                <w:szCs w:val="18"/>
                <w:lang w:bidi="ar-SA"/>
              </w:rPr>
            </w:pPr>
            <w:r w:rsidRPr="00AD0CCD">
              <w:rPr>
                <w:b w:val="0"/>
                <w:color w:val="000000"/>
                <w:sz w:val="18"/>
                <w:szCs w:val="18"/>
                <w:lang w:bidi="ar-SA"/>
              </w:rPr>
              <w:t xml:space="preserve">HIPOCROMIA </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74E45E3F" w14:textId="6E9B057B"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2</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8009BF5" w14:textId="5343F154"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color w:val="000000"/>
                <w:lang w:bidi="ar-SA"/>
              </w:rPr>
            </w:pPr>
            <w:r w:rsidRPr="00AD0CCD">
              <w:rPr>
                <w:color w:val="000000"/>
                <w:lang w:bidi="ar-SA"/>
              </w:rPr>
              <w:t>10%</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4A6BF69F" w14:textId="77777777" w:rsidR="00FA2BB0" w:rsidRPr="00AD0CCD" w:rsidRDefault="00FA2BB0" w:rsidP="00FA2BB0">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AE10BE7" w14:textId="77777777" w:rsidR="00FA2BB0" w:rsidRPr="00AD0CCD" w:rsidRDefault="00FA2BB0"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1692641A" w14:textId="77777777" w:rsidR="00FA2BB0" w:rsidRPr="00AD0CCD" w:rsidRDefault="00FA2BB0" w:rsidP="00FA2BB0">
            <w:pPr>
              <w:jc w:val="center"/>
              <w:cnfStyle w:val="000000000000" w:firstRow="0" w:lastRow="0" w:firstColumn="0" w:lastColumn="0" w:oddVBand="0" w:evenVBand="0" w:oddHBand="0" w:evenHBand="0" w:firstRowFirstColumn="0" w:firstRowLastColumn="0" w:lastRowFirstColumn="0" w:lastRowLastColumn="0"/>
              <w:rPr>
                <w:bCs/>
                <w:lang w:eastAsia="en-US"/>
              </w:rPr>
            </w:pPr>
          </w:p>
        </w:tc>
      </w:tr>
      <w:tr w:rsidR="00FA2BB0" w:rsidRPr="00AD0CCD" w14:paraId="2F3F91DD" w14:textId="77777777" w:rsidTr="00FA2B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6E69C010" w14:textId="69FA068B" w:rsidR="00FA2BB0" w:rsidRPr="00AD0CCD" w:rsidRDefault="00FA2BB0" w:rsidP="00FA2BB0">
            <w:pPr>
              <w:rPr>
                <w:b w:val="0"/>
                <w:color w:val="000000"/>
                <w:sz w:val="18"/>
                <w:szCs w:val="18"/>
                <w:lang w:bidi="ar-SA"/>
              </w:rPr>
            </w:pPr>
            <w:r w:rsidRPr="00AD0CCD">
              <w:rPr>
                <w:b w:val="0"/>
                <w:color w:val="000000"/>
                <w:sz w:val="18"/>
                <w:szCs w:val="18"/>
                <w:lang w:bidi="ar-SA"/>
              </w:rPr>
              <w:t xml:space="preserve">HIPOCROMIA </w:t>
            </w:r>
          </w:p>
          <w:p w14:paraId="3E50AB38" w14:textId="6021EE68" w:rsidR="00FA2BB0" w:rsidRPr="00AD0CCD" w:rsidRDefault="00FA2BB0" w:rsidP="00FA2BB0">
            <w:pPr>
              <w:rPr>
                <w:b w:val="0"/>
                <w:color w:val="000000"/>
                <w:sz w:val="18"/>
                <w:szCs w:val="18"/>
                <w:lang w:bidi="ar-SA"/>
              </w:rPr>
            </w:pPr>
            <w:r w:rsidRPr="00AD0CCD">
              <w:rPr>
                <w:b w:val="0"/>
                <w:color w:val="000000"/>
                <w:sz w:val="18"/>
                <w:szCs w:val="18"/>
                <w:lang w:bidi="ar-SA"/>
              </w:rPr>
              <w:t>TROMBOCITOPENIA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7C55DB5" w14:textId="4C2E3ED6" w:rsidR="00FA2BB0"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2</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29A8C4D8" w14:textId="708E0658" w:rsidR="00FA2BB0"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color w:val="000000"/>
                <w:lang w:bidi="ar-SA"/>
              </w:rPr>
            </w:pPr>
            <w:r w:rsidRPr="00AD0CCD">
              <w:rPr>
                <w:color w:val="000000"/>
                <w:lang w:bidi="ar-SA"/>
              </w:rPr>
              <w:t>10%</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4A944F03" w14:textId="77777777" w:rsidR="00FA2BB0" w:rsidRPr="00AD0CCD" w:rsidRDefault="00FA2BB0" w:rsidP="00FA2BB0">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6A7F6F0" w14:textId="77777777" w:rsidR="00FA2BB0" w:rsidRPr="00AD0CCD" w:rsidRDefault="00FA2BB0"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64B92EA6" w14:textId="77777777" w:rsidR="00FA2BB0" w:rsidRPr="00AD0CCD" w:rsidRDefault="00FA2BB0" w:rsidP="00FA2BB0">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FA2BB0" w:rsidRPr="00AD0CCD" w14:paraId="0C373B0B" w14:textId="77777777" w:rsidTr="00FA2BB0">
        <w:trPr>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10C3ED31" w14:textId="476F295F" w:rsidR="00FA2BB0" w:rsidRPr="00AD0CCD" w:rsidRDefault="00FA2BB0" w:rsidP="00FA2BB0">
            <w:pPr>
              <w:rPr>
                <w:b w:val="0"/>
                <w:color w:val="000000"/>
                <w:sz w:val="18"/>
                <w:szCs w:val="18"/>
                <w:lang w:bidi="ar-SA"/>
              </w:rPr>
            </w:pPr>
            <w:r w:rsidRPr="00AD0CCD">
              <w:rPr>
                <w:b w:val="0"/>
                <w:color w:val="000000"/>
                <w:sz w:val="18"/>
                <w:szCs w:val="18"/>
                <w:lang w:bidi="ar-SA"/>
              </w:rPr>
              <w:t>NUETROFILIA</w:t>
            </w:r>
          </w:p>
          <w:p w14:paraId="26E5EBFB" w14:textId="0E9300AD" w:rsidR="00FA2BB0" w:rsidRPr="00AD0CCD" w:rsidRDefault="00FA2BB0" w:rsidP="00FA2BB0">
            <w:pPr>
              <w:rPr>
                <w:b w:val="0"/>
                <w:color w:val="000000"/>
                <w:sz w:val="18"/>
                <w:szCs w:val="18"/>
                <w:lang w:bidi="ar-SA"/>
              </w:rPr>
            </w:pPr>
            <w:r w:rsidRPr="00AD0CCD">
              <w:rPr>
                <w:b w:val="0"/>
                <w:color w:val="000000"/>
                <w:sz w:val="18"/>
                <w:szCs w:val="18"/>
                <w:lang w:bidi="ar-SA"/>
              </w:rPr>
              <w:t>TROMBOCITOPENIA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D9ACDA1" w14:textId="252D7B06"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16CF8457" w14:textId="13964E37"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color w:val="000000"/>
                <w:lang w:bidi="ar-SA"/>
              </w:rPr>
            </w:pPr>
            <w:r w:rsidRPr="00AD0CCD">
              <w:rPr>
                <w:color w:val="000000"/>
                <w:lang w:bidi="ar-SA"/>
              </w:rPr>
              <w:t>5%</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3214B1D5" w14:textId="012218B1"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r w:rsidRPr="00AD0CCD">
              <w:rPr>
                <w:b/>
                <w:bCs/>
                <w:lang w:eastAsia="en-US"/>
              </w:rPr>
              <w:t>Nº</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EF70302" w14:textId="1419FAD9"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0.01</w:t>
            </w: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453B3A45" w14:textId="43B90151" w:rsidR="00FA2BB0" w:rsidRPr="00AD0CCD" w:rsidRDefault="00552728" w:rsidP="00FA2BB0">
            <w:pPr>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5%</w:t>
            </w:r>
          </w:p>
        </w:tc>
      </w:tr>
      <w:tr w:rsidR="00FA2BB0" w:rsidRPr="00AD0CCD" w14:paraId="0E18DE8E" w14:textId="77777777" w:rsidTr="00FA2B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2A7AB6C7" w14:textId="74E9FF00" w:rsidR="00FA2BB0" w:rsidRPr="00AD0CCD" w:rsidRDefault="00FA2BB0" w:rsidP="00FA2BB0">
            <w:pPr>
              <w:rPr>
                <w:b w:val="0"/>
                <w:color w:val="000000"/>
                <w:sz w:val="18"/>
                <w:szCs w:val="18"/>
                <w:lang w:bidi="ar-SA"/>
              </w:rPr>
            </w:pPr>
            <w:r w:rsidRPr="00AD0CCD">
              <w:rPr>
                <w:b w:val="0"/>
                <w:color w:val="000000"/>
                <w:sz w:val="18"/>
                <w:szCs w:val="18"/>
                <w:lang w:bidi="ar-SA"/>
              </w:rPr>
              <w:t>LEUCOCITOSIS</w:t>
            </w:r>
          </w:p>
          <w:p w14:paraId="40C2B2C1" w14:textId="77777777" w:rsidR="00FA2BB0" w:rsidRPr="00AD0CCD" w:rsidRDefault="00FA2BB0" w:rsidP="00FA2BB0">
            <w:pPr>
              <w:rPr>
                <w:b w:val="0"/>
                <w:color w:val="000000"/>
                <w:sz w:val="18"/>
                <w:szCs w:val="18"/>
                <w:lang w:bidi="ar-SA"/>
              </w:rPr>
            </w:pPr>
            <w:r w:rsidRPr="00AD0CCD">
              <w:rPr>
                <w:b w:val="0"/>
                <w:color w:val="000000"/>
                <w:sz w:val="18"/>
                <w:szCs w:val="18"/>
                <w:lang w:bidi="ar-SA"/>
              </w:rPr>
              <w:t>NUETROFILIA</w:t>
            </w:r>
          </w:p>
          <w:p w14:paraId="118D4DAF" w14:textId="77777777" w:rsidR="00FA2BB0" w:rsidRPr="00AD0CCD" w:rsidRDefault="00FA2BB0" w:rsidP="00FA2BB0">
            <w:pPr>
              <w:rPr>
                <w:b w:val="0"/>
                <w:color w:val="000000"/>
                <w:sz w:val="18"/>
                <w:szCs w:val="18"/>
                <w:lang w:bidi="ar-SA"/>
              </w:rPr>
            </w:pPr>
            <w:r w:rsidRPr="00AD0CCD">
              <w:rPr>
                <w:b w:val="0"/>
                <w:color w:val="000000"/>
                <w:sz w:val="18"/>
                <w:szCs w:val="18"/>
                <w:lang w:bidi="ar-SA"/>
              </w:rPr>
              <w:t>ANEMIA</w:t>
            </w:r>
          </w:p>
          <w:p w14:paraId="269C83C0" w14:textId="5D77153F" w:rsidR="00FA2BB0" w:rsidRPr="00AD0CCD" w:rsidRDefault="00FA2BB0" w:rsidP="00FA2BB0">
            <w:pPr>
              <w:rPr>
                <w:b w:val="0"/>
                <w:color w:val="000000"/>
                <w:sz w:val="18"/>
                <w:szCs w:val="18"/>
                <w:lang w:bidi="ar-SA"/>
              </w:rPr>
            </w:pPr>
            <w:r w:rsidRPr="00AD0CCD">
              <w:rPr>
                <w:b w:val="0"/>
                <w:color w:val="000000"/>
                <w:sz w:val="18"/>
                <w:szCs w:val="18"/>
                <w:lang w:bidi="ar-SA"/>
              </w:rPr>
              <w:t>HIPOCROMIA</w:t>
            </w:r>
          </w:p>
          <w:p w14:paraId="3DFCA5CA" w14:textId="4FE88754" w:rsidR="00FA2BB0" w:rsidRPr="00AD0CCD" w:rsidRDefault="00FA2BB0" w:rsidP="00FA2BB0">
            <w:pPr>
              <w:rPr>
                <w:b w:val="0"/>
                <w:color w:val="000000"/>
                <w:sz w:val="18"/>
                <w:szCs w:val="18"/>
                <w:lang w:bidi="ar-SA"/>
              </w:rPr>
            </w:pPr>
            <w:r w:rsidRPr="00AD0CCD">
              <w:rPr>
                <w:b w:val="0"/>
                <w:color w:val="000000"/>
                <w:sz w:val="18"/>
                <w:szCs w:val="18"/>
                <w:lang w:bidi="ar-SA"/>
              </w:rPr>
              <w:t>TROMBOCITOPENIA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20710ECD" w14:textId="5CD56281" w:rsidR="00FA2BB0"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2C518ED6" w14:textId="18AE9E74" w:rsidR="00FA2BB0"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color w:val="000000"/>
                <w:lang w:bidi="ar-SA"/>
              </w:rPr>
            </w:pPr>
            <w:r w:rsidRPr="00AD0CCD">
              <w:rPr>
                <w:color w:val="000000"/>
                <w:lang w:bidi="ar-SA"/>
              </w:rPr>
              <w:t>5%</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4FE182B4" w14:textId="77777777" w:rsidR="00FA2BB0" w:rsidRPr="00AD0CCD" w:rsidRDefault="00FA2BB0" w:rsidP="00FA2BB0">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96020DD" w14:textId="77777777" w:rsidR="00FA2BB0" w:rsidRPr="00AD0CCD" w:rsidRDefault="00FA2BB0"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17D9803A" w14:textId="77777777" w:rsidR="00FA2BB0" w:rsidRPr="00AD0CCD" w:rsidRDefault="00FA2BB0" w:rsidP="00FA2BB0">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FA2BB0" w:rsidRPr="00AD0CCD" w14:paraId="73EB82D9" w14:textId="77777777" w:rsidTr="00FA2BB0">
        <w:trPr>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6FF3B462" w14:textId="735C1992" w:rsidR="00FA2BB0" w:rsidRPr="00AD0CCD" w:rsidRDefault="00AC111E" w:rsidP="00FA2BB0">
            <w:pPr>
              <w:rPr>
                <w:b w:val="0"/>
                <w:color w:val="000000"/>
                <w:sz w:val="18"/>
                <w:szCs w:val="18"/>
                <w:lang w:bidi="ar-SA"/>
              </w:rPr>
            </w:pPr>
            <w:r w:rsidRPr="00AD0CCD">
              <w:rPr>
                <w:b w:val="0"/>
                <w:color w:val="000000"/>
                <w:sz w:val="18"/>
                <w:szCs w:val="18"/>
                <w:lang w:bidi="ar-SA"/>
              </w:rPr>
              <w:t xml:space="preserve">LEUCOCITOS </w:t>
            </w:r>
          </w:p>
          <w:p w14:paraId="743CEE68" w14:textId="2F4DED8D" w:rsidR="00AC111E" w:rsidRPr="00AD0CCD" w:rsidRDefault="00AC111E" w:rsidP="00FA2BB0">
            <w:pPr>
              <w:rPr>
                <w:b w:val="0"/>
                <w:color w:val="000000"/>
                <w:sz w:val="18"/>
                <w:szCs w:val="18"/>
                <w:lang w:bidi="ar-SA"/>
              </w:rPr>
            </w:pPr>
            <w:r w:rsidRPr="00AD0CCD">
              <w:rPr>
                <w:b w:val="0"/>
                <w:color w:val="000000"/>
                <w:sz w:val="18"/>
                <w:szCs w:val="18"/>
                <w:lang w:bidi="ar-SA"/>
              </w:rPr>
              <w:t>NEUTROFILIA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6093138D" w14:textId="0130DA17"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0561E729" w14:textId="7E018B0C"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color w:val="000000"/>
                <w:lang w:bidi="ar-SA"/>
              </w:rPr>
            </w:pPr>
            <w:r w:rsidRPr="00AD0CCD">
              <w:rPr>
                <w:color w:val="000000"/>
                <w:lang w:bidi="ar-SA"/>
              </w:rPr>
              <w:t>5%</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17EDC8B1" w14:textId="77777777" w:rsidR="00FA2BB0" w:rsidRPr="00AD0CCD" w:rsidRDefault="00FA2BB0" w:rsidP="00FA2BB0">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838FC01" w14:textId="77777777" w:rsidR="00FA2BB0" w:rsidRPr="00AD0CCD" w:rsidRDefault="00FA2BB0"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5D2873B3" w14:textId="77777777" w:rsidR="00FA2BB0" w:rsidRPr="00AD0CCD" w:rsidRDefault="00FA2BB0" w:rsidP="00FA2BB0">
            <w:pPr>
              <w:jc w:val="center"/>
              <w:cnfStyle w:val="000000000000" w:firstRow="0" w:lastRow="0" w:firstColumn="0" w:lastColumn="0" w:oddVBand="0" w:evenVBand="0" w:oddHBand="0" w:evenHBand="0" w:firstRowFirstColumn="0" w:firstRowLastColumn="0" w:lastRowFirstColumn="0" w:lastRowLastColumn="0"/>
              <w:rPr>
                <w:bCs/>
                <w:lang w:eastAsia="en-US"/>
              </w:rPr>
            </w:pPr>
          </w:p>
        </w:tc>
      </w:tr>
      <w:tr w:rsidR="00FA2BB0" w:rsidRPr="00AD0CCD" w14:paraId="6B348302" w14:textId="77777777" w:rsidTr="00FA2B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5B9F0945" w14:textId="563802CA" w:rsidR="00FA2BB0" w:rsidRPr="00AD0CCD" w:rsidRDefault="00AC111E" w:rsidP="00FA2BB0">
            <w:pPr>
              <w:rPr>
                <w:b w:val="0"/>
                <w:color w:val="000000"/>
                <w:sz w:val="18"/>
                <w:szCs w:val="18"/>
                <w:lang w:bidi="ar-SA"/>
              </w:rPr>
            </w:pPr>
            <w:r w:rsidRPr="00AD0CCD">
              <w:rPr>
                <w:b w:val="0"/>
                <w:color w:val="000000"/>
                <w:sz w:val="18"/>
                <w:szCs w:val="18"/>
                <w:lang w:bidi="ar-SA"/>
              </w:rPr>
              <w:t>ERITROCITOSIS</w:t>
            </w:r>
          </w:p>
          <w:p w14:paraId="77DF8D2E" w14:textId="77777777" w:rsidR="00AC111E" w:rsidRPr="00AD0CCD" w:rsidRDefault="00AC111E" w:rsidP="00FA2BB0">
            <w:pPr>
              <w:rPr>
                <w:b w:val="0"/>
                <w:color w:val="000000"/>
                <w:sz w:val="18"/>
                <w:szCs w:val="18"/>
                <w:lang w:bidi="ar-SA"/>
              </w:rPr>
            </w:pPr>
            <w:r w:rsidRPr="00AD0CCD">
              <w:rPr>
                <w:b w:val="0"/>
                <w:color w:val="000000"/>
                <w:sz w:val="18"/>
                <w:szCs w:val="18"/>
                <w:lang w:bidi="ar-SA"/>
              </w:rPr>
              <w:t>MONOCITOSIS</w:t>
            </w:r>
          </w:p>
          <w:p w14:paraId="370DCF0D" w14:textId="3DCFDA92" w:rsidR="00AC111E" w:rsidRPr="00AD0CCD" w:rsidRDefault="00AC111E" w:rsidP="00FA2BB0">
            <w:pPr>
              <w:rPr>
                <w:b w:val="0"/>
                <w:color w:val="000000"/>
                <w:sz w:val="18"/>
                <w:szCs w:val="18"/>
                <w:lang w:bidi="ar-SA"/>
              </w:rPr>
            </w:pPr>
            <w:r w:rsidRPr="00AD0CCD">
              <w:rPr>
                <w:b w:val="0"/>
                <w:color w:val="000000"/>
                <w:sz w:val="18"/>
                <w:szCs w:val="18"/>
                <w:lang w:bidi="ar-SA"/>
              </w:rPr>
              <w:t>ANISOCITOSIS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27CCFAEB" w14:textId="4A2B550F" w:rsidR="00FA2BB0"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DC2D100" w14:textId="1C40536F" w:rsidR="00FA2BB0"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color w:val="000000"/>
                <w:lang w:bidi="ar-SA"/>
              </w:rPr>
            </w:pPr>
            <w:r w:rsidRPr="00AD0CCD">
              <w:rPr>
                <w:color w:val="000000"/>
                <w:lang w:bidi="ar-SA"/>
              </w:rPr>
              <w:t>5%</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35D8DFB7" w14:textId="77777777" w:rsidR="00FA2BB0" w:rsidRPr="00AD0CCD" w:rsidRDefault="00FA2BB0" w:rsidP="00FA2BB0">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C0B4CEA" w14:textId="77777777" w:rsidR="00FA2BB0" w:rsidRPr="00AD0CCD" w:rsidRDefault="00FA2BB0"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38929A41" w14:textId="77777777" w:rsidR="00FA2BB0" w:rsidRPr="00AD0CCD" w:rsidRDefault="00FA2BB0" w:rsidP="00FA2BB0">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FA2BB0" w:rsidRPr="00AD0CCD" w14:paraId="5EEC3F17" w14:textId="77777777" w:rsidTr="00FA2BB0">
        <w:trPr>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6A00EF0C" w14:textId="40DFA1A9" w:rsidR="00FA2BB0" w:rsidRPr="00AD0CCD" w:rsidRDefault="00AC111E" w:rsidP="00FA2BB0">
            <w:pPr>
              <w:rPr>
                <w:b w:val="0"/>
                <w:color w:val="000000"/>
                <w:sz w:val="18"/>
                <w:szCs w:val="18"/>
                <w:lang w:bidi="ar-SA"/>
              </w:rPr>
            </w:pPr>
            <w:r w:rsidRPr="00AD0CCD">
              <w:rPr>
                <w:b w:val="0"/>
                <w:color w:val="000000"/>
                <w:sz w:val="18"/>
                <w:szCs w:val="18"/>
                <w:lang w:bidi="ar-SA"/>
              </w:rPr>
              <w:t>MACROCITOSIS</w:t>
            </w:r>
          </w:p>
          <w:p w14:paraId="72662888" w14:textId="5E49A55D" w:rsidR="00AC111E" w:rsidRPr="00AD0CCD" w:rsidRDefault="00AC111E" w:rsidP="00FA2BB0">
            <w:pPr>
              <w:rPr>
                <w:b w:val="0"/>
                <w:color w:val="000000"/>
                <w:sz w:val="18"/>
                <w:szCs w:val="18"/>
                <w:lang w:bidi="ar-SA"/>
              </w:rPr>
            </w:pPr>
            <w:r w:rsidRPr="00AD0CCD">
              <w:rPr>
                <w:b w:val="0"/>
                <w:color w:val="000000"/>
                <w:sz w:val="18"/>
                <w:szCs w:val="18"/>
                <w:lang w:bidi="ar-SA"/>
              </w:rPr>
              <w:t>HIPOCROMIA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42DE3C3" w14:textId="7B6AFCD5"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F87A181" w14:textId="6ACD7767"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color w:val="000000"/>
                <w:lang w:bidi="ar-SA"/>
              </w:rPr>
            </w:pPr>
            <w:r w:rsidRPr="00AD0CCD">
              <w:rPr>
                <w:color w:val="000000"/>
                <w:lang w:bidi="ar-SA"/>
              </w:rPr>
              <w:t>5%</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114BC0C3" w14:textId="77777777" w:rsidR="00FA2BB0" w:rsidRPr="00AD0CCD" w:rsidRDefault="00FA2BB0" w:rsidP="00FA2BB0">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22EA5B9" w14:textId="77777777" w:rsidR="00FA2BB0" w:rsidRPr="00AD0CCD" w:rsidRDefault="00FA2BB0"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72987C7A" w14:textId="77777777" w:rsidR="00FA2BB0" w:rsidRPr="00AD0CCD" w:rsidRDefault="00FA2BB0" w:rsidP="00FA2BB0">
            <w:pPr>
              <w:jc w:val="center"/>
              <w:cnfStyle w:val="000000000000" w:firstRow="0" w:lastRow="0" w:firstColumn="0" w:lastColumn="0" w:oddVBand="0" w:evenVBand="0" w:oddHBand="0" w:evenHBand="0" w:firstRowFirstColumn="0" w:firstRowLastColumn="0" w:lastRowFirstColumn="0" w:lastRowLastColumn="0"/>
              <w:rPr>
                <w:bCs/>
                <w:lang w:eastAsia="en-US"/>
              </w:rPr>
            </w:pPr>
          </w:p>
        </w:tc>
      </w:tr>
      <w:tr w:rsidR="00552728" w:rsidRPr="00AD0CCD" w14:paraId="7C87B079" w14:textId="77777777" w:rsidTr="00FA2B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6D3798A8" w14:textId="4ED3A1A1" w:rsidR="00552728" w:rsidRPr="00AD0CCD" w:rsidRDefault="00552728" w:rsidP="00FA2BB0">
            <w:pPr>
              <w:rPr>
                <w:b w:val="0"/>
                <w:color w:val="000000"/>
                <w:sz w:val="18"/>
                <w:szCs w:val="18"/>
                <w:lang w:bidi="ar-SA"/>
              </w:rPr>
            </w:pPr>
            <w:r w:rsidRPr="00AD0CCD">
              <w:rPr>
                <w:b w:val="0"/>
                <w:color w:val="000000"/>
                <w:sz w:val="18"/>
                <w:szCs w:val="18"/>
                <w:lang w:bidi="ar-SA"/>
              </w:rPr>
              <w:t>LEUCOPENIA</w:t>
            </w:r>
          </w:p>
          <w:p w14:paraId="51AF5819" w14:textId="77777777" w:rsidR="00552728" w:rsidRPr="00AD0CCD" w:rsidRDefault="00552728" w:rsidP="00FA2BB0">
            <w:pPr>
              <w:rPr>
                <w:b w:val="0"/>
                <w:color w:val="000000"/>
                <w:sz w:val="18"/>
                <w:szCs w:val="18"/>
                <w:lang w:bidi="ar-SA"/>
              </w:rPr>
            </w:pPr>
            <w:r w:rsidRPr="00AD0CCD">
              <w:rPr>
                <w:b w:val="0"/>
                <w:color w:val="000000"/>
                <w:sz w:val="18"/>
                <w:szCs w:val="18"/>
                <w:lang w:bidi="ar-SA"/>
              </w:rPr>
              <w:t>NEUTROPENIA</w:t>
            </w:r>
          </w:p>
          <w:p w14:paraId="7227B21E" w14:textId="27EC8291" w:rsidR="00552728" w:rsidRPr="00AD0CCD" w:rsidRDefault="00552728" w:rsidP="00FA2BB0">
            <w:pPr>
              <w:rPr>
                <w:b w:val="0"/>
                <w:color w:val="000000"/>
                <w:sz w:val="18"/>
                <w:szCs w:val="18"/>
                <w:lang w:bidi="ar-SA"/>
              </w:rPr>
            </w:pPr>
            <w:r w:rsidRPr="00AD0CCD">
              <w:rPr>
                <w:b w:val="0"/>
                <w:color w:val="000000"/>
                <w:sz w:val="18"/>
                <w:szCs w:val="18"/>
                <w:lang w:bidi="ar-SA"/>
              </w:rPr>
              <w:t>TROMBOCITOPENIA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77E919D0" w14:textId="5272819F" w:rsidR="00552728"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4903693" w14:textId="676A9F74" w:rsidR="00552728"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color w:val="000000"/>
                <w:lang w:bidi="ar-SA"/>
              </w:rPr>
            </w:pPr>
            <w:r w:rsidRPr="00AD0CCD">
              <w:rPr>
                <w:color w:val="000000"/>
                <w:lang w:bidi="ar-SA"/>
              </w:rPr>
              <w:t>5%</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6B8A8289" w14:textId="77777777" w:rsidR="00552728"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BBEB981" w14:textId="77777777" w:rsidR="00552728"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1EDF6DE5" w14:textId="77777777" w:rsidR="00552728" w:rsidRPr="00AD0CCD" w:rsidRDefault="00552728" w:rsidP="00FA2BB0">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552728" w:rsidRPr="00AD0CCD" w14:paraId="0B4E6965" w14:textId="77777777" w:rsidTr="00FA2BB0">
        <w:trPr>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5A2E0BE0" w14:textId="338A7574" w:rsidR="00552728" w:rsidRPr="00AD0CCD" w:rsidRDefault="00552728" w:rsidP="00FA2BB0">
            <w:pPr>
              <w:rPr>
                <w:b w:val="0"/>
                <w:color w:val="000000"/>
                <w:sz w:val="18"/>
                <w:szCs w:val="18"/>
                <w:lang w:bidi="ar-SA"/>
              </w:rPr>
            </w:pPr>
            <w:r w:rsidRPr="00AD0CCD">
              <w:rPr>
                <w:b w:val="0"/>
                <w:color w:val="000000"/>
                <w:sz w:val="18"/>
                <w:szCs w:val="18"/>
                <w:lang w:bidi="ar-SA"/>
              </w:rPr>
              <w:t>ERITROCITOSIS</w:t>
            </w:r>
          </w:p>
          <w:p w14:paraId="0A9D8769" w14:textId="61C8BE40" w:rsidR="00552728" w:rsidRPr="00AD0CCD" w:rsidRDefault="00552728" w:rsidP="00FA2BB0">
            <w:pPr>
              <w:rPr>
                <w:b w:val="0"/>
                <w:color w:val="000000"/>
                <w:sz w:val="18"/>
                <w:szCs w:val="18"/>
                <w:lang w:bidi="ar-SA"/>
              </w:rPr>
            </w:pPr>
            <w:r w:rsidRPr="00AD0CCD">
              <w:rPr>
                <w:b w:val="0"/>
                <w:color w:val="000000"/>
                <w:sz w:val="18"/>
                <w:szCs w:val="18"/>
                <w:lang w:bidi="ar-SA"/>
              </w:rPr>
              <w:t>HIPOCROMIA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58608748" w14:textId="0DE38F8D" w:rsidR="00552728"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0A32C195" w14:textId="00741ADB" w:rsidR="00552728"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color w:val="000000"/>
                <w:lang w:bidi="ar-SA"/>
              </w:rPr>
            </w:pPr>
            <w:r w:rsidRPr="00AD0CCD">
              <w:rPr>
                <w:color w:val="000000"/>
                <w:lang w:bidi="ar-SA"/>
              </w:rPr>
              <w:t>5%</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58391E3C" w14:textId="77777777" w:rsidR="00552728"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249CAFA" w14:textId="77777777" w:rsidR="00552728"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03FC90DF" w14:textId="77777777" w:rsidR="00552728" w:rsidRPr="00AD0CCD" w:rsidRDefault="00552728" w:rsidP="00FA2BB0">
            <w:pPr>
              <w:jc w:val="center"/>
              <w:cnfStyle w:val="000000000000" w:firstRow="0" w:lastRow="0" w:firstColumn="0" w:lastColumn="0" w:oddVBand="0" w:evenVBand="0" w:oddHBand="0" w:evenHBand="0" w:firstRowFirstColumn="0" w:firstRowLastColumn="0" w:lastRowFirstColumn="0" w:lastRowLastColumn="0"/>
              <w:rPr>
                <w:bCs/>
                <w:lang w:eastAsia="en-US"/>
              </w:rPr>
            </w:pPr>
          </w:p>
        </w:tc>
      </w:tr>
      <w:tr w:rsidR="00552728" w:rsidRPr="00AD0CCD" w14:paraId="63F40C48" w14:textId="77777777" w:rsidTr="00FA2BB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248818E0" w14:textId="142F0060" w:rsidR="00552728" w:rsidRPr="00AD0CCD" w:rsidRDefault="00552728" w:rsidP="00FA2BB0">
            <w:pPr>
              <w:rPr>
                <w:b w:val="0"/>
                <w:color w:val="000000"/>
                <w:sz w:val="18"/>
                <w:szCs w:val="18"/>
                <w:lang w:bidi="ar-SA"/>
              </w:rPr>
            </w:pPr>
            <w:r w:rsidRPr="00AD0CCD">
              <w:rPr>
                <w:b w:val="0"/>
                <w:color w:val="000000"/>
                <w:sz w:val="18"/>
                <w:szCs w:val="18"/>
                <w:lang w:bidi="ar-SA"/>
              </w:rPr>
              <w:t>LEUCOCITOSIS</w:t>
            </w:r>
          </w:p>
          <w:p w14:paraId="3233FD05" w14:textId="77777777" w:rsidR="00552728" w:rsidRPr="00AD0CCD" w:rsidRDefault="00552728" w:rsidP="00FA2BB0">
            <w:pPr>
              <w:rPr>
                <w:b w:val="0"/>
                <w:color w:val="000000"/>
                <w:sz w:val="18"/>
                <w:szCs w:val="18"/>
                <w:lang w:bidi="ar-SA"/>
              </w:rPr>
            </w:pPr>
            <w:r w:rsidRPr="00AD0CCD">
              <w:rPr>
                <w:b w:val="0"/>
                <w:color w:val="000000"/>
                <w:sz w:val="18"/>
                <w:szCs w:val="18"/>
                <w:lang w:bidi="ar-SA"/>
              </w:rPr>
              <w:t xml:space="preserve">NEUTROFILIA </w:t>
            </w:r>
          </w:p>
          <w:p w14:paraId="325835C3" w14:textId="0F7E6B6E" w:rsidR="00552728" w:rsidRPr="00AD0CCD" w:rsidRDefault="00552728" w:rsidP="00FA2BB0">
            <w:pPr>
              <w:rPr>
                <w:b w:val="0"/>
                <w:color w:val="000000"/>
                <w:sz w:val="18"/>
                <w:szCs w:val="18"/>
                <w:lang w:bidi="ar-SA"/>
              </w:rPr>
            </w:pPr>
            <w:r w:rsidRPr="00AD0CCD">
              <w:rPr>
                <w:b w:val="0"/>
                <w:color w:val="000000"/>
                <w:sz w:val="18"/>
                <w:szCs w:val="18"/>
                <w:lang w:bidi="ar-SA"/>
              </w:rPr>
              <w:t>TROMBOCITOPENIA</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7D1355EC" w14:textId="6E06BF14" w:rsidR="00552728"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69D44800" w14:textId="013704C0" w:rsidR="00552728"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color w:val="000000"/>
                <w:lang w:bidi="ar-SA"/>
              </w:rPr>
            </w:pPr>
            <w:r w:rsidRPr="00AD0CCD">
              <w:rPr>
                <w:color w:val="000000"/>
                <w:lang w:bidi="ar-SA"/>
              </w:rPr>
              <w:t>5%</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0FDB1F37" w14:textId="77777777" w:rsidR="00552728"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4493414" w14:textId="77777777" w:rsidR="00552728" w:rsidRPr="00AD0CCD" w:rsidRDefault="00552728" w:rsidP="00FA2BB0">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675FDED2" w14:textId="77777777" w:rsidR="00552728" w:rsidRPr="00AD0CCD" w:rsidRDefault="00552728" w:rsidP="00FA2BB0">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FA2BB0" w:rsidRPr="00AD0CCD" w14:paraId="5EA9943B" w14:textId="77777777" w:rsidTr="00FA2BB0">
        <w:trPr>
          <w:trHeight w:val="249"/>
        </w:trPr>
        <w:tc>
          <w:tcPr>
            <w:cnfStyle w:val="001000000000" w:firstRow="0" w:lastRow="0" w:firstColumn="1" w:lastColumn="0" w:oddVBand="0" w:evenVBand="0" w:oddHBand="0" w:evenHBand="0" w:firstRowFirstColumn="0" w:firstRowLastColumn="0" w:lastRowFirstColumn="0" w:lastRowLastColumn="0"/>
            <w:tcW w:w="2561" w:type="dxa"/>
            <w:tcBorders>
              <w:top w:val="single" w:sz="4" w:space="0" w:color="auto"/>
              <w:left w:val="single" w:sz="4" w:space="0" w:color="auto"/>
              <w:bottom w:val="single" w:sz="4" w:space="0" w:color="auto"/>
              <w:right w:val="single" w:sz="4" w:space="0" w:color="auto"/>
            </w:tcBorders>
            <w:shd w:val="clear" w:color="auto" w:fill="auto"/>
          </w:tcPr>
          <w:p w14:paraId="4D38BA80" w14:textId="77777777" w:rsidR="00FA2BB0" w:rsidRPr="00AD0CCD" w:rsidRDefault="00FA2BB0" w:rsidP="00FA2BB0">
            <w:pPr>
              <w:ind w:left="-108"/>
              <w:rPr>
                <w:b w:val="0"/>
                <w:bCs w:val="0"/>
                <w:lang w:eastAsia="en-US"/>
              </w:rPr>
            </w:pPr>
            <w:r w:rsidRPr="00AD0CCD">
              <w:rPr>
                <w:lang w:eastAsia="en-US"/>
              </w:rPr>
              <w:t xml:space="preserve">  TOTAL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1457934C" w14:textId="2E81EE11"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r w:rsidRPr="00AD0CCD">
              <w:rPr>
                <w:b/>
                <w:bCs/>
                <w:lang w:eastAsia="en-US"/>
              </w:rPr>
              <w:t>20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7EBA996E" w14:textId="38FDF162" w:rsidR="00FA2BB0" w:rsidRPr="00AD0CCD" w:rsidRDefault="00552728" w:rsidP="00FA2BB0">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r w:rsidRPr="00AD0CCD">
              <w:rPr>
                <w:b/>
                <w:bCs/>
                <w:lang w:eastAsia="en-US"/>
              </w:rPr>
              <w:t>100%</w:t>
            </w:r>
          </w:p>
        </w:tc>
        <w:tc>
          <w:tcPr>
            <w:tcW w:w="862" w:type="dxa"/>
            <w:tcBorders>
              <w:top w:val="single" w:sz="4" w:space="0" w:color="auto"/>
              <w:left w:val="single" w:sz="4" w:space="0" w:color="auto"/>
              <w:bottom w:val="single" w:sz="4" w:space="0" w:color="auto"/>
              <w:right w:val="single" w:sz="4" w:space="0" w:color="auto"/>
            </w:tcBorders>
            <w:shd w:val="clear" w:color="auto" w:fill="auto"/>
          </w:tcPr>
          <w:p w14:paraId="579D1475" w14:textId="77777777" w:rsidR="00FA2BB0" w:rsidRPr="00AD0CCD" w:rsidRDefault="00FA2BB0" w:rsidP="00FA2BB0">
            <w:pPr>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026C451" w14:textId="77777777" w:rsidR="00FA2BB0" w:rsidRPr="00AD0CCD" w:rsidRDefault="00FA2BB0" w:rsidP="00FA2BB0">
            <w:pPr>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597" w:type="dxa"/>
            <w:tcBorders>
              <w:top w:val="single" w:sz="4" w:space="0" w:color="auto"/>
              <w:left w:val="single" w:sz="4" w:space="0" w:color="auto"/>
              <w:bottom w:val="single" w:sz="4" w:space="0" w:color="auto"/>
              <w:right w:val="single" w:sz="4" w:space="0" w:color="auto"/>
            </w:tcBorders>
            <w:shd w:val="clear" w:color="auto" w:fill="auto"/>
          </w:tcPr>
          <w:p w14:paraId="2A461BE9" w14:textId="77777777" w:rsidR="00FA2BB0" w:rsidRPr="00AD0CCD" w:rsidRDefault="00FA2BB0" w:rsidP="00FA2BB0">
            <w:pPr>
              <w:jc w:val="center"/>
              <w:cnfStyle w:val="000000000000" w:firstRow="0" w:lastRow="0" w:firstColumn="0" w:lastColumn="0" w:oddVBand="0" w:evenVBand="0" w:oddHBand="0" w:evenHBand="0" w:firstRowFirstColumn="0" w:firstRowLastColumn="0" w:lastRowFirstColumn="0" w:lastRowLastColumn="0"/>
              <w:rPr>
                <w:bCs/>
                <w:lang w:eastAsia="en-US"/>
              </w:rPr>
            </w:pPr>
          </w:p>
        </w:tc>
      </w:tr>
      <w:tr w:rsidR="00FA2BB0" w:rsidRPr="00AD0CCD" w14:paraId="1F200824" w14:textId="77777777" w:rsidTr="00FA2BB0">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797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AA88C6D" w14:textId="04A7C627" w:rsidR="00FA2BB0" w:rsidRPr="00AD0CCD" w:rsidRDefault="00FA2BB0" w:rsidP="00CF5BE0">
            <w:pPr>
              <w:spacing w:before="100" w:beforeAutospacing="1" w:after="100" w:afterAutospacing="1"/>
            </w:pPr>
            <w:r w:rsidRPr="00AD0CCD">
              <w:t xml:space="preserve"> </w:t>
            </w:r>
            <w:r w:rsidR="005A050C" w:rsidRPr="00AD0CCD">
              <w:t xml:space="preserve"> 8.33</w:t>
            </w:r>
            <w:r w:rsidRPr="00AD0CCD">
              <w:t xml:space="preserve">%    </w:t>
            </w:r>
            <w:r w:rsidR="00CF5BE0" w:rsidRPr="00AD0CCD">
              <w:t>HEMOGRAMA</w:t>
            </w:r>
          </w:p>
        </w:tc>
      </w:tr>
    </w:tbl>
    <w:p w14:paraId="2AE51F0D" w14:textId="77777777" w:rsidR="00FA2BB0" w:rsidRPr="00AD0CCD" w:rsidRDefault="00FA2BB0" w:rsidP="00FA2BB0">
      <w:pPr>
        <w:pStyle w:val="Descripcin"/>
        <w:rPr>
          <w:rFonts w:ascii="Times New Roman" w:hAnsi="Times New Roman"/>
          <w:lang w:val="es-EC"/>
        </w:rPr>
      </w:pPr>
    </w:p>
    <w:p w14:paraId="32E504A0" w14:textId="0E45F676" w:rsidR="00FA2BB0" w:rsidRPr="00AD0CCD" w:rsidRDefault="001D4118" w:rsidP="00FA2BB0">
      <w:pPr>
        <w:pStyle w:val="Descripcin"/>
        <w:rPr>
          <w:rFonts w:ascii="Times New Roman" w:hAnsi="Times New Roman"/>
          <w:szCs w:val="24"/>
          <w:lang w:val="es-EC"/>
        </w:rPr>
      </w:pPr>
      <w:r w:rsidRPr="00AD0CCD">
        <w:rPr>
          <w:rFonts w:ascii="Times New Roman" w:hAnsi="Times New Roman"/>
          <w:lang w:val="es-EC"/>
        </w:rPr>
        <w:t>Gráfico N° 12</w:t>
      </w:r>
      <w:r w:rsidR="00FA2BB0" w:rsidRPr="00AD0CCD">
        <w:rPr>
          <w:rFonts w:ascii="Times New Roman" w:hAnsi="Times New Roman"/>
          <w:lang w:val="es-EC"/>
        </w:rPr>
        <w:t xml:space="preserve">. </w:t>
      </w:r>
      <w:r w:rsidR="00A535D6" w:rsidRPr="00AD0CCD">
        <w:rPr>
          <w:rFonts w:ascii="Times New Roman" w:eastAsia="Calibri" w:hAnsi="Times New Roman"/>
          <w:b w:val="0"/>
          <w:szCs w:val="24"/>
          <w:lang w:val="es-EC"/>
        </w:rPr>
        <w:t>S</w:t>
      </w:r>
      <w:r w:rsidR="00CF5BE0" w:rsidRPr="00AD0CCD">
        <w:rPr>
          <w:rFonts w:ascii="Times New Roman" w:eastAsia="Calibri" w:hAnsi="Times New Roman"/>
          <w:b w:val="0"/>
          <w:szCs w:val="24"/>
          <w:lang w:val="es-EC"/>
        </w:rPr>
        <w:t>erie roja, blanca, plaquetas</w:t>
      </w:r>
    </w:p>
    <w:p w14:paraId="16EF2BDE" w14:textId="1925E55E" w:rsidR="00FA2BB0" w:rsidRPr="00AD0CCD" w:rsidRDefault="0066709A" w:rsidP="00937080">
      <w:pPr>
        <w:rPr>
          <w:b/>
          <w:i/>
          <w:sz w:val="20"/>
          <w:szCs w:val="20"/>
        </w:rPr>
      </w:pPr>
      <w:r w:rsidRPr="00AD0CCD">
        <w:rPr>
          <w:noProof/>
          <w:lang w:bidi="ar-SA"/>
        </w:rPr>
        <w:drawing>
          <wp:anchor distT="0" distB="0" distL="114300" distR="114300" simplePos="0" relativeHeight="251783168" behindDoc="0" locked="0" layoutInCell="1" allowOverlap="1" wp14:anchorId="40415685" wp14:editId="146CEB4B">
            <wp:simplePos x="0" y="0"/>
            <wp:positionH relativeFrom="margin">
              <wp:align>right</wp:align>
            </wp:positionH>
            <wp:positionV relativeFrom="paragraph">
              <wp:posOffset>144477</wp:posOffset>
            </wp:positionV>
            <wp:extent cx="5024755" cy="1892300"/>
            <wp:effectExtent l="0" t="0" r="4445" b="12700"/>
            <wp:wrapNone/>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7072B0E6" w14:textId="75ECD149" w:rsidR="00FA2BB0" w:rsidRPr="00AD0CCD" w:rsidRDefault="00FA2BB0" w:rsidP="00FA2BB0">
      <w:pPr>
        <w:pStyle w:val="Sinespaciado"/>
        <w:tabs>
          <w:tab w:val="left" w:pos="1185"/>
        </w:tabs>
        <w:rPr>
          <w:rFonts w:ascii="Times New Roman" w:hAnsi="Times New Roman"/>
          <w:b/>
          <w:i/>
          <w:sz w:val="20"/>
          <w:szCs w:val="20"/>
          <w:lang w:val="es-EC"/>
        </w:rPr>
      </w:pPr>
      <w:r w:rsidRPr="00AD0CCD">
        <w:rPr>
          <w:rFonts w:ascii="Times New Roman" w:hAnsi="Times New Roman"/>
          <w:b/>
          <w:i/>
          <w:sz w:val="20"/>
          <w:szCs w:val="20"/>
          <w:lang w:val="es-EC"/>
        </w:rPr>
        <w:tab/>
      </w:r>
    </w:p>
    <w:p w14:paraId="7AF94BCE" w14:textId="77777777" w:rsidR="00FA2BB0" w:rsidRPr="00AD0CCD" w:rsidRDefault="00FA2BB0" w:rsidP="00FA2BB0">
      <w:pPr>
        <w:pStyle w:val="Sinespaciado"/>
        <w:rPr>
          <w:rFonts w:ascii="Times New Roman" w:hAnsi="Times New Roman"/>
          <w:b/>
          <w:i/>
          <w:sz w:val="20"/>
          <w:szCs w:val="20"/>
          <w:lang w:val="es-EC"/>
        </w:rPr>
      </w:pPr>
    </w:p>
    <w:p w14:paraId="48DE1F89" w14:textId="77777777" w:rsidR="00FA2BB0" w:rsidRPr="00AD0CCD" w:rsidRDefault="00FA2BB0" w:rsidP="00FA2BB0">
      <w:pPr>
        <w:pStyle w:val="Sinespaciado"/>
        <w:rPr>
          <w:rFonts w:ascii="Times New Roman" w:hAnsi="Times New Roman"/>
          <w:b/>
          <w:i/>
          <w:sz w:val="20"/>
          <w:szCs w:val="20"/>
          <w:lang w:val="es-EC"/>
        </w:rPr>
      </w:pPr>
    </w:p>
    <w:p w14:paraId="0C6CB4CC" w14:textId="77777777" w:rsidR="00FA2BB0" w:rsidRPr="00AD0CCD" w:rsidRDefault="00FA2BB0" w:rsidP="00FA2BB0">
      <w:pPr>
        <w:pStyle w:val="Sinespaciado"/>
        <w:rPr>
          <w:rFonts w:ascii="Times New Roman" w:hAnsi="Times New Roman"/>
          <w:b/>
          <w:i/>
          <w:sz w:val="20"/>
          <w:szCs w:val="20"/>
          <w:lang w:val="es-EC"/>
        </w:rPr>
      </w:pPr>
    </w:p>
    <w:p w14:paraId="4160AA69" w14:textId="77777777" w:rsidR="00FA2BB0" w:rsidRPr="00AD0CCD" w:rsidRDefault="00FA2BB0" w:rsidP="00FA2BB0">
      <w:pPr>
        <w:pStyle w:val="Sinespaciado"/>
        <w:rPr>
          <w:rFonts w:ascii="Times New Roman" w:hAnsi="Times New Roman"/>
          <w:b/>
          <w:i/>
          <w:sz w:val="20"/>
          <w:szCs w:val="20"/>
          <w:lang w:val="es-EC"/>
        </w:rPr>
      </w:pPr>
    </w:p>
    <w:p w14:paraId="34764FBE" w14:textId="77777777" w:rsidR="00FA2BB0" w:rsidRPr="00AD0CCD" w:rsidRDefault="00FA2BB0" w:rsidP="00FA2BB0">
      <w:pPr>
        <w:pStyle w:val="Sinespaciado"/>
        <w:rPr>
          <w:rFonts w:ascii="Times New Roman" w:hAnsi="Times New Roman"/>
          <w:b/>
          <w:i/>
          <w:sz w:val="20"/>
          <w:szCs w:val="20"/>
          <w:lang w:val="es-EC"/>
        </w:rPr>
      </w:pPr>
    </w:p>
    <w:p w14:paraId="39DDFE72" w14:textId="77777777" w:rsidR="00FA2BB0" w:rsidRPr="00AD0CCD" w:rsidRDefault="00FA2BB0" w:rsidP="00FA2BB0">
      <w:pPr>
        <w:pStyle w:val="Sinespaciado"/>
        <w:rPr>
          <w:rFonts w:ascii="Times New Roman" w:hAnsi="Times New Roman"/>
          <w:b/>
          <w:i/>
          <w:sz w:val="20"/>
          <w:szCs w:val="20"/>
          <w:lang w:val="es-EC"/>
        </w:rPr>
      </w:pPr>
    </w:p>
    <w:p w14:paraId="14772DC3" w14:textId="77777777" w:rsidR="00FA2BB0" w:rsidRPr="00AD0CCD" w:rsidRDefault="00FA2BB0" w:rsidP="00FA2BB0">
      <w:pPr>
        <w:pStyle w:val="Sinespaciado"/>
        <w:rPr>
          <w:rFonts w:ascii="Times New Roman" w:hAnsi="Times New Roman"/>
          <w:b/>
          <w:i/>
          <w:sz w:val="20"/>
          <w:szCs w:val="20"/>
          <w:lang w:val="es-EC"/>
        </w:rPr>
      </w:pPr>
    </w:p>
    <w:p w14:paraId="3B235D38" w14:textId="77777777" w:rsidR="00FA2BB0" w:rsidRPr="00AD0CCD" w:rsidRDefault="00FA2BB0" w:rsidP="00FA2BB0">
      <w:pPr>
        <w:pStyle w:val="Sinespaciado"/>
        <w:rPr>
          <w:rFonts w:ascii="Times New Roman" w:hAnsi="Times New Roman"/>
          <w:b/>
          <w:i/>
          <w:sz w:val="20"/>
          <w:szCs w:val="20"/>
          <w:lang w:val="es-EC"/>
        </w:rPr>
      </w:pPr>
    </w:p>
    <w:p w14:paraId="56BBFCD7" w14:textId="77777777" w:rsidR="00FA2BB0" w:rsidRPr="00AD0CCD" w:rsidRDefault="00FA2BB0" w:rsidP="00FA2BB0">
      <w:pPr>
        <w:pStyle w:val="Sinespaciado"/>
        <w:rPr>
          <w:rFonts w:ascii="Times New Roman" w:hAnsi="Times New Roman"/>
          <w:b/>
          <w:i/>
          <w:sz w:val="20"/>
          <w:szCs w:val="20"/>
          <w:lang w:val="es-EC"/>
        </w:rPr>
      </w:pPr>
    </w:p>
    <w:p w14:paraId="04DFB999" w14:textId="77777777" w:rsidR="00FA2BB0" w:rsidRPr="00AD0CCD" w:rsidRDefault="00FA2BB0" w:rsidP="00FA2BB0">
      <w:pPr>
        <w:pStyle w:val="Sinespaciado"/>
        <w:rPr>
          <w:rFonts w:ascii="Times New Roman" w:hAnsi="Times New Roman"/>
          <w:b/>
          <w:i/>
          <w:sz w:val="20"/>
          <w:szCs w:val="20"/>
          <w:lang w:val="es-EC"/>
        </w:rPr>
      </w:pPr>
    </w:p>
    <w:p w14:paraId="15DFCEDE" w14:textId="77777777" w:rsidR="00FA2BB0" w:rsidRPr="00AD0CCD" w:rsidRDefault="00FA2BB0" w:rsidP="00FA2BB0">
      <w:pPr>
        <w:pStyle w:val="Sinespaciado"/>
        <w:rPr>
          <w:rFonts w:ascii="Times New Roman" w:hAnsi="Times New Roman"/>
          <w:b/>
          <w:i/>
          <w:sz w:val="20"/>
          <w:szCs w:val="20"/>
          <w:lang w:val="es-EC"/>
        </w:rPr>
      </w:pPr>
    </w:p>
    <w:p w14:paraId="460FDB89" w14:textId="77777777" w:rsidR="00FA2BB0" w:rsidRPr="00AD0CCD" w:rsidRDefault="00FA2BB0" w:rsidP="00FA2BB0">
      <w:pPr>
        <w:pStyle w:val="Sinespaciado"/>
        <w:rPr>
          <w:rFonts w:ascii="Times New Roman" w:hAnsi="Times New Roman"/>
          <w:b/>
          <w:i/>
          <w:sz w:val="20"/>
          <w:szCs w:val="20"/>
          <w:lang w:val="es-EC"/>
        </w:rPr>
      </w:pPr>
    </w:p>
    <w:p w14:paraId="6965FC25" w14:textId="77777777" w:rsidR="00FA2BB0" w:rsidRPr="00AD0CCD" w:rsidRDefault="00FA2BB0" w:rsidP="00FA2BB0">
      <w:pPr>
        <w:pStyle w:val="Sinespaciado"/>
        <w:rPr>
          <w:rFonts w:ascii="Times New Roman" w:hAnsi="Times New Roman"/>
          <w:i/>
          <w:sz w:val="20"/>
          <w:szCs w:val="20"/>
          <w:lang w:val="es-EC"/>
        </w:rPr>
      </w:pPr>
      <w:r w:rsidRPr="00AD0CCD">
        <w:rPr>
          <w:rFonts w:ascii="Times New Roman" w:hAnsi="Times New Roman"/>
          <w:b/>
          <w:i/>
          <w:sz w:val="20"/>
          <w:szCs w:val="20"/>
          <w:lang w:val="es-EC"/>
        </w:rPr>
        <w:t xml:space="preserve">Fuente: </w:t>
      </w:r>
      <w:r w:rsidRPr="00AD0CCD">
        <w:rPr>
          <w:rFonts w:ascii="Times New Roman" w:hAnsi="Times New Roman"/>
          <w:i/>
          <w:sz w:val="20"/>
          <w:szCs w:val="20"/>
          <w:lang w:val="es-EC"/>
        </w:rPr>
        <w:t>Investigación de campo 2021</w:t>
      </w:r>
    </w:p>
    <w:p w14:paraId="4800004C" w14:textId="4B2216ED" w:rsidR="00405618" w:rsidRPr="00AD0CCD" w:rsidRDefault="00FA2BB0" w:rsidP="00666BE4">
      <w:pPr>
        <w:pStyle w:val="Sinespaciado"/>
        <w:tabs>
          <w:tab w:val="left" w:pos="7249"/>
        </w:tabs>
        <w:spacing w:after="360"/>
        <w:rPr>
          <w:rFonts w:ascii="Times New Roman" w:hAnsi="Times New Roman"/>
          <w:i/>
          <w:sz w:val="20"/>
          <w:szCs w:val="20"/>
          <w:lang w:val="es-EC"/>
        </w:rPr>
      </w:pPr>
      <w:r w:rsidRPr="00AD0CCD">
        <w:rPr>
          <w:rFonts w:ascii="Times New Roman" w:hAnsi="Times New Roman"/>
          <w:b/>
          <w:i/>
          <w:sz w:val="20"/>
          <w:szCs w:val="20"/>
          <w:lang w:val="es-EC"/>
        </w:rPr>
        <w:t xml:space="preserve">Elaborado por: </w:t>
      </w:r>
      <w:r w:rsidRPr="00AD0CCD">
        <w:rPr>
          <w:rFonts w:ascii="Times New Roman" w:hAnsi="Times New Roman"/>
          <w:i/>
          <w:sz w:val="20"/>
          <w:szCs w:val="20"/>
          <w:lang w:val="es-EC"/>
        </w:rPr>
        <w:t>Karolina Mariño Moyón</w:t>
      </w:r>
      <w:r w:rsidR="00C51E1B" w:rsidRPr="00AD0CCD">
        <w:rPr>
          <w:rFonts w:ascii="Times New Roman" w:hAnsi="Times New Roman"/>
          <w:i/>
          <w:sz w:val="20"/>
          <w:szCs w:val="20"/>
          <w:lang w:val="es-EC"/>
        </w:rPr>
        <w:tab/>
      </w:r>
    </w:p>
    <w:p w14:paraId="6C937B4C" w14:textId="77777777" w:rsidR="00704326" w:rsidRPr="00AD0CCD" w:rsidRDefault="00704326" w:rsidP="00704326">
      <w:pPr>
        <w:pStyle w:val="Sinespaciado"/>
        <w:spacing w:line="360" w:lineRule="auto"/>
        <w:jc w:val="both"/>
        <w:rPr>
          <w:rFonts w:ascii="Times New Roman" w:hAnsi="Times New Roman"/>
          <w:b/>
          <w:bCs/>
          <w:sz w:val="24"/>
          <w:szCs w:val="24"/>
          <w:lang w:val="es-EC"/>
        </w:rPr>
      </w:pPr>
      <w:r w:rsidRPr="00AD0CCD">
        <w:rPr>
          <w:rFonts w:ascii="Times New Roman" w:hAnsi="Times New Roman"/>
          <w:b/>
          <w:bCs/>
          <w:sz w:val="24"/>
          <w:szCs w:val="24"/>
          <w:lang w:val="es-EC"/>
        </w:rPr>
        <w:lastRenderedPageBreak/>
        <w:t xml:space="preserve">ANALISIS E INTERPRETACIÓN </w:t>
      </w:r>
    </w:p>
    <w:p w14:paraId="6CF3541C" w14:textId="51BAFD7A" w:rsidR="00344741" w:rsidRPr="00AD0CCD" w:rsidRDefault="00B520B7" w:rsidP="00B520B7">
      <w:pPr>
        <w:pStyle w:val="NormalWeb"/>
        <w:shd w:val="clear" w:color="auto" w:fill="FFFFFF"/>
        <w:spacing w:line="360" w:lineRule="auto"/>
        <w:jc w:val="both"/>
        <w:rPr>
          <w:color w:val="000000"/>
          <w:lang w:val="es-EC"/>
        </w:rPr>
      </w:pPr>
      <w:r w:rsidRPr="00AD0CCD">
        <w:rPr>
          <w:color w:val="000000"/>
          <w:lang w:val="es-EC"/>
        </w:rPr>
        <w:t>Los valores e</w:t>
      </w:r>
      <w:r w:rsidR="00344741" w:rsidRPr="00AD0CCD">
        <w:rPr>
          <w:color w:val="000000"/>
          <w:lang w:val="es-EC"/>
        </w:rPr>
        <w:t>n el análisis de</w:t>
      </w:r>
      <w:r w:rsidRPr="00AD0CCD">
        <w:rPr>
          <w:color w:val="000000"/>
          <w:lang w:val="es-EC"/>
        </w:rPr>
        <w:t>l</w:t>
      </w:r>
      <w:r w:rsidR="00344741" w:rsidRPr="00AD0CCD">
        <w:rPr>
          <w:color w:val="000000"/>
          <w:lang w:val="es-EC"/>
        </w:rPr>
        <w:t xml:space="preserve"> hemograma </w:t>
      </w:r>
      <w:r w:rsidR="00344741" w:rsidRPr="00AD0CCD">
        <w:rPr>
          <w:i/>
          <w:iCs/>
          <w:color w:val="000000"/>
          <w:lang w:val="es-EC"/>
        </w:rPr>
        <w:t>(serie roja, serie blanca, plaquetas)</w:t>
      </w:r>
      <w:r w:rsidR="00344741" w:rsidRPr="00AD0CCD">
        <w:rPr>
          <w:color w:val="000000"/>
          <w:lang w:val="es-EC"/>
        </w:rPr>
        <w:t xml:space="preserve"> estableció que </w:t>
      </w:r>
      <w:r w:rsidR="00B02014" w:rsidRPr="00AD0CCD">
        <w:rPr>
          <w:color w:val="000000"/>
          <w:lang w:val="es-EC"/>
        </w:rPr>
        <w:t xml:space="preserve">el mayor porcentaje de pacientes presentaban </w:t>
      </w:r>
      <w:r w:rsidR="00446FFA" w:rsidRPr="00AD0CCD">
        <w:rPr>
          <w:color w:val="000000"/>
          <w:lang w:val="es-EC"/>
        </w:rPr>
        <w:t>trombocitopenia</w:t>
      </w:r>
      <w:r w:rsidR="002F7EFF" w:rsidRPr="00AD0CCD">
        <w:rPr>
          <w:color w:val="000000"/>
          <w:lang w:val="es-EC"/>
        </w:rPr>
        <w:t>;</w:t>
      </w:r>
      <w:r w:rsidR="004100BE" w:rsidRPr="00AD0CCD">
        <w:rPr>
          <w:color w:val="000000"/>
          <w:lang w:val="es-EC"/>
        </w:rPr>
        <w:t xml:space="preserve"> este examen se lo realizó con la finalidad  de orientar al clínico a emitir un </w:t>
      </w:r>
      <w:r w:rsidR="002E7873" w:rsidRPr="00AD0CCD">
        <w:rPr>
          <w:color w:val="000000"/>
          <w:lang w:val="es-EC"/>
        </w:rPr>
        <w:t>diagnóstico</w:t>
      </w:r>
      <w:r w:rsidR="004100BE" w:rsidRPr="00AD0CCD">
        <w:rPr>
          <w:color w:val="000000"/>
          <w:lang w:val="es-EC"/>
        </w:rPr>
        <w:t xml:space="preserve"> </w:t>
      </w:r>
      <w:r w:rsidR="002E7873" w:rsidRPr="00AD0CCD">
        <w:rPr>
          <w:color w:val="000000"/>
          <w:lang w:val="es-EC"/>
        </w:rPr>
        <w:t xml:space="preserve"> y determinar algún proceso inflamatorio de cualquier índole así como procesos anémicos en procesos de coagulación sanguínea  dentro de esta investigación </w:t>
      </w:r>
    </w:p>
    <w:p w14:paraId="2AF97028" w14:textId="1BD63A99" w:rsidR="00344741" w:rsidRPr="00AD0CCD" w:rsidRDefault="006B7C80" w:rsidP="00B520B7">
      <w:pPr>
        <w:pStyle w:val="NormalWeb"/>
        <w:shd w:val="clear" w:color="auto" w:fill="FFFFFF"/>
        <w:spacing w:line="360" w:lineRule="auto"/>
        <w:jc w:val="both"/>
        <w:rPr>
          <w:color w:val="000000"/>
          <w:lang w:val="es-EC"/>
        </w:rPr>
      </w:pPr>
      <w:r w:rsidRPr="00AD0CCD">
        <w:rPr>
          <w:b/>
          <w:i/>
          <w:color w:val="000000"/>
          <w:lang w:val="es-EC"/>
        </w:rPr>
        <w:t>Torrens, M. 2015</w:t>
      </w:r>
      <w:r w:rsidR="00344741" w:rsidRPr="00AD0CCD">
        <w:rPr>
          <w:color w:val="000000"/>
          <w:lang w:val="es-EC"/>
        </w:rPr>
        <w:t xml:space="preserve">.  </w:t>
      </w:r>
      <w:r w:rsidRPr="00AD0CCD">
        <w:rPr>
          <w:color w:val="000000"/>
          <w:lang w:val="es-EC"/>
        </w:rPr>
        <w:t>Interpretación clínica del hemograma</w:t>
      </w:r>
      <w:r w:rsidR="00B520B7" w:rsidRPr="00AD0CCD">
        <w:rPr>
          <w:color w:val="000000"/>
          <w:lang w:val="es-EC"/>
        </w:rPr>
        <w:t xml:space="preserve">. </w:t>
      </w:r>
      <w:r w:rsidR="00D61B5A" w:rsidRPr="00AD0CCD">
        <w:rPr>
          <w:color w:val="000000"/>
          <w:lang w:val="es-EC"/>
        </w:rPr>
        <w:t xml:space="preserve"> Una de</w:t>
      </w:r>
      <w:r w:rsidRPr="00AD0CCD">
        <w:rPr>
          <w:color w:val="000000"/>
          <w:lang w:val="es-EC"/>
        </w:rPr>
        <w:t xml:space="preserve"> </w:t>
      </w:r>
      <w:r w:rsidR="00D61B5A" w:rsidRPr="00AD0CCD">
        <w:rPr>
          <w:color w:val="000000"/>
          <w:lang w:val="es-EC"/>
        </w:rPr>
        <w:t xml:space="preserve">las razones por </w:t>
      </w:r>
      <w:r w:rsidRPr="00AD0CCD">
        <w:rPr>
          <w:color w:val="000000"/>
          <w:lang w:val="es-EC"/>
        </w:rPr>
        <w:t>lo</w:t>
      </w:r>
      <w:r w:rsidR="00D61B5A" w:rsidRPr="00AD0CCD">
        <w:rPr>
          <w:color w:val="000000"/>
          <w:lang w:val="es-EC"/>
        </w:rPr>
        <w:t xml:space="preserve"> que las plaquetas</w:t>
      </w:r>
      <w:r w:rsidRPr="00AD0CCD">
        <w:rPr>
          <w:color w:val="000000"/>
          <w:lang w:val="es-EC"/>
        </w:rPr>
        <w:t xml:space="preserve"> están elevadas </w:t>
      </w:r>
      <w:r w:rsidR="00D61B5A" w:rsidRPr="00AD0CCD">
        <w:rPr>
          <w:color w:val="000000"/>
          <w:lang w:val="es-EC"/>
        </w:rPr>
        <w:t xml:space="preserve"> es la inflamación, debido a las citoquinas que produce el organismo como defensa ante un antígeno</w:t>
      </w:r>
      <w:r w:rsidRPr="00AD0CCD">
        <w:rPr>
          <w:color w:val="000000"/>
          <w:lang w:val="es-EC"/>
        </w:rPr>
        <w:t>;</w:t>
      </w:r>
      <w:r w:rsidR="00D61B5A" w:rsidRPr="00AD0CCD">
        <w:rPr>
          <w:color w:val="000000"/>
          <w:lang w:val="es-EC"/>
        </w:rPr>
        <w:t xml:space="preserve"> </w:t>
      </w:r>
      <w:r w:rsidR="00CF587F" w:rsidRPr="00AD0CCD">
        <w:rPr>
          <w:color w:val="000000"/>
          <w:lang w:val="es-EC"/>
        </w:rPr>
        <w:t xml:space="preserve">determinar daño de medula ósea en producción de células megacariocitos que dan origen a las plaquetas y analizar si existe algún daño tisular </w:t>
      </w:r>
    </w:p>
    <w:p w14:paraId="48571153" w14:textId="494FFA37" w:rsidR="006B7C80" w:rsidRPr="00AD0CCD" w:rsidRDefault="006B7C80" w:rsidP="00B520B7">
      <w:pPr>
        <w:pStyle w:val="NormalWeb"/>
        <w:shd w:val="clear" w:color="auto" w:fill="FFFFFF"/>
        <w:spacing w:line="360" w:lineRule="auto"/>
        <w:jc w:val="both"/>
        <w:rPr>
          <w:color w:val="000000"/>
          <w:lang w:val="es-EC"/>
        </w:rPr>
      </w:pPr>
    </w:p>
    <w:p w14:paraId="246D400B" w14:textId="77777777" w:rsidR="00404E4B" w:rsidRPr="00AD0CCD" w:rsidRDefault="00404E4B" w:rsidP="00F31666">
      <w:pPr>
        <w:pStyle w:val="NormalWeb"/>
        <w:shd w:val="clear" w:color="auto" w:fill="FFFFFF"/>
        <w:spacing w:line="360" w:lineRule="auto"/>
        <w:jc w:val="both"/>
        <w:rPr>
          <w:color w:val="000000"/>
          <w:lang w:val="es-EC"/>
        </w:rPr>
      </w:pPr>
    </w:p>
    <w:p w14:paraId="4DB1038B" w14:textId="77777777" w:rsidR="00404E4B" w:rsidRPr="00AD0CCD" w:rsidRDefault="00404E4B" w:rsidP="00F31666">
      <w:pPr>
        <w:pStyle w:val="NormalWeb"/>
        <w:shd w:val="clear" w:color="auto" w:fill="FFFFFF"/>
        <w:spacing w:line="360" w:lineRule="auto"/>
        <w:jc w:val="both"/>
        <w:rPr>
          <w:color w:val="000000"/>
          <w:lang w:val="es-EC"/>
        </w:rPr>
      </w:pPr>
    </w:p>
    <w:p w14:paraId="6976F9B7" w14:textId="77777777" w:rsidR="005D62A6" w:rsidRPr="00AD0CCD" w:rsidRDefault="005D62A6" w:rsidP="00374280">
      <w:pPr>
        <w:tabs>
          <w:tab w:val="left" w:pos="2958"/>
          <w:tab w:val="left" w:pos="6261"/>
        </w:tabs>
        <w:spacing w:line="360" w:lineRule="auto"/>
        <w:jc w:val="both"/>
        <w:rPr>
          <w:bCs/>
          <w:sz w:val="24"/>
          <w:szCs w:val="24"/>
        </w:rPr>
      </w:pPr>
    </w:p>
    <w:p w14:paraId="1456DE17" w14:textId="77777777" w:rsidR="005D62A6" w:rsidRPr="00AD0CCD" w:rsidRDefault="005D62A6" w:rsidP="00374280">
      <w:pPr>
        <w:tabs>
          <w:tab w:val="left" w:pos="2958"/>
          <w:tab w:val="left" w:pos="6261"/>
        </w:tabs>
        <w:spacing w:line="360" w:lineRule="auto"/>
        <w:jc w:val="both"/>
        <w:rPr>
          <w:bCs/>
          <w:sz w:val="24"/>
          <w:szCs w:val="24"/>
        </w:rPr>
      </w:pPr>
    </w:p>
    <w:p w14:paraId="70EE0A44" w14:textId="77777777" w:rsidR="00704326" w:rsidRPr="00AD0CCD" w:rsidRDefault="00704326" w:rsidP="00374280">
      <w:pPr>
        <w:tabs>
          <w:tab w:val="left" w:pos="2958"/>
          <w:tab w:val="left" w:pos="6261"/>
        </w:tabs>
        <w:spacing w:line="360" w:lineRule="auto"/>
        <w:jc w:val="both"/>
        <w:rPr>
          <w:bCs/>
          <w:sz w:val="24"/>
          <w:szCs w:val="24"/>
        </w:rPr>
      </w:pPr>
    </w:p>
    <w:p w14:paraId="770CD60D" w14:textId="77777777" w:rsidR="00704326" w:rsidRPr="00AD0CCD" w:rsidRDefault="00704326" w:rsidP="00374280">
      <w:pPr>
        <w:tabs>
          <w:tab w:val="left" w:pos="2958"/>
          <w:tab w:val="left" w:pos="6261"/>
        </w:tabs>
        <w:spacing w:line="360" w:lineRule="auto"/>
        <w:jc w:val="both"/>
        <w:rPr>
          <w:bCs/>
          <w:sz w:val="24"/>
          <w:szCs w:val="24"/>
        </w:rPr>
      </w:pPr>
    </w:p>
    <w:p w14:paraId="427C9A99" w14:textId="77777777" w:rsidR="00704326" w:rsidRPr="00AD0CCD" w:rsidRDefault="00704326" w:rsidP="00374280">
      <w:pPr>
        <w:tabs>
          <w:tab w:val="left" w:pos="2958"/>
          <w:tab w:val="left" w:pos="6261"/>
        </w:tabs>
        <w:spacing w:line="360" w:lineRule="auto"/>
        <w:jc w:val="both"/>
        <w:rPr>
          <w:bCs/>
          <w:sz w:val="24"/>
          <w:szCs w:val="24"/>
        </w:rPr>
      </w:pPr>
    </w:p>
    <w:p w14:paraId="4143AC62" w14:textId="77777777" w:rsidR="00704326" w:rsidRPr="00AD0CCD" w:rsidRDefault="00704326" w:rsidP="00374280">
      <w:pPr>
        <w:tabs>
          <w:tab w:val="left" w:pos="2958"/>
          <w:tab w:val="left" w:pos="6261"/>
        </w:tabs>
        <w:spacing w:line="360" w:lineRule="auto"/>
        <w:jc w:val="both"/>
        <w:rPr>
          <w:bCs/>
          <w:sz w:val="24"/>
          <w:szCs w:val="24"/>
        </w:rPr>
      </w:pPr>
    </w:p>
    <w:p w14:paraId="5C390C68" w14:textId="77777777" w:rsidR="00704326" w:rsidRPr="00AD0CCD" w:rsidRDefault="00704326" w:rsidP="00374280">
      <w:pPr>
        <w:tabs>
          <w:tab w:val="left" w:pos="2958"/>
          <w:tab w:val="left" w:pos="6261"/>
        </w:tabs>
        <w:spacing w:line="360" w:lineRule="auto"/>
        <w:jc w:val="both"/>
        <w:rPr>
          <w:bCs/>
          <w:sz w:val="24"/>
          <w:szCs w:val="24"/>
        </w:rPr>
      </w:pPr>
    </w:p>
    <w:p w14:paraId="139DE5B3" w14:textId="77777777" w:rsidR="00704326" w:rsidRPr="00AD0CCD" w:rsidRDefault="00704326" w:rsidP="00374280">
      <w:pPr>
        <w:tabs>
          <w:tab w:val="left" w:pos="2958"/>
          <w:tab w:val="left" w:pos="6261"/>
        </w:tabs>
        <w:spacing w:line="360" w:lineRule="auto"/>
        <w:jc w:val="both"/>
        <w:rPr>
          <w:bCs/>
          <w:sz w:val="24"/>
          <w:szCs w:val="24"/>
        </w:rPr>
      </w:pPr>
    </w:p>
    <w:p w14:paraId="2B81B76E" w14:textId="77777777" w:rsidR="00704326" w:rsidRPr="00AD0CCD" w:rsidRDefault="00704326" w:rsidP="00374280">
      <w:pPr>
        <w:tabs>
          <w:tab w:val="left" w:pos="2958"/>
          <w:tab w:val="left" w:pos="6261"/>
        </w:tabs>
        <w:spacing w:line="360" w:lineRule="auto"/>
        <w:jc w:val="both"/>
        <w:rPr>
          <w:bCs/>
          <w:sz w:val="24"/>
          <w:szCs w:val="24"/>
        </w:rPr>
      </w:pPr>
    </w:p>
    <w:p w14:paraId="2A66C1AB" w14:textId="77777777" w:rsidR="00704326" w:rsidRPr="00AD0CCD" w:rsidRDefault="00704326" w:rsidP="00374280">
      <w:pPr>
        <w:tabs>
          <w:tab w:val="left" w:pos="2958"/>
          <w:tab w:val="left" w:pos="6261"/>
        </w:tabs>
        <w:spacing w:line="360" w:lineRule="auto"/>
        <w:jc w:val="both"/>
        <w:rPr>
          <w:bCs/>
          <w:sz w:val="24"/>
          <w:szCs w:val="24"/>
        </w:rPr>
      </w:pPr>
    </w:p>
    <w:p w14:paraId="43207445" w14:textId="77777777" w:rsidR="00704326" w:rsidRPr="00AD0CCD" w:rsidRDefault="00704326" w:rsidP="00374280">
      <w:pPr>
        <w:tabs>
          <w:tab w:val="left" w:pos="2958"/>
          <w:tab w:val="left" w:pos="6261"/>
        </w:tabs>
        <w:spacing w:line="360" w:lineRule="auto"/>
        <w:jc w:val="both"/>
        <w:rPr>
          <w:bCs/>
          <w:sz w:val="24"/>
          <w:szCs w:val="24"/>
        </w:rPr>
      </w:pPr>
    </w:p>
    <w:p w14:paraId="4856DEDC" w14:textId="77777777" w:rsidR="0035778E" w:rsidRPr="00AD0CCD" w:rsidRDefault="0035778E" w:rsidP="00374280">
      <w:pPr>
        <w:tabs>
          <w:tab w:val="left" w:pos="2958"/>
          <w:tab w:val="left" w:pos="6261"/>
        </w:tabs>
        <w:spacing w:line="360" w:lineRule="auto"/>
        <w:jc w:val="both"/>
        <w:rPr>
          <w:bCs/>
          <w:sz w:val="24"/>
          <w:szCs w:val="24"/>
        </w:rPr>
      </w:pPr>
    </w:p>
    <w:p w14:paraId="323FAB98" w14:textId="77777777" w:rsidR="006B7C80" w:rsidRPr="00AD0CCD" w:rsidRDefault="006B7C80" w:rsidP="00374280">
      <w:pPr>
        <w:tabs>
          <w:tab w:val="left" w:pos="2958"/>
          <w:tab w:val="left" w:pos="6261"/>
        </w:tabs>
        <w:spacing w:line="360" w:lineRule="auto"/>
        <w:jc w:val="both"/>
        <w:rPr>
          <w:bCs/>
          <w:sz w:val="24"/>
          <w:szCs w:val="24"/>
        </w:rPr>
      </w:pPr>
    </w:p>
    <w:p w14:paraId="15798FD3" w14:textId="77777777" w:rsidR="005D62A6" w:rsidRPr="00AD0CCD" w:rsidRDefault="005D62A6" w:rsidP="00374280">
      <w:pPr>
        <w:tabs>
          <w:tab w:val="left" w:pos="2958"/>
          <w:tab w:val="left" w:pos="6261"/>
        </w:tabs>
        <w:spacing w:line="360" w:lineRule="auto"/>
        <w:jc w:val="both"/>
        <w:rPr>
          <w:bCs/>
          <w:sz w:val="24"/>
          <w:szCs w:val="24"/>
        </w:rPr>
      </w:pPr>
    </w:p>
    <w:p w14:paraId="5BCA3E62" w14:textId="77777777" w:rsidR="004875E9" w:rsidRPr="00AD0CCD" w:rsidRDefault="00AE6BF0" w:rsidP="004875E9">
      <w:pPr>
        <w:tabs>
          <w:tab w:val="left" w:pos="2958"/>
          <w:tab w:val="left" w:pos="6261"/>
        </w:tabs>
        <w:spacing w:line="360" w:lineRule="auto"/>
        <w:jc w:val="both"/>
        <w:rPr>
          <w:b/>
          <w:bCs/>
          <w:i/>
          <w:iCs/>
          <w:szCs w:val="24"/>
        </w:rPr>
      </w:pPr>
      <w:r w:rsidRPr="00AD0CCD">
        <w:rPr>
          <w:b/>
          <w:bCs/>
          <w:szCs w:val="24"/>
        </w:rPr>
        <w:lastRenderedPageBreak/>
        <w:t>5.5</w:t>
      </w:r>
      <w:r w:rsidR="00301C7B" w:rsidRPr="00AD0CCD">
        <w:rPr>
          <w:b/>
          <w:bCs/>
          <w:szCs w:val="24"/>
        </w:rPr>
        <w:t xml:space="preserve">. </w:t>
      </w:r>
      <w:r w:rsidR="00014E03" w:rsidRPr="00AD0CCD">
        <w:rPr>
          <w:b/>
          <w:bCs/>
          <w:szCs w:val="24"/>
        </w:rPr>
        <w:t>TAMAÑ</w:t>
      </w:r>
      <w:r w:rsidR="006B7592" w:rsidRPr="00AD0CCD">
        <w:rPr>
          <w:b/>
          <w:bCs/>
          <w:szCs w:val="24"/>
        </w:rPr>
        <w:t xml:space="preserve">O DE HERIDA </w:t>
      </w:r>
      <w:r w:rsidR="006B7592" w:rsidRPr="00AD0CCD">
        <w:rPr>
          <w:b/>
          <w:bCs/>
          <w:i/>
          <w:iCs/>
          <w:szCs w:val="24"/>
        </w:rPr>
        <w:t>(TH)</w:t>
      </w:r>
    </w:p>
    <w:p w14:paraId="70A5D1BD" w14:textId="77777777" w:rsidR="004875E9" w:rsidRPr="00AD0CCD" w:rsidRDefault="004875E9" w:rsidP="004875E9">
      <w:pPr>
        <w:pStyle w:val="Sinespaciado"/>
        <w:rPr>
          <w:rFonts w:ascii="Times New Roman" w:hAnsi="Times New Roman"/>
          <w:sz w:val="10"/>
          <w:szCs w:val="10"/>
        </w:rPr>
      </w:pPr>
    </w:p>
    <w:p w14:paraId="20457A5D" w14:textId="65670FE7" w:rsidR="006B7592" w:rsidRPr="00AD0CCD" w:rsidRDefault="00A23E69" w:rsidP="004875E9">
      <w:pPr>
        <w:tabs>
          <w:tab w:val="left" w:pos="2958"/>
          <w:tab w:val="left" w:pos="6261"/>
        </w:tabs>
        <w:spacing w:line="360" w:lineRule="auto"/>
        <w:jc w:val="both"/>
        <w:rPr>
          <w:sz w:val="24"/>
          <w:szCs w:val="24"/>
        </w:rPr>
      </w:pPr>
      <w:r w:rsidRPr="00AD0CCD">
        <w:rPr>
          <w:sz w:val="24"/>
          <w:szCs w:val="24"/>
        </w:rPr>
        <w:t>L</w:t>
      </w:r>
      <w:r w:rsidR="00793488" w:rsidRPr="00AD0CCD">
        <w:rPr>
          <w:sz w:val="24"/>
          <w:szCs w:val="24"/>
        </w:rPr>
        <w:t xml:space="preserve">os datos se tomaron </w:t>
      </w:r>
      <w:r w:rsidR="005E6D5F" w:rsidRPr="00AD0CCD">
        <w:rPr>
          <w:sz w:val="24"/>
          <w:szCs w:val="24"/>
        </w:rPr>
        <w:t>al ingreso de cada paciente mediante una regla graduada</w:t>
      </w:r>
      <w:r w:rsidR="00F36615" w:rsidRPr="00AD0CCD">
        <w:rPr>
          <w:sz w:val="24"/>
          <w:szCs w:val="24"/>
        </w:rPr>
        <w:t xml:space="preserve">, </w:t>
      </w:r>
      <w:r w:rsidR="00F827E4" w:rsidRPr="00AD0CCD">
        <w:rPr>
          <w:sz w:val="24"/>
          <w:szCs w:val="24"/>
        </w:rPr>
        <w:t xml:space="preserve">determinando su </w:t>
      </w:r>
      <w:r w:rsidR="00793488" w:rsidRPr="00AD0CCD">
        <w:rPr>
          <w:sz w:val="24"/>
          <w:szCs w:val="24"/>
        </w:rPr>
        <w:t xml:space="preserve">clasificación de </w:t>
      </w:r>
      <w:r w:rsidR="00D0165D">
        <w:rPr>
          <w:sz w:val="24"/>
          <w:szCs w:val="24"/>
        </w:rPr>
        <w:t xml:space="preserve">acuerdo a su </w:t>
      </w:r>
      <w:r w:rsidR="00214884" w:rsidRPr="001E06C5">
        <w:rPr>
          <w:sz w:val="24"/>
          <w:szCs w:val="24"/>
        </w:rPr>
        <w:t>tamaño</w:t>
      </w:r>
      <w:r w:rsidR="00D0165D">
        <w:rPr>
          <w:sz w:val="24"/>
          <w:szCs w:val="24"/>
        </w:rPr>
        <w:t xml:space="preserve"> y profundidad </w:t>
      </w:r>
    </w:p>
    <w:p w14:paraId="09E367A4" w14:textId="77777777" w:rsidR="00680ED7" w:rsidRPr="00AD0CCD" w:rsidRDefault="00680ED7" w:rsidP="00680ED7">
      <w:pPr>
        <w:pStyle w:val="Sinespaciado"/>
        <w:rPr>
          <w:rFonts w:ascii="Times New Roman" w:hAnsi="Times New Roman"/>
          <w:sz w:val="16"/>
          <w:szCs w:val="16"/>
        </w:rPr>
      </w:pPr>
    </w:p>
    <w:tbl>
      <w:tblPr>
        <w:tblStyle w:val="Tablanormal12"/>
        <w:tblpPr w:leftFromText="141" w:rightFromText="141" w:vertAnchor="text" w:horzAnchor="margin" w:tblpY="436"/>
        <w:tblW w:w="7892" w:type="dxa"/>
        <w:tblLayout w:type="fixed"/>
        <w:tblLook w:val="04A0" w:firstRow="1" w:lastRow="0" w:firstColumn="1" w:lastColumn="0" w:noHBand="0" w:noVBand="1"/>
      </w:tblPr>
      <w:tblGrid>
        <w:gridCol w:w="2462"/>
        <w:gridCol w:w="645"/>
        <w:gridCol w:w="1178"/>
        <w:gridCol w:w="865"/>
        <w:gridCol w:w="1567"/>
        <w:gridCol w:w="1175"/>
      </w:tblGrid>
      <w:tr w:rsidR="004875E9" w:rsidRPr="00AD0CCD" w14:paraId="1182349B" w14:textId="77777777" w:rsidTr="004875E9">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7892"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E7D8C74" w14:textId="77777777" w:rsidR="004875E9" w:rsidRPr="00AD0CCD" w:rsidRDefault="004875E9" w:rsidP="004875E9">
            <w:pPr>
              <w:jc w:val="center"/>
              <w:rPr>
                <w:sz w:val="20"/>
                <w:szCs w:val="20"/>
                <w:lang w:eastAsia="en-US"/>
              </w:rPr>
            </w:pPr>
            <w:r w:rsidRPr="00AD0CCD">
              <w:rPr>
                <w:sz w:val="20"/>
                <w:szCs w:val="20"/>
                <w:lang w:eastAsia="en-US"/>
              </w:rPr>
              <w:t>PORCENTAJE DE FRECUENCIA</w:t>
            </w:r>
          </w:p>
        </w:tc>
      </w:tr>
      <w:tr w:rsidR="004875E9" w:rsidRPr="00AD0CCD" w14:paraId="2CA01261" w14:textId="77777777" w:rsidTr="004875E9">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2462" w:type="dxa"/>
            <w:tcBorders>
              <w:top w:val="single" w:sz="4" w:space="0" w:color="auto"/>
              <w:left w:val="single" w:sz="4" w:space="0" w:color="auto"/>
              <w:bottom w:val="single" w:sz="4" w:space="0" w:color="auto"/>
              <w:right w:val="single" w:sz="4" w:space="0" w:color="auto"/>
            </w:tcBorders>
            <w:shd w:val="clear" w:color="auto" w:fill="auto"/>
          </w:tcPr>
          <w:p w14:paraId="4B28D874" w14:textId="77777777" w:rsidR="004875E9" w:rsidRPr="00AD0CCD" w:rsidRDefault="004875E9" w:rsidP="004875E9">
            <w:pPr>
              <w:ind w:left="-108"/>
              <w:jc w:val="center"/>
              <w:rPr>
                <w:b w:val="0"/>
                <w:bCs w:val="0"/>
                <w:sz w:val="20"/>
                <w:szCs w:val="20"/>
                <w:lang w:eastAsia="en-US"/>
              </w:rPr>
            </w:pPr>
            <w:r w:rsidRPr="00AD0CCD">
              <w:rPr>
                <w:sz w:val="20"/>
                <w:szCs w:val="20"/>
                <w:lang w:eastAsia="en-US"/>
              </w:rPr>
              <w:t>ITEM´S</w:t>
            </w:r>
          </w:p>
        </w:tc>
        <w:tc>
          <w:tcPr>
            <w:tcW w:w="645" w:type="dxa"/>
            <w:tcBorders>
              <w:top w:val="single" w:sz="4" w:space="0" w:color="auto"/>
              <w:left w:val="single" w:sz="4" w:space="0" w:color="auto"/>
              <w:bottom w:val="single" w:sz="4" w:space="0" w:color="auto"/>
              <w:right w:val="single" w:sz="4" w:space="0" w:color="auto"/>
            </w:tcBorders>
            <w:shd w:val="clear" w:color="auto" w:fill="auto"/>
          </w:tcPr>
          <w:p w14:paraId="7904B22E" w14:textId="77777777" w:rsidR="004875E9" w:rsidRPr="00AD0CCD" w:rsidRDefault="004875E9" w:rsidP="004875E9">
            <w:pPr>
              <w:jc w:val="center"/>
              <w:cnfStyle w:val="000000100000" w:firstRow="0" w:lastRow="0" w:firstColumn="0" w:lastColumn="0" w:oddVBand="0" w:evenVBand="0" w:oddHBand="1" w:evenHBand="0" w:firstRowFirstColumn="0" w:firstRowLastColumn="0" w:lastRowFirstColumn="0" w:lastRowLastColumn="0"/>
              <w:rPr>
                <w:b/>
                <w:bCs/>
                <w:sz w:val="20"/>
                <w:szCs w:val="20"/>
                <w:lang w:eastAsia="en-US"/>
              </w:rPr>
            </w:pPr>
            <w:r w:rsidRPr="00AD0CCD">
              <w:rPr>
                <w:i/>
                <w:iCs/>
                <w:sz w:val="20"/>
                <w:szCs w:val="20"/>
              </w:rPr>
              <w:t>F</w:t>
            </w:r>
            <w:r w:rsidRPr="00AD0CCD">
              <w:rPr>
                <w:i/>
                <w:iCs/>
                <w:sz w:val="20"/>
                <w:szCs w:val="20"/>
                <w:vertAlign w:val="subscript"/>
              </w:rPr>
              <w:t xml:space="preserve">i </w:t>
            </w:r>
          </w:p>
        </w:tc>
        <w:tc>
          <w:tcPr>
            <w:tcW w:w="1178" w:type="dxa"/>
            <w:tcBorders>
              <w:top w:val="single" w:sz="4" w:space="0" w:color="auto"/>
              <w:left w:val="single" w:sz="4" w:space="0" w:color="auto"/>
              <w:bottom w:val="single" w:sz="4" w:space="0" w:color="auto"/>
              <w:right w:val="single" w:sz="4" w:space="0" w:color="auto"/>
            </w:tcBorders>
            <w:shd w:val="clear" w:color="auto" w:fill="auto"/>
          </w:tcPr>
          <w:p w14:paraId="443478F6" w14:textId="77777777" w:rsidR="004875E9" w:rsidRPr="00AD0CCD" w:rsidRDefault="004875E9" w:rsidP="004875E9">
            <w:pPr>
              <w:jc w:val="center"/>
              <w:cnfStyle w:val="000000100000" w:firstRow="0" w:lastRow="0" w:firstColumn="0" w:lastColumn="0" w:oddVBand="0" w:evenVBand="0" w:oddHBand="1" w:evenHBand="0" w:firstRowFirstColumn="0" w:firstRowLastColumn="0" w:lastRowFirstColumn="0" w:lastRowLastColumn="0"/>
              <w:rPr>
                <w:b/>
                <w:bCs/>
                <w:sz w:val="20"/>
                <w:szCs w:val="20"/>
                <w:lang w:eastAsia="en-US"/>
              </w:rPr>
            </w:pPr>
            <w:r w:rsidRPr="00AD0CCD">
              <w:rPr>
                <w:i/>
                <w:iCs/>
                <w:sz w:val="20"/>
                <w:szCs w:val="20"/>
              </w:rPr>
              <w:t>Fa</w:t>
            </w:r>
          </w:p>
        </w:tc>
        <w:tc>
          <w:tcPr>
            <w:tcW w:w="3607" w:type="dxa"/>
            <w:gridSpan w:val="3"/>
            <w:tcBorders>
              <w:top w:val="single" w:sz="4" w:space="0" w:color="auto"/>
              <w:left w:val="single" w:sz="4" w:space="0" w:color="auto"/>
              <w:bottom w:val="single" w:sz="4" w:space="0" w:color="auto"/>
              <w:right w:val="single" w:sz="4" w:space="0" w:color="auto"/>
            </w:tcBorders>
            <w:shd w:val="clear" w:color="auto" w:fill="auto"/>
          </w:tcPr>
          <w:p w14:paraId="2C113EB9" w14:textId="77777777" w:rsidR="004875E9" w:rsidRPr="00AD0CCD" w:rsidRDefault="004875E9" w:rsidP="004875E9">
            <w:pPr>
              <w:jc w:val="center"/>
              <w:cnfStyle w:val="000000100000" w:firstRow="0" w:lastRow="0" w:firstColumn="0" w:lastColumn="0" w:oddVBand="0" w:evenVBand="0" w:oddHBand="1" w:evenHBand="0" w:firstRowFirstColumn="0" w:firstRowLastColumn="0" w:lastRowFirstColumn="0" w:lastRowLastColumn="0"/>
              <w:rPr>
                <w:bCs/>
                <w:sz w:val="20"/>
                <w:szCs w:val="20"/>
                <w:lang w:eastAsia="en-US"/>
              </w:rPr>
            </w:pPr>
            <w:r w:rsidRPr="00AD0CCD">
              <w:rPr>
                <w:b/>
                <w:bCs/>
                <w:sz w:val="20"/>
                <w:szCs w:val="20"/>
                <w:lang w:eastAsia="en-US"/>
              </w:rPr>
              <w:t>FRECUENCIA APARENTE</w:t>
            </w:r>
          </w:p>
        </w:tc>
      </w:tr>
      <w:tr w:rsidR="004875E9" w:rsidRPr="00AD0CCD" w14:paraId="445CB11B" w14:textId="77777777" w:rsidTr="004875E9">
        <w:trPr>
          <w:trHeight w:val="271"/>
        </w:trPr>
        <w:tc>
          <w:tcPr>
            <w:cnfStyle w:val="001000000000" w:firstRow="0" w:lastRow="0" w:firstColumn="1" w:lastColumn="0" w:oddVBand="0" w:evenVBand="0" w:oddHBand="0" w:evenHBand="0" w:firstRowFirstColumn="0" w:firstRowLastColumn="0" w:lastRowFirstColumn="0" w:lastRowLastColumn="0"/>
            <w:tcW w:w="2462" w:type="dxa"/>
            <w:tcBorders>
              <w:top w:val="single" w:sz="4" w:space="0" w:color="auto"/>
              <w:left w:val="single" w:sz="4" w:space="0" w:color="auto"/>
              <w:bottom w:val="single" w:sz="4" w:space="0" w:color="auto"/>
              <w:right w:val="single" w:sz="4" w:space="0" w:color="auto"/>
            </w:tcBorders>
            <w:shd w:val="clear" w:color="auto" w:fill="auto"/>
            <w:vAlign w:val="bottom"/>
          </w:tcPr>
          <w:p w14:paraId="13EDDE8B" w14:textId="77777777" w:rsidR="004875E9" w:rsidRPr="00AD0CCD" w:rsidRDefault="004875E9" w:rsidP="004875E9">
            <w:pPr>
              <w:rPr>
                <w:b w:val="0"/>
                <w:color w:val="000000" w:themeColor="text1"/>
                <w:sz w:val="20"/>
                <w:szCs w:val="20"/>
                <w:lang w:bidi="ar-SA"/>
              </w:rPr>
            </w:pPr>
            <w:r w:rsidRPr="00AD0CCD">
              <w:rPr>
                <w:b w:val="0"/>
                <w:color w:val="000000" w:themeColor="text1"/>
                <w:sz w:val="20"/>
                <w:szCs w:val="20"/>
                <w:lang w:bidi="ar-SA"/>
              </w:rPr>
              <w:t>2-5 cm  (Superficial)</w:t>
            </w:r>
          </w:p>
        </w:tc>
        <w:tc>
          <w:tcPr>
            <w:tcW w:w="645" w:type="dxa"/>
            <w:tcBorders>
              <w:top w:val="single" w:sz="4" w:space="0" w:color="auto"/>
              <w:left w:val="single" w:sz="4" w:space="0" w:color="auto"/>
              <w:bottom w:val="single" w:sz="4" w:space="0" w:color="auto"/>
              <w:right w:val="single" w:sz="4" w:space="0" w:color="auto"/>
            </w:tcBorders>
            <w:shd w:val="clear" w:color="auto" w:fill="auto"/>
          </w:tcPr>
          <w:p w14:paraId="277F4307"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bCs/>
                <w:sz w:val="20"/>
                <w:szCs w:val="20"/>
                <w:lang w:eastAsia="en-US"/>
              </w:rPr>
            </w:pPr>
            <w:r w:rsidRPr="00AD0CCD">
              <w:rPr>
                <w:bCs/>
                <w:sz w:val="20"/>
                <w:szCs w:val="20"/>
                <w:lang w:eastAsia="en-US"/>
              </w:rPr>
              <w:t>14</w:t>
            </w:r>
          </w:p>
        </w:tc>
        <w:tc>
          <w:tcPr>
            <w:tcW w:w="1178" w:type="dxa"/>
            <w:tcBorders>
              <w:top w:val="single" w:sz="4" w:space="0" w:color="auto"/>
              <w:left w:val="single" w:sz="4" w:space="0" w:color="auto"/>
              <w:bottom w:val="single" w:sz="4" w:space="0" w:color="auto"/>
              <w:right w:val="single" w:sz="4" w:space="0" w:color="auto"/>
            </w:tcBorders>
            <w:shd w:val="clear" w:color="auto" w:fill="auto"/>
          </w:tcPr>
          <w:p w14:paraId="583B36CA"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color w:val="000000"/>
                <w:sz w:val="20"/>
                <w:szCs w:val="20"/>
                <w:lang w:bidi="ar-SA"/>
              </w:rPr>
            </w:pPr>
            <w:r w:rsidRPr="00AD0CCD">
              <w:rPr>
                <w:color w:val="000000"/>
                <w:sz w:val="20"/>
                <w:szCs w:val="20"/>
                <w:lang w:bidi="ar-SA"/>
              </w:rPr>
              <w:t>70%</w:t>
            </w:r>
          </w:p>
        </w:tc>
        <w:tc>
          <w:tcPr>
            <w:tcW w:w="865" w:type="dxa"/>
            <w:tcBorders>
              <w:top w:val="single" w:sz="4" w:space="0" w:color="auto"/>
              <w:left w:val="single" w:sz="4" w:space="0" w:color="auto"/>
              <w:bottom w:val="single" w:sz="4" w:space="0" w:color="auto"/>
              <w:right w:val="single" w:sz="4" w:space="0" w:color="auto"/>
            </w:tcBorders>
            <w:shd w:val="clear" w:color="auto" w:fill="auto"/>
          </w:tcPr>
          <w:p w14:paraId="72B1B5A7"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b/>
                <w:bCs/>
                <w:sz w:val="20"/>
                <w:szCs w:val="20"/>
                <w:lang w:eastAsia="en-US"/>
              </w:rPr>
            </w:pPr>
          </w:p>
        </w:tc>
        <w:tc>
          <w:tcPr>
            <w:tcW w:w="1567" w:type="dxa"/>
            <w:tcBorders>
              <w:top w:val="single" w:sz="4" w:space="0" w:color="auto"/>
              <w:left w:val="single" w:sz="4" w:space="0" w:color="auto"/>
              <w:bottom w:val="single" w:sz="4" w:space="0" w:color="auto"/>
              <w:right w:val="single" w:sz="4" w:space="0" w:color="auto"/>
            </w:tcBorders>
            <w:shd w:val="clear" w:color="auto" w:fill="auto"/>
          </w:tcPr>
          <w:p w14:paraId="2692B271"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sz w:val="20"/>
                <w:szCs w:val="20"/>
                <w:lang w:eastAsia="en-US"/>
              </w:rPr>
            </w:pPr>
          </w:p>
        </w:tc>
        <w:tc>
          <w:tcPr>
            <w:tcW w:w="1175" w:type="dxa"/>
            <w:tcBorders>
              <w:top w:val="single" w:sz="4" w:space="0" w:color="auto"/>
              <w:left w:val="single" w:sz="4" w:space="0" w:color="auto"/>
              <w:bottom w:val="single" w:sz="4" w:space="0" w:color="auto"/>
              <w:right w:val="single" w:sz="4" w:space="0" w:color="auto"/>
            </w:tcBorders>
            <w:shd w:val="clear" w:color="auto" w:fill="auto"/>
          </w:tcPr>
          <w:p w14:paraId="64D46CBE"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bCs/>
                <w:sz w:val="20"/>
                <w:szCs w:val="20"/>
                <w:lang w:eastAsia="en-US"/>
              </w:rPr>
            </w:pPr>
          </w:p>
        </w:tc>
      </w:tr>
      <w:tr w:rsidR="004875E9" w:rsidRPr="00AD0CCD" w14:paraId="5819CA64" w14:textId="77777777" w:rsidTr="004875E9">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462" w:type="dxa"/>
            <w:tcBorders>
              <w:top w:val="single" w:sz="4" w:space="0" w:color="auto"/>
              <w:left w:val="single" w:sz="4" w:space="0" w:color="auto"/>
              <w:bottom w:val="single" w:sz="4" w:space="0" w:color="auto"/>
              <w:right w:val="single" w:sz="4" w:space="0" w:color="auto"/>
            </w:tcBorders>
            <w:shd w:val="clear" w:color="auto" w:fill="auto"/>
            <w:vAlign w:val="bottom"/>
          </w:tcPr>
          <w:p w14:paraId="33032ADB" w14:textId="77777777" w:rsidR="004875E9" w:rsidRPr="00AD0CCD" w:rsidRDefault="004875E9" w:rsidP="004875E9">
            <w:pPr>
              <w:rPr>
                <w:b w:val="0"/>
                <w:color w:val="000000" w:themeColor="text1"/>
                <w:sz w:val="20"/>
                <w:szCs w:val="20"/>
                <w:lang w:bidi="ar-SA"/>
              </w:rPr>
            </w:pPr>
            <w:r w:rsidRPr="00AD0CCD">
              <w:rPr>
                <w:b w:val="0"/>
                <w:color w:val="000000" w:themeColor="text1"/>
                <w:sz w:val="20"/>
                <w:szCs w:val="20"/>
                <w:lang w:bidi="ar-SA"/>
              </w:rPr>
              <w:t>6-8 cm  (Superficial)</w:t>
            </w:r>
          </w:p>
        </w:tc>
        <w:tc>
          <w:tcPr>
            <w:tcW w:w="645" w:type="dxa"/>
            <w:tcBorders>
              <w:top w:val="single" w:sz="4" w:space="0" w:color="auto"/>
              <w:left w:val="single" w:sz="4" w:space="0" w:color="auto"/>
              <w:bottom w:val="single" w:sz="4" w:space="0" w:color="auto"/>
              <w:right w:val="single" w:sz="4" w:space="0" w:color="auto"/>
            </w:tcBorders>
            <w:shd w:val="clear" w:color="auto" w:fill="auto"/>
          </w:tcPr>
          <w:p w14:paraId="1B8FE96E" w14:textId="77777777" w:rsidR="004875E9" w:rsidRPr="00AD0CCD" w:rsidRDefault="004875E9" w:rsidP="004875E9">
            <w:pPr>
              <w:ind w:left="-108"/>
              <w:jc w:val="center"/>
              <w:cnfStyle w:val="000000100000" w:firstRow="0" w:lastRow="0" w:firstColumn="0" w:lastColumn="0" w:oddVBand="0" w:evenVBand="0" w:oddHBand="1" w:evenHBand="0" w:firstRowFirstColumn="0" w:firstRowLastColumn="0" w:lastRowFirstColumn="0" w:lastRowLastColumn="0"/>
              <w:rPr>
                <w:bCs/>
                <w:sz w:val="20"/>
                <w:szCs w:val="20"/>
                <w:lang w:eastAsia="en-US"/>
              </w:rPr>
            </w:pPr>
            <w:r w:rsidRPr="00AD0CCD">
              <w:rPr>
                <w:bCs/>
                <w:sz w:val="20"/>
                <w:szCs w:val="20"/>
                <w:lang w:eastAsia="en-US"/>
              </w:rPr>
              <w:t>3</w:t>
            </w:r>
          </w:p>
        </w:tc>
        <w:tc>
          <w:tcPr>
            <w:tcW w:w="1178" w:type="dxa"/>
            <w:tcBorders>
              <w:top w:val="single" w:sz="4" w:space="0" w:color="auto"/>
              <w:left w:val="single" w:sz="4" w:space="0" w:color="auto"/>
              <w:bottom w:val="single" w:sz="4" w:space="0" w:color="auto"/>
              <w:right w:val="single" w:sz="4" w:space="0" w:color="auto"/>
            </w:tcBorders>
            <w:shd w:val="clear" w:color="auto" w:fill="auto"/>
          </w:tcPr>
          <w:p w14:paraId="7AFADA94" w14:textId="77777777" w:rsidR="004875E9" w:rsidRPr="00AD0CCD" w:rsidRDefault="004875E9" w:rsidP="004875E9">
            <w:pPr>
              <w:ind w:left="-108"/>
              <w:jc w:val="center"/>
              <w:cnfStyle w:val="000000100000" w:firstRow="0" w:lastRow="0" w:firstColumn="0" w:lastColumn="0" w:oddVBand="0" w:evenVBand="0" w:oddHBand="1" w:evenHBand="0" w:firstRowFirstColumn="0" w:firstRowLastColumn="0" w:lastRowFirstColumn="0" w:lastRowLastColumn="0"/>
              <w:rPr>
                <w:color w:val="000000"/>
                <w:sz w:val="20"/>
                <w:szCs w:val="20"/>
                <w:lang w:bidi="ar-SA"/>
              </w:rPr>
            </w:pPr>
            <w:r w:rsidRPr="00AD0CCD">
              <w:rPr>
                <w:color w:val="000000"/>
                <w:sz w:val="20"/>
                <w:szCs w:val="20"/>
                <w:lang w:bidi="ar-SA"/>
              </w:rPr>
              <w:t>15%</w:t>
            </w:r>
          </w:p>
        </w:tc>
        <w:tc>
          <w:tcPr>
            <w:tcW w:w="865" w:type="dxa"/>
            <w:tcBorders>
              <w:top w:val="single" w:sz="4" w:space="0" w:color="auto"/>
              <w:left w:val="single" w:sz="4" w:space="0" w:color="auto"/>
              <w:bottom w:val="single" w:sz="4" w:space="0" w:color="auto"/>
              <w:right w:val="single" w:sz="4" w:space="0" w:color="auto"/>
            </w:tcBorders>
            <w:shd w:val="clear" w:color="auto" w:fill="auto"/>
          </w:tcPr>
          <w:p w14:paraId="04A053C2" w14:textId="77777777" w:rsidR="004875E9" w:rsidRPr="00AD0CCD" w:rsidRDefault="004875E9" w:rsidP="004875E9">
            <w:pPr>
              <w:ind w:left="-108"/>
              <w:jc w:val="center"/>
              <w:cnfStyle w:val="000000100000" w:firstRow="0" w:lastRow="0" w:firstColumn="0" w:lastColumn="0" w:oddVBand="0" w:evenVBand="0" w:oddHBand="1" w:evenHBand="0" w:firstRowFirstColumn="0" w:firstRowLastColumn="0" w:lastRowFirstColumn="0" w:lastRowLastColumn="0"/>
              <w:rPr>
                <w:b/>
                <w:bCs/>
                <w:sz w:val="20"/>
                <w:szCs w:val="20"/>
                <w:lang w:eastAsia="en-US"/>
              </w:rPr>
            </w:pPr>
            <w:r w:rsidRPr="00AD0CCD">
              <w:rPr>
                <w:b/>
                <w:bCs/>
                <w:sz w:val="20"/>
                <w:szCs w:val="20"/>
                <w:lang w:eastAsia="en-US"/>
              </w:rPr>
              <w:t>Nº</w:t>
            </w:r>
          </w:p>
        </w:tc>
        <w:tc>
          <w:tcPr>
            <w:tcW w:w="1567" w:type="dxa"/>
            <w:tcBorders>
              <w:top w:val="single" w:sz="4" w:space="0" w:color="auto"/>
              <w:left w:val="single" w:sz="4" w:space="0" w:color="auto"/>
              <w:bottom w:val="single" w:sz="4" w:space="0" w:color="auto"/>
              <w:right w:val="single" w:sz="4" w:space="0" w:color="auto"/>
            </w:tcBorders>
            <w:shd w:val="clear" w:color="auto" w:fill="auto"/>
          </w:tcPr>
          <w:p w14:paraId="15B9F3D9" w14:textId="77777777" w:rsidR="004875E9" w:rsidRPr="00AD0CCD" w:rsidRDefault="004875E9" w:rsidP="004875E9">
            <w:pPr>
              <w:ind w:left="-108"/>
              <w:jc w:val="center"/>
              <w:cnfStyle w:val="000000100000" w:firstRow="0" w:lastRow="0" w:firstColumn="0" w:lastColumn="0" w:oddVBand="0" w:evenVBand="0" w:oddHBand="1" w:evenHBand="0" w:firstRowFirstColumn="0" w:firstRowLastColumn="0" w:lastRowFirstColumn="0" w:lastRowLastColumn="0"/>
              <w:rPr>
                <w:sz w:val="20"/>
                <w:szCs w:val="20"/>
                <w:lang w:eastAsia="en-US"/>
              </w:rPr>
            </w:pPr>
            <w:r w:rsidRPr="00AD0CCD">
              <w:rPr>
                <w:sz w:val="20"/>
                <w:szCs w:val="20"/>
                <w:lang w:eastAsia="en-US"/>
              </w:rPr>
              <w:t>0.03</w:t>
            </w:r>
          </w:p>
        </w:tc>
        <w:tc>
          <w:tcPr>
            <w:tcW w:w="1175" w:type="dxa"/>
            <w:tcBorders>
              <w:top w:val="single" w:sz="4" w:space="0" w:color="auto"/>
              <w:left w:val="single" w:sz="4" w:space="0" w:color="auto"/>
              <w:bottom w:val="single" w:sz="4" w:space="0" w:color="auto"/>
              <w:right w:val="single" w:sz="4" w:space="0" w:color="auto"/>
            </w:tcBorders>
            <w:shd w:val="clear" w:color="auto" w:fill="auto"/>
          </w:tcPr>
          <w:p w14:paraId="19CC926B" w14:textId="77777777" w:rsidR="004875E9" w:rsidRPr="00AD0CCD" w:rsidRDefault="004875E9" w:rsidP="004875E9">
            <w:pPr>
              <w:ind w:left="-108"/>
              <w:jc w:val="center"/>
              <w:cnfStyle w:val="000000100000" w:firstRow="0" w:lastRow="0" w:firstColumn="0" w:lastColumn="0" w:oddVBand="0" w:evenVBand="0" w:oddHBand="1" w:evenHBand="0" w:firstRowFirstColumn="0" w:firstRowLastColumn="0" w:lastRowFirstColumn="0" w:lastRowLastColumn="0"/>
              <w:rPr>
                <w:bCs/>
                <w:sz w:val="20"/>
                <w:szCs w:val="20"/>
                <w:lang w:eastAsia="en-US"/>
              </w:rPr>
            </w:pPr>
            <w:r w:rsidRPr="00AD0CCD">
              <w:rPr>
                <w:bCs/>
                <w:sz w:val="20"/>
                <w:szCs w:val="20"/>
                <w:lang w:eastAsia="en-US"/>
              </w:rPr>
              <w:t>15%</w:t>
            </w:r>
          </w:p>
        </w:tc>
      </w:tr>
      <w:tr w:rsidR="004875E9" w:rsidRPr="00AD0CCD" w14:paraId="51B23AEC" w14:textId="77777777" w:rsidTr="004875E9">
        <w:trPr>
          <w:trHeight w:val="271"/>
        </w:trPr>
        <w:tc>
          <w:tcPr>
            <w:cnfStyle w:val="001000000000" w:firstRow="0" w:lastRow="0" w:firstColumn="1" w:lastColumn="0" w:oddVBand="0" w:evenVBand="0" w:oddHBand="0" w:evenHBand="0" w:firstRowFirstColumn="0" w:firstRowLastColumn="0" w:lastRowFirstColumn="0" w:lastRowLastColumn="0"/>
            <w:tcW w:w="2462" w:type="dxa"/>
            <w:tcBorders>
              <w:top w:val="single" w:sz="4" w:space="0" w:color="auto"/>
              <w:left w:val="single" w:sz="4" w:space="0" w:color="auto"/>
              <w:bottom w:val="single" w:sz="4" w:space="0" w:color="auto"/>
              <w:right w:val="single" w:sz="4" w:space="0" w:color="auto"/>
            </w:tcBorders>
            <w:shd w:val="clear" w:color="auto" w:fill="auto"/>
            <w:vAlign w:val="bottom"/>
          </w:tcPr>
          <w:p w14:paraId="70764F05" w14:textId="77777777" w:rsidR="004875E9" w:rsidRPr="00AD0CCD" w:rsidRDefault="004875E9" w:rsidP="004875E9">
            <w:pPr>
              <w:rPr>
                <w:b w:val="0"/>
                <w:color w:val="000000" w:themeColor="text1"/>
                <w:sz w:val="20"/>
                <w:szCs w:val="20"/>
                <w:lang w:bidi="ar-SA"/>
              </w:rPr>
            </w:pPr>
            <w:r w:rsidRPr="00AD0CCD">
              <w:rPr>
                <w:b w:val="0"/>
                <w:sz w:val="20"/>
                <w:szCs w:val="20"/>
              </w:rPr>
              <w:t>&gt;13 cm (Profunda)</w:t>
            </w:r>
          </w:p>
        </w:tc>
        <w:tc>
          <w:tcPr>
            <w:tcW w:w="645" w:type="dxa"/>
            <w:tcBorders>
              <w:top w:val="single" w:sz="4" w:space="0" w:color="auto"/>
              <w:left w:val="single" w:sz="4" w:space="0" w:color="auto"/>
              <w:bottom w:val="single" w:sz="4" w:space="0" w:color="auto"/>
              <w:right w:val="single" w:sz="4" w:space="0" w:color="auto"/>
            </w:tcBorders>
            <w:shd w:val="clear" w:color="auto" w:fill="auto"/>
          </w:tcPr>
          <w:p w14:paraId="05C253DA"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bCs/>
                <w:sz w:val="20"/>
                <w:szCs w:val="20"/>
                <w:lang w:eastAsia="en-US"/>
              </w:rPr>
            </w:pPr>
            <w:r w:rsidRPr="00AD0CCD">
              <w:rPr>
                <w:bCs/>
                <w:sz w:val="20"/>
                <w:szCs w:val="20"/>
                <w:lang w:eastAsia="en-US"/>
              </w:rPr>
              <w:t>3</w:t>
            </w:r>
          </w:p>
        </w:tc>
        <w:tc>
          <w:tcPr>
            <w:tcW w:w="1178" w:type="dxa"/>
            <w:tcBorders>
              <w:top w:val="single" w:sz="4" w:space="0" w:color="auto"/>
              <w:left w:val="single" w:sz="4" w:space="0" w:color="auto"/>
              <w:bottom w:val="single" w:sz="4" w:space="0" w:color="auto"/>
              <w:right w:val="single" w:sz="4" w:space="0" w:color="auto"/>
            </w:tcBorders>
            <w:shd w:val="clear" w:color="auto" w:fill="auto"/>
          </w:tcPr>
          <w:p w14:paraId="0B178E5E"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color w:val="000000"/>
                <w:sz w:val="20"/>
                <w:szCs w:val="20"/>
                <w:lang w:bidi="ar-SA"/>
              </w:rPr>
            </w:pPr>
            <w:r w:rsidRPr="00AD0CCD">
              <w:rPr>
                <w:color w:val="000000"/>
                <w:sz w:val="20"/>
                <w:szCs w:val="20"/>
                <w:lang w:bidi="ar-SA"/>
              </w:rPr>
              <w:t>15%</w:t>
            </w:r>
          </w:p>
        </w:tc>
        <w:tc>
          <w:tcPr>
            <w:tcW w:w="865" w:type="dxa"/>
            <w:tcBorders>
              <w:top w:val="single" w:sz="4" w:space="0" w:color="auto"/>
              <w:left w:val="single" w:sz="4" w:space="0" w:color="auto"/>
              <w:bottom w:val="single" w:sz="4" w:space="0" w:color="auto"/>
              <w:right w:val="single" w:sz="4" w:space="0" w:color="auto"/>
            </w:tcBorders>
            <w:shd w:val="clear" w:color="auto" w:fill="auto"/>
          </w:tcPr>
          <w:p w14:paraId="21BD5A28"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b/>
                <w:bCs/>
                <w:sz w:val="20"/>
                <w:szCs w:val="20"/>
                <w:lang w:eastAsia="en-US"/>
              </w:rPr>
            </w:pPr>
          </w:p>
        </w:tc>
        <w:tc>
          <w:tcPr>
            <w:tcW w:w="1567" w:type="dxa"/>
            <w:tcBorders>
              <w:top w:val="single" w:sz="4" w:space="0" w:color="auto"/>
              <w:left w:val="single" w:sz="4" w:space="0" w:color="auto"/>
              <w:bottom w:val="single" w:sz="4" w:space="0" w:color="auto"/>
              <w:right w:val="single" w:sz="4" w:space="0" w:color="auto"/>
            </w:tcBorders>
            <w:shd w:val="clear" w:color="auto" w:fill="auto"/>
          </w:tcPr>
          <w:p w14:paraId="7838783C"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sz w:val="20"/>
                <w:szCs w:val="20"/>
                <w:lang w:eastAsia="en-US"/>
              </w:rPr>
            </w:pPr>
          </w:p>
        </w:tc>
        <w:tc>
          <w:tcPr>
            <w:tcW w:w="1175" w:type="dxa"/>
            <w:tcBorders>
              <w:top w:val="single" w:sz="4" w:space="0" w:color="auto"/>
              <w:left w:val="single" w:sz="4" w:space="0" w:color="auto"/>
              <w:bottom w:val="single" w:sz="4" w:space="0" w:color="auto"/>
              <w:right w:val="single" w:sz="4" w:space="0" w:color="auto"/>
            </w:tcBorders>
            <w:shd w:val="clear" w:color="auto" w:fill="auto"/>
          </w:tcPr>
          <w:p w14:paraId="29698F7B" w14:textId="77777777" w:rsidR="004875E9" w:rsidRPr="00AD0CCD" w:rsidRDefault="004875E9" w:rsidP="004875E9">
            <w:pPr>
              <w:ind w:left="-108"/>
              <w:jc w:val="center"/>
              <w:cnfStyle w:val="000000000000" w:firstRow="0" w:lastRow="0" w:firstColumn="0" w:lastColumn="0" w:oddVBand="0" w:evenVBand="0" w:oddHBand="0" w:evenHBand="0" w:firstRowFirstColumn="0" w:firstRowLastColumn="0" w:lastRowFirstColumn="0" w:lastRowLastColumn="0"/>
              <w:rPr>
                <w:bCs/>
                <w:sz w:val="20"/>
                <w:szCs w:val="20"/>
                <w:lang w:eastAsia="en-US"/>
              </w:rPr>
            </w:pPr>
          </w:p>
        </w:tc>
      </w:tr>
      <w:tr w:rsidR="004875E9" w:rsidRPr="00AD0CCD" w14:paraId="6E700203" w14:textId="77777777" w:rsidTr="004875E9">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462" w:type="dxa"/>
            <w:tcBorders>
              <w:top w:val="single" w:sz="4" w:space="0" w:color="auto"/>
              <w:left w:val="single" w:sz="4" w:space="0" w:color="auto"/>
              <w:bottom w:val="single" w:sz="4" w:space="0" w:color="auto"/>
              <w:right w:val="single" w:sz="4" w:space="0" w:color="auto"/>
            </w:tcBorders>
            <w:shd w:val="clear" w:color="auto" w:fill="auto"/>
          </w:tcPr>
          <w:p w14:paraId="3D8B5663" w14:textId="77777777" w:rsidR="004875E9" w:rsidRPr="00AD0CCD" w:rsidRDefault="004875E9" w:rsidP="004875E9">
            <w:pPr>
              <w:ind w:left="-108"/>
              <w:rPr>
                <w:b w:val="0"/>
                <w:bCs w:val="0"/>
                <w:sz w:val="20"/>
                <w:szCs w:val="20"/>
                <w:lang w:eastAsia="en-US"/>
              </w:rPr>
            </w:pPr>
            <w:r w:rsidRPr="00AD0CCD">
              <w:rPr>
                <w:sz w:val="20"/>
                <w:szCs w:val="20"/>
                <w:lang w:eastAsia="en-US"/>
              </w:rPr>
              <w:t xml:space="preserve">  TOTAL</w:t>
            </w:r>
          </w:p>
        </w:tc>
        <w:tc>
          <w:tcPr>
            <w:tcW w:w="645" w:type="dxa"/>
            <w:tcBorders>
              <w:top w:val="single" w:sz="4" w:space="0" w:color="auto"/>
              <w:left w:val="single" w:sz="4" w:space="0" w:color="auto"/>
              <w:bottom w:val="single" w:sz="4" w:space="0" w:color="auto"/>
              <w:right w:val="single" w:sz="4" w:space="0" w:color="auto"/>
            </w:tcBorders>
            <w:shd w:val="clear" w:color="auto" w:fill="auto"/>
          </w:tcPr>
          <w:p w14:paraId="257DE7F6" w14:textId="77777777" w:rsidR="004875E9" w:rsidRPr="00AD0CCD" w:rsidRDefault="004875E9" w:rsidP="004875E9">
            <w:pPr>
              <w:ind w:left="-108"/>
              <w:jc w:val="center"/>
              <w:cnfStyle w:val="000000100000" w:firstRow="0" w:lastRow="0" w:firstColumn="0" w:lastColumn="0" w:oddVBand="0" w:evenVBand="0" w:oddHBand="1" w:evenHBand="0" w:firstRowFirstColumn="0" w:firstRowLastColumn="0" w:lastRowFirstColumn="0" w:lastRowLastColumn="0"/>
              <w:rPr>
                <w:bCs/>
                <w:sz w:val="20"/>
                <w:szCs w:val="20"/>
                <w:lang w:eastAsia="en-US"/>
              </w:rPr>
            </w:pPr>
            <w:r w:rsidRPr="00AD0CCD">
              <w:rPr>
                <w:bCs/>
                <w:sz w:val="20"/>
                <w:szCs w:val="20"/>
                <w:lang w:eastAsia="en-US"/>
              </w:rPr>
              <w:t>20</w:t>
            </w:r>
          </w:p>
        </w:tc>
        <w:tc>
          <w:tcPr>
            <w:tcW w:w="1178" w:type="dxa"/>
            <w:tcBorders>
              <w:top w:val="single" w:sz="4" w:space="0" w:color="auto"/>
              <w:left w:val="single" w:sz="4" w:space="0" w:color="auto"/>
              <w:bottom w:val="single" w:sz="4" w:space="0" w:color="auto"/>
              <w:right w:val="single" w:sz="4" w:space="0" w:color="auto"/>
            </w:tcBorders>
            <w:shd w:val="clear" w:color="auto" w:fill="auto"/>
          </w:tcPr>
          <w:p w14:paraId="6A389398" w14:textId="77777777" w:rsidR="004875E9" w:rsidRPr="00AD0CCD" w:rsidRDefault="004875E9" w:rsidP="004875E9">
            <w:pPr>
              <w:ind w:left="-108"/>
              <w:jc w:val="center"/>
              <w:cnfStyle w:val="000000100000" w:firstRow="0" w:lastRow="0" w:firstColumn="0" w:lastColumn="0" w:oddVBand="0" w:evenVBand="0" w:oddHBand="1" w:evenHBand="0" w:firstRowFirstColumn="0" w:firstRowLastColumn="0" w:lastRowFirstColumn="0" w:lastRowLastColumn="0"/>
              <w:rPr>
                <w:bCs/>
                <w:sz w:val="20"/>
                <w:szCs w:val="20"/>
                <w:lang w:eastAsia="en-US"/>
              </w:rPr>
            </w:pPr>
            <w:r w:rsidRPr="00AD0CCD">
              <w:rPr>
                <w:bCs/>
                <w:sz w:val="20"/>
                <w:szCs w:val="20"/>
                <w:lang w:eastAsia="en-US"/>
              </w:rPr>
              <w:t>100%</w:t>
            </w:r>
          </w:p>
        </w:tc>
        <w:tc>
          <w:tcPr>
            <w:tcW w:w="865" w:type="dxa"/>
            <w:tcBorders>
              <w:top w:val="single" w:sz="4" w:space="0" w:color="auto"/>
              <w:left w:val="single" w:sz="4" w:space="0" w:color="auto"/>
              <w:bottom w:val="single" w:sz="4" w:space="0" w:color="auto"/>
              <w:right w:val="single" w:sz="4" w:space="0" w:color="auto"/>
            </w:tcBorders>
            <w:shd w:val="clear" w:color="auto" w:fill="auto"/>
          </w:tcPr>
          <w:p w14:paraId="17831626" w14:textId="77777777" w:rsidR="004875E9" w:rsidRPr="00AD0CCD" w:rsidRDefault="004875E9" w:rsidP="004875E9">
            <w:pPr>
              <w:jc w:val="center"/>
              <w:cnfStyle w:val="000000100000" w:firstRow="0" w:lastRow="0" w:firstColumn="0" w:lastColumn="0" w:oddVBand="0" w:evenVBand="0" w:oddHBand="1" w:evenHBand="0" w:firstRowFirstColumn="0" w:firstRowLastColumn="0" w:lastRowFirstColumn="0" w:lastRowLastColumn="0"/>
              <w:rPr>
                <w:bCs/>
                <w:sz w:val="20"/>
                <w:szCs w:val="20"/>
                <w:lang w:eastAsia="en-US"/>
              </w:rPr>
            </w:pPr>
          </w:p>
        </w:tc>
        <w:tc>
          <w:tcPr>
            <w:tcW w:w="1567" w:type="dxa"/>
            <w:tcBorders>
              <w:top w:val="single" w:sz="4" w:space="0" w:color="auto"/>
              <w:left w:val="single" w:sz="4" w:space="0" w:color="auto"/>
              <w:bottom w:val="single" w:sz="4" w:space="0" w:color="auto"/>
              <w:right w:val="single" w:sz="4" w:space="0" w:color="auto"/>
            </w:tcBorders>
            <w:shd w:val="clear" w:color="auto" w:fill="auto"/>
          </w:tcPr>
          <w:p w14:paraId="1AF560CF" w14:textId="77777777" w:rsidR="004875E9" w:rsidRPr="00AD0CCD" w:rsidRDefault="004875E9" w:rsidP="004875E9">
            <w:pPr>
              <w:jc w:val="center"/>
              <w:cnfStyle w:val="000000100000" w:firstRow="0" w:lastRow="0" w:firstColumn="0" w:lastColumn="0" w:oddVBand="0" w:evenVBand="0" w:oddHBand="1" w:evenHBand="0" w:firstRowFirstColumn="0" w:firstRowLastColumn="0" w:lastRowFirstColumn="0" w:lastRowLastColumn="0"/>
              <w:rPr>
                <w:bCs/>
                <w:sz w:val="20"/>
                <w:szCs w:val="20"/>
                <w:lang w:eastAsia="en-US"/>
              </w:rPr>
            </w:pPr>
          </w:p>
        </w:tc>
        <w:tc>
          <w:tcPr>
            <w:tcW w:w="1175" w:type="dxa"/>
            <w:tcBorders>
              <w:top w:val="single" w:sz="4" w:space="0" w:color="auto"/>
              <w:left w:val="single" w:sz="4" w:space="0" w:color="auto"/>
              <w:bottom w:val="single" w:sz="4" w:space="0" w:color="auto"/>
              <w:right w:val="single" w:sz="4" w:space="0" w:color="auto"/>
            </w:tcBorders>
            <w:shd w:val="clear" w:color="auto" w:fill="auto"/>
          </w:tcPr>
          <w:p w14:paraId="528FB718" w14:textId="77777777" w:rsidR="004875E9" w:rsidRPr="00AD0CCD" w:rsidRDefault="004875E9" w:rsidP="004875E9">
            <w:pPr>
              <w:jc w:val="center"/>
              <w:cnfStyle w:val="000000100000" w:firstRow="0" w:lastRow="0" w:firstColumn="0" w:lastColumn="0" w:oddVBand="0" w:evenVBand="0" w:oddHBand="1" w:evenHBand="0" w:firstRowFirstColumn="0" w:firstRowLastColumn="0" w:lastRowFirstColumn="0" w:lastRowLastColumn="0"/>
              <w:rPr>
                <w:bCs/>
                <w:sz w:val="20"/>
                <w:szCs w:val="20"/>
                <w:lang w:eastAsia="en-US"/>
              </w:rPr>
            </w:pPr>
          </w:p>
        </w:tc>
      </w:tr>
      <w:tr w:rsidR="004875E9" w:rsidRPr="00AD0CCD" w14:paraId="4FE09160" w14:textId="77777777" w:rsidTr="004875E9">
        <w:trPr>
          <w:trHeight w:val="142"/>
        </w:trPr>
        <w:tc>
          <w:tcPr>
            <w:cnfStyle w:val="001000000000" w:firstRow="0" w:lastRow="0" w:firstColumn="1" w:lastColumn="0" w:oddVBand="0" w:evenVBand="0" w:oddHBand="0" w:evenHBand="0" w:firstRowFirstColumn="0" w:firstRowLastColumn="0" w:lastRowFirstColumn="0" w:lastRowLastColumn="0"/>
            <w:tcW w:w="7892"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A0A1550" w14:textId="77777777" w:rsidR="004875E9" w:rsidRPr="00AD0CCD" w:rsidRDefault="004875E9" w:rsidP="004875E9">
            <w:pPr>
              <w:spacing w:before="100" w:beforeAutospacing="1" w:after="100" w:afterAutospacing="1"/>
              <w:rPr>
                <w:sz w:val="20"/>
                <w:szCs w:val="20"/>
              </w:rPr>
            </w:pPr>
            <w:r w:rsidRPr="00AD0CCD">
              <w:rPr>
                <w:sz w:val="20"/>
                <w:szCs w:val="20"/>
              </w:rPr>
              <w:t xml:space="preserve"> 33.3%    </w:t>
            </w:r>
            <w:r w:rsidRPr="00AD0CCD">
              <w:rPr>
                <w:b w:val="0"/>
                <w:bCs w:val="0"/>
                <w:sz w:val="20"/>
                <w:szCs w:val="20"/>
              </w:rPr>
              <w:t xml:space="preserve"> TAMAÑO DE HERIDA</w:t>
            </w:r>
          </w:p>
        </w:tc>
      </w:tr>
    </w:tbl>
    <w:p w14:paraId="7EB25B17" w14:textId="1B5D89E1" w:rsidR="00680ED7" w:rsidRPr="00AD0CCD" w:rsidRDefault="004A2939" w:rsidP="00B9103F">
      <w:pPr>
        <w:spacing w:line="360" w:lineRule="auto"/>
        <w:jc w:val="both"/>
        <w:rPr>
          <w:sz w:val="24"/>
          <w:szCs w:val="24"/>
        </w:rPr>
      </w:pPr>
      <w:r w:rsidRPr="00AD0CCD">
        <w:rPr>
          <w:b/>
          <w:sz w:val="24"/>
          <w:szCs w:val="24"/>
        </w:rPr>
        <w:t>Cuadro Nº 10.</w:t>
      </w:r>
      <w:r w:rsidRPr="00AD0CCD">
        <w:rPr>
          <w:sz w:val="24"/>
          <w:szCs w:val="24"/>
        </w:rPr>
        <w:t xml:space="preserve"> Tamaño de herida </w:t>
      </w:r>
      <w:r w:rsidR="004875E9" w:rsidRPr="00AD0CCD">
        <w:rPr>
          <w:sz w:val="24"/>
          <w:szCs w:val="24"/>
        </w:rPr>
        <w:t>y de acuerdo a su profundidad</w:t>
      </w:r>
    </w:p>
    <w:p w14:paraId="7862AC0E" w14:textId="77777777" w:rsidR="006B7592" w:rsidRPr="00AD0CCD" w:rsidRDefault="006B7592" w:rsidP="006B7592">
      <w:pPr>
        <w:rPr>
          <w:rFonts w:eastAsia="Calibri"/>
          <w:sz w:val="16"/>
          <w:szCs w:val="16"/>
          <w:lang w:eastAsia="en-US" w:bidi="ar-SA"/>
        </w:rPr>
      </w:pPr>
    </w:p>
    <w:p w14:paraId="50842D13" w14:textId="3375DF12" w:rsidR="006B7592" w:rsidRPr="00AD0CCD" w:rsidRDefault="006B7592" w:rsidP="004875E9">
      <w:pPr>
        <w:pStyle w:val="Sinespaciado"/>
        <w:tabs>
          <w:tab w:val="left" w:pos="975"/>
        </w:tabs>
        <w:rPr>
          <w:rFonts w:ascii="Times New Roman" w:hAnsi="Times New Roman"/>
          <w:b/>
          <w:sz w:val="24"/>
          <w:szCs w:val="24"/>
          <w:lang w:val="es-EC"/>
        </w:rPr>
      </w:pPr>
      <w:r w:rsidRPr="00AD0CCD">
        <w:rPr>
          <w:rFonts w:ascii="Times New Roman" w:hAnsi="Times New Roman"/>
          <w:b/>
          <w:sz w:val="24"/>
          <w:szCs w:val="24"/>
          <w:lang w:val="es-EC"/>
        </w:rPr>
        <w:t xml:space="preserve">Gráfico N° </w:t>
      </w:r>
      <w:r w:rsidR="001D4118" w:rsidRPr="00AD0CCD">
        <w:rPr>
          <w:rFonts w:ascii="Times New Roman" w:hAnsi="Times New Roman"/>
          <w:b/>
          <w:sz w:val="24"/>
          <w:szCs w:val="24"/>
          <w:lang w:val="es-EC"/>
        </w:rPr>
        <w:t>13</w:t>
      </w:r>
      <w:r w:rsidRPr="00AD0CCD">
        <w:rPr>
          <w:rFonts w:ascii="Times New Roman" w:hAnsi="Times New Roman"/>
          <w:b/>
          <w:sz w:val="24"/>
          <w:szCs w:val="24"/>
          <w:lang w:val="es-EC"/>
        </w:rPr>
        <w:t>.</w:t>
      </w:r>
      <w:r w:rsidR="00B9103F" w:rsidRPr="00AD0CCD">
        <w:rPr>
          <w:rFonts w:ascii="Times New Roman" w:hAnsi="Times New Roman"/>
          <w:b/>
          <w:bCs/>
          <w:sz w:val="24"/>
          <w:szCs w:val="24"/>
          <w:lang w:val="es-EC"/>
        </w:rPr>
        <w:t xml:space="preserve"> </w:t>
      </w:r>
      <w:r w:rsidR="00B9103F" w:rsidRPr="00AD0CCD">
        <w:rPr>
          <w:rFonts w:ascii="Times New Roman" w:hAnsi="Times New Roman"/>
          <w:bCs/>
          <w:sz w:val="24"/>
          <w:szCs w:val="24"/>
          <w:lang w:val="es-EC"/>
        </w:rPr>
        <w:t>T</w:t>
      </w:r>
      <w:r w:rsidRPr="00AD0CCD">
        <w:rPr>
          <w:rFonts w:ascii="Times New Roman" w:hAnsi="Times New Roman"/>
          <w:bCs/>
          <w:sz w:val="24"/>
          <w:szCs w:val="24"/>
          <w:lang w:val="es-EC"/>
        </w:rPr>
        <w:t>amaño de herida</w:t>
      </w:r>
      <w:r w:rsidR="00AD3E3B" w:rsidRPr="00AD0CCD">
        <w:rPr>
          <w:rFonts w:ascii="Times New Roman" w:hAnsi="Times New Roman"/>
          <w:bCs/>
          <w:sz w:val="24"/>
          <w:szCs w:val="24"/>
          <w:lang w:val="es-EC"/>
        </w:rPr>
        <w:t xml:space="preserve"> y de acuerdo a su profundidad </w:t>
      </w:r>
    </w:p>
    <w:p w14:paraId="62D0DC25" w14:textId="4B9D190D" w:rsidR="00B83C30" w:rsidRPr="00AD0CCD" w:rsidRDefault="00B83C30" w:rsidP="00B83C30">
      <w:pPr>
        <w:rPr>
          <w:sz w:val="16"/>
          <w:szCs w:val="16"/>
          <w:lang w:eastAsia="en-US" w:bidi="ar-SA"/>
        </w:rPr>
      </w:pPr>
    </w:p>
    <w:p w14:paraId="2F2CA057" w14:textId="139B6839" w:rsidR="00B83C30" w:rsidRPr="00AD0CCD" w:rsidRDefault="0098585A" w:rsidP="00B83C30">
      <w:pPr>
        <w:rPr>
          <w:rFonts w:eastAsia="Calibri"/>
          <w:lang w:eastAsia="en-US" w:bidi="ar-SA"/>
        </w:rPr>
      </w:pPr>
      <w:r w:rsidRPr="00AD0CCD">
        <w:rPr>
          <w:noProof/>
          <w:lang w:bidi="ar-SA"/>
        </w:rPr>
        <w:drawing>
          <wp:anchor distT="0" distB="0" distL="114300" distR="114300" simplePos="0" relativeHeight="251774976" behindDoc="0" locked="0" layoutInCell="1" allowOverlap="1" wp14:anchorId="249DDDE7" wp14:editId="0179BF83">
            <wp:simplePos x="0" y="0"/>
            <wp:positionH relativeFrom="margin">
              <wp:align>left</wp:align>
            </wp:positionH>
            <wp:positionV relativeFrom="paragraph">
              <wp:posOffset>52070</wp:posOffset>
            </wp:positionV>
            <wp:extent cx="5003800" cy="1381125"/>
            <wp:effectExtent l="0" t="0" r="6350" b="9525"/>
            <wp:wrapNone/>
            <wp:docPr id="2049" name="Gráfico 2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79C21075" w14:textId="76CB3E23" w:rsidR="006B7592" w:rsidRPr="00AD0CCD" w:rsidRDefault="006B7592" w:rsidP="006B7592">
      <w:pPr>
        <w:rPr>
          <w:lang w:eastAsia="en-US" w:bidi="ar-SA"/>
        </w:rPr>
      </w:pPr>
    </w:p>
    <w:p w14:paraId="24FE618D" w14:textId="6E9630A0" w:rsidR="006B7592" w:rsidRPr="00AD0CCD" w:rsidRDefault="006B7592" w:rsidP="006B7592">
      <w:pPr>
        <w:rPr>
          <w:lang w:eastAsia="en-US" w:bidi="ar-SA"/>
        </w:rPr>
      </w:pPr>
    </w:p>
    <w:p w14:paraId="4DF11A3D" w14:textId="6CFF0D65" w:rsidR="006B7592" w:rsidRPr="00AD0CCD" w:rsidRDefault="006B7592" w:rsidP="006B7592">
      <w:pPr>
        <w:rPr>
          <w:lang w:eastAsia="en-US" w:bidi="ar-SA"/>
        </w:rPr>
      </w:pPr>
    </w:p>
    <w:p w14:paraId="358882F5" w14:textId="23F1CF60" w:rsidR="006B7592" w:rsidRPr="00AD0CCD" w:rsidRDefault="006B7592" w:rsidP="006B7592">
      <w:pPr>
        <w:rPr>
          <w:lang w:eastAsia="en-US" w:bidi="ar-SA"/>
        </w:rPr>
      </w:pPr>
    </w:p>
    <w:p w14:paraId="5114C0F4" w14:textId="04A52025" w:rsidR="006B7592" w:rsidRPr="00AD0CCD" w:rsidRDefault="006B7592" w:rsidP="006B7592">
      <w:pPr>
        <w:rPr>
          <w:lang w:eastAsia="en-US" w:bidi="ar-SA"/>
        </w:rPr>
      </w:pPr>
    </w:p>
    <w:p w14:paraId="243B2337" w14:textId="1609DD59" w:rsidR="006B7592" w:rsidRPr="00AD0CCD" w:rsidRDefault="006B7592" w:rsidP="006B7592">
      <w:pPr>
        <w:rPr>
          <w:lang w:eastAsia="en-US" w:bidi="ar-SA"/>
        </w:rPr>
      </w:pPr>
    </w:p>
    <w:p w14:paraId="0BC2AEE7" w14:textId="77777777" w:rsidR="006B7592" w:rsidRPr="00AD0CCD" w:rsidRDefault="006B7592" w:rsidP="006B7592">
      <w:pPr>
        <w:rPr>
          <w:lang w:eastAsia="en-US" w:bidi="ar-SA"/>
        </w:rPr>
      </w:pPr>
    </w:p>
    <w:p w14:paraId="46BC970E" w14:textId="77777777" w:rsidR="006B7592" w:rsidRPr="00AD0CCD" w:rsidRDefault="006B7592" w:rsidP="006B7592">
      <w:pPr>
        <w:rPr>
          <w:lang w:eastAsia="en-US" w:bidi="ar-SA"/>
        </w:rPr>
      </w:pPr>
    </w:p>
    <w:p w14:paraId="147618F5" w14:textId="5CBA9947" w:rsidR="006B7592" w:rsidRPr="00AD0CCD" w:rsidRDefault="006B7592" w:rsidP="006B7592">
      <w:pPr>
        <w:pStyle w:val="Sinespaciado"/>
        <w:rPr>
          <w:rFonts w:ascii="Times New Roman" w:hAnsi="Times New Roman"/>
          <w:i/>
          <w:iCs/>
          <w:sz w:val="20"/>
          <w:szCs w:val="20"/>
          <w:lang w:val="es-EC"/>
        </w:rPr>
      </w:pPr>
      <w:r w:rsidRPr="00AD0CCD">
        <w:rPr>
          <w:rFonts w:ascii="Times New Roman" w:hAnsi="Times New Roman"/>
          <w:b/>
          <w:bCs/>
          <w:i/>
          <w:iCs/>
          <w:sz w:val="20"/>
          <w:szCs w:val="20"/>
          <w:lang w:val="es-EC"/>
        </w:rPr>
        <w:t>Fuente:</w:t>
      </w:r>
      <w:r w:rsidR="00EA312E" w:rsidRPr="00AD0CCD">
        <w:rPr>
          <w:rFonts w:ascii="Times New Roman" w:hAnsi="Times New Roman"/>
          <w:i/>
          <w:iCs/>
          <w:sz w:val="20"/>
          <w:szCs w:val="20"/>
          <w:lang w:val="es-EC"/>
        </w:rPr>
        <w:t xml:space="preserve"> Investigación de campo 2021</w:t>
      </w:r>
    </w:p>
    <w:p w14:paraId="063DA564" w14:textId="7332F646" w:rsidR="0052381B" w:rsidRPr="00AD0CCD" w:rsidRDefault="006B7592" w:rsidP="006B7592">
      <w:pPr>
        <w:pStyle w:val="Sinespaciado"/>
        <w:rPr>
          <w:rFonts w:ascii="Times New Roman" w:hAnsi="Times New Roman"/>
          <w:i/>
          <w:iCs/>
          <w:sz w:val="20"/>
          <w:szCs w:val="20"/>
          <w:lang w:val="es-EC"/>
        </w:rPr>
      </w:pPr>
      <w:r w:rsidRPr="00AD0CCD">
        <w:rPr>
          <w:rFonts w:ascii="Times New Roman" w:hAnsi="Times New Roman"/>
          <w:b/>
          <w:bCs/>
          <w:i/>
          <w:iCs/>
          <w:sz w:val="20"/>
          <w:szCs w:val="20"/>
          <w:lang w:val="es-EC"/>
        </w:rPr>
        <w:t xml:space="preserve">Elaborado </w:t>
      </w:r>
      <w:r w:rsidR="00EA312E" w:rsidRPr="00AD0CCD">
        <w:rPr>
          <w:rFonts w:ascii="Times New Roman" w:hAnsi="Times New Roman"/>
          <w:i/>
          <w:iCs/>
          <w:sz w:val="20"/>
          <w:szCs w:val="20"/>
          <w:lang w:val="es-EC"/>
        </w:rPr>
        <w:t>por: Karolina Mariño Moyón</w:t>
      </w:r>
    </w:p>
    <w:p w14:paraId="55FBC486" w14:textId="39669155" w:rsidR="0052381B" w:rsidRPr="00AD0CCD" w:rsidRDefault="0052381B" w:rsidP="006B7592">
      <w:pPr>
        <w:pStyle w:val="Sinespaciado"/>
        <w:rPr>
          <w:rFonts w:ascii="Times New Roman" w:hAnsi="Times New Roman"/>
          <w:sz w:val="14"/>
          <w:szCs w:val="14"/>
          <w:lang w:val="es-EC"/>
        </w:rPr>
      </w:pPr>
    </w:p>
    <w:p w14:paraId="6708CD6B" w14:textId="680F03BC" w:rsidR="00121BBB" w:rsidRPr="00AD0CCD" w:rsidRDefault="007926BF" w:rsidP="007926BF">
      <w:pPr>
        <w:pStyle w:val="Sinespaciado"/>
        <w:jc w:val="both"/>
        <w:rPr>
          <w:rFonts w:ascii="Times New Roman" w:hAnsi="Times New Roman"/>
          <w:b/>
          <w:sz w:val="24"/>
          <w:szCs w:val="24"/>
          <w:lang w:val="es-EC"/>
        </w:rPr>
      </w:pPr>
      <w:r w:rsidRPr="00AD0CCD">
        <w:rPr>
          <w:rFonts w:ascii="Times New Roman" w:hAnsi="Times New Roman"/>
          <w:b/>
          <w:sz w:val="24"/>
          <w:szCs w:val="24"/>
          <w:lang w:val="es-EC"/>
        </w:rPr>
        <w:t xml:space="preserve">ANALISIS E INTERPRETACIÓN </w:t>
      </w:r>
    </w:p>
    <w:p w14:paraId="147A0182" w14:textId="77777777" w:rsidR="007926BF" w:rsidRPr="00AD0CCD" w:rsidRDefault="007926BF" w:rsidP="007926BF">
      <w:pPr>
        <w:pStyle w:val="Sinespaciado"/>
        <w:jc w:val="both"/>
        <w:rPr>
          <w:rFonts w:ascii="Times New Roman" w:hAnsi="Times New Roman"/>
          <w:b/>
          <w:sz w:val="16"/>
          <w:szCs w:val="16"/>
          <w:lang w:val="es-EC"/>
        </w:rPr>
      </w:pPr>
    </w:p>
    <w:p w14:paraId="74BD9155" w14:textId="24928A23" w:rsidR="00AD3E3B" w:rsidRPr="00AD0CCD" w:rsidRDefault="00EA312E" w:rsidP="007926BF">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t>El tamaño de herid</w:t>
      </w:r>
      <w:r w:rsidR="007038E8" w:rsidRPr="00AD0CCD">
        <w:rPr>
          <w:rFonts w:ascii="Times New Roman" w:hAnsi="Times New Roman"/>
          <w:sz w:val="24"/>
          <w:szCs w:val="24"/>
          <w:lang w:val="es-EC"/>
        </w:rPr>
        <w:t>a</w:t>
      </w:r>
      <w:r w:rsidR="00FE276E" w:rsidRPr="00AD0CCD">
        <w:rPr>
          <w:rFonts w:ascii="Times New Roman" w:hAnsi="Times New Roman"/>
          <w:sz w:val="24"/>
          <w:szCs w:val="24"/>
          <w:lang w:val="es-EC"/>
        </w:rPr>
        <w:t xml:space="preserve"> se realizó en base a una medición longitudinal, </w:t>
      </w:r>
      <w:r w:rsidR="00AD3E3B" w:rsidRPr="00AD0CCD">
        <w:rPr>
          <w:rFonts w:ascii="Times New Roman" w:hAnsi="Times New Roman"/>
          <w:sz w:val="24"/>
          <w:szCs w:val="24"/>
          <w:lang w:val="es-EC"/>
        </w:rPr>
        <w:t>se estableció que</w:t>
      </w:r>
      <w:r w:rsidR="00721088" w:rsidRPr="00AD0CCD">
        <w:rPr>
          <w:rFonts w:ascii="Times New Roman" w:hAnsi="Times New Roman"/>
          <w:sz w:val="24"/>
          <w:szCs w:val="24"/>
          <w:lang w:val="es-EC"/>
        </w:rPr>
        <w:t xml:space="preserve"> el mayor porcentaje de heridas son superficiales comprometiendo la epidermis- hipodermis, seguido de un porcentaje mínimo de heridas profundas que va </w:t>
      </w:r>
      <w:r w:rsidR="00AD3E3B" w:rsidRPr="00AD0CCD">
        <w:rPr>
          <w:rFonts w:ascii="Times New Roman" w:hAnsi="Times New Roman"/>
          <w:sz w:val="24"/>
          <w:szCs w:val="24"/>
          <w:lang w:val="es-EC"/>
        </w:rPr>
        <w:t xml:space="preserve">desde la epidermis hasta el músculo pudiendo verse afectado vasos sanguíneos o nervios </w:t>
      </w:r>
    </w:p>
    <w:p w14:paraId="0D1B3DDA" w14:textId="77777777" w:rsidR="007926BF" w:rsidRPr="00AD0CCD" w:rsidRDefault="007926BF" w:rsidP="00900EA3">
      <w:pPr>
        <w:pStyle w:val="Sinespaciado"/>
        <w:rPr>
          <w:rFonts w:ascii="Times New Roman" w:hAnsi="Times New Roman"/>
          <w:sz w:val="14"/>
          <w:szCs w:val="14"/>
          <w:lang w:val="es-EC"/>
        </w:rPr>
      </w:pPr>
    </w:p>
    <w:p w14:paraId="3BA75475" w14:textId="1F0AEE74" w:rsidR="00A55F00" w:rsidRPr="00AD0CCD" w:rsidRDefault="00A55F00" w:rsidP="00900EA3">
      <w:pPr>
        <w:pStyle w:val="Sinespaciado"/>
        <w:spacing w:line="360" w:lineRule="auto"/>
        <w:jc w:val="both"/>
        <w:rPr>
          <w:rFonts w:ascii="Times New Roman" w:hAnsi="Times New Roman"/>
          <w:sz w:val="24"/>
          <w:szCs w:val="24"/>
          <w:lang w:val="es-EC"/>
        </w:rPr>
      </w:pPr>
      <w:r w:rsidRPr="00AD0CCD">
        <w:rPr>
          <w:rFonts w:ascii="Times New Roman" w:hAnsi="Times New Roman"/>
          <w:b/>
          <w:i/>
          <w:color w:val="000000" w:themeColor="text1"/>
          <w:sz w:val="24"/>
          <w:szCs w:val="24"/>
          <w:lang w:val="es-EC"/>
        </w:rPr>
        <w:t>Orellana, H. 2003</w:t>
      </w:r>
      <w:r w:rsidR="006B7592" w:rsidRPr="00AD0CCD">
        <w:rPr>
          <w:rFonts w:ascii="Times New Roman" w:hAnsi="Times New Roman"/>
          <w:b/>
          <w:i/>
          <w:color w:val="000000" w:themeColor="text1"/>
          <w:sz w:val="24"/>
          <w:szCs w:val="24"/>
          <w:lang w:val="es-EC"/>
        </w:rPr>
        <w:t>.</w:t>
      </w:r>
      <w:r w:rsidR="006B7592" w:rsidRPr="00AD0CCD">
        <w:rPr>
          <w:rFonts w:ascii="Times New Roman" w:hAnsi="Times New Roman"/>
          <w:i/>
          <w:color w:val="000000" w:themeColor="text1"/>
          <w:sz w:val="24"/>
          <w:szCs w:val="24"/>
          <w:lang w:val="es-EC"/>
        </w:rPr>
        <w:t xml:space="preserve"> </w:t>
      </w:r>
      <w:r w:rsidRPr="00AD0CCD">
        <w:rPr>
          <w:rFonts w:ascii="Times New Roman" w:hAnsi="Times New Roman"/>
          <w:color w:val="000000" w:themeColor="text1"/>
          <w:sz w:val="24"/>
          <w:szCs w:val="24"/>
          <w:lang w:val="es-EC"/>
        </w:rPr>
        <w:t>Comparación clínica e histológica de dos tratamientos: miel y propóleo en heridas que cicatrizan por segunda intención en perros</w:t>
      </w:r>
      <w:r w:rsidRPr="00AD0CCD">
        <w:rPr>
          <w:rFonts w:ascii="Times New Roman" w:hAnsi="Times New Roman"/>
          <w:sz w:val="24"/>
          <w:szCs w:val="24"/>
          <w:lang w:val="es-EC"/>
        </w:rPr>
        <w:t>; estableció el tamaño de herida</w:t>
      </w:r>
      <w:r w:rsidR="005C64E2" w:rsidRPr="00AD0CCD">
        <w:rPr>
          <w:rFonts w:ascii="Times New Roman" w:hAnsi="Times New Roman"/>
          <w:sz w:val="24"/>
          <w:szCs w:val="24"/>
          <w:lang w:val="es-EC"/>
        </w:rPr>
        <w:t xml:space="preserve"> </w:t>
      </w:r>
      <w:r w:rsidR="007A58D3" w:rsidRPr="00AD0CCD">
        <w:rPr>
          <w:rFonts w:ascii="Times New Roman" w:hAnsi="Times New Roman"/>
          <w:sz w:val="24"/>
          <w:szCs w:val="24"/>
          <w:lang w:val="es-EC"/>
        </w:rPr>
        <w:t>10.90 cm</w:t>
      </w:r>
      <w:r w:rsidR="007A58D3" w:rsidRPr="00AD0CCD">
        <w:rPr>
          <w:rFonts w:ascii="Times New Roman" w:hAnsi="Times New Roman"/>
          <w:sz w:val="24"/>
          <w:szCs w:val="24"/>
          <w:vertAlign w:val="superscript"/>
          <w:lang w:val="es-EC"/>
        </w:rPr>
        <w:t>2</w:t>
      </w:r>
      <w:r w:rsidR="007A58D3" w:rsidRPr="00AD0CCD">
        <w:rPr>
          <w:rFonts w:ascii="Times New Roman" w:hAnsi="Times New Roman"/>
          <w:sz w:val="24"/>
          <w:szCs w:val="24"/>
          <w:lang w:val="es-EC"/>
        </w:rPr>
        <w:t xml:space="preserve"> con un promedio de 71.98% </w:t>
      </w:r>
    </w:p>
    <w:p w14:paraId="016A90CA" w14:textId="77777777" w:rsidR="00900EA3" w:rsidRPr="00AD0CCD" w:rsidRDefault="00900EA3" w:rsidP="00900EA3">
      <w:pPr>
        <w:pStyle w:val="Sinespaciado"/>
        <w:rPr>
          <w:rFonts w:ascii="Times New Roman" w:hAnsi="Times New Roman"/>
          <w:sz w:val="14"/>
          <w:szCs w:val="14"/>
          <w:lang w:val="es-EC"/>
        </w:rPr>
      </w:pPr>
    </w:p>
    <w:p w14:paraId="1C3EED0B" w14:textId="74D6032D" w:rsidR="006B7C80" w:rsidRPr="00AD0CCD" w:rsidRDefault="00CD5DE4" w:rsidP="00FE276E">
      <w:pPr>
        <w:pStyle w:val="Sinespaciado"/>
        <w:spacing w:line="360" w:lineRule="auto"/>
        <w:jc w:val="both"/>
        <w:rPr>
          <w:rFonts w:ascii="Times New Roman" w:hAnsi="Times New Roman"/>
          <w:color w:val="000000" w:themeColor="text1"/>
          <w:sz w:val="24"/>
          <w:szCs w:val="24"/>
          <w:lang w:val="es-EC"/>
        </w:rPr>
      </w:pPr>
      <w:r w:rsidRPr="00AD0CCD">
        <w:rPr>
          <w:rFonts w:ascii="Times New Roman" w:hAnsi="Times New Roman"/>
          <w:color w:val="000000"/>
          <w:sz w:val="24"/>
          <w:szCs w:val="24"/>
          <w:lang w:val="es-EC"/>
        </w:rPr>
        <w:t xml:space="preserve">En base a los resultados de mi investigación se </w:t>
      </w:r>
      <w:r w:rsidR="00C75B0B" w:rsidRPr="00AD0CCD">
        <w:rPr>
          <w:rFonts w:ascii="Times New Roman" w:hAnsi="Times New Roman"/>
          <w:color w:val="000000" w:themeColor="text1"/>
          <w:sz w:val="24"/>
          <w:szCs w:val="24"/>
          <w:lang w:val="es-EC"/>
        </w:rPr>
        <w:t>estableció que el tam</w:t>
      </w:r>
      <w:r w:rsidR="00384EEA" w:rsidRPr="00AD0CCD">
        <w:rPr>
          <w:rFonts w:ascii="Times New Roman" w:hAnsi="Times New Roman"/>
          <w:color w:val="000000" w:themeColor="text1"/>
          <w:sz w:val="24"/>
          <w:szCs w:val="24"/>
          <w:lang w:val="es-EC"/>
        </w:rPr>
        <w:t>año de herida</w:t>
      </w:r>
      <w:r w:rsidR="00C75B0B" w:rsidRPr="00AD0CCD">
        <w:rPr>
          <w:rFonts w:ascii="Times New Roman" w:hAnsi="Times New Roman"/>
          <w:color w:val="000000" w:themeColor="text1"/>
          <w:sz w:val="24"/>
          <w:szCs w:val="24"/>
          <w:lang w:val="es-EC"/>
        </w:rPr>
        <w:t xml:space="preserve"> </w:t>
      </w:r>
      <w:r w:rsidR="00CA0CE4" w:rsidRPr="00AD0CCD">
        <w:rPr>
          <w:rFonts w:ascii="Times New Roman" w:hAnsi="Times New Roman"/>
          <w:color w:val="000000" w:themeColor="text1"/>
          <w:sz w:val="24"/>
          <w:szCs w:val="24"/>
          <w:lang w:val="es-EC"/>
        </w:rPr>
        <w:t>es compleja, determinando que varios fueron los factores que influyeron</w:t>
      </w:r>
      <w:r w:rsidR="00384EEA" w:rsidRPr="00AD0CCD">
        <w:rPr>
          <w:rFonts w:ascii="Times New Roman" w:hAnsi="Times New Roman"/>
          <w:color w:val="000000" w:themeColor="text1"/>
          <w:sz w:val="24"/>
          <w:szCs w:val="24"/>
          <w:lang w:val="es-EC"/>
        </w:rPr>
        <w:t xml:space="preserve"> como la gravedad y complejidad del déficit cutáneo, grado de contaminación bacteriana y  alcance del daño en los tejidos circundantes </w:t>
      </w:r>
      <w:r w:rsidR="00CA0CE4" w:rsidRPr="00AD0CCD">
        <w:rPr>
          <w:rFonts w:ascii="Times New Roman" w:hAnsi="Times New Roman"/>
          <w:color w:val="000000" w:themeColor="text1"/>
          <w:sz w:val="24"/>
          <w:szCs w:val="24"/>
          <w:lang w:val="es-EC"/>
        </w:rPr>
        <w:t>convirti</w:t>
      </w:r>
      <w:r w:rsidR="00121BBB" w:rsidRPr="00AD0CCD">
        <w:rPr>
          <w:rFonts w:ascii="Times New Roman" w:hAnsi="Times New Roman"/>
          <w:color w:val="000000" w:themeColor="text1"/>
          <w:sz w:val="24"/>
          <w:szCs w:val="24"/>
          <w:lang w:val="es-EC"/>
        </w:rPr>
        <w:t>éndola por s</w:t>
      </w:r>
      <w:r w:rsidR="00CA0CE4" w:rsidRPr="00AD0CCD">
        <w:rPr>
          <w:rFonts w:ascii="Times New Roman" w:hAnsi="Times New Roman"/>
          <w:color w:val="000000" w:themeColor="text1"/>
          <w:sz w:val="24"/>
          <w:szCs w:val="24"/>
          <w:lang w:val="es-EC"/>
        </w:rPr>
        <w:t>u temporalidad en herida crónica ya que su proceso de evolución fue mayor a cinco días de</w:t>
      </w:r>
      <w:r w:rsidR="00721088" w:rsidRPr="00AD0CCD">
        <w:rPr>
          <w:rFonts w:ascii="Times New Roman" w:hAnsi="Times New Roman"/>
          <w:color w:val="000000" w:themeColor="text1"/>
          <w:sz w:val="24"/>
          <w:szCs w:val="24"/>
          <w:lang w:val="es-EC"/>
        </w:rPr>
        <w:t xml:space="preserve"> tratamiento a causa de mordeduras, laceraciones y avulsiones  que </w:t>
      </w:r>
      <w:r w:rsidR="001D142C" w:rsidRPr="00AD0CCD">
        <w:rPr>
          <w:rFonts w:ascii="Times New Roman" w:hAnsi="Times New Roman"/>
          <w:color w:val="000000" w:themeColor="text1"/>
          <w:sz w:val="24"/>
          <w:szCs w:val="24"/>
          <w:lang w:val="es-EC"/>
        </w:rPr>
        <w:t xml:space="preserve">implicaba </w:t>
      </w:r>
      <w:r w:rsidR="00721088" w:rsidRPr="00AD0CCD">
        <w:rPr>
          <w:rFonts w:ascii="Times New Roman" w:hAnsi="Times New Roman"/>
          <w:color w:val="000000" w:themeColor="text1"/>
          <w:sz w:val="24"/>
          <w:szCs w:val="24"/>
          <w:lang w:val="es-EC"/>
        </w:rPr>
        <w:t>al paciente.</w:t>
      </w:r>
    </w:p>
    <w:p w14:paraId="06785C65" w14:textId="527D4EE7" w:rsidR="00F029DD" w:rsidRPr="00AD0CCD" w:rsidRDefault="00AE6BF0" w:rsidP="00375C84">
      <w:pPr>
        <w:spacing w:line="360" w:lineRule="auto"/>
        <w:jc w:val="both"/>
        <w:rPr>
          <w:b/>
          <w:color w:val="000000" w:themeColor="text1"/>
          <w:sz w:val="24"/>
          <w:szCs w:val="24"/>
        </w:rPr>
      </w:pPr>
      <w:r w:rsidRPr="00AD0CCD">
        <w:rPr>
          <w:b/>
          <w:color w:val="000000" w:themeColor="text1"/>
          <w:sz w:val="24"/>
          <w:szCs w:val="24"/>
        </w:rPr>
        <w:lastRenderedPageBreak/>
        <w:t>5.6</w:t>
      </w:r>
      <w:r w:rsidR="003D46C9" w:rsidRPr="00AD0CCD">
        <w:rPr>
          <w:b/>
          <w:color w:val="000000" w:themeColor="text1"/>
          <w:sz w:val="24"/>
          <w:szCs w:val="24"/>
        </w:rPr>
        <w:t>. T</w:t>
      </w:r>
      <w:r w:rsidR="002B67A1" w:rsidRPr="00AD0CCD">
        <w:rPr>
          <w:b/>
          <w:color w:val="000000" w:themeColor="text1"/>
          <w:sz w:val="24"/>
          <w:szCs w:val="24"/>
        </w:rPr>
        <w:t>IEMPO DE CICATRIZACIÓ</w:t>
      </w:r>
      <w:r w:rsidR="003D46C9" w:rsidRPr="00AD0CCD">
        <w:rPr>
          <w:b/>
          <w:color w:val="000000" w:themeColor="text1"/>
          <w:sz w:val="24"/>
          <w:szCs w:val="24"/>
        </w:rPr>
        <w:t>N</w:t>
      </w:r>
      <w:r w:rsidR="00A80D38" w:rsidRPr="00AD0CCD">
        <w:rPr>
          <w:b/>
          <w:color w:val="000000" w:themeColor="text1"/>
          <w:sz w:val="24"/>
          <w:szCs w:val="24"/>
        </w:rPr>
        <w:t xml:space="preserve"> </w:t>
      </w:r>
      <w:r w:rsidR="00A80D38" w:rsidRPr="00AD0CCD">
        <w:rPr>
          <w:b/>
          <w:i/>
          <w:iCs/>
          <w:color w:val="000000" w:themeColor="text1"/>
          <w:sz w:val="24"/>
          <w:szCs w:val="24"/>
        </w:rPr>
        <w:t>(TC)</w:t>
      </w:r>
      <w:r w:rsidR="003D46C9" w:rsidRPr="00AD0CCD">
        <w:rPr>
          <w:b/>
          <w:color w:val="000000" w:themeColor="text1"/>
          <w:sz w:val="24"/>
          <w:szCs w:val="24"/>
        </w:rPr>
        <w:t xml:space="preserve"> </w:t>
      </w:r>
    </w:p>
    <w:p w14:paraId="2C48E74F" w14:textId="77777777" w:rsidR="00F029DD" w:rsidRPr="00AD0CCD" w:rsidRDefault="00F029DD" w:rsidP="00F029DD">
      <w:pPr>
        <w:pStyle w:val="Sinespaciado"/>
        <w:rPr>
          <w:rFonts w:ascii="Times New Roman" w:hAnsi="Times New Roman"/>
          <w:sz w:val="16"/>
          <w:szCs w:val="16"/>
        </w:rPr>
      </w:pPr>
    </w:p>
    <w:p w14:paraId="42F84AD9" w14:textId="5E8E5873" w:rsidR="009124D8" w:rsidRPr="00AD0CCD" w:rsidRDefault="004875E9" w:rsidP="00F029DD">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t xml:space="preserve">En el cuadro Nº11, </w:t>
      </w:r>
      <w:r w:rsidR="00A23E69" w:rsidRPr="00AD0CCD">
        <w:rPr>
          <w:rFonts w:ascii="Times New Roman" w:hAnsi="Times New Roman"/>
          <w:sz w:val="24"/>
          <w:szCs w:val="24"/>
          <w:lang w:val="es-EC"/>
        </w:rPr>
        <w:t xml:space="preserve">se expone </w:t>
      </w:r>
      <w:r w:rsidRPr="00AD0CCD">
        <w:rPr>
          <w:rFonts w:ascii="Times New Roman" w:hAnsi="Times New Roman"/>
          <w:sz w:val="24"/>
          <w:szCs w:val="24"/>
          <w:lang w:val="es-EC"/>
        </w:rPr>
        <w:t>l</w:t>
      </w:r>
      <w:r w:rsidR="00F029DD" w:rsidRPr="00AD0CCD">
        <w:rPr>
          <w:rFonts w:ascii="Times New Roman" w:hAnsi="Times New Roman"/>
          <w:sz w:val="24"/>
          <w:szCs w:val="24"/>
          <w:lang w:val="es-EC"/>
        </w:rPr>
        <w:t xml:space="preserve">os resultados obtenidos en los 20 pacientes en estudio fueron tratados los 10 primeros con </w:t>
      </w:r>
      <w:r w:rsidR="00F029DD" w:rsidRPr="00AD0CCD">
        <w:rPr>
          <w:rFonts w:ascii="Times New Roman" w:hAnsi="Times New Roman"/>
          <w:i/>
          <w:sz w:val="24"/>
          <w:szCs w:val="24"/>
          <w:lang w:val="es-EC"/>
        </w:rPr>
        <w:t>Aloe vera</w:t>
      </w:r>
      <w:r w:rsidR="00F029DD" w:rsidRPr="00AD0CCD">
        <w:rPr>
          <w:rFonts w:ascii="Times New Roman" w:hAnsi="Times New Roman"/>
          <w:sz w:val="24"/>
          <w:szCs w:val="24"/>
          <w:lang w:val="es-EC"/>
        </w:rPr>
        <w:t xml:space="preserve"> y los otros 10</w:t>
      </w:r>
      <w:r w:rsidR="0035778E" w:rsidRPr="00AD0CCD">
        <w:rPr>
          <w:rFonts w:ascii="Times New Roman" w:hAnsi="Times New Roman"/>
          <w:sz w:val="24"/>
          <w:szCs w:val="24"/>
          <w:lang w:val="es-EC"/>
        </w:rPr>
        <w:t xml:space="preserve"> restantes</w:t>
      </w:r>
      <w:r w:rsidR="00F029DD" w:rsidRPr="00AD0CCD">
        <w:rPr>
          <w:rFonts w:ascii="Times New Roman" w:hAnsi="Times New Roman"/>
          <w:sz w:val="24"/>
          <w:szCs w:val="24"/>
          <w:lang w:val="es-EC"/>
        </w:rPr>
        <w:t xml:space="preserve"> con el producto comer</w:t>
      </w:r>
      <w:r w:rsidR="0035778E" w:rsidRPr="00AD0CCD">
        <w:rPr>
          <w:rFonts w:ascii="Times New Roman" w:hAnsi="Times New Roman"/>
          <w:sz w:val="24"/>
          <w:szCs w:val="24"/>
          <w:lang w:val="es-EC"/>
        </w:rPr>
        <w:t>cial de forma heterogénea,</w:t>
      </w:r>
      <w:r w:rsidR="00F029DD" w:rsidRPr="00AD0CCD">
        <w:rPr>
          <w:rFonts w:ascii="Times New Roman" w:hAnsi="Times New Roman"/>
          <w:sz w:val="24"/>
          <w:szCs w:val="24"/>
          <w:lang w:val="es-EC"/>
        </w:rPr>
        <w:t xml:space="preserve"> determinando la eficacia de estos dos productos en el tiempo de cicatrización dentro de esta investigación  </w:t>
      </w:r>
    </w:p>
    <w:p w14:paraId="74A90B23" w14:textId="1A8C2A19" w:rsidR="00680ED7" w:rsidRPr="00AD0CCD" w:rsidRDefault="00680ED7" w:rsidP="00680ED7">
      <w:pPr>
        <w:pStyle w:val="Sinespaciado"/>
        <w:rPr>
          <w:rFonts w:ascii="Times New Roman" w:hAnsi="Times New Roman"/>
          <w:sz w:val="16"/>
          <w:szCs w:val="16"/>
        </w:rPr>
      </w:pPr>
      <w:r w:rsidRPr="00AD0CCD">
        <w:rPr>
          <w:rFonts w:ascii="Times New Roman" w:hAnsi="Times New Roman"/>
          <w:sz w:val="16"/>
          <w:szCs w:val="16"/>
        </w:rPr>
        <w:tab/>
      </w:r>
    </w:p>
    <w:p w14:paraId="135E535E" w14:textId="3B99E81E" w:rsidR="004875E9" w:rsidRPr="00AD0CCD" w:rsidRDefault="004875E9" w:rsidP="00F029DD">
      <w:pPr>
        <w:pStyle w:val="Sinespaciado"/>
        <w:spacing w:line="360" w:lineRule="auto"/>
        <w:jc w:val="both"/>
        <w:rPr>
          <w:rFonts w:ascii="Times New Roman" w:hAnsi="Times New Roman"/>
          <w:sz w:val="24"/>
          <w:szCs w:val="24"/>
          <w:lang w:val="es-EC"/>
        </w:rPr>
      </w:pPr>
      <w:r w:rsidRPr="00AD0CCD">
        <w:rPr>
          <w:rFonts w:ascii="Times New Roman" w:hAnsi="Times New Roman"/>
          <w:b/>
          <w:sz w:val="24"/>
          <w:szCs w:val="24"/>
          <w:lang w:val="es-EC"/>
        </w:rPr>
        <w:t>Cuadro Nº 11.</w:t>
      </w:r>
      <w:r w:rsidRPr="00AD0CCD">
        <w:rPr>
          <w:rFonts w:ascii="Times New Roman" w:hAnsi="Times New Roman"/>
          <w:sz w:val="24"/>
          <w:szCs w:val="24"/>
          <w:lang w:val="es-EC"/>
        </w:rPr>
        <w:t xml:space="preserve"> Tiempo de cicatrización </w:t>
      </w:r>
      <w:r w:rsidR="00694D0C" w:rsidRPr="00AD0CCD">
        <w:rPr>
          <w:rFonts w:ascii="Times New Roman" w:hAnsi="Times New Roman"/>
          <w:sz w:val="24"/>
          <w:szCs w:val="24"/>
          <w:lang w:val="es-EC"/>
        </w:rPr>
        <w:t xml:space="preserve">de </w:t>
      </w:r>
      <w:r w:rsidR="00694D0C" w:rsidRPr="00AD0CCD">
        <w:rPr>
          <w:rFonts w:ascii="Times New Roman" w:hAnsi="Times New Roman"/>
          <w:i/>
          <w:sz w:val="24"/>
          <w:szCs w:val="24"/>
          <w:lang w:val="es-EC"/>
        </w:rPr>
        <w:t>Aloe vera</w:t>
      </w:r>
      <w:r w:rsidR="00694D0C" w:rsidRPr="00AD0CCD">
        <w:rPr>
          <w:rFonts w:ascii="Times New Roman" w:hAnsi="Times New Roman"/>
          <w:sz w:val="24"/>
          <w:szCs w:val="24"/>
          <w:lang w:val="es-EC"/>
        </w:rPr>
        <w:t xml:space="preserve"> y producto comercial </w:t>
      </w:r>
    </w:p>
    <w:p w14:paraId="49FB3B42" w14:textId="77777777" w:rsidR="002B67A1" w:rsidRPr="00AD0CCD" w:rsidRDefault="002B67A1" w:rsidP="002B67A1">
      <w:pPr>
        <w:pStyle w:val="Sinespaciado"/>
        <w:rPr>
          <w:rFonts w:ascii="Times New Roman" w:hAnsi="Times New Roman"/>
          <w:lang w:val="es-EC"/>
        </w:rPr>
      </w:pPr>
    </w:p>
    <w:tbl>
      <w:tblPr>
        <w:tblStyle w:val="Tablanormal12"/>
        <w:tblpPr w:leftFromText="141" w:rightFromText="141" w:vertAnchor="text" w:horzAnchor="margin" w:tblpX="74" w:tblpY="-62"/>
        <w:tblW w:w="7897" w:type="dxa"/>
        <w:tblLayout w:type="fixed"/>
        <w:tblLook w:val="04A0" w:firstRow="1" w:lastRow="0" w:firstColumn="1" w:lastColumn="0" w:noHBand="0" w:noVBand="1"/>
      </w:tblPr>
      <w:tblGrid>
        <w:gridCol w:w="2487"/>
        <w:gridCol w:w="485"/>
        <w:gridCol w:w="992"/>
        <w:gridCol w:w="2268"/>
        <w:gridCol w:w="640"/>
        <w:gridCol w:w="1025"/>
      </w:tblGrid>
      <w:tr w:rsidR="003D46C9" w:rsidRPr="00AD0CCD" w14:paraId="6CB33BA5" w14:textId="77777777" w:rsidTr="0015383F">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8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4E8A94A" w14:textId="77777777" w:rsidR="003D46C9" w:rsidRPr="00AD0CCD" w:rsidRDefault="003D46C9" w:rsidP="0015383F">
            <w:pPr>
              <w:tabs>
                <w:tab w:val="center" w:pos="3877"/>
                <w:tab w:val="right" w:pos="7755"/>
              </w:tabs>
              <w:rPr>
                <w:lang w:eastAsia="en-US"/>
              </w:rPr>
            </w:pPr>
            <w:r w:rsidRPr="00AD0CCD">
              <w:rPr>
                <w:lang w:eastAsia="en-US"/>
              </w:rPr>
              <w:tab/>
              <w:t>PORCENTAJE DE FRECUENCIA</w:t>
            </w:r>
            <w:r w:rsidRPr="00AD0CCD">
              <w:rPr>
                <w:lang w:eastAsia="en-US"/>
              </w:rPr>
              <w:tab/>
            </w:r>
          </w:p>
        </w:tc>
      </w:tr>
      <w:tr w:rsidR="003D46C9" w:rsidRPr="00AD0CCD" w14:paraId="5BE0B8DD" w14:textId="77777777" w:rsidTr="00375C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3126304D" w14:textId="63DA2EC0" w:rsidR="003D46C9" w:rsidRPr="00AD0CCD" w:rsidRDefault="009124D8" w:rsidP="009124D8">
            <w:pPr>
              <w:jc w:val="center"/>
              <w:rPr>
                <w:sz w:val="20"/>
                <w:szCs w:val="20"/>
                <w:lang w:eastAsia="en-US"/>
              </w:rPr>
            </w:pPr>
            <w:r w:rsidRPr="00AD0CCD">
              <w:rPr>
                <w:color w:val="000000"/>
                <w:sz w:val="20"/>
                <w:szCs w:val="20"/>
                <w:lang w:bidi="ar-SA"/>
              </w:rPr>
              <w:t>SÁBILA</w:t>
            </w:r>
          </w:p>
        </w:tc>
        <w:tc>
          <w:tcPr>
            <w:tcW w:w="485" w:type="dxa"/>
            <w:tcBorders>
              <w:top w:val="single" w:sz="4" w:space="0" w:color="auto"/>
              <w:left w:val="single" w:sz="4" w:space="0" w:color="auto"/>
              <w:bottom w:val="single" w:sz="4" w:space="0" w:color="auto"/>
              <w:right w:val="single" w:sz="4" w:space="0" w:color="auto"/>
            </w:tcBorders>
            <w:shd w:val="clear" w:color="auto" w:fill="auto"/>
          </w:tcPr>
          <w:p w14:paraId="2117C128" w14:textId="6C529DC4" w:rsidR="003D46C9" w:rsidRPr="00AD0CCD" w:rsidRDefault="009124D8" w:rsidP="0015383F">
            <w:pPr>
              <w:ind w:left="-108"/>
              <w:jc w:val="center"/>
              <w:cnfStyle w:val="000000100000" w:firstRow="0" w:lastRow="0" w:firstColumn="0" w:lastColumn="0" w:oddVBand="0" w:evenVBand="0" w:oddHBand="1" w:evenHBand="0" w:firstRowFirstColumn="0" w:firstRowLastColumn="0" w:lastRowFirstColumn="0" w:lastRowLastColumn="0"/>
              <w:rPr>
                <w:b/>
                <w:bCs/>
                <w:i/>
                <w:lang w:eastAsia="en-US"/>
              </w:rPr>
            </w:pPr>
            <w:r w:rsidRPr="00AD0CCD">
              <w:rPr>
                <w:b/>
                <w:bCs/>
                <w:i/>
                <w:lang w:eastAsia="en-US"/>
              </w:rPr>
              <w:t>Fi</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759E470" w14:textId="6E6A51AB" w:rsidR="003D46C9" w:rsidRPr="00AD0CCD" w:rsidRDefault="009124D8" w:rsidP="0015383F">
            <w:pPr>
              <w:ind w:left="-108"/>
              <w:jc w:val="center"/>
              <w:cnfStyle w:val="000000100000" w:firstRow="0" w:lastRow="0" w:firstColumn="0" w:lastColumn="0" w:oddVBand="0" w:evenVBand="0" w:oddHBand="1" w:evenHBand="0" w:firstRowFirstColumn="0" w:firstRowLastColumn="0" w:lastRowFirstColumn="0" w:lastRowLastColumn="0"/>
              <w:rPr>
                <w:b/>
                <w:bCs/>
                <w:i/>
                <w:lang w:eastAsia="en-US"/>
              </w:rPr>
            </w:pPr>
            <w:r w:rsidRPr="00AD0CCD">
              <w:rPr>
                <w:b/>
                <w:bCs/>
                <w:i/>
                <w:lang w:eastAsia="en-US"/>
              </w:rPr>
              <w:t>Fa</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E9D6C69" w14:textId="689EDBEB" w:rsidR="003D46C9" w:rsidRPr="00AD0CCD" w:rsidRDefault="00375C84" w:rsidP="00375C84">
            <w:pPr>
              <w:ind w:left="-108"/>
              <w:jc w:val="center"/>
              <w:cnfStyle w:val="000000100000" w:firstRow="0" w:lastRow="0" w:firstColumn="0" w:lastColumn="0" w:oddVBand="0" w:evenVBand="0" w:oddHBand="1" w:evenHBand="0" w:firstRowFirstColumn="0" w:firstRowLastColumn="0" w:lastRowFirstColumn="0" w:lastRowLastColumn="0"/>
              <w:rPr>
                <w:b/>
                <w:bCs/>
                <w:sz w:val="20"/>
                <w:szCs w:val="20"/>
                <w:lang w:eastAsia="en-US"/>
              </w:rPr>
            </w:pPr>
            <w:r w:rsidRPr="00AD0CCD">
              <w:rPr>
                <w:b/>
                <w:bCs/>
                <w:sz w:val="20"/>
                <w:szCs w:val="20"/>
                <w:lang w:eastAsia="en-US"/>
              </w:rPr>
              <w:t>Producto comercial (Bacitracina, Neomicina, óxido de zinc)</w:t>
            </w:r>
          </w:p>
        </w:tc>
        <w:tc>
          <w:tcPr>
            <w:tcW w:w="640" w:type="dxa"/>
            <w:tcBorders>
              <w:top w:val="single" w:sz="4" w:space="0" w:color="auto"/>
              <w:left w:val="single" w:sz="4" w:space="0" w:color="auto"/>
              <w:bottom w:val="single" w:sz="4" w:space="0" w:color="auto"/>
              <w:right w:val="single" w:sz="4" w:space="0" w:color="auto"/>
            </w:tcBorders>
            <w:shd w:val="clear" w:color="auto" w:fill="auto"/>
          </w:tcPr>
          <w:p w14:paraId="3854DC2D" w14:textId="3A973D4F" w:rsidR="003D46C9" w:rsidRPr="00AD0CCD" w:rsidRDefault="009124D8" w:rsidP="0015383F">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b/>
                <w:bCs/>
                <w:i/>
                <w:lang w:eastAsia="en-US"/>
              </w:rPr>
              <w:t>Fi</w:t>
            </w: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2A8F70A2" w14:textId="02591827" w:rsidR="003D46C9" w:rsidRPr="00AD0CCD" w:rsidRDefault="009124D8" w:rsidP="0015383F">
            <w:pPr>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b/>
                <w:bCs/>
                <w:i/>
                <w:lang w:eastAsia="en-US"/>
              </w:rPr>
              <w:t>Fa</w:t>
            </w:r>
          </w:p>
        </w:tc>
      </w:tr>
      <w:tr w:rsidR="009124D8" w:rsidRPr="00AD0CCD" w14:paraId="31613E7B" w14:textId="77777777" w:rsidTr="00375C84">
        <w:trPr>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650E8471" w14:textId="1E0DE3F9" w:rsidR="009124D8" w:rsidRPr="00AD0CCD" w:rsidRDefault="00AF3896" w:rsidP="0015383F">
            <w:pPr>
              <w:rPr>
                <w:b w:val="0"/>
                <w:color w:val="000000"/>
                <w:lang w:bidi="ar-SA"/>
              </w:rPr>
            </w:pPr>
            <w:r w:rsidRPr="00AD0CCD">
              <w:rPr>
                <w:b w:val="0"/>
                <w:color w:val="000000"/>
                <w:lang w:bidi="ar-SA"/>
              </w:rPr>
              <w:t>7-14 DÍAS</w:t>
            </w:r>
          </w:p>
        </w:tc>
        <w:tc>
          <w:tcPr>
            <w:tcW w:w="485" w:type="dxa"/>
            <w:tcBorders>
              <w:top w:val="single" w:sz="4" w:space="0" w:color="auto"/>
              <w:left w:val="single" w:sz="4" w:space="0" w:color="auto"/>
              <w:bottom w:val="single" w:sz="4" w:space="0" w:color="auto"/>
              <w:right w:val="single" w:sz="4" w:space="0" w:color="auto"/>
            </w:tcBorders>
            <w:shd w:val="clear" w:color="auto" w:fill="auto"/>
          </w:tcPr>
          <w:p w14:paraId="78FBD7B6" w14:textId="4BB7913D" w:rsidR="009124D8" w:rsidRPr="00AD0CCD" w:rsidRDefault="00AF3896" w:rsidP="0015383F">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08F5A33" w14:textId="598F84E6" w:rsidR="009124D8" w:rsidRPr="00AD0CCD" w:rsidRDefault="00AF3896" w:rsidP="0015383F">
            <w:pPr>
              <w:ind w:left="-108"/>
              <w:jc w:val="center"/>
              <w:cnfStyle w:val="000000000000" w:firstRow="0" w:lastRow="0" w:firstColumn="0" w:lastColumn="0" w:oddVBand="0" w:evenVBand="0" w:oddHBand="0" w:evenHBand="0" w:firstRowFirstColumn="0" w:firstRowLastColumn="0" w:lastRowFirstColumn="0" w:lastRowLastColumn="0"/>
              <w:rPr>
                <w:color w:val="000000"/>
                <w:lang w:bidi="ar-SA"/>
              </w:rPr>
            </w:pPr>
            <w:r w:rsidRPr="00AD0CCD">
              <w:rPr>
                <w:color w:val="000000"/>
                <w:lang w:bidi="ar-SA"/>
              </w:rPr>
              <w:t>7</w:t>
            </w:r>
            <w:r w:rsidR="009124D8" w:rsidRPr="00AD0CCD">
              <w:rPr>
                <w:color w:val="000000"/>
                <w:lang w:bidi="ar-SA"/>
              </w:rPr>
              <w:t>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68444BF" w14:textId="37836A60" w:rsidR="009124D8" w:rsidRPr="00AD0CCD" w:rsidRDefault="009124D8" w:rsidP="0015383F">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10-23 DIAS</w:t>
            </w:r>
          </w:p>
        </w:tc>
        <w:tc>
          <w:tcPr>
            <w:tcW w:w="640" w:type="dxa"/>
            <w:tcBorders>
              <w:top w:val="single" w:sz="4" w:space="0" w:color="auto"/>
              <w:left w:val="single" w:sz="4" w:space="0" w:color="auto"/>
              <w:bottom w:val="single" w:sz="4" w:space="0" w:color="auto"/>
              <w:right w:val="single" w:sz="4" w:space="0" w:color="auto"/>
            </w:tcBorders>
            <w:shd w:val="clear" w:color="auto" w:fill="auto"/>
          </w:tcPr>
          <w:p w14:paraId="5B4E34B8" w14:textId="4794BFFD" w:rsidR="009124D8" w:rsidRPr="00AD0CCD" w:rsidRDefault="009124D8" w:rsidP="0015383F">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6</w:t>
            </w: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62494ECF" w14:textId="19C21ABF" w:rsidR="009124D8" w:rsidRPr="00AD0CCD" w:rsidRDefault="009124D8" w:rsidP="0015383F">
            <w:pPr>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60%</w:t>
            </w:r>
          </w:p>
        </w:tc>
      </w:tr>
      <w:tr w:rsidR="003D46C9" w:rsidRPr="00AD0CCD" w14:paraId="26158745" w14:textId="77777777" w:rsidTr="00375C8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5720D119" w14:textId="1223F443" w:rsidR="003D46C9" w:rsidRPr="00AD0CCD" w:rsidRDefault="00AF3896" w:rsidP="0015383F">
            <w:pPr>
              <w:rPr>
                <w:b w:val="0"/>
                <w:color w:val="000000"/>
                <w:lang w:bidi="ar-SA"/>
              </w:rPr>
            </w:pPr>
            <w:r w:rsidRPr="00AD0CCD">
              <w:rPr>
                <w:b w:val="0"/>
                <w:color w:val="000000"/>
                <w:lang w:bidi="ar-SA"/>
              </w:rPr>
              <w:t>20-30 DÍAS</w:t>
            </w:r>
          </w:p>
        </w:tc>
        <w:tc>
          <w:tcPr>
            <w:tcW w:w="485" w:type="dxa"/>
            <w:tcBorders>
              <w:top w:val="single" w:sz="4" w:space="0" w:color="auto"/>
              <w:left w:val="single" w:sz="4" w:space="0" w:color="auto"/>
              <w:bottom w:val="single" w:sz="4" w:space="0" w:color="auto"/>
              <w:right w:val="single" w:sz="4" w:space="0" w:color="auto"/>
            </w:tcBorders>
            <w:shd w:val="clear" w:color="auto" w:fill="auto"/>
          </w:tcPr>
          <w:p w14:paraId="21028B9E" w14:textId="45FC83EE" w:rsidR="003D46C9" w:rsidRPr="00AD0CCD" w:rsidRDefault="00AF3896" w:rsidP="0015383F">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9B2F693" w14:textId="3275BAA5" w:rsidR="003D46C9" w:rsidRPr="00AD0CCD" w:rsidRDefault="00AF3896" w:rsidP="0015383F">
            <w:pPr>
              <w:ind w:left="-108"/>
              <w:jc w:val="center"/>
              <w:cnfStyle w:val="000000100000" w:firstRow="0" w:lastRow="0" w:firstColumn="0" w:lastColumn="0" w:oddVBand="0" w:evenVBand="0" w:oddHBand="1" w:evenHBand="0" w:firstRowFirstColumn="0" w:firstRowLastColumn="0" w:lastRowFirstColumn="0" w:lastRowLastColumn="0"/>
              <w:rPr>
                <w:color w:val="000000"/>
                <w:lang w:bidi="ar-SA"/>
              </w:rPr>
            </w:pPr>
            <w:r w:rsidRPr="00AD0CCD">
              <w:rPr>
                <w:color w:val="000000"/>
                <w:lang w:bidi="ar-SA"/>
              </w:rPr>
              <w:t>2</w:t>
            </w:r>
            <w:r w:rsidR="002B67A1" w:rsidRPr="00AD0CCD">
              <w:rPr>
                <w:color w:val="000000"/>
                <w:lang w:bidi="ar-SA"/>
              </w:rPr>
              <w:t>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61AA5EDC" w14:textId="309621F4" w:rsidR="003D46C9" w:rsidRPr="00AD0CCD" w:rsidRDefault="009124D8" w:rsidP="0015383F">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36-40 DIAS</w:t>
            </w:r>
          </w:p>
        </w:tc>
        <w:tc>
          <w:tcPr>
            <w:tcW w:w="640" w:type="dxa"/>
            <w:tcBorders>
              <w:top w:val="single" w:sz="4" w:space="0" w:color="auto"/>
              <w:left w:val="single" w:sz="4" w:space="0" w:color="auto"/>
              <w:bottom w:val="single" w:sz="4" w:space="0" w:color="auto"/>
              <w:right w:val="single" w:sz="4" w:space="0" w:color="auto"/>
            </w:tcBorders>
            <w:shd w:val="clear" w:color="auto" w:fill="auto"/>
          </w:tcPr>
          <w:p w14:paraId="600608B1" w14:textId="0AA16DB4" w:rsidR="003D46C9" w:rsidRPr="00AD0CCD" w:rsidRDefault="009124D8" w:rsidP="0015383F">
            <w:pPr>
              <w:ind w:left="-108"/>
              <w:jc w:val="center"/>
              <w:cnfStyle w:val="000000100000" w:firstRow="0" w:lastRow="0" w:firstColumn="0" w:lastColumn="0" w:oddVBand="0" w:evenVBand="0" w:oddHBand="1" w:evenHBand="0" w:firstRowFirstColumn="0" w:firstRowLastColumn="0" w:lastRowFirstColumn="0" w:lastRowLastColumn="0"/>
              <w:rPr>
                <w:lang w:eastAsia="en-US"/>
              </w:rPr>
            </w:pPr>
            <w:r w:rsidRPr="00AD0CCD">
              <w:rPr>
                <w:lang w:eastAsia="en-US"/>
              </w:rPr>
              <w:t>3</w:t>
            </w: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62886848" w14:textId="11BE2201" w:rsidR="003D46C9" w:rsidRPr="00AD0CCD" w:rsidRDefault="009124D8" w:rsidP="0015383F">
            <w:pPr>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30%</w:t>
            </w:r>
          </w:p>
        </w:tc>
      </w:tr>
      <w:tr w:rsidR="003D46C9" w:rsidRPr="00AD0CCD" w14:paraId="15160460" w14:textId="77777777" w:rsidTr="00375C84">
        <w:trPr>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22F3383C" w14:textId="2E20D46D" w:rsidR="003D46C9" w:rsidRPr="00AD0CCD" w:rsidRDefault="00AF3896" w:rsidP="0015383F">
            <w:pPr>
              <w:rPr>
                <w:b w:val="0"/>
                <w:color w:val="000000"/>
                <w:lang w:bidi="ar-SA"/>
              </w:rPr>
            </w:pPr>
            <w:r w:rsidRPr="00AD0CCD">
              <w:rPr>
                <w:b w:val="0"/>
                <w:color w:val="000000"/>
                <w:lang w:bidi="ar-SA"/>
              </w:rPr>
              <w:t>6 DÍAS</w:t>
            </w:r>
          </w:p>
        </w:tc>
        <w:tc>
          <w:tcPr>
            <w:tcW w:w="485" w:type="dxa"/>
            <w:tcBorders>
              <w:top w:val="single" w:sz="4" w:space="0" w:color="auto"/>
              <w:left w:val="single" w:sz="4" w:space="0" w:color="auto"/>
              <w:bottom w:val="single" w:sz="4" w:space="0" w:color="auto"/>
              <w:right w:val="single" w:sz="4" w:space="0" w:color="auto"/>
            </w:tcBorders>
            <w:shd w:val="clear" w:color="auto" w:fill="auto"/>
          </w:tcPr>
          <w:p w14:paraId="67C12B4A" w14:textId="609AF1C3" w:rsidR="003D46C9" w:rsidRPr="00AD0CCD" w:rsidRDefault="00AF3896" w:rsidP="0015383F">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8A69962" w14:textId="467E7310" w:rsidR="003D46C9" w:rsidRPr="00AD0CCD" w:rsidRDefault="00AF3896" w:rsidP="0015383F">
            <w:pPr>
              <w:ind w:left="-108"/>
              <w:jc w:val="center"/>
              <w:cnfStyle w:val="000000000000" w:firstRow="0" w:lastRow="0" w:firstColumn="0" w:lastColumn="0" w:oddVBand="0" w:evenVBand="0" w:oddHBand="0" w:evenHBand="0" w:firstRowFirstColumn="0" w:firstRowLastColumn="0" w:lastRowFirstColumn="0" w:lastRowLastColumn="0"/>
              <w:rPr>
                <w:color w:val="000000"/>
                <w:lang w:bidi="ar-SA"/>
              </w:rPr>
            </w:pPr>
            <w:r w:rsidRPr="00AD0CCD">
              <w:rPr>
                <w:color w:val="000000"/>
                <w:lang w:bidi="ar-SA"/>
              </w:rPr>
              <w:t>1</w:t>
            </w:r>
            <w:r w:rsidR="002B67A1" w:rsidRPr="00AD0CCD">
              <w:rPr>
                <w:color w:val="000000"/>
                <w:lang w:bidi="ar-SA"/>
              </w:rPr>
              <w:t>0%</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2A574D33" w14:textId="777527B8" w:rsidR="003D46C9" w:rsidRPr="00AD0CCD" w:rsidRDefault="009124D8" w:rsidP="00CD5DE4">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9 DIAS</w:t>
            </w:r>
          </w:p>
        </w:tc>
        <w:tc>
          <w:tcPr>
            <w:tcW w:w="640" w:type="dxa"/>
            <w:tcBorders>
              <w:top w:val="single" w:sz="4" w:space="0" w:color="auto"/>
              <w:left w:val="single" w:sz="4" w:space="0" w:color="auto"/>
              <w:bottom w:val="single" w:sz="4" w:space="0" w:color="auto"/>
              <w:right w:val="single" w:sz="4" w:space="0" w:color="auto"/>
            </w:tcBorders>
            <w:shd w:val="clear" w:color="auto" w:fill="auto"/>
          </w:tcPr>
          <w:p w14:paraId="72395618" w14:textId="348DF060" w:rsidR="003D46C9" w:rsidRPr="00AD0CCD" w:rsidRDefault="009124D8" w:rsidP="0015383F">
            <w:pPr>
              <w:ind w:left="-108"/>
              <w:jc w:val="center"/>
              <w:cnfStyle w:val="000000000000" w:firstRow="0" w:lastRow="0" w:firstColumn="0" w:lastColumn="0" w:oddVBand="0" w:evenVBand="0" w:oddHBand="0" w:evenHBand="0" w:firstRowFirstColumn="0" w:firstRowLastColumn="0" w:lastRowFirstColumn="0" w:lastRowLastColumn="0"/>
              <w:rPr>
                <w:lang w:eastAsia="en-US"/>
              </w:rPr>
            </w:pPr>
            <w:r w:rsidRPr="00AD0CCD">
              <w:rPr>
                <w:lang w:eastAsia="en-US"/>
              </w:rPr>
              <w:t>1</w:t>
            </w: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1CA8DC3E" w14:textId="462B2F32" w:rsidR="003D46C9" w:rsidRPr="00AD0CCD" w:rsidRDefault="009124D8" w:rsidP="0015383F">
            <w:pPr>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10%</w:t>
            </w:r>
          </w:p>
        </w:tc>
      </w:tr>
      <w:tr w:rsidR="003D46C9" w:rsidRPr="00AD0CCD" w14:paraId="297DB12B" w14:textId="77777777" w:rsidTr="00375C84">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07FEE744" w14:textId="77777777" w:rsidR="003D46C9" w:rsidRPr="00AD0CCD" w:rsidRDefault="003D46C9" w:rsidP="0015383F">
            <w:pPr>
              <w:ind w:left="-108"/>
              <w:rPr>
                <w:b w:val="0"/>
                <w:bCs w:val="0"/>
                <w:lang w:eastAsia="en-US"/>
              </w:rPr>
            </w:pPr>
            <w:r w:rsidRPr="00AD0CCD">
              <w:rPr>
                <w:lang w:eastAsia="en-US"/>
              </w:rPr>
              <w:t xml:space="preserve">  TOTAL</w:t>
            </w:r>
          </w:p>
        </w:tc>
        <w:tc>
          <w:tcPr>
            <w:tcW w:w="485" w:type="dxa"/>
            <w:tcBorders>
              <w:top w:val="single" w:sz="4" w:space="0" w:color="auto"/>
              <w:left w:val="single" w:sz="4" w:space="0" w:color="auto"/>
              <w:bottom w:val="single" w:sz="4" w:space="0" w:color="auto"/>
              <w:right w:val="single" w:sz="4" w:space="0" w:color="auto"/>
            </w:tcBorders>
            <w:shd w:val="clear" w:color="auto" w:fill="auto"/>
          </w:tcPr>
          <w:p w14:paraId="58FABE05" w14:textId="7C012AA6" w:rsidR="003D46C9" w:rsidRPr="00AD0CCD" w:rsidRDefault="0060490A" w:rsidP="0015383F">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b/>
                <w:bCs/>
                <w:lang w:eastAsia="en-US"/>
              </w:rPr>
              <w:t>1</w:t>
            </w:r>
            <w:r w:rsidR="0081547C" w:rsidRPr="00AD0CCD">
              <w:rPr>
                <w:b/>
                <w:bCs/>
                <w:lang w:eastAsia="en-US"/>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658A700" w14:textId="72020D81" w:rsidR="003D46C9" w:rsidRPr="00AD0CCD" w:rsidRDefault="003D46C9" w:rsidP="0015383F">
            <w:pPr>
              <w:tabs>
                <w:tab w:val="left" w:pos="135"/>
                <w:tab w:val="center" w:pos="425"/>
              </w:tabs>
              <w:ind w:left="-108"/>
              <w:cnfStyle w:val="000000100000" w:firstRow="0" w:lastRow="0" w:firstColumn="0" w:lastColumn="0" w:oddVBand="0" w:evenVBand="0" w:oddHBand="1" w:evenHBand="0" w:firstRowFirstColumn="0" w:firstRowLastColumn="0" w:lastRowFirstColumn="0" w:lastRowLastColumn="0"/>
              <w:rPr>
                <w:b/>
                <w:bCs/>
                <w:lang w:eastAsia="en-US"/>
              </w:rPr>
            </w:pPr>
            <w:r w:rsidRPr="00AD0CCD">
              <w:rPr>
                <w:b/>
                <w:bCs/>
                <w:lang w:eastAsia="en-US"/>
              </w:rPr>
              <w:tab/>
            </w:r>
            <w:r w:rsidRPr="00AD0CCD">
              <w:rPr>
                <w:b/>
                <w:bCs/>
                <w:lang w:eastAsia="en-US"/>
              </w:rPr>
              <w:tab/>
            </w:r>
            <w:r w:rsidR="002B67A1" w:rsidRPr="00AD0CCD">
              <w:rPr>
                <w:b/>
                <w:bCs/>
                <w:lang w:eastAsia="en-US"/>
              </w:rPr>
              <w:t>100</w:t>
            </w:r>
            <w:r w:rsidRPr="00AD0CCD">
              <w:rPr>
                <w:b/>
                <w:bCs/>
                <w:lang w:eastAsia="en-US"/>
              </w:rPr>
              <w:t>%</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320B7508" w14:textId="77777777" w:rsidR="003D46C9" w:rsidRPr="00AD0CCD" w:rsidRDefault="003D46C9" w:rsidP="0015383F">
            <w:pPr>
              <w:jc w:val="center"/>
              <w:cnfStyle w:val="000000100000" w:firstRow="0" w:lastRow="0" w:firstColumn="0" w:lastColumn="0" w:oddVBand="0" w:evenVBand="0" w:oddHBand="1" w:evenHBand="0" w:firstRowFirstColumn="0" w:firstRowLastColumn="0" w:lastRowFirstColumn="0" w:lastRowLastColumn="0"/>
              <w:rPr>
                <w:bCs/>
                <w:lang w:eastAsia="en-US"/>
              </w:rPr>
            </w:pPr>
          </w:p>
        </w:tc>
        <w:tc>
          <w:tcPr>
            <w:tcW w:w="640" w:type="dxa"/>
            <w:tcBorders>
              <w:top w:val="single" w:sz="4" w:space="0" w:color="auto"/>
              <w:left w:val="single" w:sz="4" w:space="0" w:color="auto"/>
              <w:bottom w:val="single" w:sz="4" w:space="0" w:color="auto"/>
              <w:right w:val="single" w:sz="4" w:space="0" w:color="auto"/>
            </w:tcBorders>
            <w:shd w:val="clear" w:color="auto" w:fill="auto"/>
          </w:tcPr>
          <w:p w14:paraId="7C957910" w14:textId="01BE58CD" w:rsidR="003D46C9" w:rsidRPr="00AD0CCD" w:rsidRDefault="009124D8" w:rsidP="0015383F">
            <w:pPr>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b/>
                <w:bCs/>
                <w:lang w:eastAsia="en-US"/>
              </w:rPr>
              <w:t>10</w:t>
            </w: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0D524DC2" w14:textId="7E615675" w:rsidR="003D46C9" w:rsidRPr="00AD0CCD" w:rsidRDefault="009124D8" w:rsidP="0015383F">
            <w:pPr>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b/>
                <w:bCs/>
                <w:lang w:eastAsia="en-US"/>
              </w:rPr>
              <w:t>100%</w:t>
            </w:r>
          </w:p>
        </w:tc>
      </w:tr>
      <w:tr w:rsidR="003D46C9" w:rsidRPr="00AD0CCD" w14:paraId="38F98292" w14:textId="77777777" w:rsidTr="0015383F">
        <w:trPr>
          <w:trHeight w:val="149"/>
        </w:trPr>
        <w:tc>
          <w:tcPr>
            <w:cnfStyle w:val="001000000000" w:firstRow="0" w:lastRow="0" w:firstColumn="1" w:lastColumn="0" w:oddVBand="0" w:evenVBand="0" w:oddHBand="0" w:evenHBand="0" w:firstRowFirstColumn="0" w:firstRowLastColumn="0" w:lastRowFirstColumn="0" w:lastRowLastColumn="0"/>
            <w:tcW w:w="78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602801B" w14:textId="3A8DC90A" w:rsidR="003D46C9" w:rsidRPr="00AD0CCD" w:rsidRDefault="003D46C9" w:rsidP="002B67A1">
            <w:pPr>
              <w:spacing w:before="100" w:beforeAutospacing="1" w:after="100" w:afterAutospacing="1"/>
            </w:pPr>
            <w:r w:rsidRPr="00AD0CCD">
              <w:t></w:t>
            </w:r>
            <w:r w:rsidR="002B67A1" w:rsidRPr="00AD0CCD">
              <w:t xml:space="preserve"> 33.3</w:t>
            </w:r>
            <w:r w:rsidRPr="00AD0CCD">
              <w:t xml:space="preserve">%    </w:t>
            </w:r>
            <w:r w:rsidR="002B67A1" w:rsidRPr="00AD0CCD">
              <w:t>TIEMPO DE CICATRIZACIÓN</w:t>
            </w:r>
          </w:p>
        </w:tc>
      </w:tr>
    </w:tbl>
    <w:p w14:paraId="4BF00A7A" w14:textId="676466D6" w:rsidR="002B67A1" w:rsidRPr="00AD0CCD" w:rsidRDefault="003D46C9" w:rsidP="00844609">
      <w:pPr>
        <w:spacing w:line="360" w:lineRule="auto"/>
        <w:jc w:val="both"/>
        <w:rPr>
          <w:color w:val="000000" w:themeColor="text1"/>
          <w:sz w:val="24"/>
          <w:szCs w:val="24"/>
        </w:rPr>
      </w:pPr>
      <w:r w:rsidRPr="00AD0CCD">
        <w:rPr>
          <w:b/>
          <w:color w:val="000000" w:themeColor="text1"/>
          <w:sz w:val="24"/>
          <w:szCs w:val="24"/>
        </w:rPr>
        <w:t xml:space="preserve">Gráfico Nº </w:t>
      </w:r>
      <w:r w:rsidR="001D4118" w:rsidRPr="00AD0CCD">
        <w:rPr>
          <w:b/>
          <w:color w:val="000000" w:themeColor="text1"/>
          <w:sz w:val="24"/>
          <w:szCs w:val="24"/>
        </w:rPr>
        <w:t>14</w:t>
      </w:r>
      <w:r w:rsidRPr="00AD0CCD">
        <w:rPr>
          <w:b/>
          <w:color w:val="000000" w:themeColor="text1"/>
          <w:sz w:val="24"/>
          <w:szCs w:val="24"/>
        </w:rPr>
        <w:t xml:space="preserve">. </w:t>
      </w:r>
      <w:r w:rsidR="00F029DD" w:rsidRPr="00AD0CCD">
        <w:rPr>
          <w:color w:val="000000" w:themeColor="text1"/>
          <w:sz w:val="24"/>
          <w:szCs w:val="24"/>
        </w:rPr>
        <w:t>T</w:t>
      </w:r>
      <w:r w:rsidRPr="00AD0CCD">
        <w:rPr>
          <w:color w:val="000000" w:themeColor="text1"/>
          <w:sz w:val="24"/>
          <w:szCs w:val="24"/>
        </w:rPr>
        <w:t xml:space="preserve">iempo </w:t>
      </w:r>
      <w:r w:rsidR="00F029DD" w:rsidRPr="00AD0CCD">
        <w:rPr>
          <w:color w:val="000000" w:themeColor="text1"/>
          <w:sz w:val="24"/>
          <w:szCs w:val="24"/>
        </w:rPr>
        <w:t xml:space="preserve">de </w:t>
      </w:r>
      <w:r w:rsidRPr="00AD0CCD">
        <w:rPr>
          <w:color w:val="000000" w:themeColor="text1"/>
          <w:sz w:val="24"/>
          <w:szCs w:val="24"/>
        </w:rPr>
        <w:t xml:space="preserve">cicatrización </w:t>
      </w:r>
      <w:r w:rsidR="002B67A1" w:rsidRPr="00AD0CCD">
        <w:rPr>
          <w:i/>
          <w:color w:val="000000" w:themeColor="text1"/>
          <w:sz w:val="24"/>
          <w:szCs w:val="24"/>
        </w:rPr>
        <w:t>Aloe vera</w:t>
      </w:r>
      <w:r w:rsidR="00771983" w:rsidRPr="00AD0CCD">
        <w:rPr>
          <w:color w:val="000000" w:themeColor="text1"/>
          <w:sz w:val="24"/>
          <w:szCs w:val="24"/>
        </w:rPr>
        <w:t xml:space="preserve"> y </w:t>
      </w:r>
      <w:r w:rsidR="00375C84" w:rsidRPr="00AD0CCD">
        <w:rPr>
          <w:color w:val="000000" w:themeColor="text1"/>
          <w:sz w:val="24"/>
          <w:szCs w:val="24"/>
        </w:rPr>
        <w:t>producto comercial</w:t>
      </w:r>
    </w:p>
    <w:p w14:paraId="13B47DC5" w14:textId="11CA0C17" w:rsidR="00F029DD" w:rsidRPr="00AD0CCD" w:rsidRDefault="00F029DD" w:rsidP="00844609">
      <w:pPr>
        <w:spacing w:line="360" w:lineRule="auto"/>
        <w:jc w:val="both"/>
        <w:rPr>
          <w:b/>
          <w:color w:val="000000" w:themeColor="text1"/>
          <w:sz w:val="24"/>
          <w:szCs w:val="24"/>
        </w:rPr>
      </w:pPr>
      <w:r w:rsidRPr="00AD0CCD">
        <w:rPr>
          <w:noProof/>
          <w:lang w:bidi="ar-SA"/>
        </w:rPr>
        <w:drawing>
          <wp:anchor distT="0" distB="0" distL="114300" distR="114300" simplePos="0" relativeHeight="251777024" behindDoc="0" locked="0" layoutInCell="1" allowOverlap="1" wp14:anchorId="78CF7E7B" wp14:editId="3FB0103D">
            <wp:simplePos x="0" y="0"/>
            <wp:positionH relativeFrom="margin">
              <wp:posOffset>22860</wp:posOffset>
            </wp:positionH>
            <wp:positionV relativeFrom="paragraph">
              <wp:posOffset>85725</wp:posOffset>
            </wp:positionV>
            <wp:extent cx="5048250" cy="1600200"/>
            <wp:effectExtent l="0" t="0" r="0" b="0"/>
            <wp:wrapNone/>
            <wp:docPr id="2051" name="Gráfico 20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01FED6C9" w14:textId="22B101D0" w:rsidR="003D46C9" w:rsidRPr="00AD0CCD" w:rsidRDefault="003D46C9" w:rsidP="006B7592">
      <w:pPr>
        <w:spacing w:line="360" w:lineRule="auto"/>
        <w:jc w:val="both"/>
        <w:rPr>
          <w:b/>
          <w:color w:val="000000" w:themeColor="text1"/>
          <w:sz w:val="24"/>
          <w:szCs w:val="24"/>
        </w:rPr>
      </w:pPr>
    </w:p>
    <w:p w14:paraId="780CFD9E" w14:textId="77777777" w:rsidR="003D46C9" w:rsidRPr="00AD0CCD" w:rsidRDefault="003D46C9" w:rsidP="006B7592">
      <w:pPr>
        <w:spacing w:line="360" w:lineRule="auto"/>
        <w:jc w:val="both"/>
        <w:rPr>
          <w:b/>
          <w:color w:val="000000" w:themeColor="text1"/>
          <w:sz w:val="24"/>
          <w:szCs w:val="24"/>
        </w:rPr>
      </w:pPr>
    </w:p>
    <w:p w14:paraId="0862474A" w14:textId="77777777" w:rsidR="003D46C9" w:rsidRPr="00AD0CCD" w:rsidRDefault="003D46C9" w:rsidP="006B7592">
      <w:pPr>
        <w:spacing w:line="360" w:lineRule="auto"/>
        <w:jc w:val="both"/>
        <w:rPr>
          <w:color w:val="000000" w:themeColor="text1"/>
          <w:sz w:val="24"/>
          <w:szCs w:val="24"/>
        </w:rPr>
      </w:pPr>
    </w:p>
    <w:p w14:paraId="6B056A01" w14:textId="77777777" w:rsidR="006B7592" w:rsidRPr="00AD0CCD" w:rsidRDefault="006B7592" w:rsidP="00FB32F1">
      <w:pPr>
        <w:spacing w:line="360" w:lineRule="auto"/>
        <w:jc w:val="both"/>
        <w:rPr>
          <w:color w:val="000000" w:themeColor="text1"/>
          <w:sz w:val="24"/>
          <w:szCs w:val="24"/>
        </w:rPr>
      </w:pPr>
    </w:p>
    <w:p w14:paraId="737EECC8" w14:textId="77777777" w:rsidR="00844609" w:rsidRPr="00AD0CCD" w:rsidRDefault="00844609" w:rsidP="00844609">
      <w:pPr>
        <w:pStyle w:val="Sinespaciado"/>
        <w:rPr>
          <w:rFonts w:ascii="Times New Roman" w:hAnsi="Times New Roman"/>
          <w:b/>
          <w:bCs/>
          <w:i/>
          <w:iCs/>
          <w:sz w:val="20"/>
          <w:szCs w:val="20"/>
          <w:lang w:val="es-EC"/>
        </w:rPr>
      </w:pPr>
    </w:p>
    <w:p w14:paraId="3419168A" w14:textId="77777777" w:rsidR="003D0C07" w:rsidRPr="00AD0CCD" w:rsidRDefault="003D0C07" w:rsidP="00844609">
      <w:pPr>
        <w:pStyle w:val="Sinespaciado"/>
        <w:rPr>
          <w:rFonts w:ascii="Times New Roman" w:hAnsi="Times New Roman"/>
          <w:b/>
          <w:bCs/>
          <w:i/>
          <w:iCs/>
          <w:sz w:val="20"/>
          <w:szCs w:val="20"/>
          <w:lang w:val="es-EC"/>
        </w:rPr>
      </w:pPr>
    </w:p>
    <w:p w14:paraId="31175355" w14:textId="77777777" w:rsidR="00F029DD" w:rsidRPr="00AD0CCD" w:rsidRDefault="00F029DD" w:rsidP="00844609">
      <w:pPr>
        <w:pStyle w:val="Sinespaciado"/>
        <w:rPr>
          <w:rFonts w:ascii="Times New Roman" w:hAnsi="Times New Roman"/>
          <w:b/>
          <w:bCs/>
          <w:i/>
          <w:iCs/>
          <w:sz w:val="20"/>
          <w:szCs w:val="20"/>
          <w:lang w:val="es-EC"/>
        </w:rPr>
      </w:pPr>
    </w:p>
    <w:p w14:paraId="3EF2C610" w14:textId="77777777" w:rsidR="00844609" w:rsidRPr="00AD0CCD" w:rsidRDefault="00844609" w:rsidP="00844609">
      <w:pPr>
        <w:pStyle w:val="Sinespaciado"/>
        <w:rPr>
          <w:rFonts w:ascii="Times New Roman" w:hAnsi="Times New Roman"/>
          <w:i/>
          <w:iCs/>
          <w:sz w:val="20"/>
          <w:szCs w:val="20"/>
          <w:lang w:val="es-EC"/>
        </w:rPr>
      </w:pPr>
      <w:r w:rsidRPr="00AD0CCD">
        <w:rPr>
          <w:rFonts w:ascii="Times New Roman" w:hAnsi="Times New Roman"/>
          <w:b/>
          <w:bCs/>
          <w:i/>
          <w:iCs/>
          <w:sz w:val="20"/>
          <w:szCs w:val="20"/>
          <w:lang w:val="es-EC"/>
        </w:rPr>
        <w:t>Fuente:</w:t>
      </w:r>
      <w:r w:rsidRPr="00AD0CCD">
        <w:rPr>
          <w:rFonts w:ascii="Times New Roman" w:hAnsi="Times New Roman"/>
          <w:i/>
          <w:iCs/>
          <w:sz w:val="20"/>
          <w:szCs w:val="20"/>
          <w:lang w:val="es-EC"/>
        </w:rPr>
        <w:t xml:space="preserve"> Investigación de campo 2021</w:t>
      </w:r>
    </w:p>
    <w:p w14:paraId="02A52B1C" w14:textId="77777777" w:rsidR="00844609" w:rsidRPr="00AD0CCD" w:rsidRDefault="00844609" w:rsidP="00844609">
      <w:pPr>
        <w:pStyle w:val="Sinespaciado"/>
        <w:rPr>
          <w:rFonts w:ascii="Times New Roman" w:hAnsi="Times New Roman"/>
          <w:i/>
          <w:iCs/>
          <w:sz w:val="20"/>
          <w:szCs w:val="20"/>
          <w:lang w:val="es-EC"/>
        </w:rPr>
      </w:pPr>
      <w:r w:rsidRPr="00AD0CCD">
        <w:rPr>
          <w:rFonts w:ascii="Times New Roman" w:hAnsi="Times New Roman"/>
          <w:b/>
          <w:bCs/>
          <w:i/>
          <w:iCs/>
          <w:sz w:val="20"/>
          <w:szCs w:val="20"/>
          <w:lang w:val="es-EC"/>
        </w:rPr>
        <w:t xml:space="preserve">Elaborado </w:t>
      </w:r>
      <w:r w:rsidRPr="00AD0CCD">
        <w:rPr>
          <w:rFonts w:ascii="Times New Roman" w:hAnsi="Times New Roman"/>
          <w:i/>
          <w:iCs/>
          <w:sz w:val="20"/>
          <w:szCs w:val="20"/>
          <w:lang w:val="es-EC"/>
        </w:rPr>
        <w:t>por: Karolina Mariño Moyón</w:t>
      </w:r>
    </w:p>
    <w:p w14:paraId="157375BD" w14:textId="77777777" w:rsidR="00844609" w:rsidRPr="00AD0CCD" w:rsidRDefault="00844609" w:rsidP="00844609">
      <w:pPr>
        <w:pStyle w:val="Sinespaciado"/>
        <w:rPr>
          <w:rFonts w:ascii="Times New Roman" w:hAnsi="Times New Roman"/>
          <w:sz w:val="16"/>
          <w:szCs w:val="16"/>
          <w:lang w:val="es-EC"/>
        </w:rPr>
      </w:pPr>
    </w:p>
    <w:p w14:paraId="739407F8" w14:textId="5761FB01" w:rsidR="00844609" w:rsidRPr="00AD0CCD" w:rsidRDefault="00844609" w:rsidP="00666D2A">
      <w:pPr>
        <w:pStyle w:val="Sinespaciado"/>
        <w:jc w:val="both"/>
        <w:rPr>
          <w:rFonts w:ascii="Times New Roman" w:hAnsi="Times New Roman"/>
          <w:b/>
          <w:sz w:val="24"/>
          <w:szCs w:val="24"/>
          <w:lang w:val="es-EC"/>
        </w:rPr>
      </w:pPr>
      <w:r w:rsidRPr="00AD0CCD">
        <w:rPr>
          <w:rFonts w:ascii="Times New Roman" w:hAnsi="Times New Roman"/>
          <w:b/>
          <w:sz w:val="24"/>
          <w:szCs w:val="24"/>
          <w:lang w:val="es-EC"/>
        </w:rPr>
        <w:t xml:space="preserve">ANALISIS E INTERPRETACIÓN </w:t>
      </w:r>
    </w:p>
    <w:p w14:paraId="775DD5A7" w14:textId="77777777" w:rsidR="0071390D" w:rsidRPr="00AD0CCD" w:rsidRDefault="0071390D" w:rsidP="00666D2A">
      <w:pPr>
        <w:pStyle w:val="Sinespaciado"/>
        <w:jc w:val="both"/>
        <w:rPr>
          <w:rFonts w:ascii="Times New Roman" w:hAnsi="Times New Roman"/>
          <w:sz w:val="24"/>
          <w:szCs w:val="24"/>
          <w:vertAlign w:val="subscript"/>
          <w:lang w:val="es-EC"/>
        </w:rPr>
      </w:pPr>
    </w:p>
    <w:p w14:paraId="7FD5828A" w14:textId="3867FA8E" w:rsidR="00265780" w:rsidRPr="00AD0CCD" w:rsidRDefault="0071390D" w:rsidP="00666D2A">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t>El tiempo de cicatrización</w:t>
      </w:r>
      <w:r w:rsidR="00F95AA7" w:rsidRPr="00AD0CCD">
        <w:rPr>
          <w:rFonts w:ascii="Times New Roman" w:hAnsi="Times New Roman"/>
          <w:sz w:val="24"/>
          <w:szCs w:val="24"/>
          <w:lang w:val="es-EC"/>
        </w:rPr>
        <w:t xml:space="preserve"> con </w:t>
      </w:r>
      <w:r w:rsidR="00F95AA7" w:rsidRPr="00AD0CCD">
        <w:rPr>
          <w:rFonts w:ascii="Times New Roman" w:hAnsi="Times New Roman"/>
          <w:i/>
          <w:sz w:val="24"/>
          <w:szCs w:val="24"/>
          <w:lang w:val="es-EC"/>
        </w:rPr>
        <w:t>Aloe vera</w:t>
      </w:r>
      <w:r w:rsidRPr="00AD0CCD">
        <w:rPr>
          <w:rFonts w:ascii="Times New Roman" w:hAnsi="Times New Roman"/>
          <w:sz w:val="24"/>
          <w:szCs w:val="24"/>
          <w:lang w:val="es-EC"/>
        </w:rPr>
        <w:t xml:space="preserve"> en la investigación estableció que </w:t>
      </w:r>
      <w:r w:rsidR="00F95AA7" w:rsidRPr="00AD0CCD">
        <w:rPr>
          <w:rFonts w:ascii="Times New Roman" w:hAnsi="Times New Roman"/>
          <w:sz w:val="24"/>
          <w:szCs w:val="24"/>
          <w:lang w:val="es-EC"/>
        </w:rPr>
        <w:t xml:space="preserve">el mayor porcentaje </w:t>
      </w:r>
      <w:r w:rsidRPr="00AD0CCD">
        <w:rPr>
          <w:rFonts w:ascii="Times New Roman" w:hAnsi="Times New Roman"/>
          <w:sz w:val="24"/>
          <w:szCs w:val="24"/>
          <w:lang w:val="es-EC"/>
        </w:rPr>
        <w:t xml:space="preserve">de heridas </w:t>
      </w:r>
      <w:r w:rsidR="0081547C" w:rsidRPr="00AD0CCD">
        <w:rPr>
          <w:rFonts w:ascii="Times New Roman" w:hAnsi="Times New Roman"/>
          <w:sz w:val="24"/>
          <w:szCs w:val="24"/>
          <w:lang w:val="es-EC"/>
        </w:rPr>
        <w:t xml:space="preserve">cicatrizó </w:t>
      </w:r>
      <w:r w:rsidR="00265780" w:rsidRPr="00AD0CCD">
        <w:rPr>
          <w:rFonts w:ascii="Times New Roman" w:hAnsi="Times New Roman"/>
          <w:sz w:val="24"/>
          <w:szCs w:val="24"/>
          <w:lang w:val="es-EC"/>
        </w:rPr>
        <w:t>en un</w:t>
      </w:r>
      <w:r w:rsidR="00F95AA7" w:rsidRPr="00AD0CCD">
        <w:rPr>
          <w:rFonts w:ascii="Times New Roman" w:hAnsi="Times New Roman"/>
          <w:sz w:val="24"/>
          <w:szCs w:val="24"/>
          <w:lang w:val="es-EC"/>
        </w:rPr>
        <w:t xml:space="preserve"> tiempo</w:t>
      </w:r>
      <w:r w:rsidR="00265780" w:rsidRPr="00AD0CCD">
        <w:rPr>
          <w:rFonts w:ascii="Times New Roman" w:hAnsi="Times New Roman"/>
          <w:sz w:val="24"/>
          <w:szCs w:val="24"/>
          <w:lang w:val="es-EC"/>
        </w:rPr>
        <w:t xml:space="preserve"> de 7-</w:t>
      </w:r>
      <w:r w:rsidRPr="00AD0CCD">
        <w:rPr>
          <w:rFonts w:ascii="Times New Roman" w:hAnsi="Times New Roman"/>
          <w:sz w:val="24"/>
          <w:szCs w:val="24"/>
          <w:lang w:val="es-EC"/>
        </w:rPr>
        <w:t>14 días,</w:t>
      </w:r>
      <w:r w:rsidR="00F95AA7" w:rsidRPr="00AD0CCD">
        <w:rPr>
          <w:rFonts w:ascii="Times New Roman" w:hAnsi="Times New Roman"/>
          <w:sz w:val="24"/>
          <w:szCs w:val="24"/>
          <w:lang w:val="es-EC"/>
        </w:rPr>
        <w:t xml:space="preserve"> seguido de 20-30 días con un porcentaje mínimo de 6 días; </w:t>
      </w:r>
      <w:r w:rsidRPr="00AD0CCD">
        <w:rPr>
          <w:rFonts w:ascii="Times New Roman" w:hAnsi="Times New Roman"/>
          <w:sz w:val="24"/>
          <w:szCs w:val="24"/>
          <w:lang w:val="es-EC"/>
        </w:rPr>
        <w:t xml:space="preserve"> </w:t>
      </w:r>
      <w:r w:rsidR="00CF6B7C" w:rsidRPr="00AD0CCD">
        <w:rPr>
          <w:rFonts w:ascii="Times New Roman" w:hAnsi="Times New Roman"/>
          <w:sz w:val="24"/>
          <w:szCs w:val="24"/>
          <w:lang w:val="es-EC"/>
        </w:rPr>
        <w:t>en comparación con el producto comercial las heridas con mayor porcentaje cicatrizaron de 10-23</w:t>
      </w:r>
      <w:r w:rsidR="00934DCB" w:rsidRPr="00AD0CCD">
        <w:rPr>
          <w:rFonts w:ascii="Times New Roman" w:hAnsi="Times New Roman"/>
          <w:sz w:val="24"/>
          <w:szCs w:val="24"/>
          <w:lang w:val="es-EC"/>
        </w:rPr>
        <w:t xml:space="preserve"> días</w:t>
      </w:r>
      <w:r w:rsidR="00582BF3" w:rsidRPr="00AD0CCD">
        <w:rPr>
          <w:rFonts w:ascii="Times New Roman" w:hAnsi="Times New Roman"/>
          <w:sz w:val="24"/>
          <w:szCs w:val="24"/>
          <w:lang w:val="es-EC"/>
        </w:rPr>
        <w:t>,</w:t>
      </w:r>
      <w:r w:rsidR="00121BBB" w:rsidRPr="00AD0CCD">
        <w:rPr>
          <w:rFonts w:ascii="Times New Roman" w:hAnsi="Times New Roman"/>
          <w:sz w:val="24"/>
          <w:szCs w:val="24"/>
          <w:lang w:val="es-EC"/>
        </w:rPr>
        <w:t xml:space="preserve"> estipulando que se </w:t>
      </w:r>
      <w:r w:rsidR="00582BF3" w:rsidRPr="00AD0CCD">
        <w:rPr>
          <w:rFonts w:ascii="Times New Roman" w:hAnsi="Times New Roman"/>
          <w:sz w:val="24"/>
          <w:szCs w:val="24"/>
          <w:lang w:val="es-EC"/>
        </w:rPr>
        <w:t xml:space="preserve">la clasificó en heridas por segunda intención  de acuerdo a su tejido traumatizado con un </w:t>
      </w:r>
      <w:r w:rsidR="00121BBB" w:rsidRPr="00AD0CCD">
        <w:rPr>
          <w:rFonts w:ascii="Times New Roman" w:hAnsi="Times New Roman"/>
          <w:sz w:val="24"/>
          <w:szCs w:val="24"/>
          <w:lang w:val="es-EC"/>
        </w:rPr>
        <w:t>índole de herida-contaminada</w:t>
      </w:r>
      <w:r w:rsidR="00CF6B7C" w:rsidRPr="00AD0CCD">
        <w:rPr>
          <w:rFonts w:ascii="Times New Roman" w:hAnsi="Times New Roman"/>
          <w:sz w:val="24"/>
          <w:szCs w:val="24"/>
          <w:lang w:val="es-EC"/>
        </w:rPr>
        <w:t xml:space="preserve"> </w:t>
      </w:r>
      <w:r w:rsidR="00AE6BF0" w:rsidRPr="00AD0CCD">
        <w:rPr>
          <w:rFonts w:ascii="Times New Roman" w:hAnsi="Times New Roman"/>
          <w:sz w:val="24"/>
          <w:szCs w:val="24"/>
          <w:lang w:val="es-EC"/>
        </w:rPr>
        <w:t xml:space="preserve">seguido de una fase inflamatoria y </w:t>
      </w:r>
      <w:r w:rsidR="00582BF3" w:rsidRPr="00AD0CCD">
        <w:rPr>
          <w:rFonts w:ascii="Times New Roman" w:hAnsi="Times New Roman"/>
          <w:sz w:val="24"/>
          <w:szCs w:val="24"/>
          <w:lang w:val="es-EC"/>
        </w:rPr>
        <w:t xml:space="preserve">fase proliferativa hasta los catorce días </w:t>
      </w:r>
    </w:p>
    <w:p w14:paraId="7ACEB31C" w14:textId="77777777" w:rsidR="00666D2A" w:rsidRPr="00AD0CCD" w:rsidRDefault="00666D2A" w:rsidP="00666D2A">
      <w:pPr>
        <w:pStyle w:val="Sinespaciado"/>
        <w:rPr>
          <w:rFonts w:ascii="Times New Roman" w:hAnsi="Times New Roman"/>
          <w:sz w:val="16"/>
          <w:szCs w:val="16"/>
          <w:lang w:val="es-EC"/>
        </w:rPr>
      </w:pPr>
    </w:p>
    <w:p w14:paraId="0AE00E42" w14:textId="4E781AC8" w:rsidR="00D64739" w:rsidRPr="00AD0CCD" w:rsidRDefault="00D64739" w:rsidP="00666D2A">
      <w:pPr>
        <w:pStyle w:val="Sinespaciado"/>
        <w:spacing w:line="360" w:lineRule="auto"/>
        <w:jc w:val="both"/>
        <w:rPr>
          <w:rFonts w:ascii="Times New Roman" w:hAnsi="Times New Roman"/>
          <w:sz w:val="24"/>
          <w:szCs w:val="24"/>
          <w:lang w:val="es-EC"/>
        </w:rPr>
      </w:pPr>
      <w:r w:rsidRPr="00AD0CCD">
        <w:rPr>
          <w:rFonts w:ascii="Times New Roman" w:hAnsi="Times New Roman"/>
          <w:b/>
          <w:i/>
          <w:sz w:val="24"/>
          <w:szCs w:val="24"/>
          <w:lang w:val="es-EC"/>
        </w:rPr>
        <w:lastRenderedPageBreak/>
        <w:t>Laboratorios Erma S.A, 2020</w:t>
      </w:r>
      <w:r w:rsidR="000E2D76" w:rsidRPr="00AD0CCD">
        <w:rPr>
          <w:rFonts w:ascii="Times New Roman" w:hAnsi="Times New Roman"/>
          <w:b/>
          <w:sz w:val="24"/>
          <w:szCs w:val="24"/>
          <w:lang w:val="es-EC"/>
        </w:rPr>
        <w:t>.</w:t>
      </w:r>
      <w:r w:rsidR="000E2D76" w:rsidRPr="00AD0CCD">
        <w:rPr>
          <w:rFonts w:ascii="Times New Roman" w:hAnsi="Times New Roman"/>
          <w:sz w:val="24"/>
          <w:szCs w:val="24"/>
          <w:lang w:val="es-EC"/>
        </w:rPr>
        <w:t xml:space="preserve"> </w:t>
      </w:r>
      <w:r w:rsidR="00375C84" w:rsidRPr="00AD0CCD">
        <w:rPr>
          <w:rFonts w:ascii="Times New Roman" w:hAnsi="Times New Roman"/>
          <w:sz w:val="24"/>
          <w:szCs w:val="24"/>
          <w:lang w:val="es-EC"/>
        </w:rPr>
        <w:t xml:space="preserve">El </w:t>
      </w:r>
      <w:r w:rsidRPr="00AD0CCD">
        <w:rPr>
          <w:rFonts w:ascii="Times New Roman" w:hAnsi="Times New Roman"/>
          <w:sz w:val="24"/>
          <w:szCs w:val="24"/>
          <w:lang w:val="es-EC"/>
        </w:rPr>
        <w:t>producto comercial antiséptico cicatrizante dermatol</w:t>
      </w:r>
      <w:r w:rsidR="005357E6" w:rsidRPr="00AD0CCD">
        <w:rPr>
          <w:rFonts w:ascii="Times New Roman" w:hAnsi="Times New Roman"/>
          <w:sz w:val="24"/>
          <w:szCs w:val="24"/>
          <w:lang w:val="es-EC"/>
        </w:rPr>
        <w:t>ógico;</w:t>
      </w:r>
      <w:r w:rsidRPr="00AD0CCD">
        <w:rPr>
          <w:rFonts w:ascii="Times New Roman" w:hAnsi="Times New Roman"/>
          <w:sz w:val="24"/>
          <w:szCs w:val="24"/>
          <w:lang w:val="es-EC"/>
        </w:rPr>
        <w:t xml:space="preserve"> principio activo Bacitracina, neomicina y óxido</w:t>
      </w:r>
      <w:r w:rsidR="005357E6" w:rsidRPr="00AD0CCD">
        <w:rPr>
          <w:rFonts w:ascii="Times New Roman" w:hAnsi="Times New Roman"/>
          <w:sz w:val="24"/>
          <w:szCs w:val="24"/>
          <w:lang w:val="es-EC"/>
        </w:rPr>
        <w:t xml:space="preserve"> de zinc; tratamiento de infecciones externas post-traumáticas y post-operatorias, eczemas, piodermas y tratamiento para todo tipo de heridas.</w:t>
      </w:r>
    </w:p>
    <w:p w14:paraId="66BA3B3F" w14:textId="77777777" w:rsidR="00666D2A" w:rsidRPr="00AD0CCD" w:rsidRDefault="00666D2A" w:rsidP="00666D2A">
      <w:pPr>
        <w:pStyle w:val="Sinespaciado"/>
        <w:rPr>
          <w:rFonts w:ascii="Times New Roman" w:hAnsi="Times New Roman"/>
          <w:sz w:val="16"/>
          <w:szCs w:val="16"/>
          <w:lang w:val="es-EC"/>
        </w:rPr>
      </w:pPr>
    </w:p>
    <w:p w14:paraId="68AFF9A2" w14:textId="2337D816" w:rsidR="006D3A20" w:rsidRPr="00AD0CCD" w:rsidRDefault="00582BF3" w:rsidP="00301C7B">
      <w:pPr>
        <w:pStyle w:val="Sinespaciado"/>
        <w:spacing w:line="360" w:lineRule="auto"/>
        <w:jc w:val="both"/>
        <w:rPr>
          <w:rFonts w:ascii="Times New Roman" w:hAnsi="Times New Roman"/>
          <w:sz w:val="24"/>
          <w:szCs w:val="24"/>
          <w:lang w:val="es-EC"/>
        </w:rPr>
      </w:pPr>
      <w:r w:rsidRPr="00AD0CCD">
        <w:rPr>
          <w:rFonts w:ascii="Times New Roman" w:hAnsi="Times New Roman"/>
          <w:sz w:val="24"/>
          <w:szCs w:val="24"/>
          <w:lang w:val="es-EC"/>
        </w:rPr>
        <w:t xml:space="preserve">De esta manera puedo acotar que </w:t>
      </w:r>
      <w:r w:rsidR="002674C7" w:rsidRPr="00AD0CCD">
        <w:rPr>
          <w:rFonts w:ascii="Times New Roman" w:hAnsi="Times New Roman"/>
          <w:sz w:val="24"/>
          <w:szCs w:val="24"/>
          <w:lang w:val="es-EC"/>
        </w:rPr>
        <w:t>el</w:t>
      </w:r>
      <w:r w:rsidR="005357E6" w:rsidRPr="00AD0CCD">
        <w:rPr>
          <w:rFonts w:ascii="Times New Roman" w:hAnsi="Times New Roman"/>
          <w:sz w:val="24"/>
          <w:szCs w:val="24"/>
          <w:lang w:val="es-EC"/>
        </w:rPr>
        <w:t xml:space="preserve"> </w:t>
      </w:r>
      <w:r w:rsidR="005357E6" w:rsidRPr="00AD0CCD">
        <w:rPr>
          <w:rFonts w:ascii="Times New Roman" w:hAnsi="Times New Roman"/>
          <w:i/>
          <w:sz w:val="24"/>
          <w:szCs w:val="24"/>
          <w:lang w:val="es-EC"/>
        </w:rPr>
        <w:t>Aloe vera</w:t>
      </w:r>
      <w:r w:rsidR="001274EE" w:rsidRPr="00AD0CCD">
        <w:rPr>
          <w:rFonts w:ascii="Times New Roman" w:hAnsi="Times New Roman"/>
          <w:sz w:val="24"/>
          <w:szCs w:val="24"/>
          <w:lang w:val="es-EC"/>
        </w:rPr>
        <w:t xml:space="preserve"> se enmarca como</w:t>
      </w:r>
      <w:r w:rsidR="002674C7" w:rsidRPr="00AD0CCD">
        <w:rPr>
          <w:rFonts w:ascii="Times New Roman" w:hAnsi="Times New Roman"/>
          <w:sz w:val="24"/>
          <w:szCs w:val="24"/>
          <w:lang w:val="es-EC"/>
        </w:rPr>
        <w:t xml:space="preserve"> el producto más eficaz para el tratamiento de</w:t>
      </w:r>
      <w:r w:rsidR="00934DCB" w:rsidRPr="00AD0CCD">
        <w:rPr>
          <w:rFonts w:ascii="Times New Roman" w:hAnsi="Times New Roman"/>
          <w:sz w:val="24"/>
          <w:szCs w:val="24"/>
          <w:lang w:val="es-EC"/>
        </w:rPr>
        <w:t xml:space="preserve"> cicatrización de</w:t>
      </w:r>
      <w:r w:rsidR="002674C7" w:rsidRPr="00AD0CCD">
        <w:rPr>
          <w:rFonts w:ascii="Times New Roman" w:hAnsi="Times New Roman"/>
          <w:sz w:val="24"/>
          <w:szCs w:val="24"/>
          <w:lang w:val="es-EC"/>
        </w:rPr>
        <w:t xml:space="preserve"> heridas dentro de esta investigación</w:t>
      </w:r>
      <w:r w:rsidR="00934DCB" w:rsidRPr="00AD0CCD">
        <w:rPr>
          <w:rFonts w:ascii="Times New Roman" w:hAnsi="Times New Roman"/>
          <w:sz w:val="24"/>
          <w:szCs w:val="24"/>
          <w:lang w:val="es-EC"/>
        </w:rPr>
        <w:t>,</w:t>
      </w:r>
      <w:r w:rsidR="001274EE" w:rsidRPr="00AD0CCD">
        <w:rPr>
          <w:rFonts w:ascii="Times New Roman" w:hAnsi="Times New Roman"/>
          <w:sz w:val="24"/>
          <w:szCs w:val="24"/>
          <w:lang w:val="es-EC"/>
        </w:rPr>
        <w:t xml:space="preserve"> </w:t>
      </w:r>
      <w:r w:rsidR="009F714D" w:rsidRPr="00AD0CCD">
        <w:rPr>
          <w:rFonts w:ascii="Times New Roman" w:hAnsi="Times New Roman"/>
          <w:sz w:val="24"/>
          <w:szCs w:val="24"/>
          <w:lang w:val="es-EC"/>
        </w:rPr>
        <w:t xml:space="preserve">como una opción terapéutica alterna natural con </w:t>
      </w:r>
      <w:r w:rsidR="00934DCB" w:rsidRPr="00AD0CCD">
        <w:rPr>
          <w:rFonts w:ascii="Times New Roman" w:hAnsi="Times New Roman"/>
          <w:sz w:val="24"/>
          <w:szCs w:val="24"/>
          <w:lang w:val="es-EC"/>
        </w:rPr>
        <w:t>propiedad cicatrizante, antiinflamatoria, antiséptica, analgésica y regeneradora</w:t>
      </w:r>
      <w:r w:rsidR="005357E6" w:rsidRPr="00AD0CCD">
        <w:rPr>
          <w:rFonts w:ascii="Times New Roman" w:hAnsi="Times New Roman"/>
          <w:sz w:val="24"/>
          <w:szCs w:val="24"/>
          <w:lang w:val="es-EC"/>
        </w:rPr>
        <w:t xml:space="preserve"> epitelial</w:t>
      </w:r>
    </w:p>
    <w:p w14:paraId="60F5BB5B" w14:textId="77777777" w:rsidR="006D3A20" w:rsidRPr="00AD0CCD" w:rsidRDefault="006D3A20" w:rsidP="006D3A20">
      <w:pPr>
        <w:pStyle w:val="Sinespaciado"/>
        <w:rPr>
          <w:rFonts w:ascii="Times New Roman" w:hAnsi="Times New Roman"/>
        </w:rPr>
      </w:pPr>
    </w:p>
    <w:p w14:paraId="62EA4809" w14:textId="5685CD88" w:rsidR="00582BF3" w:rsidRPr="00AD0CCD" w:rsidRDefault="001523D7" w:rsidP="00301C7B">
      <w:pPr>
        <w:pStyle w:val="Sinespaciado"/>
        <w:spacing w:line="360" w:lineRule="auto"/>
        <w:jc w:val="both"/>
        <w:rPr>
          <w:rFonts w:ascii="Times New Roman" w:hAnsi="Times New Roman"/>
          <w:sz w:val="24"/>
          <w:szCs w:val="24"/>
          <w:lang w:val="es-EC"/>
        </w:rPr>
      </w:pPr>
      <w:r>
        <w:rPr>
          <w:rFonts w:ascii="Times New Roman" w:hAnsi="Times New Roman"/>
          <w:sz w:val="24"/>
          <w:szCs w:val="24"/>
          <w:lang w:val="es-EC"/>
        </w:rPr>
        <w:t xml:space="preserve">La sábila </w:t>
      </w:r>
      <w:r w:rsidR="00582BF3" w:rsidRPr="00AD0CCD">
        <w:rPr>
          <w:rFonts w:ascii="Times New Roman" w:hAnsi="Times New Roman"/>
          <w:sz w:val="24"/>
          <w:szCs w:val="24"/>
          <w:lang w:val="es-EC"/>
        </w:rPr>
        <w:t>en comparación con el producto comercial</w:t>
      </w:r>
      <w:r w:rsidR="00ED56B7" w:rsidRPr="00AD0CCD">
        <w:rPr>
          <w:rFonts w:ascii="Times New Roman" w:hAnsi="Times New Roman"/>
          <w:sz w:val="24"/>
          <w:szCs w:val="24"/>
          <w:lang w:val="es-EC"/>
        </w:rPr>
        <w:t xml:space="preserve"> (Bacitracina, Neomicina, Óxido de zinc)</w:t>
      </w:r>
      <w:r w:rsidR="00582BF3" w:rsidRPr="00AD0CCD">
        <w:rPr>
          <w:rFonts w:ascii="Times New Roman" w:hAnsi="Times New Roman"/>
          <w:sz w:val="24"/>
          <w:szCs w:val="24"/>
          <w:lang w:val="es-EC"/>
        </w:rPr>
        <w:t xml:space="preserve"> </w:t>
      </w:r>
      <w:r>
        <w:rPr>
          <w:rFonts w:ascii="Times New Roman" w:hAnsi="Times New Roman"/>
          <w:sz w:val="24"/>
          <w:szCs w:val="24"/>
          <w:lang w:val="es-EC"/>
        </w:rPr>
        <w:t>ha diferido</w:t>
      </w:r>
      <w:r w:rsidR="00582BF3" w:rsidRPr="00AD0CCD">
        <w:rPr>
          <w:rFonts w:ascii="Times New Roman" w:hAnsi="Times New Roman"/>
          <w:sz w:val="24"/>
          <w:szCs w:val="24"/>
          <w:lang w:val="es-EC"/>
        </w:rPr>
        <w:t xml:space="preserve"> en el proceso de cicatrización de heridas contaminadas</w:t>
      </w:r>
      <w:r w:rsidR="00914110" w:rsidRPr="00AD0CCD">
        <w:rPr>
          <w:rFonts w:ascii="Times New Roman" w:hAnsi="Times New Roman"/>
          <w:sz w:val="24"/>
          <w:szCs w:val="24"/>
          <w:lang w:val="es-EC"/>
        </w:rPr>
        <w:t xml:space="preserve"> en canes</w:t>
      </w:r>
      <w:r w:rsidR="00ED56B7" w:rsidRPr="00AD0CCD">
        <w:rPr>
          <w:rFonts w:ascii="Times New Roman" w:hAnsi="Times New Roman"/>
          <w:sz w:val="24"/>
          <w:szCs w:val="24"/>
          <w:lang w:val="es-EC"/>
        </w:rPr>
        <w:t xml:space="preserve">, </w:t>
      </w:r>
      <w:r w:rsidR="00582BF3" w:rsidRPr="00AD0CCD">
        <w:rPr>
          <w:rFonts w:ascii="Times New Roman" w:hAnsi="Times New Roman"/>
          <w:sz w:val="24"/>
          <w:szCs w:val="24"/>
          <w:lang w:val="es-EC"/>
        </w:rPr>
        <w:t>debido a</w:t>
      </w:r>
      <w:r w:rsidR="00ED56B7" w:rsidRPr="00AD0CCD">
        <w:rPr>
          <w:rFonts w:ascii="Times New Roman" w:hAnsi="Times New Roman"/>
          <w:sz w:val="24"/>
          <w:szCs w:val="24"/>
          <w:lang w:val="es-EC"/>
        </w:rPr>
        <w:t xml:space="preserve"> que el </w:t>
      </w:r>
      <w:r w:rsidR="00ED56B7" w:rsidRPr="00AD0CCD">
        <w:rPr>
          <w:rFonts w:ascii="Times New Roman" w:hAnsi="Times New Roman"/>
          <w:i/>
          <w:sz w:val="24"/>
          <w:szCs w:val="24"/>
          <w:lang w:val="es-EC"/>
        </w:rPr>
        <w:t>Aloe vera</w:t>
      </w:r>
      <w:r w:rsidR="006D3A20" w:rsidRPr="00AD0CCD">
        <w:rPr>
          <w:rFonts w:ascii="Times New Roman" w:hAnsi="Times New Roman"/>
          <w:sz w:val="24"/>
          <w:szCs w:val="24"/>
          <w:lang w:val="es-EC"/>
        </w:rPr>
        <w:t xml:space="preserve"> dio resultado a</w:t>
      </w:r>
      <w:r w:rsidR="00582BF3" w:rsidRPr="00AD0CCD">
        <w:rPr>
          <w:rFonts w:ascii="Times New Roman" w:hAnsi="Times New Roman"/>
          <w:sz w:val="24"/>
          <w:szCs w:val="24"/>
          <w:lang w:val="es-EC"/>
        </w:rPr>
        <w:t xml:space="preserve"> una mejor oxigenación celular</w:t>
      </w:r>
      <w:r w:rsidR="006D3A20" w:rsidRPr="00AD0CCD">
        <w:rPr>
          <w:rFonts w:ascii="Times New Roman" w:hAnsi="Times New Roman"/>
          <w:sz w:val="24"/>
          <w:szCs w:val="24"/>
          <w:lang w:val="es-EC"/>
        </w:rPr>
        <w:t>,</w:t>
      </w:r>
      <w:r w:rsidR="00ED56B7" w:rsidRPr="00AD0CCD">
        <w:rPr>
          <w:rFonts w:ascii="Times New Roman" w:hAnsi="Times New Roman"/>
          <w:sz w:val="24"/>
          <w:szCs w:val="24"/>
          <w:lang w:val="es-EC"/>
        </w:rPr>
        <w:t xml:space="preserve"> estimulando a la proliferación de col</w:t>
      </w:r>
      <w:r w:rsidR="006D3A20" w:rsidRPr="00AD0CCD">
        <w:rPr>
          <w:rFonts w:ascii="Times New Roman" w:hAnsi="Times New Roman"/>
          <w:sz w:val="24"/>
          <w:szCs w:val="24"/>
          <w:lang w:val="es-EC"/>
        </w:rPr>
        <w:t>ágeno,</w:t>
      </w:r>
      <w:r w:rsidR="00C039B8" w:rsidRPr="00AD0CCD">
        <w:rPr>
          <w:rFonts w:ascii="Times New Roman" w:hAnsi="Times New Roman"/>
          <w:sz w:val="24"/>
          <w:szCs w:val="24"/>
          <w:lang w:val="es-EC"/>
        </w:rPr>
        <w:t xml:space="preserve"> dejando húmeda el lecho de herida </w:t>
      </w:r>
      <w:r w:rsidR="009E31EE" w:rsidRPr="00AD0CCD">
        <w:rPr>
          <w:rFonts w:ascii="Times New Roman" w:hAnsi="Times New Roman"/>
          <w:sz w:val="24"/>
          <w:szCs w:val="24"/>
          <w:lang w:val="es-EC"/>
        </w:rPr>
        <w:t>e</w:t>
      </w:r>
      <w:r w:rsidR="006D3A20" w:rsidRPr="00AD0CCD">
        <w:rPr>
          <w:rFonts w:ascii="Times New Roman" w:hAnsi="Times New Roman"/>
          <w:sz w:val="24"/>
          <w:szCs w:val="24"/>
          <w:lang w:val="es-EC"/>
        </w:rPr>
        <w:t xml:space="preserve"> inhibiendo la carga microbiana con</w:t>
      </w:r>
      <w:r w:rsidR="00ED56B7" w:rsidRPr="00AD0CCD">
        <w:rPr>
          <w:rFonts w:ascii="Times New Roman" w:hAnsi="Times New Roman"/>
          <w:sz w:val="24"/>
          <w:szCs w:val="24"/>
          <w:lang w:val="es-EC"/>
        </w:rPr>
        <w:t xml:space="preserve"> </w:t>
      </w:r>
      <w:r w:rsidR="006D3A20" w:rsidRPr="00AD0CCD">
        <w:rPr>
          <w:rFonts w:ascii="Times New Roman" w:hAnsi="Times New Roman"/>
          <w:sz w:val="24"/>
          <w:szCs w:val="24"/>
          <w:lang w:val="es-EC"/>
        </w:rPr>
        <w:t xml:space="preserve">ausencia de </w:t>
      </w:r>
      <w:r w:rsidR="00ED56B7" w:rsidRPr="00AD0CCD">
        <w:rPr>
          <w:rFonts w:ascii="Times New Roman" w:hAnsi="Times New Roman"/>
          <w:sz w:val="24"/>
          <w:szCs w:val="24"/>
          <w:lang w:val="es-EC"/>
        </w:rPr>
        <w:t>cicatriz en la piel</w:t>
      </w:r>
      <w:r w:rsidR="006D3A20" w:rsidRPr="00AD0CCD">
        <w:rPr>
          <w:rFonts w:ascii="Times New Roman" w:hAnsi="Times New Roman"/>
          <w:sz w:val="24"/>
          <w:szCs w:val="24"/>
          <w:lang w:val="es-EC"/>
        </w:rPr>
        <w:t>;</w:t>
      </w:r>
      <w:r w:rsidR="00ED56B7" w:rsidRPr="00AD0CCD">
        <w:rPr>
          <w:rFonts w:ascii="Times New Roman" w:hAnsi="Times New Roman"/>
          <w:sz w:val="24"/>
          <w:szCs w:val="24"/>
          <w:lang w:val="es-EC"/>
        </w:rPr>
        <w:t xml:space="preserve"> </w:t>
      </w:r>
      <w:r w:rsidR="009E31EE" w:rsidRPr="00AD0CCD">
        <w:rPr>
          <w:rFonts w:ascii="Times New Roman" w:hAnsi="Times New Roman"/>
          <w:sz w:val="24"/>
          <w:szCs w:val="24"/>
          <w:lang w:val="es-EC"/>
        </w:rPr>
        <w:t xml:space="preserve">al contrario del producto comercial que no tuvo la </w:t>
      </w:r>
      <w:r w:rsidR="006B21D7" w:rsidRPr="00AD0CCD">
        <w:rPr>
          <w:rFonts w:ascii="Times New Roman" w:hAnsi="Times New Roman"/>
          <w:sz w:val="24"/>
          <w:szCs w:val="24"/>
          <w:lang w:val="es-EC"/>
        </w:rPr>
        <w:t xml:space="preserve">mayor eficacia para una buena oxigenación de tejido tisular, no existió una rápida tracción de bordes lo que retrasó el proceso de cicatrización. El </w:t>
      </w:r>
      <w:r w:rsidR="00CA5310" w:rsidRPr="00AD0CCD">
        <w:rPr>
          <w:rFonts w:ascii="Times New Roman" w:hAnsi="Times New Roman"/>
          <w:sz w:val="24"/>
          <w:szCs w:val="24"/>
          <w:lang w:val="es-EC"/>
        </w:rPr>
        <w:t xml:space="preserve">tratamiento de </w:t>
      </w:r>
      <w:r w:rsidR="006B21D7" w:rsidRPr="00AD0CCD">
        <w:rPr>
          <w:rFonts w:ascii="Times New Roman" w:hAnsi="Times New Roman"/>
          <w:sz w:val="24"/>
          <w:szCs w:val="24"/>
          <w:lang w:val="es-EC"/>
        </w:rPr>
        <w:t xml:space="preserve">limpieza, cambio de vendaje y aplicación de los dos productos en las heridas </w:t>
      </w:r>
      <w:r w:rsidR="00CA5310" w:rsidRPr="00AD0CCD">
        <w:rPr>
          <w:rFonts w:ascii="Times New Roman" w:hAnsi="Times New Roman"/>
          <w:sz w:val="24"/>
          <w:szCs w:val="24"/>
          <w:lang w:val="es-EC"/>
        </w:rPr>
        <w:t xml:space="preserve">contaminadas </w:t>
      </w:r>
      <w:r w:rsidR="006B21D7" w:rsidRPr="00AD0CCD">
        <w:rPr>
          <w:rFonts w:ascii="Times New Roman" w:hAnsi="Times New Roman"/>
          <w:sz w:val="24"/>
          <w:szCs w:val="24"/>
          <w:lang w:val="es-EC"/>
        </w:rPr>
        <w:t xml:space="preserve">se lo realizó </w:t>
      </w:r>
      <w:r w:rsidR="00806BFD" w:rsidRPr="00AD0CCD">
        <w:rPr>
          <w:rFonts w:ascii="Times New Roman" w:hAnsi="Times New Roman"/>
          <w:sz w:val="24"/>
          <w:szCs w:val="24"/>
          <w:lang w:val="es-EC"/>
        </w:rPr>
        <w:t xml:space="preserve">una vez al día/ diariamente </w:t>
      </w:r>
      <w:r w:rsidR="006D3A20" w:rsidRPr="00AD0CCD">
        <w:rPr>
          <w:rFonts w:ascii="Times New Roman" w:hAnsi="Times New Roman"/>
          <w:sz w:val="24"/>
          <w:szCs w:val="24"/>
          <w:lang w:val="es-EC"/>
        </w:rPr>
        <w:t xml:space="preserve">hasta </w:t>
      </w:r>
      <w:r w:rsidR="006B21D7" w:rsidRPr="00AD0CCD">
        <w:rPr>
          <w:rFonts w:ascii="Times New Roman" w:hAnsi="Times New Roman"/>
          <w:sz w:val="24"/>
          <w:szCs w:val="24"/>
          <w:lang w:val="es-EC"/>
        </w:rPr>
        <w:t xml:space="preserve"> obtener un resultado positivo </w:t>
      </w:r>
      <w:r w:rsidR="00CA5310" w:rsidRPr="00AD0CCD">
        <w:rPr>
          <w:rFonts w:ascii="Times New Roman" w:hAnsi="Times New Roman"/>
          <w:sz w:val="24"/>
          <w:szCs w:val="24"/>
          <w:lang w:val="es-EC"/>
        </w:rPr>
        <w:t xml:space="preserve">y comprobando la efectividad del tratamiento </w:t>
      </w:r>
      <w:r w:rsidR="006B21D7" w:rsidRPr="00AD0CCD">
        <w:rPr>
          <w:rFonts w:ascii="Times New Roman" w:hAnsi="Times New Roman"/>
          <w:sz w:val="24"/>
          <w:szCs w:val="24"/>
          <w:lang w:val="es-EC"/>
        </w:rPr>
        <w:t xml:space="preserve">de cicatrización dentro de esta investigación </w:t>
      </w:r>
    </w:p>
    <w:p w14:paraId="103F224E" w14:textId="77777777" w:rsidR="00582BF3" w:rsidRPr="00AD0CCD" w:rsidRDefault="00582BF3" w:rsidP="00301C7B">
      <w:pPr>
        <w:pStyle w:val="Sinespaciado"/>
        <w:spacing w:line="360" w:lineRule="auto"/>
        <w:jc w:val="both"/>
        <w:rPr>
          <w:rFonts w:ascii="Times New Roman" w:hAnsi="Times New Roman"/>
          <w:sz w:val="24"/>
          <w:szCs w:val="24"/>
          <w:lang w:val="es-EC"/>
        </w:rPr>
      </w:pPr>
    </w:p>
    <w:p w14:paraId="59039349" w14:textId="77777777" w:rsidR="006D3A20" w:rsidRPr="00AD0CCD" w:rsidRDefault="006D3A20" w:rsidP="00301C7B">
      <w:pPr>
        <w:pStyle w:val="Sinespaciado"/>
        <w:spacing w:line="360" w:lineRule="auto"/>
        <w:jc w:val="both"/>
        <w:rPr>
          <w:rFonts w:ascii="Times New Roman" w:hAnsi="Times New Roman"/>
          <w:sz w:val="24"/>
          <w:szCs w:val="24"/>
          <w:lang w:val="es-EC"/>
        </w:rPr>
      </w:pPr>
    </w:p>
    <w:p w14:paraId="79362E49" w14:textId="77777777" w:rsidR="006D3A20" w:rsidRPr="00AD0CCD" w:rsidRDefault="006D3A20" w:rsidP="00301C7B">
      <w:pPr>
        <w:pStyle w:val="Sinespaciado"/>
        <w:spacing w:line="360" w:lineRule="auto"/>
        <w:jc w:val="both"/>
        <w:rPr>
          <w:rFonts w:ascii="Times New Roman" w:hAnsi="Times New Roman"/>
          <w:sz w:val="24"/>
          <w:szCs w:val="24"/>
          <w:lang w:val="es-EC"/>
        </w:rPr>
      </w:pPr>
    </w:p>
    <w:p w14:paraId="2E9A8D66" w14:textId="77777777" w:rsidR="006D3A20" w:rsidRPr="00AD0CCD" w:rsidRDefault="006D3A20" w:rsidP="00301C7B">
      <w:pPr>
        <w:pStyle w:val="Sinespaciado"/>
        <w:spacing w:line="360" w:lineRule="auto"/>
        <w:jc w:val="both"/>
        <w:rPr>
          <w:rFonts w:ascii="Times New Roman" w:hAnsi="Times New Roman"/>
          <w:sz w:val="24"/>
          <w:szCs w:val="24"/>
          <w:lang w:val="es-EC"/>
        </w:rPr>
      </w:pPr>
    </w:p>
    <w:p w14:paraId="7A2F44AA" w14:textId="77777777" w:rsidR="006D3A20" w:rsidRPr="00AD0CCD" w:rsidRDefault="006D3A20" w:rsidP="00301C7B">
      <w:pPr>
        <w:pStyle w:val="Sinespaciado"/>
        <w:spacing w:line="360" w:lineRule="auto"/>
        <w:jc w:val="both"/>
        <w:rPr>
          <w:rFonts w:ascii="Times New Roman" w:hAnsi="Times New Roman"/>
          <w:sz w:val="24"/>
          <w:szCs w:val="24"/>
          <w:lang w:val="es-EC"/>
        </w:rPr>
      </w:pPr>
    </w:p>
    <w:p w14:paraId="026A19F5" w14:textId="77777777" w:rsidR="006D3A20" w:rsidRPr="00AD0CCD" w:rsidRDefault="006D3A20" w:rsidP="00301C7B">
      <w:pPr>
        <w:pStyle w:val="Sinespaciado"/>
        <w:spacing w:line="360" w:lineRule="auto"/>
        <w:jc w:val="both"/>
        <w:rPr>
          <w:rFonts w:ascii="Times New Roman" w:hAnsi="Times New Roman"/>
          <w:sz w:val="24"/>
          <w:szCs w:val="24"/>
          <w:lang w:val="es-EC"/>
        </w:rPr>
      </w:pPr>
    </w:p>
    <w:p w14:paraId="3B728A92" w14:textId="77777777" w:rsidR="006D3A20" w:rsidRPr="00AD0CCD" w:rsidRDefault="006D3A20" w:rsidP="00301C7B">
      <w:pPr>
        <w:pStyle w:val="Sinespaciado"/>
        <w:spacing w:line="360" w:lineRule="auto"/>
        <w:jc w:val="both"/>
        <w:rPr>
          <w:rFonts w:ascii="Times New Roman" w:hAnsi="Times New Roman"/>
          <w:sz w:val="24"/>
          <w:szCs w:val="24"/>
          <w:lang w:val="es-EC"/>
        </w:rPr>
      </w:pPr>
    </w:p>
    <w:p w14:paraId="343AD038" w14:textId="77777777" w:rsidR="006D3A20" w:rsidRPr="00AD0CCD" w:rsidRDefault="006D3A20" w:rsidP="00301C7B">
      <w:pPr>
        <w:pStyle w:val="Sinespaciado"/>
        <w:spacing w:line="360" w:lineRule="auto"/>
        <w:jc w:val="both"/>
        <w:rPr>
          <w:rFonts w:ascii="Times New Roman" w:hAnsi="Times New Roman"/>
          <w:sz w:val="24"/>
          <w:szCs w:val="24"/>
          <w:lang w:val="es-EC"/>
        </w:rPr>
      </w:pPr>
    </w:p>
    <w:p w14:paraId="4F52C245" w14:textId="77777777" w:rsidR="006D3A20" w:rsidRPr="00AD0CCD" w:rsidRDefault="006D3A20" w:rsidP="00301C7B">
      <w:pPr>
        <w:pStyle w:val="Sinespaciado"/>
        <w:spacing w:line="360" w:lineRule="auto"/>
        <w:jc w:val="both"/>
        <w:rPr>
          <w:rFonts w:ascii="Times New Roman" w:hAnsi="Times New Roman"/>
          <w:sz w:val="24"/>
          <w:szCs w:val="24"/>
          <w:lang w:val="es-EC"/>
        </w:rPr>
      </w:pPr>
    </w:p>
    <w:p w14:paraId="16FF1E69" w14:textId="77777777" w:rsidR="006D3A20" w:rsidRPr="00AD0CCD" w:rsidRDefault="006D3A20" w:rsidP="00301C7B">
      <w:pPr>
        <w:pStyle w:val="Sinespaciado"/>
        <w:spacing w:line="360" w:lineRule="auto"/>
        <w:jc w:val="both"/>
        <w:rPr>
          <w:rFonts w:ascii="Times New Roman" w:hAnsi="Times New Roman"/>
          <w:sz w:val="24"/>
          <w:szCs w:val="24"/>
          <w:lang w:val="es-EC"/>
        </w:rPr>
      </w:pPr>
    </w:p>
    <w:p w14:paraId="0270E880" w14:textId="77777777" w:rsidR="00F029DD" w:rsidRPr="00AD0CCD" w:rsidRDefault="00F029DD" w:rsidP="00301C7B">
      <w:pPr>
        <w:pStyle w:val="Sinespaciado"/>
        <w:spacing w:line="360" w:lineRule="auto"/>
        <w:jc w:val="both"/>
        <w:rPr>
          <w:rFonts w:ascii="Times New Roman" w:hAnsi="Times New Roman"/>
          <w:sz w:val="24"/>
          <w:szCs w:val="24"/>
          <w:lang w:val="es-EC"/>
        </w:rPr>
      </w:pPr>
    </w:p>
    <w:p w14:paraId="40942EEC" w14:textId="77777777" w:rsidR="00F029DD" w:rsidRPr="00AD0CCD" w:rsidRDefault="00F029DD" w:rsidP="00301C7B">
      <w:pPr>
        <w:pStyle w:val="Sinespaciado"/>
        <w:spacing w:line="360" w:lineRule="auto"/>
        <w:jc w:val="both"/>
        <w:rPr>
          <w:rFonts w:ascii="Times New Roman" w:hAnsi="Times New Roman"/>
          <w:sz w:val="24"/>
          <w:szCs w:val="24"/>
          <w:lang w:val="es-EC"/>
        </w:rPr>
      </w:pPr>
    </w:p>
    <w:p w14:paraId="502EB061" w14:textId="2A5A477C" w:rsidR="00BD380B" w:rsidRPr="00AD0CCD" w:rsidRDefault="00AE6BF0" w:rsidP="00FB32F1">
      <w:pPr>
        <w:spacing w:line="360" w:lineRule="auto"/>
        <w:jc w:val="both"/>
        <w:rPr>
          <w:b/>
          <w:color w:val="000000" w:themeColor="text1"/>
          <w:sz w:val="24"/>
          <w:szCs w:val="24"/>
        </w:rPr>
      </w:pPr>
      <w:r w:rsidRPr="00AD0CCD">
        <w:rPr>
          <w:b/>
          <w:color w:val="000000" w:themeColor="text1"/>
          <w:sz w:val="24"/>
          <w:szCs w:val="24"/>
        </w:rPr>
        <w:lastRenderedPageBreak/>
        <w:t>5.7</w:t>
      </w:r>
      <w:r w:rsidR="00DF1D1E" w:rsidRPr="00AD0CCD">
        <w:rPr>
          <w:b/>
          <w:color w:val="000000" w:themeColor="text1"/>
          <w:sz w:val="24"/>
          <w:szCs w:val="24"/>
        </w:rPr>
        <w:t xml:space="preserve">. ESCALA DEL DOLOR </w:t>
      </w:r>
      <w:r w:rsidR="003A69D2" w:rsidRPr="00AD0CCD">
        <w:rPr>
          <w:b/>
          <w:i/>
          <w:iCs/>
          <w:color w:val="000000" w:themeColor="text1"/>
          <w:sz w:val="24"/>
          <w:szCs w:val="24"/>
        </w:rPr>
        <w:t>(ED)</w:t>
      </w:r>
    </w:p>
    <w:p w14:paraId="0D68626E" w14:textId="77777777" w:rsidR="007926BF" w:rsidRPr="00AD0CCD" w:rsidRDefault="007926BF" w:rsidP="007926BF">
      <w:pPr>
        <w:pStyle w:val="Sinespaciado"/>
        <w:rPr>
          <w:rFonts w:ascii="Times New Roman" w:hAnsi="Times New Roman"/>
          <w:lang w:val="es-EC"/>
        </w:rPr>
      </w:pPr>
    </w:p>
    <w:p w14:paraId="6D717CBC" w14:textId="2E902A10" w:rsidR="008A6F16" w:rsidRPr="00AD0CCD" w:rsidRDefault="00F827E4" w:rsidP="008A6F16">
      <w:pPr>
        <w:spacing w:line="360" w:lineRule="auto"/>
        <w:jc w:val="both"/>
        <w:rPr>
          <w:color w:val="000000" w:themeColor="text1"/>
          <w:sz w:val="24"/>
          <w:szCs w:val="24"/>
        </w:rPr>
      </w:pPr>
      <w:r w:rsidRPr="00AD0CCD">
        <w:rPr>
          <w:color w:val="000000" w:themeColor="text1"/>
          <w:sz w:val="24"/>
          <w:szCs w:val="24"/>
        </w:rPr>
        <w:t xml:space="preserve">Esta escala se valoró en cada paciente con el objetivo de determinar el grado de dolor a consecuencia de una herida post- traumática </w:t>
      </w:r>
      <w:r w:rsidR="00295603" w:rsidRPr="00AD0CCD">
        <w:rPr>
          <w:color w:val="000000" w:themeColor="text1"/>
          <w:sz w:val="24"/>
          <w:szCs w:val="24"/>
        </w:rPr>
        <w:t xml:space="preserve">previo a su ingreso </w:t>
      </w:r>
    </w:p>
    <w:p w14:paraId="23079736" w14:textId="77777777" w:rsidR="00F14383" w:rsidRPr="00AD0CCD" w:rsidRDefault="00F14383" w:rsidP="00F14383">
      <w:pPr>
        <w:pStyle w:val="Sinespaciado"/>
        <w:rPr>
          <w:rFonts w:ascii="Times New Roman" w:hAnsi="Times New Roman"/>
          <w:sz w:val="16"/>
          <w:szCs w:val="16"/>
        </w:rPr>
      </w:pPr>
    </w:p>
    <w:p w14:paraId="6BAA6986" w14:textId="4664C5DD" w:rsidR="00F14383" w:rsidRPr="00AD0CCD" w:rsidRDefault="00F14383" w:rsidP="008A6F16">
      <w:pPr>
        <w:spacing w:line="360" w:lineRule="auto"/>
        <w:jc w:val="both"/>
        <w:rPr>
          <w:b/>
          <w:color w:val="000000" w:themeColor="text1"/>
          <w:sz w:val="24"/>
          <w:szCs w:val="24"/>
        </w:rPr>
      </w:pPr>
      <w:r w:rsidRPr="00AD0CCD">
        <w:rPr>
          <w:b/>
          <w:color w:val="000000" w:themeColor="text1"/>
          <w:sz w:val="24"/>
          <w:szCs w:val="24"/>
        </w:rPr>
        <w:t>Cuadro Nº 12.</w:t>
      </w:r>
      <w:r w:rsidRPr="00AD0CCD">
        <w:rPr>
          <w:color w:val="000000" w:themeColor="text1"/>
          <w:sz w:val="24"/>
          <w:szCs w:val="24"/>
        </w:rPr>
        <w:t xml:space="preserve"> Escala del dolor Glassgow</w:t>
      </w:r>
    </w:p>
    <w:p w14:paraId="35CB2492" w14:textId="77777777" w:rsidR="008A6F16" w:rsidRPr="00AD0CCD" w:rsidRDefault="008A6F16" w:rsidP="008A6F16">
      <w:pPr>
        <w:pStyle w:val="Sinespaciado"/>
        <w:rPr>
          <w:rFonts w:ascii="Times New Roman" w:hAnsi="Times New Roman"/>
          <w:lang w:val="es-EC"/>
        </w:rPr>
      </w:pPr>
    </w:p>
    <w:tbl>
      <w:tblPr>
        <w:tblStyle w:val="Tablanormal12"/>
        <w:tblpPr w:leftFromText="141" w:rightFromText="141" w:vertAnchor="text" w:horzAnchor="margin" w:tblpX="74" w:tblpY="-62"/>
        <w:tblW w:w="7897" w:type="dxa"/>
        <w:tblLayout w:type="fixed"/>
        <w:tblLook w:val="04A0" w:firstRow="1" w:lastRow="0" w:firstColumn="1" w:lastColumn="0" w:noHBand="0" w:noVBand="1"/>
      </w:tblPr>
      <w:tblGrid>
        <w:gridCol w:w="2487"/>
        <w:gridCol w:w="643"/>
        <w:gridCol w:w="1174"/>
        <w:gridCol w:w="1119"/>
        <w:gridCol w:w="1449"/>
        <w:gridCol w:w="1025"/>
      </w:tblGrid>
      <w:tr w:rsidR="008A6F16" w:rsidRPr="00AD0CCD" w14:paraId="2D734254" w14:textId="77777777" w:rsidTr="000E2D76">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78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D46BAA6" w14:textId="77777777" w:rsidR="008A6F16" w:rsidRPr="00AD0CCD" w:rsidRDefault="008A6F16" w:rsidP="000E2D76">
            <w:pPr>
              <w:tabs>
                <w:tab w:val="center" w:pos="3877"/>
                <w:tab w:val="right" w:pos="7755"/>
              </w:tabs>
              <w:rPr>
                <w:lang w:eastAsia="en-US"/>
              </w:rPr>
            </w:pPr>
            <w:r w:rsidRPr="00AD0CCD">
              <w:rPr>
                <w:lang w:eastAsia="en-US"/>
              </w:rPr>
              <w:tab/>
              <w:t>PORCENTAJE DE FRECUENCIA</w:t>
            </w:r>
            <w:r w:rsidRPr="00AD0CCD">
              <w:rPr>
                <w:lang w:eastAsia="en-US"/>
              </w:rPr>
              <w:tab/>
            </w:r>
          </w:p>
        </w:tc>
      </w:tr>
      <w:tr w:rsidR="008A6F16" w:rsidRPr="00AD0CCD" w14:paraId="36D66284" w14:textId="77777777" w:rsidTr="000E2D76">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39C46A0E" w14:textId="77777777" w:rsidR="008A6F16" w:rsidRPr="00AD0CCD" w:rsidRDefault="008A6F16" w:rsidP="000E2D76">
            <w:pPr>
              <w:ind w:left="-108"/>
              <w:jc w:val="center"/>
              <w:rPr>
                <w:b w:val="0"/>
                <w:bCs w:val="0"/>
                <w:lang w:eastAsia="en-US"/>
              </w:rPr>
            </w:pPr>
            <w:r w:rsidRPr="00AD0CCD">
              <w:rPr>
                <w:lang w:eastAsia="en-US"/>
              </w:rPr>
              <w:t>ITEM´S</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F257740" w14:textId="77777777" w:rsidR="008A6F16" w:rsidRPr="00AD0CCD" w:rsidRDefault="008A6F16" w:rsidP="000E2D76">
            <w:pPr>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i/>
                <w:iCs/>
              </w:rPr>
              <w:t>F</w:t>
            </w:r>
            <w:r w:rsidRPr="00AD0CCD">
              <w:rPr>
                <w:i/>
                <w:iCs/>
                <w:vertAlign w:val="subscript"/>
              </w:rPr>
              <w:t xml:space="preserve">i </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1B5C95C3" w14:textId="77777777" w:rsidR="008A6F16" w:rsidRPr="00AD0CCD" w:rsidRDefault="008A6F16" w:rsidP="000E2D76">
            <w:pPr>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i/>
                <w:iCs/>
              </w:rPr>
              <w:t>Fa</w:t>
            </w:r>
          </w:p>
        </w:tc>
        <w:tc>
          <w:tcPr>
            <w:tcW w:w="3593" w:type="dxa"/>
            <w:gridSpan w:val="3"/>
            <w:tcBorders>
              <w:top w:val="single" w:sz="4" w:space="0" w:color="auto"/>
              <w:left w:val="single" w:sz="4" w:space="0" w:color="auto"/>
              <w:bottom w:val="single" w:sz="4" w:space="0" w:color="auto"/>
              <w:right w:val="single" w:sz="4" w:space="0" w:color="auto"/>
            </w:tcBorders>
            <w:shd w:val="clear" w:color="auto" w:fill="auto"/>
          </w:tcPr>
          <w:p w14:paraId="49EA2691" w14:textId="77777777" w:rsidR="008A6F16" w:rsidRPr="00AD0CCD" w:rsidRDefault="008A6F16" w:rsidP="000E2D76">
            <w:pPr>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
                <w:bCs/>
                <w:lang w:eastAsia="en-US"/>
              </w:rPr>
              <w:t>FRECUENCIA APARENTE</w:t>
            </w:r>
          </w:p>
        </w:tc>
      </w:tr>
      <w:tr w:rsidR="008A6F16" w:rsidRPr="00AD0CCD" w14:paraId="67ECFE3B" w14:textId="77777777" w:rsidTr="000E2D76">
        <w:trPr>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598E33A0" w14:textId="34879589" w:rsidR="008A6F16" w:rsidRPr="00AD0CCD" w:rsidRDefault="00016ADA" w:rsidP="00016ADA">
            <w:pPr>
              <w:rPr>
                <w:lang w:eastAsia="en-US"/>
              </w:rPr>
            </w:pPr>
            <w:r w:rsidRPr="00AD0CCD">
              <w:rPr>
                <w:color w:val="000000"/>
                <w:lang w:bidi="ar-SA"/>
              </w:rPr>
              <w:t>7-13 MODERADO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3F5F5A84" w14:textId="49966301" w:rsidR="008A6F16" w:rsidRPr="00AD0CCD" w:rsidRDefault="00016ADA" w:rsidP="000E2D76">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13</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4820482E" w14:textId="3B6C08EC" w:rsidR="008A6F16" w:rsidRPr="00AD0CCD" w:rsidRDefault="00016ADA" w:rsidP="000E2D76">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color w:val="000000"/>
                <w:lang w:bidi="ar-SA"/>
              </w:rPr>
              <w:t>65</w:t>
            </w:r>
            <w:r w:rsidR="008A6F16" w:rsidRPr="00AD0CCD">
              <w:rPr>
                <w:color w:val="000000"/>
                <w:lang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197DD877" w14:textId="77777777" w:rsidR="008A6F16" w:rsidRPr="00AD0CCD" w:rsidRDefault="008A6F16" w:rsidP="000E2D76">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0BE61936" w14:textId="77777777" w:rsidR="008A6F16" w:rsidRPr="00AD0CCD" w:rsidRDefault="008A6F16" w:rsidP="000E2D76">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1561E724" w14:textId="77777777" w:rsidR="008A6F16" w:rsidRPr="00AD0CCD" w:rsidRDefault="008A6F16" w:rsidP="000E2D76">
            <w:pPr>
              <w:jc w:val="center"/>
              <w:cnfStyle w:val="000000000000" w:firstRow="0" w:lastRow="0" w:firstColumn="0" w:lastColumn="0" w:oddVBand="0" w:evenVBand="0" w:oddHBand="0" w:evenHBand="0" w:firstRowFirstColumn="0" w:firstRowLastColumn="0" w:lastRowFirstColumn="0" w:lastRowLastColumn="0"/>
              <w:rPr>
                <w:bCs/>
                <w:lang w:eastAsia="en-US"/>
              </w:rPr>
            </w:pPr>
          </w:p>
        </w:tc>
      </w:tr>
      <w:tr w:rsidR="008A6F16" w:rsidRPr="00AD0CCD" w14:paraId="38215484" w14:textId="77777777" w:rsidTr="000E2D7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09E21972" w14:textId="6DFCC262" w:rsidR="008A6F16" w:rsidRPr="00AD0CCD" w:rsidRDefault="00016ADA" w:rsidP="000E2D76">
            <w:pPr>
              <w:rPr>
                <w:color w:val="000000"/>
                <w:lang w:bidi="ar-SA"/>
              </w:rPr>
            </w:pPr>
            <w:r w:rsidRPr="00AD0CCD">
              <w:rPr>
                <w:color w:val="000000"/>
                <w:lang w:bidi="ar-SA"/>
              </w:rPr>
              <w:t>0-6 LEVE</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41F6CF21" w14:textId="07C1BA06" w:rsidR="008A6F16" w:rsidRPr="00AD0CCD" w:rsidRDefault="00016ADA" w:rsidP="000E2D76">
            <w:pPr>
              <w:ind w:left="-108"/>
              <w:jc w:val="center"/>
              <w:cnfStyle w:val="000000100000" w:firstRow="0" w:lastRow="0" w:firstColumn="0" w:lastColumn="0" w:oddVBand="0" w:evenVBand="0" w:oddHBand="1" w:evenHBand="0" w:firstRowFirstColumn="0" w:firstRowLastColumn="0" w:lastRowFirstColumn="0" w:lastRowLastColumn="0"/>
              <w:rPr>
                <w:bCs/>
                <w:lang w:eastAsia="en-US"/>
              </w:rPr>
            </w:pPr>
            <w:r w:rsidRPr="00AD0CCD">
              <w:rPr>
                <w:bCs/>
                <w:lang w:eastAsia="en-US"/>
              </w:rPr>
              <w:t>6</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474FEFA" w14:textId="5764BBC3" w:rsidR="008A6F16" w:rsidRPr="00AD0CCD" w:rsidRDefault="00016ADA" w:rsidP="000E2D76">
            <w:pPr>
              <w:ind w:left="-108"/>
              <w:jc w:val="center"/>
              <w:cnfStyle w:val="000000100000" w:firstRow="0" w:lastRow="0" w:firstColumn="0" w:lastColumn="0" w:oddVBand="0" w:evenVBand="0" w:oddHBand="1" w:evenHBand="0" w:firstRowFirstColumn="0" w:firstRowLastColumn="0" w:lastRowFirstColumn="0" w:lastRowLastColumn="0"/>
              <w:rPr>
                <w:color w:val="000000"/>
                <w:lang w:bidi="ar-SA"/>
              </w:rPr>
            </w:pPr>
            <w:r w:rsidRPr="00AD0CCD">
              <w:rPr>
                <w:color w:val="000000"/>
                <w:lang w:bidi="ar-SA"/>
              </w:rPr>
              <w:t>30%</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07669C6F" w14:textId="77777777" w:rsidR="008A6F16" w:rsidRPr="00AD0CCD" w:rsidRDefault="008A6F16" w:rsidP="000E2D76">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068BF91D" w14:textId="77777777" w:rsidR="008A6F16" w:rsidRPr="00AD0CCD" w:rsidRDefault="008A6F16" w:rsidP="000E2D76">
            <w:pPr>
              <w:ind w:left="-108"/>
              <w:jc w:val="center"/>
              <w:cnfStyle w:val="000000100000" w:firstRow="0" w:lastRow="0" w:firstColumn="0" w:lastColumn="0" w:oddVBand="0" w:evenVBand="0" w:oddHBand="1" w:evenHBand="0" w:firstRowFirstColumn="0" w:firstRowLastColumn="0" w:lastRowFirstColumn="0" w:lastRowLastColumn="0"/>
              <w:rPr>
                <w:lang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42E07625" w14:textId="77777777" w:rsidR="008A6F16" w:rsidRPr="00AD0CCD" w:rsidRDefault="008A6F16" w:rsidP="000E2D76">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8A6F16" w:rsidRPr="00AD0CCD" w14:paraId="5B241DFE" w14:textId="77777777" w:rsidTr="000E2D76">
        <w:trPr>
          <w:trHeight w:val="283"/>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71B41515" w14:textId="4341C869" w:rsidR="008A6F16" w:rsidRPr="00AD0CCD" w:rsidRDefault="00016ADA" w:rsidP="000E2D76">
            <w:pPr>
              <w:rPr>
                <w:color w:val="000000"/>
                <w:lang w:bidi="ar-SA"/>
              </w:rPr>
            </w:pPr>
            <w:r w:rsidRPr="00AD0CCD">
              <w:rPr>
                <w:color w:val="000000"/>
                <w:lang w:bidi="ar-SA"/>
              </w:rPr>
              <w:t>14-20 SEVERO</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2499AB42" w14:textId="64700E96" w:rsidR="008A6F16" w:rsidRPr="00AD0CCD" w:rsidRDefault="00016ADA" w:rsidP="000E2D76">
            <w:pPr>
              <w:ind w:left="-108"/>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1</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364BDAB8" w14:textId="74155A35" w:rsidR="008A6F16" w:rsidRPr="00AD0CCD" w:rsidRDefault="00016ADA" w:rsidP="000E2D76">
            <w:pPr>
              <w:ind w:left="-108"/>
              <w:jc w:val="center"/>
              <w:cnfStyle w:val="000000000000" w:firstRow="0" w:lastRow="0" w:firstColumn="0" w:lastColumn="0" w:oddVBand="0" w:evenVBand="0" w:oddHBand="0" w:evenHBand="0" w:firstRowFirstColumn="0" w:firstRowLastColumn="0" w:lastRowFirstColumn="0" w:lastRowLastColumn="0"/>
              <w:rPr>
                <w:color w:val="000000"/>
                <w:lang w:bidi="ar-SA"/>
              </w:rPr>
            </w:pPr>
            <w:r w:rsidRPr="00AD0CCD">
              <w:rPr>
                <w:color w:val="000000"/>
                <w:lang w:bidi="ar-SA"/>
              </w:rPr>
              <w:t>5</w:t>
            </w:r>
            <w:r w:rsidR="008A6F16" w:rsidRPr="00AD0CCD">
              <w:rPr>
                <w:color w:val="000000"/>
                <w:lang w:bidi="ar-SA"/>
              </w:rPr>
              <w:t>%</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17129339" w14:textId="77777777" w:rsidR="008A6F16" w:rsidRPr="00AD0CCD" w:rsidRDefault="008A6F16" w:rsidP="000E2D76">
            <w:pPr>
              <w:ind w:left="-108"/>
              <w:jc w:val="center"/>
              <w:cnfStyle w:val="000000000000" w:firstRow="0" w:lastRow="0" w:firstColumn="0" w:lastColumn="0" w:oddVBand="0" w:evenVBand="0" w:oddHBand="0" w:evenHBand="0" w:firstRowFirstColumn="0" w:firstRowLastColumn="0" w:lastRowFirstColumn="0" w:lastRowLastColumn="0"/>
              <w:rPr>
                <w:b/>
                <w:bCs/>
                <w:lang w:eastAsia="en-US"/>
              </w:rPr>
            </w:pPr>
            <w:r w:rsidRPr="00AD0CCD">
              <w:rPr>
                <w:b/>
                <w:bCs/>
                <w:lang w:eastAsia="en-US"/>
              </w:rPr>
              <w:t>Nº</w:t>
            </w: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3EA6A509" w14:textId="77777777" w:rsidR="008A6F16" w:rsidRPr="00AD0CCD" w:rsidRDefault="008A6F16" w:rsidP="000E2D76">
            <w:pPr>
              <w:ind w:left="-108"/>
              <w:jc w:val="center"/>
              <w:cnfStyle w:val="000000000000" w:firstRow="0" w:lastRow="0" w:firstColumn="0" w:lastColumn="0" w:oddVBand="0" w:evenVBand="0" w:oddHBand="0" w:evenHBand="0" w:firstRowFirstColumn="0" w:firstRowLastColumn="0" w:lastRowFirstColumn="0" w:lastRowLastColumn="0"/>
              <w:rPr>
                <w:lang w:eastAsia="en-US"/>
              </w:rPr>
            </w:pPr>
            <w:r w:rsidRPr="00AD0CCD">
              <w:rPr>
                <w:lang w:eastAsia="en-US"/>
              </w:rPr>
              <w:t>0.01</w:t>
            </w: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1A160E02" w14:textId="0703AB23" w:rsidR="008A6F16" w:rsidRPr="00AD0CCD" w:rsidRDefault="00016ADA" w:rsidP="000E2D76">
            <w:pPr>
              <w:jc w:val="center"/>
              <w:cnfStyle w:val="000000000000" w:firstRow="0" w:lastRow="0" w:firstColumn="0" w:lastColumn="0" w:oddVBand="0" w:evenVBand="0" w:oddHBand="0" w:evenHBand="0" w:firstRowFirstColumn="0" w:firstRowLastColumn="0" w:lastRowFirstColumn="0" w:lastRowLastColumn="0"/>
              <w:rPr>
                <w:bCs/>
                <w:lang w:eastAsia="en-US"/>
              </w:rPr>
            </w:pPr>
            <w:r w:rsidRPr="00AD0CCD">
              <w:rPr>
                <w:bCs/>
                <w:lang w:eastAsia="en-US"/>
              </w:rPr>
              <w:t>5</w:t>
            </w:r>
            <w:r w:rsidR="008A6F16" w:rsidRPr="00AD0CCD">
              <w:rPr>
                <w:bCs/>
                <w:lang w:eastAsia="en-US"/>
              </w:rPr>
              <w:t>%</w:t>
            </w:r>
          </w:p>
        </w:tc>
      </w:tr>
      <w:tr w:rsidR="008A6F16" w:rsidRPr="00AD0CCD" w14:paraId="63240B7D" w14:textId="77777777" w:rsidTr="000E2D76">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487" w:type="dxa"/>
            <w:tcBorders>
              <w:top w:val="single" w:sz="4" w:space="0" w:color="auto"/>
              <w:left w:val="single" w:sz="4" w:space="0" w:color="auto"/>
              <w:bottom w:val="single" w:sz="4" w:space="0" w:color="auto"/>
              <w:right w:val="single" w:sz="4" w:space="0" w:color="auto"/>
            </w:tcBorders>
            <w:shd w:val="clear" w:color="auto" w:fill="auto"/>
          </w:tcPr>
          <w:p w14:paraId="139F8D1E" w14:textId="77777777" w:rsidR="008A6F16" w:rsidRPr="00AD0CCD" w:rsidRDefault="008A6F16" w:rsidP="000E2D76">
            <w:pPr>
              <w:ind w:left="-108"/>
              <w:rPr>
                <w:b w:val="0"/>
                <w:bCs w:val="0"/>
                <w:lang w:eastAsia="en-US"/>
              </w:rPr>
            </w:pPr>
            <w:r w:rsidRPr="00AD0CCD">
              <w:rPr>
                <w:lang w:eastAsia="en-US"/>
              </w:rPr>
              <w:t xml:space="preserve">  TOTAL</w:t>
            </w:r>
          </w:p>
        </w:tc>
        <w:tc>
          <w:tcPr>
            <w:tcW w:w="643" w:type="dxa"/>
            <w:tcBorders>
              <w:top w:val="single" w:sz="4" w:space="0" w:color="auto"/>
              <w:left w:val="single" w:sz="4" w:space="0" w:color="auto"/>
              <w:bottom w:val="single" w:sz="4" w:space="0" w:color="auto"/>
              <w:right w:val="single" w:sz="4" w:space="0" w:color="auto"/>
            </w:tcBorders>
            <w:shd w:val="clear" w:color="auto" w:fill="auto"/>
          </w:tcPr>
          <w:p w14:paraId="6AF56454" w14:textId="4005560A" w:rsidR="008A6F16" w:rsidRPr="00AD0CCD" w:rsidRDefault="00016ADA" w:rsidP="000E2D76">
            <w:pPr>
              <w:ind w:left="-108"/>
              <w:jc w:val="center"/>
              <w:cnfStyle w:val="000000100000" w:firstRow="0" w:lastRow="0" w:firstColumn="0" w:lastColumn="0" w:oddVBand="0" w:evenVBand="0" w:oddHBand="1" w:evenHBand="0" w:firstRowFirstColumn="0" w:firstRowLastColumn="0" w:lastRowFirstColumn="0" w:lastRowLastColumn="0"/>
              <w:rPr>
                <w:b/>
                <w:bCs/>
                <w:lang w:eastAsia="en-US"/>
              </w:rPr>
            </w:pPr>
            <w:r w:rsidRPr="00AD0CCD">
              <w:rPr>
                <w:b/>
                <w:bCs/>
                <w:lang w:eastAsia="en-US"/>
              </w:rPr>
              <w:t>20</w:t>
            </w:r>
          </w:p>
        </w:tc>
        <w:tc>
          <w:tcPr>
            <w:tcW w:w="1174" w:type="dxa"/>
            <w:tcBorders>
              <w:top w:val="single" w:sz="4" w:space="0" w:color="auto"/>
              <w:left w:val="single" w:sz="4" w:space="0" w:color="auto"/>
              <w:bottom w:val="single" w:sz="4" w:space="0" w:color="auto"/>
              <w:right w:val="single" w:sz="4" w:space="0" w:color="auto"/>
            </w:tcBorders>
            <w:shd w:val="clear" w:color="auto" w:fill="auto"/>
          </w:tcPr>
          <w:p w14:paraId="6316DFB4" w14:textId="77777777" w:rsidR="008A6F16" w:rsidRPr="00AD0CCD" w:rsidRDefault="008A6F16" w:rsidP="000E2D76">
            <w:pPr>
              <w:tabs>
                <w:tab w:val="left" w:pos="135"/>
                <w:tab w:val="center" w:pos="425"/>
              </w:tabs>
              <w:ind w:left="-108"/>
              <w:cnfStyle w:val="000000100000" w:firstRow="0" w:lastRow="0" w:firstColumn="0" w:lastColumn="0" w:oddVBand="0" w:evenVBand="0" w:oddHBand="1" w:evenHBand="0" w:firstRowFirstColumn="0" w:firstRowLastColumn="0" w:lastRowFirstColumn="0" w:lastRowLastColumn="0"/>
              <w:rPr>
                <w:b/>
                <w:bCs/>
                <w:lang w:eastAsia="en-US"/>
              </w:rPr>
            </w:pPr>
            <w:r w:rsidRPr="00AD0CCD">
              <w:rPr>
                <w:b/>
                <w:bCs/>
                <w:lang w:eastAsia="en-US"/>
              </w:rPr>
              <w:tab/>
            </w:r>
            <w:r w:rsidRPr="00AD0CCD">
              <w:rPr>
                <w:b/>
                <w:bCs/>
                <w:lang w:eastAsia="en-US"/>
              </w:rPr>
              <w:tab/>
              <w:t>100%</w:t>
            </w:r>
          </w:p>
        </w:tc>
        <w:tc>
          <w:tcPr>
            <w:tcW w:w="1119" w:type="dxa"/>
            <w:tcBorders>
              <w:top w:val="single" w:sz="4" w:space="0" w:color="auto"/>
              <w:left w:val="single" w:sz="4" w:space="0" w:color="auto"/>
              <w:bottom w:val="single" w:sz="4" w:space="0" w:color="auto"/>
              <w:right w:val="single" w:sz="4" w:space="0" w:color="auto"/>
            </w:tcBorders>
            <w:shd w:val="clear" w:color="auto" w:fill="auto"/>
          </w:tcPr>
          <w:p w14:paraId="7F90D986" w14:textId="77777777" w:rsidR="008A6F16" w:rsidRPr="00AD0CCD" w:rsidRDefault="008A6F16" w:rsidP="000E2D76">
            <w:pPr>
              <w:jc w:val="center"/>
              <w:cnfStyle w:val="000000100000" w:firstRow="0" w:lastRow="0" w:firstColumn="0" w:lastColumn="0" w:oddVBand="0" w:evenVBand="0" w:oddHBand="1" w:evenHBand="0" w:firstRowFirstColumn="0" w:firstRowLastColumn="0" w:lastRowFirstColumn="0" w:lastRowLastColumn="0"/>
              <w:rPr>
                <w:bCs/>
                <w:lang w:eastAsia="en-US"/>
              </w:rPr>
            </w:pPr>
          </w:p>
        </w:tc>
        <w:tc>
          <w:tcPr>
            <w:tcW w:w="1449" w:type="dxa"/>
            <w:tcBorders>
              <w:top w:val="single" w:sz="4" w:space="0" w:color="auto"/>
              <w:left w:val="single" w:sz="4" w:space="0" w:color="auto"/>
              <w:bottom w:val="single" w:sz="4" w:space="0" w:color="auto"/>
              <w:right w:val="single" w:sz="4" w:space="0" w:color="auto"/>
            </w:tcBorders>
            <w:shd w:val="clear" w:color="auto" w:fill="auto"/>
          </w:tcPr>
          <w:p w14:paraId="72F5E16A" w14:textId="77777777" w:rsidR="008A6F16" w:rsidRPr="00AD0CCD" w:rsidRDefault="008A6F16" w:rsidP="000E2D76">
            <w:pPr>
              <w:jc w:val="center"/>
              <w:cnfStyle w:val="000000100000" w:firstRow="0" w:lastRow="0" w:firstColumn="0" w:lastColumn="0" w:oddVBand="0" w:evenVBand="0" w:oddHBand="1" w:evenHBand="0" w:firstRowFirstColumn="0" w:firstRowLastColumn="0" w:lastRowFirstColumn="0" w:lastRowLastColumn="0"/>
              <w:rPr>
                <w:bCs/>
                <w:lang w:eastAsia="en-US"/>
              </w:rPr>
            </w:pPr>
          </w:p>
        </w:tc>
        <w:tc>
          <w:tcPr>
            <w:tcW w:w="1025" w:type="dxa"/>
            <w:tcBorders>
              <w:top w:val="single" w:sz="4" w:space="0" w:color="auto"/>
              <w:left w:val="single" w:sz="4" w:space="0" w:color="auto"/>
              <w:bottom w:val="single" w:sz="4" w:space="0" w:color="auto"/>
              <w:right w:val="single" w:sz="4" w:space="0" w:color="auto"/>
            </w:tcBorders>
            <w:shd w:val="clear" w:color="auto" w:fill="auto"/>
          </w:tcPr>
          <w:p w14:paraId="5DD58389" w14:textId="77777777" w:rsidR="008A6F16" w:rsidRPr="00AD0CCD" w:rsidRDefault="008A6F16" w:rsidP="000E2D76">
            <w:pPr>
              <w:jc w:val="center"/>
              <w:cnfStyle w:val="000000100000" w:firstRow="0" w:lastRow="0" w:firstColumn="0" w:lastColumn="0" w:oddVBand="0" w:evenVBand="0" w:oddHBand="1" w:evenHBand="0" w:firstRowFirstColumn="0" w:firstRowLastColumn="0" w:lastRowFirstColumn="0" w:lastRowLastColumn="0"/>
              <w:rPr>
                <w:bCs/>
                <w:lang w:eastAsia="en-US"/>
              </w:rPr>
            </w:pPr>
          </w:p>
        </w:tc>
      </w:tr>
      <w:tr w:rsidR="008A6F16" w:rsidRPr="00AD0CCD" w14:paraId="515227CE" w14:textId="77777777" w:rsidTr="000E2D76">
        <w:trPr>
          <w:trHeight w:val="149"/>
        </w:trPr>
        <w:tc>
          <w:tcPr>
            <w:cnfStyle w:val="001000000000" w:firstRow="0" w:lastRow="0" w:firstColumn="1" w:lastColumn="0" w:oddVBand="0" w:evenVBand="0" w:oddHBand="0" w:evenHBand="0" w:firstRowFirstColumn="0" w:firstRowLastColumn="0" w:lastRowFirstColumn="0" w:lastRowLastColumn="0"/>
            <w:tcW w:w="7897"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8D9A9C0" w14:textId="19246A51" w:rsidR="008A6F16" w:rsidRPr="00AD0CCD" w:rsidRDefault="008A6F16" w:rsidP="000E2D76">
            <w:pPr>
              <w:spacing w:before="100" w:beforeAutospacing="1" w:after="100" w:afterAutospacing="1"/>
            </w:pPr>
            <w:r w:rsidRPr="00AD0CCD">
              <w:t xml:space="preserve"> 33.3%    </w:t>
            </w:r>
            <w:r w:rsidR="00016ADA" w:rsidRPr="00AD0CCD">
              <w:t>ESCALA DEL DOLOR</w:t>
            </w:r>
          </w:p>
        </w:tc>
      </w:tr>
    </w:tbl>
    <w:p w14:paraId="57CDE9D1" w14:textId="30967C52" w:rsidR="008A6F16" w:rsidRPr="00AD0CCD" w:rsidRDefault="00295603" w:rsidP="008A6F16">
      <w:pPr>
        <w:spacing w:line="360" w:lineRule="auto"/>
        <w:jc w:val="both"/>
        <w:rPr>
          <w:b/>
          <w:color w:val="000000" w:themeColor="text1"/>
          <w:sz w:val="24"/>
          <w:szCs w:val="24"/>
        </w:rPr>
      </w:pPr>
      <w:r w:rsidRPr="00AD0CCD">
        <w:rPr>
          <w:noProof/>
          <w:lang w:bidi="ar-SA"/>
        </w:rPr>
        <w:drawing>
          <wp:anchor distT="0" distB="0" distL="114300" distR="114300" simplePos="0" relativeHeight="251781120" behindDoc="0" locked="0" layoutInCell="1" allowOverlap="1" wp14:anchorId="312A1C80" wp14:editId="18FEF1ED">
            <wp:simplePos x="0" y="0"/>
            <wp:positionH relativeFrom="margin">
              <wp:align>left</wp:align>
            </wp:positionH>
            <wp:positionV relativeFrom="paragraph">
              <wp:posOffset>261620</wp:posOffset>
            </wp:positionV>
            <wp:extent cx="5003800" cy="1619250"/>
            <wp:effectExtent l="0" t="0" r="6350" b="0"/>
            <wp:wrapNone/>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sidR="008A6F16" w:rsidRPr="00AD0CCD">
        <w:rPr>
          <w:b/>
          <w:color w:val="000000" w:themeColor="text1"/>
          <w:sz w:val="24"/>
          <w:szCs w:val="24"/>
        </w:rPr>
        <w:t>Gráfico Nº</w:t>
      </w:r>
      <w:r w:rsidR="001D4118" w:rsidRPr="00AD0CCD">
        <w:rPr>
          <w:b/>
          <w:color w:val="000000" w:themeColor="text1"/>
          <w:sz w:val="24"/>
          <w:szCs w:val="24"/>
        </w:rPr>
        <w:t xml:space="preserve"> 15</w:t>
      </w:r>
      <w:r w:rsidR="008A6F16" w:rsidRPr="00AD0CCD">
        <w:rPr>
          <w:b/>
          <w:color w:val="000000" w:themeColor="text1"/>
          <w:sz w:val="24"/>
          <w:szCs w:val="24"/>
        </w:rPr>
        <w:t xml:space="preserve">. </w:t>
      </w:r>
      <w:r w:rsidR="00016ADA" w:rsidRPr="00AD0CCD">
        <w:rPr>
          <w:color w:val="000000" w:themeColor="text1"/>
          <w:sz w:val="24"/>
          <w:szCs w:val="24"/>
        </w:rPr>
        <w:t xml:space="preserve">Escala del dolor </w:t>
      </w:r>
      <w:r w:rsidR="003A69D2" w:rsidRPr="00AD0CCD">
        <w:rPr>
          <w:color w:val="000000" w:themeColor="text1"/>
          <w:sz w:val="24"/>
          <w:szCs w:val="24"/>
        </w:rPr>
        <w:t>Glassgow</w:t>
      </w:r>
    </w:p>
    <w:p w14:paraId="118FEAEB" w14:textId="0DE8A1DE" w:rsidR="008A6F16" w:rsidRPr="00AD0CCD" w:rsidRDefault="008A6F16" w:rsidP="008A6F16">
      <w:pPr>
        <w:spacing w:line="360" w:lineRule="auto"/>
        <w:jc w:val="both"/>
        <w:rPr>
          <w:b/>
          <w:color w:val="000000" w:themeColor="text1"/>
          <w:sz w:val="24"/>
          <w:szCs w:val="24"/>
        </w:rPr>
      </w:pPr>
    </w:p>
    <w:p w14:paraId="5933F3BD" w14:textId="77777777" w:rsidR="008A6F16" w:rsidRPr="00AD0CCD" w:rsidRDefault="008A6F16" w:rsidP="008A6F16">
      <w:pPr>
        <w:spacing w:line="360" w:lineRule="auto"/>
        <w:jc w:val="both"/>
        <w:rPr>
          <w:b/>
          <w:color w:val="000000" w:themeColor="text1"/>
          <w:sz w:val="24"/>
          <w:szCs w:val="24"/>
        </w:rPr>
      </w:pPr>
    </w:p>
    <w:p w14:paraId="391A869B" w14:textId="77777777" w:rsidR="008A6F16" w:rsidRPr="00AD0CCD" w:rsidRDefault="008A6F16" w:rsidP="008A6F16">
      <w:pPr>
        <w:spacing w:line="360" w:lineRule="auto"/>
        <w:jc w:val="both"/>
        <w:rPr>
          <w:color w:val="000000" w:themeColor="text1"/>
          <w:sz w:val="24"/>
          <w:szCs w:val="24"/>
        </w:rPr>
      </w:pPr>
    </w:p>
    <w:p w14:paraId="49AAC632" w14:textId="77777777" w:rsidR="008A6F16" w:rsidRPr="00AD0CCD" w:rsidRDefault="008A6F16" w:rsidP="008A6F16">
      <w:pPr>
        <w:spacing w:line="360" w:lineRule="auto"/>
        <w:jc w:val="both"/>
        <w:rPr>
          <w:color w:val="000000" w:themeColor="text1"/>
          <w:sz w:val="24"/>
          <w:szCs w:val="24"/>
        </w:rPr>
      </w:pPr>
    </w:p>
    <w:p w14:paraId="3782367E" w14:textId="77777777" w:rsidR="008A6F16" w:rsidRPr="00AD0CCD" w:rsidRDefault="008A6F16" w:rsidP="008A6F16">
      <w:pPr>
        <w:spacing w:line="360" w:lineRule="auto"/>
        <w:jc w:val="both"/>
        <w:rPr>
          <w:color w:val="000000" w:themeColor="text1"/>
          <w:sz w:val="24"/>
          <w:szCs w:val="24"/>
        </w:rPr>
      </w:pPr>
    </w:p>
    <w:p w14:paraId="197160CF" w14:textId="77777777" w:rsidR="008A6F16" w:rsidRPr="00AD0CCD" w:rsidRDefault="008A6F16" w:rsidP="008A6F16">
      <w:pPr>
        <w:spacing w:line="360" w:lineRule="auto"/>
        <w:jc w:val="both"/>
        <w:rPr>
          <w:color w:val="000000" w:themeColor="text1"/>
          <w:sz w:val="24"/>
          <w:szCs w:val="24"/>
        </w:rPr>
      </w:pPr>
    </w:p>
    <w:p w14:paraId="6C55D391" w14:textId="77777777" w:rsidR="00295603" w:rsidRPr="00AD0CCD" w:rsidRDefault="00295603" w:rsidP="008A6F16">
      <w:pPr>
        <w:pStyle w:val="Sinespaciado"/>
        <w:rPr>
          <w:rFonts w:ascii="Times New Roman" w:eastAsia="Times New Roman" w:hAnsi="Times New Roman"/>
          <w:color w:val="000000" w:themeColor="text1"/>
          <w:sz w:val="24"/>
          <w:szCs w:val="24"/>
          <w:lang w:val="es-EC" w:eastAsia="es-EC" w:bidi="es-EC"/>
        </w:rPr>
      </w:pPr>
    </w:p>
    <w:p w14:paraId="586BB722" w14:textId="77777777" w:rsidR="008A6F16" w:rsidRPr="00AD0CCD" w:rsidRDefault="008A6F16" w:rsidP="008A6F16">
      <w:pPr>
        <w:pStyle w:val="Sinespaciado"/>
        <w:rPr>
          <w:rFonts w:ascii="Times New Roman" w:hAnsi="Times New Roman"/>
          <w:i/>
          <w:iCs/>
          <w:sz w:val="20"/>
          <w:szCs w:val="20"/>
          <w:lang w:val="es-EC"/>
        </w:rPr>
      </w:pPr>
      <w:r w:rsidRPr="00AD0CCD">
        <w:rPr>
          <w:rFonts w:ascii="Times New Roman" w:hAnsi="Times New Roman"/>
          <w:b/>
          <w:bCs/>
          <w:i/>
          <w:iCs/>
          <w:sz w:val="20"/>
          <w:szCs w:val="20"/>
          <w:lang w:val="es-EC"/>
        </w:rPr>
        <w:t>Fuente:</w:t>
      </w:r>
      <w:r w:rsidRPr="00AD0CCD">
        <w:rPr>
          <w:rFonts w:ascii="Times New Roman" w:hAnsi="Times New Roman"/>
          <w:i/>
          <w:iCs/>
          <w:sz w:val="20"/>
          <w:szCs w:val="20"/>
          <w:lang w:val="es-EC"/>
        </w:rPr>
        <w:t xml:space="preserve"> Investigación de campo 2021</w:t>
      </w:r>
    </w:p>
    <w:p w14:paraId="375D664C" w14:textId="77777777" w:rsidR="008A6F16" w:rsidRPr="00AD0CCD" w:rsidRDefault="008A6F16" w:rsidP="008A6F16">
      <w:pPr>
        <w:pStyle w:val="Sinespaciado"/>
        <w:rPr>
          <w:rFonts w:ascii="Times New Roman" w:hAnsi="Times New Roman"/>
          <w:i/>
          <w:iCs/>
          <w:sz w:val="20"/>
          <w:szCs w:val="20"/>
          <w:lang w:val="es-EC"/>
        </w:rPr>
      </w:pPr>
      <w:r w:rsidRPr="00AD0CCD">
        <w:rPr>
          <w:rFonts w:ascii="Times New Roman" w:hAnsi="Times New Roman"/>
          <w:b/>
          <w:bCs/>
          <w:i/>
          <w:iCs/>
          <w:sz w:val="20"/>
          <w:szCs w:val="20"/>
          <w:lang w:val="es-EC"/>
        </w:rPr>
        <w:t xml:space="preserve">Elaborado </w:t>
      </w:r>
      <w:r w:rsidRPr="00AD0CCD">
        <w:rPr>
          <w:rFonts w:ascii="Times New Roman" w:hAnsi="Times New Roman"/>
          <w:i/>
          <w:iCs/>
          <w:sz w:val="20"/>
          <w:szCs w:val="20"/>
          <w:lang w:val="es-EC"/>
        </w:rPr>
        <w:t>por: Karolina Mariño Moyón</w:t>
      </w:r>
    </w:p>
    <w:p w14:paraId="152A4E60" w14:textId="77777777" w:rsidR="008A6F16" w:rsidRPr="00AD0CCD" w:rsidRDefault="008A6F16" w:rsidP="008A6F16">
      <w:pPr>
        <w:pStyle w:val="Sinespaciado"/>
        <w:rPr>
          <w:rFonts w:ascii="Times New Roman" w:hAnsi="Times New Roman"/>
          <w:sz w:val="16"/>
          <w:szCs w:val="16"/>
          <w:lang w:val="es-EC"/>
        </w:rPr>
      </w:pPr>
    </w:p>
    <w:p w14:paraId="130D6769" w14:textId="77777777" w:rsidR="008A6F16" w:rsidRPr="00AD0CCD" w:rsidRDefault="008A6F16" w:rsidP="008A6F16">
      <w:pPr>
        <w:pStyle w:val="Sinespaciado"/>
        <w:rPr>
          <w:rFonts w:ascii="Times New Roman" w:hAnsi="Times New Roman"/>
          <w:b/>
          <w:bCs/>
          <w:sz w:val="24"/>
          <w:szCs w:val="24"/>
          <w:lang w:val="es-EC"/>
        </w:rPr>
      </w:pPr>
      <w:r w:rsidRPr="00AD0CCD">
        <w:rPr>
          <w:rFonts w:ascii="Times New Roman" w:hAnsi="Times New Roman"/>
          <w:b/>
          <w:bCs/>
          <w:sz w:val="24"/>
          <w:szCs w:val="24"/>
          <w:lang w:val="es-EC"/>
        </w:rPr>
        <w:t xml:space="preserve">ANALISIS E INTERPRETACIÓN </w:t>
      </w:r>
    </w:p>
    <w:p w14:paraId="0444D2E8" w14:textId="77777777" w:rsidR="008A6F16" w:rsidRPr="00AD0CCD" w:rsidRDefault="008A6F16" w:rsidP="008A6F16">
      <w:pPr>
        <w:pStyle w:val="Sinespaciado"/>
        <w:rPr>
          <w:rFonts w:ascii="Times New Roman" w:hAnsi="Times New Roman"/>
          <w:sz w:val="16"/>
          <w:szCs w:val="16"/>
          <w:vertAlign w:val="subscript"/>
          <w:lang w:val="es-EC"/>
        </w:rPr>
      </w:pPr>
    </w:p>
    <w:p w14:paraId="5F5BC4C1" w14:textId="77777777" w:rsidR="008A6F16" w:rsidRPr="00AD0CCD" w:rsidRDefault="008A6F16" w:rsidP="008A6F16">
      <w:pPr>
        <w:pStyle w:val="Sinespaciado"/>
        <w:rPr>
          <w:rFonts w:ascii="Times New Roman" w:hAnsi="Times New Roman"/>
          <w:sz w:val="16"/>
          <w:szCs w:val="16"/>
          <w:vertAlign w:val="subscript"/>
          <w:lang w:val="es-EC"/>
        </w:rPr>
      </w:pPr>
    </w:p>
    <w:p w14:paraId="5E97FBF9" w14:textId="5B17668E" w:rsidR="008A6F16" w:rsidRPr="00AD0CCD" w:rsidRDefault="00CC28B8" w:rsidP="008A6F16">
      <w:pPr>
        <w:spacing w:line="360" w:lineRule="auto"/>
        <w:jc w:val="both"/>
        <w:rPr>
          <w:sz w:val="24"/>
          <w:szCs w:val="24"/>
        </w:rPr>
      </w:pPr>
      <w:r w:rsidRPr="00AD0CCD">
        <w:rPr>
          <w:sz w:val="24"/>
          <w:szCs w:val="24"/>
        </w:rPr>
        <w:t xml:space="preserve">Dentro de esta investigación se valoró la escala del dolor de Glassgow </w:t>
      </w:r>
      <w:r w:rsidR="00112452" w:rsidRPr="00AD0CCD">
        <w:rPr>
          <w:sz w:val="24"/>
          <w:szCs w:val="24"/>
        </w:rPr>
        <w:t>indicando que el mayor porcentaje de los pacientes al momento de su llegado presentaron dolor m</w:t>
      </w:r>
      <w:r w:rsidR="00806BFD" w:rsidRPr="00AD0CCD">
        <w:rPr>
          <w:sz w:val="24"/>
          <w:szCs w:val="24"/>
        </w:rPr>
        <w:t>oderado,</w:t>
      </w:r>
      <w:r w:rsidR="00112452" w:rsidRPr="00AD0CCD">
        <w:rPr>
          <w:sz w:val="24"/>
          <w:szCs w:val="24"/>
        </w:rPr>
        <w:t xml:space="preserve"> con </w:t>
      </w:r>
      <w:r w:rsidR="00806BFD" w:rsidRPr="00AD0CCD">
        <w:rPr>
          <w:sz w:val="24"/>
          <w:szCs w:val="24"/>
        </w:rPr>
        <w:t>la aplicación del producto natural</w:t>
      </w:r>
      <w:r w:rsidR="00295603" w:rsidRPr="00AD0CCD">
        <w:rPr>
          <w:sz w:val="24"/>
          <w:szCs w:val="24"/>
        </w:rPr>
        <w:t xml:space="preserve"> </w:t>
      </w:r>
      <w:r w:rsidR="00112452" w:rsidRPr="00AD0CCD">
        <w:rPr>
          <w:sz w:val="24"/>
          <w:szCs w:val="24"/>
        </w:rPr>
        <w:t>fue minimizando</w:t>
      </w:r>
      <w:r w:rsidR="00806BFD" w:rsidRPr="00AD0CCD">
        <w:rPr>
          <w:sz w:val="24"/>
          <w:szCs w:val="24"/>
        </w:rPr>
        <w:t>,</w:t>
      </w:r>
      <w:r w:rsidR="00112452" w:rsidRPr="00AD0CCD">
        <w:rPr>
          <w:sz w:val="24"/>
          <w:szCs w:val="24"/>
        </w:rPr>
        <w:t xml:space="preserve"> </w:t>
      </w:r>
      <w:r w:rsidR="00806BFD" w:rsidRPr="00AD0CCD">
        <w:rPr>
          <w:sz w:val="24"/>
          <w:szCs w:val="24"/>
        </w:rPr>
        <w:t>hasta no sentir dolor alguno con el pasar de los días en los pacientes</w:t>
      </w:r>
    </w:p>
    <w:p w14:paraId="2F24D2ED" w14:textId="77777777" w:rsidR="00193E6D" w:rsidRPr="00AD0CCD" w:rsidRDefault="00193E6D" w:rsidP="00822C08">
      <w:pPr>
        <w:pStyle w:val="Sinespaciado"/>
        <w:rPr>
          <w:rFonts w:ascii="Times New Roman" w:hAnsi="Times New Roman"/>
          <w:lang w:val="es-EC"/>
        </w:rPr>
      </w:pPr>
    </w:p>
    <w:p w14:paraId="647530D1" w14:textId="30D818BD" w:rsidR="00AE6BF0" w:rsidRPr="00AD0CCD" w:rsidRDefault="00851D12" w:rsidP="009F06E9">
      <w:pPr>
        <w:pStyle w:val="Sinespaciado"/>
        <w:spacing w:line="360" w:lineRule="auto"/>
        <w:jc w:val="both"/>
        <w:rPr>
          <w:rFonts w:ascii="Times New Roman" w:hAnsi="Times New Roman"/>
          <w:color w:val="000000" w:themeColor="text1"/>
          <w:sz w:val="24"/>
          <w:szCs w:val="24"/>
          <w:lang w:val="es-EC"/>
        </w:rPr>
      </w:pPr>
      <w:r w:rsidRPr="00AD0CCD">
        <w:rPr>
          <w:rFonts w:ascii="Times New Roman" w:hAnsi="Times New Roman"/>
          <w:sz w:val="24"/>
          <w:szCs w:val="24"/>
          <w:lang w:val="es-EC"/>
        </w:rPr>
        <w:t>Según</w:t>
      </w:r>
      <w:r w:rsidRPr="00AD0CCD">
        <w:rPr>
          <w:rFonts w:ascii="Times New Roman" w:hAnsi="Times New Roman"/>
          <w:b/>
          <w:i/>
          <w:sz w:val="24"/>
          <w:szCs w:val="24"/>
          <w:lang w:val="es-EC"/>
        </w:rPr>
        <w:t xml:space="preserve"> Murrell, J. </w:t>
      </w:r>
      <w:r w:rsidR="009B67DD" w:rsidRPr="00AD0CCD">
        <w:rPr>
          <w:rFonts w:ascii="Times New Roman" w:hAnsi="Times New Roman"/>
          <w:b/>
          <w:i/>
          <w:sz w:val="24"/>
          <w:szCs w:val="24"/>
          <w:lang w:val="es-EC"/>
        </w:rPr>
        <w:t>2008.</w:t>
      </w:r>
      <w:r w:rsidR="007E0770" w:rsidRPr="00AD0CCD">
        <w:rPr>
          <w:rFonts w:ascii="Times New Roman" w:hAnsi="Times New Roman"/>
          <w:sz w:val="24"/>
          <w:szCs w:val="24"/>
          <w:lang w:val="es-EC"/>
        </w:rPr>
        <w:t xml:space="preserve"> </w:t>
      </w:r>
      <w:r w:rsidRPr="00AD0CCD">
        <w:rPr>
          <w:rFonts w:ascii="Times New Roman" w:hAnsi="Times New Roman"/>
          <w:sz w:val="24"/>
          <w:szCs w:val="24"/>
          <w:lang w:val="es-EC"/>
        </w:rPr>
        <w:t>Escala de Glasgow de valoración del dolor en perros: aplicación y validación es la primera escala</w:t>
      </w:r>
      <w:r w:rsidR="009B67DD" w:rsidRPr="00AD0CCD">
        <w:rPr>
          <w:rFonts w:ascii="Times New Roman" w:hAnsi="Times New Roman"/>
          <w:sz w:val="24"/>
          <w:szCs w:val="24"/>
          <w:lang w:val="es-EC"/>
        </w:rPr>
        <w:t xml:space="preserve"> que se empela;</w:t>
      </w:r>
      <w:r w:rsidRPr="00AD0CCD">
        <w:rPr>
          <w:rFonts w:ascii="Times New Roman" w:hAnsi="Times New Roman"/>
          <w:sz w:val="24"/>
          <w:szCs w:val="24"/>
          <w:lang w:val="es-EC"/>
        </w:rPr>
        <w:t xml:space="preserve"> lo que implica que los resultados que se obtienen </w:t>
      </w:r>
      <w:r w:rsidR="009B67DD" w:rsidRPr="00AD0CCD">
        <w:rPr>
          <w:rFonts w:ascii="Times New Roman" w:hAnsi="Times New Roman"/>
          <w:sz w:val="24"/>
          <w:szCs w:val="24"/>
          <w:lang w:val="es-EC"/>
        </w:rPr>
        <w:t>son coherentes y reproducibles</w:t>
      </w:r>
      <w:r w:rsidRPr="00AD0CCD">
        <w:rPr>
          <w:rFonts w:ascii="Times New Roman" w:hAnsi="Times New Roman"/>
          <w:sz w:val="24"/>
          <w:szCs w:val="24"/>
          <w:lang w:val="es-EC"/>
        </w:rPr>
        <w:t xml:space="preserve"> con el fin de mejorar el control del dolor en pacientes caninos</w:t>
      </w:r>
      <w:r w:rsidR="009B67DD" w:rsidRPr="00AD0CCD">
        <w:rPr>
          <w:rFonts w:ascii="Times New Roman" w:hAnsi="Times New Roman"/>
          <w:sz w:val="24"/>
          <w:szCs w:val="24"/>
          <w:lang w:val="es-EC"/>
        </w:rPr>
        <w:t>,</w:t>
      </w:r>
      <w:r w:rsidRPr="00AD0CCD">
        <w:rPr>
          <w:rFonts w:ascii="Times New Roman" w:hAnsi="Times New Roman"/>
          <w:sz w:val="24"/>
          <w:szCs w:val="24"/>
          <w:lang w:val="es-EC"/>
        </w:rPr>
        <w:t xml:space="preserve"> </w:t>
      </w:r>
      <w:r w:rsidR="009F5CB9" w:rsidRPr="00AD0CCD">
        <w:rPr>
          <w:rFonts w:ascii="Times New Roman" w:hAnsi="Times New Roman"/>
          <w:color w:val="000000" w:themeColor="text1"/>
          <w:sz w:val="24"/>
          <w:szCs w:val="24"/>
          <w:lang w:val="es-EC"/>
        </w:rPr>
        <w:t xml:space="preserve">se deriva que varios son los elementos que influyeron </w:t>
      </w:r>
      <w:r w:rsidR="00822C08" w:rsidRPr="00AD0CCD">
        <w:rPr>
          <w:rFonts w:ascii="Times New Roman" w:hAnsi="Times New Roman"/>
          <w:color w:val="000000" w:themeColor="text1"/>
          <w:sz w:val="24"/>
          <w:szCs w:val="24"/>
          <w:lang w:val="es-EC"/>
        </w:rPr>
        <w:t xml:space="preserve">como tipo de herida, raza, condición </w:t>
      </w:r>
      <w:r w:rsidR="009F5CB9" w:rsidRPr="00AD0CCD">
        <w:rPr>
          <w:rFonts w:ascii="Times New Roman" w:hAnsi="Times New Roman"/>
          <w:color w:val="000000" w:themeColor="text1"/>
          <w:sz w:val="24"/>
          <w:szCs w:val="24"/>
          <w:lang w:val="es-EC"/>
        </w:rPr>
        <w:t xml:space="preserve">corporal, </w:t>
      </w:r>
      <w:r w:rsidR="00822C08" w:rsidRPr="00AD0CCD">
        <w:rPr>
          <w:rFonts w:ascii="Times New Roman" w:hAnsi="Times New Roman"/>
          <w:color w:val="000000" w:themeColor="text1"/>
          <w:sz w:val="24"/>
          <w:szCs w:val="24"/>
          <w:lang w:val="es-EC"/>
        </w:rPr>
        <w:t xml:space="preserve">edad y condición fisiológica </w:t>
      </w:r>
    </w:p>
    <w:p w14:paraId="758CAAC8" w14:textId="7E5747CA" w:rsidR="00495D40" w:rsidRPr="00AD0CCD" w:rsidRDefault="00495D40" w:rsidP="00C641CB">
      <w:pPr>
        <w:pStyle w:val="Ttulo1"/>
        <w:ind w:left="0" w:firstLine="0"/>
      </w:pPr>
      <w:bookmarkStart w:id="81" w:name="_Toc81838391"/>
      <w:r w:rsidRPr="00AD0CCD">
        <w:lastRenderedPageBreak/>
        <w:t>VI. COMPROBACIÓN DE HIPOTESIS</w:t>
      </w:r>
      <w:bookmarkEnd w:id="80"/>
      <w:bookmarkEnd w:id="81"/>
    </w:p>
    <w:p w14:paraId="58DE7C3C" w14:textId="77777777" w:rsidR="009E393B" w:rsidRPr="00AD0CCD" w:rsidRDefault="009E393B" w:rsidP="009E393B">
      <w:pPr>
        <w:pStyle w:val="Sinespaciado"/>
        <w:rPr>
          <w:rFonts w:ascii="Times New Roman" w:hAnsi="Times New Roman"/>
          <w:lang w:val="es-EC"/>
        </w:rPr>
      </w:pPr>
    </w:p>
    <w:p w14:paraId="49660672" w14:textId="0746339E" w:rsidR="009F06E9" w:rsidRPr="00AD0CCD" w:rsidRDefault="009F06E9" w:rsidP="009E393B">
      <w:pPr>
        <w:widowControl/>
        <w:autoSpaceDE/>
        <w:autoSpaceDN/>
        <w:spacing w:line="360" w:lineRule="auto"/>
        <w:jc w:val="both"/>
        <w:rPr>
          <w:sz w:val="24"/>
          <w:szCs w:val="24"/>
        </w:rPr>
      </w:pPr>
      <w:r w:rsidRPr="00AD0CCD">
        <w:rPr>
          <w:sz w:val="24"/>
          <w:szCs w:val="24"/>
        </w:rPr>
        <w:t xml:space="preserve">De acuerdo con los resultados estadísticos obtenidos; se </w:t>
      </w:r>
      <w:r w:rsidR="0063345D" w:rsidRPr="00AD0CCD">
        <w:rPr>
          <w:sz w:val="24"/>
          <w:szCs w:val="24"/>
        </w:rPr>
        <w:t>comprobó</w:t>
      </w:r>
      <w:r w:rsidRPr="00AD0CCD">
        <w:rPr>
          <w:sz w:val="24"/>
          <w:szCs w:val="24"/>
        </w:rPr>
        <w:t xml:space="preserve"> la hipótesis alterna</w:t>
      </w:r>
      <w:r w:rsidR="00BC5D26" w:rsidRPr="00AD0CCD">
        <w:rPr>
          <w:sz w:val="24"/>
          <w:szCs w:val="24"/>
        </w:rPr>
        <w:t xml:space="preserve"> </w:t>
      </w:r>
      <w:r w:rsidR="0028721A" w:rsidRPr="00AD0CCD">
        <w:rPr>
          <w:sz w:val="24"/>
          <w:szCs w:val="24"/>
        </w:rPr>
        <w:t>ya que se evidenci</w:t>
      </w:r>
      <w:r w:rsidR="0088445C" w:rsidRPr="00AD0CCD">
        <w:rPr>
          <w:sz w:val="24"/>
          <w:szCs w:val="24"/>
        </w:rPr>
        <w:t>ó</w:t>
      </w:r>
      <w:r w:rsidR="0028721A" w:rsidRPr="00AD0CCD">
        <w:rPr>
          <w:sz w:val="24"/>
          <w:szCs w:val="24"/>
        </w:rPr>
        <w:t xml:space="preserve"> </w:t>
      </w:r>
      <w:r w:rsidR="0088445C" w:rsidRPr="00AD0CCD">
        <w:rPr>
          <w:sz w:val="24"/>
          <w:szCs w:val="24"/>
        </w:rPr>
        <w:t xml:space="preserve">con </w:t>
      </w:r>
      <w:r w:rsidR="0028721A" w:rsidRPr="00AD0CCD">
        <w:rPr>
          <w:sz w:val="24"/>
          <w:szCs w:val="24"/>
        </w:rPr>
        <w:t>una respuesta contundente</w:t>
      </w:r>
      <w:r w:rsidR="0088445C" w:rsidRPr="00AD0CCD">
        <w:rPr>
          <w:sz w:val="24"/>
          <w:szCs w:val="24"/>
        </w:rPr>
        <w:t xml:space="preserve"> y eficaz al momento</w:t>
      </w:r>
      <w:r w:rsidR="0028721A" w:rsidRPr="00AD0CCD">
        <w:rPr>
          <w:sz w:val="24"/>
          <w:szCs w:val="24"/>
        </w:rPr>
        <w:t xml:space="preserve"> de </w:t>
      </w:r>
      <w:r w:rsidR="003918BB" w:rsidRPr="00AD0CCD">
        <w:rPr>
          <w:sz w:val="24"/>
          <w:szCs w:val="24"/>
        </w:rPr>
        <w:t>d</w:t>
      </w:r>
      <w:r w:rsidRPr="00AD0CCD">
        <w:rPr>
          <w:sz w:val="24"/>
          <w:szCs w:val="24"/>
        </w:rPr>
        <w:t xml:space="preserve">eterminar los efectos de la Sábila </w:t>
      </w:r>
      <w:r w:rsidRPr="00AD0CCD">
        <w:rPr>
          <w:i/>
          <w:sz w:val="24"/>
          <w:szCs w:val="24"/>
        </w:rPr>
        <w:t xml:space="preserve">(Aloe vera) </w:t>
      </w:r>
      <w:r w:rsidRPr="00AD0CCD">
        <w:rPr>
          <w:sz w:val="24"/>
          <w:szCs w:val="24"/>
        </w:rPr>
        <w:t xml:space="preserve">en la </w:t>
      </w:r>
      <w:r w:rsidR="0063345D" w:rsidRPr="00AD0CCD">
        <w:rPr>
          <w:sz w:val="24"/>
          <w:szCs w:val="24"/>
        </w:rPr>
        <w:t>cicatrización</w:t>
      </w:r>
      <w:r w:rsidRPr="00AD0CCD">
        <w:rPr>
          <w:sz w:val="24"/>
          <w:szCs w:val="24"/>
        </w:rPr>
        <w:t xml:space="preserve"> de heridas contaminadas en la especie canina, </w:t>
      </w:r>
      <w:r w:rsidR="003918BB" w:rsidRPr="00AD0CCD">
        <w:rPr>
          <w:sz w:val="24"/>
          <w:szCs w:val="24"/>
        </w:rPr>
        <w:t xml:space="preserve">Se </w:t>
      </w:r>
      <w:r w:rsidRPr="00AD0CCD">
        <w:rPr>
          <w:sz w:val="24"/>
          <w:szCs w:val="24"/>
        </w:rPr>
        <w:t xml:space="preserve">estableció </w:t>
      </w:r>
      <w:r w:rsidR="0092073D" w:rsidRPr="00AD0CCD">
        <w:rPr>
          <w:sz w:val="24"/>
          <w:szCs w:val="24"/>
        </w:rPr>
        <w:t xml:space="preserve">20 </w:t>
      </w:r>
      <w:r w:rsidRPr="00AD0CCD">
        <w:rPr>
          <w:sz w:val="24"/>
          <w:szCs w:val="24"/>
        </w:rPr>
        <w:t>cas</w:t>
      </w:r>
      <w:r w:rsidR="00A80D38" w:rsidRPr="00AD0CCD">
        <w:rPr>
          <w:sz w:val="24"/>
          <w:szCs w:val="24"/>
        </w:rPr>
        <w:t>os</w:t>
      </w:r>
      <w:r w:rsidRPr="00AD0CCD">
        <w:rPr>
          <w:sz w:val="24"/>
          <w:szCs w:val="24"/>
        </w:rPr>
        <w:t xml:space="preserve"> confirmados en la </w:t>
      </w:r>
      <w:r w:rsidR="0063345D" w:rsidRPr="00AD0CCD">
        <w:rPr>
          <w:sz w:val="24"/>
          <w:szCs w:val="24"/>
        </w:rPr>
        <w:t>cicatrización</w:t>
      </w:r>
      <w:r w:rsidRPr="00AD0CCD">
        <w:rPr>
          <w:sz w:val="24"/>
          <w:szCs w:val="24"/>
        </w:rPr>
        <w:t xml:space="preserve"> de heridas, que influenció estadísticamente sobre las variables evaluadas </w:t>
      </w:r>
      <w:r w:rsidR="0063345D" w:rsidRPr="00AD0CCD">
        <w:rPr>
          <w:sz w:val="24"/>
          <w:szCs w:val="24"/>
        </w:rPr>
        <w:t>a través del tiempo de la investigación</w:t>
      </w:r>
      <w:r w:rsidR="0063345D" w:rsidRPr="00AD0CCD">
        <w:rPr>
          <w:i/>
          <w:sz w:val="24"/>
          <w:szCs w:val="24"/>
        </w:rPr>
        <w:t xml:space="preserve"> </w:t>
      </w:r>
    </w:p>
    <w:p w14:paraId="41BC45E3" w14:textId="3393C36A" w:rsidR="00B10AE8" w:rsidRPr="00AD0CCD" w:rsidRDefault="00B10AE8" w:rsidP="00495D40">
      <w:pPr>
        <w:spacing w:before="100" w:beforeAutospacing="1" w:after="240" w:line="360" w:lineRule="auto"/>
        <w:jc w:val="both"/>
        <w:rPr>
          <w:sz w:val="24"/>
          <w:szCs w:val="24"/>
        </w:rPr>
      </w:pPr>
    </w:p>
    <w:p w14:paraId="46BC9AD7" w14:textId="0BE955BF" w:rsidR="00B10AE8" w:rsidRPr="00AD0CCD" w:rsidRDefault="00B10AE8" w:rsidP="00495D40">
      <w:pPr>
        <w:spacing w:before="100" w:beforeAutospacing="1" w:after="240" w:line="360" w:lineRule="auto"/>
        <w:jc w:val="both"/>
        <w:rPr>
          <w:sz w:val="24"/>
          <w:szCs w:val="24"/>
        </w:rPr>
      </w:pPr>
    </w:p>
    <w:p w14:paraId="118B2D0C" w14:textId="1B931CC3" w:rsidR="00B10AE8" w:rsidRPr="00AD0CCD" w:rsidRDefault="00B10AE8" w:rsidP="00495D40">
      <w:pPr>
        <w:spacing w:before="100" w:beforeAutospacing="1" w:after="240" w:line="360" w:lineRule="auto"/>
        <w:jc w:val="both"/>
        <w:rPr>
          <w:sz w:val="24"/>
          <w:szCs w:val="24"/>
        </w:rPr>
      </w:pPr>
    </w:p>
    <w:p w14:paraId="75C3316A" w14:textId="4800FB0D" w:rsidR="00B10AE8" w:rsidRPr="00AD0CCD" w:rsidRDefault="00B10AE8" w:rsidP="00495D40">
      <w:pPr>
        <w:spacing w:before="100" w:beforeAutospacing="1" w:after="240" w:line="360" w:lineRule="auto"/>
        <w:jc w:val="both"/>
        <w:rPr>
          <w:sz w:val="24"/>
          <w:szCs w:val="24"/>
        </w:rPr>
      </w:pPr>
    </w:p>
    <w:p w14:paraId="68ABF005" w14:textId="50275E82" w:rsidR="00B10AE8" w:rsidRPr="00AD0CCD" w:rsidRDefault="00B10AE8" w:rsidP="00495D40">
      <w:pPr>
        <w:spacing w:before="100" w:beforeAutospacing="1" w:after="240" w:line="360" w:lineRule="auto"/>
        <w:jc w:val="both"/>
        <w:rPr>
          <w:sz w:val="24"/>
          <w:szCs w:val="24"/>
        </w:rPr>
      </w:pPr>
    </w:p>
    <w:p w14:paraId="11616FAE" w14:textId="59150367" w:rsidR="00B10AE8" w:rsidRPr="00AD0CCD" w:rsidRDefault="00B10AE8" w:rsidP="00495D40">
      <w:pPr>
        <w:spacing w:before="100" w:beforeAutospacing="1" w:after="240" w:line="360" w:lineRule="auto"/>
        <w:jc w:val="both"/>
        <w:rPr>
          <w:sz w:val="24"/>
          <w:szCs w:val="24"/>
        </w:rPr>
      </w:pPr>
    </w:p>
    <w:p w14:paraId="16307670" w14:textId="79BD0833" w:rsidR="00B10AE8" w:rsidRPr="00AD0CCD" w:rsidRDefault="00B10AE8" w:rsidP="00495D40">
      <w:pPr>
        <w:spacing w:before="100" w:beforeAutospacing="1" w:after="240" w:line="360" w:lineRule="auto"/>
        <w:jc w:val="both"/>
        <w:rPr>
          <w:sz w:val="24"/>
          <w:szCs w:val="24"/>
        </w:rPr>
      </w:pPr>
    </w:p>
    <w:p w14:paraId="63F08217" w14:textId="1D143247" w:rsidR="00B10AE8" w:rsidRPr="00AD0CCD" w:rsidRDefault="00B10AE8" w:rsidP="00495D40">
      <w:pPr>
        <w:spacing w:before="100" w:beforeAutospacing="1" w:after="240" w:line="360" w:lineRule="auto"/>
        <w:jc w:val="both"/>
        <w:rPr>
          <w:sz w:val="24"/>
          <w:szCs w:val="24"/>
        </w:rPr>
      </w:pPr>
    </w:p>
    <w:p w14:paraId="2AD99607" w14:textId="134B6966" w:rsidR="00B10AE8" w:rsidRPr="00AD0CCD" w:rsidRDefault="00B10AE8" w:rsidP="00495D40">
      <w:pPr>
        <w:spacing w:before="100" w:beforeAutospacing="1" w:after="240" w:line="360" w:lineRule="auto"/>
        <w:jc w:val="both"/>
        <w:rPr>
          <w:sz w:val="24"/>
          <w:szCs w:val="24"/>
        </w:rPr>
      </w:pPr>
    </w:p>
    <w:p w14:paraId="4F173277" w14:textId="44483C4A" w:rsidR="00B10AE8" w:rsidRPr="00AD0CCD" w:rsidRDefault="00B10AE8" w:rsidP="00495D40">
      <w:pPr>
        <w:spacing w:before="100" w:beforeAutospacing="1" w:after="240" w:line="360" w:lineRule="auto"/>
        <w:jc w:val="both"/>
        <w:rPr>
          <w:sz w:val="24"/>
          <w:szCs w:val="24"/>
        </w:rPr>
      </w:pPr>
    </w:p>
    <w:p w14:paraId="223DACFD" w14:textId="49C66911" w:rsidR="00B10AE8" w:rsidRPr="00AD0CCD" w:rsidRDefault="00B10AE8" w:rsidP="00495D40">
      <w:pPr>
        <w:spacing w:before="100" w:beforeAutospacing="1" w:after="240" w:line="360" w:lineRule="auto"/>
        <w:jc w:val="both"/>
        <w:rPr>
          <w:sz w:val="24"/>
          <w:szCs w:val="24"/>
        </w:rPr>
      </w:pPr>
    </w:p>
    <w:p w14:paraId="5BB99654" w14:textId="41E535B2" w:rsidR="00B10AE8" w:rsidRPr="00AD0CCD" w:rsidRDefault="00B10AE8" w:rsidP="00495D40">
      <w:pPr>
        <w:spacing w:before="100" w:beforeAutospacing="1" w:after="240" w:line="360" w:lineRule="auto"/>
        <w:jc w:val="both"/>
        <w:rPr>
          <w:sz w:val="24"/>
          <w:szCs w:val="24"/>
        </w:rPr>
      </w:pPr>
    </w:p>
    <w:p w14:paraId="43ACB256" w14:textId="77777777" w:rsidR="00AD7AE7" w:rsidRPr="00AD0CCD" w:rsidRDefault="00AD7AE7" w:rsidP="00495D40">
      <w:pPr>
        <w:spacing w:before="100" w:beforeAutospacing="1" w:after="240" w:line="360" w:lineRule="auto"/>
        <w:jc w:val="both"/>
        <w:rPr>
          <w:sz w:val="24"/>
          <w:szCs w:val="24"/>
        </w:rPr>
      </w:pPr>
    </w:p>
    <w:p w14:paraId="6AEB3862" w14:textId="77777777" w:rsidR="00E820DD" w:rsidRPr="00AD0CCD" w:rsidRDefault="00E820DD" w:rsidP="00495D40">
      <w:pPr>
        <w:spacing w:before="100" w:beforeAutospacing="1" w:after="240" w:line="360" w:lineRule="auto"/>
        <w:jc w:val="both"/>
        <w:rPr>
          <w:sz w:val="24"/>
          <w:szCs w:val="24"/>
        </w:rPr>
      </w:pPr>
    </w:p>
    <w:p w14:paraId="76B21317" w14:textId="77777777" w:rsidR="00C7201F" w:rsidRPr="00AD0CCD" w:rsidRDefault="00C7201F" w:rsidP="00495D40">
      <w:pPr>
        <w:spacing w:before="100" w:beforeAutospacing="1" w:after="240" w:line="360" w:lineRule="auto"/>
        <w:jc w:val="both"/>
        <w:rPr>
          <w:sz w:val="24"/>
          <w:szCs w:val="24"/>
        </w:rPr>
      </w:pPr>
    </w:p>
    <w:p w14:paraId="0A487FD0" w14:textId="77777777" w:rsidR="00901265" w:rsidRPr="00AD0CCD" w:rsidRDefault="00A17BD5" w:rsidP="00826CE8">
      <w:pPr>
        <w:pStyle w:val="Ttulo1"/>
        <w:ind w:left="0" w:firstLine="0"/>
      </w:pPr>
      <w:bookmarkStart w:id="82" w:name="_Toc63626540"/>
      <w:bookmarkStart w:id="83" w:name="_Toc81838392"/>
      <w:r w:rsidRPr="00AD0CCD">
        <w:lastRenderedPageBreak/>
        <w:t>VII. CONCLUSIONES Y RECOMENDACIONES</w:t>
      </w:r>
      <w:bookmarkStart w:id="84" w:name="_Toc63626541"/>
      <w:bookmarkEnd w:id="82"/>
      <w:bookmarkEnd w:id="83"/>
    </w:p>
    <w:p w14:paraId="28933FB6" w14:textId="77777777" w:rsidR="00C7201F" w:rsidRPr="00AD0CCD" w:rsidRDefault="00C7201F" w:rsidP="00C7201F">
      <w:pPr>
        <w:pStyle w:val="Sinespaciado"/>
        <w:rPr>
          <w:rFonts w:ascii="Times New Roman" w:hAnsi="Times New Roman"/>
        </w:rPr>
      </w:pPr>
    </w:p>
    <w:p w14:paraId="277957A4" w14:textId="77777777" w:rsidR="00901265" w:rsidRPr="00AD0CCD" w:rsidRDefault="00901265" w:rsidP="00C7201F">
      <w:pPr>
        <w:pStyle w:val="Sinespaciado"/>
        <w:rPr>
          <w:rFonts w:ascii="Times New Roman" w:hAnsi="Times New Roman"/>
          <w:sz w:val="16"/>
          <w:szCs w:val="16"/>
        </w:rPr>
      </w:pPr>
    </w:p>
    <w:p w14:paraId="27B72617" w14:textId="0C231640" w:rsidR="00901265" w:rsidRPr="00AD0CCD" w:rsidRDefault="00A17BD5" w:rsidP="00826CE8">
      <w:pPr>
        <w:pStyle w:val="Ttulo2"/>
        <w:rPr>
          <w:rStyle w:val="SinespaciadoCar"/>
          <w:rFonts w:ascii="Times New Roman" w:hAnsi="Times New Roman"/>
          <w:lang w:val="es-EC"/>
        </w:rPr>
      </w:pPr>
      <w:bookmarkStart w:id="85" w:name="_Toc81838393"/>
      <w:r w:rsidRPr="00AD0CCD">
        <w:t xml:space="preserve">7.1.  </w:t>
      </w:r>
      <w:r w:rsidRPr="00AD0CCD">
        <w:rPr>
          <w:rStyle w:val="SinespaciadoCar"/>
          <w:rFonts w:ascii="Times New Roman" w:hAnsi="Times New Roman"/>
          <w:lang w:val="es-EC"/>
        </w:rPr>
        <w:t>CONCLUSIONES</w:t>
      </w:r>
      <w:bookmarkEnd w:id="84"/>
      <w:bookmarkEnd w:id="85"/>
      <w:r w:rsidR="00901265" w:rsidRPr="00AD0CCD">
        <w:rPr>
          <w:rStyle w:val="SinespaciadoCar"/>
          <w:rFonts w:ascii="Times New Roman" w:hAnsi="Times New Roman"/>
          <w:lang w:val="es-EC"/>
        </w:rPr>
        <w:t xml:space="preserve"> </w:t>
      </w:r>
    </w:p>
    <w:p w14:paraId="7B590EFC" w14:textId="0DE5C27C" w:rsidR="00826CE8" w:rsidRPr="00AD0CCD" w:rsidRDefault="00826CE8" w:rsidP="00826CE8">
      <w:r w:rsidRPr="00AD0CCD">
        <w:t xml:space="preserve"> </w:t>
      </w:r>
    </w:p>
    <w:p w14:paraId="22A0CD03" w14:textId="49C1D3B9" w:rsidR="00826CE8" w:rsidRPr="00AD0CCD" w:rsidRDefault="00826CE8" w:rsidP="00500EA6">
      <w:pPr>
        <w:spacing w:line="360" w:lineRule="auto"/>
        <w:jc w:val="both"/>
        <w:rPr>
          <w:color w:val="FF0000"/>
          <w:sz w:val="24"/>
          <w:szCs w:val="24"/>
        </w:rPr>
      </w:pPr>
      <w:r w:rsidRPr="00AD0CCD">
        <w:rPr>
          <w:sz w:val="24"/>
          <w:szCs w:val="24"/>
        </w:rPr>
        <w:t xml:space="preserve">De acuerdo con los resultados en esta investigación, se </w:t>
      </w:r>
      <w:r w:rsidR="00947857">
        <w:rPr>
          <w:sz w:val="24"/>
          <w:szCs w:val="24"/>
        </w:rPr>
        <w:t xml:space="preserve">realizan </w:t>
      </w:r>
      <w:r w:rsidRPr="00AD0CCD">
        <w:rPr>
          <w:sz w:val="24"/>
          <w:szCs w:val="24"/>
        </w:rPr>
        <w:t>las siguientes conclusiones:</w:t>
      </w:r>
      <w:r w:rsidR="00484C8E" w:rsidRPr="00AD0CCD">
        <w:rPr>
          <w:sz w:val="24"/>
          <w:szCs w:val="24"/>
        </w:rPr>
        <w:t xml:space="preserve"> </w:t>
      </w:r>
    </w:p>
    <w:p w14:paraId="5F79D925" w14:textId="4E7658F0" w:rsidR="00826CE8" w:rsidRPr="00A40426" w:rsidRDefault="00A40426" w:rsidP="00A40426">
      <w:pPr>
        <w:pStyle w:val="Sinespaciado"/>
        <w:tabs>
          <w:tab w:val="left" w:pos="1680"/>
        </w:tabs>
        <w:ind w:firstLine="720"/>
        <w:rPr>
          <w:sz w:val="14"/>
          <w:szCs w:val="14"/>
        </w:rPr>
      </w:pPr>
      <w:r w:rsidRPr="00A40426">
        <w:rPr>
          <w:sz w:val="14"/>
          <w:szCs w:val="14"/>
        </w:rPr>
        <w:tab/>
      </w:r>
    </w:p>
    <w:p w14:paraId="72A17368" w14:textId="77777777" w:rsidR="00A40426" w:rsidRDefault="00947857" w:rsidP="00A40426">
      <w:pPr>
        <w:pStyle w:val="Prrafodelista"/>
        <w:numPr>
          <w:ilvl w:val="0"/>
          <w:numId w:val="20"/>
        </w:numPr>
        <w:spacing w:line="360" w:lineRule="auto"/>
        <w:ind w:left="284" w:hanging="284"/>
        <w:jc w:val="both"/>
        <w:rPr>
          <w:sz w:val="24"/>
          <w:szCs w:val="24"/>
        </w:rPr>
      </w:pPr>
      <w:r>
        <w:rPr>
          <w:sz w:val="24"/>
          <w:szCs w:val="24"/>
        </w:rPr>
        <w:t xml:space="preserve">En este estudio se </w:t>
      </w:r>
      <w:r w:rsidRPr="00AD0CCD">
        <w:rPr>
          <w:sz w:val="24"/>
          <w:szCs w:val="24"/>
        </w:rPr>
        <w:t>ha evidenciado</w:t>
      </w:r>
      <w:r>
        <w:rPr>
          <w:sz w:val="24"/>
          <w:szCs w:val="24"/>
        </w:rPr>
        <w:t xml:space="preserve"> las bondades curativas de la sábila por</w:t>
      </w:r>
      <w:r w:rsidRPr="00AD0CCD">
        <w:rPr>
          <w:sz w:val="24"/>
          <w:szCs w:val="24"/>
        </w:rPr>
        <w:t xml:space="preserve"> su efecto analgésico y antiinflamatorio en los procesos de recuperación de las heridas ayudando en las fases de cicatrización</w:t>
      </w:r>
    </w:p>
    <w:p w14:paraId="302C7A70" w14:textId="77777777" w:rsidR="00A40426" w:rsidRPr="00A40426" w:rsidRDefault="00A40426" w:rsidP="00A40426">
      <w:pPr>
        <w:pStyle w:val="Sinespaciado"/>
        <w:rPr>
          <w:sz w:val="12"/>
          <w:szCs w:val="12"/>
        </w:rPr>
      </w:pPr>
    </w:p>
    <w:p w14:paraId="1AAD43F8" w14:textId="36D54E60" w:rsidR="00947857" w:rsidRPr="00A40426" w:rsidRDefault="00947857" w:rsidP="00A40426">
      <w:pPr>
        <w:pStyle w:val="Prrafodelista"/>
        <w:numPr>
          <w:ilvl w:val="0"/>
          <w:numId w:val="20"/>
        </w:numPr>
        <w:spacing w:line="360" w:lineRule="auto"/>
        <w:ind w:left="284" w:hanging="284"/>
        <w:jc w:val="both"/>
        <w:rPr>
          <w:sz w:val="24"/>
          <w:szCs w:val="24"/>
        </w:rPr>
      </w:pPr>
      <w:r w:rsidRPr="00A40426">
        <w:rPr>
          <w:sz w:val="24"/>
          <w:szCs w:val="24"/>
        </w:rPr>
        <w:t xml:space="preserve">Dentro de los valores hematológicos se estableció que los pacientes en estudio  en su mayoría no presentan alteraciones graves al analizar los hemogramas correspondientes, de esta manera se evidenció que al aplicar los cristales de </w:t>
      </w:r>
      <w:r w:rsidRPr="00A40426">
        <w:rPr>
          <w:i/>
          <w:sz w:val="24"/>
          <w:szCs w:val="24"/>
        </w:rPr>
        <w:t>Aloe vera</w:t>
      </w:r>
      <w:r w:rsidRPr="00A40426">
        <w:rPr>
          <w:sz w:val="24"/>
          <w:szCs w:val="24"/>
        </w:rPr>
        <w:t xml:space="preserve"> en los 20 pacientes en tratamiento el índole del grado de inflamación y dolor redujo debido a su propiedad antiinflamatoria, acción bactericida siendo muy eficiente </w:t>
      </w:r>
    </w:p>
    <w:p w14:paraId="38C846AD" w14:textId="7A85F657" w:rsidR="00947857" w:rsidRPr="00A40426" w:rsidRDefault="00A40426" w:rsidP="00A40426">
      <w:pPr>
        <w:pStyle w:val="Sinespaciado"/>
        <w:tabs>
          <w:tab w:val="left" w:pos="1230"/>
        </w:tabs>
        <w:ind w:firstLine="720"/>
        <w:rPr>
          <w:sz w:val="14"/>
          <w:szCs w:val="14"/>
        </w:rPr>
      </w:pPr>
      <w:r w:rsidRPr="00A40426">
        <w:rPr>
          <w:sz w:val="14"/>
          <w:szCs w:val="14"/>
        </w:rPr>
        <w:tab/>
      </w:r>
    </w:p>
    <w:p w14:paraId="413F8A9C" w14:textId="5277490F" w:rsidR="00740B23" w:rsidRPr="00AD0CCD" w:rsidRDefault="00740B23" w:rsidP="00740B23">
      <w:pPr>
        <w:pStyle w:val="Prrafodelista"/>
        <w:numPr>
          <w:ilvl w:val="0"/>
          <w:numId w:val="20"/>
        </w:numPr>
        <w:spacing w:line="360" w:lineRule="auto"/>
        <w:ind w:left="284" w:hanging="284"/>
        <w:jc w:val="both"/>
        <w:rPr>
          <w:sz w:val="24"/>
          <w:szCs w:val="24"/>
        </w:rPr>
      </w:pPr>
      <w:r w:rsidRPr="00AD0CCD">
        <w:rPr>
          <w:sz w:val="24"/>
          <w:szCs w:val="24"/>
        </w:rPr>
        <w:t xml:space="preserve">El </w:t>
      </w:r>
      <w:r w:rsidRPr="00AD0CCD">
        <w:rPr>
          <w:i/>
          <w:sz w:val="24"/>
          <w:szCs w:val="24"/>
        </w:rPr>
        <w:t>Aloe vera</w:t>
      </w:r>
      <w:r w:rsidRPr="00AD0CCD">
        <w:rPr>
          <w:sz w:val="24"/>
          <w:szCs w:val="24"/>
        </w:rPr>
        <w:t xml:space="preserve"> es un producto natural que ha demostrado eficiencia en la Medicina Veterinaria por sus propiedades curativas de diferente índole, en este caso de cicatrización de heridas </w:t>
      </w:r>
    </w:p>
    <w:p w14:paraId="453A9A64" w14:textId="1AB764CE" w:rsidR="00390CB7" w:rsidRPr="00A40426" w:rsidRDefault="005D0669" w:rsidP="005D0669">
      <w:pPr>
        <w:pStyle w:val="Sinespaciado"/>
        <w:tabs>
          <w:tab w:val="left" w:pos="2445"/>
        </w:tabs>
        <w:rPr>
          <w:sz w:val="14"/>
          <w:szCs w:val="14"/>
        </w:rPr>
      </w:pPr>
      <w:r w:rsidRPr="00A40426">
        <w:rPr>
          <w:sz w:val="14"/>
          <w:szCs w:val="14"/>
        </w:rPr>
        <w:tab/>
      </w:r>
    </w:p>
    <w:p w14:paraId="7572B640" w14:textId="764C1BBC" w:rsidR="004F3BB5" w:rsidRDefault="00AC4368" w:rsidP="00AC4368">
      <w:pPr>
        <w:pStyle w:val="Prrafodelista"/>
        <w:numPr>
          <w:ilvl w:val="0"/>
          <w:numId w:val="20"/>
        </w:numPr>
        <w:spacing w:line="360" w:lineRule="auto"/>
        <w:ind w:left="284" w:hanging="284"/>
        <w:jc w:val="both"/>
        <w:rPr>
          <w:sz w:val="24"/>
          <w:szCs w:val="24"/>
        </w:rPr>
      </w:pPr>
      <w:r w:rsidRPr="00AD0CCD">
        <w:rPr>
          <w:sz w:val="24"/>
          <w:szCs w:val="24"/>
        </w:rPr>
        <w:t xml:space="preserve">En  </w:t>
      </w:r>
      <w:r w:rsidR="002F4A8F" w:rsidRPr="00AD0CCD">
        <w:rPr>
          <w:sz w:val="24"/>
          <w:szCs w:val="24"/>
        </w:rPr>
        <w:t>esta</w:t>
      </w:r>
      <w:r w:rsidRPr="00AD0CCD">
        <w:rPr>
          <w:sz w:val="24"/>
          <w:szCs w:val="24"/>
        </w:rPr>
        <w:t xml:space="preserve"> investigación se comprobó </w:t>
      </w:r>
      <w:r w:rsidR="00500EA6" w:rsidRPr="00AD0CCD">
        <w:rPr>
          <w:sz w:val="24"/>
          <w:szCs w:val="24"/>
        </w:rPr>
        <w:t xml:space="preserve"> el proceso de </w:t>
      </w:r>
      <w:r w:rsidR="00392290" w:rsidRPr="00AD0CCD">
        <w:rPr>
          <w:sz w:val="24"/>
          <w:szCs w:val="24"/>
        </w:rPr>
        <w:t>cicatrización</w:t>
      </w:r>
      <w:r w:rsidR="0091410A" w:rsidRPr="00AD0CCD">
        <w:rPr>
          <w:sz w:val="24"/>
          <w:szCs w:val="24"/>
        </w:rPr>
        <w:t xml:space="preserve"> en diversos tipos de </w:t>
      </w:r>
      <w:r w:rsidR="00AB0BCB" w:rsidRPr="00AD0CCD">
        <w:rPr>
          <w:sz w:val="24"/>
          <w:szCs w:val="24"/>
        </w:rPr>
        <w:t>heridas contaminadas</w:t>
      </w:r>
      <w:r w:rsidR="00500EA6" w:rsidRPr="00AD0CCD">
        <w:rPr>
          <w:sz w:val="24"/>
          <w:szCs w:val="24"/>
        </w:rPr>
        <w:t xml:space="preserve"> e</w:t>
      </w:r>
      <w:r w:rsidR="00AB0BCB" w:rsidRPr="00AD0CCD">
        <w:rPr>
          <w:sz w:val="24"/>
          <w:szCs w:val="24"/>
        </w:rPr>
        <w:t xml:space="preserve"> induce</w:t>
      </w:r>
      <w:r w:rsidR="00392290" w:rsidRPr="00AD0CCD">
        <w:rPr>
          <w:sz w:val="24"/>
          <w:szCs w:val="24"/>
        </w:rPr>
        <w:t xml:space="preserve"> a l</w:t>
      </w:r>
      <w:r w:rsidR="00AB0BCB" w:rsidRPr="00AD0CCD">
        <w:rPr>
          <w:sz w:val="24"/>
          <w:szCs w:val="24"/>
        </w:rPr>
        <w:t xml:space="preserve">a reepitelización, estimulando la proliferación celular y </w:t>
      </w:r>
      <w:r w:rsidR="00392290" w:rsidRPr="00AD0CCD">
        <w:rPr>
          <w:sz w:val="24"/>
          <w:szCs w:val="24"/>
        </w:rPr>
        <w:t xml:space="preserve">actividad </w:t>
      </w:r>
      <w:r w:rsidR="00AB0BCB" w:rsidRPr="00AD0CCD">
        <w:rPr>
          <w:sz w:val="24"/>
          <w:szCs w:val="24"/>
        </w:rPr>
        <w:t>macrófaga</w:t>
      </w:r>
      <w:r w:rsidR="00F72B83" w:rsidRPr="00AD0CCD">
        <w:rPr>
          <w:sz w:val="24"/>
          <w:szCs w:val="24"/>
        </w:rPr>
        <w:t xml:space="preserve"> en 20 canes </w:t>
      </w:r>
      <w:r w:rsidR="0091410A" w:rsidRPr="00AD0CCD">
        <w:rPr>
          <w:sz w:val="24"/>
          <w:szCs w:val="24"/>
        </w:rPr>
        <w:t xml:space="preserve"> estudi</w:t>
      </w:r>
      <w:r w:rsidRPr="00AD0CCD">
        <w:rPr>
          <w:sz w:val="24"/>
          <w:szCs w:val="24"/>
        </w:rPr>
        <w:t>ados.</w:t>
      </w:r>
      <w:r w:rsidR="0091410A" w:rsidRPr="00AD0CCD">
        <w:rPr>
          <w:sz w:val="24"/>
          <w:szCs w:val="24"/>
        </w:rPr>
        <w:t xml:space="preserve"> </w:t>
      </w:r>
    </w:p>
    <w:p w14:paraId="2374E335" w14:textId="3787D6D8" w:rsidR="00947857" w:rsidRPr="005D0669" w:rsidRDefault="005D0669" w:rsidP="005D0669">
      <w:pPr>
        <w:pStyle w:val="Sinespaciado"/>
        <w:tabs>
          <w:tab w:val="left" w:pos="1995"/>
        </w:tabs>
        <w:rPr>
          <w:sz w:val="16"/>
          <w:szCs w:val="16"/>
        </w:rPr>
      </w:pPr>
      <w:r w:rsidRPr="005D0669">
        <w:rPr>
          <w:sz w:val="16"/>
          <w:szCs w:val="16"/>
        </w:rPr>
        <w:tab/>
      </w:r>
    </w:p>
    <w:p w14:paraId="6D1D989E" w14:textId="516C85AC" w:rsidR="00947857" w:rsidRPr="00947857" w:rsidRDefault="00947857" w:rsidP="00947857">
      <w:pPr>
        <w:pStyle w:val="Prrafodelista"/>
        <w:numPr>
          <w:ilvl w:val="0"/>
          <w:numId w:val="20"/>
        </w:numPr>
        <w:spacing w:line="360" w:lineRule="auto"/>
        <w:ind w:left="284" w:hanging="284"/>
        <w:jc w:val="both"/>
        <w:rPr>
          <w:sz w:val="24"/>
          <w:szCs w:val="24"/>
        </w:rPr>
      </w:pPr>
      <w:r>
        <w:rPr>
          <w:sz w:val="24"/>
          <w:szCs w:val="24"/>
        </w:rPr>
        <w:t xml:space="preserve"> Se puede determinar que los</w:t>
      </w:r>
      <w:r w:rsidRPr="00AD0CCD">
        <w:rPr>
          <w:sz w:val="24"/>
          <w:szCs w:val="24"/>
        </w:rPr>
        <w:t xml:space="preserve"> resultados de esta investigación,  permite deducir que el estudio del efecto de la Sábila </w:t>
      </w:r>
      <w:r w:rsidRPr="00AD0CCD">
        <w:rPr>
          <w:i/>
          <w:sz w:val="24"/>
          <w:szCs w:val="24"/>
        </w:rPr>
        <w:t xml:space="preserve">(Aloe vera) </w:t>
      </w:r>
      <w:r w:rsidRPr="00AD0CCD">
        <w:rPr>
          <w:sz w:val="24"/>
          <w:szCs w:val="24"/>
        </w:rPr>
        <w:t>en la cicatrización de heridas contaminadas en la especie canina fueron favorables debido a la acción cicatrizante, antiinflamatoria y antimicrobiana, que contribuyó a  la oxigenación y regeneración de tejido tisular, logrando una evolución satisfactoria en el cierre de las heridas de los pacientes en estudio</w:t>
      </w:r>
    </w:p>
    <w:p w14:paraId="40B85662" w14:textId="5F6E51A4" w:rsidR="00390CB7" w:rsidRPr="00A40426" w:rsidRDefault="005D0669" w:rsidP="005D0669">
      <w:pPr>
        <w:pStyle w:val="Sinespaciado"/>
        <w:tabs>
          <w:tab w:val="left" w:pos="720"/>
          <w:tab w:val="left" w:pos="1305"/>
        </w:tabs>
        <w:rPr>
          <w:sz w:val="14"/>
          <w:szCs w:val="14"/>
        </w:rPr>
      </w:pPr>
      <w:r w:rsidRPr="005D0669">
        <w:tab/>
      </w:r>
      <w:r>
        <w:tab/>
      </w:r>
    </w:p>
    <w:p w14:paraId="6C8638A1" w14:textId="0782493B" w:rsidR="00EF69B1" w:rsidRPr="00DA40B9" w:rsidRDefault="005D0669" w:rsidP="005E5F8D">
      <w:pPr>
        <w:pStyle w:val="Prrafodelista"/>
        <w:numPr>
          <w:ilvl w:val="0"/>
          <w:numId w:val="20"/>
        </w:numPr>
        <w:spacing w:line="360" w:lineRule="auto"/>
        <w:ind w:left="284" w:hanging="284"/>
        <w:jc w:val="both"/>
        <w:rPr>
          <w:sz w:val="24"/>
          <w:szCs w:val="24"/>
        </w:rPr>
      </w:pPr>
      <w:r>
        <w:rPr>
          <w:sz w:val="24"/>
          <w:szCs w:val="24"/>
        </w:rPr>
        <w:t xml:space="preserve">En base a los resultados </w:t>
      </w:r>
      <w:r w:rsidR="00A40426">
        <w:rPr>
          <w:sz w:val="24"/>
          <w:szCs w:val="24"/>
        </w:rPr>
        <w:t xml:space="preserve">obtenidos; </w:t>
      </w:r>
      <w:r>
        <w:rPr>
          <w:sz w:val="24"/>
          <w:szCs w:val="24"/>
        </w:rPr>
        <w:t xml:space="preserve">la sábila disminuyó </w:t>
      </w:r>
      <w:r w:rsidR="00405618" w:rsidRPr="00AD0CCD">
        <w:rPr>
          <w:sz w:val="24"/>
          <w:szCs w:val="24"/>
        </w:rPr>
        <w:t>el tiempo de cicatrización de heridas contaminadas</w:t>
      </w:r>
      <w:r>
        <w:rPr>
          <w:sz w:val="24"/>
          <w:szCs w:val="24"/>
        </w:rPr>
        <w:t xml:space="preserve"> </w:t>
      </w:r>
      <w:r w:rsidR="00A40426">
        <w:rPr>
          <w:sz w:val="24"/>
          <w:szCs w:val="24"/>
        </w:rPr>
        <w:t xml:space="preserve">de 7 a </w:t>
      </w:r>
      <w:r>
        <w:rPr>
          <w:sz w:val="24"/>
          <w:szCs w:val="24"/>
        </w:rPr>
        <w:t xml:space="preserve">14 días </w:t>
      </w:r>
      <w:r w:rsidR="00A40426">
        <w:rPr>
          <w:sz w:val="24"/>
          <w:szCs w:val="24"/>
        </w:rPr>
        <w:t xml:space="preserve">en comparación con el producto comercial hasta 10 a 23 días </w:t>
      </w:r>
      <w:r w:rsidR="00405618" w:rsidRPr="00AD0CCD">
        <w:rPr>
          <w:sz w:val="24"/>
          <w:szCs w:val="24"/>
        </w:rPr>
        <w:t xml:space="preserve"> ayudando a los procesos fisiológicos de reparación de heridas </w:t>
      </w:r>
    </w:p>
    <w:p w14:paraId="7101BE04" w14:textId="5F7CE83C" w:rsidR="007204D5" w:rsidRPr="00AD0CCD" w:rsidRDefault="007204D5" w:rsidP="00826CE8">
      <w:pPr>
        <w:pStyle w:val="Ttulo2"/>
      </w:pPr>
      <w:bookmarkStart w:id="86" w:name="_Toc63626542"/>
      <w:bookmarkStart w:id="87" w:name="_Toc81838394"/>
      <w:r w:rsidRPr="00AD0CCD">
        <w:lastRenderedPageBreak/>
        <w:t>7.2. RECOMENDACIONES</w:t>
      </w:r>
      <w:bookmarkEnd w:id="86"/>
      <w:bookmarkEnd w:id="87"/>
    </w:p>
    <w:p w14:paraId="59045008" w14:textId="77777777" w:rsidR="00826CE8" w:rsidRPr="00AD0CCD" w:rsidRDefault="00826CE8" w:rsidP="00826CE8"/>
    <w:p w14:paraId="59FFB19F" w14:textId="22A52CDB" w:rsidR="009C3C89" w:rsidRPr="00AD0CCD" w:rsidRDefault="00E16FAA" w:rsidP="00E16FAA">
      <w:pPr>
        <w:pStyle w:val="Sinespaciado"/>
        <w:tabs>
          <w:tab w:val="left" w:pos="1116"/>
        </w:tabs>
        <w:rPr>
          <w:rFonts w:ascii="Times New Roman" w:hAnsi="Times New Roman"/>
          <w:sz w:val="16"/>
          <w:szCs w:val="16"/>
        </w:rPr>
      </w:pPr>
      <w:r w:rsidRPr="00AD0CCD">
        <w:rPr>
          <w:rFonts w:ascii="Times New Roman" w:hAnsi="Times New Roman"/>
          <w:sz w:val="16"/>
          <w:szCs w:val="16"/>
        </w:rPr>
        <w:tab/>
      </w:r>
    </w:p>
    <w:p w14:paraId="527C39CA" w14:textId="63ABB8A0" w:rsidR="00C04C78" w:rsidRPr="00AD0CCD" w:rsidRDefault="00C04C78" w:rsidP="00823BDC">
      <w:pPr>
        <w:pStyle w:val="Prrafodelista"/>
        <w:numPr>
          <w:ilvl w:val="0"/>
          <w:numId w:val="21"/>
        </w:numPr>
        <w:spacing w:line="360" w:lineRule="auto"/>
        <w:ind w:left="284" w:hanging="284"/>
        <w:jc w:val="both"/>
        <w:rPr>
          <w:sz w:val="24"/>
          <w:szCs w:val="24"/>
        </w:rPr>
      </w:pPr>
      <w:r w:rsidRPr="00AD0CCD">
        <w:rPr>
          <w:sz w:val="24"/>
          <w:szCs w:val="24"/>
        </w:rPr>
        <w:t xml:space="preserve">Aplicar </w:t>
      </w:r>
      <w:r w:rsidRPr="00AD0CCD">
        <w:rPr>
          <w:i/>
          <w:sz w:val="24"/>
          <w:szCs w:val="24"/>
        </w:rPr>
        <w:t>Aloe vera</w:t>
      </w:r>
      <w:r w:rsidRPr="00AD0CCD">
        <w:rPr>
          <w:sz w:val="24"/>
          <w:szCs w:val="24"/>
        </w:rPr>
        <w:t xml:space="preserve"> en heridas superficiales, profundas y contaminadas con total seguridad y eficacia </w:t>
      </w:r>
    </w:p>
    <w:p w14:paraId="776C0B3E" w14:textId="77777777" w:rsidR="007143A9" w:rsidRPr="00AD0CCD" w:rsidRDefault="007143A9" w:rsidP="007143A9">
      <w:pPr>
        <w:pStyle w:val="Sinespaciado"/>
        <w:rPr>
          <w:rFonts w:ascii="Times New Roman" w:hAnsi="Times New Roman"/>
        </w:rPr>
      </w:pPr>
    </w:p>
    <w:p w14:paraId="36B64E57" w14:textId="3ADD6CA2" w:rsidR="00823BDC" w:rsidRPr="00AD0CCD" w:rsidRDefault="00823BDC" w:rsidP="00823BDC">
      <w:pPr>
        <w:pStyle w:val="Prrafodelista"/>
        <w:numPr>
          <w:ilvl w:val="0"/>
          <w:numId w:val="21"/>
        </w:numPr>
        <w:spacing w:line="360" w:lineRule="auto"/>
        <w:ind w:left="284" w:hanging="284"/>
        <w:jc w:val="both"/>
        <w:rPr>
          <w:sz w:val="24"/>
          <w:szCs w:val="24"/>
        </w:rPr>
      </w:pPr>
      <w:r w:rsidRPr="00AD0CCD">
        <w:rPr>
          <w:sz w:val="24"/>
          <w:szCs w:val="24"/>
        </w:rPr>
        <w:t xml:space="preserve">Continuar con este tipo de  estudio enfocados en cristales de </w:t>
      </w:r>
      <w:r w:rsidRPr="00AD0CCD">
        <w:rPr>
          <w:i/>
          <w:sz w:val="24"/>
          <w:szCs w:val="24"/>
        </w:rPr>
        <w:t>Aloe vera</w:t>
      </w:r>
      <w:r w:rsidRPr="00AD0CCD">
        <w:rPr>
          <w:sz w:val="24"/>
          <w:szCs w:val="24"/>
        </w:rPr>
        <w:t xml:space="preserve"> en pruebas </w:t>
      </w:r>
      <w:r w:rsidRPr="00AD0CCD">
        <w:rPr>
          <w:i/>
          <w:sz w:val="24"/>
          <w:szCs w:val="24"/>
        </w:rPr>
        <w:t>in vitro</w:t>
      </w:r>
      <w:r w:rsidRPr="00AD0CCD">
        <w:rPr>
          <w:sz w:val="24"/>
          <w:szCs w:val="24"/>
        </w:rPr>
        <w:t xml:space="preserve"> para que se analice su espectro de acción contra cepas bacterianas determinadas</w:t>
      </w:r>
    </w:p>
    <w:p w14:paraId="06F836D9" w14:textId="298FB4AB" w:rsidR="007143A9" w:rsidRPr="00AD0CCD" w:rsidRDefault="007143A9" w:rsidP="007143A9">
      <w:pPr>
        <w:pStyle w:val="Sinespaciado"/>
        <w:rPr>
          <w:rFonts w:ascii="Times New Roman" w:hAnsi="Times New Roman"/>
        </w:rPr>
      </w:pPr>
      <w:r w:rsidRPr="00AD0CCD">
        <w:rPr>
          <w:rFonts w:ascii="Times New Roman" w:hAnsi="Times New Roman"/>
        </w:rPr>
        <w:tab/>
      </w:r>
    </w:p>
    <w:p w14:paraId="14636387" w14:textId="589A696A" w:rsidR="00E71B36" w:rsidRPr="00AD0CCD" w:rsidRDefault="00E71B36" w:rsidP="00823BDC">
      <w:pPr>
        <w:pStyle w:val="Prrafodelista"/>
        <w:numPr>
          <w:ilvl w:val="0"/>
          <w:numId w:val="21"/>
        </w:numPr>
        <w:spacing w:line="360" w:lineRule="auto"/>
        <w:ind w:left="284" w:hanging="284"/>
        <w:jc w:val="both"/>
        <w:rPr>
          <w:sz w:val="24"/>
          <w:szCs w:val="24"/>
        </w:rPr>
      </w:pPr>
      <w:r w:rsidRPr="00AD0CCD">
        <w:rPr>
          <w:sz w:val="24"/>
          <w:szCs w:val="24"/>
        </w:rPr>
        <w:t xml:space="preserve">Investigar el efecto del </w:t>
      </w:r>
      <w:r w:rsidRPr="00AD0CCD">
        <w:rPr>
          <w:i/>
          <w:sz w:val="24"/>
          <w:szCs w:val="24"/>
        </w:rPr>
        <w:t>Aloe vera</w:t>
      </w:r>
      <w:r w:rsidRPr="00AD0CCD">
        <w:rPr>
          <w:sz w:val="24"/>
          <w:szCs w:val="24"/>
        </w:rPr>
        <w:t xml:space="preserve"> en otras patologías como son gastritis, esofagitis, etc. </w:t>
      </w:r>
    </w:p>
    <w:p w14:paraId="06CB5E3B" w14:textId="62B80712" w:rsidR="004A5816" w:rsidRPr="00AD0CCD" w:rsidRDefault="004A5816" w:rsidP="00823BDC">
      <w:pPr>
        <w:pStyle w:val="Prrafodelista"/>
        <w:spacing w:line="360" w:lineRule="auto"/>
        <w:ind w:left="284" w:firstLine="0"/>
        <w:jc w:val="both"/>
      </w:pPr>
    </w:p>
    <w:p w14:paraId="438DE6AC" w14:textId="77777777" w:rsidR="003862C4" w:rsidRPr="00AD0CCD" w:rsidRDefault="003862C4" w:rsidP="004A5816">
      <w:pPr>
        <w:spacing w:line="360" w:lineRule="auto"/>
        <w:jc w:val="both"/>
      </w:pPr>
    </w:p>
    <w:p w14:paraId="7461BE13" w14:textId="77777777" w:rsidR="003C6517" w:rsidRPr="00AD0CCD" w:rsidRDefault="003C6517" w:rsidP="00E16FAA">
      <w:pPr>
        <w:pStyle w:val="Sinespaciado"/>
        <w:rPr>
          <w:rFonts w:ascii="Times New Roman" w:hAnsi="Times New Roman"/>
        </w:rPr>
      </w:pPr>
    </w:p>
    <w:p w14:paraId="2DB2D2C2" w14:textId="7AF812AD" w:rsidR="00823BDC" w:rsidRPr="00AD0CCD" w:rsidRDefault="00823BDC" w:rsidP="00765B1A">
      <w:pPr>
        <w:pStyle w:val="Ttulo1"/>
        <w:ind w:left="0" w:firstLine="0"/>
      </w:pPr>
    </w:p>
    <w:p w14:paraId="404C34F8" w14:textId="77777777" w:rsidR="00823BDC" w:rsidRPr="00AD0CCD" w:rsidRDefault="00823BDC" w:rsidP="00826CE8">
      <w:pPr>
        <w:pStyle w:val="Ttulo1"/>
        <w:rPr>
          <w:rFonts w:eastAsiaTheme="minorHAnsi"/>
          <w:lang w:val="es-ES" w:eastAsia="en-US"/>
        </w:rPr>
      </w:pPr>
    </w:p>
    <w:p w14:paraId="451149BF" w14:textId="77777777" w:rsidR="0092073D" w:rsidRPr="00AD0CCD" w:rsidRDefault="0092073D" w:rsidP="00826CE8">
      <w:pPr>
        <w:pStyle w:val="Ttulo1"/>
        <w:rPr>
          <w:rFonts w:eastAsiaTheme="minorHAnsi"/>
          <w:lang w:val="es-ES" w:eastAsia="en-US"/>
        </w:rPr>
      </w:pPr>
    </w:p>
    <w:p w14:paraId="43470259" w14:textId="77777777" w:rsidR="0092073D" w:rsidRPr="00AD0CCD" w:rsidRDefault="0092073D" w:rsidP="00826CE8">
      <w:pPr>
        <w:pStyle w:val="Ttulo1"/>
        <w:rPr>
          <w:rFonts w:eastAsiaTheme="minorHAnsi"/>
          <w:lang w:val="es-ES" w:eastAsia="en-US"/>
        </w:rPr>
      </w:pPr>
    </w:p>
    <w:p w14:paraId="1631E1A2" w14:textId="77777777" w:rsidR="0092073D" w:rsidRPr="00AD0CCD" w:rsidRDefault="0092073D" w:rsidP="00826CE8">
      <w:pPr>
        <w:pStyle w:val="Ttulo1"/>
        <w:rPr>
          <w:rFonts w:eastAsiaTheme="minorHAnsi"/>
          <w:lang w:val="es-ES" w:eastAsia="en-US"/>
        </w:rPr>
      </w:pPr>
    </w:p>
    <w:p w14:paraId="12A9BA67" w14:textId="77777777" w:rsidR="0092073D" w:rsidRPr="00AD0CCD" w:rsidRDefault="0092073D" w:rsidP="00826CE8">
      <w:pPr>
        <w:pStyle w:val="Ttulo1"/>
        <w:rPr>
          <w:rFonts w:eastAsiaTheme="minorHAnsi"/>
          <w:lang w:val="es-ES" w:eastAsia="en-US"/>
        </w:rPr>
      </w:pPr>
    </w:p>
    <w:p w14:paraId="1460BDE3" w14:textId="77777777" w:rsidR="0092073D" w:rsidRPr="00AD0CCD" w:rsidRDefault="0092073D" w:rsidP="00826CE8">
      <w:pPr>
        <w:pStyle w:val="Ttulo1"/>
        <w:rPr>
          <w:rFonts w:eastAsiaTheme="minorHAnsi"/>
          <w:lang w:val="es-ES" w:eastAsia="en-US"/>
        </w:rPr>
      </w:pPr>
    </w:p>
    <w:p w14:paraId="5E617758" w14:textId="77777777" w:rsidR="0092073D" w:rsidRPr="00AD0CCD" w:rsidRDefault="0092073D" w:rsidP="00826CE8">
      <w:pPr>
        <w:pStyle w:val="Ttulo1"/>
        <w:rPr>
          <w:rFonts w:eastAsiaTheme="minorHAnsi"/>
          <w:lang w:val="es-ES" w:eastAsia="en-US"/>
        </w:rPr>
      </w:pPr>
    </w:p>
    <w:p w14:paraId="5C2C488E" w14:textId="77777777" w:rsidR="0092073D" w:rsidRPr="00AD0CCD" w:rsidRDefault="0092073D" w:rsidP="00826CE8">
      <w:pPr>
        <w:pStyle w:val="Ttulo1"/>
        <w:rPr>
          <w:rFonts w:eastAsiaTheme="minorHAnsi"/>
          <w:lang w:val="es-ES" w:eastAsia="en-US"/>
        </w:rPr>
      </w:pPr>
    </w:p>
    <w:p w14:paraId="29E84468" w14:textId="77777777" w:rsidR="0092073D" w:rsidRPr="00AD0CCD" w:rsidRDefault="0092073D" w:rsidP="00826CE8">
      <w:pPr>
        <w:pStyle w:val="Ttulo1"/>
        <w:rPr>
          <w:rFonts w:eastAsiaTheme="minorHAnsi"/>
          <w:lang w:val="es-ES" w:eastAsia="en-US"/>
        </w:rPr>
      </w:pPr>
    </w:p>
    <w:p w14:paraId="4E9514EF" w14:textId="77777777" w:rsidR="0092073D" w:rsidRPr="00AD0CCD" w:rsidRDefault="0092073D" w:rsidP="00826CE8">
      <w:pPr>
        <w:pStyle w:val="Ttulo1"/>
        <w:rPr>
          <w:rFonts w:eastAsiaTheme="minorHAnsi"/>
          <w:lang w:val="es-ES" w:eastAsia="en-US"/>
        </w:rPr>
      </w:pPr>
    </w:p>
    <w:p w14:paraId="4850F5C8" w14:textId="77777777" w:rsidR="0092073D" w:rsidRPr="00AD0CCD" w:rsidRDefault="0092073D" w:rsidP="00826CE8">
      <w:pPr>
        <w:pStyle w:val="Ttulo1"/>
        <w:rPr>
          <w:rFonts w:eastAsiaTheme="minorHAnsi"/>
          <w:lang w:val="es-ES" w:eastAsia="en-US"/>
        </w:rPr>
      </w:pPr>
    </w:p>
    <w:p w14:paraId="64F1D524" w14:textId="77777777" w:rsidR="0092073D" w:rsidRPr="00AD0CCD" w:rsidRDefault="0092073D" w:rsidP="00826CE8">
      <w:pPr>
        <w:pStyle w:val="Ttulo1"/>
        <w:rPr>
          <w:rFonts w:eastAsiaTheme="minorHAnsi"/>
          <w:lang w:val="es-ES" w:eastAsia="en-US"/>
        </w:rPr>
      </w:pPr>
    </w:p>
    <w:p w14:paraId="2C8ABDF7" w14:textId="77777777" w:rsidR="0092073D" w:rsidRPr="00AD0CCD" w:rsidRDefault="0092073D" w:rsidP="00826CE8">
      <w:pPr>
        <w:pStyle w:val="Ttulo1"/>
        <w:rPr>
          <w:rFonts w:eastAsiaTheme="minorHAnsi"/>
          <w:lang w:val="es-ES" w:eastAsia="en-US"/>
        </w:rPr>
      </w:pPr>
    </w:p>
    <w:p w14:paraId="61A6782E" w14:textId="77777777" w:rsidR="0092073D" w:rsidRPr="00AD0CCD" w:rsidRDefault="0092073D" w:rsidP="00826CE8">
      <w:pPr>
        <w:pStyle w:val="Ttulo1"/>
        <w:rPr>
          <w:rFonts w:eastAsiaTheme="minorHAnsi"/>
          <w:lang w:val="es-ES" w:eastAsia="en-US"/>
        </w:rPr>
      </w:pPr>
    </w:p>
    <w:p w14:paraId="4A5D798B" w14:textId="77777777" w:rsidR="0092073D" w:rsidRPr="00AD0CCD" w:rsidRDefault="0092073D" w:rsidP="00826CE8">
      <w:pPr>
        <w:pStyle w:val="Ttulo1"/>
        <w:rPr>
          <w:rFonts w:eastAsiaTheme="minorHAnsi"/>
          <w:lang w:val="es-ES" w:eastAsia="en-US"/>
        </w:rPr>
      </w:pPr>
    </w:p>
    <w:p w14:paraId="7F0C947F" w14:textId="77777777" w:rsidR="0092073D" w:rsidRPr="00AD0CCD" w:rsidRDefault="0092073D" w:rsidP="00826CE8">
      <w:pPr>
        <w:pStyle w:val="Ttulo1"/>
        <w:rPr>
          <w:rFonts w:eastAsiaTheme="minorHAnsi"/>
          <w:lang w:val="es-ES" w:eastAsia="en-US"/>
        </w:rPr>
      </w:pPr>
    </w:p>
    <w:p w14:paraId="20A9C586" w14:textId="77777777" w:rsidR="0092073D" w:rsidRPr="00AD0CCD" w:rsidRDefault="0092073D" w:rsidP="00826CE8">
      <w:pPr>
        <w:pStyle w:val="Ttulo1"/>
        <w:rPr>
          <w:rFonts w:eastAsiaTheme="minorHAnsi"/>
          <w:lang w:val="es-ES" w:eastAsia="en-US"/>
        </w:rPr>
      </w:pPr>
    </w:p>
    <w:p w14:paraId="2C0B630C" w14:textId="77777777" w:rsidR="0092073D" w:rsidRPr="00AD0CCD" w:rsidRDefault="0092073D" w:rsidP="00826CE8">
      <w:pPr>
        <w:pStyle w:val="Ttulo1"/>
        <w:rPr>
          <w:rFonts w:eastAsiaTheme="minorHAnsi"/>
          <w:lang w:val="es-ES" w:eastAsia="en-US"/>
        </w:rPr>
      </w:pPr>
    </w:p>
    <w:p w14:paraId="4BE39422" w14:textId="77777777" w:rsidR="0092073D" w:rsidRPr="00AD0CCD" w:rsidRDefault="0092073D" w:rsidP="00826CE8">
      <w:pPr>
        <w:pStyle w:val="Ttulo1"/>
        <w:rPr>
          <w:rFonts w:eastAsiaTheme="minorHAnsi"/>
          <w:lang w:val="es-ES" w:eastAsia="en-US"/>
        </w:rPr>
      </w:pPr>
    </w:p>
    <w:p w14:paraId="74B6AED8" w14:textId="77777777" w:rsidR="0092073D" w:rsidRPr="00AD0CCD" w:rsidRDefault="0092073D" w:rsidP="00826CE8">
      <w:pPr>
        <w:pStyle w:val="Ttulo1"/>
        <w:rPr>
          <w:rFonts w:eastAsiaTheme="minorHAnsi"/>
          <w:lang w:val="es-ES" w:eastAsia="en-US"/>
        </w:rPr>
      </w:pPr>
    </w:p>
    <w:p w14:paraId="1F5E9426" w14:textId="77777777" w:rsidR="0092073D" w:rsidRPr="00AD0CCD" w:rsidRDefault="0092073D" w:rsidP="00826CE8">
      <w:pPr>
        <w:pStyle w:val="Ttulo1"/>
        <w:rPr>
          <w:rFonts w:eastAsiaTheme="minorHAnsi"/>
          <w:lang w:val="es-ES" w:eastAsia="en-US"/>
        </w:rPr>
      </w:pPr>
    </w:p>
    <w:p w14:paraId="0A663D11" w14:textId="77777777" w:rsidR="0092073D" w:rsidRPr="00AD0CCD" w:rsidRDefault="0092073D" w:rsidP="00826CE8">
      <w:pPr>
        <w:pStyle w:val="Ttulo1"/>
        <w:rPr>
          <w:rFonts w:eastAsiaTheme="minorHAnsi"/>
          <w:lang w:val="es-ES" w:eastAsia="en-US"/>
        </w:rPr>
      </w:pPr>
    </w:p>
    <w:p w14:paraId="0F415EB0" w14:textId="77777777" w:rsidR="0092073D" w:rsidRPr="00AD0CCD" w:rsidRDefault="0092073D" w:rsidP="00826CE8">
      <w:pPr>
        <w:pStyle w:val="Ttulo1"/>
        <w:rPr>
          <w:rFonts w:eastAsiaTheme="minorHAnsi"/>
          <w:lang w:val="es-ES" w:eastAsia="en-US"/>
        </w:rPr>
      </w:pPr>
    </w:p>
    <w:p w14:paraId="59DA518A" w14:textId="77777777" w:rsidR="0092073D" w:rsidRPr="00AD0CCD" w:rsidRDefault="0092073D" w:rsidP="00826CE8">
      <w:pPr>
        <w:pStyle w:val="Ttulo1"/>
        <w:rPr>
          <w:rFonts w:eastAsiaTheme="minorHAnsi"/>
          <w:lang w:val="es-ES" w:eastAsia="en-US"/>
        </w:rPr>
      </w:pPr>
    </w:p>
    <w:p w14:paraId="2776FF8A" w14:textId="77777777" w:rsidR="0092073D" w:rsidRPr="00AD0CCD" w:rsidRDefault="0092073D" w:rsidP="00826CE8">
      <w:pPr>
        <w:pStyle w:val="Ttulo1"/>
        <w:rPr>
          <w:rFonts w:eastAsiaTheme="minorHAnsi"/>
          <w:lang w:val="es-ES" w:eastAsia="en-US"/>
        </w:rPr>
      </w:pPr>
    </w:p>
    <w:p w14:paraId="2463FC69" w14:textId="77777777" w:rsidR="003862C4" w:rsidRPr="00AD0CCD" w:rsidRDefault="003862C4" w:rsidP="003542CC">
      <w:pPr>
        <w:pStyle w:val="Ttulo1"/>
        <w:ind w:left="0" w:firstLine="0"/>
        <w:rPr>
          <w:rFonts w:eastAsiaTheme="minorHAnsi"/>
          <w:lang w:val="es-ES" w:eastAsia="en-US"/>
        </w:rPr>
      </w:pPr>
    </w:p>
    <w:p w14:paraId="0AC06C01" w14:textId="77777777" w:rsidR="003542CC" w:rsidRPr="00AD0CCD" w:rsidRDefault="003542CC" w:rsidP="003542CC">
      <w:pPr>
        <w:pStyle w:val="Ttulo1"/>
        <w:ind w:left="0" w:firstLine="0"/>
        <w:rPr>
          <w:rFonts w:eastAsiaTheme="minorHAnsi"/>
          <w:lang w:val="es-ES" w:eastAsia="en-US"/>
        </w:rPr>
      </w:pPr>
    </w:p>
    <w:p w14:paraId="7CE9D8B9" w14:textId="13829C10" w:rsidR="00A03091" w:rsidRPr="00AD0CCD" w:rsidRDefault="00A03091" w:rsidP="00826CE8">
      <w:pPr>
        <w:pStyle w:val="Ttulo1"/>
        <w:rPr>
          <w:rFonts w:eastAsiaTheme="minorHAnsi"/>
          <w:lang w:val="es-ES" w:eastAsia="en-US"/>
        </w:rPr>
      </w:pPr>
      <w:r w:rsidRPr="00AD0CCD">
        <w:rPr>
          <w:rFonts w:eastAsiaTheme="minorHAnsi"/>
          <w:lang w:val="es-ES" w:eastAsia="en-US"/>
        </w:rPr>
        <w:t xml:space="preserve"> </w:t>
      </w:r>
    </w:p>
    <w:bookmarkStart w:id="88" w:name="_Toc81838395" w:displacedByCustomXml="next"/>
    <w:sdt>
      <w:sdtPr>
        <w:rPr>
          <w:rFonts w:eastAsiaTheme="minorHAnsi"/>
          <w:b w:val="0"/>
          <w:bCs w:val="0"/>
          <w:sz w:val="22"/>
          <w:szCs w:val="22"/>
          <w:lang w:val="es-ES" w:eastAsia="en-US"/>
        </w:rPr>
        <w:id w:val="-359742806"/>
        <w:docPartObj>
          <w:docPartGallery w:val="Bibliographies"/>
          <w:docPartUnique/>
        </w:docPartObj>
      </w:sdtPr>
      <w:sdtEndPr>
        <w:rPr>
          <w:rFonts w:eastAsia="Times New Roman"/>
          <w:lang w:val="es-EC" w:eastAsia="es-EC"/>
        </w:rPr>
      </w:sdtEndPr>
      <w:sdtContent>
        <w:p w14:paraId="56FCF1E8" w14:textId="664A24DD" w:rsidR="00A03091" w:rsidRPr="00AD0CCD" w:rsidRDefault="00A03091" w:rsidP="00C7201F">
          <w:pPr>
            <w:pStyle w:val="Ttulo1"/>
            <w:ind w:left="0" w:firstLine="0"/>
            <w:jc w:val="both"/>
            <w:rPr>
              <w:lang w:val="es-ES"/>
            </w:rPr>
          </w:pPr>
          <w:r w:rsidRPr="00AD0CCD">
            <w:rPr>
              <w:lang w:val="es-ES"/>
            </w:rPr>
            <w:t>BIBLIOGRAFÍA</w:t>
          </w:r>
          <w:bookmarkEnd w:id="88"/>
        </w:p>
        <w:sdt>
          <w:sdtPr>
            <w:rPr>
              <w:sz w:val="22"/>
              <w:szCs w:val="22"/>
              <w:lang w:val="es-EC" w:eastAsia="es-EC" w:bidi="es-EC"/>
            </w:rPr>
            <w:id w:val="111145805"/>
            <w:bibliography/>
          </w:sdtPr>
          <w:sdtEndPr/>
          <w:sdtContent>
            <w:p w14:paraId="40D937DC" w14:textId="67F43900" w:rsidR="00A03091" w:rsidRPr="00AD0CCD" w:rsidRDefault="00A03091" w:rsidP="000E2651">
              <w:pPr>
                <w:pStyle w:val="Bibliografa"/>
                <w:spacing w:line="360" w:lineRule="auto"/>
                <w:ind w:left="720"/>
                <w:jc w:val="both"/>
                <w:rPr>
                  <w:noProof/>
                  <w:lang w:val="es-ES"/>
                </w:rPr>
              </w:pPr>
              <w:r w:rsidRPr="00AD0CCD">
                <w:fldChar w:fldCharType="begin"/>
              </w:r>
              <w:r w:rsidRPr="00AD0CCD">
                <w:instrText>BIBLIOGRAPHY</w:instrText>
              </w:r>
              <w:r w:rsidRPr="00AD0CCD">
                <w:fldChar w:fldCharType="separate"/>
              </w:r>
            </w:p>
            <w:p w14:paraId="6840BFF2" w14:textId="14ABC0E1" w:rsidR="00A03091" w:rsidRPr="00AD0CCD" w:rsidRDefault="00A03091" w:rsidP="000E2651">
              <w:pPr>
                <w:pStyle w:val="Bibliografa"/>
                <w:numPr>
                  <w:ilvl w:val="0"/>
                  <w:numId w:val="40"/>
                </w:numPr>
                <w:spacing w:line="360" w:lineRule="auto"/>
                <w:jc w:val="both"/>
                <w:rPr>
                  <w:noProof/>
                  <w:lang w:val="es-ES"/>
                </w:rPr>
              </w:pPr>
              <w:r w:rsidRPr="00AD0CCD">
                <w:rPr>
                  <w:b/>
                  <w:i/>
                  <w:iCs/>
                  <w:noProof/>
                  <w:lang w:val="es-ES"/>
                </w:rPr>
                <w:t>Laboratorios Erma S.A-</w:t>
              </w:r>
              <w:r w:rsidR="000E2651" w:rsidRPr="00AD0CCD">
                <w:rPr>
                  <w:b/>
                  <w:i/>
                  <w:iCs/>
                  <w:noProof/>
                  <w:lang w:val="es-ES"/>
                </w:rPr>
                <w:t xml:space="preserve"> 2020.</w:t>
              </w:r>
              <w:r w:rsidRPr="00AD0CCD">
                <w:rPr>
                  <w:i/>
                  <w:iCs/>
                  <w:noProof/>
                  <w:lang w:val="es-ES"/>
                </w:rPr>
                <w:t xml:space="preserve"> Verdemint</w:t>
              </w:r>
              <w:r w:rsidRPr="00AD0CCD">
                <w:rPr>
                  <w:noProof/>
                  <w:lang w:val="es-ES"/>
                </w:rPr>
                <w:t>.</w:t>
              </w:r>
              <w:r w:rsidR="0048204F" w:rsidRPr="00AD0CCD">
                <w:rPr>
                  <w:noProof/>
                  <w:lang w:val="es-ES"/>
                </w:rPr>
                <w:t xml:space="preserve"> Obtenido de:</w:t>
              </w:r>
              <w:r w:rsidR="0048204F" w:rsidRPr="00AD0CCD">
                <w:t xml:space="preserve"> </w:t>
              </w:r>
              <w:r w:rsidR="0048204F" w:rsidRPr="00AD0CCD">
                <w:rPr>
                  <w:noProof/>
                  <w:lang w:val="es-ES"/>
                </w:rPr>
                <w:t>https://www.laboratorioserma.com/producto/verdemint-50gr/</w:t>
              </w:r>
            </w:p>
            <w:p w14:paraId="2267CDDB" w14:textId="77777777" w:rsidR="0048204F" w:rsidRPr="00AD0CCD" w:rsidRDefault="0048204F" w:rsidP="0048204F">
              <w:pPr>
                <w:jc w:val="both"/>
                <w:rPr>
                  <w:sz w:val="24"/>
                  <w:szCs w:val="24"/>
                  <w:lang w:val="es-ES" w:eastAsia="en-US" w:bidi="ar-SA"/>
                </w:rPr>
              </w:pPr>
            </w:p>
            <w:p w14:paraId="17109CA1" w14:textId="28257ADE" w:rsidR="00A03091" w:rsidRPr="00AD0CCD" w:rsidRDefault="00A03091" w:rsidP="000E2651">
              <w:pPr>
                <w:pStyle w:val="Bibliografa"/>
                <w:numPr>
                  <w:ilvl w:val="0"/>
                  <w:numId w:val="40"/>
                </w:numPr>
                <w:spacing w:line="360" w:lineRule="auto"/>
                <w:jc w:val="both"/>
                <w:rPr>
                  <w:noProof/>
                  <w:lang w:val="es-ES"/>
                </w:rPr>
              </w:pPr>
              <w:r w:rsidRPr="00AD0CCD">
                <w:rPr>
                  <w:b/>
                  <w:bCs/>
                  <w:noProof/>
                  <w:lang w:val="es-ES"/>
                </w:rPr>
                <w:t xml:space="preserve">Bonilla, A. </w:t>
              </w:r>
              <w:r w:rsidR="000E2651" w:rsidRPr="00AD0CCD">
                <w:rPr>
                  <w:b/>
                  <w:bCs/>
                  <w:noProof/>
                  <w:lang w:val="es-ES"/>
                </w:rPr>
                <w:t>(</w:t>
              </w:r>
              <w:r w:rsidRPr="00AD0CCD">
                <w:rPr>
                  <w:b/>
                  <w:bCs/>
                  <w:noProof/>
                  <w:lang w:val="es-ES"/>
                </w:rPr>
                <w:t>1990</w:t>
              </w:r>
              <w:r w:rsidR="000E2651" w:rsidRPr="00AD0CCD">
                <w:rPr>
                  <w:b/>
                  <w:bCs/>
                  <w:noProof/>
                  <w:lang w:val="es-ES"/>
                </w:rPr>
                <w:t>)</w:t>
              </w:r>
              <w:r w:rsidRPr="00AD0CCD">
                <w:rPr>
                  <w:b/>
                  <w:bCs/>
                  <w:noProof/>
                  <w:lang w:val="es-ES"/>
                </w:rPr>
                <w:t>.</w:t>
              </w:r>
              <w:r w:rsidRPr="00AD0CCD">
                <w:rPr>
                  <w:noProof/>
                  <w:lang w:val="es-ES"/>
                </w:rPr>
                <w:t xml:space="preserve"> La sávila como medicina alternativa en la cicatrización post- quirúrgica del canino comparativamente con una solución antiséptica y cicatrizante (Licor de Forgue). Guadalajara.</w:t>
              </w:r>
              <w:r w:rsidR="0048204F" w:rsidRPr="00AD0CCD">
                <w:rPr>
                  <w:noProof/>
                  <w:lang w:val="es-ES"/>
                </w:rPr>
                <w:t xml:space="preserve"> Obtenido de: biblioteca.cucba.udg.</w:t>
              </w:r>
            </w:p>
            <w:p w14:paraId="08D7B4E9" w14:textId="77777777" w:rsidR="0048204F" w:rsidRPr="00AD0CCD" w:rsidRDefault="0048204F" w:rsidP="0048204F">
              <w:pPr>
                <w:jc w:val="both"/>
                <w:rPr>
                  <w:b/>
                  <w:sz w:val="24"/>
                  <w:szCs w:val="24"/>
                  <w:lang w:val="es-ES" w:eastAsia="en-US" w:bidi="ar-SA"/>
                </w:rPr>
              </w:pPr>
            </w:p>
            <w:p w14:paraId="73558DAC" w14:textId="6EB997E8"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Calderón, M. (2011).</w:t>
              </w:r>
              <w:r w:rsidRPr="00AD0CCD">
                <w:rPr>
                  <w:noProof/>
                  <w:lang w:val="es-ES"/>
                </w:rPr>
                <w:t xml:space="preserve"> Efectos benéficos del Aloe en la salud. </w:t>
              </w:r>
              <w:r w:rsidRPr="00AD0CCD">
                <w:rPr>
                  <w:i/>
                  <w:iCs/>
                  <w:noProof/>
                  <w:lang w:val="es-ES"/>
                </w:rPr>
                <w:t xml:space="preserve">Revista especializada en ciencias de la salud </w:t>
              </w:r>
              <w:r w:rsidRPr="00AD0CCD">
                <w:rPr>
                  <w:noProof/>
                  <w:lang w:val="es-ES"/>
                </w:rPr>
                <w:t>.</w:t>
              </w:r>
              <w:r w:rsidR="0048204F" w:rsidRPr="00AD0CCD">
                <w:rPr>
                  <w:noProof/>
                  <w:lang w:val="es-ES"/>
                </w:rPr>
                <w:t xml:space="preserve"> Obtenido de: https://www.medigraphic.com/pdfs/vertientes/vre-2011/vre112a.pdf</w:t>
              </w:r>
            </w:p>
            <w:p w14:paraId="49D4E097" w14:textId="77777777" w:rsidR="0048204F" w:rsidRPr="00AD0CCD" w:rsidRDefault="0048204F" w:rsidP="0048204F">
              <w:pPr>
                <w:jc w:val="both"/>
                <w:rPr>
                  <w:sz w:val="24"/>
                  <w:szCs w:val="24"/>
                  <w:lang w:val="es-ES" w:eastAsia="en-US" w:bidi="ar-SA"/>
                </w:rPr>
              </w:pPr>
            </w:p>
            <w:p w14:paraId="342900BD" w14:textId="0FDDA048"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Carrasco, A. (2018).</w:t>
              </w:r>
              <w:r w:rsidRPr="00AD0CCD">
                <w:rPr>
                  <w:noProof/>
                  <w:lang w:val="es-ES"/>
                </w:rPr>
                <w:t xml:space="preserve"> Evaluación del Aloe vera y Matricaria chanmomilla en el proceso de cicatrización en heridas post- ovariohisterectomía en Canis lupus familiaris . Sébaco- Nicaragua.</w:t>
              </w:r>
              <w:r w:rsidR="0048204F" w:rsidRPr="00AD0CCD">
                <w:rPr>
                  <w:noProof/>
                  <w:lang w:val="es-ES"/>
                </w:rPr>
                <w:t xml:space="preserve"> Obtenido de: https://allanucatse.files.wordpress.com/2019/08/evaluacic3b3n-del-aloe-vera-y-matricaria-chammomilla-en-el-proceso-de.pdf</w:t>
              </w:r>
            </w:p>
            <w:p w14:paraId="21C3DE22" w14:textId="77777777" w:rsidR="0048204F" w:rsidRPr="00AD0CCD" w:rsidRDefault="0048204F" w:rsidP="0048204F">
              <w:pPr>
                <w:jc w:val="both"/>
                <w:rPr>
                  <w:sz w:val="24"/>
                  <w:szCs w:val="24"/>
                  <w:lang w:val="es-ES" w:eastAsia="en-US" w:bidi="ar-SA"/>
                </w:rPr>
              </w:pPr>
            </w:p>
            <w:p w14:paraId="240E12E0" w14:textId="36C2BC06"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Castellanos, D. (2014).</w:t>
              </w:r>
              <w:r w:rsidRPr="00AD0CCD">
                <w:rPr>
                  <w:noProof/>
                  <w:lang w:val="es-ES"/>
                </w:rPr>
                <w:t xml:space="preserve"> Manejo de heridas . México.</w:t>
              </w:r>
              <w:r w:rsidR="0048204F" w:rsidRPr="00AD0CCD">
                <w:rPr>
                  <w:noProof/>
                  <w:lang w:val="es-ES"/>
                </w:rPr>
                <w:t xml:space="preserve"> Obtenido de: http://www.scielo.org.mx/</w:t>
              </w:r>
            </w:p>
            <w:p w14:paraId="6ECA9098" w14:textId="77777777" w:rsidR="0048204F" w:rsidRPr="00AD0CCD" w:rsidRDefault="0048204F" w:rsidP="0048204F">
              <w:pPr>
                <w:jc w:val="both"/>
                <w:rPr>
                  <w:sz w:val="24"/>
                  <w:szCs w:val="24"/>
                  <w:lang w:val="es-ES" w:eastAsia="en-US" w:bidi="ar-SA"/>
                </w:rPr>
              </w:pPr>
            </w:p>
            <w:p w14:paraId="4AF6E867" w14:textId="70B0EFE7" w:rsidR="00A03091" w:rsidRPr="00AD0CCD" w:rsidRDefault="00A03091" w:rsidP="000E2651">
              <w:pPr>
                <w:pStyle w:val="Bibliografa"/>
                <w:numPr>
                  <w:ilvl w:val="0"/>
                  <w:numId w:val="40"/>
                </w:numPr>
                <w:spacing w:line="360" w:lineRule="auto"/>
                <w:jc w:val="both"/>
                <w:rPr>
                  <w:rStyle w:val="Hipervnculo"/>
                  <w:rFonts w:eastAsiaTheme="majorEastAsia"/>
                  <w:color w:val="auto"/>
                  <w:u w:val="none"/>
                </w:rPr>
              </w:pPr>
              <w:r w:rsidRPr="00AD0CCD">
                <w:rPr>
                  <w:b/>
                  <w:noProof/>
                  <w:lang w:val="es-ES"/>
                </w:rPr>
                <w:t>Cruz, J. (2008).</w:t>
              </w:r>
              <w:r w:rsidRPr="00AD0CCD">
                <w:rPr>
                  <w:noProof/>
                  <w:lang w:val="es-ES"/>
                </w:rPr>
                <w:t xml:space="preserve"> Principio básico del manejo de heridas . Colombia.</w:t>
              </w:r>
              <w:r w:rsidR="0048204F" w:rsidRPr="00AD0CCD">
                <w:rPr>
                  <w:noProof/>
                  <w:lang w:val="es-ES"/>
                </w:rPr>
                <w:t xml:space="preserve"> Obtenido de: </w:t>
              </w:r>
              <w:r w:rsidR="0048204F" w:rsidRPr="00AD0CCD">
                <w:rPr>
                  <w:rStyle w:val="Hipervnculo"/>
                  <w:rFonts w:eastAsiaTheme="majorEastAsia"/>
                  <w:color w:val="auto"/>
                  <w:u w:val="none"/>
                </w:rPr>
                <w:t>http://vetzootec.ucaldas.edu.co/downloads/v2n1a08.pdf</w:t>
              </w:r>
            </w:p>
            <w:p w14:paraId="1E24A220" w14:textId="77777777" w:rsidR="0048204F" w:rsidRPr="00AD0CCD" w:rsidRDefault="0048204F" w:rsidP="0048204F">
              <w:pPr>
                <w:jc w:val="both"/>
                <w:rPr>
                  <w:sz w:val="24"/>
                  <w:szCs w:val="24"/>
                  <w:lang w:val="en-US" w:eastAsia="en-US" w:bidi="ar-SA"/>
                </w:rPr>
              </w:pPr>
            </w:p>
            <w:p w14:paraId="7D3E86C3" w14:textId="114535B8"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Domínguez, F. (2012).</w:t>
              </w:r>
              <w:r w:rsidRPr="00AD0CCD">
                <w:rPr>
                  <w:noProof/>
                  <w:lang w:val="es-ES"/>
                </w:rPr>
                <w:t xml:space="preserve"> El gel de Aloe vera: Estructura, composición, química, procesamiento,actividad biológica e importancia en la Industria Farmacéutica y alimnentaria. México.</w:t>
              </w:r>
              <w:r w:rsidR="0048204F" w:rsidRPr="00AD0CCD">
                <w:rPr>
                  <w:noProof/>
                  <w:lang w:val="es-ES"/>
                </w:rPr>
                <w:t xml:space="preserve"> Obtenido de: http://www.scielo.org.mx/</w:t>
              </w:r>
            </w:p>
            <w:p w14:paraId="68D98852" w14:textId="77777777" w:rsidR="0048204F" w:rsidRPr="00AD0CCD" w:rsidRDefault="0048204F" w:rsidP="0048204F">
              <w:pPr>
                <w:jc w:val="both"/>
                <w:rPr>
                  <w:b/>
                  <w:sz w:val="24"/>
                  <w:szCs w:val="24"/>
                  <w:lang w:val="es-ES" w:eastAsia="en-US" w:bidi="ar-SA"/>
                </w:rPr>
              </w:pPr>
            </w:p>
            <w:p w14:paraId="62C4F4C1" w14:textId="4CE110CC" w:rsidR="00A03091" w:rsidRPr="00AD0CCD" w:rsidRDefault="00A03091" w:rsidP="000E2651">
              <w:pPr>
                <w:pStyle w:val="Bibliografa"/>
                <w:numPr>
                  <w:ilvl w:val="0"/>
                  <w:numId w:val="40"/>
                </w:numPr>
                <w:spacing w:line="360" w:lineRule="auto"/>
                <w:jc w:val="both"/>
              </w:pPr>
              <w:r w:rsidRPr="00AD0CCD">
                <w:rPr>
                  <w:b/>
                  <w:noProof/>
                  <w:lang w:val="es-ES"/>
                </w:rPr>
                <w:t>Doust, J. (2012).</w:t>
              </w:r>
              <w:r w:rsidRPr="00AD0CCD">
                <w:rPr>
                  <w:noProof/>
                  <w:lang w:val="es-ES"/>
                </w:rPr>
                <w:t xml:space="preserve"> Aloe vera para el tratamiento de heridas agudas y crónicas . España.</w:t>
              </w:r>
              <w:r w:rsidR="0048204F" w:rsidRPr="00AD0CCD">
                <w:rPr>
                  <w:noProof/>
                  <w:lang w:val="es-ES"/>
                </w:rPr>
                <w:t xml:space="preserve"> Obtenido de:</w:t>
              </w:r>
              <w:r w:rsidR="0048204F" w:rsidRPr="00AD0CCD">
                <w:t xml:space="preserve"> https://www.cochrane.org/es/CD008762/WOUNDS_aloe-vera-para-el-tratamiento-de-heridas-agudas-y-cronicas</w:t>
              </w:r>
            </w:p>
            <w:p w14:paraId="49991969" w14:textId="77777777" w:rsidR="0048204F" w:rsidRPr="00AD0CCD" w:rsidRDefault="0048204F" w:rsidP="0048204F">
              <w:pPr>
                <w:jc w:val="both"/>
                <w:rPr>
                  <w:sz w:val="24"/>
                  <w:szCs w:val="24"/>
                  <w:lang w:val="en-US" w:eastAsia="en-US" w:bidi="ar-SA"/>
                </w:rPr>
              </w:pPr>
            </w:p>
            <w:p w14:paraId="38EE6B27" w14:textId="4061DC47" w:rsidR="00A03091" w:rsidRPr="00AD0CCD" w:rsidRDefault="00A03091" w:rsidP="000E2651">
              <w:pPr>
                <w:pStyle w:val="Bibliografa"/>
                <w:numPr>
                  <w:ilvl w:val="0"/>
                  <w:numId w:val="40"/>
                </w:numPr>
                <w:spacing w:line="360" w:lineRule="auto"/>
                <w:jc w:val="both"/>
                <w:rPr>
                  <w:lang w:val="es-ES"/>
                </w:rPr>
              </w:pPr>
              <w:r w:rsidRPr="00AD0CCD">
                <w:rPr>
                  <w:b/>
                  <w:noProof/>
                  <w:lang w:val="es-ES"/>
                </w:rPr>
                <w:t>Ferrini, L. (2018).</w:t>
              </w:r>
              <w:r w:rsidRPr="00AD0CCD">
                <w:rPr>
                  <w:noProof/>
                  <w:lang w:val="es-ES"/>
                </w:rPr>
                <w:t xml:space="preserve"> Usos del Aloe vera en perros; beneficios, aplicación y conservación . España .</w:t>
              </w:r>
              <w:r w:rsidR="0048204F" w:rsidRPr="00AD0CCD">
                <w:rPr>
                  <w:lang w:val="es-ES"/>
                </w:rPr>
                <w:t xml:space="preserve"> Obtenido de:</w:t>
              </w:r>
              <w:r w:rsidR="0048204F" w:rsidRPr="00AD0CCD">
                <w:t xml:space="preserve"> </w:t>
              </w:r>
              <w:r w:rsidR="0048204F" w:rsidRPr="00AD0CCD">
                <w:rPr>
                  <w:lang w:val="es-ES"/>
                </w:rPr>
                <w:t>https://www.expertoanimal.com/usos-del-aloe-vera-en-perros-beneficios-aplicacion-y-conservacion-22622.html</w:t>
              </w:r>
            </w:p>
            <w:p w14:paraId="3333D52A" w14:textId="77777777" w:rsidR="0048204F" w:rsidRPr="00AD0CCD" w:rsidRDefault="0048204F" w:rsidP="0048204F">
              <w:pPr>
                <w:jc w:val="both"/>
                <w:rPr>
                  <w:sz w:val="24"/>
                  <w:szCs w:val="24"/>
                  <w:lang w:val="es-ES" w:eastAsia="en-US" w:bidi="ar-SA"/>
                </w:rPr>
              </w:pPr>
            </w:p>
            <w:p w14:paraId="2D91853F" w14:textId="51F9B0FA"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Herranz, P. (2012).</w:t>
              </w:r>
              <w:r w:rsidRPr="00AD0CCD">
                <w:rPr>
                  <w:noProof/>
                  <w:lang w:val="es-ES"/>
                </w:rPr>
                <w:t xml:space="preserve"> Pautas de cicatrización de heridas . Madrid .</w:t>
              </w:r>
              <w:r w:rsidR="0048204F" w:rsidRPr="00AD0CCD">
                <w:rPr>
                  <w:noProof/>
                  <w:lang w:val="es-ES"/>
                </w:rPr>
                <w:t xml:space="preserve"> Obtenido de:</w:t>
              </w:r>
              <w:r w:rsidR="0048204F" w:rsidRPr="00AD0CCD">
                <w:t xml:space="preserve"> </w:t>
              </w:r>
              <w:r w:rsidR="0048204F" w:rsidRPr="00AD0CCD">
                <w:rPr>
                  <w:noProof/>
                  <w:lang w:val="es-ES"/>
                </w:rPr>
                <w:t>https://www.ulceras.net/userfiles/files/Libro_cicatrizacion_baja.pdf</w:t>
              </w:r>
            </w:p>
            <w:p w14:paraId="7FD6484F" w14:textId="77777777" w:rsidR="0048204F" w:rsidRPr="00AD0CCD" w:rsidRDefault="0048204F" w:rsidP="0048204F">
              <w:pPr>
                <w:jc w:val="both"/>
                <w:rPr>
                  <w:sz w:val="24"/>
                  <w:szCs w:val="24"/>
                  <w:lang w:val="es-ES" w:eastAsia="en-US" w:bidi="ar-SA"/>
                </w:rPr>
              </w:pPr>
            </w:p>
            <w:p w14:paraId="42B17FB4" w14:textId="3C973386" w:rsidR="00A03091" w:rsidRPr="00AD0CCD" w:rsidRDefault="00A03091" w:rsidP="000E2651">
              <w:pPr>
                <w:pStyle w:val="Bibliografa"/>
                <w:numPr>
                  <w:ilvl w:val="0"/>
                  <w:numId w:val="40"/>
                </w:numPr>
                <w:spacing w:line="360" w:lineRule="auto"/>
                <w:jc w:val="both"/>
                <w:rPr>
                  <w:lang w:val="es-ES"/>
                </w:rPr>
              </w:pPr>
              <w:r w:rsidRPr="00AD0CCD">
                <w:rPr>
                  <w:b/>
                  <w:noProof/>
                  <w:lang w:val="es-ES"/>
                </w:rPr>
                <w:t>Hoyos, L. (2007)</w:t>
              </w:r>
              <w:r w:rsidRPr="00AD0CCD">
                <w:rPr>
                  <w:noProof/>
                  <w:lang w:val="es-ES"/>
                </w:rPr>
                <w:t>. Evaluación del examen hematológico en el diagnóstico en ehrlichiosis canina . Perú.</w:t>
              </w:r>
              <w:r w:rsidR="0048204F" w:rsidRPr="00AD0CCD">
                <w:rPr>
                  <w:noProof/>
                  <w:lang w:val="es-ES"/>
                </w:rPr>
                <w:t xml:space="preserve"> Obtenido de: </w:t>
              </w:r>
              <w:r w:rsidR="0048204F" w:rsidRPr="00AD0CCD">
                <w:rPr>
                  <w:lang w:val="es-ES"/>
                </w:rPr>
                <w:t>http://www.scielo.org.</w:t>
              </w:r>
            </w:p>
            <w:p w14:paraId="42EBCF9A" w14:textId="77777777" w:rsidR="0048204F" w:rsidRPr="00AD0CCD" w:rsidRDefault="0048204F" w:rsidP="0048204F">
              <w:pPr>
                <w:jc w:val="both"/>
                <w:rPr>
                  <w:sz w:val="24"/>
                  <w:szCs w:val="24"/>
                  <w:lang w:val="es-ES" w:eastAsia="en-US" w:bidi="ar-SA"/>
                </w:rPr>
              </w:pPr>
            </w:p>
            <w:p w14:paraId="0A2770CF" w14:textId="15CB39A6" w:rsidR="00A03091" w:rsidRPr="00AD0CCD" w:rsidRDefault="00A03091" w:rsidP="000E2651">
              <w:pPr>
                <w:pStyle w:val="Bibliografa"/>
                <w:numPr>
                  <w:ilvl w:val="0"/>
                  <w:numId w:val="40"/>
                </w:numPr>
                <w:spacing w:line="360" w:lineRule="auto"/>
                <w:jc w:val="both"/>
                <w:rPr>
                  <w:lang w:val="es-ES"/>
                </w:rPr>
              </w:pPr>
              <w:r w:rsidRPr="00AD0CCD">
                <w:rPr>
                  <w:b/>
                  <w:noProof/>
                  <w:lang w:val="es-ES"/>
                </w:rPr>
                <w:t>Jiménez, J. (2017).</w:t>
              </w:r>
              <w:r w:rsidRPr="00AD0CCD">
                <w:rPr>
                  <w:noProof/>
                  <w:lang w:val="es-ES"/>
                </w:rPr>
                <w:t xml:space="preserve"> Antisépticos y Cicatrizaates en la Medicina Veterinaria. Torreón- México.</w:t>
              </w:r>
              <w:r w:rsidR="0048204F" w:rsidRPr="00AD0CCD">
                <w:rPr>
                  <w:noProof/>
                  <w:lang w:val="es-ES"/>
                </w:rPr>
                <w:t xml:space="preserve"> Obtenido por:</w:t>
              </w:r>
              <w:r w:rsidR="0048204F" w:rsidRPr="00AD0CCD">
                <w:rPr>
                  <w:lang w:val="es-ES"/>
                </w:rPr>
                <w:t>http://repositorio.uaaan.mx/</w:t>
              </w:r>
            </w:p>
            <w:p w14:paraId="7C1B874E" w14:textId="77777777" w:rsidR="0048204F" w:rsidRPr="00AD0CCD" w:rsidRDefault="0048204F" w:rsidP="0048204F">
              <w:pPr>
                <w:jc w:val="both"/>
                <w:rPr>
                  <w:sz w:val="24"/>
                  <w:szCs w:val="24"/>
                  <w:lang w:val="es-ES" w:eastAsia="en-US" w:bidi="ar-SA"/>
                </w:rPr>
              </w:pPr>
            </w:p>
            <w:p w14:paraId="261F6A66" w14:textId="51AEA1C8" w:rsidR="00A03091" w:rsidRPr="00AD0CCD" w:rsidRDefault="00A03091" w:rsidP="007504FC">
              <w:pPr>
                <w:pStyle w:val="Bibliografa"/>
                <w:numPr>
                  <w:ilvl w:val="0"/>
                  <w:numId w:val="40"/>
                </w:numPr>
                <w:shd w:val="clear" w:color="auto" w:fill="FFFFFF" w:themeFill="background1"/>
                <w:spacing w:line="360" w:lineRule="auto"/>
                <w:jc w:val="both"/>
                <w:rPr>
                  <w:noProof/>
                  <w:lang w:val="es-ES"/>
                </w:rPr>
              </w:pPr>
              <w:r w:rsidRPr="00AD0CCD">
                <w:rPr>
                  <w:b/>
                  <w:noProof/>
                  <w:lang w:val="es-ES"/>
                </w:rPr>
                <w:t>López, M. (2020).</w:t>
              </w:r>
              <w:r w:rsidRPr="00AD0CCD">
                <w:rPr>
                  <w:noProof/>
                  <w:lang w:val="es-ES"/>
                </w:rPr>
                <w:t xml:space="preserve"> Recubrimientos para heridas con Aloe-gel combinado con alginato, pectina y quitosano: aplicación in vivo.</w:t>
              </w:r>
              <w:r w:rsidR="0048204F" w:rsidRPr="00AD0CCD">
                <w:rPr>
                  <w:noProof/>
                  <w:lang w:val="es-ES"/>
                </w:rPr>
                <w:t xml:space="preserve"> Obtenido de: http://www.scielo.org.mx/pdf/tip/v23/1405-888X-tip-23-e279.pdf</w:t>
              </w:r>
            </w:p>
            <w:p w14:paraId="340CE26F" w14:textId="77777777" w:rsidR="0048204F" w:rsidRPr="00AD0CCD" w:rsidRDefault="0048204F" w:rsidP="0048204F">
              <w:pPr>
                <w:jc w:val="both"/>
                <w:rPr>
                  <w:sz w:val="24"/>
                  <w:szCs w:val="24"/>
                  <w:lang w:val="es-ES" w:eastAsia="en-US" w:bidi="ar-SA"/>
                </w:rPr>
              </w:pPr>
            </w:p>
            <w:p w14:paraId="1E41A38C" w14:textId="07934349" w:rsidR="00A03091" w:rsidRPr="00AD0CCD" w:rsidRDefault="00A03091" w:rsidP="001F5B10">
              <w:pPr>
                <w:pStyle w:val="Bibliografa"/>
                <w:numPr>
                  <w:ilvl w:val="0"/>
                  <w:numId w:val="40"/>
                </w:numPr>
                <w:spacing w:line="360" w:lineRule="auto"/>
                <w:jc w:val="both"/>
                <w:rPr>
                  <w:noProof/>
                  <w:lang w:val="es-ES"/>
                </w:rPr>
              </w:pPr>
              <w:r w:rsidRPr="00AD0CCD">
                <w:rPr>
                  <w:b/>
                  <w:noProof/>
                  <w:lang w:val="es-ES"/>
                </w:rPr>
                <w:t>Loya, Y. (2018).</w:t>
              </w:r>
              <w:r w:rsidRPr="00AD0CCD">
                <w:rPr>
                  <w:noProof/>
                  <w:lang w:val="es-ES"/>
                </w:rPr>
                <w:t xml:space="preserve"> Comparación hitológica del efecto cicatrizante de 2 tratamientos alternativos versus 1 tratamiento convencional en heridas experimentales dérmica cobayos en campo . Quito.</w:t>
              </w:r>
              <w:r w:rsidR="0048204F" w:rsidRPr="00AD0CCD">
                <w:rPr>
                  <w:noProof/>
                  <w:lang w:val="es-ES"/>
                </w:rPr>
                <w:t xml:space="preserve"> Obtenido de: http://www.dspace.uce.edu.ec/bitstream/25000/17186/1/T-UCE-0014-MVE-032.pdf</w:t>
              </w:r>
            </w:p>
            <w:p w14:paraId="7F7BF765" w14:textId="77777777" w:rsidR="001F5B10" w:rsidRPr="00AD0CCD" w:rsidRDefault="001F5B10" w:rsidP="001F5B10">
              <w:pPr>
                <w:rPr>
                  <w:lang w:val="es-ES" w:eastAsia="en-US" w:bidi="ar-SA"/>
                </w:rPr>
              </w:pPr>
            </w:p>
            <w:p w14:paraId="572BF931" w14:textId="40BF4D05" w:rsidR="00A03091" w:rsidRPr="00AD0CCD" w:rsidRDefault="00284CF7" w:rsidP="001F5B10">
              <w:pPr>
                <w:pStyle w:val="Bibliografa"/>
                <w:numPr>
                  <w:ilvl w:val="0"/>
                  <w:numId w:val="40"/>
                </w:numPr>
                <w:spacing w:line="360" w:lineRule="auto"/>
                <w:jc w:val="both"/>
                <w:rPr>
                  <w:noProof/>
                  <w:lang w:val="es-ES"/>
                </w:rPr>
              </w:pPr>
              <w:r w:rsidRPr="00AD0CCD">
                <w:rPr>
                  <w:b/>
                  <w:noProof/>
                  <w:lang w:val="es-ES"/>
                </w:rPr>
                <w:t>Mur</w:t>
              </w:r>
              <w:r w:rsidR="001F5B10" w:rsidRPr="00AD0CCD">
                <w:rPr>
                  <w:b/>
                  <w:noProof/>
                  <w:lang w:val="es-ES"/>
                </w:rPr>
                <w:t>r</w:t>
              </w:r>
              <w:r w:rsidRPr="00AD0CCD">
                <w:rPr>
                  <w:b/>
                  <w:noProof/>
                  <w:lang w:val="es-ES"/>
                </w:rPr>
                <w:t>ell, J</w:t>
              </w:r>
              <w:r w:rsidR="00A03091" w:rsidRPr="00AD0CCD">
                <w:rPr>
                  <w:b/>
                  <w:noProof/>
                  <w:lang w:val="es-ES"/>
                </w:rPr>
                <w:t>. (2016).</w:t>
              </w:r>
              <w:r w:rsidR="00A03091" w:rsidRPr="00AD0CCD">
                <w:rPr>
                  <w:noProof/>
                  <w:lang w:val="es-ES"/>
                </w:rPr>
                <w:t xml:space="preserve"> </w:t>
              </w:r>
              <w:r w:rsidR="001F5B10" w:rsidRPr="00AD0CCD">
                <w:rPr>
                  <w:noProof/>
                  <w:lang w:val="es-ES"/>
                </w:rPr>
                <w:t>Escala de glasgow de valorizacion del dolor en perros: aplicación y validación</w:t>
              </w:r>
              <w:r w:rsidR="00A03091" w:rsidRPr="00AD0CCD">
                <w:rPr>
                  <w:noProof/>
                  <w:lang w:val="es-ES"/>
                </w:rPr>
                <w:t>.</w:t>
              </w:r>
              <w:r w:rsidR="0048204F" w:rsidRPr="00AD0CCD">
                <w:rPr>
                  <w:noProof/>
                  <w:lang w:val="es-ES"/>
                </w:rPr>
                <w:t xml:space="preserve"> Obtenido de: </w:t>
              </w:r>
              <w:r w:rsidR="001F5B10" w:rsidRPr="00AD0CCD">
                <w:rPr>
                  <w:noProof/>
                  <w:lang w:val="es-ES"/>
                </w:rPr>
                <w:t>https://doloranimal.org/fdocum/2008-murrell/175.html</w:t>
              </w:r>
            </w:p>
            <w:p w14:paraId="372B68EC" w14:textId="77777777" w:rsidR="0048204F" w:rsidRPr="00AD0CCD" w:rsidRDefault="0048204F" w:rsidP="0048204F">
              <w:pPr>
                <w:jc w:val="both"/>
                <w:rPr>
                  <w:b/>
                  <w:sz w:val="24"/>
                  <w:szCs w:val="24"/>
                  <w:lang w:val="es-ES" w:eastAsia="en-US" w:bidi="ar-SA"/>
                </w:rPr>
              </w:pPr>
            </w:p>
            <w:p w14:paraId="4D03A3A4" w14:textId="78E88FF3"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Novak, A. (2010).</w:t>
              </w:r>
              <w:r w:rsidRPr="00AD0CCD">
                <w:rPr>
                  <w:noProof/>
                  <w:lang w:val="es-ES"/>
                </w:rPr>
                <w:t xml:space="preserve"> Cicatrización de heridas en perros y gatos:Importancia el el manejo y tratamiento. Brasil.</w:t>
              </w:r>
              <w:r w:rsidR="0048204F" w:rsidRPr="00AD0CCD">
                <w:rPr>
                  <w:noProof/>
                  <w:lang w:val="es-ES"/>
                </w:rPr>
                <w:t xml:space="preserve"> Obtenido de:</w:t>
              </w:r>
              <w:r w:rsidR="0048204F" w:rsidRPr="00AD0CCD">
                <w:t xml:space="preserve"> </w:t>
              </w:r>
              <w:r w:rsidR="0048204F" w:rsidRPr="00AD0CCD">
                <w:rPr>
                  <w:noProof/>
                  <w:lang w:val="es-ES"/>
                </w:rPr>
                <w:t>https://www.vanguardiaveterinaria.com.mx/cicatrizacion-de-heridas</w:t>
              </w:r>
            </w:p>
            <w:p w14:paraId="041FFA09" w14:textId="77777777" w:rsidR="00D62300" w:rsidRPr="00AD0CCD" w:rsidRDefault="00D62300" w:rsidP="00D62300">
              <w:pPr>
                <w:rPr>
                  <w:sz w:val="24"/>
                  <w:szCs w:val="24"/>
                  <w:lang w:val="es-ES" w:eastAsia="en-US" w:bidi="ar-SA"/>
                </w:rPr>
              </w:pPr>
            </w:p>
            <w:p w14:paraId="1FA9B86D" w14:textId="6435A550"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Orellana, H. (2003)</w:t>
              </w:r>
              <w:r w:rsidRPr="00AD0CCD">
                <w:rPr>
                  <w:noProof/>
                  <w:lang w:val="es-ES"/>
                </w:rPr>
                <w:t xml:space="preserve">. Comparación Clínica e histológica de dos tratamientos: miel y propóleo que cicatrizan en heridas por segunda </w:t>
              </w:r>
              <w:r w:rsidRPr="00AD0CCD">
                <w:rPr>
                  <w:noProof/>
                  <w:lang w:val="es-ES"/>
                </w:rPr>
                <w:lastRenderedPageBreak/>
                <w:t>intención en perros . Guatemala.</w:t>
              </w:r>
              <w:r w:rsidR="0048204F" w:rsidRPr="00AD0CCD">
                <w:rPr>
                  <w:noProof/>
                  <w:lang w:val="es-ES"/>
                </w:rPr>
                <w:t xml:space="preserve"> Obtenido de : http://www.repositorio.usac.edu.gt/5538/</w:t>
              </w:r>
            </w:p>
            <w:p w14:paraId="7B690766" w14:textId="77777777" w:rsidR="0048204F" w:rsidRPr="00AD0CCD" w:rsidRDefault="0048204F" w:rsidP="0048204F">
              <w:pPr>
                <w:jc w:val="both"/>
                <w:rPr>
                  <w:b/>
                  <w:sz w:val="24"/>
                  <w:szCs w:val="24"/>
                  <w:lang w:val="es-ES" w:eastAsia="en-US" w:bidi="ar-SA"/>
                </w:rPr>
              </w:pPr>
            </w:p>
            <w:p w14:paraId="4D14EC03" w14:textId="04E410B2"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Pataquiva, J. (2016).</w:t>
              </w:r>
              <w:r w:rsidRPr="00AD0CCD">
                <w:rPr>
                  <w:noProof/>
                  <w:lang w:val="es-ES"/>
                </w:rPr>
                <w:t xml:space="preserve"> Terapia no farmacológica para el manejo de heridas. Bogotá-Colombia.</w:t>
              </w:r>
              <w:r w:rsidR="0048204F" w:rsidRPr="00AD0CCD">
                <w:rPr>
                  <w:noProof/>
                  <w:lang w:val="es-ES"/>
                </w:rPr>
                <w:t xml:space="preserve"> Obtenido  de:</w:t>
              </w:r>
              <w:r w:rsidR="0048204F" w:rsidRPr="00AD0CCD">
                <w:t xml:space="preserve"> </w:t>
              </w:r>
              <w:r w:rsidR="0048204F" w:rsidRPr="00AD0CCD">
                <w:rPr>
                  <w:noProof/>
                  <w:lang w:val="es-ES"/>
                </w:rPr>
                <w:t>https://repository.udca.edu.co/</w:t>
              </w:r>
            </w:p>
            <w:p w14:paraId="2D9B23CF" w14:textId="77777777" w:rsidR="0048204F" w:rsidRPr="00AD0CCD" w:rsidRDefault="0048204F" w:rsidP="0048204F">
              <w:pPr>
                <w:jc w:val="both"/>
                <w:rPr>
                  <w:sz w:val="24"/>
                  <w:szCs w:val="24"/>
                  <w:lang w:val="es-ES" w:eastAsia="en-US" w:bidi="ar-SA"/>
                </w:rPr>
              </w:pPr>
            </w:p>
            <w:p w14:paraId="36AF14B2" w14:textId="5783D7C6"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Ramos, D. (2020).</w:t>
              </w:r>
              <w:r w:rsidRPr="00AD0CCD">
                <w:rPr>
                  <w:noProof/>
                  <w:lang w:val="es-ES"/>
                </w:rPr>
                <w:t xml:space="preserve"> Comparación del efecto de cicatrización en caninos (Canis lupus familiaris) sometidos a orquiectomía utilizando citrato de plata, propóleo y savia de huampo (Croton lechleri). Quito.</w:t>
              </w:r>
              <w:r w:rsidR="0048204F" w:rsidRPr="00AD0CCD">
                <w:rPr>
                  <w:noProof/>
                  <w:lang w:val="es-ES"/>
                </w:rPr>
                <w:t xml:space="preserve"> Obtenido de: https://dspace.ups.edu.ec/</w:t>
              </w:r>
            </w:p>
            <w:p w14:paraId="48CA49DA" w14:textId="77777777" w:rsidR="0048204F" w:rsidRPr="00AD0CCD" w:rsidRDefault="0048204F" w:rsidP="0048204F">
              <w:pPr>
                <w:jc w:val="both"/>
                <w:rPr>
                  <w:sz w:val="24"/>
                  <w:szCs w:val="24"/>
                  <w:lang w:val="es-ES" w:eastAsia="en-US" w:bidi="ar-SA"/>
                </w:rPr>
              </w:pPr>
            </w:p>
            <w:p w14:paraId="75B9AFD3" w14:textId="1BB39CEE"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Romero, E. (2011).</w:t>
              </w:r>
              <w:r w:rsidRPr="00AD0CCD">
                <w:rPr>
                  <w:noProof/>
                  <w:lang w:val="es-ES"/>
                </w:rPr>
                <w:t xml:space="preserve"> Efectos de buddleja globosa (Matico) y propóleo en la reparación y cicatrización de lesiones quirúrgicas de la piel en hembras caninas cometidas a ovariohisterectomía. Chile.</w:t>
              </w:r>
              <w:r w:rsidR="0048204F" w:rsidRPr="00AD0CCD">
                <w:rPr>
                  <w:noProof/>
                  <w:lang w:val="es-ES"/>
                </w:rPr>
                <w:t xml:space="preserve"> Obtenido de: https://repositorio.uvm.cl/</w:t>
              </w:r>
            </w:p>
            <w:p w14:paraId="6985C1E8" w14:textId="77777777" w:rsidR="00D62300" w:rsidRPr="00AD0CCD" w:rsidRDefault="00D62300" w:rsidP="00D62300">
              <w:pPr>
                <w:rPr>
                  <w:sz w:val="24"/>
                  <w:szCs w:val="24"/>
                  <w:lang w:val="es-ES" w:eastAsia="en-US" w:bidi="ar-SA"/>
                </w:rPr>
              </w:pPr>
            </w:p>
            <w:p w14:paraId="21123F78" w14:textId="6D41D2EA" w:rsidR="00284CF7" w:rsidRPr="00AD0CCD" w:rsidRDefault="00A03091" w:rsidP="00284CF7">
              <w:pPr>
                <w:pStyle w:val="Bibliografa"/>
                <w:numPr>
                  <w:ilvl w:val="0"/>
                  <w:numId w:val="40"/>
                </w:numPr>
                <w:spacing w:line="360" w:lineRule="auto"/>
                <w:jc w:val="both"/>
                <w:rPr>
                  <w:noProof/>
                  <w:lang w:val="es-ES"/>
                </w:rPr>
              </w:pPr>
              <w:r w:rsidRPr="00AD0CCD">
                <w:rPr>
                  <w:b/>
                  <w:noProof/>
                  <w:lang w:val="es-ES"/>
                </w:rPr>
                <w:t>Sopena, J. (2009).</w:t>
              </w:r>
              <w:r w:rsidRPr="00AD0CCD">
                <w:rPr>
                  <w:noProof/>
                  <w:lang w:val="es-ES"/>
                </w:rPr>
                <w:t xml:space="preserve"> Manejo de heridas y principio de cirugía plástica en pequeños animales. </w:t>
              </w:r>
              <w:r w:rsidRPr="00AD0CCD">
                <w:rPr>
                  <w:i/>
                  <w:iCs/>
                  <w:noProof/>
                  <w:lang w:val="es-ES"/>
                </w:rPr>
                <w:t>SERVET</w:t>
              </w:r>
              <w:r w:rsidRPr="00AD0CCD">
                <w:rPr>
                  <w:noProof/>
                  <w:lang w:val="es-ES"/>
                </w:rPr>
                <w:t>.</w:t>
              </w:r>
              <w:r w:rsidR="0048204F" w:rsidRPr="00AD0CCD">
                <w:rPr>
                  <w:noProof/>
                  <w:lang w:val="es-ES"/>
                </w:rPr>
                <w:t xml:space="preserve"> Obtenido de:</w:t>
              </w:r>
              <w:r w:rsidR="0048204F" w:rsidRPr="00AD0CCD">
                <w:t xml:space="preserve"> </w:t>
              </w:r>
              <w:r w:rsidR="0048204F" w:rsidRPr="00AD0CCD">
                <w:rPr>
                  <w:noProof/>
                  <w:lang w:val="es-ES"/>
                </w:rPr>
                <w:t>https://store.grupoasis.com/</w:t>
              </w:r>
            </w:p>
            <w:p w14:paraId="3E58AE2F" w14:textId="77777777" w:rsidR="0048204F" w:rsidRPr="00AD0CCD" w:rsidRDefault="0048204F" w:rsidP="0048204F">
              <w:pPr>
                <w:jc w:val="both"/>
                <w:rPr>
                  <w:b/>
                  <w:sz w:val="24"/>
                  <w:szCs w:val="24"/>
                  <w:lang w:val="es-ES" w:eastAsia="en-US" w:bidi="ar-SA"/>
                </w:rPr>
              </w:pPr>
            </w:p>
            <w:p w14:paraId="3089883C" w14:textId="49F3D1DF"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Vega, A. (2005).</w:t>
              </w:r>
              <w:r w:rsidRPr="00AD0CCD">
                <w:rPr>
                  <w:noProof/>
                  <w:lang w:val="es-ES"/>
                </w:rPr>
                <w:t xml:space="preserve"> El Aloe vera(Aloe barbadensis miller) como componente de aimentos funcionales.</w:t>
              </w:r>
              <w:r w:rsidR="0048204F" w:rsidRPr="00AD0CCD">
                <w:rPr>
                  <w:noProof/>
                  <w:lang w:val="es-ES"/>
                </w:rPr>
                <w:t xml:space="preserve"> Obtenido de:</w:t>
              </w:r>
              <w:r w:rsidR="0048204F" w:rsidRPr="00AD0CCD">
                <w:t xml:space="preserve"> </w:t>
              </w:r>
              <w:r w:rsidR="0048204F" w:rsidRPr="00AD0CCD">
                <w:rPr>
                  <w:noProof/>
                  <w:lang w:val="es-ES"/>
                </w:rPr>
                <w:t>https://www.scielo.cl/scielo.php</w:t>
              </w:r>
            </w:p>
            <w:p w14:paraId="2B09D346" w14:textId="77777777" w:rsidR="0048204F" w:rsidRPr="00AD0CCD" w:rsidRDefault="0048204F" w:rsidP="0048204F">
              <w:pPr>
                <w:jc w:val="both"/>
                <w:rPr>
                  <w:sz w:val="24"/>
                  <w:szCs w:val="24"/>
                  <w:lang w:val="es-ES" w:eastAsia="en-US" w:bidi="ar-SA"/>
                </w:rPr>
              </w:pPr>
            </w:p>
            <w:p w14:paraId="273C2FC1" w14:textId="3552392B"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Zafra, J. (2016).</w:t>
              </w:r>
              <w:r w:rsidRPr="00AD0CCD">
                <w:rPr>
                  <w:noProof/>
                  <w:lang w:val="es-ES"/>
                </w:rPr>
                <w:t xml:space="preserve"> Aplicabilidad del Aloe vera en heridas,quemaduras y úlceras. España.</w:t>
              </w:r>
              <w:r w:rsidR="0048204F" w:rsidRPr="00AD0CCD">
                <w:rPr>
                  <w:noProof/>
                  <w:lang w:val="es-ES"/>
                </w:rPr>
                <w:t xml:space="preserve"> Obtenido de:</w:t>
              </w:r>
              <w:r w:rsidR="0048204F" w:rsidRPr="00AD0CCD">
                <w:t xml:space="preserve"> </w:t>
              </w:r>
              <w:r w:rsidR="0048204F" w:rsidRPr="00AD0CCD">
                <w:rPr>
                  <w:noProof/>
                  <w:lang w:val="es-ES"/>
                </w:rPr>
                <w:t>http://tauja.ujaen.es/bitstream/10953.1/2905/1/TFG._JAVIER_ZAFRA_RAMIREZ.pdf</w:t>
              </w:r>
            </w:p>
            <w:p w14:paraId="0DCFB606" w14:textId="77777777" w:rsidR="0048204F" w:rsidRPr="00AD0CCD" w:rsidRDefault="0048204F" w:rsidP="0048204F">
              <w:pPr>
                <w:jc w:val="both"/>
                <w:rPr>
                  <w:sz w:val="24"/>
                  <w:szCs w:val="24"/>
                  <w:lang w:val="es-ES" w:eastAsia="en-US" w:bidi="ar-SA"/>
                </w:rPr>
              </w:pPr>
            </w:p>
            <w:p w14:paraId="4B00BD4E" w14:textId="3401ED31" w:rsidR="00A03091" w:rsidRPr="00AD0CCD" w:rsidRDefault="00A03091" w:rsidP="000E2651">
              <w:pPr>
                <w:pStyle w:val="Bibliografa"/>
                <w:numPr>
                  <w:ilvl w:val="0"/>
                  <w:numId w:val="40"/>
                </w:numPr>
                <w:spacing w:line="360" w:lineRule="auto"/>
                <w:jc w:val="both"/>
                <w:rPr>
                  <w:noProof/>
                  <w:lang w:val="es-ES"/>
                </w:rPr>
              </w:pPr>
              <w:r w:rsidRPr="00AD0CCD">
                <w:rPr>
                  <w:b/>
                  <w:noProof/>
                  <w:lang w:val="es-ES"/>
                </w:rPr>
                <w:t>Zarate, G. (2020).</w:t>
              </w:r>
              <w:r w:rsidRPr="00AD0CCD">
                <w:rPr>
                  <w:noProof/>
                  <w:lang w:val="es-ES"/>
                </w:rPr>
                <w:t xml:space="preserve"> Cllasificación de las heridas . Santiago de Chile.</w:t>
              </w:r>
              <w:r w:rsidR="0048204F" w:rsidRPr="00AD0CCD">
                <w:rPr>
                  <w:noProof/>
                  <w:lang w:val="es-ES"/>
                </w:rPr>
                <w:t xml:space="preserve"> Obtenido de: https://www.medfinis.cl/img/manuales/Clasificacion%20heridasv2020.pdf</w:t>
              </w:r>
            </w:p>
            <w:p w14:paraId="5ED3CF1F" w14:textId="77777777" w:rsidR="00284CF7" w:rsidRPr="00AD0CCD" w:rsidRDefault="00284CF7" w:rsidP="00284CF7">
              <w:pPr>
                <w:rPr>
                  <w:sz w:val="24"/>
                  <w:szCs w:val="24"/>
                  <w:lang w:val="es-ES" w:eastAsia="en-US" w:bidi="ar-SA"/>
                </w:rPr>
              </w:pPr>
            </w:p>
            <w:p w14:paraId="766B2A08" w14:textId="77777777" w:rsidR="00A03091" w:rsidRPr="00AD0CCD" w:rsidRDefault="00A03091" w:rsidP="0048204F">
              <w:pPr>
                <w:spacing w:line="360" w:lineRule="auto"/>
                <w:jc w:val="both"/>
              </w:pPr>
              <w:r w:rsidRPr="00AD0CCD">
                <w:rPr>
                  <w:b/>
                  <w:bCs/>
                  <w:sz w:val="24"/>
                  <w:szCs w:val="24"/>
                </w:rPr>
                <w:fldChar w:fldCharType="end"/>
              </w:r>
            </w:p>
          </w:sdtContent>
        </w:sdt>
      </w:sdtContent>
    </w:sdt>
    <w:p w14:paraId="438C6ACA" w14:textId="5D5B1366" w:rsidR="004D6FFE" w:rsidRPr="00AD0CCD" w:rsidRDefault="004D6FFE" w:rsidP="000E2651">
      <w:pPr>
        <w:pStyle w:val="Ttulo1"/>
        <w:ind w:hanging="540"/>
      </w:pPr>
    </w:p>
    <w:p w14:paraId="448CC982" w14:textId="77777777" w:rsidR="00A36875" w:rsidRPr="00AD0CCD" w:rsidRDefault="00A36875" w:rsidP="00A36875">
      <w:pPr>
        <w:pStyle w:val="Ttulo1"/>
        <w:ind w:left="0" w:firstLine="0"/>
        <w:sectPr w:rsidR="00A36875" w:rsidRPr="00AD0CCD" w:rsidSect="000F0ADC">
          <w:pgSz w:w="11910" w:h="16840"/>
          <w:pgMar w:top="1701" w:right="1701" w:bottom="1701" w:left="2268" w:header="0" w:footer="1003" w:gutter="0"/>
          <w:pgNumType w:start="44"/>
          <w:cols w:space="720"/>
          <w:titlePg/>
          <w:docGrid w:linePitch="299"/>
        </w:sectPr>
      </w:pPr>
    </w:p>
    <w:p w14:paraId="7A0115B2" w14:textId="77777777" w:rsidR="00F44233" w:rsidRDefault="00F44233" w:rsidP="009B331B">
      <w:pPr>
        <w:pStyle w:val="Textoindependiente"/>
        <w:keepNext/>
        <w:rPr>
          <w:b/>
          <w:sz w:val="28"/>
          <w:szCs w:val="28"/>
        </w:rPr>
      </w:pPr>
    </w:p>
    <w:p w14:paraId="2FC43AA1" w14:textId="77777777" w:rsidR="00F44233" w:rsidRPr="00F44233" w:rsidRDefault="00F44233" w:rsidP="009B331B">
      <w:pPr>
        <w:pStyle w:val="Textoindependiente"/>
        <w:keepNext/>
        <w:rPr>
          <w:b/>
          <w:sz w:val="190"/>
          <w:szCs w:val="190"/>
        </w:rPr>
      </w:pPr>
    </w:p>
    <w:p w14:paraId="6813B519" w14:textId="77777777" w:rsidR="00F44233" w:rsidRDefault="00F44233" w:rsidP="00F44233">
      <w:pPr>
        <w:pStyle w:val="Textoindependiente"/>
        <w:keepNext/>
        <w:jc w:val="center"/>
        <w:rPr>
          <w:b/>
          <w:sz w:val="190"/>
          <w:szCs w:val="190"/>
        </w:rPr>
      </w:pPr>
    </w:p>
    <w:p w14:paraId="160A0AFB" w14:textId="24158172" w:rsidR="00F44233" w:rsidRPr="00F44233" w:rsidRDefault="00F44233" w:rsidP="00F44233">
      <w:pPr>
        <w:pStyle w:val="Textoindependiente"/>
        <w:keepNext/>
        <w:jc w:val="center"/>
        <w:rPr>
          <w:b/>
          <w:sz w:val="190"/>
          <w:szCs w:val="190"/>
        </w:rPr>
      </w:pPr>
      <w:r w:rsidRPr="00F44233">
        <w:rPr>
          <w:b/>
          <w:sz w:val="190"/>
          <w:szCs w:val="190"/>
        </w:rPr>
        <w:t>ANEXOS</w:t>
      </w:r>
    </w:p>
    <w:p w14:paraId="1A540685" w14:textId="77777777" w:rsidR="00F44233" w:rsidRDefault="00F44233" w:rsidP="009B331B">
      <w:pPr>
        <w:pStyle w:val="Textoindependiente"/>
        <w:keepNext/>
        <w:rPr>
          <w:b/>
          <w:sz w:val="28"/>
          <w:szCs w:val="28"/>
        </w:rPr>
      </w:pPr>
    </w:p>
    <w:p w14:paraId="06BB8D19" w14:textId="77777777" w:rsidR="00F44233" w:rsidRDefault="00F44233" w:rsidP="009B331B">
      <w:pPr>
        <w:pStyle w:val="Textoindependiente"/>
        <w:keepNext/>
        <w:rPr>
          <w:b/>
          <w:sz w:val="28"/>
          <w:szCs w:val="28"/>
        </w:rPr>
      </w:pPr>
    </w:p>
    <w:p w14:paraId="6420B080" w14:textId="77777777" w:rsidR="00F44233" w:rsidRDefault="00F44233" w:rsidP="009B331B">
      <w:pPr>
        <w:pStyle w:val="Textoindependiente"/>
        <w:keepNext/>
        <w:rPr>
          <w:b/>
          <w:sz w:val="28"/>
          <w:szCs w:val="28"/>
        </w:rPr>
      </w:pPr>
    </w:p>
    <w:p w14:paraId="55201616" w14:textId="77777777" w:rsidR="00F44233" w:rsidRDefault="00F44233" w:rsidP="009B331B">
      <w:pPr>
        <w:pStyle w:val="Textoindependiente"/>
        <w:keepNext/>
        <w:rPr>
          <w:b/>
          <w:sz w:val="28"/>
          <w:szCs w:val="28"/>
        </w:rPr>
      </w:pPr>
    </w:p>
    <w:p w14:paraId="4AFC1FEF" w14:textId="77777777" w:rsidR="00F44233" w:rsidRDefault="00F44233" w:rsidP="009B331B">
      <w:pPr>
        <w:pStyle w:val="Textoindependiente"/>
        <w:keepNext/>
        <w:rPr>
          <w:b/>
          <w:sz w:val="28"/>
          <w:szCs w:val="28"/>
        </w:rPr>
      </w:pPr>
    </w:p>
    <w:p w14:paraId="2E19F610" w14:textId="77777777" w:rsidR="00F44233" w:rsidRDefault="00F44233" w:rsidP="009B331B">
      <w:pPr>
        <w:pStyle w:val="Textoindependiente"/>
        <w:keepNext/>
        <w:rPr>
          <w:b/>
          <w:sz w:val="28"/>
          <w:szCs w:val="28"/>
        </w:rPr>
      </w:pPr>
    </w:p>
    <w:p w14:paraId="35019004" w14:textId="77777777" w:rsidR="00F44233" w:rsidRDefault="00F44233" w:rsidP="009B331B">
      <w:pPr>
        <w:pStyle w:val="Textoindependiente"/>
        <w:keepNext/>
        <w:rPr>
          <w:b/>
          <w:sz w:val="28"/>
          <w:szCs w:val="28"/>
        </w:rPr>
      </w:pPr>
    </w:p>
    <w:p w14:paraId="17FEB8E1" w14:textId="77777777" w:rsidR="00F44233" w:rsidRDefault="00F44233" w:rsidP="009B331B">
      <w:pPr>
        <w:pStyle w:val="Textoindependiente"/>
        <w:keepNext/>
        <w:rPr>
          <w:b/>
          <w:sz w:val="28"/>
          <w:szCs w:val="28"/>
        </w:rPr>
      </w:pPr>
    </w:p>
    <w:p w14:paraId="220757E5" w14:textId="77777777" w:rsidR="00F44233" w:rsidRDefault="00F44233" w:rsidP="009B331B">
      <w:pPr>
        <w:pStyle w:val="Textoindependiente"/>
        <w:keepNext/>
        <w:rPr>
          <w:b/>
          <w:sz w:val="28"/>
          <w:szCs w:val="28"/>
        </w:rPr>
      </w:pPr>
    </w:p>
    <w:p w14:paraId="0EC3C2F6" w14:textId="77777777" w:rsidR="00F44233" w:rsidRDefault="00F44233" w:rsidP="009B331B">
      <w:pPr>
        <w:pStyle w:val="Textoindependiente"/>
        <w:keepNext/>
        <w:rPr>
          <w:b/>
          <w:sz w:val="28"/>
          <w:szCs w:val="28"/>
        </w:rPr>
      </w:pPr>
    </w:p>
    <w:p w14:paraId="071B17E2" w14:textId="77777777" w:rsidR="00F44233" w:rsidRDefault="00F44233" w:rsidP="009B331B">
      <w:pPr>
        <w:pStyle w:val="Textoindependiente"/>
        <w:keepNext/>
        <w:rPr>
          <w:b/>
          <w:sz w:val="28"/>
          <w:szCs w:val="28"/>
        </w:rPr>
      </w:pPr>
    </w:p>
    <w:p w14:paraId="356FFBA4" w14:textId="77777777" w:rsidR="00F44233" w:rsidRDefault="00F44233" w:rsidP="009B331B">
      <w:pPr>
        <w:pStyle w:val="Textoindependiente"/>
        <w:keepNext/>
        <w:rPr>
          <w:b/>
          <w:sz w:val="28"/>
          <w:szCs w:val="28"/>
        </w:rPr>
      </w:pPr>
    </w:p>
    <w:p w14:paraId="4F0C8367" w14:textId="77777777" w:rsidR="00F44233" w:rsidRDefault="00F44233" w:rsidP="009B331B">
      <w:pPr>
        <w:pStyle w:val="Textoindependiente"/>
        <w:keepNext/>
        <w:rPr>
          <w:b/>
          <w:sz w:val="28"/>
          <w:szCs w:val="28"/>
        </w:rPr>
      </w:pPr>
    </w:p>
    <w:p w14:paraId="5717733F" w14:textId="77777777" w:rsidR="00F44233" w:rsidRDefault="00F44233" w:rsidP="009B331B">
      <w:pPr>
        <w:pStyle w:val="Textoindependiente"/>
        <w:keepNext/>
        <w:rPr>
          <w:b/>
          <w:sz w:val="28"/>
          <w:szCs w:val="28"/>
        </w:rPr>
      </w:pPr>
    </w:p>
    <w:p w14:paraId="39AD18B2" w14:textId="77777777" w:rsidR="00F44233" w:rsidRDefault="00F44233" w:rsidP="009B331B">
      <w:pPr>
        <w:pStyle w:val="Textoindependiente"/>
        <w:keepNext/>
        <w:rPr>
          <w:b/>
          <w:sz w:val="28"/>
          <w:szCs w:val="28"/>
        </w:rPr>
      </w:pPr>
    </w:p>
    <w:p w14:paraId="40993237" w14:textId="77777777" w:rsidR="00F44233" w:rsidRDefault="00F44233" w:rsidP="009B331B">
      <w:pPr>
        <w:pStyle w:val="Textoindependiente"/>
        <w:keepNext/>
        <w:rPr>
          <w:b/>
          <w:sz w:val="28"/>
          <w:szCs w:val="28"/>
        </w:rPr>
      </w:pPr>
    </w:p>
    <w:p w14:paraId="502841BE" w14:textId="77777777" w:rsidR="00F44233" w:rsidRDefault="00F44233" w:rsidP="009B331B">
      <w:pPr>
        <w:pStyle w:val="Textoindependiente"/>
        <w:keepNext/>
        <w:rPr>
          <w:b/>
          <w:sz w:val="28"/>
          <w:szCs w:val="28"/>
        </w:rPr>
      </w:pPr>
    </w:p>
    <w:p w14:paraId="336F0717" w14:textId="77777777" w:rsidR="00F44233" w:rsidRDefault="00F44233" w:rsidP="009B331B">
      <w:pPr>
        <w:pStyle w:val="Textoindependiente"/>
        <w:keepNext/>
        <w:rPr>
          <w:b/>
          <w:sz w:val="28"/>
          <w:szCs w:val="28"/>
        </w:rPr>
      </w:pPr>
    </w:p>
    <w:p w14:paraId="46AF06A2" w14:textId="77777777" w:rsidR="00F44233" w:rsidRDefault="00F44233" w:rsidP="009B331B">
      <w:pPr>
        <w:pStyle w:val="Textoindependiente"/>
        <w:keepNext/>
        <w:rPr>
          <w:b/>
          <w:sz w:val="28"/>
          <w:szCs w:val="28"/>
        </w:rPr>
      </w:pPr>
    </w:p>
    <w:p w14:paraId="3CE50079" w14:textId="77777777" w:rsidR="004425D1" w:rsidRPr="00AD0CCD" w:rsidRDefault="004425D1" w:rsidP="000A03D0">
      <w:pPr>
        <w:pStyle w:val="Descripcin"/>
        <w:rPr>
          <w:rFonts w:ascii="Times New Roman" w:hAnsi="Times New Roman"/>
          <w:lang w:val="es-EC"/>
        </w:rPr>
      </w:pPr>
      <w:bookmarkStart w:id="89" w:name="_Toc63799829"/>
      <w:bookmarkStart w:id="90" w:name="_Toc58784480"/>
    </w:p>
    <w:p w14:paraId="02CD2EE5" w14:textId="2B4CEB89" w:rsidR="00B40B57" w:rsidRPr="00AD0CCD" w:rsidRDefault="000A03D0" w:rsidP="000A03D0">
      <w:pPr>
        <w:pStyle w:val="Descripcin"/>
        <w:rPr>
          <w:rFonts w:ascii="Times New Roman" w:hAnsi="Times New Roman"/>
          <w:b w:val="0"/>
          <w:bCs w:val="0"/>
          <w:lang w:val="es-EC"/>
        </w:rPr>
      </w:pPr>
      <w:r w:rsidRPr="00AD0CCD">
        <w:rPr>
          <w:rFonts w:ascii="Times New Roman" w:hAnsi="Times New Roman"/>
          <w:lang w:val="es-EC"/>
        </w:rPr>
        <w:lastRenderedPageBreak/>
        <w:t xml:space="preserve">ANEXO </w:t>
      </w:r>
      <w:r w:rsidRPr="00AD0CCD">
        <w:rPr>
          <w:rFonts w:ascii="Times New Roman" w:hAnsi="Times New Roman"/>
          <w:lang w:val="es-EC"/>
        </w:rPr>
        <w:fldChar w:fldCharType="begin"/>
      </w:r>
      <w:r w:rsidRPr="00AD0CCD">
        <w:rPr>
          <w:rFonts w:ascii="Times New Roman" w:hAnsi="Times New Roman"/>
          <w:lang w:val="es-EC"/>
        </w:rPr>
        <w:instrText xml:space="preserve"> SEQ ANEXO \* ARABIC </w:instrText>
      </w:r>
      <w:r w:rsidRPr="00AD0CCD">
        <w:rPr>
          <w:rFonts w:ascii="Times New Roman" w:hAnsi="Times New Roman"/>
          <w:lang w:val="es-EC"/>
        </w:rPr>
        <w:fldChar w:fldCharType="separate"/>
      </w:r>
      <w:r w:rsidR="001046BD">
        <w:rPr>
          <w:rFonts w:ascii="Times New Roman" w:hAnsi="Times New Roman"/>
          <w:noProof/>
          <w:lang w:val="es-EC"/>
        </w:rPr>
        <w:t>1</w:t>
      </w:r>
      <w:r w:rsidRPr="00AD0CCD">
        <w:rPr>
          <w:rFonts w:ascii="Times New Roman" w:hAnsi="Times New Roman"/>
          <w:lang w:val="es-EC"/>
        </w:rPr>
        <w:fldChar w:fldCharType="end"/>
      </w:r>
      <w:r w:rsidRPr="00AD0CCD">
        <w:rPr>
          <w:rFonts w:ascii="Times New Roman" w:hAnsi="Times New Roman"/>
          <w:lang w:val="es-EC"/>
        </w:rPr>
        <w:t xml:space="preserve">. </w:t>
      </w:r>
      <w:r w:rsidRPr="00AD0CCD">
        <w:rPr>
          <w:rFonts w:ascii="Times New Roman" w:hAnsi="Times New Roman"/>
          <w:b w:val="0"/>
          <w:bCs w:val="0"/>
          <w:lang w:val="es-EC"/>
        </w:rPr>
        <w:t>Ubicación del proyecto de Investigación.</w:t>
      </w:r>
      <w:bookmarkEnd w:id="89"/>
    </w:p>
    <w:p w14:paraId="11D739FC" w14:textId="5E4D7A99" w:rsidR="00146FA1" w:rsidRPr="00AD0CCD" w:rsidRDefault="00146FA1" w:rsidP="009B331B">
      <w:pPr>
        <w:pStyle w:val="Textoindependiente"/>
        <w:keepNext/>
        <w:rPr>
          <w:b/>
        </w:rPr>
      </w:pPr>
    </w:p>
    <w:bookmarkEnd w:id="90"/>
    <w:p w14:paraId="14B3A6DC" w14:textId="77777777" w:rsidR="00805CA3" w:rsidRPr="00AD0CCD" w:rsidRDefault="00805CA3" w:rsidP="00805CA3">
      <w:pPr>
        <w:pStyle w:val="Textoindependiente"/>
        <w:keepNext/>
        <w:rPr>
          <w:b/>
        </w:rPr>
      </w:pPr>
      <w:r w:rsidRPr="00AD0CCD">
        <w:rPr>
          <w:noProof/>
          <w:lang w:bidi="ar-SA"/>
        </w:rPr>
        <w:drawing>
          <wp:inline distT="0" distB="0" distL="0" distR="0" wp14:anchorId="7FC124E0" wp14:editId="133F8BC3">
            <wp:extent cx="4991735" cy="2852670"/>
            <wp:effectExtent l="0" t="0" r="0" b="5080"/>
            <wp:docPr id="20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Lst>
                    </a:blip>
                    <a:srcRect b="23806"/>
                    <a:stretch/>
                  </pic:blipFill>
                  <pic:spPr bwMode="auto">
                    <a:xfrm>
                      <a:off x="0" y="0"/>
                      <a:ext cx="4991791" cy="2852702"/>
                    </a:xfrm>
                    <a:prstGeom prst="rect">
                      <a:avLst/>
                    </a:prstGeom>
                    <a:ln>
                      <a:noFill/>
                    </a:ln>
                    <a:extLst>
                      <a:ext uri="{53640926-AAD7-44D8-BBD7-CCE9431645EC}">
                        <a14:shadowObscured xmlns:a14="http://schemas.microsoft.com/office/drawing/2010/main"/>
                      </a:ext>
                    </a:extLst>
                  </pic:spPr>
                </pic:pic>
              </a:graphicData>
            </a:graphic>
          </wp:inline>
        </w:drawing>
      </w:r>
    </w:p>
    <w:p w14:paraId="00121FD3" w14:textId="77777777" w:rsidR="00805CA3" w:rsidRPr="00AD0CCD" w:rsidRDefault="00805CA3" w:rsidP="00805CA3">
      <w:pPr>
        <w:pStyle w:val="Textoindependiente"/>
        <w:keepNext/>
        <w:rPr>
          <w:b/>
        </w:rPr>
      </w:pPr>
    </w:p>
    <w:p w14:paraId="0A9A1EA9" w14:textId="4B15029D" w:rsidR="009C3C89" w:rsidRPr="00AD0CCD" w:rsidRDefault="009C3C89" w:rsidP="00805CA3">
      <w:pPr>
        <w:pStyle w:val="Textoindependiente"/>
        <w:keepNext/>
        <w:rPr>
          <w:b/>
        </w:rPr>
      </w:pPr>
      <w:r w:rsidRPr="00AD0CCD">
        <w:rPr>
          <w:b/>
        </w:rPr>
        <w:t xml:space="preserve">GPS Latitud </w:t>
      </w:r>
      <w:r w:rsidRPr="00AD0CCD">
        <w:t xml:space="preserve">1°14’30” S </w:t>
      </w:r>
      <w:r w:rsidR="006256A6" w:rsidRPr="00AD0CCD">
        <w:t xml:space="preserve"> </w:t>
      </w:r>
      <w:r w:rsidR="001B0916" w:rsidRPr="00AD0CCD">
        <w:t xml:space="preserve"> </w:t>
      </w:r>
      <w:r w:rsidRPr="00AD0CCD">
        <w:rPr>
          <w:b/>
        </w:rPr>
        <w:t xml:space="preserve">Longitud </w:t>
      </w:r>
      <w:r w:rsidRPr="00AD0CCD">
        <w:t>78°37’11” W</w:t>
      </w:r>
    </w:p>
    <w:p w14:paraId="160800DA" w14:textId="559B9900" w:rsidR="009C3C89" w:rsidRPr="00AD0CCD" w:rsidRDefault="009C3C89" w:rsidP="009C3C89">
      <w:pPr>
        <w:tabs>
          <w:tab w:val="left" w:pos="1785"/>
        </w:tabs>
      </w:pPr>
    </w:p>
    <w:p w14:paraId="57758A5E" w14:textId="233B7275" w:rsidR="00B84C97" w:rsidRPr="00AD0CCD" w:rsidRDefault="009C3C89" w:rsidP="009C3C89">
      <w:pPr>
        <w:tabs>
          <w:tab w:val="left" w:pos="1785"/>
        </w:tabs>
      </w:pPr>
      <w:r w:rsidRPr="00AD0CCD">
        <w:tab/>
      </w:r>
      <w:r w:rsidR="00B84C97" w:rsidRPr="00AD0CCD">
        <w:br w:type="page"/>
      </w:r>
    </w:p>
    <w:p w14:paraId="3AA2C3E0" w14:textId="77777777" w:rsidR="00DF4C05" w:rsidRPr="00AD0CCD" w:rsidRDefault="00DF4C05" w:rsidP="009C3C89">
      <w:pPr>
        <w:tabs>
          <w:tab w:val="left" w:pos="1785"/>
        </w:tabs>
        <w:sectPr w:rsidR="00DF4C05" w:rsidRPr="00AD0CCD" w:rsidSect="00BD335F">
          <w:footerReference w:type="default" r:id="rId40"/>
          <w:footerReference w:type="first" r:id="rId41"/>
          <w:pgSz w:w="11910" w:h="16840"/>
          <w:pgMar w:top="1701" w:right="1701" w:bottom="1701" w:left="2268" w:header="0" w:footer="1003" w:gutter="0"/>
          <w:cols w:space="720"/>
          <w:titlePg/>
          <w:docGrid w:linePitch="299"/>
        </w:sectPr>
      </w:pPr>
    </w:p>
    <w:p w14:paraId="0ABF9890" w14:textId="6A01F10D" w:rsidR="000A03D0" w:rsidRPr="00AD0CCD" w:rsidRDefault="000A03D0" w:rsidP="009F4B3C">
      <w:pPr>
        <w:pStyle w:val="Descripcin"/>
        <w:rPr>
          <w:rFonts w:ascii="Times New Roman" w:hAnsi="Times New Roman"/>
          <w:szCs w:val="24"/>
          <w:lang w:val="es-EC"/>
        </w:rPr>
      </w:pPr>
      <w:bookmarkStart w:id="91" w:name="_Toc63799830"/>
      <w:r w:rsidRPr="00AD0CCD">
        <w:rPr>
          <w:rFonts w:ascii="Times New Roman" w:hAnsi="Times New Roman"/>
          <w:szCs w:val="24"/>
          <w:lang w:val="es-EC"/>
        </w:rPr>
        <w:lastRenderedPageBreak/>
        <w:t xml:space="preserve">ANEXO </w:t>
      </w:r>
      <w:r w:rsidRPr="00AD0CCD">
        <w:rPr>
          <w:rFonts w:ascii="Times New Roman" w:hAnsi="Times New Roman"/>
          <w:szCs w:val="24"/>
          <w:lang w:val="es-EC"/>
        </w:rPr>
        <w:fldChar w:fldCharType="begin"/>
      </w:r>
      <w:r w:rsidRPr="00AD0CCD">
        <w:rPr>
          <w:rFonts w:ascii="Times New Roman" w:hAnsi="Times New Roman"/>
          <w:szCs w:val="24"/>
          <w:lang w:val="es-EC"/>
        </w:rPr>
        <w:instrText xml:space="preserve"> SEQ ANEXO \* ARABIC </w:instrText>
      </w:r>
      <w:r w:rsidRPr="00AD0CCD">
        <w:rPr>
          <w:rFonts w:ascii="Times New Roman" w:hAnsi="Times New Roman"/>
          <w:szCs w:val="24"/>
          <w:lang w:val="es-EC"/>
        </w:rPr>
        <w:fldChar w:fldCharType="separate"/>
      </w:r>
      <w:r w:rsidR="001046BD">
        <w:rPr>
          <w:rFonts w:ascii="Times New Roman" w:hAnsi="Times New Roman"/>
          <w:noProof/>
          <w:szCs w:val="24"/>
          <w:lang w:val="es-EC"/>
        </w:rPr>
        <w:t>2</w:t>
      </w:r>
      <w:r w:rsidRPr="00AD0CCD">
        <w:rPr>
          <w:rFonts w:ascii="Times New Roman" w:hAnsi="Times New Roman"/>
          <w:szCs w:val="24"/>
          <w:lang w:val="es-EC"/>
        </w:rPr>
        <w:fldChar w:fldCharType="end"/>
      </w:r>
      <w:r w:rsidRPr="00AD0CCD">
        <w:rPr>
          <w:rFonts w:ascii="Times New Roman" w:hAnsi="Times New Roman"/>
          <w:szCs w:val="24"/>
          <w:lang w:val="es-EC"/>
        </w:rPr>
        <w:t xml:space="preserve">. </w:t>
      </w:r>
      <w:r w:rsidR="009F4B3C" w:rsidRPr="00AD0CCD">
        <w:rPr>
          <w:rFonts w:ascii="Times New Roman" w:hAnsi="Times New Roman"/>
          <w:b w:val="0"/>
          <w:bCs w:val="0"/>
          <w:szCs w:val="24"/>
          <w:lang w:val="es-EC"/>
        </w:rPr>
        <w:t>Base de datos</w:t>
      </w:r>
      <w:bookmarkEnd w:id="91"/>
    </w:p>
    <w:p w14:paraId="72C32D8D" w14:textId="77777777" w:rsidR="009F4B3C" w:rsidRPr="00AD0CCD" w:rsidRDefault="009F4B3C" w:rsidP="009F4B3C">
      <w:pPr>
        <w:rPr>
          <w:sz w:val="24"/>
          <w:szCs w:val="24"/>
          <w:lang w:eastAsia="en-US" w:bidi="ar-SA"/>
        </w:rPr>
      </w:pPr>
    </w:p>
    <w:p w14:paraId="5E3467BE" w14:textId="77777777" w:rsidR="009E0C17" w:rsidRPr="00AD0CCD" w:rsidRDefault="00B84C97" w:rsidP="00ED365C">
      <w:pPr>
        <w:spacing w:after="240" w:line="360" w:lineRule="auto"/>
        <w:contextualSpacing/>
        <w:rPr>
          <w:sz w:val="24"/>
          <w:szCs w:val="24"/>
        </w:rPr>
      </w:pPr>
      <w:r w:rsidRPr="00AD0CCD">
        <w:rPr>
          <w:b/>
          <w:bCs/>
          <w:sz w:val="24"/>
          <w:szCs w:val="24"/>
        </w:rPr>
        <w:t xml:space="preserve">E: </w:t>
      </w:r>
      <w:r w:rsidRPr="00AD0CCD">
        <w:rPr>
          <w:sz w:val="24"/>
          <w:szCs w:val="24"/>
        </w:rPr>
        <w:t xml:space="preserve">Edad. </w:t>
      </w:r>
      <w:r w:rsidRPr="00AD0CCD">
        <w:rPr>
          <w:b/>
          <w:bCs/>
          <w:sz w:val="24"/>
          <w:szCs w:val="24"/>
        </w:rPr>
        <w:t xml:space="preserve">S: </w:t>
      </w:r>
      <w:r w:rsidRPr="00AD0CCD">
        <w:rPr>
          <w:sz w:val="24"/>
          <w:szCs w:val="24"/>
        </w:rPr>
        <w:t xml:space="preserve">Sexo. </w:t>
      </w:r>
      <w:r w:rsidRPr="00AD0CCD">
        <w:rPr>
          <w:b/>
          <w:bCs/>
          <w:sz w:val="24"/>
          <w:szCs w:val="24"/>
        </w:rPr>
        <w:t xml:space="preserve">R: </w:t>
      </w:r>
      <w:r w:rsidRPr="00AD0CCD">
        <w:rPr>
          <w:sz w:val="24"/>
          <w:szCs w:val="24"/>
        </w:rPr>
        <w:t xml:space="preserve">Raza. </w:t>
      </w:r>
      <w:r w:rsidRPr="00AD0CCD">
        <w:rPr>
          <w:b/>
          <w:bCs/>
          <w:sz w:val="24"/>
          <w:szCs w:val="24"/>
        </w:rPr>
        <w:t xml:space="preserve">P: </w:t>
      </w:r>
      <w:r w:rsidRPr="00AD0CCD">
        <w:rPr>
          <w:sz w:val="24"/>
          <w:szCs w:val="24"/>
        </w:rPr>
        <w:t xml:space="preserve">Peso. </w:t>
      </w:r>
      <w:r w:rsidRPr="00AD0CCD">
        <w:rPr>
          <w:b/>
          <w:bCs/>
          <w:sz w:val="24"/>
          <w:szCs w:val="24"/>
        </w:rPr>
        <w:t xml:space="preserve">C/C: </w:t>
      </w:r>
      <w:r w:rsidRPr="00AD0CCD">
        <w:rPr>
          <w:sz w:val="24"/>
          <w:szCs w:val="24"/>
        </w:rPr>
        <w:t xml:space="preserve">Condición corporal. </w:t>
      </w:r>
      <w:r w:rsidR="009E0C17" w:rsidRPr="00AD0CCD">
        <w:rPr>
          <w:b/>
          <w:sz w:val="24"/>
          <w:szCs w:val="24"/>
        </w:rPr>
        <w:t>CF</w:t>
      </w:r>
      <w:r w:rsidRPr="00AD0CCD">
        <w:rPr>
          <w:b/>
          <w:bCs/>
          <w:sz w:val="24"/>
          <w:szCs w:val="24"/>
        </w:rPr>
        <w:t xml:space="preserve">: </w:t>
      </w:r>
      <w:r w:rsidR="009E0C17" w:rsidRPr="00AD0CCD">
        <w:rPr>
          <w:sz w:val="24"/>
          <w:szCs w:val="24"/>
        </w:rPr>
        <w:t xml:space="preserve">Constantes fisiológicas. </w:t>
      </w:r>
      <w:r w:rsidR="009E0C17" w:rsidRPr="00AD0CCD">
        <w:rPr>
          <w:b/>
          <w:sz w:val="24"/>
          <w:szCs w:val="24"/>
        </w:rPr>
        <w:t>TH</w:t>
      </w:r>
      <w:r w:rsidRPr="00AD0CCD">
        <w:rPr>
          <w:b/>
          <w:sz w:val="24"/>
          <w:szCs w:val="24"/>
        </w:rPr>
        <w:t>:</w:t>
      </w:r>
      <w:r w:rsidR="009E0C17" w:rsidRPr="00AD0CCD">
        <w:rPr>
          <w:b/>
          <w:sz w:val="24"/>
          <w:szCs w:val="24"/>
        </w:rPr>
        <w:t xml:space="preserve"> </w:t>
      </w:r>
      <w:r w:rsidR="009E0C17" w:rsidRPr="00AD0CCD">
        <w:rPr>
          <w:sz w:val="24"/>
          <w:szCs w:val="24"/>
        </w:rPr>
        <w:t xml:space="preserve">Tamaño de herida. </w:t>
      </w:r>
      <w:r w:rsidR="009E0C17" w:rsidRPr="00AD0CCD">
        <w:rPr>
          <w:b/>
          <w:sz w:val="24"/>
          <w:szCs w:val="24"/>
        </w:rPr>
        <w:t xml:space="preserve">TC: </w:t>
      </w:r>
      <w:r w:rsidR="009E0C17" w:rsidRPr="00AD0CCD">
        <w:rPr>
          <w:sz w:val="24"/>
          <w:szCs w:val="24"/>
        </w:rPr>
        <w:t>Tiempo de cicatrización</w:t>
      </w:r>
      <w:r w:rsidR="009E0C17" w:rsidRPr="00AD0CCD">
        <w:rPr>
          <w:b/>
          <w:sz w:val="24"/>
          <w:szCs w:val="24"/>
        </w:rPr>
        <w:t>, ED:</w:t>
      </w:r>
      <w:r w:rsidR="00790BE9" w:rsidRPr="00AD0CCD">
        <w:rPr>
          <w:sz w:val="24"/>
          <w:szCs w:val="24"/>
        </w:rPr>
        <w:t xml:space="preserve"> </w:t>
      </w:r>
      <w:r w:rsidR="009E0C17" w:rsidRPr="00AD0CCD">
        <w:rPr>
          <w:sz w:val="24"/>
          <w:szCs w:val="24"/>
        </w:rPr>
        <w:t xml:space="preserve">Escala del dolor </w:t>
      </w:r>
    </w:p>
    <w:p w14:paraId="6E848666" w14:textId="6C17869F" w:rsidR="009E0C17" w:rsidRPr="00AD0CCD" w:rsidRDefault="009E0C17" w:rsidP="00ED365C">
      <w:pPr>
        <w:spacing w:after="240" w:line="360" w:lineRule="auto"/>
        <w:contextualSpacing/>
        <w:rPr>
          <w:sz w:val="24"/>
          <w:szCs w:val="24"/>
        </w:rPr>
      </w:pPr>
      <w:r w:rsidRPr="00AD0CCD">
        <w:rPr>
          <w:noProof/>
          <w:lang w:bidi="ar-SA"/>
        </w:rPr>
        <w:drawing>
          <wp:anchor distT="0" distB="0" distL="114300" distR="114300" simplePos="0" relativeHeight="251648000" behindDoc="1" locked="0" layoutInCell="1" allowOverlap="1" wp14:anchorId="3DD1B4C7" wp14:editId="24A3F9FB">
            <wp:simplePos x="0" y="0"/>
            <wp:positionH relativeFrom="column">
              <wp:posOffset>743782</wp:posOffset>
            </wp:positionH>
            <wp:positionV relativeFrom="paragraph">
              <wp:posOffset>142568</wp:posOffset>
            </wp:positionV>
            <wp:extent cx="651510" cy="899795"/>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45422" t="34162" r="46301" b="43017"/>
                    <a:stretch/>
                  </pic:blipFill>
                  <pic:spPr bwMode="auto">
                    <a:xfrm>
                      <a:off x="0" y="0"/>
                      <a:ext cx="651510"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E8A2F7" w14:textId="5D947D9E" w:rsidR="00B84C97" w:rsidRPr="00AD0CCD" w:rsidRDefault="009E0C17" w:rsidP="009F4B3C">
      <w:pPr>
        <w:tabs>
          <w:tab w:val="left" w:pos="1339"/>
          <w:tab w:val="center" w:pos="6719"/>
          <w:tab w:val="left" w:pos="9607"/>
        </w:tabs>
        <w:rPr>
          <w:b/>
          <w:sz w:val="18"/>
          <w:szCs w:val="18"/>
        </w:rPr>
      </w:pPr>
      <w:r w:rsidRPr="00AD0CCD">
        <w:rPr>
          <w:noProof/>
          <w:lang w:bidi="ar-SA"/>
        </w:rPr>
        <w:drawing>
          <wp:anchor distT="0" distB="0" distL="114300" distR="114300" simplePos="0" relativeHeight="251649024" behindDoc="1" locked="0" layoutInCell="1" allowOverlap="1" wp14:anchorId="731862E3" wp14:editId="37F22351">
            <wp:simplePos x="0" y="0"/>
            <wp:positionH relativeFrom="column">
              <wp:posOffset>7373532</wp:posOffset>
            </wp:positionH>
            <wp:positionV relativeFrom="paragraph">
              <wp:posOffset>13335</wp:posOffset>
            </wp:positionV>
            <wp:extent cx="742315" cy="719455"/>
            <wp:effectExtent l="0" t="0" r="635" b="444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4231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4B3C" w:rsidRPr="00AD0CCD">
        <w:rPr>
          <w:b/>
          <w:sz w:val="18"/>
          <w:szCs w:val="18"/>
        </w:rPr>
        <w:tab/>
      </w:r>
      <w:r w:rsidR="009F4B3C" w:rsidRPr="00AD0CCD">
        <w:rPr>
          <w:b/>
          <w:sz w:val="18"/>
          <w:szCs w:val="18"/>
        </w:rPr>
        <w:tab/>
      </w:r>
      <w:r w:rsidR="00B84C97" w:rsidRPr="00AD0CCD">
        <w:rPr>
          <w:b/>
          <w:sz w:val="18"/>
          <w:szCs w:val="18"/>
        </w:rPr>
        <w:t>UNIVERSIDAD ESTATAL DE BOLIVAR</w:t>
      </w:r>
    </w:p>
    <w:p w14:paraId="02C0A13F" w14:textId="77777777" w:rsidR="00B84C97" w:rsidRPr="00AD0CCD" w:rsidRDefault="00B84C97" w:rsidP="00C13953">
      <w:pPr>
        <w:jc w:val="center"/>
        <w:rPr>
          <w:b/>
          <w:sz w:val="18"/>
          <w:szCs w:val="18"/>
        </w:rPr>
      </w:pPr>
      <w:r w:rsidRPr="00AD0CCD">
        <w:rPr>
          <w:b/>
          <w:sz w:val="18"/>
          <w:szCs w:val="18"/>
        </w:rPr>
        <w:t>FACULTAD DE CIENCIAS AGROPECUARIAS, RECURSOS NATURALES Y DEL AMBIENTE</w:t>
      </w:r>
    </w:p>
    <w:p w14:paraId="32F69440" w14:textId="2A68AB70" w:rsidR="00B84C97" w:rsidRPr="00AD0CCD" w:rsidRDefault="00B84C97" w:rsidP="00C13953">
      <w:pPr>
        <w:tabs>
          <w:tab w:val="left" w:pos="2461"/>
          <w:tab w:val="center" w:pos="6719"/>
        </w:tabs>
        <w:jc w:val="center"/>
        <w:rPr>
          <w:b/>
          <w:sz w:val="18"/>
          <w:szCs w:val="18"/>
        </w:rPr>
      </w:pPr>
      <w:r w:rsidRPr="00AD0CCD">
        <w:rPr>
          <w:b/>
          <w:sz w:val="18"/>
          <w:szCs w:val="18"/>
        </w:rPr>
        <w:t>ESCUELA DE MEDICINA VETERINARIA Y ZOOTECNIA</w:t>
      </w:r>
    </w:p>
    <w:p w14:paraId="38A23518" w14:textId="77777777" w:rsidR="00B84C97" w:rsidRPr="00AD0CCD" w:rsidRDefault="00B84C97" w:rsidP="00B84C97">
      <w:pPr>
        <w:jc w:val="center"/>
        <w:rPr>
          <w:sz w:val="18"/>
          <w:szCs w:val="18"/>
        </w:rPr>
      </w:pPr>
    </w:p>
    <w:p w14:paraId="5CB365C7" w14:textId="77777777" w:rsidR="004B1105" w:rsidRPr="00AD0CCD" w:rsidRDefault="004B1105" w:rsidP="00B84C97">
      <w:pPr>
        <w:jc w:val="center"/>
        <w:rPr>
          <w:sz w:val="18"/>
          <w:szCs w:val="18"/>
        </w:rPr>
      </w:pPr>
    </w:p>
    <w:p w14:paraId="69547B67" w14:textId="77777777" w:rsidR="004B1105" w:rsidRPr="00AD0CCD" w:rsidRDefault="004B1105" w:rsidP="00B84C97">
      <w:pPr>
        <w:jc w:val="center"/>
        <w:rPr>
          <w:sz w:val="18"/>
          <w:szCs w:val="18"/>
        </w:rPr>
      </w:pPr>
    </w:p>
    <w:p w14:paraId="690EFEC6" w14:textId="77777777" w:rsidR="004B1105" w:rsidRPr="00AD0CCD" w:rsidRDefault="004B1105" w:rsidP="00B84C97">
      <w:pPr>
        <w:jc w:val="center"/>
        <w:rPr>
          <w:sz w:val="18"/>
          <w:szCs w:val="18"/>
        </w:rPr>
      </w:pPr>
    </w:p>
    <w:tbl>
      <w:tblPr>
        <w:tblW w:w="132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1"/>
        <w:gridCol w:w="962"/>
        <w:gridCol w:w="952"/>
        <w:gridCol w:w="1894"/>
        <w:gridCol w:w="951"/>
        <w:gridCol w:w="1030"/>
        <w:gridCol w:w="507"/>
        <w:gridCol w:w="739"/>
        <w:gridCol w:w="769"/>
        <w:gridCol w:w="927"/>
        <w:gridCol w:w="951"/>
        <w:gridCol w:w="951"/>
        <w:gridCol w:w="1238"/>
      </w:tblGrid>
      <w:tr w:rsidR="009E0C17" w:rsidRPr="00AD0CCD" w14:paraId="316CA566" w14:textId="77777777" w:rsidTr="00E35D3D">
        <w:trPr>
          <w:trHeight w:val="368"/>
        </w:trPr>
        <w:tc>
          <w:tcPr>
            <w:tcW w:w="0" w:type="auto"/>
            <w:shd w:val="clear" w:color="auto" w:fill="BFBFBF" w:themeFill="background1" w:themeFillShade="BF"/>
            <w:noWrap/>
            <w:vAlign w:val="center"/>
            <w:hideMark/>
          </w:tcPr>
          <w:p w14:paraId="3F0D9275" w14:textId="77777777" w:rsidR="004B1105" w:rsidRPr="00AD0CCD" w:rsidRDefault="004B1105" w:rsidP="00E35D3D">
            <w:pPr>
              <w:widowControl/>
              <w:autoSpaceDE/>
              <w:autoSpaceDN/>
              <w:rPr>
                <w:b/>
                <w:color w:val="000000"/>
                <w:sz w:val="16"/>
                <w:szCs w:val="16"/>
                <w:lang w:bidi="ar-SA"/>
              </w:rPr>
            </w:pPr>
            <w:r w:rsidRPr="00AD0CCD">
              <w:rPr>
                <w:b/>
                <w:color w:val="000000"/>
                <w:sz w:val="16"/>
                <w:szCs w:val="16"/>
                <w:lang w:bidi="ar-SA"/>
              </w:rPr>
              <w:t>Nº DE PERROS</w:t>
            </w:r>
          </w:p>
        </w:tc>
        <w:tc>
          <w:tcPr>
            <w:tcW w:w="0" w:type="auto"/>
            <w:shd w:val="clear" w:color="auto" w:fill="BFBFBF" w:themeFill="background1" w:themeFillShade="BF"/>
            <w:noWrap/>
            <w:vAlign w:val="bottom"/>
            <w:hideMark/>
          </w:tcPr>
          <w:p w14:paraId="0A9856CF"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 xml:space="preserve">Variable 1            </w:t>
            </w:r>
          </w:p>
          <w:p w14:paraId="06B86454" w14:textId="1147079D"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E</w:t>
            </w:r>
          </w:p>
        </w:tc>
        <w:tc>
          <w:tcPr>
            <w:tcW w:w="0" w:type="auto"/>
            <w:shd w:val="clear" w:color="auto" w:fill="BFBFBF" w:themeFill="background1" w:themeFillShade="BF"/>
            <w:noWrap/>
            <w:vAlign w:val="bottom"/>
            <w:hideMark/>
          </w:tcPr>
          <w:p w14:paraId="511EEBD2"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Variable 2</w:t>
            </w:r>
          </w:p>
          <w:p w14:paraId="6AEDAB7A" w14:textId="2A49B028"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S</w:t>
            </w:r>
          </w:p>
        </w:tc>
        <w:tc>
          <w:tcPr>
            <w:tcW w:w="0" w:type="auto"/>
            <w:shd w:val="clear" w:color="auto" w:fill="BFBFBF" w:themeFill="background1" w:themeFillShade="BF"/>
            <w:noWrap/>
            <w:vAlign w:val="bottom"/>
            <w:hideMark/>
          </w:tcPr>
          <w:p w14:paraId="12BE280E"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Variable 3</w:t>
            </w:r>
          </w:p>
          <w:p w14:paraId="3AD853AB" w14:textId="24134F18"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R</w:t>
            </w:r>
          </w:p>
        </w:tc>
        <w:tc>
          <w:tcPr>
            <w:tcW w:w="0" w:type="auto"/>
            <w:shd w:val="clear" w:color="auto" w:fill="BFBFBF" w:themeFill="background1" w:themeFillShade="BF"/>
            <w:noWrap/>
            <w:vAlign w:val="bottom"/>
            <w:hideMark/>
          </w:tcPr>
          <w:p w14:paraId="769324AD"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Variable 4</w:t>
            </w:r>
          </w:p>
          <w:p w14:paraId="180E93C7" w14:textId="05F2F2F8"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P</w:t>
            </w:r>
          </w:p>
        </w:tc>
        <w:tc>
          <w:tcPr>
            <w:tcW w:w="0" w:type="auto"/>
            <w:shd w:val="clear" w:color="auto" w:fill="BFBFBF" w:themeFill="background1" w:themeFillShade="BF"/>
            <w:noWrap/>
            <w:vAlign w:val="bottom"/>
            <w:hideMark/>
          </w:tcPr>
          <w:p w14:paraId="6AA83125"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 xml:space="preserve">Variable 5 </w:t>
            </w:r>
          </w:p>
          <w:p w14:paraId="0247E5CE" w14:textId="51724ED4"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C/C</w:t>
            </w:r>
          </w:p>
        </w:tc>
        <w:tc>
          <w:tcPr>
            <w:tcW w:w="0" w:type="auto"/>
            <w:gridSpan w:val="4"/>
            <w:shd w:val="clear" w:color="auto" w:fill="BFBFBF" w:themeFill="background1" w:themeFillShade="BF"/>
            <w:noWrap/>
            <w:vAlign w:val="bottom"/>
            <w:hideMark/>
          </w:tcPr>
          <w:p w14:paraId="0C717510"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Variable 6</w:t>
            </w:r>
          </w:p>
          <w:p w14:paraId="7B741982" w14:textId="77A4AC58" w:rsidR="004B1105" w:rsidRPr="00AD0CCD" w:rsidRDefault="004B1105" w:rsidP="004B1105">
            <w:pPr>
              <w:widowControl/>
              <w:autoSpaceDE/>
              <w:autoSpaceDN/>
              <w:jc w:val="center"/>
              <w:rPr>
                <w:b/>
                <w:sz w:val="16"/>
                <w:szCs w:val="16"/>
                <w:lang w:bidi="ar-SA"/>
              </w:rPr>
            </w:pPr>
            <w:r w:rsidRPr="00AD0CCD">
              <w:rPr>
                <w:b/>
                <w:color w:val="000000"/>
                <w:sz w:val="16"/>
                <w:szCs w:val="16"/>
                <w:lang w:bidi="ar-SA"/>
              </w:rPr>
              <w:t>CF</w:t>
            </w:r>
          </w:p>
        </w:tc>
        <w:tc>
          <w:tcPr>
            <w:tcW w:w="0" w:type="auto"/>
            <w:shd w:val="clear" w:color="auto" w:fill="BFBFBF" w:themeFill="background1" w:themeFillShade="BF"/>
            <w:noWrap/>
            <w:vAlign w:val="bottom"/>
            <w:hideMark/>
          </w:tcPr>
          <w:p w14:paraId="31F4A0D9"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Variable 7</w:t>
            </w:r>
          </w:p>
          <w:p w14:paraId="30038185" w14:textId="10CB717D"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TH/ cm</w:t>
            </w:r>
          </w:p>
        </w:tc>
        <w:tc>
          <w:tcPr>
            <w:tcW w:w="0" w:type="auto"/>
            <w:shd w:val="clear" w:color="auto" w:fill="BFBFBF" w:themeFill="background1" w:themeFillShade="BF"/>
            <w:noWrap/>
            <w:vAlign w:val="bottom"/>
            <w:hideMark/>
          </w:tcPr>
          <w:p w14:paraId="2B6165F6"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Variable 8</w:t>
            </w:r>
          </w:p>
          <w:p w14:paraId="118C975F" w14:textId="52915B65"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TC</w:t>
            </w:r>
          </w:p>
        </w:tc>
        <w:tc>
          <w:tcPr>
            <w:tcW w:w="0" w:type="auto"/>
            <w:shd w:val="clear" w:color="auto" w:fill="BFBFBF" w:themeFill="background1" w:themeFillShade="BF"/>
            <w:noWrap/>
            <w:vAlign w:val="bottom"/>
            <w:hideMark/>
          </w:tcPr>
          <w:p w14:paraId="6AC99D52"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Variable 9</w:t>
            </w:r>
          </w:p>
          <w:p w14:paraId="5997D8FF" w14:textId="53A5359E"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ED</w:t>
            </w:r>
          </w:p>
        </w:tc>
      </w:tr>
      <w:tr w:rsidR="009E0C17" w:rsidRPr="00AD0CCD" w14:paraId="016A3DCB" w14:textId="77777777" w:rsidTr="00E35D3D">
        <w:trPr>
          <w:trHeight w:val="368"/>
        </w:trPr>
        <w:tc>
          <w:tcPr>
            <w:tcW w:w="0" w:type="auto"/>
            <w:shd w:val="clear" w:color="auto" w:fill="auto"/>
            <w:noWrap/>
            <w:vAlign w:val="bottom"/>
            <w:hideMark/>
          </w:tcPr>
          <w:p w14:paraId="22B65817" w14:textId="77777777" w:rsidR="004B1105" w:rsidRPr="00AD0CCD" w:rsidRDefault="004B1105" w:rsidP="004B1105">
            <w:pPr>
              <w:widowControl/>
              <w:autoSpaceDE/>
              <w:autoSpaceDN/>
              <w:jc w:val="center"/>
              <w:rPr>
                <w:color w:val="000000"/>
                <w:sz w:val="16"/>
                <w:szCs w:val="16"/>
                <w:lang w:bidi="ar-SA"/>
              </w:rPr>
            </w:pPr>
          </w:p>
        </w:tc>
        <w:tc>
          <w:tcPr>
            <w:tcW w:w="0" w:type="auto"/>
            <w:shd w:val="clear" w:color="auto" w:fill="auto"/>
            <w:noWrap/>
            <w:vAlign w:val="bottom"/>
            <w:hideMark/>
          </w:tcPr>
          <w:p w14:paraId="485E3C7A" w14:textId="77777777" w:rsidR="004B1105" w:rsidRPr="00AD0CCD" w:rsidRDefault="004B1105" w:rsidP="004B1105">
            <w:pPr>
              <w:widowControl/>
              <w:autoSpaceDE/>
              <w:autoSpaceDN/>
              <w:jc w:val="center"/>
              <w:rPr>
                <w:sz w:val="16"/>
                <w:szCs w:val="16"/>
                <w:lang w:bidi="ar-SA"/>
              </w:rPr>
            </w:pPr>
          </w:p>
        </w:tc>
        <w:tc>
          <w:tcPr>
            <w:tcW w:w="0" w:type="auto"/>
            <w:shd w:val="clear" w:color="auto" w:fill="auto"/>
            <w:noWrap/>
            <w:vAlign w:val="bottom"/>
            <w:hideMark/>
          </w:tcPr>
          <w:p w14:paraId="6242F128" w14:textId="77777777" w:rsidR="004B1105" w:rsidRPr="00AD0CCD" w:rsidRDefault="004B1105" w:rsidP="004B1105">
            <w:pPr>
              <w:widowControl/>
              <w:autoSpaceDE/>
              <w:autoSpaceDN/>
              <w:jc w:val="center"/>
              <w:rPr>
                <w:sz w:val="16"/>
                <w:szCs w:val="16"/>
                <w:lang w:bidi="ar-SA"/>
              </w:rPr>
            </w:pPr>
          </w:p>
        </w:tc>
        <w:tc>
          <w:tcPr>
            <w:tcW w:w="0" w:type="auto"/>
            <w:shd w:val="clear" w:color="auto" w:fill="auto"/>
            <w:noWrap/>
            <w:vAlign w:val="bottom"/>
            <w:hideMark/>
          </w:tcPr>
          <w:p w14:paraId="3D2A6765" w14:textId="77777777" w:rsidR="004B1105" w:rsidRPr="00AD0CCD" w:rsidRDefault="004B1105" w:rsidP="004B1105">
            <w:pPr>
              <w:widowControl/>
              <w:autoSpaceDE/>
              <w:autoSpaceDN/>
              <w:jc w:val="center"/>
              <w:rPr>
                <w:sz w:val="16"/>
                <w:szCs w:val="16"/>
                <w:lang w:bidi="ar-SA"/>
              </w:rPr>
            </w:pPr>
          </w:p>
        </w:tc>
        <w:tc>
          <w:tcPr>
            <w:tcW w:w="0" w:type="auto"/>
            <w:shd w:val="clear" w:color="auto" w:fill="auto"/>
            <w:noWrap/>
            <w:vAlign w:val="bottom"/>
            <w:hideMark/>
          </w:tcPr>
          <w:p w14:paraId="1ECD5BB2" w14:textId="77777777" w:rsidR="004B1105" w:rsidRPr="00AD0CCD" w:rsidRDefault="004B1105" w:rsidP="004B1105">
            <w:pPr>
              <w:widowControl/>
              <w:autoSpaceDE/>
              <w:autoSpaceDN/>
              <w:jc w:val="center"/>
              <w:rPr>
                <w:sz w:val="16"/>
                <w:szCs w:val="16"/>
                <w:lang w:bidi="ar-SA"/>
              </w:rPr>
            </w:pPr>
          </w:p>
        </w:tc>
        <w:tc>
          <w:tcPr>
            <w:tcW w:w="0" w:type="auto"/>
            <w:shd w:val="clear" w:color="auto" w:fill="auto"/>
            <w:noWrap/>
            <w:vAlign w:val="bottom"/>
            <w:hideMark/>
          </w:tcPr>
          <w:p w14:paraId="47437283" w14:textId="77777777" w:rsidR="004B1105" w:rsidRPr="00AD0CCD" w:rsidRDefault="004B1105" w:rsidP="004B1105">
            <w:pPr>
              <w:widowControl/>
              <w:autoSpaceDE/>
              <w:autoSpaceDN/>
              <w:jc w:val="center"/>
              <w:rPr>
                <w:sz w:val="16"/>
                <w:szCs w:val="16"/>
                <w:lang w:bidi="ar-SA"/>
              </w:rPr>
            </w:pPr>
          </w:p>
        </w:tc>
        <w:tc>
          <w:tcPr>
            <w:tcW w:w="0" w:type="auto"/>
            <w:shd w:val="clear" w:color="auto" w:fill="BFBFBF" w:themeFill="background1" w:themeFillShade="BF"/>
            <w:noWrap/>
            <w:vAlign w:val="bottom"/>
            <w:hideMark/>
          </w:tcPr>
          <w:p w14:paraId="018CE3EF" w14:textId="2C8F6C31"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T</w:t>
            </w:r>
            <w:r w:rsidR="009E0C17" w:rsidRPr="00AD0CCD">
              <w:rPr>
                <w:b/>
                <w:color w:val="000000"/>
                <w:sz w:val="16"/>
                <w:szCs w:val="16"/>
                <w:lang w:bidi="ar-SA"/>
              </w:rPr>
              <w:t xml:space="preserve"> </w:t>
            </w:r>
            <w:r w:rsidRPr="00AD0CCD">
              <w:rPr>
                <w:b/>
                <w:color w:val="000000"/>
                <w:sz w:val="16"/>
                <w:szCs w:val="16"/>
                <w:lang w:bidi="ar-SA"/>
              </w:rPr>
              <w:t>º</w:t>
            </w:r>
            <w:r w:rsidR="009E0C17" w:rsidRPr="00AD0CCD">
              <w:rPr>
                <w:b/>
                <w:color w:val="000000"/>
                <w:sz w:val="16"/>
                <w:szCs w:val="16"/>
                <w:lang w:bidi="ar-SA"/>
              </w:rPr>
              <w:t>C</w:t>
            </w:r>
          </w:p>
        </w:tc>
        <w:tc>
          <w:tcPr>
            <w:tcW w:w="0" w:type="auto"/>
            <w:shd w:val="clear" w:color="auto" w:fill="BFBFBF" w:themeFill="background1" w:themeFillShade="BF"/>
            <w:noWrap/>
            <w:vAlign w:val="bottom"/>
            <w:hideMark/>
          </w:tcPr>
          <w:p w14:paraId="15110139"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FC/lpm</w:t>
            </w:r>
          </w:p>
        </w:tc>
        <w:tc>
          <w:tcPr>
            <w:tcW w:w="0" w:type="auto"/>
            <w:shd w:val="clear" w:color="auto" w:fill="BFBFBF" w:themeFill="background1" w:themeFillShade="BF"/>
            <w:noWrap/>
            <w:vAlign w:val="bottom"/>
            <w:hideMark/>
          </w:tcPr>
          <w:p w14:paraId="4868A06E" w14:textId="77777777" w:rsidR="004B1105" w:rsidRPr="00AD0CCD" w:rsidRDefault="004B1105" w:rsidP="004B1105">
            <w:pPr>
              <w:widowControl/>
              <w:autoSpaceDE/>
              <w:autoSpaceDN/>
              <w:rPr>
                <w:b/>
                <w:color w:val="000000"/>
                <w:sz w:val="16"/>
                <w:szCs w:val="16"/>
                <w:lang w:bidi="ar-SA"/>
              </w:rPr>
            </w:pPr>
            <w:r w:rsidRPr="00AD0CCD">
              <w:rPr>
                <w:b/>
                <w:color w:val="000000"/>
                <w:sz w:val="16"/>
                <w:szCs w:val="16"/>
                <w:lang w:bidi="ar-SA"/>
              </w:rPr>
              <w:t>FR/rpm</w:t>
            </w:r>
          </w:p>
        </w:tc>
        <w:tc>
          <w:tcPr>
            <w:tcW w:w="0" w:type="auto"/>
            <w:shd w:val="clear" w:color="auto" w:fill="BFBFBF" w:themeFill="background1" w:themeFillShade="BF"/>
            <w:noWrap/>
            <w:vAlign w:val="bottom"/>
            <w:hideMark/>
          </w:tcPr>
          <w:p w14:paraId="70DF6E31" w14:textId="77777777" w:rsidR="004B1105" w:rsidRPr="00AD0CCD" w:rsidRDefault="004B1105" w:rsidP="004B1105">
            <w:pPr>
              <w:widowControl/>
              <w:autoSpaceDE/>
              <w:autoSpaceDN/>
              <w:jc w:val="center"/>
              <w:rPr>
                <w:b/>
                <w:color w:val="000000"/>
                <w:sz w:val="16"/>
                <w:szCs w:val="16"/>
                <w:lang w:bidi="ar-SA"/>
              </w:rPr>
            </w:pPr>
            <w:r w:rsidRPr="00AD0CCD">
              <w:rPr>
                <w:b/>
                <w:color w:val="000000"/>
                <w:sz w:val="16"/>
                <w:szCs w:val="16"/>
                <w:lang w:bidi="ar-SA"/>
              </w:rPr>
              <w:t>TLLC/seg</w:t>
            </w:r>
          </w:p>
        </w:tc>
        <w:tc>
          <w:tcPr>
            <w:tcW w:w="0" w:type="auto"/>
            <w:shd w:val="clear" w:color="auto" w:fill="auto"/>
            <w:noWrap/>
            <w:vAlign w:val="bottom"/>
            <w:hideMark/>
          </w:tcPr>
          <w:p w14:paraId="4693483C" w14:textId="77777777" w:rsidR="004B1105" w:rsidRPr="00AD0CCD" w:rsidRDefault="004B1105" w:rsidP="004B1105">
            <w:pPr>
              <w:widowControl/>
              <w:autoSpaceDE/>
              <w:autoSpaceDN/>
              <w:jc w:val="center"/>
              <w:rPr>
                <w:color w:val="000000"/>
                <w:sz w:val="16"/>
                <w:szCs w:val="16"/>
                <w:lang w:bidi="ar-SA"/>
              </w:rPr>
            </w:pPr>
          </w:p>
        </w:tc>
        <w:tc>
          <w:tcPr>
            <w:tcW w:w="0" w:type="auto"/>
            <w:shd w:val="clear" w:color="auto" w:fill="auto"/>
            <w:noWrap/>
            <w:vAlign w:val="bottom"/>
            <w:hideMark/>
          </w:tcPr>
          <w:p w14:paraId="1B46F825" w14:textId="77777777" w:rsidR="004B1105" w:rsidRPr="00AD0CCD" w:rsidRDefault="004B1105" w:rsidP="004B1105">
            <w:pPr>
              <w:widowControl/>
              <w:autoSpaceDE/>
              <w:autoSpaceDN/>
              <w:jc w:val="center"/>
              <w:rPr>
                <w:sz w:val="16"/>
                <w:szCs w:val="16"/>
                <w:lang w:bidi="ar-SA"/>
              </w:rPr>
            </w:pPr>
          </w:p>
        </w:tc>
        <w:tc>
          <w:tcPr>
            <w:tcW w:w="0" w:type="auto"/>
            <w:shd w:val="clear" w:color="auto" w:fill="auto"/>
            <w:noWrap/>
            <w:vAlign w:val="bottom"/>
            <w:hideMark/>
          </w:tcPr>
          <w:p w14:paraId="0CAA6ED3" w14:textId="77777777" w:rsidR="004B1105" w:rsidRPr="00AD0CCD" w:rsidRDefault="004B1105" w:rsidP="004B1105">
            <w:pPr>
              <w:widowControl/>
              <w:autoSpaceDE/>
              <w:autoSpaceDN/>
              <w:jc w:val="center"/>
              <w:rPr>
                <w:sz w:val="16"/>
                <w:szCs w:val="16"/>
                <w:lang w:bidi="ar-SA"/>
              </w:rPr>
            </w:pPr>
          </w:p>
        </w:tc>
      </w:tr>
      <w:tr w:rsidR="009E0C17" w:rsidRPr="00AD0CCD" w14:paraId="0A917FDA" w14:textId="77777777" w:rsidTr="00E35D3D">
        <w:trPr>
          <w:trHeight w:val="368"/>
        </w:trPr>
        <w:tc>
          <w:tcPr>
            <w:tcW w:w="0" w:type="auto"/>
            <w:shd w:val="clear" w:color="auto" w:fill="auto"/>
            <w:noWrap/>
            <w:vAlign w:val="bottom"/>
            <w:hideMark/>
          </w:tcPr>
          <w:p w14:paraId="63D13D81"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w:t>
            </w:r>
          </w:p>
        </w:tc>
        <w:tc>
          <w:tcPr>
            <w:tcW w:w="0" w:type="auto"/>
            <w:shd w:val="clear" w:color="auto" w:fill="auto"/>
            <w:noWrap/>
            <w:vAlign w:val="bottom"/>
            <w:hideMark/>
          </w:tcPr>
          <w:p w14:paraId="6D3176DF" w14:textId="77777777" w:rsidR="004B1105" w:rsidRPr="00AD0CCD" w:rsidRDefault="004B1105" w:rsidP="004B1105">
            <w:pPr>
              <w:widowControl/>
              <w:autoSpaceDE/>
              <w:autoSpaceDN/>
              <w:jc w:val="center"/>
              <w:rPr>
                <w:sz w:val="16"/>
                <w:szCs w:val="16"/>
                <w:lang w:bidi="ar-SA"/>
              </w:rPr>
            </w:pPr>
            <w:r w:rsidRPr="00AD0CCD">
              <w:rPr>
                <w:sz w:val="16"/>
                <w:szCs w:val="16"/>
                <w:lang w:bidi="ar-SA"/>
              </w:rPr>
              <w:t xml:space="preserve">&gt;3 años </w:t>
            </w:r>
          </w:p>
        </w:tc>
        <w:tc>
          <w:tcPr>
            <w:tcW w:w="0" w:type="auto"/>
            <w:shd w:val="clear" w:color="auto" w:fill="auto"/>
            <w:noWrap/>
            <w:vAlign w:val="bottom"/>
            <w:hideMark/>
          </w:tcPr>
          <w:p w14:paraId="1DAA3BBB"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26C22C02" w14:textId="20DE2CA3" w:rsidR="004B1105" w:rsidRPr="00AD0CCD" w:rsidRDefault="005A5C21" w:rsidP="004B1105">
            <w:pPr>
              <w:widowControl/>
              <w:autoSpaceDE/>
              <w:autoSpaceDN/>
              <w:jc w:val="center"/>
              <w:rPr>
                <w:color w:val="000000"/>
                <w:sz w:val="16"/>
                <w:szCs w:val="16"/>
                <w:lang w:bidi="ar-SA"/>
              </w:rPr>
            </w:pPr>
            <w:r w:rsidRPr="00AD0CCD">
              <w:rPr>
                <w:color w:val="000000"/>
                <w:sz w:val="16"/>
                <w:szCs w:val="16"/>
                <w:lang w:bidi="ar-SA"/>
              </w:rPr>
              <w:t>Mestizo</w:t>
            </w:r>
          </w:p>
        </w:tc>
        <w:tc>
          <w:tcPr>
            <w:tcW w:w="0" w:type="auto"/>
            <w:shd w:val="clear" w:color="auto" w:fill="auto"/>
            <w:noWrap/>
            <w:vAlign w:val="bottom"/>
            <w:hideMark/>
          </w:tcPr>
          <w:p w14:paraId="021F0F9D"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11-15kg</w:t>
            </w:r>
          </w:p>
        </w:tc>
        <w:tc>
          <w:tcPr>
            <w:tcW w:w="0" w:type="auto"/>
            <w:shd w:val="clear" w:color="auto" w:fill="auto"/>
            <w:noWrap/>
            <w:vAlign w:val="bottom"/>
            <w:hideMark/>
          </w:tcPr>
          <w:p w14:paraId="7CA6A71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20641763"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37.5</w:t>
            </w:r>
          </w:p>
        </w:tc>
        <w:tc>
          <w:tcPr>
            <w:tcW w:w="0" w:type="auto"/>
            <w:shd w:val="clear" w:color="auto" w:fill="auto"/>
            <w:noWrap/>
            <w:vAlign w:val="bottom"/>
            <w:hideMark/>
          </w:tcPr>
          <w:p w14:paraId="3AE20436"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100</w:t>
            </w:r>
          </w:p>
        </w:tc>
        <w:tc>
          <w:tcPr>
            <w:tcW w:w="0" w:type="auto"/>
            <w:shd w:val="clear" w:color="auto" w:fill="auto"/>
            <w:noWrap/>
            <w:vAlign w:val="bottom"/>
            <w:hideMark/>
          </w:tcPr>
          <w:p w14:paraId="0BC85DE4"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20</w:t>
            </w:r>
          </w:p>
        </w:tc>
        <w:tc>
          <w:tcPr>
            <w:tcW w:w="0" w:type="auto"/>
            <w:shd w:val="clear" w:color="auto" w:fill="auto"/>
            <w:noWrap/>
            <w:vAlign w:val="bottom"/>
            <w:hideMark/>
          </w:tcPr>
          <w:p w14:paraId="20C6B83D"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0296CFC9"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&gt;13</w:t>
            </w:r>
          </w:p>
        </w:tc>
        <w:tc>
          <w:tcPr>
            <w:tcW w:w="0" w:type="auto"/>
            <w:shd w:val="clear" w:color="auto" w:fill="auto"/>
            <w:noWrap/>
            <w:vAlign w:val="bottom"/>
            <w:hideMark/>
          </w:tcPr>
          <w:p w14:paraId="6EADFA67"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36-40 días</w:t>
            </w:r>
          </w:p>
        </w:tc>
        <w:tc>
          <w:tcPr>
            <w:tcW w:w="0" w:type="auto"/>
            <w:shd w:val="clear" w:color="auto" w:fill="auto"/>
            <w:noWrap/>
            <w:vAlign w:val="bottom"/>
            <w:hideMark/>
          </w:tcPr>
          <w:p w14:paraId="236C3DF4" w14:textId="2E482B74"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7-13 moderado</w:t>
            </w:r>
          </w:p>
        </w:tc>
      </w:tr>
      <w:tr w:rsidR="009E0C17" w:rsidRPr="00AD0CCD" w14:paraId="34D35178" w14:textId="77777777" w:rsidTr="00E35D3D">
        <w:trPr>
          <w:trHeight w:val="368"/>
        </w:trPr>
        <w:tc>
          <w:tcPr>
            <w:tcW w:w="0" w:type="auto"/>
            <w:shd w:val="clear" w:color="auto" w:fill="auto"/>
            <w:noWrap/>
            <w:vAlign w:val="bottom"/>
            <w:hideMark/>
          </w:tcPr>
          <w:p w14:paraId="0AE2893E"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w:t>
            </w:r>
          </w:p>
        </w:tc>
        <w:tc>
          <w:tcPr>
            <w:tcW w:w="0" w:type="auto"/>
            <w:shd w:val="clear" w:color="auto" w:fill="auto"/>
            <w:noWrap/>
            <w:vAlign w:val="bottom"/>
            <w:hideMark/>
          </w:tcPr>
          <w:p w14:paraId="2FB7C818" w14:textId="77777777" w:rsidR="004B1105" w:rsidRPr="00AD0CCD" w:rsidRDefault="004B1105" w:rsidP="004B1105">
            <w:pPr>
              <w:widowControl/>
              <w:autoSpaceDE/>
              <w:autoSpaceDN/>
              <w:jc w:val="center"/>
              <w:rPr>
                <w:sz w:val="16"/>
                <w:szCs w:val="16"/>
                <w:lang w:bidi="ar-SA"/>
              </w:rPr>
            </w:pPr>
            <w:r w:rsidRPr="00AD0CCD">
              <w:rPr>
                <w:sz w:val="16"/>
                <w:szCs w:val="16"/>
                <w:lang w:bidi="ar-SA"/>
              </w:rPr>
              <w:t xml:space="preserve">&gt;3 años </w:t>
            </w:r>
          </w:p>
        </w:tc>
        <w:tc>
          <w:tcPr>
            <w:tcW w:w="0" w:type="auto"/>
            <w:shd w:val="clear" w:color="auto" w:fill="auto"/>
            <w:noWrap/>
            <w:vAlign w:val="bottom"/>
            <w:hideMark/>
          </w:tcPr>
          <w:p w14:paraId="38841FE1"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3FC7C870" w14:textId="26D15BA0" w:rsidR="004B1105" w:rsidRPr="00AD0CCD" w:rsidRDefault="005A5C21" w:rsidP="004B1105">
            <w:pPr>
              <w:widowControl/>
              <w:autoSpaceDE/>
              <w:autoSpaceDN/>
              <w:jc w:val="center"/>
              <w:rPr>
                <w:color w:val="000000"/>
                <w:sz w:val="16"/>
                <w:szCs w:val="16"/>
                <w:lang w:bidi="ar-SA"/>
              </w:rPr>
            </w:pPr>
            <w:r w:rsidRPr="00AD0CCD">
              <w:rPr>
                <w:color w:val="000000"/>
                <w:sz w:val="16"/>
                <w:szCs w:val="16"/>
                <w:lang w:bidi="ar-SA"/>
              </w:rPr>
              <w:t>Mestizo</w:t>
            </w:r>
          </w:p>
        </w:tc>
        <w:tc>
          <w:tcPr>
            <w:tcW w:w="0" w:type="auto"/>
            <w:shd w:val="clear" w:color="auto" w:fill="auto"/>
            <w:noWrap/>
            <w:vAlign w:val="bottom"/>
            <w:hideMark/>
          </w:tcPr>
          <w:p w14:paraId="6E615863"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11-15kg</w:t>
            </w:r>
          </w:p>
        </w:tc>
        <w:tc>
          <w:tcPr>
            <w:tcW w:w="0" w:type="auto"/>
            <w:shd w:val="clear" w:color="auto" w:fill="auto"/>
            <w:noWrap/>
            <w:vAlign w:val="bottom"/>
            <w:hideMark/>
          </w:tcPr>
          <w:p w14:paraId="2788B6CB"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42D941B8"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38.4</w:t>
            </w:r>
          </w:p>
        </w:tc>
        <w:tc>
          <w:tcPr>
            <w:tcW w:w="0" w:type="auto"/>
            <w:shd w:val="clear" w:color="auto" w:fill="auto"/>
            <w:noWrap/>
            <w:vAlign w:val="bottom"/>
            <w:hideMark/>
          </w:tcPr>
          <w:p w14:paraId="23BAFD9F"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80</w:t>
            </w:r>
          </w:p>
        </w:tc>
        <w:tc>
          <w:tcPr>
            <w:tcW w:w="0" w:type="auto"/>
            <w:shd w:val="clear" w:color="auto" w:fill="auto"/>
            <w:noWrap/>
            <w:vAlign w:val="bottom"/>
            <w:hideMark/>
          </w:tcPr>
          <w:p w14:paraId="57A08511"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22</w:t>
            </w:r>
          </w:p>
        </w:tc>
        <w:tc>
          <w:tcPr>
            <w:tcW w:w="0" w:type="auto"/>
            <w:shd w:val="clear" w:color="auto" w:fill="auto"/>
            <w:noWrap/>
            <w:vAlign w:val="bottom"/>
            <w:hideMark/>
          </w:tcPr>
          <w:p w14:paraId="441DC1E1"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44A3B35F"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57252D29"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48425C14" w14:textId="22B23F61"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7-13 moderado</w:t>
            </w:r>
          </w:p>
        </w:tc>
      </w:tr>
      <w:tr w:rsidR="009E0C17" w:rsidRPr="00AD0CCD" w14:paraId="60470F17" w14:textId="77777777" w:rsidTr="00E35D3D">
        <w:trPr>
          <w:trHeight w:val="368"/>
        </w:trPr>
        <w:tc>
          <w:tcPr>
            <w:tcW w:w="0" w:type="auto"/>
            <w:shd w:val="clear" w:color="auto" w:fill="auto"/>
            <w:noWrap/>
            <w:vAlign w:val="bottom"/>
            <w:hideMark/>
          </w:tcPr>
          <w:p w14:paraId="29E93925"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7341FE08" w14:textId="77777777" w:rsidR="004B1105" w:rsidRPr="00AD0CCD" w:rsidRDefault="004B1105" w:rsidP="004B1105">
            <w:pPr>
              <w:widowControl/>
              <w:autoSpaceDE/>
              <w:autoSpaceDN/>
              <w:jc w:val="center"/>
              <w:rPr>
                <w:sz w:val="16"/>
                <w:szCs w:val="16"/>
                <w:lang w:bidi="ar-SA"/>
              </w:rPr>
            </w:pPr>
            <w:r w:rsidRPr="00AD0CCD">
              <w:rPr>
                <w:sz w:val="16"/>
                <w:szCs w:val="16"/>
                <w:lang w:bidi="ar-SA"/>
              </w:rPr>
              <w:t xml:space="preserve">&gt;3 años </w:t>
            </w:r>
          </w:p>
        </w:tc>
        <w:tc>
          <w:tcPr>
            <w:tcW w:w="0" w:type="auto"/>
            <w:shd w:val="clear" w:color="auto" w:fill="auto"/>
            <w:noWrap/>
            <w:vAlign w:val="bottom"/>
            <w:hideMark/>
          </w:tcPr>
          <w:p w14:paraId="45BB5E95"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402866B3" w14:textId="5B6BD252" w:rsidR="004B1105" w:rsidRPr="00AD0CCD" w:rsidRDefault="005A5C21" w:rsidP="004B1105">
            <w:pPr>
              <w:widowControl/>
              <w:autoSpaceDE/>
              <w:autoSpaceDN/>
              <w:jc w:val="center"/>
              <w:rPr>
                <w:color w:val="000000"/>
                <w:sz w:val="16"/>
                <w:szCs w:val="16"/>
                <w:lang w:bidi="ar-SA"/>
              </w:rPr>
            </w:pPr>
            <w:r w:rsidRPr="00AD0CCD">
              <w:rPr>
                <w:color w:val="000000"/>
                <w:sz w:val="16"/>
                <w:szCs w:val="16"/>
                <w:lang w:bidi="ar-SA"/>
              </w:rPr>
              <w:t>Mestizo</w:t>
            </w:r>
          </w:p>
        </w:tc>
        <w:tc>
          <w:tcPr>
            <w:tcW w:w="0" w:type="auto"/>
            <w:shd w:val="clear" w:color="auto" w:fill="auto"/>
            <w:noWrap/>
            <w:vAlign w:val="bottom"/>
            <w:hideMark/>
          </w:tcPr>
          <w:p w14:paraId="68F8C26F"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11-15kg</w:t>
            </w:r>
          </w:p>
        </w:tc>
        <w:tc>
          <w:tcPr>
            <w:tcW w:w="0" w:type="auto"/>
            <w:shd w:val="clear" w:color="auto" w:fill="auto"/>
            <w:noWrap/>
            <w:vAlign w:val="bottom"/>
            <w:hideMark/>
          </w:tcPr>
          <w:p w14:paraId="2A47FB43"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267EF223"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38.5</w:t>
            </w:r>
          </w:p>
        </w:tc>
        <w:tc>
          <w:tcPr>
            <w:tcW w:w="0" w:type="auto"/>
            <w:shd w:val="clear" w:color="auto" w:fill="auto"/>
            <w:noWrap/>
            <w:vAlign w:val="bottom"/>
            <w:hideMark/>
          </w:tcPr>
          <w:p w14:paraId="6F1BF66A"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100</w:t>
            </w:r>
          </w:p>
        </w:tc>
        <w:tc>
          <w:tcPr>
            <w:tcW w:w="0" w:type="auto"/>
            <w:shd w:val="clear" w:color="auto" w:fill="auto"/>
            <w:noWrap/>
            <w:vAlign w:val="bottom"/>
            <w:hideMark/>
          </w:tcPr>
          <w:p w14:paraId="1EC92836"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22</w:t>
            </w:r>
          </w:p>
        </w:tc>
        <w:tc>
          <w:tcPr>
            <w:tcW w:w="0" w:type="auto"/>
            <w:shd w:val="clear" w:color="auto" w:fill="auto"/>
            <w:noWrap/>
            <w:vAlign w:val="bottom"/>
            <w:hideMark/>
          </w:tcPr>
          <w:p w14:paraId="26186215"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10777787"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52313CD9"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20-30 días</w:t>
            </w:r>
          </w:p>
        </w:tc>
        <w:tc>
          <w:tcPr>
            <w:tcW w:w="0" w:type="auto"/>
            <w:shd w:val="clear" w:color="auto" w:fill="auto"/>
            <w:noWrap/>
            <w:vAlign w:val="bottom"/>
            <w:hideMark/>
          </w:tcPr>
          <w:p w14:paraId="45F8439F" w14:textId="585FAAA6"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7-13 moderado</w:t>
            </w:r>
          </w:p>
        </w:tc>
      </w:tr>
      <w:tr w:rsidR="009E0C17" w:rsidRPr="00AD0CCD" w14:paraId="47C8A47B" w14:textId="77777777" w:rsidTr="00E35D3D">
        <w:trPr>
          <w:trHeight w:val="368"/>
        </w:trPr>
        <w:tc>
          <w:tcPr>
            <w:tcW w:w="0" w:type="auto"/>
            <w:shd w:val="clear" w:color="auto" w:fill="auto"/>
            <w:noWrap/>
            <w:vAlign w:val="bottom"/>
            <w:hideMark/>
          </w:tcPr>
          <w:p w14:paraId="211AC784"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4</w:t>
            </w:r>
          </w:p>
        </w:tc>
        <w:tc>
          <w:tcPr>
            <w:tcW w:w="0" w:type="auto"/>
            <w:shd w:val="clear" w:color="auto" w:fill="auto"/>
            <w:noWrap/>
            <w:vAlign w:val="bottom"/>
            <w:hideMark/>
          </w:tcPr>
          <w:p w14:paraId="1B64C47C" w14:textId="77777777" w:rsidR="004B1105" w:rsidRPr="00AD0CCD" w:rsidRDefault="004B1105" w:rsidP="004B1105">
            <w:pPr>
              <w:widowControl/>
              <w:autoSpaceDE/>
              <w:autoSpaceDN/>
              <w:jc w:val="center"/>
              <w:rPr>
                <w:sz w:val="16"/>
                <w:szCs w:val="16"/>
                <w:lang w:bidi="ar-SA"/>
              </w:rPr>
            </w:pPr>
            <w:r w:rsidRPr="00AD0CCD">
              <w:rPr>
                <w:sz w:val="16"/>
                <w:szCs w:val="16"/>
                <w:lang w:bidi="ar-SA"/>
              </w:rPr>
              <w:t xml:space="preserve">&gt;3 años </w:t>
            </w:r>
          </w:p>
        </w:tc>
        <w:tc>
          <w:tcPr>
            <w:tcW w:w="0" w:type="auto"/>
            <w:shd w:val="clear" w:color="auto" w:fill="auto"/>
            <w:noWrap/>
            <w:vAlign w:val="bottom"/>
            <w:hideMark/>
          </w:tcPr>
          <w:p w14:paraId="03D27F0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3D5ECE16" w14:textId="3E1F0BAE" w:rsidR="004B1105" w:rsidRPr="00AD0CCD" w:rsidRDefault="005A5C21" w:rsidP="004B1105">
            <w:pPr>
              <w:widowControl/>
              <w:autoSpaceDE/>
              <w:autoSpaceDN/>
              <w:jc w:val="center"/>
              <w:rPr>
                <w:color w:val="000000"/>
                <w:sz w:val="16"/>
                <w:szCs w:val="16"/>
                <w:lang w:bidi="ar-SA"/>
              </w:rPr>
            </w:pPr>
            <w:r w:rsidRPr="00AD0CCD">
              <w:rPr>
                <w:color w:val="000000"/>
                <w:sz w:val="16"/>
                <w:szCs w:val="16"/>
                <w:lang w:bidi="ar-SA"/>
              </w:rPr>
              <w:t>Mestizo</w:t>
            </w:r>
          </w:p>
        </w:tc>
        <w:tc>
          <w:tcPr>
            <w:tcW w:w="0" w:type="auto"/>
            <w:shd w:val="clear" w:color="auto" w:fill="auto"/>
            <w:noWrap/>
            <w:vAlign w:val="bottom"/>
            <w:hideMark/>
          </w:tcPr>
          <w:p w14:paraId="7914E679"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16-30 kg</w:t>
            </w:r>
          </w:p>
        </w:tc>
        <w:tc>
          <w:tcPr>
            <w:tcW w:w="0" w:type="auto"/>
            <w:shd w:val="clear" w:color="auto" w:fill="auto"/>
            <w:noWrap/>
            <w:vAlign w:val="bottom"/>
            <w:hideMark/>
          </w:tcPr>
          <w:p w14:paraId="31DAB0E9"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2DC1A559"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39.5</w:t>
            </w:r>
          </w:p>
        </w:tc>
        <w:tc>
          <w:tcPr>
            <w:tcW w:w="0" w:type="auto"/>
            <w:shd w:val="clear" w:color="auto" w:fill="auto"/>
            <w:noWrap/>
            <w:vAlign w:val="bottom"/>
            <w:hideMark/>
          </w:tcPr>
          <w:p w14:paraId="78F124D7"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100</w:t>
            </w:r>
          </w:p>
        </w:tc>
        <w:tc>
          <w:tcPr>
            <w:tcW w:w="0" w:type="auto"/>
            <w:shd w:val="clear" w:color="auto" w:fill="auto"/>
            <w:noWrap/>
            <w:vAlign w:val="bottom"/>
            <w:hideMark/>
          </w:tcPr>
          <w:p w14:paraId="561F4051"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30</w:t>
            </w:r>
          </w:p>
        </w:tc>
        <w:tc>
          <w:tcPr>
            <w:tcW w:w="0" w:type="auto"/>
            <w:shd w:val="clear" w:color="auto" w:fill="auto"/>
            <w:noWrap/>
            <w:vAlign w:val="bottom"/>
            <w:hideMark/>
          </w:tcPr>
          <w:p w14:paraId="07F35924"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w:t>
            </w:r>
          </w:p>
        </w:tc>
        <w:tc>
          <w:tcPr>
            <w:tcW w:w="0" w:type="auto"/>
            <w:shd w:val="clear" w:color="auto" w:fill="auto"/>
            <w:noWrap/>
            <w:vAlign w:val="bottom"/>
            <w:hideMark/>
          </w:tcPr>
          <w:p w14:paraId="1DAF7B45"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7018BA97"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36-40 días</w:t>
            </w:r>
          </w:p>
        </w:tc>
        <w:tc>
          <w:tcPr>
            <w:tcW w:w="0" w:type="auto"/>
            <w:shd w:val="clear" w:color="auto" w:fill="auto"/>
            <w:noWrap/>
            <w:vAlign w:val="bottom"/>
            <w:hideMark/>
          </w:tcPr>
          <w:p w14:paraId="7FBB195B" w14:textId="6CB65574"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7-13 moderado</w:t>
            </w:r>
          </w:p>
        </w:tc>
      </w:tr>
      <w:tr w:rsidR="009E0C17" w:rsidRPr="00AD0CCD" w14:paraId="0BBEAB66" w14:textId="77777777" w:rsidTr="00E35D3D">
        <w:trPr>
          <w:trHeight w:val="368"/>
        </w:trPr>
        <w:tc>
          <w:tcPr>
            <w:tcW w:w="0" w:type="auto"/>
            <w:shd w:val="clear" w:color="auto" w:fill="auto"/>
            <w:noWrap/>
            <w:vAlign w:val="bottom"/>
            <w:hideMark/>
          </w:tcPr>
          <w:p w14:paraId="775AD63A"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5</w:t>
            </w:r>
          </w:p>
        </w:tc>
        <w:tc>
          <w:tcPr>
            <w:tcW w:w="0" w:type="auto"/>
            <w:shd w:val="clear" w:color="auto" w:fill="auto"/>
            <w:noWrap/>
            <w:vAlign w:val="bottom"/>
            <w:hideMark/>
          </w:tcPr>
          <w:p w14:paraId="72D95D36" w14:textId="77777777" w:rsidR="004B1105" w:rsidRPr="00AD0CCD" w:rsidRDefault="004B1105" w:rsidP="004B1105">
            <w:pPr>
              <w:widowControl/>
              <w:autoSpaceDE/>
              <w:autoSpaceDN/>
              <w:jc w:val="center"/>
              <w:rPr>
                <w:sz w:val="16"/>
                <w:szCs w:val="16"/>
                <w:lang w:bidi="ar-SA"/>
              </w:rPr>
            </w:pPr>
            <w:r w:rsidRPr="00AD0CCD">
              <w:rPr>
                <w:sz w:val="16"/>
                <w:szCs w:val="16"/>
                <w:lang w:bidi="ar-SA"/>
              </w:rPr>
              <w:t xml:space="preserve">&gt;3 años </w:t>
            </w:r>
          </w:p>
        </w:tc>
        <w:tc>
          <w:tcPr>
            <w:tcW w:w="0" w:type="auto"/>
            <w:shd w:val="clear" w:color="auto" w:fill="auto"/>
            <w:noWrap/>
            <w:vAlign w:val="bottom"/>
            <w:hideMark/>
          </w:tcPr>
          <w:p w14:paraId="17D9E16C"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Hembra</w:t>
            </w:r>
          </w:p>
        </w:tc>
        <w:tc>
          <w:tcPr>
            <w:tcW w:w="0" w:type="auto"/>
            <w:shd w:val="clear" w:color="auto" w:fill="auto"/>
            <w:noWrap/>
            <w:vAlign w:val="bottom"/>
            <w:hideMark/>
          </w:tcPr>
          <w:p w14:paraId="1CA9A901" w14:textId="2286E6F0" w:rsidR="004B1105" w:rsidRPr="00AD0CCD" w:rsidRDefault="005A5C21" w:rsidP="004B1105">
            <w:pPr>
              <w:widowControl/>
              <w:autoSpaceDE/>
              <w:autoSpaceDN/>
              <w:jc w:val="center"/>
              <w:rPr>
                <w:color w:val="000000"/>
                <w:sz w:val="16"/>
                <w:szCs w:val="16"/>
                <w:lang w:bidi="ar-SA"/>
              </w:rPr>
            </w:pPr>
            <w:r w:rsidRPr="00AD0CCD">
              <w:rPr>
                <w:color w:val="000000"/>
                <w:sz w:val="16"/>
                <w:szCs w:val="16"/>
                <w:lang w:bidi="ar-SA"/>
              </w:rPr>
              <w:t>Mestizo</w:t>
            </w:r>
          </w:p>
        </w:tc>
        <w:tc>
          <w:tcPr>
            <w:tcW w:w="0" w:type="auto"/>
            <w:shd w:val="clear" w:color="auto" w:fill="auto"/>
            <w:noWrap/>
            <w:vAlign w:val="bottom"/>
            <w:hideMark/>
          </w:tcPr>
          <w:p w14:paraId="33C54AC1"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8-10kg</w:t>
            </w:r>
          </w:p>
        </w:tc>
        <w:tc>
          <w:tcPr>
            <w:tcW w:w="0" w:type="auto"/>
            <w:shd w:val="clear" w:color="auto" w:fill="auto"/>
            <w:noWrap/>
            <w:vAlign w:val="bottom"/>
            <w:hideMark/>
          </w:tcPr>
          <w:p w14:paraId="32D19B37"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2E3C634D"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37.9</w:t>
            </w:r>
          </w:p>
        </w:tc>
        <w:tc>
          <w:tcPr>
            <w:tcW w:w="0" w:type="auto"/>
            <w:shd w:val="clear" w:color="auto" w:fill="auto"/>
            <w:noWrap/>
            <w:vAlign w:val="bottom"/>
            <w:hideMark/>
          </w:tcPr>
          <w:p w14:paraId="5DBA3E0A"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80</w:t>
            </w:r>
          </w:p>
        </w:tc>
        <w:tc>
          <w:tcPr>
            <w:tcW w:w="0" w:type="auto"/>
            <w:shd w:val="clear" w:color="auto" w:fill="auto"/>
            <w:noWrap/>
            <w:vAlign w:val="bottom"/>
            <w:hideMark/>
          </w:tcPr>
          <w:p w14:paraId="4CEAE0E5"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40</w:t>
            </w:r>
          </w:p>
        </w:tc>
        <w:tc>
          <w:tcPr>
            <w:tcW w:w="0" w:type="auto"/>
            <w:shd w:val="clear" w:color="auto" w:fill="auto"/>
            <w:noWrap/>
            <w:vAlign w:val="bottom"/>
            <w:hideMark/>
          </w:tcPr>
          <w:p w14:paraId="69C2942B"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w:t>
            </w:r>
          </w:p>
        </w:tc>
        <w:tc>
          <w:tcPr>
            <w:tcW w:w="0" w:type="auto"/>
            <w:shd w:val="clear" w:color="auto" w:fill="auto"/>
            <w:noWrap/>
            <w:vAlign w:val="bottom"/>
            <w:hideMark/>
          </w:tcPr>
          <w:p w14:paraId="68BB33CC"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70BF14D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36-40 días</w:t>
            </w:r>
          </w:p>
        </w:tc>
        <w:tc>
          <w:tcPr>
            <w:tcW w:w="0" w:type="auto"/>
            <w:shd w:val="clear" w:color="auto" w:fill="auto"/>
            <w:noWrap/>
            <w:vAlign w:val="bottom"/>
            <w:hideMark/>
          </w:tcPr>
          <w:p w14:paraId="6D8E6B7E" w14:textId="58A52F38"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7-13 moderado</w:t>
            </w:r>
          </w:p>
        </w:tc>
      </w:tr>
      <w:tr w:rsidR="009E0C17" w:rsidRPr="00AD0CCD" w14:paraId="24AF95A8" w14:textId="77777777" w:rsidTr="00E35D3D">
        <w:trPr>
          <w:trHeight w:val="368"/>
        </w:trPr>
        <w:tc>
          <w:tcPr>
            <w:tcW w:w="0" w:type="auto"/>
            <w:shd w:val="clear" w:color="auto" w:fill="auto"/>
            <w:noWrap/>
            <w:vAlign w:val="bottom"/>
            <w:hideMark/>
          </w:tcPr>
          <w:p w14:paraId="2CC22DD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6</w:t>
            </w:r>
          </w:p>
        </w:tc>
        <w:tc>
          <w:tcPr>
            <w:tcW w:w="0" w:type="auto"/>
            <w:shd w:val="clear" w:color="auto" w:fill="auto"/>
            <w:noWrap/>
            <w:vAlign w:val="bottom"/>
            <w:hideMark/>
          </w:tcPr>
          <w:p w14:paraId="30646286" w14:textId="77777777" w:rsidR="004B1105" w:rsidRPr="00AD0CCD" w:rsidRDefault="004B1105" w:rsidP="004B1105">
            <w:pPr>
              <w:widowControl/>
              <w:autoSpaceDE/>
              <w:autoSpaceDN/>
              <w:jc w:val="center"/>
              <w:rPr>
                <w:sz w:val="16"/>
                <w:szCs w:val="16"/>
                <w:lang w:bidi="ar-SA"/>
              </w:rPr>
            </w:pPr>
            <w:r w:rsidRPr="00AD0CCD">
              <w:rPr>
                <w:sz w:val="16"/>
                <w:szCs w:val="16"/>
                <w:lang w:bidi="ar-SA"/>
              </w:rPr>
              <w:t xml:space="preserve">&gt;3 años </w:t>
            </w:r>
          </w:p>
        </w:tc>
        <w:tc>
          <w:tcPr>
            <w:tcW w:w="0" w:type="auto"/>
            <w:shd w:val="clear" w:color="auto" w:fill="auto"/>
            <w:noWrap/>
            <w:vAlign w:val="bottom"/>
            <w:hideMark/>
          </w:tcPr>
          <w:p w14:paraId="16247FFB"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114E76BC" w14:textId="02C8A36F" w:rsidR="004B1105" w:rsidRPr="00AD0CCD" w:rsidRDefault="005A5C21" w:rsidP="004B1105">
            <w:pPr>
              <w:widowControl/>
              <w:autoSpaceDE/>
              <w:autoSpaceDN/>
              <w:jc w:val="center"/>
              <w:rPr>
                <w:color w:val="000000"/>
                <w:sz w:val="16"/>
                <w:szCs w:val="16"/>
                <w:lang w:bidi="ar-SA"/>
              </w:rPr>
            </w:pPr>
            <w:r w:rsidRPr="00AD0CCD">
              <w:rPr>
                <w:color w:val="000000"/>
                <w:sz w:val="16"/>
                <w:szCs w:val="16"/>
                <w:lang w:bidi="ar-SA"/>
              </w:rPr>
              <w:t>Caniche</w:t>
            </w:r>
          </w:p>
        </w:tc>
        <w:tc>
          <w:tcPr>
            <w:tcW w:w="0" w:type="auto"/>
            <w:shd w:val="clear" w:color="auto" w:fill="auto"/>
            <w:noWrap/>
            <w:vAlign w:val="bottom"/>
            <w:hideMark/>
          </w:tcPr>
          <w:p w14:paraId="0A2DC6C5"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8-10kg</w:t>
            </w:r>
          </w:p>
        </w:tc>
        <w:tc>
          <w:tcPr>
            <w:tcW w:w="0" w:type="auto"/>
            <w:shd w:val="clear" w:color="auto" w:fill="auto"/>
            <w:noWrap/>
            <w:vAlign w:val="bottom"/>
            <w:hideMark/>
          </w:tcPr>
          <w:p w14:paraId="192F1716"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3E955E37"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38.5</w:t>
            </w:r>
          </w:p>
        </w:tc>
        <w:tc>
          <w:tcPr>
            <w:tcW w:w="0" w:type="auto"/>
            <w:shd w:val="clear" w:color="auto" w:fill="auto"/>
            <w:noWrap/>
            <w:vAlign w:val="bottom"/>
            <w:hideMark/>
          </w:tcPr>
          <w:p w14:paraId="034C38CE"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56</w:t>
            </w:r>
          </w:p>
        </w:tc>
        <w:tc>
          <w:tcPr>
            <w:tcW w:w="0" w:type="auto"/>
            <w:shd w:val="clear" w:color="auto" w:fill="auto"/>
            <w:noWrap/>
            <w:vAlign w:val="bottom"/>
            <w:hideMark/>
          </w:tcPr>
          <w:p w14:paraId="1E2BDBA1"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24</w:t>
            </w:r>
          </w:p>
        </w:tc>
        <w:tc>
          <w:tcPr>
            <w:tcW w:w="0" w:type="auto"/>
            <w:shd w:val="clear" w:color="auto" w:fill="auto"/>
            <w:noWrap/>
            <w:vAlign w:val="bottom"/>
            <w:hideMark/>
          </w:tcPr>
          <w:p w14:paraId="13956A16"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66139A1E"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6-8 cm</w:t>
            </w:r>
          </w:p>
        </w:tc>
        <w:tc>
          <w:tcPr>
            <w:tcW w:w="0" w:type="auto"/>
            <w:shd w:val="clear" w:color="auto" w:fill="auto"/>
            <w:noWrap/>
            <w:vAlign w:val="bottom"/>
            <w:hideMark/>
          </w:tcPr>
          <w:p w14:paraId="190C5FB8"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20-30 días</w:t>
            </w:r>
          </w:p>
        </w:tc>
        <w:tc>
          <w:tcPr>
            <w:tcW w:w="0" w:type="auto"/>
            <w:shd w:val="clear" w:color="auto" w:fill="auto"/>
            <w:noWrap/>
            <w:vAlign w:val="bottom"/>
            <w:hideMark/>
          </w:tcPr>
          <w:p w14:paraId="0AC0E220" w14:textId="369832EE"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14-20 severo</w:t>
            </w:r>
          </w:p>
        </w:tc>
      </w:tr>
      <w:tr w:rsidR="009E0C17" w:rsidRPr="00AD0CCD" w14:paraId="58FD5728" w14:textId="77777777" w:rsidTr="00E35D3D">
        <w:trPr>
          <w:trHeight w:val="368"/>
        </w:trPr>
        <w:tc>
          <w:tcPr>
            <w:tcW w:w="0" w:type="auto"/>
            <w:shd w:val="clear" w:color="auto" w:fill="auto"/>
            <w:noWrap/>
            <w:vAlign w:val="bottom"/>
            <w:hideMark/>
          </w:tcPr>
          <w:p w14:paraId="7F0D121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7</w:t>
            </w:r>
          </w:p>
        </w:tc>
        <w:tc>
          <w:tcPr>
            <w:tcW w:w="0" w:type="auto"/>
            <w:shd w:val="clear" w:color="auto" w:fill="auto"/>
            <w:noWrap/>
            <w:vAlign w:val="bottom"/>
            <w:hideMark/>
          </w:tcPr>
          <w:p w14:paraId="337AED52" w14:textId="77777777" w:rsidR="004B1105" w:rsidRPr="00AD0CCD" w:rsidRDefault="004B1105" w:rsidP="004B1105">
            <w:pPr>
              <w:widowControl/>
              <w:autoSpaceDE/>
              <w:autoSpaceDN/>
              <w:jc w:val="center"/>
              <w:rPr>
                <w:sz w:val="16"/>
                <w:szCs w:val="16"/>
                <w:lang w:bidi="ar-SA"/>
              </w:rPr>
            </w:pPr>
            <w:r w:rsidRPr="00AD0CCD">
              <w:rPr>
                <w:sz w:val="16"/>
                <w:szCs w:val="16"/>
                <w:lang w:bidi="ar-SA"/>
              </w:rPr>
              <w:t>1-11 meses</w:t>
            </w:r>
          </w:p>
        </w:tc>
        <w:tc>
          <w:tcPr>
            <w:tcW w:w="0" w:type="auto"/>
            <w:shd w:val="clear" w:color="auto" w:fill="auto"/>
            <w:noWrap/>
            <w:vAlign w:val="bottom"/>
            <w:hideMark/>
          </w:tcPr>
          <w:p w14:paraId="0DEF1FDC"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Hembra</w:t>
            </w:r>
          </w:p>
        </w:tc>
        <w:tc>
          <w:tcPr>
            <w:tcW w:w="0" w:type="auto"/>
            <w:shd w:val="clear" w:color="auto" w:fill="auto"/>
            <w:noWrap/>
            <w:vAlign w:val="bottom"/>
            <w:hideMark/>
          </w:tcPr>
          <w:p w14:paraId="29A5EFD3" w14:textId="6EF3195E"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Golden R</w:t>
            </w:r>
            <w:r w:rsidR="005A5C21" w:rsidRPr="00AD0CCD">
              <w:rPr>
                <w:color w:val="000000"/>
                <w:sz w:val="16"/>
                <w:szCs w:val="16"/>
                <w:lang w:bidi="ar-SA"/>
              </w:rPr>
              <w:t>etriever</w:t>
            </w:r>
          </w:p>
        </w:tc>
        <w:tc>
          <w:tcPr>
            <w:tcW w:w="0" w:type="auto"/>
            <w:shd w:val="clear" w:color="auto" w:fill="auto"/>
            <w:noWrap/>
            <w:vAlign w:val="bottom"/>
            <w:hideMark/>
          </w:tcPr>
          <w:p w14:paraId="5DEE2E45"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8-10kg</w:t>
            </w:r>
          </w:p>
        </w:tc>
        <w:tc>
          <w:tcPr>
            <w:tcW w:w="0" w:type="auto"/>
            <w:shd w:val="clear" w:color="auto" w:fill="auto"/>
            <w:noWrap/>
            <w:vAlign w:val="bottom"/>
            <w:hideMark/>
          </w:tcPr>
          <w:p w14:paraId="1571E4E3"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4D668772"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39.5</w:t>
            </w:r>
          </w:p>
        </w:tc>
        <w:tc>
          <w:tcPr>
            <w:tcW w:w="0" w:type="auto"/>
            <w:shd w:val="clear" w:color="auto" w:fill="auto"/>
            <w:noWrap/>
            <w:vAlign w:val="bottom"/>
            <w:hideMark/>
          </w:tcPr>
          <w:p w14:paraId="7166F5FB"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88</w:t>
            </w:r>
          </w:p>
        </w:tc>
        <w:tc>
          <w:tcPr>
            <w:tcW w:w="0" w:type="auto"/>
            <w:shd w:val="clear" w:color="auto" w:fill="auto"/>
            <w:noWrap/>
            <w:vAlign w:val="bottom"/>
            <w:hideMark/>
          </w:tcPr>
          <w:p w14:paraId="15F788A9"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28</w:t>
            </w:r>
          </w:p>
        </w:tc>
        <w:tc>
          <w:tcPr>
            <w:tcW w:w="0" w:type="auto"/>
            <w:shd w:val="clear" w:color="auto" w:fill="auto"/>
            <w:noWrap/>
            <w:vAlign w:val="bottom"/>
            <w:hideMark/>
          </w:tcPr>
          <w:p w14:paraId="54427337"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144AEB3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&gt;13</w:t>
            </w:r>
          </w:p>
        </w:tc>
        <w:tc>
          <w:tcPr>
            <w:tcW w:w="0" w:type="auto"/>
            <w:shd w:val="clear" w:color="auto" w:fill="auto"/>
            <w:noWrap/>
            <w:vAlign w:val="bottom"/>
            <w:hideMark/>
          </w:tcPr>
          <w:p w14:paraId="192D3AA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20-30 días</w:t>
            </w:r>
          </w:p>
        </w:tc>
        <w:tc>
          <w:tcPr>
            <w:tcW w:w="0" w:type="auto"/>
            <w:shd w:val="clear" w:color="auto" w:fill="auto"/>
            <w:noWrap/>
            <w:vAlign w:val="bottom"/>
            <w:hideMark/>
          </w:tcPr>
          <w:p w14:paraId="772EC9B7" w14:textId="35834B1F"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7-13 moderado</w:t>
            </w:r>
          </w:p>
        </w:tc>
      </w:tr>
      <w:tr w:rsidR="009E0C17" w:rsidRPr="00AD0CCD" w14:paraId="7F32601D" w14:textId="77777777" w:rsidTr="00E35D3D">
        <w:trPr>
          <w:trHeight w:val="368"/>
        </w:trPr>
        <w:tc>
          <w:tcPr>
            <w:tcW w:w="0" w:type="auto"/>
            <w:shd w:val="clear" w:color="auto" w:fill="auto"/>
            <w:noWrap/>
            <w:vAlign w:val="bottom"/>
            <w:hideMark/>
          </w:tcPr>
          <w:p w14:paraId="0A05861B"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w:t>
            </w:r>
          </w:p>
        </w:tc>
        <w:tc>
          <w:tcPr>
            <w:tcW w:w="0" w:type="auto"/>
            <w:shd w:val="clear" w:color="auto" w:fill="auto"/>
            <w:noWrap/>
            <w:vAlign w:val="bottom"/>
            <w:hideMark/>
          </w:tcPr>
          <w:p w14:paraId="10F674DB" w14:textId="77777777" w:rsidR="004B1105" w:rsidRPr="00AD0CCD" w:rsidRDefault="004B1105" w:rsidP="004B1105">
            <w:pPr>
              <w:widowControl/>
              <w:autoSpaceDE/>
              <w:autoSpaceDN/>
              <w:jc w:val="center"/>
              <w:rPr>
                <w:sz w:val="16"/>
                <w:szCs w:val="16"/>
                <w:lang w:bidi="ar-SA"/>
              </w:rPr>
            </w:pPr>
            <w:r w:rsidRPr="00AD0CCD">
              <w:rPr>
                <w:sz w:val="16"/>
                <w:szCs w:val="16"/>
                <w:lang w:bidi="ar-SA"/>
              </w:rPr>
              <w:t xml:space="preserve">&gt;3 años </w:t>
            </w:r>
          </w:p>
        </w:tc>
        <w:tc>
          <w:tcPr>
            <w:tcW w:w="0" w:type="auto"/>
            <w:shd w:val="clear" w:color="auto" w:fill="auto"/>
            <w:noWrap/>
            <w:vAlign w:val="bottom"/>
            <w:hideMark/>
          </w:tcPr>
          <w:p w14:paraId="59EDAE21"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0E3E0727" w14:textId="6BC9BAAF" w:rsidR="004B1105" w:rsidRPr="00AD0CCD" w:rsidRDefault="005A5C21" w:rsidP="004B1105">
            <w:pPr>
              <w:widowControl/>
              <w:autoSpaceDE/>
              <w:autoSpaceDN/>
              <w:jc w:val="center"/>
              <w:rPr>
                <w:color w:val="000000"/>
                <w:sz w:val="16"/>
                <w:szCs w:val="16"/>
                <w:lang w:bidi="ar-SA"/>
              </w:rPr>
            </w:pPr>
            <w:r w:rsidRPr="00AD0CCD">
              <w:rPr>
                <w:color w:val="000000"/>
                <w:sz w:val="16"/>
                <w:szCs w:val="16"/>
                <w:lang w:bidi="ar-SA"/>
              </w:rPr>
              <w:t>Caniche</w:t>
            </w:r>
          </w:p>
        </w:tc>
        <w:tc>
          <w:tcPr>
            <w:tcW w:w="0" w:type="auto"/>
            <w:shd w:val="clear" w:color="auto" w:fill="auto"/>
            <w:noWrap/>
            <w:vAlign w:val="bottom"/>
            <w:hideMark/>
          </w:tcPr>
          <w:p w14:paraId="7CA50A8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8-10kg</w:t>
            </w:r>
          </w:p>
        </w:tc>
        <w:tc>
          <w:tcPr>
            <w:tcW w:w="0" w:type="auto"/>
            <w:shd w:val="clear" w:color="auto" w:fill="auto"/>
            <w:noWrap/>
            <w:vAlign w:val="bottom"/>
            <w:hideMark/>
          </w:tcPr>
          <w:p w14:paraId="6290DE9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6AB72323"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37.5</w:t>
            </w:r>
          </w:p>
        </w:tc>
        <w:tc>
          <w:tcPr>
            <w:tcW w:w="0" w:type="auto"/>
            <w:shd w:val="clear" w:color="auto" w:fill="auto"/>
            <w:noWrap/>
            <w:vAlign w:val="bottom"/>
            <w:hideMark/>
          </w:tcPr>
          <w:p w14:paraId="0ECBD3FA"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88</w:t>
            </w:r>
          </w:p>
        </w:tc>
        <w:tc>
          <w:tcPr>
            <w:tcW w:w="0" w:type="auto"/>
            <w:shd w:val="clear" w:color="auto" w:fill="auto"/>
            <w:noWrap/>
            <w:vAlign w:val="bottom"/>
            <w:hideMark/>
          </w:tcPr>
          <w:p w14:paraId="3C8FE4A1"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28</w:t>
            </w:r>
          </w:p>
        </w:tc>
        <w:tc>
          <w:tcPr>
            <w:tcW w:w="0" w:type="auto"/>
            <w:shd w:val="clear" w:color="auto" w:fill="auto"/>
            <w:noWrap/>
            <w:vAlign w:val="bottom"/>
            <w:hideMark/>
          </w:tcPr>
          <w:p w14:paraId="7742C0E9"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w:t>
            </w:r>
          </w:p>
        </w:tc>
        <w:tc>
          <w:tcPr>
            <w:tcW w:w="0" w:type="auto"/>
            <w:shd w:val="clear" w:color="auto" w:fill="auto"/>
            <w:noWrap/>
            <w:vAlign w:val="bottom"/>
            <w:hideMark/>
          </w:tcPr>
          <w:p w14:paraId="56EFB556"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450C8679"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0C8FAED2" w14:textId="71981328"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7-13 moderado</w:t>
            </w:r>
          </w:p>
        </w:tc>
      </w:tr>
      <w:tr w:rsidR="009E0C17" w:rsidRPr="00AD0CCD" w14:paraId="2CA7593B" w14:textId="77777777" w:rsidTr="00E35D3D">
        <w:trPr>
          <w:trHeight w:val="368"/>
        </w:trPr>
        <w:tc>
          <w:tcPr>
            <w:tcW w:w="0" w:type="auto"/>
            <w:shd w:val="clear" w:color="auto" w:fill="auto"/>
            <w:noWrap/>
            <w:vAlign w:val="bottom"/>
            <w:hideMark/>
          </w:tcPr>
          <w:p w14:paraId="4A9E30B8"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9</w:t>
            </w:r>
          </w:p>
        </w:tc>
        <w:tc>
          <w:tcPr>
            <w:tcW w:w="0" w:type="auto"/>
            <w:shd w:val="clear" w:color="auto" w:fill="auto"/>
            <w:noWrap/>
            <w:vAlign w:val="bottom"/>
            <w:hideMark/>
          </w:tcPr>
          <w:p w14:paraId="31BFEA2C" w14:textId="77777777" w:rsidR="004B1105" w:rsidRPr="00AD0CCD" w:rsidRDefault="004B1105" w:rsidP="004B1105">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2A875FF8"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26797999" w14:textId="0363D450"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Golden R</w:t>
            </w:r>
            <w:r w:rsidR="005A5C21" w:rsidRPr="00AD0CCD">
              <w:rPr>
                <w:color w:val="000000"/>
                <w:sz w:val="16"/>
                <w:szCs w:val="16"/>
                <w:lang w:bidi="ar-SA"/>
              </w:rPr>
              <w:t>etriever</w:t>
            </w:r>
          </w:p>
        </w:tc>
        <w:tc>
          <w:tcPr>
            <w:tcW w:w="0" w:type="auto"/>
            <w:shd w:val="clear" w:color="auto" w:fill="auto"/>
            <w:noWrap/>
            <w:vAlign w:val="bottom"/>
            <w:hideMark/>
          </w:tcPr>
          <w:p w14:paraId="1D3AA785"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16-30 kg</w:t>
            </w:r>
          </w:p>
        </w:tc>
        <w:tc>
          <w:tcPr>
            <w:tcW w:w="0" w:type="auto"/>
            <w:shd w:val="clear" w:color="auto" w:fill="auto"/>
            <w:noWrap/>
            <w:vAlign w:val="bottom"/>
            <w:hideMark/>
          </w:tcPr>
          <w:p w14:paraId="6E3950FC"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5/9 Ideal</w:t>
            </w:r>
          </w:p>
        </w:tc>
        <w:tc>
          <w:tcPr>
            <w:tcW w:w="0" w:type="auto"/>
            <w:shd w:val="clear" w:color="auto" w:fill="auto"/>
            <w:noWrap/>
            <w:vAlign w:val="bottom"/>
            <w:hideMark/>
          </w:tcPr>
          <w:p w14:paraId="27E4D22D"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38.5</w:t>
            </w:r>
          </w:p>
        </w:tc>
        <w:tc>
          <w:tcPr>
            <w:tcW w:w="0" w:type="auto"/>
            <w:shd w:val="clear" w:color="auto" w:fill="auto"/>
            <w:noWrap/>
            <w:vAlign w:val="bottom"/>
            <w:hideMark/>
          </w:tcPr>
          <w:p w14:paraId="105FE14A"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84</w:t>
            </w:r>
          </w:p>
        </w:tc>
        <w:tc>
          <w:tcPr>
            <w:tcW w:w="0" w:type="auto"/>
            <w:shd w:val="clear" w:color="auto" w:fill="auto"/>
            <w:noWrap/>
            <w:vAlign w:val="bottom"/>
            <w:hideMark/>
          </w:tcPr>
          <w:p w14:paraId="49529EA9"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48</w:t>
            </w:r>
          </w:p>
        </w:tc>
        <w:tc>
          <w:tcPr>
            <w:tcW w:w="0" w:type="auto"/>
            <w:shd w:val="clear" w:color="auto" w:fill="auto"/>
            <w:noWrap/>
            <w:vAlign w:val="bottom"/>
            <w:hideMark/>
          </w:tcPr>
          <w:p w14:paraId="019D9DE1"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w:t>
            </w:r>
          </w:p>
        </w:tc>
        <w:tc>
          <w:tcPr>
            <w:tcW w:w="0" w:type="auto"/>
            <w:shd w:val="clear" w:color="auto" w:fill="auto"/>
            <w:noWrap/>
            <w:vAlign w:val="bottom"/>
            <w:hideMark/>
          </w:tcPr>
          <w:p w14:paraId="16BE641B"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21132F76"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78108410" w14:textId="649061DE"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7-13 moderado</w:t>
            </w:r>
          </w:p>
        </w:tc>
      </w:tr>
      <w:tr w:rsidR="009E0C17" w:rsidRPr="00AD0CCD" w14:paraId="31083A1C" w14:textId="77777777" w:rsidTr="00E35D3D">
        <w:trPr>
          <w:trHeight w:val="368"/>
        </w:trPr>
        <w:tc>
          <w:tcPr>
            <w:tcW w:w="0" w:type="auto"/>
            <w:shd w:val="clear" w:color="auto" w:fill="auto"/>
            <w:noWrap/>
            <w:vAlign w:val="bottom"/>
            <w:hideMark/>
          </w:tcPr>
          <w:p w14:paraId="2B16EE99"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10</w:t>
            </w:r>
          </w:p>
        </w:tc>
        <w:tc>
          <w:tcPr>
            <w:tcW w:w="0" w:type="auto"/>
            <w:shd w:val="clear" w:color="auto" w:fill="auto"/>
            <w:noWrap/>
            <w:vAlign w:val="bottom"/>
            <w:hideMark/>
          </w:tcPr>
          <w:p w14:paraId="29CC25F8" w14:textId="77777777" w:rsidR="004B1105" w:rsidRPr="00AD0CCD" w:rsidRDefault="004B1105" w:rsidP="004B1105">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17D97263"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0C060AE6" w14:textId="49801484"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Golden R</w:t>
            </w:r>
            <w:r w:rsidR="005A5C21" w:rsidRPr="00AD0CCD">
              <w:rPr>
                <w:color w:val="000000"/>
                <w:sz w:val="16"/>
                <w:szCs w:val="16"/>
                <w:lang w:bidi="ar-SA"/>
              </w:rPr>
              <w:t>etriever</w:t>
            </w:r>
          </w:p>
        </w:tc>
        <w:tc>
          <w:tcPr>
            <w:tcW w:w="0" w:type="auto"/>
            <w:shd w:val="clear" w:color="auto" w:fill="auto"/>
            <w:noWrap/>
            <w:vAlign w:val="bottom"/>
            <w:hideMark/>
          </w:tcPr>
          <w:p w14:paraId="5EDCBF3E"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11-15kg</w:t>
            </w:r>
          </w:p>
        </w:tc>
        <w:tc>
          <w:tcPr>
            <w:tcW w:w="0" w:type="auto"/>
            <w:shd w:val="clear" w:color="auto" w:fill="auto"/>
            <w:noWrap/>
            <w:vAlign w:val="bottom"/>
            <w:hideMark/>
          </w:tcPr>
          <w:p w14:paraId="55A19560"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5/9 Ideal</w:t>
            </w:r>
          </w:p>
        </w:tc>
        <w:tc>
          <w:tcPr>
            <w:tcW w:w="0" w:type="auto"/>
            <w:shd w:val="clear" w:color="auto" w:fill="auto"/>
            <w:noWrap/>
            <w:vAlign w:val="bottom"/>
            <w:hideMark/>
          </w:tcPr>
          <w:p w14:paraId="32EC5446"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38.4</w:t>
            </w:r>
          </w:p>
        </w:tc>
        <w:tc>
          <w:tcPr>
            <w:tcW w:w="0" w:type="auto"/>
            <w:shd w:val="clear" w:color="auto" w:fill="auto"/>
            <w:noWrap/>
            <w:vAlign w:val="bottom"/>
            <w:hideMark/>
          </w:tcPr>
          <w:p w14:paraId="2F69D773"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80</w:t>
            </w:r>
          </w:p>
        </w:tc>
        <w:tc>
          <w:tcPr>
            <w:tcW w:w="0" w:type="auto"/>
            <w:shd w:val="clear" w:color="auto" w:fill="auto"/>
            <w:noWrap/>
            <w:vAlign w:val="bottom"/>
            <w:hideMark/>
          </w:tcPr>
          <w:p w14:paraId="0A7B1E56" w14:textId="77777777" w:rsidR="004B1105" w:rsidRPr="00AD0CCD" w:rsidRDefault="004B1105" w:rsidP="004B1105">
            <w:pPr>
              <w:widowControl/>
              <w:autoSpaceDE/>
              <w:autoSpaceDN/>
              <w:rPr>
                <w:color w:val="000000"/>
                <w:sz w:val="16"/>
                <w:szCs w:val="16"/>
                <w:lang w:bidi="ar-SA"/>
              </w:rPr>
            </w:pPr>
            <w:r w:rsidRPr="00AD0CCD">
              <w:rPr>
                <w:color w:val="000000"/>
                <w:sz w:val="16"/>
                <w:szCs w:val="16"/>
                <w:lang w:bidi="ar-SA"/>
              </w:rPr>
              <w:t>48</w:t>
            </w:r>
          </w:p>
        </w:tc>
        <w:tc>
          <w:tcPr>
            <w:tcW w:w="0" w:type="auto"/>
            <w:shd w:val="clear" w:color="auto" w:fill="auto"/>
            <w:noWrap/>
            <w:vAlign w:val="bottom"/>
            <w:hideMark/>
          </w:tcPr>
          <w:p w14:paraId="30478EA1"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4437719B"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6-8 cm</w:t>
            </w:r>
          </w:p>
        </w:tc>
        <w:tc>
          <w:tcPr>
            <w:tcW w:w="0" w:type="auto"/>
            <w:shd w:val="clear" w:color="auto" w:fill="auto"/>
            <w:noWrap/>
            <w:vAlign w:val="bottom"/>
            <w:hideMark/>
          </w:tcPr>
          <w:p w14:paraId="1E0E2D37" w14:textId="77777777" w:rsidR="004B1105" w:rsidRPr="00AD0CCD" w:rsidRDefault="004B1105" w:rsidP="004B1105">
            <w:pPr>
              <w:widowControl/>
              <w:autoSpaceDE/>
              <w:autoSpaceDN/>
              <w:jc w:val="center"/>
              <w:rPr>
                <w:color w:val="000000"/>
                <w:sz w:val="16"/>
                <w:szCs w:val="16"/>
                <w:lang w:bidi="ar-SA"/>
              </w:rPr>
            </w:pPr>
            <w:r w:rsidRPr="00AD0CCD">
              <w:rPr>
                <w:color w:val="000000"/>
                <w:sz w:val="16"/>
                <w:szCs w:val="16"/>
                <w:lang w:bidi="ar-SA"/>
              </w:rPr>
              <w:t>20-30 días</w:t>
            </w:r>
          </w:p>
        </w:tc>
        <w:tc>
          <w:tcPr>
            <w:tcW w:w="0" w:type="auto"/>
            <w:shd w:val="clear" w:color="auto" w:fill="auto"/>
            <w:noWrap/>
            <w:vAlign w:val="bottom"/>
            <w:hideMark/>
          </w:tcPr>
          <w:p w14:paraId="20E94BA8" w14:textId="44A5DE86" w:rsidR="004B1105" w:rsidRPr="00AD0CCD" w:rsidRDefault="00E8545D" w:rsidP="004B1105">
            <w:pPr>
              <w:widowControl/>
              <w:autoSpaceDE/>
              <w:autoSpaceDN/>
              <w:jc w:val="center"/>
              <w:rPr>
                <w:color w:val="000000"/>
                <w:sz w:val="16"/>
                <w:szCs w:val="16"/>
                <w:lang w:bidi="ar-SA"/>
              </w:rPr>
            </w:pPr>
            <w:r w:rsidRPr="00AD0CCD">
              <w:rPr>
                <w:color w:val="000000"/>
                <w:sz w:val="16"/>
                <w:szCs w:val="16"/>
                <w:lang w:bidi="ar-SA"/>
              </w:rPr>
              <w:t>7-13 moderado</w:t>
            </w:r>
          </w:p>
        </w:tc>
      </w:tr>
      <w:tr w:rsidR="00E35D3D" w:rsidRPr="00AD0CCD" w14:paraId="14321558" w14:textId="77777777" w:rsidTr="00E35D3D">
        <w:trPr>
          <w:trHeight w:val="368"/>
        </w:trPr>
        <w:tc>
          <w:tcPr>
            <w:tcW w:w="0" w:type="auto"/>
            <w:shd w:val="clear" w:color="auto" w:fill="BFBFBF" w:themeFill="background1" w:themeFillShade="BF"/>
            <w:noWrap/>
            <w:vAlign w:val="center"/>
          </w:tcPr>
          <w:p w14:paraId="4D16F4CE" w14:textId="111EE836"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lastRenderedPageBreak/>
              <w:t>Nº DE PERROS</w:t>
            </w:r>
          </w:p>
        </w:tc>
        <w:tc>
          <w:tcPr>
            <w:tcW w:w="0" w:type="auto"/>
            <w:shd w:val="clear" w:color="auto" w:fill="BFBFBF" w:themeFill="background1" w:themeFillShade="BF"/>
            <w:noWrap/>
            <w:vAlign w:val="bottom"/>
          </w:tcPr>
          <w:p w14:paraId="69BF17BC" w14:textId="77777777"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 xml:space="preserve">Variable 1            </w:t>
            </w:r>
          </w:p>
          <w:p w14:paraId="04BA6479" w14:textId="62FE895F" w:rsidR="00E35D3D" w:rsidRPr="00AD0CCD" w:rsidRDefault="00E35D3D" w:rsidP="00E35D3D">
            <w:pPr>
              <w:widowControl/>
              <w:autoSpaceDE/>
              <w:autoSpaceDN/>
              <w:jc w:val="center"/>
              <w:rPr>
                <w:sz w:val="16"/>
                <w:szCs w:val="16"/>
                <w:lang w:bidi="ar-SA"/>
              </w:rPr>
            </w:pPr>
            <w:r w:rsidRPr="00AD0CCD">
              <w:rPr>
                <w:b/>
                <w:color w:val="000000"/>
                <w:sz w:val="16"/>
                <w:szCs w:val="16"/>
                <w:lang w:bidi="ar-SA"/>
              </w:rPr>
              <w:t>E</w:t>
            </w:r>
          </w:p>
        </w:tc>
        <w:tc>
          <w:tcPr>
            <w:tcW w:w="0" w:type="auto"/>
            <w:shd w:val="clear" w:color="auto" w:fill="BFBFBF" w:themeFill="background1" w:themeFillShade="BF"/>
            <w:noWrap/>
            <w:vAlign w:val="bottom"/>
          </w:tcPr>
          <w:p w14:paraId="59E8E7F0" w14:textId="77777777"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Variable 2</w:t>
            </w:r>
          </w:p>
          <w:p w14:paraId="7DAD1D11" w14:textId="5716C7A4"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S</w:t>
            </w:r>
          </w:p>
        </w:tc>
        <w:tc>
          <w:tcPr>
            <w:tcW w:w="0" w:type="auto"/>
            <w:shd w:val="clear" w:color="auto" w:fill="BFBFBF" w:themeFill="background1" w:themeFillShade="BF"/>
            <w:noWrap/>
            <w:vAlign w:val="bottom"/>
          </w:tcPr>
          <w:p w14:paraId="1FF5B62C" w14:textId="77777777"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Variable 3</w:t>
            </w:r>
          </w:p>
          <w:p w14:paraId="75410E55" w14:textId="305A766D"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R</w:t>
            </w:r>
          </w:p>
        </w:tc>
        <w:tc>
          <w:tcPr>
            <w:tcW w:w="0" w:type="auto"/>
            <w:shd w:val="clear" w:color="auto" w:fill="BFBFBF" w:themeFill="background1" w:themeFillShade="BF"/>
            <w:noWrap/>
            <w:vAlign w:val="bottom"/>
          </w:tcPr>
          <w:p w14:paraId="197DEF2B" w14:textId="77777777"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Variable 4</w:t>
            </w:r>
          </w:p>
          <w:p w14:paraId="5BCFC824" w14:textId="0F4D079C"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P</w:t>
            </w:r>
          </w:p>
        </w:tc>
        <w:tc>
          <w:tcPr>
            <w:tcW w:w="0" w:type="auto"/>
            <w:shd w:val="clear" w:color="auto" w:fill="BFBFBF" w:themeFill="background1" w:themeFillShade="BF"/>
            <w:noWrap/>
            <w:vAlign w:val="bottom"/>
          </w:tcPr>
          <w:p w14:paraId="1929ADFC" w14:textId="77777777"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 xml:space="preserve">Variable 5 </w:t>
            </w:r>
          </w:p>
          <w:p w14:paraId="4D3DF142" w14:textId="6F046CDE"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C/C</w:t>
            </w:r>
          </w:p>
        </w:tc>
        <w:tc>
          <w:tcPr>
            <w:tcW w:w="0" w:type="auto"/>
            <w:gridSpan w:val="4"/>
            <w:shd w:val="clear" w:color="auto" w:fill="BFBFBF" w:themeFill="background1" w:themeFillShade="BF"/>
            <w:noWrap/>
            <w:vAlign w:val="bottom"/>
          </w:tcPr>
          <w:p w14:paraId="2CCBB2B0" w14:textId="77777777"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Variable 6</w:t>
            </w:r>
          </w:p>
          <w:p w14:paraId="055A7A7B" w14:textId="1D92DCBC"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CF</w:t>
            </w:r>
          </w:p>
        </w:tc>
        <w:tc>
          <w:tcPr>
            <w:tcW w:w="0" w:type="auto"/>
            <w:shd w:val="clear" w:color="auto" w:fill="BFBFBF" w:themeFill="background1" w:themeFillShade="BF"/>
            <w:noWrap/>
            <w:vAlign w:val="bottom"/>
          </w:tcPr>
          <w:p w14:paraId="4068828E" w14:textId="77777777"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Variable 7</w:t>
            </w:r>
          </w:p>
          <w:p w14:paraId="7B196D1D" w14:textId="04656818"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TH/ cm</w:t>
            </w:r>
          </w:p>
        </w:tc>
        <w:tc>
          <w:tcPr>
            <w:tcW w:w="0" w:type="auto"/>
            <w:shd w:val="clear" w:color="auto" w:fill="BFBFBF" w:themeFill="background1" w:themeFillShade="BF"/>
            <w:noWrap/>
            <w:vAlign w:val="bottom"/>
          </w:tcPr>
          <w:p w14:paraId="4157006A" w14:textId="77777777"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Variable 8</w:t>
            </w:r>
          </w:p>
          <w:p w14:paraId="197BE6BA" w14:textId="41B7B5FA"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TC</w:t>
            </w:r>
          </w:p>
        </w:tc>
        <w:tc>
          <w:tcPr>
            <w:tcW w:w="0" w:type="auto"/>
            <w:shd w:val="clear" w:color="auto" w:fill="BFBFBF" w:themeFill="background1" w:themeFillShade="BF"/>
            <w:noWrap/>
            <w:vAlign w:val="bottom"/>
          </w:tcPr>
          <w:p w14:paraId="3FCD1EFF" w14:textId="77777777"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Variable 9</w:t>
            </w:r>
          </w:p>
          <w:p w14:paraId="414F2458" w14:textId="3B2AFB0C"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ED</w:t>
            </w:r>
          </w:p>
        </w:tc>
      </w:tr>
      <w:tr w:rsidR="00E35D3D" w:rsidRPr="00AD0CCD" w14:paraId="6577DD65" w14:textId="77777777" w:rsidTr="00E35D3D">
        <w:trPr>
          <w:trHeight w:val="368"/>
        </w:trPr>
        <w:tc>
          <w:tcPr>
            <w:tcW w:w="0" w:type="auto"/>
            <w:shd w:val="clear" w:color="auto" w:fill="FFFFFF" w:themeFill="background1"/>
            <w:noWrap/>
            <w:vAlign w:val="center"/>
          </w:tcPr>
          <w:p w14:paraId="552EF7EC" w14:textId="77777777" w:rsidR="00E35D3D" w:rsidRPr="00AD0CCD" w:rsidRDefault="00E35D3D" w:rsidP="00E35D3D">
            <w:pPr>
              <w:widowControl/>
              <w:autoSpaceDE/>
              <w:autoSpaceDN/>
              <w:jc w:val="center"/>
              <w:rPr>
                <w:b/>
                <w:color w:val="000000"/>
                <w:sz w:val="16"/>
                <w:szCs w:val="16"/>
                <w:lang w:bidi="ar-SA"/>
              </w:rPr>
            </w:pPr>
          </w:p>
        </w:tc>
        <w:tc>
          <w:tcPr>
            <w:tcW w:w="0" w:type="auto"/>
            <w:shd w:val="clear" w:color="auto" w:fill="FFFFFF" w:themeFill="background1"/>
            <w:noWrap/>
            <w:vAlign w:val="bottom"/>
          </w:tcPr>
          <w:p w14:paraId="05E9ED42" w14:textId="77777777" w:rsidR="00E35D3D" w:rsidRPr="00AD0CCD" w:rsidRDefault="00E35D3D" w:rsidP="00E35D3D">
            <w:pPr>
              <w:widowControl/>
              <w:autoSpaceDE/>
              <w:autoSpaceDN/>
              <w:jc w:val="center"/>
              <w:rPr>
                <w:b/>
                <w:color w:val="000000"/>
                <w:sz w:val="16"/>
                <w:szCs w:val="16"/>
                <w:lang w:bidi="ar-SA"/>
              </w:rPr>
            </w:pPr>
          </w:p>
        </w:tc>
        <w:tc>
          <w:tcPr>
            <w:tcW w:w="0" w:type="auto"/>
            <w:shd w:val="clear" w:color="auto" w:fill="FFFFFF" w:themeFill="background1"/>
            <w:noWrap/>
            <w:vAlign w:val="bottom"/>
          </w:tcPr>
          <w:p w14:paraId="7A3FAC41" w14:textId="77777777" w:rsidR="00E35D3D" w:rsidRPr="00AD0CCD" w:rsidRDefault="00E35D3D" w:rsidP="00E35D3D">
            <w:pPr>
              <w:widowControl/>
              <w:autoSpaceDE/>
              <w:autoSpaceDN/>
              <w:jc w:val="center"/>
              <w:rPr>
                <w:b/>
                <w:color w:val="000000"/>
                <w:sz w:val="16"/>
                <w:szCs w:val="16"/>
                <w:lang w:bidi="ar-SA"/>
              </w:rPr>
            </w:pPr>
          </w:p>
        </w:tc>
        <w:tc>
          <w:tcPr>
            <w:tcW w:w="0" w:type="auto"/>
            <w:shd w:val="clear" w:color="auto" w:fill="FFFFFF" w:themeFill="background1"/>
            <w:noWrap/>
            <w:vAlign w:val="bottom"/>
          </w:tcPr>
          <w:p w14:paraId="77C02B0D" w14:textId="77777777" w:rsidR="00E35D3D" w:rsidRPr="00AD0CCD" w:rsidRDefault="00E35D3D" w:rsidP="00E35D3D">
            <w:pPr>
              <w:widowControl/>
              <w:autoSpaceDE/>
              <w:autoSpaceDN/>
              <w:jc w:val="center"/>
              <w:rPr>
                <w:b/>
                <w:color w:val="000000"/>
                <w:sz w:val="16"/>
                <w:szCs w:val="16"/>
                <w:lang w:bidi="ar-SA"/>
              </w:rPr>
            </w:pPr>
          </w:p>
        </w:tc>
        <w:tc>
          <w:tcPr>
            <w:tcW w:w="0" w:type="auto"/>
            <w:shd w:val="clear" w:color="auto" w:fill="FFFFFF" w:themeFill="background1"/>
            <w:noWrap/>
            <w:vAlign w:val="bottom"/>
          </w:tcPr>
          <w:p w14:paraId="2240923A" w14:textId="77777777" w:rsidR="00E35D3D" w:rsidRPr="00AD0CCD" w:rsidRDefault="00E35D3D" w:rsidP="00E35D3D">
            <w:pPr>
              <w:widowControl/>
              <w:autoSpaceDE/>
              <w:autoSpaceDN/>
              <w:jc w:val="center"/>
              <w:rPr>
                <w:b/>
                <w:color w:val="000000"/>
                <w:sz w:val="16"/>
                <w:szCs w:val="16"/>
                <w:lang w:bidi="ar-SA"/>
              </w:rPr>
            </w:pPr>
          </w:p>
        </w:tc>
        <w:tc>
          <w:tcPr>
            <w:tcW w:w="0" w:type="auto"/>
            <w:shd w:val="clear" w:color="auto" w:fill="FFFFFF" w:themeFill="background1"/>
            <w:noWrap/>
            <w:vAlign w:val="bottom"/>
          </w:tcPr>
          <w:p w14:paraId="22368254" w14:textId="77777777" w:rsidR="00E35D3D" w:rsidRPr="00AD0CCD" w:rsidRDefault="00E35D3D" w:rsidP="00E35D3D">
            <w:pPr>
              <w:widowControl/>
              <w:autoSpaceDE/>
              <w:autoSpaceDN/>
              <w:jc w:val="center"/>
              <w:rPr>
                <w:b/>
                <w:color w:val="000000"/>
                <w:sz w:val="16"/>
                <w:szCs w:val="16"/>
                <w:lang w:bidi="ar-SA"/>
              </w:rPr>
            </w:pPr>
          </w:p>
        </w:tc>
        <w:tc>
          <w:tcPr>
            <w:tcW w:w="0" w:type="auto"/>
            <w:shd w:val="clear" w:color="auto" w:fill="BFBFBF" w:themeFill="background1" w:themeFillShade="BF"/>
            <w:noWrap/>
            <w:vAlign w:val="bottom"/>
          </w:tcPr>
          <w:p w14:paraId="2032A064" w14:textId="5BAEE8BA" w:rsidR="00E35D3D" w:rsidRPr="00AD0CCD" w:rsidRDefault="00E35D3D" w:rsidP="00E35D3D">
            <w:pPr>
              <w:widowControl/>
              <w:autoSpaceDE/>
              <w:autoSpaceDN/>
              <w:jc w:val="center"/>
              <w:rPr>
                <w:b/>
                <w:color w:val="000000"/>
                <w:sz w:val="16"/>
                <w:szCs w:val="16"/>
                <w:lang w:bidi="ar-SA"/>
              </w:rPr>
            </w:pPr>
            <w:r w:rsidRPr="00AD0CCD">
              <w:rPr>
                <w:b/>
                <w:color w:val="000000"/>
                <w:sz w:val="16"/>
                <w:szCs w:val="16"/>
                <w:lang w:bidi="ar-SA"/>
              </w:rPr>
              <w:t>T ºC</w:t>
            </w:r>
          </w:p>
        </w:tc>
        <w:tc>
          <w:tcPr>
            <w:tcW w:w="0" w:type="auto"/>
            <w:shd w:val="clear" w:color="auto" w:fill="BFBFBF" w:themeFill="background1" w:themeFillShade="BF"/>
            <w:noWrap/>
            <w:vAlign w:val="bottom"/>
          </w:tcPr>
          <w:p w14:paraId="513FE7EE" w14:textId="602314AA"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FC/lpm</w:t>
            </w:r>
          </w:p>
        </w:tc>
        <w:tc>
          <w:tcPr>
            <w:tcW w:w="0" w:type="auto"/>
            <w:shd w:val="clear" w:color="auto" w:fill="BFBFBF" w:themeFill="background1" w:themeFillShade="BF"/>
            <w:noWrap/>
            <w:vAlign w:val="bottom"/>
          </w:tcPr>
          <w:p w14:paraId="1BB179DE" w14:textId="3CDCA995" w:rsidR="00E35D3D" w:rsidRPr="00AD0CCD" w:rsidRDefault="00E35D3D" w:rsidP="00E35D3D">
            <w:pPr>
              <w:widowControl/>
              <w:autoSpaceDE/>
              <w:autoSpaceDN/>
              <w:rPr>
                <w:color w:val="000000"/>
                <w:sz w:val="16"/>
                <w:szCs w:val="16"/>
                <w:lang w:bidi="ar-SA"/>
              </w:rPr>
            </w:pPr>
            <w:r w:rsidRPr="00AD0CCD">
              <w:rPr>
                <w:b/>
                <w:color w:val="000000"/>
                <w:sz w:val="16"/>
                <w:szCs w:val="16"/>
                <w:lang w:bidi="ar-SA"/>
              </w:rPr>
              <w:t>FR/rpm</w:t>
            </w:r>
          </w:p>
        </w:tc>
        <w:tc>
          <w:tcPr>
            <w:tcW w:w="0" w:type="auto"/>
            <w:shd w:val="clear" w:color="auto" w:fill="BFBFBF" w:themeFill="background1" w:themeFillShade="BF"/>
            <w:noWrap/>
            <w:vAlign w:val="bottom"/>
          </w:tcPr>
          <w:p w14:paraId="029CFC6A" w14:textId="78627B36" w:rsidR="00E35D3D" w:rsidRPr="00AD0CCD" w:rsidRDefault="00E35D3D" w:rsidP="00E35D3D">
            <w:pPr>
              <w:widowControl/>
              <w:autoSpaceDE/>
              <w:autoSpaceDN/>
              <w:jc w:val="center"/>
              <w:rPr>
                <w:color w:val="000000"/>
                <w:sz w:val="16"/>
                <w:szCs w:val="16"/>
                <w:lang w:bidi="ar-SA"/>
              </w:rPr>
            </w:pPr>
            <w:r w:rsidRPr="00AD0CCD">
              <w:rPr>
                <w:b/>
                <w:color w:val="000000"/>
                <w:sz w:val="16"/>
                <w:szCs w:val="16"/>
                <w:lang w:bidi="ar-SA"/>
              </w:rPr>
              <w:t>TLLC/seg</w:t>
            </w:r>
          </w:p>
        </w:tc>
        <w:tc>
          <w:tcPr>
            <w:tcW w:w="0" w:type="auto"/>
            <w:shd w:val="clear" w:color="auto" w:fill="FFFFFF" w:themeFill="background1"/>
            <w:noWrap/>
            <w:vAlign w:val="bottom"/>
          </w:tcPr>
          <w:p w14:paraId="5B8C1BEA" w14:textId="77777777" w:rsidR="00E35D3D" w:rsidRPr="00AD0CCD" w:rsidRDefault="00E35D3D" w:rsidP="00E35D3D">
            <w:pPr>
              <w:widowControl/>
              <w:autoSpaceDE/>
              <w:autoSpaceDN/>
              <w:jc w:val="center"/>
              <w:rPr>
                <w:b/>
                <w:color w:val="000000"/>
                <w:sz w:val="16"/>
                <w:szCs w:val="16"/>
                <w:lang w:bidi="ar-SA"/>
              </w:rPr>
            </w:pPr>
          </w:p>
        </w:tc>
        <w:tc>
          <w:tcPr>
            <w:tcW w:w="0" w:type="auto"/>
            <w:shd w:val="clear" w:color="auto" w:fill="FFFFFF" w:themeFill="background1"/>
            <w:noWrap/>
            <w:vAlign w:val="bottom"/>
          </w:tcPr>
          <w:p w14:paraId="2917BCB3" w14:textId="77777777" w:rsidR="00E35D3D" w:rsidRPr="00AD0CCD" w:rsidRDefault="00E35D3D" w:rsidP="00E35D3D">
            <w:pPr>
              <w:widowControl/>
              <w:autoSpaceDE/>
              <w:autoSpaceDN/>
              <w:jc w:val="center"/>
              <w:rPr>
                <w:b/>
                <w:color w:val="000000"/>
                <w:sz w:val="16"/>
                <w:szCs w:val="16"/>
                <w:lang w:bidi="ar-SA"/>
              </w:rPr>
            </w:pPr>
          </w:p>
        </w:tc>
        <w:tc>
          <w:tcPr>
            <w:tcW w:w="0" w:type="auto"/>
            <w:shd w:val="clear" w:color="auto" w:fill="FFFFFF" w:themeFill="background1"/>
            <w:noWrap/>
            <w:vAlign w:val="bottom"/>
          </w:tcPr>
          <w:p w14:paraId="0EAEDD99" w14:textId="77777777" w:rsidR="00E35D3D" w:rsidRPr="00AD0CCD" w:rsidRDefault="00E35D3D" w:rsidP="00E35D3D">
            <w:pPr>
              <w:widowControl/>
              <w:autoSpaceDE/>
              <w:autoSpaceDN/>
              <w:jc w:val="center"/>
              <w:rPr>
                <w:b/>
                <w:color w:val="000000"/>
                <w:sz w:val="16"/>
                <w:szCs w:val="16"/>
                <w:lang w:bidi="ar-SA"/>
              </w:rPr>
            </w:pPr>
          </w:p>
        </w:tc>
      </w:tr>
      <w:tr w:rsidR="00E35D3D" w:rsidRPr="00AD0CCD" w14:paraId="35F92450" w14:textId="77777777" w:rsidTr="00E35D3D">
        <w:trPr>
          <w:trHeight w:val="368"/>
        </w:trPr>
        <w:tc>
          <w:tcPr>
            <w:tcW w:w="0" w:type="auto"/>
            <w:shd w:val="clear" w:color="auto" w:fill="auto"/>
            <w:noWrap/>
            <w:vAlign w:val="bottom"/>
            <w:hideMark/>
          </w:tcPr>
          <w:p w14:paraId="23AA01FD"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11</w:t>
            </w:r>
          </w:p>
        </w:tc>
        <w:tc>
          <w:tcPr>
            <w:tcW w:w="0" w:type="auto"/>
            <w:shd w:val="clear" w:color="auto" w:fill="auto"/>
            <w:noWrap/>
            <w:vAlign w:val="bottom"/>
            <w:hideMark/>
          </w:tcPr>
          <w:p w14:paraId="4C1B1B21" w14:textId="77777777" w:rsidR="00E35D3D" w:rsidRPr="00AD0CCD" w:rsidRDefault="00E35D3D" w:rsidP="00E35D3D">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46ECA11F"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7EEDFDD2" w14:textId="109B6151"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Mestizo</w:t>
            </w:r>
          </w:p>
        </w:tc>
        <w:tc>
          <w:tcPr>
            <w:tcW w:w="0" w:type="auto"/>
            <w:shd w:val="clear" w:color="auto" w:fill="auto"/>
            <w:noWrap/>
            <w:vAlign w:val="bottom"/>
            <w:hideMark/>
          </w:tcPr>
          <w:p w14:paraId="0B2F6025"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16-30 kg</w:t>
            </w:r>
          </w:p>
        </w:tc>
        <w:tc>
          <w:tcPr>
            <w:tcW w:w="0" w:type="auto"/>
            <w:shd w:val="clear" w:color="auto" w:fill="auto"/>
            <w:noWrap/>
            <w:vAlign w:val="bottom"/>
            <w:hideMark/>
          </w:tcPr>
          <w:p w14:paraId="338832D9"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0B138CA5"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39.2</w:t>
            </w:r>
          </w:p>
        </w:tc>
        <w:tc>
          <w:tcPr>
            <w:tcW w:w="0" w:type="auto"/>
            <w:shd w:val="clear" w:color="auto" w:fill="auto"/>
            <w:noWrap/>
            <w:vAlign w:val="bottom"/>
            <w:hideMark/>
          </w:tcPr>
          <w:p w14:paraId="0807594E"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100</w:t>
            </w:r>
          </w:p>
        </w:tc>
        <w:tc>
          <w:tcPr>
            <w:tcW w:w="0" w:type="auto"/>
            <w:shd w:val="clear" w:color="auto" w:fill="auto"/>
            <w:noWrap/>
            <w:vAlign w:val="bottom"/>
            <w:hideMark/>
          </w:tcPr>
          <w:p w14:paraId="1CF9C421" w14:textId="77777777" w:rsidR="00E35D3D" w:rsidRPr="00AD0CCD" w:rsidRDefault="00E35D3D" w:rsidP="00E35D3D">
            <w:pPr>
              <w:widowControl/>
              <w:autoSpaceDE/>
              <w:autoSpaceDN/>
              <w:rPr>
                <w:color w:val="000000"/>
                <w:sz w:val="16"/>
                <w:szCs w:val="16"/>
                <w:lang w:bidi="ar-SA"/>
              </w:rPr>
            </w:pPr>
            <w:r w:rsidRPr="00AD0CCD">
              <w:rPr>
                <w:color w:val="000000"/>
                <w:sz w:val="16"/>
                <w:szCs w:val="16"/>
                <w:lang w:bidi="ar-SA"/>
              </w:rPr>
              <w:t>20</w:t>
            </w:r>
          </w:p>
        </w:tc>
        <w:tc>
          <w:tcPr>
            <w:tcW w:w="0" w:type="auto"/>
            <w:shd w:val="clear" w:color="auto" w:fill="auto"/>
            <w:noWrap/>
            <w:vAlign w:val="bottom"/>
            <w:hideMark/>
          </w:tcPr>
          <w:p w14:paraId="34E5E1B5"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7210ADAC"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&gt;13</w:t>
            </w:r>
          </w:p>
        </w:tc>
        <w:tc>
          <w:tcPr>
            <w:tcW w:w="0" w:type="auto"/>
            <w:shd w:val="clear" w:color="auto" w:fill="auto"/>
            <w:noWrap/>
            <w:vAlign w:val="bottom"/>
            <w:hideMark/>
          </w:tcPr>
          <w:p w14:paraId="04E3A649"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20-30 días</w:t>
            </w:r>
          </w:p>
        </w:tc>
        <w:tc>
          <w:tcPr>
            <w:tcW w:w="0" w:type="auto"/>
            <w:shd w:val="clear" w:color="auto" w:fill="auto"/>
            <w:noWrap/>
            <w:vAlign w:val="bottom"/>
            <w:hideMark/>
          </w:tcPr>
          <w:p w14:paraId="2C6EE94E" w14:textId="55B7CD8F"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7-13 moderado</w:t>
            </w:r>
          </w:p>
        </w:tc>
      </w:tr>
      <w:tr w:rsidR="00E35D3D" w:rsidRPr="00AD0CCD" w14:paraId="53E8DEC2" w14:textId="77777777" w:rsidTr="00E35D3D">
        <w:trPr>
          <w:trHeight w:val="368"/>
        </w:trPr>
        <w:tc>
          <w:tcPr>
            <w:tcW w:w="0" w:type="auto"/>
            <w:shd w:val="clear" w:color="auto" w:fill="auto"/>
            <w:noWrap/>
            <w:vAlign w:val="bottom"/>
            <w:hideMark/>
          </w:tcPr>
          <w:p w14:paraId="31F2D5C6"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12</w:t>
            </w:r>
          </w:p>
        </w:tc>
        <w:tc>
          <w:tcPr>
            <w:tcW w:w="0" w:type="auto"/>
            <w:shd w:val="clear" w:color="auto" w:fill="auto"/>
            <w:noWrap/>
            <w:vAlign w:val="bottom"/>
            <w:hideMark/>
          </w:tcPr>
          <w:p w14:paraId="4BFFD60F" w14:textId="77777777" w:rsidR="00E35D3D" w:rsidRPr="00AD0CCD" w:rsidRDefault="00E35D3D" w:rsidP="00E35D3D">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30C3E214"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Hembra</w:t>
            </w:r>
          </w:p>
        </w:tc>
        <w:tc>
          <w:tcPr>
            <w:tcW w:w="0" w:type="auto"/>
            <w:shd w:val="clear" w:color="auto" w:fill="auto"/>
            <w:noWrap/>
            <w:vAlign w:val="bottom"/>
            <w:hideMark/>
          </w:tcPr>
          <w:p w14:paraId="65C4F0EE" w14:textId="445E620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Mestizo</w:t>
            </w:r>
          </w:p>
        </w:tc>
        <w:tc>
          <w:tcPr>
            <w:tcW w:w="0" w:type="auto"/>
            <w:shd w:val="clear" w:color="auto" w:fill="auto"/>
            <w:noWrap/>
            <w:vAlign w:val="bottom"/>
            <w:hideMark/>
          </w:tcPr>
          <w:p w14:paraId="4F5BC83B"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11-15kg</w:t>
            </w:r>
          </w:p>
        </w:tc>
        <w:tc>
          <w:tcPr>
            <w:tcW w:w="0" w:type="auto"/>
            <w:shd w:val="clear" w:color="auto" w:fill="auto"/>
            <w:noWrap/>
            <w:vAlign w:val="bottom"/>
            <w:hideMark/>
          </w:tcPr>
          <w:p w14:paraId="0F1D5D3F"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5/9 Ideal</w:t>
            </w:r>
          </w:p>
        </w:tc>
        <w:tc>
          <w:tcPr>
            <w:tcW w:w="0" w:type="auto"/>
            <w:shd w:val="clear" w:color="auto" w:fill="auto"/>
            <w:noWrap/>
            <w:vAlign w:val="bottom"/>
            <w:hideMark/>
          </w:tcPr>
          <w:p w14:paraId="748EFD3F"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38.2</w:t>
            </w:r>
          </w:p>
        </w:tc>
        <w:tc>
          <w:tcPr>
            <w:tcW w:w="0" w:type="auto"/>
            <w:shd w:val="clear" w:color="auto" w:fill="auto"/>
            <w:noWrap/>
            <w:vAlign w:val="bottom"/>
            <w:hideMark/>
          </w:tcPr>
          <w:p w14:paraId="2C963F0B"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89</w:t>
            </w:r>
          </w:p>
        </w:tc>
        <w:tc>
          <w:tcPr>
            <w:tcW w:w="0" w:type="auto"/>
            <w:shd w:val="clear" w:color="auto" w:fill="auto"/>
            <w:noWrap/>
            <w:vAlign w:val="bottom"/>
            <w:hideMark/>
          </w:tcPr>
          <w:p w14:paraId="1AFD44DE" w14:textId="77777777" w:rsidR="00E35D3D" w:rsidRPr="00AD0CCD" w:rsidRDefault="00E35D3D" w:rsidP="00E35D3D">
            <w:pPr>
              <w:widowControl/>
              <w:autoSpaceDE/>
              <w:autoSpaceDN/>
              <w:rPr>
                <w:color w:val="000000"/>
                <w:sz w:val="16"/>
                <w:szCs w:val="16"/>
                <w:lang w:bidi="ar-SA"/>
              </w:rPr>
            </w:pPr>
            <w:r w:rsidRPr="00AD0CCD">
              <w:rPr>
                <w:color w:val="000000"/>
                <w:sz w:val="16"/>
                <w:szCs w:val="16"/>
                <w:lang w:bidi="ar-SA"/>
              </w:rPr>
              <w:t>45</w:t>
            </w:r>
          </w:p>
        </w:tc>
        <w:tc>
          <w:tcPr>
            <w:tcW w:w="0" w:type="auto"/>
            <w:shd w:val="clear" w:color="auto" w:fill="auto"/>
            <w:noWrap/>
            <w:vAlign w:val="bottom"/>
            <w:hideMark/>
          </w:tcPr>
          <w:p w14:paraId="0147B126"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w:t>
            </w:r>
          </w:p>
        </w:tc>
        <w:tc>
          <w:tcPr>
            <w:tcW w:w="0" w:type="auto"/>
            <w:shd w:val="clear" w:color="auto" w:fill="auto"/>
            <w:noWrap/>
            <w:vAlign w:val="bottom"/>
            <w:hideMark/>
          </w:tcPr>
          <w:p w14:paraId="3663B0A2"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297C08AD"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1665A147" w14:textId="7F75DB31"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0-6 leve</w:t>
            </w:r>
          </w:p>
        </w:tc>
      </w:tr>
      <w:tr w:rsidR="00E35D3D" w:rsidRPr="00AD0CCD" w14:paraId="2943DCC3" w14:textId="77777777" w:rsidTr="00E35D3D">
        <w:trPr>
          <w:trHeight w:val="368"/>
        </w:trPr>
        <w:tc>
          <w:tcPr>
            <w:tcW w:w="0" w:type="auto"/>
            <w:shd w:val="clear" w:color="auto" w:fill="auto"/>
            <w:noWrap/>
            <w:vAlign w:val="bottom"/>
            <w:hideMark/>
          </w:tcPr>
          <w:p w14:paraId="27B69AA2"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13</w:t>
            </w:r>
          </w:p>
        </w:tc>
        <w:tc>
          <w:tcPr>
            <w:tcW w:w="0" w:type="auto"/>
            <w:shd w:val="clear" w:color="auto" w:fill="auto"/>
            <w:noWrap/>
            <w:vAlign w:val="bottom"/>
            <w:hideMark/>
          </w:tcPr>
          <w:p w14:paraId="235710BF" w14:textId="77777777" w:rsidR="00E35D3D" w:rsidRPr="00AD0CCD" w:rsidRDefault="00E35D3D" w:rsidP="00E35D3D">
            <w:pPr>
              <w:widowControl/>
              <w:autoSpaceDE/>
              <w:autoSpaceDN/>
              <w:jc w:val="center"/>
              <w:rPr>
                <w:sz w:val="16"/>
                <w:szCs w:val="16"/>
                <w:lang w:bidi="ar-SA"/>
              </w:rPr>
            </w:pPr>
            <w:r w:rsidRPr="00AD0CCD">
              <w:rPr>
                <w:sz w:val="16"/>
                <w:szCs w:val="16"/>
                <w:lang w:bidi="ar-SA"/>
              </w:rPr>
              <w:t xml:space="preserve">&gt;3 años </w:t>
            </w:r>
          </w:p>
        </w:tc>
        <w:tc>
          <w:tcPr>
            <w:tcW w:w="0" w:type="auto"/>
            <w:shd w:val="clear" w:color="auto" w:fill="auto"/>
            <w:noWrap/>
            <w:vAlign w:val="bottom"/>
            <w:hideMark/>
          </w:tcPr>
          <w:p w14:paraId="5E2A2555"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11E725B1" w14:textId="7C0C07C3"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Golden Retriever</w:t>
            </w:r>
          </w:p>
        </w:tc>
        <w:tc>
          <w:tcPr>
            <w:tcW w:w="0" w:type="auto"/>
            <w:shd w:val="clear" w:color="auto" w:fill="auto"/>
            <w:noWrap/>
            <w:vAlign w:val="bottom"/>
            <w:hideMark/>
          </w:tcPr>
          <w:p w14:paraId="6B9DBBC8"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&gt;30 kg</w:t>
            </w:r>
          </w:p>
        </w:tc>
        <w:tc>
          <w:tcPr>
            <w:tcW w:w="0" w:type="auto"/>
            <w:shd w:val="clear" w:color="auto" w:fill="auto"/>
            <w:noWrap/>
            <w:vAlign w:val="bottom"/>
            <w:hideMark/>
          </w:tcPr>
          <w:p w14:paraId="1D39E89C"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519D7360"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38.5</w:t>
            </w:r>
          </w:p>
        </w:tc>
        <w:tc>
          <w:tcPr>
            <w:tcW w:w="0" w:type="auto"/>
            <w:shd w:val="clear" w:color="auto" w:fill="auto"/>
            <w:noWrap/>
            <w:vAlign w:val="bottom"/>
            <w:hideMark/>
          </w:tcPr>
          <w:p w14:paraId="20600763"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128</w:t>
            </w:r>
          </w:p>
        </w:tc>
        <w:tc>
          <w:tcPr>
            <w:tcW w:w="0" w:type="auto"/>
            <w:shd w:val="clear" w:color="auto" w:fill="auto"/>
            <w:noWrap/>
            <w:vAlign w:val="bottom"/>
            <w:hideMark/>
          </w:tcPr>
          <w:p w14:paraId="1F082ED1" w14:textId="77777777" w:rsidR="00E35D3D" w:rsidRPr="00AD0CCD" w:rsidRDefault="00E35D3D" w:rsidP="00E35D3D">
            <w:pPr>
              <w:widowControl/>
              <w:autoSpaceDE/>
              <w:autoSpaceDN/>
              <w:rPr>
                <w:color w:val="000000"/>
                <w:sz w:val="16"/>
                <w:szCs w:val="16"/>
                <w:lang w:bidi="ar-SA"/>
              </w:rPr>
            </w:pPr>
            <w:r w:rsidRPr="00AD0CCD">
              <w:rPr>
                <w:color w:val="000000"/>
                <w:sz w:val="16"/>
                <w:szCs w:val="16"/>
                <w:lang w:bidi="ar-SA"/>
              </w:rPr>
              <w:t>90</w:t>
            </w:r>
          </w:p>
        </w:tc>
        <w:tc>
          <w:tcPr>
            <w:tcW w:w="0" w:type="auto"/>
            <w:shd w:val="clear" w:color="auto" w:fill="auto"/>
            <w:noWrap/>
            <w:vAlign w:val="bottom"/>
            <w:hideMark/>
          </w:tcPr>
          <w:p w14:paraId="17F8D734"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4064A01C"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6F5F312E"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31EE97D7" w14:textId="6E6BC921"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0-6 leve</w:t>
            </w:r>
          </w:p>
        </w:tc>
      </w:tr>
      <w:tr w:rsidR="00E35D3D" w:rsidRPr="00AD0CCD" w14:paraId="75C6AEFA" w14:textId="77777777" w:rsidTr="00E35D3D">
        <w:trPr>
          <w:trHeight w:val="368"/>
        </w:trPr>
        <w:tc>
          <w:tcPr>
            <w:tcW w:w="0" w:type="auto"/>
            <w:shd w:val="clear" w:color="auto" w:fill="auto"/>
            <w:noWrap/>
            <w:vAlign w:val="bottom"/>
            <w:hideMark/>
          </w:tcPr>
          <w:p w14:paraId="2B78ED86"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14</w:t>
            </w:r>
          </w:p>
        </w:tc>
        <w:tc>
          <w:tcPr>
            <w:tcW w:w="0" w:type="auto"/>
            <w:shd w:val="clear" w:color="auto" w:fill="auto"/>
            <w:noWrap/>
            <w:vAlign w:val="bottom"/>
            <w:hideMark/>
          </w:tcPr>
          <w:p w14:paraId="593CE87F" w14:textId="77777777" w:rsidR="00E35D3D" w:rsidRPr="00AD0CCD" w:rsidRDefault="00E35D3D" w:rsidP="00E35D3D">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10B04088"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Hembra</w:t>
            </w:r>
          </w:p>
        </w:tc>
        <w:tc>
          <w:tcPr>
            <w:tcW w:w="0" w:type="auto"/>
            <w:shd w:val="clear" w:color="auto" w:fill="auto"/>
            <w:noWrap/>
            <w:vAlign w:val="bottom"/>
            <w:hideMark/>
          </w:tcPr>
          <w:p w14:paraId="54A86690" w14:textId="23B173EF"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Collie</w:t>
            </w:r>
          </w:p>
        </w:tc>
        <w:tc>
          <w:tcPr>
            <w:tcW w:w="0" w:type="auto"/>
            <w:shd w:val="clear" w:color="auto" w:fill="auto"/>
            <w:noWrap/>
            <w:vAlign w:val="bottom"/>
            <w:hideMark/>
          </w:tcPr>
          <w:p w14:paraId="5B739540"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16-30 kg</w:t>
            </w:r>
          </w:p>
        </w:tc>
        <w:tc>
          <w:tcPr>
            <w:tcW w:w="0" w:type="auto"/>
            <w:shd w:val="clear" w:color="auto" w:fill="auto"/>
            <w:noWrap/>
            <w:vAlign w:val="bottom"/>
            <w:hideMark/>
          </w:tcPr>
          <w:p w14:paraId="7C31AA83"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186763DF"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39.4</w:t>
            </w:r>
          </w:p>
        </w:tc>
        <w:tc>
          <w:tcPr>
            <w:tcW w:w="0" w:type="auto"/>
            <w:shd w:val="clear" w:color="auto" w:fill="auto"/>
            <w:noWrap/>
            <w:vAlign w:val="bottom"/>
            <w:hideMark/>
          </w:tcPr>
          <w:p w14:paraId="516F144A"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100</w:t>
            </w:r>
          </w:p>
        </w:tc>
        <w:tc>
          <w:tcPr>
            <w:tcW w:w="0" w:type="auto"/>
            <w:shd w:val="clear" w:color="auto" w:fill="auto"/>
            <w:noWrap/>
            <w:vAlign w:val="bottom"/>
            <w:hideMark/>
          </w:tcPr>
          <w:p w14:paraId="2D6A3027" w14:textId="77777777" w:rsidR="00E35D3D" w:rsidRPr="00AD0CCD" w:rsidRDefault="00E35D3D" w:rsidP="00E35D3D">
            <w:pPr>
              <w:widowControl/>
              <w:autoSpaceDE/>
              <w:autoSpaceDN/>
              <w:rPr>
                <w:color w:val="000000"/>
                <w:sz w:val="16"/>
                <w:szCs w:val="16"/>
                <w:lang w:bidi="ar-SA"/>
              </w:rPr>
            </w:pPr>
            <w:r w:rsidRPr="00AD0CCD">
              <w:rPr>
                <w:color w:val="000000"/>
                <w:sz w:val="16"/>
                <w:szCs w:val="16"/>
                <w:lang w:bidi="ar-SA"/>
              </w:rPr>
              <w:t>20</w:t>
            </w:r>
          </w:p>
        </w:tc>
        <w:tc>
          <w:tcPr>
            <w:tcW w:w="0" w:type="auto"/>
            <w:shd w:val="clear" w:color="auto" w:fill="auto"/>
            <w:noWrap/>
            <w:vAlign w:val="bottom"/>
            <w:hideMark/>
          </w:tcPr>
          <w:p w14:paraId="5DC616C4"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13644BCD"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09BCAED9"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268C773A" w14:textId="561DD4E5"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0-6 leve</w:t>
            </w:r>
          </w:p>
        </w:tc>
      </w:tr>
      <w:tr w:rsidR="00E35D3D" w:rsidRPr="00AD0CCD" w14:paraId="6C0B054B" w14:textId="77777777" w:rsidTr="00E35D3D">
        <w:trPr>
          <w:trHeight w:val="368"/>
        </w:trPr>
        <w:tc>
          <w:tcPr>
            <w:tcW w:w="0" w:type="auto"/>
            <w:shd w:val="clear" w:color="auto" w:fill="auto"/>
            <w:noWrap/>
            <w:vAlign w:val="bottom"/>
            <w:hideMark/>
          </w:tcPr>
          <w:p w14:paraId="6233B4E3"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15</w:t>
            </w:r>
          </w:p>
        </w:tc>
        <w:tc>
          <w:tcPr>
            <w:tcW w:w="0" w:type="auto"/>
            <w:shd w:val="clear" w:color="auto" w:fill="auto"/>
            <w:noWrap/>
            <w:vAlign w:val="bottom"/>
            <w:hideMark/>
          </w:tcPr>
          <w:p w14:paraId="74AF6345" w14:textId="77777777" w:rsidR="00E35D3D" w:rsidRPr="00AD0CCD" w:rsidRDefault="00E35D3D" w:rsidP="00E35D3D">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0780431C"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Hembra</w:t>
            </w:r>
          </w:p>
        </w:tc>
        <w:tc>
          <w:tcPr>
            <w:tcW w:w="0" w:type="auto"/>
            <w:shd w:val="clear" w:color="auto" w:fill="auto"/>
            <w:noWrap/>
            <w:vAlign w:val="bottom"/>
            <w:hideMark/>
          </w:tcPr>
          <w:p w14:paraId="5E9B3228" w14:textId="3DB6E8E6"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Labrador Retriever</w:t>
            </w:r>
          </w:p>
        </w:tc>
        <w:tc>
          <w:tcPr>
            <w:tcW w:w="0" w:type="auto"/>
            <w:shd w:val="clear" w:color="auto" w:fill="auto"/>
            <w:noWrap/>
            <w:vAlign w:val="bottom"/>
            <w:hideMark/>
          </w:tcPr>
          <w:p w14:paraId="02E01016"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&gt;30 kg</w:t>
            </w:r>
          </w:p>
        </w:tc>
        <w:tc>
          <w:tcPr>
            <w:tcW w:w="0" w:type="auto"/>
            <w:shd w:val="clear" w:color="auto" w:fill="auto"/>
            <w:noWrap/>
            <w:vAlign w:val="bottom"/>
            <w:hideMark/>
          </w:tcPr>
          <w:p w14:paraId="68D5D084"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5/9 Ideal</w:t>
            </w:r>
          </w:p>
        </w:tc>
        <w:tc>
          <w:tcPr>
            <w:tcW w:w="0" w:type="auto"/>
            <w:shd w:val="clear" w:color="auto" w:fill="auto"/>
            <w:noWrap/>
            <w:vAlign w:val="bottom"/>
            <w:hideMark/>
          </w:tcPr>
          <w:p w14:paraId="6DAD3E74"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38.2</w:t>
            </w:r>
          </w:p>
        </w:tc>
        <w:tc>
          <w:tcPr>
            <w:tcW w:w="0" w:type="auto"/>
            <w:shd w:val="clear" w:color="auto" w:fill="auto"/>
            <w:noWrap/>
            <w:vAlign w:val="bottom"/>
            <w:hideMark/>
          </w:tcPr>
          <w:p w14:paraId="2A41EB91"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88</w:t>
            </w:r>
          </w:p>
        </w:tc>
        <w:tc>
          <w:tcPr>
            <w:tcW w:w="0" w:type="auto"/>
            <w:shd w:val="clear" w:color="auto" w:fill="auto"/>
            <w:noWrap/>
            <w:vAlign w:val="bottom"/>
            <w:hideMark/>
          </w:tcPr>
          <w:p w14:paraId="3DF6E43B" w14:textId="77777777" w:rsidR="00E35D3D" w:rsidRPr="00AD0CCD" w:rsidRDefault="00E35D3D" w:rsidP="00E35D3D">
            <w:pPr>
              <w:widowControl/>
              <w:autoSpaceDE/>
              <w:autoSpaceDN/>
              <w:rPr>
                <w:color w:val="000000"/>
                <w:sz w:val="16"/>
                <w:szCs w:val="16"/>
                <w:lang w:bidi="ar-SA"/>
              </w:rPr>
            </w:pPr>
            <w:r w:rsidRPr="00AD0CCD">
              <w:rPr>
                <w:color w:val="000000"/>
                <w:sz w:val="16"/>
                <w:szCs w:val="16"/>
                <w:lang w:bidi="ar-SA"/>
              </w:rPr>
              <w:t>48</w:t>
            </w:r>
          </w:p>
        </w:tc>
        <w:tc>
          <w:tcPr>
            <w:tcW w:w="0" w:type="auto"/>
            <w:shd w:val="clear" w:color="auto" w:fill="auto"/>
            <w:noWrap/>
            <w:vAlign w:val="bottom"/>
            <w:hideMark/>
          </w:tcPr>
          <w:p w14:paraId="439E7B02"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31E1D1D2"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3F3B33D0"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5D3F9A30" w14:textId="4E228DCE"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0-6 leve</w:t>
            </w:r>
          </w:p>
        </w:tc>
      </w:tr>
      <w:tr w:rsidR="00E35D3D" w:rsidRPr="00AD0CCD" w14:paraId="462DC701" w14:textId="77777777" w:rsidTr="00E35D3D">
        <w:trPr>
          <w:trHeight w:val="368"/>
        </w:trPr>
        <w:tc>
          <w:tcPr>
            <w:tcW w:w="0" w:type="auto"/>
            <w:shd w:val="clear" w:color="auto" w:fill="auto"/>
            <w:noWrap/>
            <w:vAlign w:val="bottom"/>
            <w:hideMark/>
          </w:tcPr>
          <w:p w14:paraId="7DD6F0A0"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16</w:t>
            </w:r>
          </w:p>
        </w:tc>
        <w:tc>
          <w:tcPr>
            <w:tcW w:w="0" w:type="auto"/>
            <w:shd w:val="clear" w:color="auto" w:fill="auto"/>
            <w:noWrap/>
            <w:vAlign w:val="bottom"/>
            <w:hideMark/>
          </w:tcPr>
          <w:p w14:paraId="39DA16FF" w14:textId="77777777" w:rsidR="00E35D3D" w:rsidRPr="00AD0CCD" w:rsidRDefault="00E35D3D" w:rsidP="00E35D3D">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7EB10BA0"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6917F4E8" w14:textId="7A5E4E55"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Mestizo</w:t>
            </w:r>
          </w:p>
        </w:tc>
        <w:tc>
          <w:tcPr>
            <w:tcW w:w="0" w:type="auto"/>
            <w:shd w:val="clear" w:color="auto" w:fill="auto"/>
            <w:noWrap/>
            <w:vAlign w:val="bottom"/>
            <w:hideMark/>
          </w:tcPr>
          <w:p w14:paraId="571B44D1"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16-30 kg</w:t>
            </w:r>
          </w:p>
        </w:tc>
        <w:tc>
          <w:tcPr>
            <w:tcW w:w="0" w:type="auto"/>
            <w:shd w:val="clear" w:color="auto" w:fill="auto"/>
            <w:noWrap/>
            <w:vAlign w:val="bottom"/>
            <w:hideMark/>
          </w:tcPr>
          <w:p w14:paraId="4C2BEC47"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5/9 Ideal</w:t>
            </w:r>
          </w:p>
        </w:tc>
        <w:tc>
          <w:tcPr>
            <w:tcW w:w="0" w:type="auto"/>
            <w:shd w:val="clear" w:color="auto" w:fill="auto"/>
            <w:noWrap/>
            <w:vAlign w:val="bottom"/>
            <w:hideMark/>
          </w:tcPr>
          <w:p w14:paraId="4C143E47"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38.5</w:t>
            </w:r>
          </w:p>
        </w:tc>
        <w:tc>
          <w:tcPr>
            <w:tcW w:w="0" w:type="auto"/>
            <w:shd w:val="clear" w:color="auto" w:fill="auto"/>
            <w:noWrap/>
            <w:vAlign w:val="bottom"/>
            <w:hideMark/>
          </w:tcPr>
          <w:p w14:paraId="3FA60581"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80</w:t>
            </w:r>
          </w:p>
        </w:tc>
        <w:tc>
          <w:tcPr>
            <w:tcW w:w="0" w:type="auto"/>
            <w:shd w:val="clear" w:color="auto" w:fill="auto"/>
            <w:noWrap/>
            <w:vAlign w:val="bottom"/>
            <w:hideMark/>
          </w:tcPr>
          <w:p w14:paraId="5F2E0C4A" w14:textId="77777777" w:rsidR="00E35D3D" w:rsidRPr="00AD0CCD" w:rsidRDefault="00E35D3D" w:rsidP="00E35D3D">
            <w:pPr>
              <w:widowControl/>
              <w:autoSpaceDE/>
              <w:autoSpaceDN/>
              <w:rPr>
                <w:color w:val="000000"/>
                <w:sz w:val="16"/>
                <w:szCs w:val="16"/>
                <w:lang w:bidi="ar-SA"/>
              </w:rPr>
            </w:pPr>
            <w:r w:rsidRPr="00AD0CCD">
              <w:rPr>
                <w:color w:val="000000"/>
                <w:sz w:val="16"/>
                <w:szCs w:val="16"/>
                <w:lang w:bidi="ar-SA"/>
              </w:rPr>
              <w:t>20</w:t>
            </w:r>
          </w:p>
        </w:tc>
        <w:tc>
          <w:tcPr>
            <w:tcW w:w="0" w:type="auto"/>
            <w:shd w:val="clear" w:color="auto" w:fill="auto"/>
            <w:noWrap/>
            <w:vAlign w:val="bottom"/>
            <w:hideMark/>
          </w:tcPr>
          <w:p w14:paraId="049A5857"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w:t>
            </w:r>
          </w:p>
        </w:tc>
        <w:tc>
          <w:tcPr>
            <w:tcW w:w="0" w:type="auto"/>
            <w:shd w:val="clear" w:color="auto" w:fill="auto"/>
            <w:noWrap/>
            <w:vAlign w:val="bottom"/>
            <w:hideMark/>
          </w:tcPr>
          <w:p w14:paraId="303BB2D6"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7D487C2D"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60D0D2A4" w14:textId="073E9841"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7-13 moderado</w:t>
            </w:r>
          </w:p>
        </w:tc>
      </w:tr>
      <w:tr w:rsidR="00E35D3D" w:rsidRPr="00AD0CCD" w14:paraId="3D22CFDC" w14:textId="77777777" w:rsidTr="00E35D3D">
        <w:trPr>
          <w:trHeight w:val="368"/>
        </w:trPr>
        <w:tc>
          <w:tcPr>
            <w:tcW w:w="0" w:type="auto"/>
            <w:shd w:val="clear" w:color="auto" w:fill="auto"/>
            <w:noWrap/>
            <w:vAlign w:val="bottom"/>
            <w:hideMark/>
          </w:tcPr>
          <w:p w14:paraId="65383AA4"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17</w:t>
            </w:r>
          </w:p>
        </w:tc>
        <w:tc>
          <w:tcPr>
            <w:tcW w:w="0" w:type="auto"/>
            <w:shd w:val="clear" w:color="auto" w:fill="auto"/>
            <w:noWrap/>
            <w:vAlign w:val="bottom"/>
            <w:hideMark/>
          </w:tcPr>
          <w:p w14:paraId="392E9825" w14:textId="77777777" w:rsidR="00E35D3D" w:rsidRPr="00AD0CCD" w:rsidRDefault="00E35D3D" w:rsidP="00E35D3D">
            <w:pPr>
              <w:widowControl/>
              <w:autoSpaceDE/>
              <w:autoSpaceDN/>
              <w:jc w:val="center"/>
              <w:rPr>
                <w:sz w:val="16"/>
                <w:szCs w:val="16"/>
                <w:lang w:bidi="ar-SA"/>
              </w:rPr>
            </w:pPr>
            <w:r w:rsidRPr="00AD0CCD">
              <w:rPr>
                <w:sz w:val="16"/>
                <w:szCs w:val="16"/>
                <w:lang w:bidi="ar-SA"/>
              </w:rPr>
              <w:t xml:space="preserve">&gt;3 años </w:t>
            </w:r>
          </w:p>
        </w:tc>
        <w:tc>
          <w:tcPr>
            <w:tcW w:w="0" w:type="auto"/>
            <w:shd w:val="clear" w:color="auto" w:fill="auto"/>
            <w:noWrap/>
            <w:vAlign w:val="bottom"/>
            <w:hideMark/>
          </w:tcPr>
          <w:p w14:paraId="4B8F92DD"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5E0216CE" w14:textId="28EE176A"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Caniche</w:t>
            </w:r>
          </w:p>
        </w:tc>
        <w:tc>
          <w:tcPr>
            <w:tcW w:w="0" w:type="auto"/>
            <w:shd w:val="clear" w:color="auto" w:fill="auto"/>
            <w:noWrap/>
            <w:vAlign w:val="bottom"/>
            <w:hideMark/>
          </w:tcPr>
          <w:p w14:paraId="1131B39B"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11-15kg</w:t>
            </w:r>
          </w:p>
        </w:tc>
        <w:tc>
          <w:tcPr>
            <w:tcW w:w="0" w:type="auto"/>
            <w:shd w:val="clear" w:color="auto" w:fill="auto"/>
            <w:noWrap/>
            <w:vAlign w:val="bottom"/>
            <w:hideMark/>
          </w:tcPr>
          <w:p w14:paraId="3AC401D3"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5/9 Ideal</w:t>
            </w:r>
          </w:p>
        </w:tc>
        <w:tc>
          <w:tcPr>
            <w:tcW w:w="0" w:type="auto"/>
            <w:shd w:val="clear" w:color="auto" w:fill="auto"/>
            <w:noWrap/>
            <w:vAlign w:val="bottom"/>
            <w:hideMark/>
          </w:tcPr>
          <w:p w14:paraId="0C86BE31"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38.5</w:t>
            </w:r>
          </w:p>
        </w:tc>
        <w:tc>
          <w:tcPr>
            <w:tcW w:w="0" w:type="auto"/>
            <w:shd w:val="clear" w:color="auto" w:fill="auto"/>
            <w:noWrap/>
            <w:vAlign w:val="bottom"/>
            <w:hideMark/>
          </w:tcPr>
          <w:p w14:paraId="283B1CAB"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80</w:t>
            </w:r>
          </w:p>
        </w:tc>
        <w:tc>
          <w:tcPr>
            <w:tcW w:w="0" w:type="auto"/>
            <w:shd w:val="clear" w:color="auto" w:fill="auto"/>
            <w:noWrap/>
            <w:vAlign w:val="bottom"/>
            <w:hideMark/>
          </w:tcPr>
          <w:p w14:paraId="7EC78ECE"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20</w:t>
            </w:r>
          </w:p>
        </w:tc>
        <w:tc>
          <w:tcPr>
            <w:tcW w:w="0" w:type="auto"/>
            <w:shd w:val="clear" w:color="auto" w:fill="auto"/>
            <w:noWrap/>
            <w:vAlign w:val="bottom"/>
            <w:hideMark/>
          </w:tcPr>
          <w:p w14:paraId="48BE6800"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4BA8A8E2"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2063BA9F"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6 días</w:t>
            </w:r>
          </w:p>
        </w:tc>
        <w:tc>
          <w:tcPr>
            <w:tcW w:w="0" w:type="auto"/>
            <w:shd w:val="clear" w:color="auto" w:fill="auto"/>
            <w:noWrap/>
            <w:vAlign w:val="bottom"/>
            <w:hideMark/>
          </w:tcPr>
          <w:p w14:paraId="2CFB3B68" w14:textId="1540CA32"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7-13 moderado</w:t>
            </w:r>
          </w:p>
        </w:tc>
      </w:tr>
      <w:tr w:rsidR="00E35D3D" w:rsidRPr="00AD0CCD" w14:paraId="4EAB2376" w14:textId="77777777" w:rsidTr="00E35D3D">
        <w:trPr>
          <w:trHeight w:val="368"/>
        </w:trPr>
        <w:tc>
          <w:tcPr>
            <w:tcW w:w="0" w:type="auto"/>
            <w:shd w:val="clear" w:color="auto" w:fill="auto"/>
            <w:noWrap/>
            <w:vAlign w:val="bottom"/>
            <w:hideMark/>
          </w:tcPr>
          <w:p w14:paraId="7B8D04E8"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18</w:t>
            </w:r>
          </w:p>
        </w:tc>
        <w:tc>
          <w:tcPr>
            <w:tcW w:w="0" w:type="auto"/>
            <w:shd w:val="clear" w:color="auto" w:fill="auto"/>
            <w:noWrap/>
            <w:vAlign w:val="bottom"/>
            <w:hideMark/>
          </w:tcPr>
          <w:p w14:paraId="6C023E40" w14:textId="77777777" w:rsidR="00E35D3D" w:rsidRPr="00AD0CCD" w:rsidRDefault="00E35D3D" w:rsidP="00E35D3D">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2D1B14C3"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Hembra</w:t>
            </w:r>
          </w:p>
        </w:tc>
        <w:tc>
          <w:tcPr>
            <w:tcW w:w="0" w:type="auto"/>
            <w:shd w:val="clear" w:color="auto" w:fill="auto"/>
            <w:noWrap/>
            <w:vAlign w:val="bottom"/>
            <w:hideMark/>
          </w:tcPr>
          <w:p w14:paraId="02F84BE5" w14:textId="46195FA8"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Pitbull terrier americano</w:t>
            </w:r>
          </w:p>
        </w:tc>
        <w:tc>
          <w:tcPr>
            <w:tcW w:w="0" w:type="auto"/>
            <w:shd w:val="clear" w:color="auto" w:fill="auto"/>
            <w:noWrap/>
            <w:vAlign w:val="bottom"/>
            <w:hideMark/>
          </w:tcPr>
          <w:p w14:paraId="0A843582"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16-30 kg</w:t>
            </w:r>
          </w:p>
        </w:tc>
        <w:tc>
          <w:tcPr>
            <w:tcW w:w="0" w:type="auto"/>
            <w:shd w:val="clear" w:color="auto" w:fill="auto"/>
            <w:noWrap/>
            <w:vAlign w:val="bottom"/>
            <w:hideMark/>
          </w:tcPr>
          <w:p w14:paraId="0D05813E"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5/9 Ideal</w:t>
            </w:r>
          </w:p>
        </w:tc>
        <w:tc>
          <w:tcPr>
            <w:tcW w:w="0" w:type="auto"/>
            <w:shd w:val="clear" w:color="auto" w:fill="auto"/>
            <w:noWrap/>
            <w:vAlign w:val="bottom"/>
            <w:hideMark/>
          </w:tcPr>
          <w:p w14:paraId="273BD6CC"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39.5</w:t>
            </w:r>
          </w:p>
        </w:tc>
        <w:tc>
          <w:tcPr>
            <w:tcW w:w="0" w:type="auto"/>
            <w:shd w:val="clear" w:color="auto" w:fill="auto"/>
            <w:noWrap/>
            <w:vAlign w:val="bottom"/>
            <w:hideMark/>
          </w:tcPr>
          <w:p w14:paraId="3DAC0BEE"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64</w:t>
            </w:r>
          </w:p>
        </w:tc>
        <w:tc>
          <w:tcPr>
            <w:tcW w:w="0" w:type="auto"/>
            <w:shd w:val="clear" w:color="auto" w:fill="auto"/>
            <w:noWrap/>
            <w:vAlign w:val="bottom"/>
            <w:hideMark/>
          </w:tcPr>
          <w:p w14:paraId="0C5288C6"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40</w:t>
            </w:r>
          </w:p>
        </w:tc>
        <w:tc>
          <w:tcPr>
            <w:tcW w:w="0" w:type="auto"/>
            <w:shd w:val="clear" w:color="auto" w:fill="auto"/>
            <w:noWrap/>
            <w:vAlign w:val="bottom"/>
            <w:hideMark/>
          </w:tcPr>
          <w:p w14:paraId="5555C934"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w:t>
            </w:r>
          </w:p>
        </w:tc>
        <w:tc>
          <w:tcPr>
            <w:tcW w:w="0" w:type="auto"/>
            <w:shd w:val="clear" w:color="auto" w:fill="auto"/>
            <w:noWrap/>
            <w:vAlign w:val="bottom"/>
            <w:hideMark/>
          </w:tcPr>
          <w:p w14:paraId="5714AF59"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6-8 cm</w:t>
            </w:r>
          </w:p>
        </w:tc>
        <w:tc>
          <w:tcPr>
            <w:tcW w:w="0" w:type="auto"/>
            <w:shd w:val="clear" w:color="auto" w:fill="auto"/>
            <w:noWrap/>
            <w:vAlign w:val="bottom"/>
            <w:hideMark/>
          </w:tcPr>
          <w:p w14:paraId="4F97D2E8"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20-30 días</w:t>
            </w:r>
          </w:p>
        </w:tc>
        <w:tc>
          <w:tcPr>
            <w:tcW w:w="0" w:type="auto"/>
            <w:shd w:val="clear" w:color="auto" w:fill="auto"/>
            <w:noWrap/>
            <w:vAlign w:val="bottom"/>
            <w:hideMark/>
          </w:tcPr>
          <w:p w14:paraId="0E82E580" w14:textId="2B7FAF3A"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7-13 moderado</w:t>
            </w:r>
          </w:p>
        </w:tc>
      </w:tr>
      <w:tr w:rsidR="00E35D3D" w:rsidRPr="00AD0CCD" w14:paraId="0819B9A6" w14:textId="77777777" w:rsidTr="00E35D3D">
        <w:trPr>
          <w:trHeight w:val="368"/>
        </w:trPr>
        <w:tc>
          <w:tcPr>
            <w:tcW w:w="0" w:type="auto"/>
            <w:shd w:val="clear" w:color="auto" w:fill="auto"/>
            <w:noWrap/>
            <w:vAlign w:val="bottom"/>
            <w:hideMark/>
          </w:tcPr>
          <w:p w14:paraId="167C360B"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19</w:t>
            </w:r>
          </w:p>
        </w:tc>
        <w:tc>
          <w:tcPr>
            <w:tcW w:w="0" w:type="auto"/>
            <w:shd w:val="clear" w:color="auto" w:fill="auto"/>
            <w:noWrap/>
            <w:vAlign w:val="bottom"/>
            <w:hideMark/>
          </w:tcPr>
          <w:p w14:paraId="3632051C" w14:textId="77777777" w:rsidR="00E35D3D" w:rsidRPr="00AD0CCD" w:rsidRDefault="00E35D3D" w:rsidP="00E35D3D">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37FAD718"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Hembra</w:t>
            </w:r>
          </w:p>
        </w:tc>
        <w:tc>
          <w:tcPr>
            <w:tcW w:w="0" w:type="auto"/>
            <w:shd w:val="clear" w:color="auto" w:fill="auto"/>
            <w:noWrap/>
            <w:vAlign w:val="bottom"/>
            <w:hideMark/>
          </w:tcPr>
          <w:p w14:paraId="2D1A77FB" w14:textId="161CD60A"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American Bully</w:t>
            </w:r>
          </w:p>
        </w:tc>
        <w:tc>
          <w:tcPr>
            <w:tcW w:w="0" w:type="auto"/>
            <w:shd w:val="clear" w:color="auto" w:fill="auto"/>
            <w:noWrap/>
            <w:vAlign w:val="bottom"/>
            <w:hideMark/>
          </w:tcPr>
          <w:p w14:paraId="6B799DDD"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11-15kg</w:t>
            </w:r>
          </w:p>
        </w:tc>
        <w:tc>
          <w:tcPr>
            <w:tcW w:w="0" w:type="auto"/>
            <w:shd w:val="clear" w:color="auto" w:fill="auto"/>
            <w:noWrap/>
            <w:vAlign w:val="bottom"/>
            <w:hideMark/>
          </w:tcPr>
          <w:p w14:paraId="33AA24A4"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214C7D13"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37.6</w:t>
            </w:r>
          </w:p>
        </w:tc>
        <w:tc>
          <w:tcPr>
            <w:tcW w:w="0" w:type="auto"/>
            <w:shd w:val="clear" w:color="auto" w:fill="auto"/>
            <w:noWrap/>
            <w:vAlign w:val="bottom"/>
            <w:hideMark/>
          </w:tcPr>
          <w:p w14:paraId="0E66FF0C"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100</w:t>
            </w:r>
          </w:p>
        </w:tc>
        <w:tc>
          <w:tcPr>
            <w:tcW w:w="0" w:type="auto"/>
            <w:shd w:val="clear" w:color="auto" w:fill="auto"/>
            <w:noWrap/>
            <w:vAlign w:val="bottom"/>
            <w:hideMark/>
          </w:tcPr>
          <w:p w14:paraId="20532B3B"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20</w:t>
            </w:r>
          </w:p>
        </w:tc>
        <w:tc>
          <w:tcPr>
            <w:tcW w:w="0" w:type="auto"/>
            <w:shd w:val="clear" w:color="auto" w:fill="auto"/>
            <w:noWrap/>
            <w:vAlign w:val="bottom"/>
            <w:hideMark/>
          </w:tcPr>
          <w:p w14:paraId="31AE2EEE"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w:t>
            </w:r>
          </w:p>
        </w:tc>
        <w:tc>
          <w:tcPr>
            <w:tcW w:w="0" w:type="auto"/>
            <w:shd w:val="clear" w:color="auto" w:fill="auto"/>
            <w:noWrap/>
            <w:vAlign w:val="bottom"/>
            <w:hideMark/>
          </w:tcPr>
          <w:p w14:paraId="024B38A8"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1AC9307E"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335612BD" w14:textId="1DD8E903"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0-6 leve</w:t>
            </w:r>
          </w:p>
        </w:tc>
      </w:tr>
      <w:tr w:rsidR="00E35D3D" w:rsidRPr="00AD0CCD" w14:paraId="09DBFD2C" w14:textId="77777777" w:rsidTr="00E35D3D">
        <w:trPr>
          <w:trHeight w:val="368"/>
        </w:trPr>
        <w:tc>
          <w:tcPr>
            <w:tcW w:w="0" w:type="auto"/>
            <w:shd w:val="clear" w:color="auto" w:fill="auto"/>
            <w:noWrap/>
            <w:vAlign w:val="bottom"/>
            <w:hideMark/>
          </w:tcPr>
          <w:p w14:paraId="5DF3D8BD"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20</w:t>
            </w:r>
          </w:p>
        </w:tc>
        <w:tc>
          <w:tcPr>
            <w:tcW w:w="0" w:type="auto"/>
            <w:shd w:val="clear" w:color="auto" w:fill="auto"/>
            <w:noWrap/>
            <w:vAlign w:val="bottom"/>
            <w:hideMark/>
          </w:tcPr>
          <w:p w14:paraId="6ECEB6C7" w14:textId="77777777" w:rsidR="00E35D3D" w:rsidRPr="00AD0CCD" w:rsidRDefault="00E35D3D" w:rsidP="00E35D3D">
            <w:pPr>
              <w:widowControl/>
              <w:autoSpaceDE/>
              <w:autoSpaceDN/>
              <w:jc w:val="center"/>
              <w:rPr>
                <w:sz w:val="16"/>
                <w:szCs w:val="16"/>
                <w:lang w:bidi="ar-SA"/>
              </w:rPr>
            </w:pPr>
            <w:r w:rsidRPr="00AD0CCD">
              <w:rPr>
                <w:sz w:val="16"/>
                <w:szCs w:val="16"/>
                <w:lang w:bidi="ar-SA"/>
              </w:rPr>
              <w:t>1-3 años</w:t>
            </w:r>
          </w:p>
        </w:tc>
        <w:tc>
          <w:tcPr>
            <w:tcW w:w="0" w:type="auto"/>
            <w:shd w:val="clear" w:color="auto" w:fill="auto"/>
            <w:noWrap/>
            <w:vAlign w:val="bottom"/>
            <w:hideMark/>
          </w:tcPr>
          <w:p w14:paraId="0B46F49F"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Macho</w:t>
            </w:r>
          </w:p>
        </w:tc>
        <w:tc>
          <w:tcPr>
            <w:tcW w:w="0" w:type="auto"/>
            <w:shd w:val="clear" w:color="auto" w:fill="auto"/>
            <w:noWrap/>
            <w:vAlign w:val="bottom"/>
            <w:hideMark/>
          </w:tcPr>
          <w:p w14:paraId="3C2322D9" w14:textId="705D5B4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Mestizo</w:t>
            </w:r>
          </w:p>
        </w:tc>
        <w:tc>
          <w:tcPr>
            <w:tcW w:w="0" w:type="auto"/>
            <w:shd w:val="clear" w:color="auto" w:fill="auto"/>
            <w:noWrap/>
            <w:vAlign w:val="bottom"/>
            <w:hideMark/>
          </w:tcPr>
          <w:p w14:paraId="2AFCA351"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16-30 kg</w:t>
            </w:r>
          </w:p>
        </w:tc>
        <w:tc>
          <w:tcPr>
            <w:tcW w:w="0" w:type="auto"/>
            <w:shd w:val="clear" w:color="auto" w:fill="auto"/>
            <w:noWrap/>
            <w:vAlign w:val="bottom"/>
            <w:hideMark/>
          </w:tcPr>
          <w:p w14:paraId="39123504"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3/9 Delgado</w:t>
            </w:r>
          </w:p>
        </w:tc>
        <w:tc>
          <w:tcPr>
            <w:tcW w:w="0" w:type="auto"/>
            <w:shd w:val="clear" w:color="auto" w:fill="auto"/>
            <w:noWrap/>
            <w:vAlign w:val="bottom"/>
            <w:hideMark/>
          </w:tcPr>
          <w:p w14:paraId="0A88A516"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39.1</w:t>
            </w:r>
          </w:p>
        </w:tc>
        <w:tc>
          <w:tcPr>
            <w:tcW w:w="0" w:type="auto"/>
            <w:shd w:val="clear" w:color="auto" w:fill="auto"/>
            <w:noWrap/>
            <w:vAlign w:val="bottom"/>
            <w:hideMark/>
          </w:tcPr>
          <w:p w14:paraId="3731ED2C"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100</w:t>
            </w:r>
          </w:p>
        </w:tc>
        <w:tc>
          <w:tcPr>
            <w:tcW w:w="0" w:type="auto"/>
            <w:shd w:val="clear" w:color="auto" w:fill="auto"/>
            <w:noWrap/>
            <w:vAlign w:val="bottom"/>
            <w:hideMark/>
          </w:tcPr>
          <w:p w14:paraId="116482F6"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20</w:t>
            </w:r>
          </w:p>
        </w:tc>
        <w:tc>
          <w:tcPr>
            <w:tcW w:w="0" w:type="auto"/>
            <w:shd w:val="clear" w:color="auto" w:fill="auto"/>
            <w:noWrap/>
            <w:vAlign w:val="bottom"/>
            <w:hideMark/>
          </w:tcPr>
          <w:p w14:paraId="5800BFE7"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w:t>
            </w:r>
          </w:p>
        </w:tc>
        <w:tc>
          <w:tcPr>
            <w:tcW w:w="0" w:type="auto"/>
            <w:shd w:val="clear" w:color="auto" w:fill="auto"/>
            <w:noWrap/>
            <w:vAlign w:val="bottom"/>
            <w:hideMark/>
          </w:tcPr>
          <w:p w14:paraId="2FCEE506"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2-5 cm</w:t>
            </w:r>
          </w:p>
        </w:tc>
        <w:tc>
          <w:tcPr>
            <w:tcW w:w="0" w:type="auto"/>
            <w:shd w:val="clear" w:color="auto" w:fill="auto"/>
            <w:noWrap/>
            <w:vAlign w:val="bottom"/>
            <w:hideMark/>
          </w:tcPr>
          <w:p w14:paraId="2F34E46F" w14:textId="77777777"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7-14 días</w:t>
            </w:r>
          </w:p>
        </w:tc>
        <w:tc>
          <w:tcPr>
            <w:tcW w:w="0" w:type="auto"/>
            <w:shd w:val="clear" w:color="auto" w:fill="auto"/>
            <w:noWrap/>
            <w:vAlign w:val="bottom"/>
            <w:hideMark/>
          </w:tcPr>
          <w:p w14:paraId="1B2C3438" w14:textId="508A6130" w:rsidR="00E35D3D" w:rsidRPr="00AD0CCD" w:rsidRDefault="00E35D3D" w:rsidP="00E35D3D">
            <w:pPr>
              <w:widowControl/>
              <w:autoSpaceDE/>
              <w:autoSpaceDN/>
              <w:jc w:val="center"/>
              <w:rPr>
                <w:color w:val="000000"/>
                <w:sz w:val="16"/>
                <w:szCs w:val="16"/>
                <w:lang w:bidi="ar-SA"/>
              </w:rPr>
            </w:pPr>
            <w:r w:rsidRPr="00AD0CCD">
              <w:rPr>
                <w:color w:val="000000"/>
                <w:sz w:val="16"/>
                <w:szCs w:val="16"/>
                <w:lang w:bidi="ar-SA"/>
              </w:rPr>
              <w:t>0-6 leve</w:t>
            </w:r>
          </w:p>
        </w:tc>
      </w:tr>
    </w:tbl>
    <w:p w14:paraId="419B6B86" w14:textId="77777777" w:rsidR="00790777" w:rsidRPr="00AD0CCD" w:rsidRDefault="00790777" w:rsidP="006256A6">
      <w:pPr>
        <w:jc w:val="both"/>
      </w:pPr>
    </w:p>
    <w:p w14:paraId="436E1DD3" w14:textId="3A150781" w:rsidR="00EA2E10" w:rsidRPr="00AD0CCD" w:rsidRDefault="00EA2E10" w:rsidP="006256A6">
      <w:pPr>
        <w:jc w:val="both"/>
      </w:pPr>
    </w:p>
    <w:p w14:paraId="53CDAADE" w14:textId="0BA9CCF1" w:rsidR="00EA2E10" w:rsidRPr="00AD0CCD" w:rsidRDefault="00EA2E10" w:rsidP="006256A6">
      <w:pPr>
        <w:jc w:val="both"/>
      </w:pPr>
    </w:p>
    <w:p w14:paraId="41E6BB1A" w14:textId="77777777" w:rsidR="0009532E" w:rsidRPr="00AD0CCD" w:rsidRDefault="0009532E" w:rsidP="006256A6">
      <w:pPr>
        <w:jc w:val="both"/>
      </w:pPr>
    </w:p>
    <w:p w14:paraId="0C27FE43" w14:textId="095611D6" w:rsidR="00EA2E10" w:rsidRPr="00AD0CCD" w:rsidRDefault="00D63E9B" w:rsidP="006256A6">
      <w:pPr>
        <w:jc w:val="both"/>
      </w:pPr>
      <w:r w:rsidRPr="00AD0CCD">
        <w:rPr>
          <w:noProof/>
          <w:lang w:bidi="ar-SA"/>
        </w:rPr>
        <w:lastRenderedPageBreak/>
        <w:drawing>
          <wp:anchor distT="0" distB="0" distL="114300" distR="114300" simplePos="0" relativeHeight="251784192" behindDoc="0" locked="0" layoutInCell="1" allowOverlap="1" wp14:anchorId="4C06F43D" wp14:editId="2E1BBB7E">
            <wp:simplePos x="0" y="0"/>
            <wp:positionH relativeFrom="margin">
              <wp:posOffset>4159885</wp:posOffset>
            </wp:positionH>
            <wp:positionV relativeFrom="paragraph">
              <wp:posOffset>185420</wp:posOffset>
            </wp:positionV>
            <wp:extent cx="4554220" cy="1986915"/>
            <wp:effectExtent l="0" t="0" r="17780" b="13335"/>
            <wp:wrapSquare wrapText="bothSides"/>
            <wp:docPr id="2055" name="Gráfico 205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BC057F-A750-418A-BEF1-BCCD363C8E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Pr="00AD0CCD">
        <w:rPr>
          <w:noProof/>
          <w:lang w:bidi="ar-SA"/>
        </w:rPr>
        <w:drawing>
          <wp:anchor distT="0" distB="0" distL="114300" distR="114300" simplePos="0" relativeHeight="251790336" behindDoc="0" locked="0" layoutInCell="1" allowOverlap="1" wp14:anchorId="2BBCF913" wp14:editId="5EF32937">
            <wp:simplePos x="0" y="0"/>
            <wp:positionH relativeFrom="column">
              <wp:posOffset>-561975</wp:posOffset>
            </wp:positionH>
            <wp:positionV relativeFrom="paragraph">
              <wp:posOffset>194310</wp:posOffset>
            </wp:positionV>
            <wp:extent cx="4431030" cy="1995805"/>
            <wp:effectExtent l="0" t="0" r="7620" b="4445"/>
            <wp:wrapThrough wrapText="bothSides">
              <wp:wrapPolygon edited="0">
                <wp:start x="0" y="0"/>
                <wp:lineTo x="0" y="21442"/>
                <wp:lineTo x="21544" y="21442"/>
                <wp:lineTo x="21544" y="0"/>
                <wp:lineTo x="0" y="0"/>
              </wp:wrapPolygon>
            </wp:wrapThrough>
            <wp:docPr id="2054" name="Gráfico 2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90123C" w:rsidRPr="00AD0CCD">
        <w:rPr>
          <w:noProof/>
          <w:szCs w:val="24"/>
          <w:lang w:bidi="ar-SA"/>
        </w:rPr>
        <mc:AlternateContent>
          <mc:Choice Requires="wps">
            <w:drawing>
              <wp:anchor distT="0" distB="0" distL="114300" distR="114300" simplePos="0" relativeHeight="251725824" behindDoc="0" locked="0" layoutInCell="1" allowOverlap="1" wp14:anchorId="028DD748" wp14:editId="1FD21D8E">
                <wp:simplePos x="0" y="0"/>
                <wp:positionH relativeFrom="margin">
                  <wp:posOffset>4670034</wp:posOffset>
                </wp:positionH>
                <wp:positionV relativeFrom="paragraph">
                  <wp:posOffset>-262450</wp:posOffset>
                </wp:positionV>
                <wp:extent cx="3170555" cy="316523"/>
                <wp:effectExtent l="57150" t="38100" r="67945" b="102870"/>
                <wp:wrapNone/>
                <wp:docPr id="51" name="Rectángulo 51"/>
                <wp:cNvGraphicFramePr/>
                <a:graphic xmlns:a="http://schemas.openxmlformats.org/drawingml/2006/main">
                  <a:graphicData uri="http://schemas.microsoft.com/office/word/2010/wordprocessingShape">
                    <wps:wsp>
                      <wps:cNvSpPr/>
                      <wps:spPr>
                        <a:xfrm>
                          <a:off x="0" y="0"/>
                          <a:ext cx="3170555" cy="316523"/>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18E5D234" w14:textId="5D6F08E4" w:rsidR="00A57304" w:rsidRPr="00C1671C" w:rsidRDefault="00A57304" w:rsidP="0007351E">
                            <w:pPr>
                              <w:jc w:val="center"/>
                              <w:rPr>
                                <w:b/>
                                <w:bCs/>
                                <w:sz w:val="24"/>
                                <w:szCs w:val="24"/>
                              </w:rPr>
                            </w:pPr>
                            <w:r w:rsidRPr="00C1671C">
                              <w:rPr>
                                <w:b/>
                                <w:bCs/>
                                <w:sz w:val="24"/>
                                <w:szCs w:val="24"/>
                              </w:rPr>
                              <w:t>VALORES DE HEMATROCITO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8DD748" id="Rectángulo 51" o:spid="_x0000_s1027" style="position:absolute;left:0;text-align:left;margin-left:367.7pt;margin-top:-20.65pt;width:249.65pt;height:24.9pt;z-index:251725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" fillcolor="#ddd8c2 [2894]" strokecolor="#94b64e [3046]">
                <v:shadow on="t" color="black" opacity="24903f" origin=",.5" offset="0,.55556mm"/>
                <v:textbox>
                  <w:txbxContent>
                    <w:p w14:paraId="18E5D234" w14:textId="5D6F08E4" w:rsidR="00A57304" w:rsidRPr="00C1671C" w:rsidRDefault="00A57304" w:rsidP="0007351E">
                      <w:pPr>
                        <w:jc w:val="center"/>
                        <w:rPr>
                          <w:b/>
                          <w:bCs/>
                          <w:sz w:val="24"/>
                          <w:szCs w:val="24"/>
                        </w:rPr>
                      </w:pPr>
                      <w:r w:rsidRPr="00C1671C">
                        <w:rPr>
                          <w:b/>
                          <w:bCs/>
                          <w:sz w:val="24"/>
                          <w:szCs w:val="24"/>
                        </w:rPr>
                        <w:t>VALORES DE HEMATROCITO</w:t>
                      </w:r>
                    </w:p>
                  </w:txbxContent>
                </v:textbox>
                <w10:wrap anchorx="margin"/>
              </v:rect>
            </w:pict>
          </mc:Fallback>
        </mc:AlternateContent>
      </w:r>
      <w:r w:rsidR="0090123C" w:rsidRPr="00AD0CCD">
        <w:rPr>
          <w:noProof/>
          <w:szCs w:val="24"/>
          <w:lang w:bidi="ar-SA"/>
        </w:rPr>
        <mc:AlternateContent>
          <mc:Choice Requires="wps">
            <w:drawing>
              <wp:anchor distT="0" distB="0" distL="114300" distR="114300" simplePos="0" relativeHeight="251723776" behindDoc="0" locked="0" layoutInCell="1" allowOverlap="1" wp14:anchorId="762795D1" wp14:editId="66022FD3">
                <wp:simplePos x="0" y="0"/>
                <wp:positionH relativeFrom="margin">
                  <wp:posOffset>62865</wp:posOffset>
                </wp:positionH>
                <wp:positionV relativeFrom="paragraph">
                  <wp:posOffset>-271243</wp:posOffset>
                </wp:positionV>
                <wp:extent cx="3170555" cy="342900"/>
                <wp:effectExtent l="57150" t="38100" r="67945" b="95250"/>
                <wp:wrapNone/>
                <wp:docPr id="47" name="Rectángulo 47"/>
                <wp:cNvGraphicFramePr/>
                <a:graphic xmlns:a="http://schemas.openxmlformats.org/drawingml/2006/main">
                  <a:graphicData uri="http://schemas.microsoft.com/office/word/2010/wordprocessingShape">
                    <wps:wsp>
                      <wps:cNvSpPr/>
                      <wps:spPr>
                        <a:xfrm>
                          <a:off x="0" y="0"/>
                          <a:ext cx="3170555" cy="34290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025CE3B5" w14:textId="77CF720D" w:rsidR="00A57304" w:rsidRPr="00C1671C" w:rsidRDefault="00A57304" w:rsidP="0007351E">
                            <w:pPr>
                              <w:jc w:val="center"/>
                              <w:rPr>
                                <w:b/>
                                <w:bCs/>
                                <w:sz w:val="24"/>
                                <w:szCs w:val="24"/>
                              </w:rPr>
                            </w:pPr>
                            <w:r w:rsidRPr="00C1671C">
                              <w:rPr>
                                <w:b/>
                                <w:bCs/>
                                <w:sz w:val="24"/>
                                <w:szCs w:val="24"/>
                              </w:rPr>
                              <w:t>VALORES DE HEMOGLOBINA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2795D1" id="Rectángulo 47" o:spid="_x0000_s1028" style="position:absolute;left:0;text-align:left;margin-left:4.95pt;margin-top:-21.35pt;width:249.65pt;height:27pt;z-index:251723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" fillcolor="#ddd8c2 [2894]" strokecolor="#94b64e [3046]">
                <v:shadow on="t" color="black" opacity="24903f" origin=",.5" offset="0,.55556mm"/>
                <v:textbox>
                  <w:txbxContent>
                    <w:p w14:paraId="025CE3B5" w14:textId="77CF720D" w:rsidR="00A57304" w:rsidRPr="00C1671C" w:rsidRDefault="00A57304" w:rsidP="0007351E">
                      <w:pPr>
                        <w:jc w:val="center"/>
                        <w:rPr>
                          <w:b/>
                          <w:bCs/>
                          <w:sz w:val="24"/>
                          <w:szCs w:val="24"/>
                        </w:rPr>
                      </w:pPr>
                      <w:r w:rsidRPr="00C1671C">
                        <w:rPr>
                          <w:b/>
                          <w:bCs/>
                          <w:sz w:val="24"/>
                          <w:szCs w:val="24"/>
                        </w:rPr>
                        <w:t>VALORES DE HEMOGLOBINA</w:t>
                      </w:r>
                    </w:p>
                  </w:txbxContent>
                </v:textbox>
                <w10:wrap anchorx="margin"/>
              </v:rect>
            </w:pict>
          </mc:Fallback>
        </mc:AlternateContent>
      </w:r>
    </w:p>
    <w:p w14:paraId="360916A4" w14:textId="394D0879" w:rsidR="00EA2E10" w:rsidRPr="00AD0CCD" w:rsidRDefault="00EA2E10" w:rsidP="006256A6">
      <w:pPr>
        <w:jc w:val="both"/>
      </w:pPr>
    </w:p>
    <w:p w14:paraId="53A0684C" w14:textId="7ED6E411" w:rsidR="00847DD4" w:rsidRPr="00AD0CCD" w:rsidRDefault="00C1671C" w:rsidP="00847DD4">
      <w:pPr>
        <w:pStyle w:val="Descripcin"/>
        <w:rPr>
          <w:rFonts w:ascii="Times New Roman" w:hAnsi="Times New Roman"/>
          <w:szCs w:val="24"/>
          <w:lang w:val="es-EC"/>
        </w:rPr>
      </w:pPr>
      <w:r w:rsidRPr="00AD0CCD">
        <w:rPr>
          <w:rFonts w:ascii="Times New Roman" w:hAnsi="Times New Roman"/>
          <w:noProof/>
          <w:szCs w:val="24"/>
          <w:lang w:val="es-EC" w:eastAsia="es-EC"/>
        </w:rPr>
        <mc:AlternateContent>
          <mc:Choice Requires="wps">
            <w:drawing>
              <wp:anchor distT="0" distB="0" distL="114300" distR="114300" simplePos="0" relativeHeight="251729920" behindDoc="0" locked="0" layoutInCell="1" allowOverlap="1" wp14:anchorId="4764EF58" wp14:editId="188E7EBC">
                <wp:simplePos x="0" y="0"/>
                <wp:positionH relativeFrom="margin">
                  <wp:posOffset>4596765</wp:posOffset>
                </wp:positionH>
                <wp:positionV relativeFrom="paragraph">
                  <wp:posOffset>34290</wp:posOffset>
                </wp:positionV>
                <wp:extent cx="3829050" cy="272415"/>
                <wp:effectExtent l="57150" t="38100" r="76200" b="89535"/>
                <wp:wrapNone/>
                <wp:docPr id="54" name="Rectángulo 54"/>
                <wp:cNvGraphicFramePr/>
                <a:graphic xmlns:a="http://schemas.openxmlformats.org/drawingml/2006/main">
                  <a:graphicData uri="http://schemas.microsoft.com/office/word/2010/wordprocessingShape">
                    <wps:wsp>
                      <wps:cNvSpPr/>
                      <wps:spPr>
                        <a:xfrm>
                          <a:off x="0" y="0"/>
                          <a:ext cx="3829050" cy="272415"/>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091D858C" w14:textId="290F1A54" w:rsidR="00A57304" w:rsidRPr="00C1671C" w:rsidRDefault="00A57304" w:rsidP="0007351E">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HEMOGLOBINA CORPUSCULAR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4EF58" id="Rectángulo 54" o:spid="_x0000_s1029" style="position:absolute;margin-left:361.95pt;margin-top:2.7pt;width:301.5pt;height:21.4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" fillcolor="#ddd8c2 [2894]" strokecolor="#94b64e [3046]">
                <v:shadow on="t" color="black" opacity="24903f" origin=",.5" offset="0,.55556mm"/>
                <v:textbox>
                  <w:txbxContent>
                    <w:p w14:paraId="091D858C" w14:textId="290F1A54" w:rsidR="00A57304" w:rsidRPr="00C1671C" w:rsidRDefault="00A57304" w:rsidP="0007351E">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HEMOGLOBINA CORPUSCULAR  MEDIO</w:t>
                      </w:r>
                    </w:p>
                  </w:txbxContent>
                </v:textbox>
                <w10:wrap anchorx="margin"/>
              </v:rect>
            </w:pict>
          </mc:Fallback>
        </mc:AlternateContent>
      </w:r>
      <w:r w:rsidR="00D63E9B" w:rsidRPr="00AD0CCD">
        <w:rPr>
          <w:rFonts w:ascii="Times New Roman" w:hAnsi="Times New Roman"/>
          <w:noProof/>
          <w:szCs w:val="24"/>
          <w:lang w:val="es-EC" w:eastAsia="es-EC"/>
        </w:rPr>
        <mc:AlternateContent>
          <mc:Choice Requires="wps">
            <w:drawing>
              <wp:anchor distT="0" distB="0" distL="114300" distR="114300" simplePos="0" relativeHeight="251727872" behindDoc="0" locked="0" layoutInCell="1" allowOverlap="1" wp14:anchorId="67C95978" wp14:editId="14F8543E">
                <wp:simplePos x="0" y="0"/>
                <wp:positionH relativeFrom="column">
                  <wp:posOffset>-22860</wp:posOffset>
                </wp:positionH>
                <wp:positionV relativeFrom="paragraph">
                  <wp:posOffset>43815</wp:posOffset>
                </wp:positionV>
                <wp:extent cx="3581400" cy="263769"/>
                <wp:effectExtent l="57150" t="38100" r="76200" b="98425"/>
                <wp:wrapNone/>
                <wp:docPr id="52" name="Rectángulo 52"/>
                <wp:cNvGraphicFramePr/>
                <a:graphic xmlns:a="http://schemas.openxmlformats.org/drawingml/2006/main">
                  <a:graphicData uri="http://schemas.microsoft.com/office/word/2010/wordprocessingShape">
                    <wps:wsp>
                      <wps:cNvSpPr/>
                      <wps:spPr>
                        <a:xfrm>
                          <a:off x="0" y="0"/>
                          <a:ext cx="3581400" cy="263769"/>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6A1484FD" w14:textId="0CC6A6B5" w:rsidR="00A57304" w:rsidRPr="00C1671C" w:rsidRDefault="00A57304" w:rsidP="0007351E">
                            <w:pPr>
                              <w:jc w:val="center"/>
                              <w:rPr>
                                <w:b/>
                                <w:bCs/>
                                <w:sz w:val="24"/>
                                <w:szCs w:val="24"/>
                              </w:rPr>
                            </w:pPr>
                            <w:r w:rsidRPr="00C1671C">
                              <w:rPr>
                                <w:b/>
                                <w:bCs/>
                                <w:sz w:val="24"/>
                                <w:szCs w:val="24"/>
                              </w:rPr>
                              <w:t>VALORES VOLUMEN CORPUSCULAR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95978" id="Rectángulo 52" o:spid="_x0000_s1030" style="position:absolute;margin-left:-1.8pt;margin-top:3.45pt;width:282pt;height:20.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" fillcolor="#ddd8c2 [2894]" strokecolor="#94b64e [3046]">
                <v:shadow on="t" color="black" opacity="24903f" origin=",.5" offset="0,.55556mm"/>
                <v:textbox>
                  <w:txbxContent>
                    <w:p w14:paraId="6A1484FD" w14:textId="0CC6A6B5" w:rsidR="00A57304" w:rsidRPr="00C1671C" w:rsidRDefault="00A57304" w:rsidP="0007351E">
                      <w:pPr>
                        <w:jc w:val="center"/>
                        <w:rPr>
                          <w:b/>
                          <w:bCs/>
                          <w:sz w:val="24"/>
                          <w:szCs w:val="24"/>
                        </w:rPr>
                      </w:pPr>
                      <w:r w:rsidRPr="00C1671C">
                        <w:rPr>
                          <w:b/>
                          <w:bCs/>
                          <w:sz w:val="24"/>
                          <w:szCs w:val="24"/>
                        </w:rPr>
                        <w:t>VALORES VOLUMEN CORPUSCULAR MEDIO</w:t>
                      </w:r>
                    </w:p>
                  </w:txbxContent>
                </v:textbox>
              </v:rect>
            </w:pict>
          </mc:Fallback>
        </mc:AlternateContent>
      </w:r>
      <w:r w:rsidR="0090123C" w:rsidRPr="00AD0CCD">
        <w:rPr>
          <w:rFonts w:ascii="Times New Roman" w:hAnsi="Times New Roman"/>
          <w:szCs w:val="24"/>
          <w:lang w:val="es-EC"/>
        </w:rPr>
        <w:t xml:space="preserve"> </w:t>
      </w:r>
    </w:p>
    <w:p w14:paraId="0E6148F5" w14:textId="5232F8A3" w:rsidR="0090123C" w:rsidRPr="00AD0CCD" w:rsidRDefault="00D63E9B" w:rsidP="0090123C">
      <w:pPr>
        <w:rPr>
          <w:lang w:bidi="ar-SA"/>
        </w:rPr>
      </w:pPr>
      <w:r w:rsidRPr="00AD0CCD">
        <w:rPr>
          <w:noProof/>
          <w:lang w:bidi="ar-SA"/>
        </w:rPr>
        <w:drawing>
          <wp:anchor distT="0" distB="0" distL="114300" distR="114300" simplePos="0" relativeHeight="251785216" behindDoc="0" locked="0" layoutInCell="1" allowOverlap="1" wp14:anchorId="6A20B4C2" wp14:editId="4E53D5A6">
            <wp:simplePos x="0" y="0"/>
            <wp:positionH relativeFrom="margin">
              <wp:posOffset>-526415</wp:posOffset>
            </wp:positionH>
            <wp:positionV relativeFrom="paragraph">
              <wp:posOffset>235585</wp:posOffset>
            </wp:positionV>
            <wp:extent cx="4404360" cy="2057400"/>
            <wp:effectExtent l="0" t="0" r="0" b="0"/>
            <wp:wrapSquare wrapText="bothSides"/>
            <wp:docPr id="2056" name="Imagen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04360" cy="2057400"/>
                    </a:xfrm>
                    <a:prstGeom prst="rect">
                      <a:avLst/>
                    </a:prstGeom>
                    <a:noFill/>
                  </pic:spPr>
                </pic:pic>
              </a:graphicData>
            </a:graphic>
            <wp14:sizeRelH relativeFrom="page">
              <wp14:pctWidth>0</wp14:pctWidth>
            </wp14:sizeRelH>
            <wp14:sizeRelV relativeFrom="page">
              <wp14:pctHeight>0</wp14:pctHeight>
            </wp14:sizeRelV>
          </wp:anchor>
        </w:drawing>
      </w:r>
      <w:r w:rsidRPr="00AD0CCD">
        <w:rPr>
          <w:noProof/>
          <w:lang w:bidi="ar-SA"/>
        </w:rPr>
        <w:drawing>
          <wp:anchor distT="0" distB="0" distL="114300" distR="114300" simplePos="0" relativeHeight="251786240" behindDoc="1" locked="0" layoutInCell="1" allowOverlap="1" wp14:anchorId="65130331" wp14:editId="4D27250E">
            <wp:simplePos x="0" y="0"/>
            <wp:positionH relativeFrom="margin">
              <wp:posOffset>4116119</wp:posOffset>
            </wp:positionH>
            <wp:positionV relativeFrom="paragraph">
              <wp:posOffset>217219</wp:posOffset>
            </wp:positionV>
            <wp:extent cx="4624705" cy="2074984"/>
            <wp:effectExtent l="0" t="0" r="4445" b="1905"/>
            <wp:wrapTight wrapText="bothSides">
              <wp:wrapPolygon edited="0">
                <wp:start x="0" y="0"/>
                <wp:lineTo x="0" y="21421"/>
                <wp:lineTo x="21532" y="21421"/>
                <wp:lineTo x="21532" y="0"/>
                <wp:lineTo x="0" y="0"/>
              </wp:wrapPolygon>
            </wp:wrapTight>
            <wp:docPr id="2057" name="Gráfico 2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72AAA2FF" w14:textId="77777777" w:rsidR="009C2F6F" w:rsidRPr="00AD0CCD" w:rsidRDefault="009C2F6F" w:rsidP="0017050E">
      <w:pPr>
        <w:pStyle w:val="Descripcin"/>
        <w:rPr>
          <w:rFonts w:ascii="Times New Roman" w:hAnsi="Times New Roman"/>
          <w:b w:val="0"/>
          <w:i/>
          <w:sz w:val="20"/>
          <w:szCs w:val="20"/>
          <w:lang w:val="es-EC"/>
        </w:rPr>
      </w:pPr>
    </w:p>
    <w:p w14:paraId="072191DD" w14:textId="01D0ADC0" w:rsidR="0017050E" w:rsidRPr="00AD0CCD" w:rsidRDefault="00135F33" w:rsidP="0017050E">
      <w:pPr>
        <w:pStyle w:val="Descripcin"/>
        <w:rPr>
          <w:rFonts w:ascii="Times New Roman" w:hAnsi="Times New Roman"/>
          <w:b w:val="0"/>
          <w:i/>
          <w:sz w:val="20"/>
          <w:szCs w:val="20"/>
          <w:lang w:val="es-EC"/>
        </w:rPr>
      </w:pPr>
      <w:r w:rsidRPr="00AD0CCD">
        <w:rPr>
          <w:rFonts w:ascii="Times New Roman" w:hAnsi="Times New Roman"/>
          <w:noProof/>
          <w:lang w:val="es-EC" w:eastAsia="es-EC"/>
        </w:rPr>
        <w:drawing>
          <wp:anchor distT="0" distB="0" distL="114300" distR="114300" simplePos="0" relativeHeight="251788288" behindDoc="0" locked="0" layoutInCell="1" allowOverlap="1" wp14:anchorId="6EE7057E" wp14:editId="649CE09E">
            <wp:simplePos x="0" y="0"/>
            <wp:positionH relativeFrom="column">
              <wp:posOffset>4159885</wp:posOffset>
            </wp:positionH>
            <wp:positionV relativeFrom="paragraph">
              <wp:posOffset>136525</wp:posOffset>
            </wp:positionV>
            <wp:extent cx="4686300" cy="2143760"/>
            <wp:effectExtent l="0" t="0" r="0" b="8890"/>
            <wp:wrapThrough wrapText="bothSides">
              <wp:wrapPolygon edited="0">
                <wp:start x="0" y="0"/>
                <wp:lineTo x="0" y="21498"/>
                <wp:lineTo x="21512" y="21498"/>
                <wp:lineTo x="21512" y="0"/>
                <wp:lineTo x="0" y="0"/>
              </wp:wrapPolygon>
            </wp:wrapThrough>
            <wp:docPr id="2067" name="Gráfico 206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BC057F-A750-418A-BEF1-BCCD363C8E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Pr="00AD0CCD">
        <w:rPr>
          <w:rFonts w:ascii="Times New Roman" w:hAnsi="Times New Roman"/>
          <w:noProof/>
          <w:lang w:val="es-EC" w:eastAsia="es-EC"/>
        </w:rPr>
        <w:drawing>
          <wp:anchor distT="0" distB="0" distL="114300" distR="114300" simplePos="0" relativeHeight="251787264" behindDoc="0" locked="0" layoutInCell="1" allowOverlap="1" wp14:anchorId="48A402D3" wp14:editId="3DA65EF7">
            <wp:simplePos x="0" y="0"/>
            <wp:positionH relativeFrom="column">
              <wp:posOffset>-553085</wp:posOffset>
            </wp:positionH>
            <wp:positionV relativeFrom="paragraph">
              <wp:posOffset>162560</wp:posOffset>
            </wp:positionV>
            <wp:extent cx="4422140" cy="2092325"/>
            <wp:effectExtent l="0" t="0" r="16510" b="3175"/>
            <wp:wrapThrough wrapText="bothSides">
              <wp:wrapPolygon edited="0">
                <wp:start x="0" y="0"/>
                <wp:lineTo x="0" y="21436"/>
                <wp:lineTo x="21588" y="21436"/>
                <wp:lineTo x="21588" y="0"/>
                <wp:lineTo x="0" y="0"/>
              </wp:wrapPolygon>
            </wp:wrapThrough>
            <wp:docPr id="2058" name="Gráfico 205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BC057F-A750-418A-BEF1-BCCD363C8E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9C2F6F" w:rsidRPr="00AD0CCD">
        <w:rPr>
          <w:rFonts w:ascii="Times New Roman" w:hAnsi="Times New Roman"/>
          <w:noProof/>
          <w:szCs w:val="24"/>
          <w:lang w:val="es-EC" w:eastAsia="es-EC"/>
        </w:rPr>
        <mc:AlternateContent>
          <mc:Choice Requires="wps">
            <w:drawing>
              <wp:anchor distT="0" distB="0" distL="114300" distR="114300" simplePos="0" relativeHeight="251734016" behindDoc="0" locked="0" layoutInCell="1" allowOverlap="1" wp14:anchorId="22A78979" wp14:editId="64CDD78B">
                <wp:simplePos x="0" y="0"/>
                <wp:positionH relativeFrom="margin">
                  <wp:posOffset>4101905</wp:posOffset>
                </wp:positionH>
                <wp:positionV relativeFrom="paragraph">
                  <wp:posOffset>-560852</wp:posOffset>
                </wp:positionV>
                <wp:extent cx="4906645" cy="450850"/>
                <wp:effectExtent l="57150" t="38100" r="84455" b="101600"/>
                <wp:wrapNone/>
                <wp:docPr id="56" name="Rectángulo 56"/>
                <wp:cNvGraphicFramePr/>
                <a:graphic xmlns:a="http://schemas.openxmlformats.org/drawingml/2006/main">
                  <a:graphicData uri="http://schemas.microsoft.com/office/word/2010/wordprocessingShape">
                    <wps:wsp>
                      <wps:cNvSpPr/>
                      <wps:spPr>
                        <a:xfrm>
                          <a:off x="0" y="0"/>
                          <a:ext cx="4906645" cy="4508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7E36E715" w14:textId="0275D533" w:rsidR="00A57304" w:rsidRPr="00C1671C" w:rsidRDefault="00A57304" w:rsidP="0007351E">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CONCENTRACION HEMOGLOBINA CORPUSCULAR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78979" id="Rectángulo 56" o:spid="_x0000_s1031" style="position:absolute;margin-left:323pt;margin-top:-44.15pt;width:386.35pt;height:35.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" fillcolor="#ddd8c2 [2894]" strokecolor="#94b64e [3046]">
                <v:shadow on="t" color="black" opacity="24903f" origin=",.5" offset="0,.55556mm"/>
                <v:textbox>
                  <w:txbxContent>
                    <w:p w14:paraId="7E36E715" w14:textId="0275D533" w:rsidR="00A57304" w:rsidRPr="00C1671C" w:rsidRDefault="00A57304" w:rsidP="0007351E">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CONCENTRACION HEMOGLOBINA CORPUSCULAR MEDIO</w:t>
                      </w:r>
                    </w:p>
                  </w:txbxContent>
                </v:textbox>
                <w10:wrap anchorx="margin"/>
              </v:rect>
            </w:pict>
          </mc:Fallback>
        </mc:AlternateContent>
      </w:r>
      <w:r w:rsidR="009C2F6F" w:rsidRPr="00AD0CCD">
        <w:rPr>
          <w:rFonts w:ascii="Times New Roman" w:hAnsi="Times New Roman"/>
          <w:noProof/>
          <w:szCs w:val="24"/>
          <w:lang w:val="es-EC" w:eastAsia="es-EC"/>
        </w:rPr>
        <mc:AlternateContent>
          <mc:Choice Requires="wps">
            <w:drawing>
              <wp:anchor distT="0" distB="0" distL="114300" distR="114300" simplePos="0" relativeHeight="251731968" behindDoc="0" locked="0" layoutInCell="1" allowOverlap="1" wp14:anchorId="464E377B" wp14:editId="0860A506">
                <wp:simplePos x="0" y="0"/>
                <wp:positionH relativeFrom="margin">
                  <wp:posOffset>-273783</wp:posOffset>
                </wp:positionH>
                <wp:positionV relativeFrom="paragraph">
                  <wp:posOffset>-556602</wp:posOffset>
                </wp:positionV>
                <wp:extent cx="3564255" cy="450850"/>
                <wp:effectExtent l="57150" t="38100" r="74295" b="101600"/>
                <wp:wrapNone/>
                <wp:docPr id="55" name="Rectángulo 55"/>
                <wp:cNvGraphicFramePr/>
                <a:graphic xmlns:a="http://schemas.openxmlformats.org/drawingml/2006/main">
                  <a:graphicData uri="http://schemas.microsoft.com/office/word/2010/wordprocessingShape">
                    <wps:wsp>
                      <wps:cNvSpPr/>
                      <wps:spPr>
                        <a:xfrm>
                          <a:off x="0" y="0"/>
                          <a:ext cx="3564255" cy="4508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7AAD70CC" w14:textId="4371DE9C" w:rsidR="00A57304" w:rsidRPr="00C1671C" w:rsidRDefault="00A57304" w:rsidP="0007351E">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HEMATÍES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64E377B" id="Rectángulo 55" o:spid="_x0000_s1032" style="position:absolute;margin-left:-21.55pt;margin-top:-43.85pt;width:280.65pt;height:35.5pt;z-index:251731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" fillcolor="#ddd8c2 [2894]" strokecolor="#94b64e [3046]">
                <v:shadow on="t" color="black" opacity="24903f" origin=",.5" offset="0,.55556mm"/>
                <v:textbox>
                  <w:txbxContent>
                    <w:p w14:paraId="7AAD70CC" w14:textId="4371DE9C" w:rsidR="00A57304" w:rsidRPr="00C1671C" w:rsidRDefault="00A57304" w:rsidP="0007351E">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HEMATÍES</w:t>
                      </w:r>
                    </w:p>
                  </w:txbxContent>
                </v:textbox>
                <w10:wrap anchorx="margin"/>
              </v:rect>
            </w:pict>
          </mc:Fallback>
        </mc:AlternateContent>
      </w:r>
    </w:p>
    <w:p w14:paraId="1DCB10C2" w14:textId="0B56F880" w:rsidR="006E09C2" w:rsidRPr="00AD0CCD" w:rsidRDefault="00227D3B" w:rsidP="006E09C2">
      <w:pPr>
        <w:pStyle w:val="Sinespaciado"/>
        <w:spacing w:after="360"/>
        <w:rPr>
          <w:rFonts w:ascii="Times New Roman" w:hAnsi="Times New Roman"/>
          <w:lang w:val="es-EC"/>
        </w:rPr>
      </w:pPr>
      <w:r w:rsidRPr="00AD0CCD">
        <w:rPr>
          <w:rFonts w:ascii="Times New Roman" w:hAnsi="Times New Roman"/>
          <w:noProof/>
          <w:szCs w:val="24"/>
          <w:lang w:val="es-EC" w:eastAsia="es-EC"/>
        </w:rPr>
        <mc:AlternateContent>
          <mc:Choice Requires="wps">
            <w:drawing>
              <wp:anchor distT="0" distB="0" distL="114300" distR="114300" simplePos="0" relativeHeight="251736064" behindDoc="0" locked="0" layoutInCell="1" allowOverlap="1" wp14:anchorId="36D9997C" wp14:editId="0696D33E">
                <wp:simplePos x="0" y="0"/>
                <wp:positionH relativeFrom="margin">
                  <wp:posOffset>1873641</wp:posOffset>
                </wp:positionH>
                <wp:positionV relativeFrom="paragraph">
                  <wp:posOffset>2316919</wp:posOffset>
                </wp:positionV>
                <wp:extent cx="4941277" cy="450850"/>
                <wp:effectExtent l="57150" t="38100" r="69215" b="101600"/>
                <wp:wrapNone/>
                <wp:docPr id="58" name="Rectángulo 58"/>
                <wp:cNvGraphicFramePr/>
                <a:graphic xmlns:a="http://schemas.openxmlformats.org/drawingml/2006/main">
                  <a:graphicData uri="http://schemas.microsoft.com/office/word/2010/wordprocessingShape">
                    <wps:wsp>
                      <wps:cNvSpPr/>
                      <wps:spPr>
                        <a:xfrm>
                          <a:off x="0" y="0"/>
                          <a:ext cx="4941277" cy="4508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08221E40" w14:textId="49CDBA3A" w:rsidR="00A57304" w:rsidRPr="00C1671C" w:rsidRDefault="00A57304" w:rsidP="00EF6235">
                            <w:pPr>
                              <w:jc w:val="center"/>
                              <w:rPr>
                                <w:b/>
                                <w:bCs/>
                                <w:sz w:val="24"/>
                                <w:szCs w:val="24"/>
                              </w:rPr>
                            </w:pPr>
                            <w:r w:rsidRPr="00C1671C">
                              <w:rPr>
                                <w:b/>
                                <w:bCs/>
                                <w:sz w:val="24"/>
                                <w:szCs w:val="24"/>
                              </w:rPr>
                              <w:t>VALORES COEFICIENTE DE VARIACION TAMAÑO DEL ERITROCITO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D9997C" id="Rectángulo 58" o:spid="_x0000_s1033" style="position:absolute;margin-left:147.55pt;margin-top:182.45pt;width:389.1pt;height:35.5pt;z-index:251736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" fillcolor="#ddd8c2 [2894]" strokecolor="#94b64e [3046]">
                <v:shadow on="t" color="black" opacity="24903f" origin=",.5" offset="0,.55556mm"/>
                <v:textbox>
                  <w:txbxContent>
                    <w:p w14:paraId="08221E40" w14:textId="49CDBA3A" w:rsidR="00A57304" w:rsidRPr="00C1671C" w:rsidRDefault="00A57304" w:rsidP="00EF6235">
                      <w:pPr>
                        <w:jc w:val="center"/>
                        <w:rPr>
                          <w:b/>
                          <w:bCs/>
                          <w:sz w:val="24"/>
                          <w:szCs w:val="24"/>
                        </w:rPr>
                      </w:pPr>
                      <w:r w:rsidRPr="00C1671C">
                        <w:rPr>
                          <w:b/>
                          <w:bCs/>
                          <w:sz w:val="24"/>
                          <w:szCs w:val="24"/>
                        </w:rPr>
                        <w:t>VALORES COEFICIENTE DE VARIACION TAMAÑO DEL ERITROCITO</w:t>
                      </w:r>
                    </w:p>
                  </w:txbxContent>
                </v:textbox>
                <w10:wrap anchorx="margin"/>
              </v:rect>
            </w:pict>
          </mc:Fallback>
        </mc:AlternateContent>
      </w:r>
    </w:p>
    <w:p w14:paraId="36F84F83" w14:textId="6E561E62" w:rsidR="006E09C2" w:rsidRPr="00AD0CCD" w:rsidRDefault="006E09C2" w:rsidP="006E09C2">
      <w:pPr>
        <w:pStyle w:val="Sinespaciado"/>
        <w:rPr>
          <w:rFonts w:ascii="Times New Roman" w:hAnsi="Times New Roman"/>
          <w:b/>
          <w:bCs/>
          <w:i/>
          <w:iCs/>
          <w:sz w:val="20"/>
          <w:szCs w:val="20"/>
          <w:lang w:val="es-EC"/>
        </w:rPr>
      </w:pPr>
    </w:p>
    <w:p w14:paraId="32AE36D4" w14:textId="3BE5B03F" w:rsidR="006E09C2" w:rsidRPr="00AD0CCD" w:rsidRDefault="006E09C2" w:rsidP="006E09C2">
      <w:pPr>
        <w:pStyle w:val="Sinespaciado"/>
        <w:rPr>
          <w:rFonts w:ascii="Times New Roman" w:hAnsi="Times New Roman"/>
          <w:b/>
          <w:bCs/>
          <w:i/>
          <w:iCs/>
          <w:sz w:val="20"/>
          <w:szCs w:val="20"/>
          <w:lang w:val="es-EC"/>
        </w:rPr>
      </w:pPr>
    </w:p>
    <w:p w14:paraId="27F819D4" w14:textId="75A72EA9" w:rsidR="006E09C2" w:rsidRPr="00AD0CCD" w:rsidRDefault="00137734" w:rsidP="006E09C2">
      <w:pPr>
        <w:pStyle w:val="Sinespaciado"/>
        <w:rPr>
          <w:rFonts w:ascii="Times New Roman" w:hAnsi="Times New Roman"/>
          <w:b/>
          <w:bCs/>
          <w:i/>
          <w:iCs/>
          <w:sz w:val="20"/>
          <w:szCs w:val="20"/>
          <w:lang w:val="es-EC"/>
        </w:rPr>
      </w:pPr>
      <w:r w:rsidRPr="00AD0CCD">
        <w:rPr>
          <w:rFonts w:ascii="Times New Roman" w:hAnsi="Times New Roman"/>
          <w:noProof/>
          <w:lang w:val="es-EC" w:eastAsia="es-EC"/>
        </w:rPr>
        <w:drawing>
          <wp:anchor distT="0" distB="0" distL="114300" distR="114300" simplePos="0" relativeHeight="251789312" behindDoc="0" locked="0" layoutInCell="1" allowOverlap="1" wp14:anchorId="3F701546" wp14:editId="44CEAF22">
            <wp:simplePos x="0" y="0"/>
            <wp:positionH relativeFrom="margin">
              <wp:posOffset>1920240</wp:posOffset>
            </wp:positionH>
            <wp:positionV relativeFrom="paragraph">
              <wp:posOffset>63500</wp:posOffset>
            </wp:positionV>
            <wp:extent cx="4808855" cy="1740535"/>
            <wp:effectExtent l="0" t="0" r="10795" b="12065"/>
            <wp:wrapThrough wrapText="bothSides">
              <wp:wrapPolygon edited="0">
                <wp:start x="0" y="0"/>
                <wp:lineTo x="0" y="21513"/>
                <wp:lineTo x="21563" y="21513"/>
                <wp:lineTo x="21563" y="0"/>
                <wp:lineTo x="0" y="0"/>
              </wp:wrapPolygon>
            </wp:wrapThrough>
            <wp:docPr id="2068" name="Gráfico 20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163B7231" w14:textId="2E066CF0" w:rsidR="00227D3B" w:rsidRPr="00AD0CCD" w:rsidRDefault="00227D3B" w:rsidP="006E09C2">
      <w:pPr>
        <w:pStyle w:val="Sinespaciado"/>
        <w:rPr>
          <w:rFonts w:ascii="Times New Roman" w:hAnsi="Times New Roman"/>
          <w:b/>
          <w:bCs/>
          <w:i/>
          <w:iCs/>
          <w:sz w:val="20"/>
          <w:szCs w:val="20"/>
          <w:lang w:val="es-EC"/>
        </w:rPr>
      </w:pPr>
    </w:p>
    <w:p w14:paraId="135762E2" w14:textId="06B7543B" w:rsidR="006E09C2" w:rsidRPr="00AD0CCD" w:rsidRDefault="006E09C2" w:rsidP="006E09C2">
      <w:pPr>
        <w:pStyle w:val="Sinespaciado"/>
        <w:rPr>
          <w:rFonts w:ascii="Times New Roman" w:hAnsi="Times New Roman"/>
          <w:b/>
          <w:bCs/>
          <w:i/>
          <w:iCs/>
          <w:sz w:val="20"/>
          <w:szCs w:val="20"/>
          <w:lang w:val="es-EC"/>
        </w:rPr>
      </w:pPr>
    </w:p>
    <w:p w14:paraId="7C99949E" w14:textId="4FC55F9D" w:rsidR="006E09C2" w:rsidRPr="00AD0CCD" w:rsidRDefault="006E09C2" w:rsidP="006E09C2">
      <w:pPr>
        <w:pStyle w:val="Sinespaciado"/>
        <w:rPr>
          <w:rFonts w:ascii="Times New Roman" w:hAnsi="Times New Roman"/>
          <w:b/>
          <w:bCs/>
          <w:i/>
          <w:iCs/>
          <w:sz w:val="20"/>
          <w:szCs w:val="20"/>
          <w:lang w:val="es-EC"/>
        </w:rPr>
      </w:pPr>
    </w:p>
    <w:p w14:paraId="0EB74FC6" w14:textId="0C57837D" w:rsidR="006E09C2" w:rsidRPr="00AD0CCD" w:rsidRDefault="006E09C2" w:rsidP="006E09C2">
      <w:pPr>
        <w:pStyle w:val="Sinespaciado"/>
        <w:rPr>
          <w:rFonts w:ascii="Times New Roman" w:hAnsi="Times New Roman"/>
          <w:b/>
          <w:bCs/>
          <w:i/>
          <w:iCs/>
          <w:sz w:val="20"/>
          <w:szCs w:val="20"/>
          <w:lang w:val="es-EC"/>
        </w:rPr>
      </w:pPr>
    </w:p>
    <w:p w14:paraId="23101F76" w14:textId="77777777" w:rsidR="006E09C2" w:rsidRPr="00AD0CCD" w:rsidRDefault="006E09C2" w:rsidP="006E09C2">
      <w:pPr>
        <w:pStyle w:val="Sinespaciado"/>
        <w:rPr>
          <w:rFonts w:ascii="Times New Roman" w:hAnsi="Times New Roman"/>
          <w:b/>
          <w:bCs/>
          <w:i/>
          <w:iCs/>
          <w:sz w:val="20"/>
          <w:szCs w:val="20"/>
          <w:lang w:val="es-EC"/>
        </w:rPr>
      </w:pPr>
    </w:p>
    <w:p w14:paraId="3DD13D71" w14:textId="17AAA273" w:rsidR="006E09C2" w:rsidRPr="00AD0CCD" w:rsidRDefault="006E09C2" w:rsidP="006E09C2">
      <w:pPr>
        <w:pStyle w:val="Sinespaciado"/>
        <w:rPr>
          <w:rFonts w:ascii="Times New Roman" w:hAnsi="Times New Roman"/>
          <w:b/>
          <w:bCs/>
          <w:i/>
          <w:iCs/>
          <w:sz w:val="20"/>
          <w:szCs w:val="20"/>
          <w:lang w:val="es-EC"/>
        </w:rPr>
      </w:pPr>
    </w:p>
    <w:p w14:paraId="261C7743" w14:textId="77777777" w:rsidR="006E09C2" w:rsidRPr="00AD0CCD" w:rsidRDefault="006E09C2" w:rsidP="006E09C2">
      <w:pPr>
        <w:pStyle w:val="Sinespaciado"/>
        <w:rPr>
          <w:rFonts w:ascii="Times New Roman" w:hAnsi="Times New Roman"/>
          <w:b/>
          <w:bCs/>
          <w:i/>
          <w:iCs/>
          <w:sz w:val="20"/>
          <w:szCs w:val="20"/>
          <w:lang w:val="es-EC"/>
        </w:rPr>
      </w:pPr>
    </w:p>
    <w:p w14:paraId="752F8766" w14:textId="77777777" w:rsidR="006E09C2" w:rsidRPr="00AD0CCD" w:rsidRDefault="006E09C2" w:rsidP="006E09C2">
      <w:pPr>
        <w:pStyle w:val="Sinespaciado"/>
        <w:rPr>
          <w:rFonts w:ascii="Times New Roman" w:hAnsi="Times New Roman"/>
          <w:b/>
          <w:bCs/>
          <w:i/>
          <w:iCs/>
          <w:sz w:val="20"/>
          <w:szCs w:val="20"/>
          <w:lang w:val="es-EC"/>
        </w:rPr>
      </w:pPr>
    </w:p>
    <w:p w14:paraId="4B7E744A" w14:textId="033B994E" w:rsidR="006E09C2" w:rsidRPr="00AD0CCD" w:rsidRDefault="00135F33" w:rsidP="006E09C2">
      <w:pPr>
        <w:pStyle w:val="Sinespaciado"/>
        <w:rPr>
          <w:rFonts w:ascii="Times New Roman" w:hAnsi="Times New Roman"/>
          <w:b/>
          <w:bCs/>
          <w:i/>
          <w:iCs/>
          <w:sz w:val="20"/>
          <w:szCs w:val="20"/>
          <w:lang w:val="es-EC"/>
        </w:rPr>
      </w:pPr>
      <w:r w:rsidRPr="00AD0CCD">
        <w:rPr>
          <w:rFonts w:ascii="Times New Roman" w:hAnsi="Times New Roman"/>
          <w:noProof/>
          <w:lang w:val="es-EC" w:eastAsia="es-EC"/>
        </w:rPr>
        <w:lastRenderedPageBreak/>
        <w:drawing>
          <wp:anchor distT="0" distB="0" distL="114300" distR="114300" simplePos="0" relativeHeight="251796480" behindDoc="0" locked="0" layoutInCell="1" allowOverlap="1" wp14:anchorId="16635444" wp14:editId="447F7DF5">
            <wp:simplePos x="0" y="0"/>
            <wp:positionH relativeFrom="margin">
              <wp:posOffset>4150995</wp:posOffset>
            </wp:positionH>
            <wp:positionV relativeFrom="paragraph">
              <wp:posOffset>150495</wp:posOffset>
            </wp:positionV>
            <wp:extent cx="4721225" cy="2048510"/>
            <wp:effectExtent l="0" t="0" r="3175" b="8890"/>
            <wp:wrapThrough wrapText="bothSides">
              <wp:wrapPolygon edited="0">
                <wp:start x="0" y="0"/>
                <wp:lineTo x="0" y="21493"/>
                <wp:lineTo x="21527" y="21493"/>
                <wp:lineTo x="21527" y="0"/>
                <wp:lineTo x="0" y="0"/>
              </wp:wrapPolygon>
            </wp:wrapThrough>
            <wp:docPr id="2070" name="Gráfico 20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sidRPr="00AD0CCD">
        <w:rPr>
          <w:rFonts w:ascii="Times New Roman" w:hAnsi="Times New Roman"/>
          <w:noProof/>
          <w:lang w:val="es-EC" w:eastAsia="es-EC"/>
        </w:rPr>
        <w:drawing>
          <wp:anchor distT="0" distB="0" distL="114300" distR="114300" simplePos="0" relativeHeight="251791360" behindDoc="0" locked="0" layoutInCell="1" allowOverlap="1" wp14:anchorId="5C14B904" wp14:editId="7FF95494">
            <wp:simplePos x="0" y="0"/>
            <wp:positionH relativeFrom="column">
              <wp:posOffset>-596754</wp:posOffset>
            </wp:positionH>
            <wp:positionV relativeFrom="paragraph">
              <wp:posOffset>132911</wp:posOffset>
            </wp:positionV>
            <wp:extent cx="4422140" cy="2057400"/>
            <wp:effectExtent l="0" t="0" r="16510" b="0"/>
            <wp:wrapThrough wrapText="bothSides">
              <wp:wrapPolygon edited="0">
                <wp:start x="0" y="0"/>
                <wp:lineTo x="0" y="21400"/>
                <wp:lineTo x="21588" y="21400"/>
                <wp:lineTo x="21588" y="0"/>
                <wp:lineTo x="0" y="0"/>
              </wp:wrapPolygon>
            </wp:wrapThrough>
            <wp:docPr id="2069" name="Gráfico 20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sidR="00554014" w:rsidRPr="00AD0CCD">
        <w:rPr>
          <w:rFonts w:ascii="Times New Roman" w:hAnsi="Times New Roman"/>
          <w:noProof/>
          <w:szCs w:val="24"/>
          <w:lang w:val="es-EC" w:eastAsia="es-EC"/>
        </w:rPr>
        <mc:AlternateContent>
          <mc:Choice Requires="wps">
            <w:drawing>
              <wp:anchor distT="0" distB="0" distL="114300" distR="114300" simplePos="0" relativeHeight="251747328" behindDoc="0" locked="0" layoutInCell="1" allowOverlap="1" wp14:anchorId="140DBD10" wp14:editId="3CBE7456">
                <wp:simplePos x="0" y="0"/>
                <wp:positionH relativeFrom="margin">
                  <wp:posOffset>4379058</wp:posOffset>
                </wp:positionH>
                <wp:positionV relativeFrom="paragraph">
                  <wp:posOffset>-562610</wp:posOffset>
                </wp:positionV>
                <wp:extent cx="3170555" cy="450850"/>
                <wp:effectExtent l="57150" t="38100" r="67945" b="101600"/>
                <wp:wrapNone/>
                <wp:docPr id="107" name="Rectángulo 107"/>
                <wp:cNvGraphicFramePr/>
                <a:graphic xmlns:a="http://schemas.openxmlformats.org/drawingml/2006/main">
                  <a:graphicData uri="http://schemas.microsoft.com/office/word/2010/wordprocessingShape">
                    <wps:wsp>
                      <wps:cNvSpPr/>
                      <wps:spPr>
                        <a:xfrm>
                          <a:off x="0" y="0"/>
                          <a:ext cx="3170555" cy="4508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7B4D32E0" w14:textId="61B20836" w:rsidR="00A57304" w:rsidRPr="00C1671C" w:rsidRDefault="00A57304" w:rsidP="006E09C2">
                            <w:pPr>
                              <w:jc w:val="center"/>
                              <w:rPr>
                                <w:b/>
                                <w:bCs/>
                                <w:sz w:val="24"/>
                                <w:szCs w:val="24"/>
                              </w:rPr>
                            </w:pPr>
                            <w:r w:rsidRPr="00C1671C">
                              <w:rPr>
                                <w:b/>
                                <w:bCs/>
                                <w:sz w:val="24"/>
                                <w:szCs w:val="24"/>
                              </w:rPr>
                              <w:t>VALORES LINFOCITOS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0DBD10" id="Rectángulo 107" o:spid="_x0000_s1034" style="position:absolute;margin-left:344.8pt;margin-top:-44.3pt;width:249.65pt;height:35.5pt;z-index:2517473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" fillcolor="#ddd8c2 [2894]" strokecolor="#94b64e [3046]">
                <v:shadow on="t" color="black" opacity="24903f" origin=",.5" offset="0,.55556mm"/>
                <v:textbox>
                  <w:txbxContent>
                    <w:p w14:paraId="7B4D32E0" w14:textId="61B20836" w:rsidR="00A57304" w:rsidRPr="00C1671C" w:rsidRDefault="00A57304" w:rsidP="006E09C2">
                      <w:pPr>
                        <w:jc w:val="center"/>
                        <w:rPr>
                          <w:b/>
                          <w:bCs/>
                          <w:sz w:val="24"/>
                          <w:szCs w:val="24"/>
                        </w:rPr>
                      </w:pPr>
                      <w:r w:rsidRPr="00C1671C">
                        <w:rPr>
                          <w:b/>
                          <w:bCs/>
                          <w:sz w:val="24"/>
                          <w:szCs w:val="24"/>
                        </w:rPr>
                        <w:t>VALORES LINFOCITOS</w:t>
                      </w:r>
                    </w:p>
                  </w:txbxContent>
                </v:textbox>
                <w10:wrap anchorx="margin"/>
              </v:rect>
            </w:pict>
          </mc:Fallback>
        </mc:AlternateContent>
      </w:r>
      <w:r w:rsidR="00554014" w:rsidRPr="00AD0CCD">
        <w:rPr>
          <w:rFonts w:ascii="Times New Roman" w:hAnsi="Times New Roman"/>
          <w:noProof/>
          <w:szCs w:val="24"/>
          <w:lang w:val="es-EC" w:eastAsia="es-EC"/>
        </w:rPr>
        <mc:AlternateContent>
          <mc:Choice Requires="wps">
            <w:drawing>
              <wp:anchor distT="0" distB="0" distL="114300" distR="114300" simplePos="0" relativeHeight="251746304" behindDoc="0" locked="0" layoutInCell="1" allowOverlap="1" wp14:anchorId="15908C0E" wp14:editId="702FD78E">
                <wp:simplePos x="0" y="0"/>
                <wp:positionH relativeFrom="margin">
                  <wp:posOffset>-145073</wp:posOffset>
                </wp:positionH>
                <wp:positionV relativeFrom="paragraph">
                  <wp:posOffset>-539261</wp:posOffset>
                </wp:positionV>
                <wp:extent cx="3170555" cy="450850"/>
                <wp:effectExtent l="57150" t="38100" r="67945" b="101600"/>
                <wp:wrapNone/>
                <wp:docPr id="108" name="Rectángulo 108"/>
                <wp:cNvGraphicFramePr/>
                <a:graphic xmlns:a="http://schemas.openxmlformats.org/drawingml/2006/main">
                  <a:graphicData uri="http://schemas.microsoft.com/office/word/2010/wordprocessingShape">
                    <wps:wsp>
                      <wps:cNvSpPr/>
                      <wps:spPr>
                        <a:xfrm>
                          <a:off x="0" y="0"/>
                          <a:ext cx="3170555" cy="4508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7D009234" w14:textId="46142C00" w:rsidR="00A57304" w:rsidRPr="00C1671C" w:rsidRDefault="00A57304" w:rsidP="006E09C2">
                            <w:pPr>
                              <w:jc w:val="center"/>
                              <w:rPr>
                                <w:b/>
                                <w:bCs/>
                                <w:sz w:val="24"/>
                                <w:szCs w:val="24"/>
                              </w:rPr>
                            </w:pPr>
                            <w:r w:rsidRPr="00C1671C">
                              <w:rPr>
                                <w:b/>
                                <w:bCs/>
                                <w:sz w:val="24"/>
                                <w:szCs w:val="24"/>
                              </w:rPr>
                              <w:t>VALORES LEUCOCITOS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908C0E" id="Rectángulo 108" o:spid="_x0000_s1035" style="position:absolute;margin-left:-11.4pt;margin-top:-42.45pt;width:249.65pt;height:35.5pt;z-index:2517463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" fillcolor="#ddd8c2 [2894]" strokecolor="#94b64e [3046]">
                <v:shadow on="t" color="black" opacity="24903f" origin=",.5" offset="0,.55556mm"/>
                <v:textbox>
                  <w:txbxContent>
                    <w:p w14:paraId="7D009234" w14:textId="46142C00" w:rsidR="00A57304" w:rsidRPr="00C1671C" w:rsidRDefault="00A57304" w:rsidP="006E09C2">
                      <w:pPr>
                        <w:jc w:val="center"/>
                        <w:rPr>
                          <w:b/>
                          <w:bCs/>
                          <w:sz w:val="24"/>
                          <w:szCs w:val="24"/>
                        </w:rPr>
                      </w:pPr>
                      <w:r w:rsidRPr="00C1671C">
                        <w:rPr>
                          <w:b/>
                          <w:bCs/>
                          <w:sz w:val="24"/>
                          <w:szCs w:val="24"/>
                        </w:rPr>
                        <w:t>VALORES LEUCOCITOS</w:t>
                      </w:r>
                    </w:p>
                  </w:txbxContent>
                </v:textbox>
                <w10:wrap anchorx="margin"/>
              </v:rect>
            </w:pict>
          </mc:Fallback>
        </mc:AlternateContent>
      </w:r>
    </w:p>
    <w:p w14:paraId="11F1B330" w14:textId="18DD5021" w:rsidR="00554014" w:rsidRPr="00AD0CCD" w:rsidRDefault="00554014" w:rsidP="006E09C2">
      <w:pPr>
        <w:pStyle w:val="Sinespaciado"/>
        <w:rPr>
          <w:rFonts w:ascii="Times New Roman" w:hAnsi="Times New Roman"/>
          <w:b/>
          <w:bCs/>
          <w:i/>
          <w:iCs/>
          <w:sz w:val="20"/>
          <w:szCs w:val="20"/>
          <w:lang w:val="es-EC"/>
        </w:rPr>
      </w:pPr>
    </w:p>
    <w:p w14:paraId="12F4DCAD" w14:textId="54C5B446" w:rsidR="006E09C2" w:rsidRPr="00AD0CCD" w:rsidRDefault="00135F33" w:rsidP="006E09C2">
      <w:pPr>
        <w:pStyle w:val="Sinespaciado"/>
        <w:rPr>
          <w:rFonts w:ascii="Times New Roman" w:hAnsi="Times New Roman"/>
          <w:b/>
          <w:bCs/>
          <w:i/>
          <w:iCs/>
          <w:sz w:val="20"/>
          <w:szCs w:val="20"/>
          <w:lang w:val="es-EC"/>
        </w:rPr>
      </w:pPr>
      <w:r w:rsidRPr="00AD0CCD">
        <w:rPr>
          <w:rFonts w:ascii="Times New Roman" w:hAnsi="Times New Roman"/>
          <w:noProof/>
          <w:szCs w:val="24"/>
          <w:lang w:val="es-EC" w:eastAsia="es-EC"/>
        </w:rPr>
        <mc:AlternateContent>
          <mc:Choice Requires="wps">
            <w:drawing>
              <wp:anchor distT="0" distB="0" distL="114300" distR="114300" simplePos="0" relativeHeight="251753472" behindDoc="0" locked="0" layoutInCell="1" allowOverlap="1" wp14:anchorId="3AC836D2" wp14:editId="753E8B09">
                <wp:simplePos x="0" y="0"/>
                <wp:positionH relativeFrom="margin">
                  <wp:posOffset>-131347</wp:posOffset>
                </wp:positionH>
                <wp:positionV relativeFrom="paragraph">
                  <wp:posOffset>139212</wp:posOffset>
                </wp:positionV>
                <wp:extent cx="3564255" cy="371475"/>
                <wp:effectExtent l="57150" t="38100" r="74295" b="104775"/>
                <wp:wrapNone/>
                <wp:docPr id="112" name="Rectángulo 112"/>
                <wp:cNvGraphicFramePr/>
                <a:graphic xmlns:a="http://schemas.openxmlformats.org/drawingml/2006/main">
                  <a:graphicData uri="http://schemas.microsoft.com/office/word/2010/wordprocessingShape">
                    <wps:wsp>
                      <wps:cNvSpPr/>
                      <wps:spPr>
                        <a:xfrm>
                          <a:off x="0" y="0"/>
                          <a:ext cx="3564255" cy="371475"/>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713B1BA2" w14:textId="5BB0D152" w:rsidR="00A57304" w:rsidRPr="00C1671C" w:rsidRDefault="00A57304" w:rsidP="006E09C2">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MONOCITOS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836D2" id="Rectángulo 112" o:spid="_x0000_s1036" style="position:absolute;margin-left:-10.35pt;margin-top:10.95pt;width:280.65pt;height:29.2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" fillcolor="#ddd8c2 [2894]" strokecolor="#94b64e [3046]">
                <v:shadow on="t" color="black" opacity="24903f" origin=",.5" offset="0,.55556mm"/>
                <v:textbox>
                  <w:txbxContent>
                    <w:p w14:paraId="713B1BA2" w14:textId="5BB0D152" w:rsidR="00A57304" w:rsidRPr="00C1671C" w:rsidRDefault="00A57304" w:rsidP="006E09C2">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MONOCITOS</w:t>
                      </w:r>
                    </w:p>
                  </w:txbxContent>
                </v:textbox>
                <w10:wrap anchorx="margin"/>
              </v:rect>
            </w:pict>
          </mc:Fallback>
        </mc:AlternateContent>
      </w:r>
    </w:p>
    <w:p w14:paraId="230F7C80" w14:textId="77777777" w:rsidR="00135F33" w:rsidRPr="00AD0CCD" w:rsidRDefault="00135F33" w:rsidP="00135F33">
      <w:pPr>
        <w:pStyle w:val="Sinespaciado"/>
        <w:tabs>
          <w:tab w:val="left" w:pos="720"/>
          <w:tab w:val="left" w:pos="2645"/>
        </w:tabs>
        <w:rPr>
          <w:rFonts w:ascii="Times New Roman" w:hAnsi="Times New Roman"/>
          <w:i/>
          <w:iCs/>
          <w:sz w:val="20"/>
          <w:szCs w:val="20"/>
          <w:lang w:val="es-EC"/>
        </w:rPr>
      </w:pPr>
      <w:r w:rsidRPr="00AD0CCD">
        <w:rPr>
          <w:rFonts w:ascii="Times New Roman" w:hAnsi="Times New Roman"/>
          <w:noProof/>
          <w:szCs w:val="24"/>
          <w:lang w:val="es-EC" w:eastAsia="es-EC"/>
        </w:rPr>
        <mc:AlternateContent>
          <mc:Choice Requires="wps">
            <w:drawing>
              <wp:anchor distT="0" distB="0" distL="114300" distR="114300" simplePos="0" relativeHeight="251754496" behindDoc="0" locked="0" layoutInCell="1" allowOverlap="1" wp14:anchorId="5008EC6B" wp14:editId="1E60FCC5">
                <wp:simplePos x="0" y="0"/>
                <wp:positionH relativeFrom="margin">
                  <wp:posOffset>4291965</wp:posOffset>
                </wp:positionH>
                <wp:positionV relativeFrom="paragraph">
                  <wp:posOffset>41862</wp:posOffset>
                </wp:positionV>
                <wp:extent cx="3629025" cy="281354"/>
                <wp:effectExtent l="57150" t="38100" r="85725" b="99695"/>
                <wp:wrapNone/>
                <wp:docPr id="113" name="Rectángulo 113"/>
                <wp:cNvGraphicFramePr/>
                <a:graphic xmlns:a="http://schemas.openxmlformats.org/drawingml/2006/main">
                  <a:graphicData uri="http://schemas.microsoft.com/office/word/2010/wordprocessingShape">
                    <wps:wsp>
                      <wps:cNvSpPr/>
                      <wps:spPr>
                        <a:xfrm>
                          <a:off x="0" y="0"/>
                          <a:ext cx="3629025" cy="281354"/>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2F0DADC0" w14:textId="295B27B5" w:rsidR="00A57304" w:rsidRPr="00C1671C" w:rsidRDefault="00A57304" w:rsidP="006E09C2">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NEUTRÓFILOS</w:t>
                            </w:r>
                          </w:p>
                          <w:p w14:paraId="7B68BE2B" w14:textId="77777777" w:rsidR="00A57304" w:rsidRDefault="00A5730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8EC6B" id="Rectángulo 113" o:spid="_x0000_s1037" style="position:absolute;margin-left:337.95pt;margin-top:3.3pt;width:285.75pt;height:22.1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" fillcolor="#ddd8c2 [2894]" strokecolor="#94b64e [3046]">
                <v:shadow on="t" color="black" opacity="24903f" origin=",.5" offset="0,.55556mm"/>
                <v:textbox>
                  <w:txbxContent>
                    <w:p w14:paraId="2F0DADC0" w14:textId="295B27B5" w:rsidR="00A57304" w:rsidRPr="00C1671C" w:rsidRDefault="00A57304" w:rsidP="006E09C2">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NEUTRÓFILOS</w:t>
                      </w:r>
                    </w:p>
                    <w:p w14:paraId="7B68BE2B" w14:textId="77777777" w:rsidR="00A57304" w:rsidRDefault="00A57304"/>
                  </w:txbxContent>
                </v:textbox>
                <w10:wrap anchorx="margin"/>
              </v:rect>
            </w:pict>
          </mc:Fallback>
        </mc:AlternateContent>
      </w:r>
      <w:r w:rsidR="006E09C2" w:rsidRPr="00AD0CCD">
        <w:rPr>
          <w:rFonts w:ascii="Times New Roman" w:hAnsi="Times New Roman"/>
          <w:i/>
          <w:iCs/>
          <w:sz w:val="20"/>
          <w:szCs w:val="20"/>
          <w:lang w:val="es-EC"/>
        </w:rPr>
        <w:tab/>
      </w:r>
      <w:r w:rsidR="00554014" w:rsidRPr="00AD0CCD">
        <w:rPr>
          <w:rFonts w:ascii="Times New Roman" w:hAnsi="Times New Roman"/>
          <w:i/>
          <w:iCs/>
          <w:sz w:val="20"/>
          <w:szCs w:val="20"/>
          <w:lang w:val="es-EC"/>
        </w:rPr>
        <w:tab/>
      </w:r>
    </w:p>
    <w:p w14:paraId="51351724" w14:textId="3C7E9C2E" w:rsidR="006E09C2" w:rsidRPr="00AD0CCD" w:rsidRDefault="00135F33" w:rsidP="00135F33">
      <w:pPr>
        <w:pStyle w:val="Sinespaciado"/>
        <w:tabs>
          <w:tab w:val="left" w:pos="720"/>
          <w:tab w:val="left" w:pos="2645"/>
        </w:tabs>
        <w:rPr>
          <w:rFonts w:ascii="Times New Roman" w:hAnsi="Times New Roman"/>
          <w:i/>
          <w:iCs/>
          <w:sz w:val="20"/>
          <w:szCs w:val="20"/>
          <w:lang w:val="es-EC"/>
        </w:rPr>
      </w:pPr>
      <w:r w:rsidRPr="00AD0CCD">
        <w:rPr>
          <w:rFonts w:ascii="Times New Roman" w:hAnsi="Times New Roman"/>
          <w:noProof/>
          <w:lang w:val="es-EC" w:eastAsia="es-EC"/>
        </w:rPr>
        <w:drawing>
          <wp:anchor distT="0" distB="0" distL="114300" distR="114300" simplePos="0" relativeHeight="251793408" behindDoc="0" locked="0" layoutInCell="1" allowOverlap="1" wp14:anchorId="63A9EC02" wp14:editId="33473D73">
            <wp:simplePos x="0" y="0"/>
            <wp:positionH relativeFrom="column">
              <wp:posOffset>4185920</wp:posOffset>
            </wp:positionH>
            <wp:positionV relativeFrom="paragraph">
              <wp:posOffset>420370</wp:posOffset>
            </wp:positionV>
            <wp:extent cx="4632960" cy="1767205"/>
            <wp:effectExtent l="0" t="0" r="15240" b="4445"/>
            <wp:wrapThrough wrapText="bothSides">
              <wp:wrapPolygon edited="0">
                <wp:start x="0" y="0"/>
                <wp:lineTo x="0" y="21421"/>
                <wp:lineTo x="21582" y="21421"/>
                <wp:lineTo x="21582" y="0"/>
                <wp:lineTo x="0" y="0"/>
              </wp:wrapPolygon>
            </wp:wrapThrough>
            <wp:docPr id="2072" name="Gráfico 20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14:paraId="40051C0F" w14:textId="4A09A5EA" w:rsidR="006E09C2" w:rsidRPr="00AD0CCD" w:rsidRDefault="00135F33" w:rsidP="00DA374F">
      <w:pPr>
        <w:pStyle w:val="Sinespaciado"/>
        <w:tabs>
          <w:tab w:val="left" w:pos="7545"/>
        </w:tabs>
        <w:spacing w:after="360"/>
        <w:rPr>
          <w:rFonts w:ascii="Times New Roman" w:hAnsi="Times New Roman"/>
          <w:i/>
          <w:sz w:val="20"/>
          <w:szCs w:val="20"/>
          <w:lang w:val="es-EC"/>
        </w:rPr>
      </w:pPr>
      <w:r w:rsidRPr="00AD0CCD">
        <w:rPr>
          <w:rFonts w:ascii="Times New Roman" w:hAnsi="Times New Roman"/>
          <w:noProof/>
          <w:lang w:val="es-EC" w:eastAsia="es-EC"/>
        </w:rPr>
        <w:drawing>
          <wp:anchor distT="0" distB="0" distL="114300" distR="114300" simplePos="0" relativeHeight="251792384" behindDoc="0" locked="0" layoutInCell="1" allowOverlap="1" wp14:anchorId="2D34EC84" wp14:editId="5F4EEF58">
            <wp:simplePos x="0" y="0"/>
            <wp:positionH relativeFrom="column">
              <wp:posOffset>-526415</wp:posOffset>
            </wp:positionH>
            <wp:positionV relativeFrom="paragraph">
              <wp:posOffset>294640</wp:posOffset>
            </wp:positionV>
            <wp:extent cx="4369435" cy="1775460"/>
            <wp:effectExtent l="0" t="0" r="12065" b="15240"/>
            <wp:wrapThrough wrapText="bothSides">
              <wp:wrapPolygon edited="0">
                <wp:start x="0" y="0"/>
                <wp:lineTo x="0" y="21554"/>
                <wp:lineTo x="21565" y="21554"/>
                <wp:lineTo x="21565" y="0"/>
                <wp:lineTo x="0" y="0"/>
              </wp:wrapPolygon>
            </wp:wrapThrough>
            <wp:docPr id="2071" name="Gráfico 20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14:paraId="2510A9F7" w14:textId="4D783270" w:rsidR="006E09C2" w:rsidRPr="00AD0CCD" w:rsidRDefault="00135F33" w:rsidP="006E09C2">
      <w:pPr>
        <w:pStyle w:val="Sinespaciado"/>
        <w:tabs>
          <w:tab w:val="left" w:pos="7545"/>
        </w:tabs>
        <w:spacing w:after="360"/>
        <w:rPr>
          <w:rFonts w:ascii="Times New Roman" w:hAnsi="Times New Roman"/>
          <w:i/>
          <w:sz w:val="20"/>
          <w:szCs w:val="20"/>
          <w:lang w:val="es-EC"/>
        </w:rPr>
      </w:pPr>
      <w:r w:rsidRPr="00AD0CCD">
        <w:rPr>
          <w:rFonts w:ascii="Times New Roman" w:hAnsi="Times New Roman"/>
          <w:noProof/>
          <w:szCs w:val="24"/>
          <w:lang w:val="es-EC" w:eastAsia="es-EC"/>
        </w:rPr>
        <w:lastRenderedPageBreak/>
        <mc:AlternateContent>
          <mc:Choice Requires="wps">
            <w:drawing>
              <wp:anchor distT="0" distB="0" distL="114300" distR="114300" simplePos="0" relativeHeight="251749376" behindDoc="0" locked="0" layoutInCell="1" allowOverlap="1" wp14:anchorId="6729E72A" wp14:editId="380F362A">
                <wp:simplePos x="0" y="0"/>
                <wp:positionH relativeFrom="margin">
                  <wp:posOffset>4616450</wp:posOffset>
                </wp:positionH>
                <wp:positionV relativeFrom="paragraph">
                  <wp:posOffset>-181610</wp:posOffset>
                </wp:positionV>
                <wp:extent cx="3170555" cy="360680"/>
                <wp:effectExtent l="57150" t="38100" r="67945" b="96520"/>
                <wp:wrapNone/>
                <wp:docPr id="106" name="Rectángulo 106"/>
                <wp:cNvGraphicFramePr/>
                <a:graphic xmlns:a="http://schemas.openxmlformats.org/drawingml/2006/main">
                  <a:graphicData uri="http://schemas.microsoft.com/office/word/2010/wordprocessingShape">
                    <wps:wsp>
                      <wps:cNvSpPr/>
                      <wps:spPr>
                        <a:xfrm>
                          <a:off x="0" y="0"/>
                          <a:ext cx="3170555" cy="36068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5A546AA9" w14:textId="71D38C0D" w:rsidR="00A57304" w:rsidRPr="00C1671C" w:rsidRDefault="00A57304" w:rsidP="00C1671C">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BASÓFILOS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29E72A" id="Rectángulo 106" o:spid="_x0000_s1038" style="position:absolute;margin-left:363.5pt;margin-top:-14.3pt;width:249.65pt;height:28.4pt;z-index:2517493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" fillcolor="#ddd8c2 [2894]" strokecolor="#94b64e [3046]">
                <v:shadow on="t" color="black" opacity="24903f" origin=",.5" offset="0,.55556mm"/>
                <v:textbox>
                  <w:txbxContent>
                    <w:p w14:paraId="5A546AA9" w14:textId="71D38C0D" w:rsidR="00A57304" w:rsidRPr="00C1671C" w:rsidRDefault="00A57304" w:rsidP="00C1671C">
                      <w:pPr>
                        <w:jc w:val="center"/>
                        <w:rPr>
                          <w:b/>
                          <w:bCs/>
                          <w:sz w:val="24"/>
                          <w:szCs w:val="24"/>
                        </w:rPr>
                      </w:pPr>
                      <w:r w:rsidRPr="00C1671C">
                        <w:rPr>
                          <w:b/>
                          <w:bCs/>
                          <w:sz w:val="24"/>
                          <w:szCs w:val="24"/>
                        </w:rPr>
                        <w:t>VALOR</w:t>
                      </w:r>
                      <w:r>
                        <w:rPr>
                          <w:b/>
                          <w:bCs/>
                          <w:sz w:val="24"/>
                          <w:szCs w:val="24"/>
                        </w:rPr>
                        <w:t>ES</w:t>
                      </w:r>
                      <w:r w:rsidRPr="00C1671C">
                        <w:rPr>
                          <w:b/>
                          <w:bCs/>
                          <w:sz w:val="24"/>
                          <w:szCs w:val="24"/>
                        </w:rPr>
                        <w:t xml:space="preserve"> BASÓFILOS</w:t>
                      </w:r>
                    </w:p>
                  </w:txbxContent>
                </v:textbox>
                <w10:wrap anchorx="margin"/>
              </v:rect>
            </w:pict>
          </mc:Fallback>
        </mc:AlternateContent>
      </w:r>
      <w:r w:rsidRPr="00AD0CCD">
        <w:rPr>
          <w:rFonts w:ascii="Times New Roman" w:hAnsi="Times New Roman"/>
          <w:noProof/>
          <w:szCs w:val="24"/>
          <w:lang w:val="es-EC" w:eastAsia="es-EC"/>
        </w:rPr>
        <mc:AlternateContent>
          <mc:Choice Requires="wps">
            <w:drawing>
              <wp:anchor distT="0" distB="0" distL="114300" distR="114300" simplePos="0" relativeHeight="251748352" behindDoc="0" locked="0" layoutInCell="1" allowOverlap="1" wp14:anchorId="21B30F0A" wp14:editId="73446ACB">
                <wp:simplePos x="0" y="0"/>
                <wp:positionH relativeFrom="column">
                  <wp:posOffset>118305</wp:posOffset>
                </wp:positionH>
                <wp:positionV relativeFrom="paragraph">
                  <wp:posOffset>-189083</wp:posOffset>
                </wp:positionV>
                <wp:extent cx="3170555" cy="412750"/>
                <wp:effectExtent l="57150" t="38100" r="67945" b="101600"/>
                <wp:wrapNone/>
                <wp:docPr id="105" name="Rectángulo 105"/>
                <wp:cNvGraphicFramePr/>
                <a:graphic xmlns:a="http://schemas.openxmlformats.org/drawingml/2006/main">
                  <a:graphicData uri="http://schemas.microsoft.com/office/word/2010/wordprocessingShape">
                    <wps:wsp>
                      <wps:cNvSpPr/>
                      <wps:spPr>
                        <a:xfrm>
                          <a:off x="0" y="0"/>
                          <a:ext cx="3170555" cy="4127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19B1208F" w14:textId="13B911FA" w:rsidR="00A57304" w:rsidRPr="00C1671C" w:rsidRDefault="00A57304" w:rsidP="006E09C2">
                            <w:pPr>
                              <w:jc w:val="center"/>
                              <w:rPr>
                                <w:b/>
                                <w:bCs/>
                                <w:sz w:val="24"/>
                                <w:szCs w:val="24"/>
                              </w:rPr>
                            </w:pPr>
                            <w:r w:rsidRPr="00C1671C">
                              <w:rPr>
                                <w:b/>
                                <w:bCs/>
                                <w:sz w:val="24"/>
                                <w:szCs w:val="24"/>
                              </w:rPr>
                              <w:t>VALORES EOSINÓFILOS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B30F0A" id="Rectángulo 105" o:spid="_x0000_s1039" style="position:absolute;margin-left:9.3pt;margin-top:-14.9pt;width:249.65pt;height:32.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" fillcolor="#ddd8c2 [2894]" strokecolor="#94b64e [3046]">
                <v:shadow on="t" color="black" opacity="24903f" origin=",.5" offset="0,.55556mm"/>
                <v:textbox>
                  <w:txbxContent>
                    <w:p w14:paraId="19B1208F" w14:textId="13B911FA" w:rsidR="00A57304" w:rsidRPr="00C1671C" w:rsidRDefault="00A57304" w:rsidP="006E09C2">
                      <w:pPr>
                        <w:jc w:val="center"/>
                        <w:rPr>
                          <w:b/>
                          <w:bCs/>
                          <w:sz w:val="24"/>
                          <w:szCs w:val="24"/>
                        </w:rPr>
                      </w:pPr>
                      <w:r w:rsidRPr="00C1671C">
                        <w:rPr>
                          <w:b/>
                          <w:bCs/>
                          <w:sz w:val="24"/>
                          <w:szCs w:val="24"/>
                        </w:rPr>
                        <w:t>VALORES EOSINÓFILOS</w:t>
                      </w:r>
                    </w:p>
                  </w:txbxContent>
                </v:textbox>
              </v:rect>
            </w:pict>
          </mc:Fallback>
        </mc:AlternateContent>
      </w:r>
    </w:p>
    <w:p w14:paraId="7500DC32" w14:textId="00411AD5" w:rsidR="00135F33" w:rsidRPr="00AD0CCD" w:rsidRDefault="00135F33" w:rsidP="006E09C2">
      <w:pPr>
        <w:pStyle w:val="Sinespaciado"/>
        <w:tabs>
          <w:tab w:val="left" w:pos="7545"/>
        </w:tabs>
        <w:spacing w:after="360"/>
        <w:rPr>
          <w:rFonts w:ascii="Times New Roman" w:hAnsi="Times New Roman"/>
          <w:i/>
          <w:sz w:val="20"/>
          <w:szCs w:val="20"/>
          <w:lang w:val="es-EC"/>
        </w:rPr>
      </w:pPr>
      <w:r w:rsidRPr="00AD0CCD">
        <w:rPr>
          <w:rFonts w:ascii="Times New Roman" w:hAnsi="Times New Roman"/>
          <w:noProof/>
          <w:lang w:val="es-EC" w:eastAsia="es-EC"/>
        </w:rPr>
        <w:drawing>
          <wp:anchor distT="0" distB="0" distL="114300" distR="114300" simplePos="0" relativeHeight="251795456" behindDoc="0" locked="0" layoutInCell="1" allowOverlap="1" wp14:anchorId="316ADF16" wp14:editId="0FE93273">
            <wp:simplePos x="0" y="0"/>
            <wp:positionH relativeFrom="margin">
              <wp:posOffset>4275699</wp:posOffset>
            </wp:positionH>
            <wp:positionV relativeFrom="paragraph">
              <wp:posOffset>216926</wp:posOffset>
            </wp:positionV>
            <wp:extent cx="4589145" cy="2101215"/>
            <wp:effectExtent l="0" t="0" r="1905" b="13335"/>
            <wp:wrapThrough wrapText="bothSides">
              <wp:wrapPolygon edited="0">
                <wp:start x="0" y="0"/>
                <wp:lineTo x="0" y="21541"/>
                <wp:lineTo x="21519" y="21541"/>
                <wp:lineTo x="21519" y="0"/>
                <wp:lineTo x="0" y="0"/>
              </wp:wrapPolygon>
            </wp:wrapThrough>
            <wp:docPr id="2074" name="Gráfico 20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sidRPr="00AD0CCD">
        <w:rPr>
          <w:rFonts w:ascii="Times New Roman" w:hAnsi="Times New Roman"/>
          <w:noProof/>
          <w:lang w:val="es-EC" w:eastAsia="es-EC"/>
        </w:rPr>
        <w:drawing>
          <wp:anchor distT="0" distB="0" distL="114300" distR="114300" simplePos="0" relativeHeight="251794432" behindDoc="0" locked="0" layoutInCell="1" allowOverlap="1" wp14:anchorId="39977A31" wp14:editId="7218B181">
            <wp:simplePos x="0" y="0"/>
            <wp:positionH relativeFrom="column">
              <wp:posOffset>-367567</wp:posOffset>
            </wp:positionH>
            <wp:positionV relativeFrom="paragraph">
              <wp:posOffset>163537</wp:posOffset>
            </wp:positionV>
            <wp:extent cx="4343400" cy="2136140"/>
            <wp:effectExtent l="0" t="0" r="0" b="16510"/>
            <wp:wrapThrough wrapText="bothSides">
              <wp:wrapPolygon edited="0">
                <wp:start x="0" y="0"/>
                <wp:lineTo x="0" y="21574"/>
                <wp:lineTo x="21505" y="21574"/>
                <wp:lineTo x="21505" y="0"/>
                <wp:lineTo x="0" y="0"/>
              </wp:wrapPolygon>
            </wp:wrapThrough>
            <wp:docPr id="2073" name="Gráfico 20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14:paraId="346D6757" w14:textId="77777777" w:rsidR="00A936F0" w:rsidRPr="00AD0CCD" w:rsidRDefault="00A936F0" w:rsidP="00A936F0">
      <w:pPr>
        <w:pStyle w:val="Sinespaciado"/>
        <w:rPr>
          <w:rFonts w:ascii="Times New Roman" w:hAnsi="Times New Roman"/>
          <w:i/>
          <w:iCs/>
          <w:sz w:val="20"/>
          <w:szCs w:val="20"/>
          <w:lang w:val="es-EC"/>
        </w:rPr>
      </w:pPr>
      <w:r w:rsidRPr="00AD0CCD">
        <w:rPr>
          <w:rFonts w:ascii="Times New Roman" w:hAnsi="Times New Roman"/>
          <w:b/>
          <w:bCs/>
          <w:i/>
          <w:iCs/>
          <w:sz w:val="20"/>
          <w:szCs w:val="20"/>
          <w:lang w:val="es-EC"/>
        </w:rPr>
        <w:t>Fuente:</w:t>
      </w:r>
      <w:r w:rsidRPr="00AD0CCD">
        <w:rPr>
          <w:rFonts w:ascii="Times New Roman" w:hAnsi="Times New Roman"/>
          <w:i/>
          <w:iCs/>
          <w:sz w:val="20"/>
          <w:szCs w:val="20"/>
          <w:lang w:val="es-EC"/>
        </w:rPr>
        <w:t xml:space="preserve"> Investigación de campo 2021</w:t>
      </w:r>
    </w:p>
    <w:p w14:paraId="6422526A" w14:textId="77777777" w:rsidR="00A936F0" w:rsidRPr="00AD0CCD" w:rsidRDefault="00A936F0" w:rsidP="00A936F0">
      <w:pPr>
        <w:pStyle w:val="Sinespaciado"/>
        <w:tabs>
          <w:tab w:val="left" w:pos="7545"/>
        </w:tabs>
        <w:spacing w:after="360"/>
        <w:rPr>
          <w:rFonts w:ascii="Times New Roman" w:hAnsi="Times New Roman"/>
          <w:i/>
          <w:sz w:val="20"/>
          <w:szCs w:val="20"/>
          <w:lang w:val="es-EC"/>
        </w:rPr>
      </w:pPr>
      <w:r w:rsidRPr="00AD0CCD">
        <w:rPr>
          <w:rFonts w:ascii="Times New Roman" w:hAnsi="Times New Roman"/>
          <w:b/>
          <w:bCs/>
          <w:i/>
          <w:iCs/>
          <w:sz w:val="20"/>
          <w:szCs w:val="20"/>
          <w:lang w:val="es-EC"/>
        </w:rPr>
        <w:t xml:space="preserve">Elaborado </w:t>
      </w:r>
      <w:r w:rsidRPr="00AD0CCD">
        <w:rPr>
          <w:rFonts w:ascii="Times New Roman" w:hAnsi="Times New Roman"/>
          <w:b/>
          <w:i/>
          <w:iCs/>
          <w:sz w:val="20"/>
          <w:szCs w:val="20"/>
          <w:lang w:val="es-EC"/>
        </w:rPr>
        <w:t>por:</w:t>
      </w:r>
      <w:r w:rsidRPr="00AD0CCD">
        <w:rPr>
          <w:rFonts w:ascii="Times New Roman" w:hAnsi="Times New Roman"/>
          <w:i/>
          <w:iCs/>
          <w:sz w:val="20"/>
          <w:szCs w:val="20"/>
          <w:lang w:val="es-EC"/>
        </w:rPr>
        <w:t xml:space="preserve"> Karolina Mariño Moyón</w:t>
      </w:r>
    </w:p>
    <w:p w14:paraId="793E18D6" w14:textId="3277FECE" w:rsidR="00135F33" w:rsidRPr="00AD0CCD" w:rsidRDefault="00135F33" w:rsidP="006E09C2">
      <w:pPr>
        <w:pStyle w:val="Sinespaciado"/>
        <w:tabs>
          <w:tab w:val="left" w:pos="7545"/>
        </w:tabs>
        <w:spacing w:after="360"/>
        <w:rPr>
          <w:rFonts w:ascii="Times New Roman" w:hAnsi="Times New Roman"/>
          <w:i/>
          <w:sz w:val="20"/>
          <w:szCs w:val="20"/>
          <w:lang w:val="es-EC"/>
        </w:rPr>
      </w:pPr>
    </w:p>
    <w:p w14:paraId="64C8DB9E" w14:textId="5A018FC2" w:rsidR="006E09C2" w:rsidRPr="00AD0CCD" w:rsidRDefault="006E09C2" w:rsidP="006E09C2">
      <w:pPr>
        <w:pStyle w:val="Sinespaciado"/>
        <w:tabs>
          <w:tab w:val="left" w:pos="7545"/>
        </w:tabs>
        <w:spacing w:after="360"/>
        <w:rPr>
          <w:rFonts w:ascii="Times New Roman" w:hAnsi="Times New Roman"/>
          <w:i/>
          <w:sz w:val="20"/>
          <w:szCs w:val="20"/>
          <w:lang w:val="es-EC"/>
        </w:rPr>
      </w:pPr>
    </w:p>
    <w:p w14:paraId="3E8B625C" w14:textId="77777777" w:rsidR="00135F33" w:rsidRPr="00AD0CCD" w:rsidRDefault="00135F33" w:rsidP="00420FA7">
      <w:pPr>
        <w:pStyle w:val="Sinespaciado"/>
        <w:rPr>
          <w:rFonts w:ascii="Times New Roman" w:hAnsi="Times New Roman"/>
          <w:b/>
          <w:bCs/>
          <w:i/>
          <w:iCs/>
          <w:sz w:val="20"/>
          <w:szCs w:val="20"/>
          <w:lang w:val="es-EC"/>
        </w:rPr>
      </w:pPr>
    </w:p>
    <w:p w14:paraId="0449353F" w14:textId="77777777" w:rsidR="00135F33" w:rsidRPr="00AD0CCD" w:rsidRDefault="00135F33" w:rsidP="00420FA7">
      <w:pPr>
        <w:pStyle w:val="Sinespaciado"/>
        <w:rPr>
          <w:rFonts w:ascii="Times New Roman" w:hAnsi="Times New Roman"/>
          <w:b/>
          <w:bCs/>
          <w:i/>
          <w:iCs/>
          <w:sz w:val="20"/>
          <w:szCs w:val="20"/>
          <w:lang w:val="es-EC"/>
        </w:rPr>
      </w:pPr>
    </w:p>
    <w:p w14:paraId="078C72DA" w14:textId="77777777" w:rsidR="00135F33" w:rsidRPr="00AD0CCD" w:rsidRDefault="00135F33" w:rsidP="00420FA7">
      <w:pPr>
        <w:pStyle w:val="Sinespaciado"/>
        <w:rPr>
          <w:rFonts w:ascii="Times New Roman" w:hAnsi="Times New Roman"/>
          <w:b/>
          <w:bCs/>
          <w:i/>
          <w:iCs/>
          <w:sz w:val="20"/>
          <w:szCs w:val="20"/>
          <w:lang w:val="es-EC"/>
        </w:rPr>
      </w:pPr>
    </w:p>
    <w:p w14:paraId="0C4693E8" w14:textId="77777777" w:rsidR="00A936F0" w:rsidRPr="00AD0CCD" w:rsidRDefault="00A936F0" w:rsidP="00420FA7">
      <w:pPr>
        <w:pStyle w:val="Sinespaciado"/>
        <w:rPr>
          <w:rFonts w:ascii="Times New Roman" w:hAnsi="Times New Roman"/>
          <w:b/>
          <w:bCs/>
          <w:i/>
          <w:iCs/>
          <w:sz w:val="20"/>
          <w:szCs w:val="20"/>
          <w:lang w:val="es-EC"/>
        </w:rPr>
      </w:pPr>
    </w:p>
    <w:p w14:paraId="0AA4EAE6" w14:textId="77777777" w:rsidR="00A936F0" w:rsidRPr="00AD0CCD" w:rsidRDefault="00A936F0" w:rsidP="00420FA7">
      <w:pPr>
        <w:pStyle w:val="Sinespaciado"/>
        <w:rPr>
          <w:rFonts w:ascii="Times New Roman" w:hAnsi="Times New Roman"/>
          <w:b/>
          <w:bCs/>
          <w:i/>
          <w:iCs/>
          <w:sz w:val="20"/>
          <w:szCs w:val="20"/>
          <w:lang w:val="es-EC"/>
        </w:rPr>
      </w:pPr>
    </w:p>
    <w:p w14:paraId="01F2E90C" w14:textId="77777777" w:rsidR="00135F33" w:rsidRPr="00AD0CCD" w:rsidRDefault="00135F33" w:rsidP="00420FA7">
      <w:pPr>
        <w:pStyle w:val="Sinespaciado"/>
        <w:rPr>
          <w:rFonts w:ascii="Times New Roman" w:hAnsi="Times New Roman"/>
          <w:b/>
          <w:bCs/>
          <w:i/>
          <w:iCs/>
          <w:sz w:val="20"/>
          <w:szCs w:val="20"/>
          <w:lang w:val="es-EC"/>
        </w:rPr>
      </w:pPr>
    </w:p>
    <w:p w14:paraId="3DEF9893" w14:textId="37A5928B" w:rsidR="00A16447" w:rsidRPr="00AD0CCD" w:rsidRDefault="00C1671C" w:rsidP="00420FA7">
      <w:pPr>
        <w:pStyle w:val="Sinespaciado"/>
        <w:rPr>
          <w:rFonts w:ascii="Times New Roman" w:hAnsi="Times New Roman"/>
          <w:b/>
          <w:bCs/>
          <w:i/>
          <w:iCs/>
          <w:sz w:val="20"/>
          <w:szCs w:val="20"/>
          <w:lang w:val="es-EC"/>
        </w:rPr>
      </w:pPr>
      <w:r w:rsidRPr="00AD0CCD">
        <w:rPr>
          <w:rFonts w:ascii="Times New Roman" w:hAnsi="Times New Roman"/>
          <w:noProof/>
          <w:szCs w:val="24"/>
          <w:lang w:val="es-EC" w:eastAsia="es-EC"/>
        </w:rPr>
        <w:lastRenderedPageBreak/>
        <mc:AlternateContent>
          <mc:Choice Requires="wps">
            <w:drawing>
              <wp:anchor distT="0" distB="0" distL="114300" distR="114300" simplePos="0" relativeHeight="251800576" behindDoc="0" locked="0" layoutInCell="1" allowOverlap="1" wp14:anchorId="342ADB87" wp14:editId="24F0BB07">
                <wp:simplePos x="0" y="0"/>
                <wp:positionH relativeFrom="column">
                  <wp:posOffset>4968240</wp:posOffset>
                </wp:positionH>
                <wp:positionV relativeFrom="paragraph">
                  <wp:posOffset>43815</wp:posOffset>
                </wp:positionV>
                <wp:extent cx="3170555" cy="438150"/>
                <wp:effectExtent l="57150" t="38100" r="67945" b="95250"/>
                <wp:wrapNone/>
                <wp:docPr id="2061" name="Rectángulo 2061"/>
                <wp:cNvGraphicFramePr/>
                <a:graphic xmlns:a="http://schemas.openxmlformats.org/drawingml/2006/main">
                  <a:graphicData uri="http://schemas.microsoft.com/office/word/2010/wordprocessingShape">
                    <wps:wsp>
                      <wps:cNvSpPr/>
                      <wps:spPr>
                        <a:xfrm>
                          <a:off x="0" y="0"/>
                          <a:ext cx="3170555" cy="438150"/>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4930BA19" w14:textId="21379FF2" w:rsidR="00A57304" w:rsidRPr="00C1671C" w:rsidRDefault="00A57304" w:rsidP="00A16447">
                            <w:pPr>
                              <w:jc w:val="center"/>
                              <w:rPr>
                                <w:b/>
                                <w:bCs/>
                                <w:sz w:val="24"/>
                                <w:szCs w:val="24"/>
                              </w:rPr>
                            </w:pPr>
                            <w:r w:rsidRPr="00C1671C">
                              <w:rPr>
                                <w:b/>
                                <w:bCs/>
                                <w:sz w:val="24"/>
                                <w:szCs w:val="24"/>
                              </w:rPr>
                              <w:t>VALORES VOLUMEN PLAQUETARIO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2ADB87" id="Rectángulo 2061" o:spid="_x0000_s1040" style="position:absolute;margin-left:391.2pt;margin-top:3.45pt;width:249.65pt;height:34.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" fillcolor="#ddd8c2 [2894]" strokecolor="#94b64e [3046]">
                <v:shadow on="t" color="black" opacity="24903f" origin=",.5" offset="0,.55556mm"/>
                <v:textbox>
                  <w:txbxContent>
                    <w:p w14:paraId="4930BA19" w14:textId="21379FF2" w:rsidR="00A57304" w:rsidRPr="00C1671C" w:rsidRDefault="00A57304" w:rsidP="00A16447">
                      <w:pPr>
                        <w:jc w:val="center"/>
                        <w:rPr>
                          <w:b/>
                          <w:bCs/>
                          <w:sz w:val="24"/>
                          <w:szCs w:val="24"/>
                        </w:rPr>
                      </w:pPr>
                      <w:r w:rsidRPr="00C1671C">
                        <w:rPr>
                          <w:b/>
                          <w:bCs/>
                          <w:sz w:val="24"/>
                          <w:szCs w:val="24"/>
                        </w:rPr>
                        <w:t>VALORES VOLUMEN PLAQUETARIO MEDIO</w:t>
                      </w:r>
                    </w:p>
                  </w:txbxContent>
                </v:textbox>
              </v:rect>
            </w:pict>
          </mc:Fallback>
        </mc:AlternateContent>
      </w:r>
      <w:r w:rsidRPr="00AD0CCD">
        <w:rPr>
          <w:rFonts w:ascii="Times New Roman" w:hAnsi="Times New Roman"/>
          <w:noProof/>
          <w:szCs w:val="24"/>
          <w:lang w:val="es-EC" w:eastAsia="es-EC"/>
        </w:rPr>
        <mc:AlternateContent>
          <mc:Choice Requires="wps">
            <w:drawing>
              <wp:anchor distT="0" distB="0" distL="114300" distR="114300" simplePos="0" relativeHeight="251798528" behindDoc="0" locked="0" layoutInCell="1" allowOverlap="1" wp14:anchorId="7FEC6028" wp14:editId="65F3B590">
                <wp:simplePos x="0" y="0"/>
                <wp:positionH relativeFrom="column">
                  <wp:posOffset>-3810</wp:posOffset>
                </wp:positionH>
                <wp:positionV relativeFrom="paragraph">
                  <wp:posOffset>34289</wp:posOffset>
                </wp:positionV>
                <wp:extent cx="3170555" cy="447675"/>
                <wp:effectExtent l="57150" t="38100" r="67945" b="104775"/>
                <wp:wrapNone/>
                <wp:docPr id="2060" name="Rectángulo 2060"/>
                <wp:cNvGraphicFramePr/>
                <a:graphic xmlns:a="http://schemas.openxmlformats.org/drawingml/2006/main">
                  <a:graphicData uri="http://schemas.microsoft.com/office/word/2010/wordprocessingShape">
                    <wps:wsp>
                      <wps:cNvSpPr/>
                      <wps:spPr>
                        <a:xfrm>
                          <a:off x="0" y="0"/>
                          <a:ext cx="3170555" cy="447675"/>
                        </a:xfrm>
                        <a:prstGeom prst="rect">
                          <a:avLst/>
                        </a:prstGeom>
                        <a:solidFill>
                          <a:schemeClr val="bg2">
                            <a:lumMod val="90000"/>
                          </a:schemeClr>
                        </a:solidFill>
                        <a:ln>
                          <a:headEnd type="none" w="med" len="med"/>
                          <a:tailEnd type="none" w="med" len="med"/>
                        </a:ln>
                      </wps:spPr>
                      <wps:style>
                        <a:lnRef idx="1">
                          <a:schemeClr val="accent3"/>
                        </a:lnRef>
                        <a:fillRef idx="2">
                          <a:schemeClr val="accent3"/>
                        </a:fillRef>
                        <a:effectRef idx="1">
                          <a:schemeClr val="accent3"/>
                        </a:effectRef>
                        <a:fontRef idx="minor">
                          <a:schemeClr val="dk1"/>
                        </a:fontRef>
                      </wps:style>
                      <wps:txbx>
                        <w:txbxContent>
                          <w:p w14:paraId="231EAFAD" w14:textId="51B0962E" w:rsidR="00A57304" w:rsidRPr="00C1671C" w:rsidRDefault="00A57304" w:rsidP="00A16447">
                            <w:pPr>
                              <w:jc w:val="center"/>
                              <w:rPr>
                                <w:b/>
                                <w:bCs/>
                                <w:sz w:val="24"/>
                                <w:szCs w:val="24"/>
                              </w:rPr>
                            </w:pPr>
                            <w:r w:rsidRPr="00C1671C">
                              <w:rPr>
                                <w:b/>
                                <w:bCs/>
                                <w:sz w:val="24"/>
                                <w:szCs w:val="24"/>
                              </w:rPr>
                              <w:t>VALORES REENCUENTO DE PLAQUETAS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EC6028" id="Rectángulo 2060" o:spid="_x0000_s1041" style="position:absolute;margin-left:-.3pt;margin-top:2.7pt;width:249.65pt;height:35.2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" fillcolor="#ddd8c2 [2894]" strokecolor="#94b64e [3046]">
                <v:shadow on="t" color="black" opacity="24903f" origin=",.5" offset="0,.55556mm"/>
                <v:textbox>
                  <w:txbxContent>
                    <w:p w14:paraId="231EAFAD" w14:textId="51B0962E" w:rsidR="00A57304" w:rsidRPr="00C1671C" w:rsidRDefault="00A57304" w:rsidP="00A16447">
                      <w:pPr>
                        <w:jc w:val="center"/>
                        <w:rPr>
                          <w:b/>
                          <w:bCs/>
                          <w:sz w:val="24"/>
                          <w:szCs w:val="24"/>
                        </w:rPr>
                      </w:pPr>
                      <w:r w:rsidRPr="00C1671C">
                        <w:rPr>
                          <w:b/>
                          <w:bCs/>
                          <w:sz w:val="24"/>
                          <w:szCs w:val="24"/>
                        </w:rPr>
                        <w:t>VALORES REENCUENTO DE PLAQUETAS</w:t>
                      </w:r>
                    </w:p>
                  </w:txbxContent>
                </v:textbox>
              </v:rect>
            </w:pict>
          </mc:Fallback>
        </mc:AlternateContent>
      </w:r>
    </w:p>
    <w:p w14:paraId="2BBD2143" w14:textId="77777777" w:rsidR="00A16447" w:rsidRPr="00AD0CCD" w:rsidRDefault="00A16447" w:rsidP="00420FA7">
      <w:pPr>
        <w:pStyle w:val="Sinespaciado"/>
        <w:rPr>
          <w:rFonts w:ascii="Times New Roman" w:hAnsi="Times New Roman"/>
          <w:b/>
          <w:bCs/>
          <w:i/>
          <w:iCs/>
          <w:sz w:val="20"/>
          <w:szCs w:val="20"/>
          <w:lang w:val="es-EC"/>
        </w:rPr>
      </w:pPr>
    </w:p>
    <w:p w14:paraId="11B1C35C" w14:textId="75DB955E" w:rsidR="00A16447" w:rsidRPr="00AD0CCD" w:rsidRDefault="00A16447" w:rsidP="00420FA7">
      <w:pPr>
        <w:pStyle w:val="Sinespaciado"/>
        <w:rPr>
          <w:rFonts w:ascii="Times New Roman" w:hAnsi="Times New Roman"/>
          <w:b/>
          <w:bCs/>
          <w:i/>
          <w:iCs/>
          <w:sz w:val="20"/>
          <w:szCs w:val="20"/>
          <w:lang w:val="es-EC"/>
        </w:rPr>
      </w:pPr>
    </w:p>
    <w:p w14:paraId="6BA066DA" w14:textId="36F691AB" w:rsidR="00A16447" w:rsidRPr="00AD0CCD" w:rsidRDefault="00A16447" w:rsidP="00420FA7">
      <w:pPr>
        <w:pStyle w:val="Sinespaciado"/>
        <w:rPr>
          <w:rFonts w:ascii="Times New Roman" w:hAnsi="Times New Roman"/>
          <w:b/>
          <w:bCs/>
          <w:i/>
          <w:iCs/>
          <w:sz w:val="20"/>
          <w:szCs w:val="20"/>
          <w:lang w:val="es-EC"/>
        </w:rPr>
      </w:pPr>
    </w:p>
    <w:p w14:paraId="65E85CEC" w14:textId="500281CD" w:rsidR="00A16447" w:rsidRPr="00AD0CCD" w:rsidRDefault="00A16447" w:rsidP="00420FA7">
      <w:pPr>
        <w:pStyle w:val="Sinespaciado"/>
        <w:rPr>
          <w:rFonts w:ascii="Times New Roman" w:hAnsi="Times New Roman"/>
          <w:b/>
          <w:bCs/>
          <w:i/>
          <w:iCs/>
          <w:sz w:val="20"/>
          <w:szCs w:val="20"/>
          <w:lang w:val="es-EC"/>
        </w:rPr>
      </w:pPr>
      <w:r w:rsidRPr="00AD0CCD">
        <w:rPr>
          <w:rFonts w:ascii="Times New Roman" w:hAnsi="Times New Roman"/>
          <w:noProof/>
          <w:lang w:val="es-EC" w:eastAsia="es-EC"/>
        </w:rPr>
        <w:drawing>
          <wp:anchor distT="0" distB="0" distL="114300" distR="114300" simplePos="0" relativeHeight="251802624" behindDoc="0" locked="0" layoutInCell="1" allowOverlap="1" wp14:anchorId="51E730D7" wp14:editId="21F5951D">
            <wp:simplePos x="0" y="0"/>
            <wp:positionH relativeFrom="margin">
              <wp:posOffset>4168775</wp:posOffset>
            </wp:positionH>
            <wp:positionV relativeFrom="paragraph">
              <wp:posOffset>190500</wp:posOffset>
            </wp:positionV>
            <wp:extent cx="4632960" cy="2109470"/>
            <wp:effectExtent l="0" t="0" r="15240" b="5080"/>
            <wp:wrapThrough wrapText="bothSides">
              <wp:wrapPolygon edited="0">
                <wp:start x="0" y="0"/>
                <wp:lineTo x="0" y="21457"/>
                <wp:lineTo x="21582" y="21457"/>
                <wp:lineTo x="21582" y="0"/>
                <wp:lineTo x="0" y="0"/>
              </wp:wrapPolygon>
            </wp:wrapThrough>
            <wp:docPr id="2063" name="Gráfico 2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r w:rsidRPr="00AD0CCD">
        <w:rPr>
          <w:rFonts w:ascii="Times New Roman" w:hAnsi="Times New Roman"/>
          <w:noProof/>
          <w:lang w:val="es-EC" w:eastAsia="es-EC"/>
        </w:rPr>
        <w:drawing>
          <wp:anchor distT="0" distB="0" distL="114300" distR="114300" simplePos="0" relativeHeight="251801600" behindDoc="0" locked="0" layoutInCell="1" allowOverlap="1" wp14:anchorId="620FE6A2" wp14:editId="2A94ECF4">
            <wp:simplePos x="0" y="0"/>
            <wp:positionH relativeFrom="column">
              <wp:posOffset>-579120</wp:posOffset>
            </wp:positionH>
            <wp:positionV relativeFrom="paragraph">
              <wp:posOffset>208280</wp:posOffset>
            </wp:positionV>
            <wp:extent cx="4483735" cy="2057400"/>
            <wp:effectExtent l="0" t="0" r="12065" b="0"/>
            <wp:wrapThrough wrapText="bothSides">
              <wp:wrapPolygon edited="0">
                <wp:start x="0" y="0"/>
                <wp:lineTo x="0" y="21400"/>
                <wp:lineTo x="21566" y="21400"/>
                <wp:lineTo x="21566" y="0"/>
                <wp:lineTo x="0" y="0"/>
              </wp:wrapPolygon>
            </wp:wrapThrough>
            <wp:docPr id="2048" name="Gráfico 2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66618F35" w14:textId="5D934D4D" w:rsidR="00420FA7" w:rsidRPr="00AD0CCD" w:rsidRDefault="00420FA7" w:rsidP="00420FA7">
      <w:pPr>
        <w:pStyle w:val="Sinespaciado"/>
        <w:rPr>
          <w:rFonts w:ascii="Times New Roman" w:hAnsi="Times New Roman"/>
          <w:i/>
          <w:iCs/>
          <w:sz w:val="20"/>
          <w:szCs w:val="20"/>
          <w:lang w:val="es-EC"/>
        </w:rPr>
      </w:pPr>
      <w:r w:rsidRPr="00AD0CCD">
        <w:rPr>
          <w:rFonts w:ascii="Times New Roman" w:hAnsi="Times New Roman"/>
          <w:b/>
          <w:bCs/>
          <w:i/>
          <w:iCs/>
          <w:sz w:val="20"/>
          <w:szCs w:val="20"/>
          <w:lang w:val="es-EC"/>
        </w:rPr>
        <w:t>Fuente:</w:t>
      </w:r>
      <w:r w:rsidR="00A16447" w:rsidRPr="00AD0CCD">
        <w:rPr>
          <w:rFonts w:ascii="Times New Roman" w:hAnsi="Times New Roman"/>
          <w:i/>
          <w:iCs/>
          <w:sz w:val="20"/>
          <w:szCs w:val="20"/>
          <w:lang w:val="es-EC"/>
        </w:rPr>
        <w:t xml:space="preserve"> Investigación de campo 2021</w:t>
      </w:r>
    </w:p>
    <w:p w14:paraId="00C14561" w14:textId="2ED26387" w:rsidR="00420FA7" w:rsidRPr="00AD0CCD" w:rsidRDefault="00420FA7" w:rsidP="006E09C2">
      <w:pPr>
        <w:pStyle w:val="Sinespaciado"/>
        <w:tabs>
          <w:tab w:val="left" w:pos="7545"/>
        </w:tabs>
        <w:spacing w:after="360"/>
        <w:rPr>
          <w:rFonts w:ascii="Times New Roman" w:hAnsi="Times New Roman"/>
          <w:i/>
          <w:sz w:val="20"/>
          <w:szCs w:val="20"/>
          <w:lang w:val="es-EC"/>
        </w:rPr>
        <w:sectPr w:rsidR="00420FA7" w:rsidRPr="00AD0CCD" w:rsidSect="009F4B3C">
          <w:footerReference w:type="default" r:id="rId58"/>
          <w:pgSz w:w="16840" w:h="11910" w:orient="landscape"/>
          <w:pgMar w:top="1701" w:right="1701" w:bottom="2268" w:left="1701" w:header="0" w:footer="1003" w:gutter="0"/>
          <w:cols w:space="720"/>
          <w:docGrid w:linePitch="299"/>
        </w:sectPr>
      </w:pPr>
      <w:r w:rsidRPr="00AD0CCD">
        <w:rPr>
          <w:rFonts w:ascii="Times New Roman" w:hAnsi="Times New Roman"/>
          <w:b/>
          <w:bCs/>
          <w:i/>
          <w:iCs/>
          <w:sz w:val="20"/>
          <w:szCs w:val="20"/>
          <w:lang w:val="es-EC"/>
        </w:rPr>
        <w:t xml:space="preserve">Elaborado </w:t>
      </w:r>
      <w:r w:rsidR="00A16447" w:rsidRPr="00AD0CCD">
        <w:rPr>
          <w:rFonts w:ascii="Times New Roman" w:hAnsi="Times New Roman"/>
          <w:b/>
          <w:i/>
          <w:iCs/>
          <w:sz w:val="20"/>
          <w:szCs w:val="20"/>
          <w:lang w:val="es-EC"/>
        </w:rPr>
        <w:t>por:</w:t>
      </w:r>
      <w:r w:rsidR="00A16447" w:rsidRPr="00AD0CCD">
        <w:rPr>
          <w:rFonts w:ascii="Times New Roman" w:hAnsi="Times New Roman"/>
          <w:i/>
          <w:iCs/>
          <w:sz w:val="20"/>
          <w:szCs w:val="20"/>
          <w:lang w:val="es-EC"/>
        </w:rPr>
        <w:t xml:space="preserve"> Karolina Mariño Moyón</w:t>
      </w:r>
    </w:p>
    <w:p w14:paraId="33BF689B" w14:textId="79BCB969" w:rsidR="005C704F" w:rsidRPr="00AD0CCD" w:rsidRDefault="005C704F" w:rsidP="005C704F">
      <w:pPr>
        <w:tabs>
          <w:tab w:val="left" w:pos="4395"/>
        </w:tabs>
        <w:rPr>
          <w:bCs/>
          <w:sz w:val="24"/>
          <w:szCs w:val="24"/>
        </w:rPr>
      </w:pPr>
      <w:bookmarkStart w:id="92" w:name="_Toc63799831"/>
      <w:r w:rsidRPr="00AD0CCD">
        <w:rPr>
          <w:b/>
          <w:sz w:val="24"/>
          <w:szCs w:val="24"/>
        </w:rPr>
        <w:lastRenderedPageBreak/>
        <w:t xml:space="preserve">ANEXO </w:t>
      </w:r>
      <w:r w:rsidRPr="00AD0CCD">
        <w:rPr>
          <w:b/>
          <w:sz w:val="24"/>
          <w:szCs w:val="24"/>
        </w:rPr>
        <w:fldChar w:fldCharType="begin"/>
      </w:r>
      <w:r w:rsidRPr="00AD0CCD">
        <w:rPr>
          <w:b/>
          <w:sz w:val="24"/>
          <w:szCs w:val="24"/>
        </w:rPr>
        <w:instrText xml:space="preserve"> SEQ ANEXO \* ARABIC </w:instrText>
      </w:r>
      <w:r w:rsidRPr="00AD0CCD">
        <w:rPr>
          <w:b/>
          <w:sz w:val="24"/>
          <w:szCs w:val="24"/>
        </w:rPr>
        <w:fldChar w:fldCharType="separate"/>
      </w:r>
      <w:r w:rsidR="001046BD">
        <w:rPr>
          <w:b/>
          <w:noProof/>
          <w:sz w:val="24"/>
          <w:szCs w:val="24"/>
        </w:rPr>
        <w:t>3</w:t>
      </w:r>
      <w:r w:rsidRPr="00AD0CCD">
        <w:rPr>
          <w:b/>
          <w:sz w:val="24"/>
          <w:szCs w:val="24"/>
        </w:rPr>
        <w:fldChar w:fldCharType="end"/>
      </w:r>
      <w:r w:rsidRPr="00AD0CCD">
        <w:rPr>
          <w:b/>
          <w:sz w:val="24"/>
          <w:szCs w:val="24"/>
        </w:rPr>
        <w:t xml:space="preserve">. </w:t>
      </w:r>
      <w:r w:rsidRPr="00AD0CCD">
        <w:rPr>
          <w:bCs/>
          <w:sz w:val="24"/>
          <w:szCs w:val="24"/>
        </w:rPr>
        <w:t>Fichas clínicas</w:t>
      </w:r>
    </w:p>
    <w:p w14:paraId="0F10ABD0" w14:textId="74F51910" w:rsidR="009A395D" w:rsidRPr="00AD0CCD" w:rsidRDefault="005C704F" w:rsidP="008D598E">
      <w:pPr>
        <w:tabs>
          <w:tab w:val="left" w:pos="4395"/>
        </w:tabs>
      </w:pPr>
      <w:r w:rsidRPr="00AD0CCD">
        <w:rPr>
          <w:noProof/>
          <w:lang w:bidi="ar-SA"/>
        </w:rPr>
        <w:drawing>
          <wp:anchor distT="0" distB="0" distL="114300" distR="114300" simplePos="0" relativeHeight="251804672" behindDoc="0" locked="0" layoutInCell="1" allowOverlap="0" wp14:anchorId="6E4AABDF" wp14:editId="22460293">
            <wp:simplePos x="0" y="0"/>
            <wp:positionH relativeFrom="margin">
              <wp:align>center</wp:align>
            </wp:positionH>
            <wp:positionV relativeFrom="margin">
              <wp:posOffset>488685</wp:posOffset>
            </wp:positionV>
            <wp:extent cx="5763260" cy="7577455"/>
            <wp:effectExtent l="0" t="0" r="8890" b="4445"/>
            <wp:wrapTopAndBottom/>
            <wp:docPr id="9"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9"/>
                    <a:stretch>
                      <a:fillRect/>
                    </a:stretch>
                  </pic:blipFill>
                  <pic:spPr>
                    <a:xfrm>
                      <a:off x="0" y="0"/>
                      <a:ext cx="5763260" cy="7577455"/>
                    </a:xfrm>
                    <a:prstGeom prst="rect">
                      <a:avLst/>
                    </a:prstGeom>
                  </pic:spPr>
                </pic:pic>
              </a:graphicData>
            </a:graphic>
            <wp14:sizeRelH relativeFrom="margin">
              <wp14:pctWidth>0</wp14:pctWidth>
            </wp14:sizeRelH>
            <wp14:sizeRelV relativeFrom="margin">
              <wp14:pctHeight>0</wp14:pctHeight>
            </wp14:sizeRelV>
          </wp:anchor>
        </w:drawing>
      </w:r>
      <w:r w:rsidRPr="00AD0CCD">
        <w:rPr>
          <w:b/>
          <w:bCs/>
          <w:sz w:val="24"/>
          <w:szCs w:val="24"/>
        </w:rPr>
        <w:t>Fic</w:t>
      </w:r>
      <w:bookmarkStart w:id="93" w:name="_Toc63799832"/>
      <w:bookmarkEnd w:id="92"/>
      <w:r w:rsidR="008D598E" w:rsidRPr="00AD0CCD">
        <w:rPr>
          <w:b/>
          <w:bCs/>
          <w:sz w:val="24"/>
          <w:szCs w:val="24"/>
        </w:rPr>
        <w:t>ha Nº1</w:t>
      </w:r>
    </w:p>
    <w:p w14:paraId="0D9BF400" w14:textId="77777777" w:rsidR="009A395D" w:rsidRPr="00AD0CCD" w:rsidRDefault="009A395D" w:rsidP="00C31CE4"/>
    <w:p w14:paraId="249AEF4B" w14:textId="08A7D204" w:rsidR="00726451" w:rsidRPr="00F44233" w:rsidRDefault="009A395D" w:rsidP="00C31CE4">
      <w:pPr>
        <w:rPr>
          <w:sz w:val="24"/>
          <w:szCs w:val="24"/>
        </w:rPr>
      </w:pPr>
      <w:r w:rsidRPr="00AD0CCD">
        <w:rPr>
          <w:noProof/>
          <w:lang w:bidi="ar-SA"/>
        </w:rPr>
        <w:lastRenderedPageBreak/>
        <w:drawing>
          <wp:anchor distT="0" distB="0" distL="114300" distR="114300" simplePos="0" relativeHeight="251816960" behindDoc="0" locked="0" layoutInCell="1" allowOverlap="0" wp14:anchorId="47C5B13B" wp14:editId="57CA8301">
            <wp:simplePos x="0" y="0"/>
            <wp:positionH relativeFrom="margin">
              <wp:posOffset>-351155</wp:posOffset>
            </wp:positionH>
            <wp:positionV relativeFrom="page">
              <wp:posOffset>1486535</wp:posOffset>
            </wp:positionV>
            <wp:extent cx="5756275" cy="7377430"/>
            <wp:effectExtent l="0" t="0" r="0" b="0"/>
            <wp:wrapTopAndBottom/>
            <wp:docPr id="1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0"/>
                    <a:stretch>
                      <a:fillRect/>
                    </a:stretch>
                  </pic:blipFill>
                  <pic:spPr>
                    <a:xfrm>
                      <a:off x="0" y="0"/>
                      <a:ext cx="5756275" cy="7377430"/>
                    </a:xfrm>
                    <a:prstGeom prst="rect">
                      <a:avLst/>
                    </a:prstGeom>
                  </pic:spPr>
                </pic:pic>
              </a:graphicData>
            </a:graphic>
            <wp14:sizeRelH relativeFrom="margin">
              <wp14:pctWidth>0</wp14:pctWidth>
            </wp14:sizeRelH>
            <wp14:sizeRelV relativeFrom="margin">
              <wp14:pctHeight>0</wp14:pctHeight>
            </wp14:sizeRelV>
          </wp:anchor>
        </w:drawing>
      </w:r>
      <w:r w:rsidR="008D598E" w:rsidRPr="00AD0CCD">
        <w:rPr>
          <w:b/>
          <w:sz w:val="24"/>
          <w:szCs w:val="24"/>
        </w:rPr>
        <w:t>Ficha Nº 2</w:t>
      </w:r>
    </w:p>
    <w:p w14:paraId="258E1DFA" w14:textId="566FDC1C" w:rsidR="00DB08AC" w:rsidRPr="00AD0CCD" w:rsidRDefault="00DB08AC" w:rsidP="00C31CE4">
      <w:pPr>
        <w:rPr>
          <w:b/>
          <w:sz w:val="24"/>
          <w:szCs w:val="24"/>
        </w:rPr>
      </w:pPr>
    </w:p>
    <w:p w14:paraId="5AACDB29" w14:textId="77777777" w:rsidR="008D598E" w:rsidRPr="00AD0CCD" w:rsidRDefault="008D598E" w:rsidP="00C31CE4">
      <w:pPr>
        <w:rPr>
          <w:sz w:val="24"/>
          <w:szCs w:val="24"/>
        </w:rPr>
      </w:pPr>
    </w:p>
    <w:p w14:paraId="57FBDDF4" w14:textId="77777777" w:rsidR="00A17C2C" w:rsidRPr="00AD0CCD" w:rsidRDefault="00A17C2C" w:rsidP="00C31CE4">
      <w:pPr>
        <w:rPr>
          <w:sz w:val="24"/>
          <w:szCs w:val="24"/>
        </w:rPr>
      </w:pPr>
    </w:p>
    <w:p w14:paraId="3DC09B69" w14:textId="6904BFE3" w:rsidR="00A17C2C" w:rsidRPr="00AD0CCD" w:rsidRDefault="00FF4E06" w:rsidP="00C31CE4">
      <w:pPr>
        <w:rPr>
          <w:b/>
          <w:sz w:val="24"/>
          <w:szCs w:val="24"/>
        </w:rPr>
      </w:pPr>
      <w:r w:rsidRPr="00AD0CCD">
        <w:rPr>
          <w:b/>
          <w:noProof/>
          <w:lang w:bidi="ar-SA"/>
        </w:rPr>
        <w:lastRenderedPageBreak/>
        <w:drawing>
          <wp:anchor distT="0" distB="0" distL="114300" distR="114300" simplePos="0" relativeHeight="251823104" behindDoc="0" locked="0" layoutInCell="1" allowOverlap="0" wp14:anchorId="45196D79" wp14:editId="7D181C94">
            <wp:simplePos x="0" y="0"/>
            <wp:positionH relativeFrom="page">
              <wp:posOffset>1169035</wp:posOffset>
            </wp:positionH>
            <wp:positionV relativeFrom="margin">
              <wp:posOffset>492760</wp:posOffset>
            </wp:positionV>
            <wp:extent cx="5764530" cy="7322820"/>
            <wp:effectExtent l="0" t="0" r="7620" b="0"/>
            <wp:wrapTopAndBottom/>
            <wp:docPr id="20"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1"/>
                    <a:stretch>
                      <a:fillRect/>
                    </a:stretch>
                  </pic:blipFill>
                  <pic:spPr>
                    <a:xfrm>
                      <a:off x="0" y="0"/>
                      <a:ext cx="5764530" cy="7322820"/>
                    </a:xfrm>
                    <a:prstGeom prst="rect">
                      <a:avLst/>
                    </a:prstGeom>
                  </pic:spPr>
                </pic:pic>
              </a:graphicData>
            </a:graphic>
            <wp14:sizeRelH relativeFrom="margin">
              <wp14:pctWidth>0</wp14:pctWidth>
            </wp14:sizeRelH>
            <wp14:sizeRelV relativeFrom="margin">
              <wp14:pctHeight>0</wp14:pctHeight>
            </wp14:sizeRelV>
          </wp:anchor>
        </w:drawing>
      </w:r>
      <w:r w:rsidR="008D598E" w:rsidRPr="00AD0CCD">
        <w:rPr>
          <w:b/>
          <w:sz w:val="24"/>
          <w:szCs w:val="24"/>
        </w:rPr>
        <w:t>Ficha Nº 3</w:t>
      </w:r>
    </w:p>
    <w:p w14:paraId="626ACFE5" w14:textId="42ADA689" w:rsidR="00A17C2C" w:rsidRPr="00AD0CCD" w:rsidRDefault="00A17C2C" w:rsidP="00C31CE4">
      <w:pPr>
        <w:rPr>
          <w:sz w:val="24"/>
          <w:szCs w:val="24"/>
        </w:rPr>
      </w:pPr>
    </w:p>
    <w:p w14:paraId="2116F1E0" w14:textId="77777777" w:rsidR="00A17C2C" w:rsidRPr="00AD0CCD" w:rsidRDefault="00A17C2C" w:rsidP="00C31CE4">
      <w:pPr>
        <w:rPr>
          <w:sz w:val="24"/>
          <w:szCs w:val="24"/>
        </w:rPr>
      </w:pPr>
    </w:p>
    <w:p w14:paraId="32AB39A5" w14:textId="1EDEEBB2" w:rsidR="00A17C2C" w:rsidRPr="00AD0CCD" w:rsidRDefault="00A17C2C" w:rsidP="00C31CE4">
      <w:pPr>
        <w:rPr>
          <w:b/>
          <w:sz w:val="24"/>
          <w:szCs w:val="24"/>
        </w:rPr>
      </w:pPr>
    </w:p>
    <w:p w14:paraId="2632BF15" w14:textId="0293C738" w:rsidR="00A17C2C" w:rsidRPr="00AD0CCD" w:rsidRDefault="00A17C2C" w:rsidP="00C31CE4">
      <w:pPr>
        <w:rPr>
          <w:sz w:val="24"/>
          <w:szCs w:val="24"/>
        </w:rPr>
      </w:pPr>
    </w:p>
    <w:p w14:paraId="2E6237A5" w14:textId="757E17B0" w:rsidR="00F44233" w:rsidRDefault="00F44233" w:rsidP="00C31CE4">
      <w:pPr>
        <w:rPr>
          <w:b/>
          <w:sz w:val="24"/>
          <w:szCs w:val="24"/>
        </w:rPr>
      </w:pPr>
    </w:p>
    <w:p w14:paraId="132F87EE" w14:textId="54B76020" w:rsidR="00A17C2C" w:rsidRDefault="008D598E" w:rsidP="00C31CE4">
      <w:pPr>
        <w:rPr>
          <w:b/>
          <w:sz w:val="24"/>
          <w:szCs w:val="24"/>
        </w:rPr>
      </w:pPr>
      <w:r w:rsidRPr="00AD0CCD">
        <w:rPr>
          <w:b/>
          <w:sz w:val="24"/>
          <w:szCs w:val="24"/>
        </w:rPr>
        <w:lastRenderedPageBreak/>
        <w:t>Ficha Nº 4</w:t>
      </w:r>
    </w:p>
    <w:p w14:paraId="6E3B999A" w14:textId="0C5A06B6" w:rsidR="00F44233" w:rsidRPr="00AD0CCD" w:rsidRDefault="00F44233" w:rsidP="00C31CE4">
      <w:pPr>
        <w:rPr>
          <w:b/>
          <w:sz w:val="24"/>
          <w:szCs w:val="24"/>
        </w:rPr>
      </w:pPr>
    </w:p>
    <w:p w14:paraId="30088E85" w14:textId="74C02199" w:rsidR="00BC1510" w:rsidRPr="00AD0CCD" w:rsidRDefault="00D84B00" w:rsidP="00C31CE4">
      <w:pPr>
        <w:rPr>
          <w:sz w:val="24"/>
          <w:szCs w:val="24"/>
        </w:rPr>
      </w:pPr>
      <w:r w:rsidRPr="00AD0CCD">
        <w:rPr>
          <w:b/>
          <w:noProof/>
          <w:lang w:bidi="ar-SA"/>
        </w:rPr>
        <w:drawing>
          <wp:anchor distT="0" distB="0" distL="114300" distR="114300" simplePos="0" relativeHeight="251825152" behindDoc="0" locked="0" layoutInCell="1" allowOverlap="0" wp14:anchorId="05DF44A3" wp14:editId="7321C310">
            <wp:simplePos x="0" y="0"/>
            <wp:positionH relativeFrom="margin">
              <wp:posOffset>-308610</wp:posOffset>
            </wp:positionH>
            <wp:positionV relativeFrom="page">
              <wp:posOffset>1590675</wp:posOffset>
            </wp:positionV>
            <wp:extent cx="5812155" cy="7561580"/>
            <wp:effectExtent l="0" t="0" r="0" b="1270"/>
            <wp:wrapTopAndBottom/>
            <wp:docPr id="2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2"/>
                    <a:stretch>
                      <a:fillRect/>
                    </a:stretch>
                  </pic:blipFill>
                  <pic:spPr>
                    <a:xfrm>
                      <a:off x="0" y="0"/>
                      <a:ext cx="5812155" cy="7561580"/>
                    </a:xfrm>
                    <a:prstGeom prst="rect">
                      <a:avLst/>
                    </a:prstGeom>
                  </pic:spPr>
                </pic:pic>
              </a:graphicData>
            </a:graphic>
            <wp14:sizeRelH relativeFrom="margin">
              <wp14:pctWidth>0</wp14:pctWidth>
            </wp14:sizeRelH>
            <wp14:sizeRelV relativeFrom="margin">
              <wp14:pctHeight>0</wp14:pctHeight>
            </wp14:sizeRelV>
          </wp:anchor>
        </w:drawing>
      </w:r>
    </w:p>
    <w:p w14:paraId="714539B7" w14:textId="77777777" w:rsidR="00D84B00" w:rsidRDefault="00D84B00" w:rsidP="00C31CE4">
      <w:pPr>
        <w:rPr>
          <w:b/>
          <w:sz w:val="24"/>
          <w:szCs w:val="24"/>
        </w:rPr>
      </w:pPr>
    </w:p>
    <w:p w14:paraId="3F91B65C" w14:textId="0BEFBDEF" w:rsidR="008D598E" w:rsidRPr="00AD0CCD" w:rsidRDefault="008D598E" w:rsidP="00C31CE4">
      <w:pPr>
        <w:rPr>
          <w:b/>
          <w:sz w:val="24"/>
          <w:szCs w:val="24"/>
        </w:rPr>
      </w:pPr>
      <w:r w:rsidRPr="00AD0CCD">
        <w:rPr>
          <w:b/>
          <w:sz w:val="24"/>
          <w:szCs w:val="24"/>
        </w:rPr>
        <w:lastRenderedPageBreak/>
        <w:t>Ficha Nº 5</w:t>
      </w:r>
    </w:p>
    <w:p w14:paraId="6BF33FC2" w14:textId="07561E2B" w:rsidR="00F44233" w:rsidRDefault="00F44233" w:rsidP="00C31CE4">
      <w:pPr>
        <w:rPr>
          <w:sz w:val="24"/>
          <w:szCs w:val="24"/>
        </w:rPr>
      </w:pPr>
      <w:r w:rsidRPr="00AD0CCD">
        <w:rPr>
          <w:b/>
          <w:noProof/>
          <w:lang w:bidi="ar-SA"/>
        </w:rPr>
        <w:drawing>
          <wp:anchor distT="0" distB="0" distL="114300" distR="114300" simplePos="0" relativeHeight="251943936" behindDoc="0" locked="0" layoutInCell="1" allowOverlap="0" wp14:anchorId="57550A7C" wp14:editId="00D1F776">
            <wp:simplePos x="0" y="0"/>
            <wp:positionH relativeFrom="margin">
              <wp:posOffset>-344805</wp:posOffset>
            </wp:positionH>
            <wp:positionV relativeFrom="margin">
              <wp:posOffset>462915</wp:posOffset>
            </wp:positionV>
            <wp:extent cx="5740400" cy="7730490"/>
            <wp:effectExtent l="0" t="0" r="0" b="3810"/>
            <wp:wrapTopAndBottom/>
            <wp:docPr id="119"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3"/>
                    <a:stretch>
                      <a:fillRect/>
                    </a:stretch>
                  </pic:blipFill>
                  <pic:spPr>
                    <a:xfrm>
                      <a:off x="0" y="0"/>
                      <a:ext cx="5740400" cy="7730490"/>
                    </a:xfrm>
                    <a:prstGeom prst="rect">
                      <a:avLst/>
                    </a:prstGeom>
                  </pic:spPr>
                </pic:pic>
              </a:graphicData>
            </a:graphic>
            <wp14:sizeRelH relativeFrom="margin">
              <wp14:pctWidth>0</wp14:pctWidth>
            </wp14:sizeRelH>
            <wp14:sizeRelV relativeFrom="margin">
              <wp14:pctHeight>0</wp14:pctHeight>
            </wp14:sizeRelV>
          </wp:anchor>
        </w:drawing>
      </w:r>
    </w:p>
    <w:p w14:paraId="120F0BD0" w14:textId="77777777" w:rsidR="00F44233" w:rsidRDefault="00F44233" w:rsidP="00C31CE4">
      <w:pPr>
        <w:rPr>
          <w:b/>
          <w:sz w:val="24"/>
          <w:szCs w:val="24"/>
        </w:rPr>
      </w:pPr>
    </w:p>
    <w:p w14:paraId="7B3B00DC" w14:textId="7D1ACBBB" w:rsidR="000A03D0" w:rsidRPr="00AD0CCD" w:rsidRDefault="00E83F95" w:rsidP="00C31CE4">
      <w:pPr>
        <w:rPr>
          <w:sz w:val="24"/>
          <w:szCs w:val="24"/>
        </w:rPr>
      </w:pPr>
      <w:r w:rsidRPr="00AD0CCD">
        <w:rPr>
          <w:b/>
          <w:sz w:val="24"/>
          <w:szCs w:val="24"/>
        </w:rPr>
        <w:lastRenderedPageBreak/>
        <w:t xml:space="preserve">ANEXO </w:t>
      </w:r>
      <w:r w:rsidRPr="00AD0CCD">
        <w:rPr>
          <w:b/>
          <w:sz w:val="24"/>
          <w:szCs w:val="24"/>
        </w:rPr>
        <w:fldChar w:fldCharType="begin"/>
      </w:r>
      <w:r w:rsidRPr="00AD0CCD">
        <w:rPr>
          <w:b/>
          <w:sz w:val="24"/>
          <w:szCs w:val="24"/>
        </w:rPr>
        <w:instrText xml:space="preserve"> SEQ ANEXO \* ARABIC </w:instrText>
      </w:r>
      <w:r w:rsidRPr="00AD0CCD">
        <w:rPr>
          <w:b/>
          <w:sz w:val="24"/>
          <w:szCs w:val="24"/>
        </w:rPr>
        <w:fldChar w:fldCharType="separate"/>
      </w:r>
      <w:r w:rsidR="001046BD">
        <w:rPr>
          <w:b/>
          <w:noProof/>
          <w:sz w:val="24"/>
          <w:szCs w:val="24"/>
        </w:rPr>
        <w:t>4</w:t>
      </w:r>
      <w:r w:rsidRPr="00AD0CCD">
        <w:rPr>
          <w:b/>
          <w:sz w:val="24"/>
          <w:szCs w:val="24"/>
        </w:rPr>
        <w:fldChar w:fldCharType="end"/>
      </w:r>
      <w:r w:rsidRPr="00AD0CCD">
        <w:rPr>
          <w:b/>
          <w:sz w:val="24"/>
          <w:szCs w:val="24"/>
        </w:rPr>
        <w:t>.</w:t>
      </w:r>
      <w:r w:rsidR="00E74C11" w:rsidRPr="00AD0CCD">
        <w:rPr>
          <w:b/>
          <w:sz w:val="24"/>
          <w:szCs w:val="24"/>
        </w:rPr>
        <w:t xml:space="preserve"> Resultado hematológico </w:t>
      </w:r>
      <w:bookmarkEnd w:id="93"/>
    </w:p>
    <w:p w14:paraId="52822B7C" w14:textId="18CC7236" w:rsidR="000F4D22" w:rsidRPr="00AD0CCD" w:rsidRDefault="000F4D22" w:rsidP="00C27B1F">
      <w:pPr>
        <w:rPr>
          <w:b/>
          <w:sz w:val="24"/>
          <w:szCs w:val="24"/>
          <w:lang w:eastAsia="en-US" w:bidi="ar-SA"/>
        </w:rPr>
      </w:pPr>
    </w:p>
    <w:p w14:paraId="0CB6E691" w14:textId="6D65FA8F" w:rsidR="00976A6B" w:rsidRPr="00AD0CCD" w:rsidRDefault="00976A6B" w:rsidP="00C27B1F">
      <w:pPr>
        <w:rPr>
          <w:b/>
          <w:sz w:val="24"/>
          <w:szCs w:val="24"/>
          <w:lang w:eastAsia="en-US" w:bidi="ar-SA"/>
        </w:rPr>
      </w:pPr>
      <w:r w:rsidRPr="00AD0CCD">
        <w:rPr>
          <w:b/>
          <w:sz w:val="24"/>
          <w:szCs w:val="24"/>
          <w:lang w:eastAsia="en-US" w:bidi="ar-SA"/>
        </w:rPr>
        <w:t>Fich</w:t>
      </w:r>
      <w:r w:rsidR="00C27B1F" w:rsidRPr="00AD0CCD">
        <w:rPr>
          <w:b/>
          <w:sz w:val="24"/>
          <w:szCs w:val="24"/>
          <w:lang w:eastAsia="en-US" w:bidi="ar-SA"/>
        </w:rPr>
        <w:t>a N°1</w:t>
      </w:r>
    </w:p>
    <w:p w14:paraId="784792D2" w14:textId="77777777" w:rsidR="00C27B1F" w:rsidRPr="00AD0CCD" w:rsidRDefault="00C27B1F" w:rsidP="00976A6B">
      <w:pPr>
        <w:rPr>
          <w:sz w:val="24"/>
          <w:szCs w:val="24"/>
          <w:lang w:eastAsia="en-US" w:bidi="ar-SA"/>
        </w:rPr>
      </w:pPr>
    </w:p>
    <w:p w14:paraId="746DA941" w14:textId="0806BCAC" w:rsidR="00A77304" w:rsidRPr="00AD0CCD" w:rsidRDefault="00A77304" w:rsidP="00C27B1F">
      <w:pPr>
        <w:rPr>
          <w:b/>
          <w:lang w:eastAsia="en-US" w:bidi="ar-SA"/>
        </w:rPr>
      </w:pPr>
      <w:r w:rsidRPr="00AD0CCD">
        <w:rPr>
          <w:noProof/>
          <w:lang w:bidi="ar-SA"/>
        </w:rPr>
        <w:drawing>
          <wp:anchor distT="0" distB="0" distL="114300" distR="114300" simplePos="0" relativeHeight="251845632" behindDoc="0" locked="0" layoutInCell="1" allowOverlap="0" wp14:anchorId="469730CD" wp14:editId="3A18ABFE">
            <wp:simplePos x="0" y="0"/>
            <wp:positionH relativeFrom="page">
              <wp:posOffset>1137036</wp:posOffset>
            </wp:positionH>
            <wp:positionV relativeFrom="page">
              <wp:posOffset>1773141</wp:posOffset>
            </wp:positionV>
            <wp:extent cx="5693133" cy="7441601"/>
            <wp:effectExtent l="0" t="0" r="3175" b="6985"/>
            <wp:wrapTopAndBottom/>
            <wp:docPr id="41"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4"/>
                    <a:stretch>
                      <a:fillRect/>
                    </a:stretch>
                  </pic:blipFill>
                  <pic:spPr>
                    <a:xfrm>
                      <a:off x="0" y="0"/>
                      <a:ext cx="5696524" cy="7446034"/>
                    </a:xfrm>
                    <a:prstGeom prst="rect">
                      <a:avLst/>
                    </a:prstGeom>
                  </pic:spPr>
                </pic:pic>
              </a:graphicData>
            </a:graphic>
            <wp14:sizeRelH relativeFrom="margin">
              <wp14:pctWidth>0</wp14:pctWidth>
            </wp14:sizeRelH>
            <wp14:sizeRelV relativeFrom="margin">
              <wp14:pctHeight>0</wp14:pctHeight>
            </wp14:sizeRelV>
          </wp:anchor>
        </w:drawing>
      </w:r>
    </w:p>
    <w:p w14:paraId="13595FE5" w14:textId="2E245531" w:rsidR="00C27B1F" w:rsidRPr="00AD0CCD" w:rsidRDefault="00653501" w:rsidP="00C27B1F">
      <w:pPr>
        <w:rPr>
          <w:b/>
          <w:sz w:val="24"/>
          <w:lang w:eastAsia="en-US" w:bidi="ar-SA"/>
        </w:rPr>
      </w:pPr>
      <w:r w:rsidRPr="00AD0CCD">
        <w:rPr>
          <w:b/>
          <w:sz w:val="24"/>
          <w:lang w:eastAsia="en-US" w:bidi="ar-SA"/>
        </w:rPr>
        <w:lastRenderedPageBreak/>
        <w:t>Ficha N°2</w:t>
      </w:r>
    </w:p>
    <w:p w14:paraId="7C22718B" w14:textId="77777777" w:rsidR="00A77304" w:rsidRPr="00AD0CCD" w:rsidRDefault="00A77304" w:rsidP="00C27B1F">
      <w:pPr>
        <w:rPr>
          <w:b/>
          <w:sz w:val="24"/>
          <w:lang w:eastAsia="en-US" w:bidi="ar-SA"/>
        </w:rPr>
      </w:pPr>
    </w:p>
    <w:p w14:paraId="506AD2B6" w14:textId="5B91C1A3" w:rsidR="00A77304" w:rsidRPr="00AD0CCD" w:rsidRDefault="00A77304" w:rsidP="00C27B1F">
      <w:pPr>
        <w:rPr>
          <w:b/>
          <w:sz w:val="24"/>
          <w:lang w:eastAsia="en-US" w:bidi="ar-SA"/>
        </w:rPr>
      </w:pPr>
      <w:r w:rsidRPr="00AD0CCD">
        <w:rPr>
          <w:noProof/>
          <w:lang w:bidi="ar-SA"/>
        </w:rPr>
        <w:drawing>
          <wp:anchor distT="0" distB="0" distL="114300" distR="114300" simplePos="0" relativeHeight="251849728" behindDoc="0" locked="0" layoutInCell="1" allowOverlap="0" wp14:anchorId="57BF3CDE" wp14:editId="144D6D2B">
            <wp:simplePos x="0" y="0"/>
            <wp:positionH relativeFrom="page">
              <wp:posOffset>1041621</wp:posOffset>
            </wp:positionH>
            <wp:positionV relativeFrom="page">
              <wp:posOffset>1463040</wp:posOffset>
            </wp:positionV>
            <wp:extent cx="5772150" cy="7943353"/>
            <wp:effectExtent l="0" t="0" r="0" b="635"/>
            <wp:wrapTopAndBottom/>
            <wp:docPr id="46"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65"/>
                    <a:srcRect r="3459" b="644"/>
                    <a:stretch/>
                  </pic:blipFill>
                  <pic:spPr bwMode="auto">
                    <a:xfrm>
                      <a:off x="0" y="0"/>
                      <a:ext cx="5774736" cy="79469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98164B" w14:textId="401F0710" w:rsidR="00A77304" w:rsidRPr="00AD0CCD" w:rsidRDefault="008D598E" w:rsidP="00C27B1F">
      <w:pPr>
        <w:rPr>
          <w:b/>
          <w:sz w:val="24"/>
          <w:lang w:bidi="ar-SA"/>
        </w:rPr>
      </w:pPr>
      <w:r w:rsidRPr="00AD0CCD">
        <w:rPr>
          <w:b/>
          <w:sz w:val="24"/>
          <w:lang w:bidi="ar-SA"/>
        </w:rPr>
        <w:lastRenderedPageBreak/>
        <w:t>Ficha Nº 3</w:t>
      </w:r>
    </w:p>
    <w:p w14:paraId="020C3084" w14:textId="015ECCD4" w:rsidR="00C27B1F" w:rsidRPr="00AD0CCD" w:rsidRDefault="00696446" w:rsidP="00C27B1F">
      <w:pPr>
        <w:rPr>
          <w:b/>
          <w:sz w:val="24"/>
          <w:lang w:eastAsia="en-US" w:bidi="ar-SA"/>
        </w:rPr>
      </w:pPr>
      <w:r w:rsidRPr="00AD0CCD">
        <w:rPr>
          <w:noProof/>
          <w:lang w:bidi="ar-SA"/>
        </w:rPr>
        <w:drawing>
          <wp:anchor distT="0" distB="0" distL="114300" distR="114300" simplePos="0" relativeHeight="251851776" behindDoc="0" locked="0" layoutInCell="1" allowOverlap="0" wp14:anchorId="5C3C4933" wp14:editId="3D187A87">
            <wp:simplePos x="0" y="0"/>
            <wp:positionH relativeFrom="margin">
              <wp:posOffset>-392430</wp:posOffset>
            </wp:positionH>
            <wp:positionV relativeFrom="margin">
              <wp:posOffset>472440</wp:posOffset>
            </wp:positionV>
            <wp:extent cx="5764530" cy="7611110"/>
            <wp:effectExtent l="0" t="0" r="7620" b="8890"/>
            <wp:wrapTopAndBottom/>
            <wp:docPr id="48"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66"/>
                    <a:srcRect r="3269" b="605"/>
                    <a:stretch/>
                  </pic:blipFill>
                  <pic:spPr bwMode="auto">
                    <a:xfrm>
                      <a:off x="0" y="0"/>
                      <a:ext cx="5764530" cy="7611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ADE330" w14:textId="22448861" w:rsidR="00C27B1F" w:rsidRPr="00AD0CCD" w:rsidRDefault="00C27B1F" w:rsidP="00C27B1F">
      <w:pPr>
        <w:rPr>
          <w:b/>
          <w:lang w:eastAsia="en-US" w:bidi="ar-SA"/>
        </w:rPr>
      </w:pPr>
    </w:p>
    <w:p w14:paraId="696D4E63" w14:textId="77777777" w:rsidR="00A77304" w:rsidRPr="00AD0CCD" w:rsidRDefault="00A77304" w:rsidP="00C27B1F">
      <w:pPr>
        <w:rPr>
          <w:b/>
          <w:lang w:eastAsia="en-US" w:bidi="ar-SA"/>
        </w:rPr>
      </w:pPr>
    </w:p>
    <w:p w14:paraId="31F17ADD" w14:textId="47660F52" w:rsidR="00C27B1F" w:rsidRPr="00AD0CCD" w:rsidRDefault="008D598E" w:rsidP="00C27B1F">
      <w:pPr>
        <w:rPr>
          <w:b/>
          <w:sz w:val="24"/>
          <w:lang w:eastAsia="en-US" w:bidi="ar-SA"/>
        </w:rPr>
      </w:pPr>
      <w:r w:rsidRPr="00AD0CCD">
        <w:rPr>
          <w:b/>
          <w:sz w:val="24"/>
          <w:lang w:eastAsia="en-US" w:bidi="ar-SA"/>
        </w:rPr>
        <w:lastRenderedPageBreak/>
        <w:t>Ficha N° 4</w:t>
      </w:r>
    </w:p>
    <w:p w14:paraId="3710BAE5" w14:textId="6E0B6DAD" w:rsidR="00322105" w:rsidRPr="00AD0CCD" w:rsidRDefault="0008667B" w:rsidP="00C27B1F">
      <w:pPr>
        <w:rPr>
          <w:b/>
          <w:lang w:eastAsia="en-US" w:bidi="ar-SA"/>
        </w:rPr>
      </w:pPr>
      <w:r w:rsidRPr="00AD0CCD">
        <w:rPr>
          <w:noProof/>
          <w:lang w:bidi="ar-SA"/>
        </w:rPr>
        <w:drawing>
          <wp:anchor distT="0" distB="0" distL="114300" distR="114300" simplePos="0" relativeHeight="251853824" behindDoc="0" locked="0" layoutInCell="1" allowOverlap="0" wp14:anchorId="7A4F3BC3" wp14:editId="0D742A24">
            <wp:simplePos x="0" y="0"/>
            <wp:positionH relativeFrom="margin">
              <wp:align>center</wp:align>
            </wp:positionH>
            <wp:positionV relativeFrom="margin">
              <wp:align>center</wp:align>
            </wp:positionV>
            <wp:extent cx="5740400" cy="7712710"/>
            <wp:effectExtent l="0" t="0" r="0" b="2540"/>
            <wp:wrapTopAndBottom/>
            <wp:docPr id="16"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67"/>
                    <a:srcRect r="2624" b="792"/>
                    <a:stretch/>
                  </pic:blipFill>
                  <pic:spPr bwMode="auto">
                    <a:xfrm>
                      <a:off x="0" y="0"/>
                      <a:ext cx="5740400" cy="7712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79F4DE" w14:textId="6626800D" w:rsidR="00653501" w:rsidRPr="00AD0CCD" w:rsidRDefault="00653501" w:rsidP="00C27B1F">
      <w:pPr>
        <w:rPr>
          <w:b/>
          <w:sz w:val="24"/>
          <w:lang w:eastAsia="en-US" w:bidi="ar-SA"/>
        </w:rPr>
      </w:pPr>
    </w:p>
    <w:p w14:paraId="0471785F" w14:textId="77777777" w:rsidR="00034112" w:rsidRPr="00AD0CCD" w:rsidRDefault="00034112" w:rsidP="00C27B1F">
      <w:pPr>
        <w:rPr>
          <w:b/>
          <w:sz w:val="24"/>
          <w:lang w:eastAsia="en-US" w:bidi="ar-SA"/>
        </w:rPr>
      </w:pPr>
    </w:p>
    <w:p w14:paraId="4DD2C6BE" w14:textId="46D01A1E" w:rsidR="00C27B1F" w:rsidRPr="00AD0CCD" w:rsidRDefault="008D598E" w:rsidP="00C27B1F">
      <w:pPr>
        <w:rPr>
          <w:b/>
          <w:sz w:val="24"/>
          <w:lang w:eastAsia="en-US" w:bidi="ar-SA"/>
        </w:rPr>
      </w:pPr>
      <w:r w:rsidRPr="00AD0CCD">
        <w:rPr>
          <w:b/>
          <w:sz w:val="24"/>
          <w:lang w:eastAsia="en-US" w:bidi="ar-SA"/>
        </w:rPr>
        <w:lastRenderedPageBreak/>
        <w:t>Ficha N° 5</w:t>
      </w:r>
    </w:p>
    <w:p w14:paraId="11C7104C" w14:textId="5294B399" w:rsidR="009C3C89" w:rsidRPr="00AD0CCD" w:rsidRDefault="00EF738E" w:rsidP="009C3C89">
      <w:pPr>
        <w:rPr>
          <w:lang w:eastAsia="en-US" w:bidi="ar-SA"/>
        </w:rPr>
      </w:pPr>
      <w:r w:rsidRPr="00AD0CCD">
        <w:rPr>
          <w:noProof/>
          <w:lang w:bidi="ar-SA"/>
        </w:rPr>
        <w:drawing>
          <wp:anchor distT="0" distB="0" distL="114300" distR="114300" simplePos="0" relativeHeight="251900928" behindDoc="0" locked="0" layoutInCell="1" allowOverlap="0" wp14:anchorId="6887105D" wp14:editId="7B346466">
            <wp:simplePos x="0" y="0"/>
            <wp:positionH relativeFrom="margin">
              <wp:align>center</wp:align>
            </wp:positionH>
            <wp:positionV relativeFrom="margin">
              <wp:align>center</wp:align>
            </wp:positionV>
            <wp:extent cx="5692775" cy="7752080"/>
            <wp:effectExtent l="0" t="0" r="3175" b="1270"/>
            <wp:wrapTopAndBottom/>
            <wp:docPr id="2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68"/>
                    <a:srcRect r="3800" b="362"/>
                    <a:stretch/>
                  </pic:blipFill>
                  <pic:spPr bwMode="auto">
                    <a:xfrm>
                      <a:off x="0" y="0"/>
                      <a:ext cx="5692775" cy="7752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B295FB" w14:textId="14471704" w:rsidR="00EF738E" w:rsidRPr="00AD0CCD" w:rsidRDefault="00EF738E" w:rsidP="00990676">
      <w:pPr>
        <w:jc w:val="both"/>
        <w:rPr>
          <w:b/>
          <w:sz w:val="24"/>
        </w:rPr>
      </w:pPr>
      <w:bookmarkStart w:id="94" w:name="_Toc63799833"/>
    </w:p>
    <w:p w14:paraId="6F216BF9" w14:textId="77777777" w:rsidR="00696446" w:rsidRDefault="00696446" w:rsidP="00990676">
      <w:pPr>
        <w:jc w:val="both"/>
        <w:rPr>
          <w:b/>
          <w:sz w:val="24"/>
        </w:rPr>
      </w:pPr>
    </w:p>
    <w:p w14:paraId="3954D193" w14:textId="4AC9835A" w:rsidR="00034112" w:rsidRPr="00AD0CCD" w:rsidRDefault="004664E0" w:rsidP="00990676">
      <w:pPr>
        <w:jc w:val="both"/>
        <w:rPr>
          <w:sz w:val="24"/>
          <w:lang w:bidi="ar-SA"/>
        </w:rPr>
      </w:pPr>
      <w:r w:rsidRPr="00AD0CCD">
        <w:rPr>
          <w:noProof/>
          <w:lang w:bidi="ar-SA"/>
        </w:rPr>
        <w:lastRenderedPageBreak/>
        <w:drawing>
          <wp:anchor distT="0" distB="0" distL="114300" distR="114300" simplePos="0" relativeHeight="251878400" behindDoc="0" locked="0" layoutInCell="1" allowOverlap="0" wp14:anchorId="1982EB16" wp14:editId="1A3CB1B9">
            <wp:simplePos x="0" y="0"/>
            <wp:positionH relativeFrom="page">
              <wp:posOffset>991870</wp:posOffset>
            </wp:positionH>
            <wp:positionV relativeFrom="margin">
              <wp:posOffset>-43018446</wp:posOffset>
            </wp:positionV>
            <wp:extent cx="5788025" cy="7704455"/>
            <wp:effectExtent l="0" t="0" r="3175" b="0"/>
            <wp:wrapTopAndBottom/>
            <wp:docPr id="9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69"/>
                    <a:srcRect r="5104"/>
                    <a:stretch/>
                  </pic:blipFill>
                  <pic:spPr bwMode="auto">
                    <a:xfrm>
                      <a:off x="0" y="0"/>
                      <a:ext cx="5788025" cy="7704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3F95" w:rsidRPr="00AD0CCD">
        <w:rPr>
          <w:b/>
          <w:sz w:val="24"/>
        </w:rPr>
        <w:t xml:space="preserve">ANEXO </w:t>
      </w:r>
      <w:r w:rsidR="00E83F95" w:rsidRPr="00AD0CCD">
        <w:rPr>
          <w:b/>
          <w:sz w:val="24"/>
        </w:rPr>
        <w:fldChar w:fldCharType="begin"/>
      </w:r>
      <w:r w:rsidR="00E83F95" w:rsidRPr="00AD0CCD">
        <w:rPr>
          <w:b/>
          <w:sz w:val="24"/>
        </w:rPr>
        <w:instrText xml:space="preserve"> SEQ ANEXO \* ARABIC </w:instrText>
      </w:r>
      <w:r w:rsidR="00E83F95" w:rsidRPr="00AD0CCD">
        <w:rPr>
          <w:b/>
          <w:sz w:val="24"/>
        </w:rPr>
        <w:fldChar w:fldCharType="separate"/>
      </w:r>
      <w:r w:rsidR="001046BD">
        <w:rPr>
          <w:b/>
          <w:noProof/>
          <w:sz w:val="24"/>
        </w:rPr>
        <w:t>5</w:t>
      </w:r>
      <w:r w:rsidR="00E83F95" w:rsidRPr="00AD0CCD">
        <w:rPr>
          <w:b/>
          <w:sz w:val="24"/>
        </w:rPr>
        <w:fldChar w:fldCharType="end"/>
      </w:r>
      <w:r w:rsidR="000A03D0" w:rsidRPr="00AD0CCD">
        <w:rPr>
          <w:b/>
          <w:sz w:val="24"/>
        </w:rPr>
        <w:t>.</w:t>
      </w:r>
      <w:r w:rsidR="000A03D0" w:rsidRPr="00AD0CCD">
        <w:rPr>
          <w:sz w:val="24"/>
        </w:rPr>
        <w:t xml:space="preserve"> </w:t>
      </w:r>
      <w:r w:rsidR="003D70C7" w:rsidRPr="00AD0CCD">
        <w:rPr>
          <w:sz w:val="24"/>
        </w:rPr>
        <w:t xml:space="preserve">Actividades realizadas </w:t>
      </w:r>
      <w:bookmarkEnd w:id="94"/>
      <w:r w:rsidR="003D70C7" w:rsidRPr="00AD0CCD">
        <w:rPr>
          <w:bCs/>
          <w:sz w:val="24"/>
        </w:rPr>
        <w:t xml:space="preserve">durante el proceso de investigación </w:t>
      </w:r>
    </w:p>
    <w:p w14:paraId="1627793F" w14:textId="53321B62" w:rsidR="009C3C89" w:rsidRPr="00AD0CCD" w:rsidRDefault="009C3C89" w:rsidP="009C3C89">
      <w:pPr>
        <w:rPr>
          <w:lang w:eastAsia="en-US" w:bidi="ar-SA"/>
        </w:rPr>
      </w:pPr>
    </w:p>
    <w:p w14:paraId="7BC8FAB7" w14:textId="77777777" w:rsidR="007C015B" w:rsidRPr="00AD0CCD" w:rsidRDefault="003F125C" w:rsidP="009C3C89">
      <w:pPr>
        <w:rPr>
          <w:lang w:eastAsia="en-US" w:bidi="ar-SA"/>
        </w:rPr>
      </w:pPr>
      <w:r w:rsidRPr="00AD0CCD">
        <w:rPr>
          <w:noProof/>
          <w:lang w:bidi="ar-SA"/>
        </w:rPr>
        <w:drawing>
          <wp:inline distT="0" distB="0" distL="0" distR="0" wp14:anchorId="2583DFC2" wp14:editId="30BBFF4D">
            <wp:extent cx="2013735" cy="2136715"/>
            <wp:effectExtent l="76200" t="76200" r="139065" b="130810"/>
            <wp:docPr id="6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70"/>
                    <a:stretch>
                      <a:fillRect/>
                    </a:stretch>
                  </pic:blipFill>
                  <pic:spPr>
                    <a:xfrm>
                      <a:off x="0" y="0"/>
                      <a:ext cx="2020799" cy="2144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1375E" w:rsidRPr="00AD0CCD">
        <w:rPr>
          <w:noProof/>
          <w:lang w:bidi="ar-SA"/>
        </w:rPr>
        <w:drawing>
          <wp:inline distT="0" distB="0" distL="0" distR="0" wp14:anchorId="141C4370" wp14:editId="396EE51E">
            <wp:extent cx="2085071" cy="2125573"/>
            <wp:effectExtent l="76200" t="76200" r="125095" b="141605"/>
            <wp:docPr id="10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71"/>
                    <a:stretch>
                      <a:fillRect/>
                    </a:stretch>
                  </pic:blipFill>
                  <pic:spPr>
                    <a:xfrm>
                      <a:off x="0" y="0"/>
                      <a:ext cx="2112848" cy="21538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69C154" w14:textId="150C9BB8" w:rsidR="007C015B" w:rsidRPr="00AD0CCD" w:rsidRDefault="008D5390" w:rsidP="009C3C89">
      <w:pPr>
        <w:rPr>
          <w:lang w:eastAsia="en-US" w:bidi="ar-SA"/>
        </w:rPr>
      </w:pPr>
      <w:r w:rsidRPr="00AD0CCD">
        <w:rPr>
          <w:lang w:eastAsia="en-US" w:bidi="ar-SA"/>
        </w:rPr>
        <w:t xml:space="preserve"> </w:t>
      </w:r>
      <w:r w:rsidR="007C015B" w:rsidRPr="006E101A">
        <w:rPr>
          <w:sz w:val="24"/>
          <w:szCs w:val="24"/>
          <w:lang w:eastAsia="en-US" w:bidi="ar-SA"/>
        </w:rPr>
        <w:t>Toma de constantes fisiológicas</w:t>
      </w:r>
      <w:r w:rsidR="006E101A">
        <w:rPr>
          <w:lang w:eastAsia="en-US" w:bidi="ar-SA"/>
        </w:rPr>
        <w:t xml:space="preserve">         </w:t>
      </w:r>
      <w:r w:rsidR="007C015B" w:rsidRPr="006E101A">
        <w:rPr>
          <w:sz w:val="24"/>
          <w:szCs w:val="24"/>
          <w:lang w:eastAsia="en-US" w:bidi="ar-SA"/>
        </w:rPr>
        <w:t>Herida post-traumática</w:t>
      </w:r>
      <w:r w:rsidR="007C015B" w:rsidRPr="00AD0CCD">
        <w:rPr>
          <w:lang w:eastAsia="en-US" w:bidi="ar-SA"/>
        </w:rPr>
        <w:t xml:space="preserve">            </w:t>
      </w:r>
    </w:p>
    <w:p w14:paraId="092C4821" w14:textId="593BE209" w:rsidR="002A6267" w:rsidRPr="00AD0CCD" w:rsidRDefault="001A3197" w:rsidP="009C3C89">
      <w:pPr>
        <w:rPr>
          <w:noProof/>
          <w:lang w:bidi="ar-SA"/>
        </w:rPr>
      </w:pPr>
      <w:r w:rsidRPr="00AD0CCD">
        <w:rPr>
          <w:noProof/>
          <w:lang w:bidi="ar-SA"/>
        </w:rPr>
        <w:drawing>
          <wp:inline distT="0" distB="0" distL="0" distR="0" wp14:anchorId="58E054FC" wp14:editId="312014A7">
            <wp:extent cx="2043685" cy="2198292"/>
            <wp:effectExtent l="76200" t="76200" r="128270" b="126365"/>
            <wp:docPr id="10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72"/>
                    <a:srcRect l="61675" t="21628" r="8844" b="18590"/>
                    <a:stretch/>
                  </pic:blipFill>
                  <pic:spPr>
                    <a:xfrm>
                      <a:off x="0" y="0"/>
                      <a:ext cx="2053629" cy="22089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A6267" w:rsidRPr="00AD0CCD">
        <w:rPr>
          <w:noProof/>
          <w:lang w:bidi="ar-SA"/>
        </w:rPr>
        <w:drawing>
          <wp:inline distT="0" distB="0" distL="0" distR="0" wp14:anchorId="695B4923" wp14:editId="2FAFB4A4">
            <wp:extent cx="2182534" cy="2071448"/>
            <wp:effectExtent l="74613" t="77787" r="140017" b="140018"/>
            <wp:docPr id="1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73"/>
                    <a:stretch>
                      <a:fillRect/>
                    </a:stretch>
                  </pic:blipFill>
                  <pic:spPr>
                    <a:xfrm rot="16200000">
                      <a:off x="0" y="0"/>
                      <a:ext cx="2192961" cy="20813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848DCC" w14:textId="1082115D" w:rsidR="002A6267" w:rsidRPr="00AD0CCD" w:rsidRDefault="006E101A" w:rsidP="009C3C89">
      <w:pPr>
        <w:rPr>
          <w:noProof/>
          <w:lang w:bidi="ar-SA"/>
        </w:rPr>
      </w:pPr>
      <w:r>
        <w:rPr>
          <w:sz w:val="24"/>
          <w:szCs w:val="24"/>
          <w:lang w:eastAsia="en-US" w:bidi="ar-SA"/>
        </w:rPr>
        <w:t xml:space="preserve"> </w:t>
      </w:r>
      <w:r w:rsidR="002A6267" w:rsidRPr="006E101A">
        <w:rPr>
          <w:sz w:val="24"/>
          <w:szCs w:val="24"/>
          <w:lang w:eastAsia="en-US" w:bidi="ar-SA"/>
        </w:rPr>
        <w:t>Muestra  sanguínea</w:t>
      </w:r>
      <w:r w:rsidR="002A6267" w:rsidRPr="00AD0CCD">
        <w:rPr>
          <w:lang w:eastAsia="en-US" w:bidi="ar-SA"/>
        </w:rPr>
        <w:t xml:space="preserve">   </w:t>
      </w:r>
      <w:r>
        <w:rPr>
          <w:lang w:eastAsia="en-US" w:bidi="ar-SA"/>
        </w:rPr>
        <w:t xml:space="preserve">                             </w:t>
      </w:r>
      <w:r w:rsidR="002A6267" w:rsidRPr="006E101A">
        <w:rPr>
          <w:sz w:val="24"/>
          <w:szCs w:val="24"/>
          <w:lang w:eastAsia="en-US" w:bidi="ar-SA"/>
        </w:rPr>
        <w:t xml:space="preserve">Extracción de los cristales del </w:t>
      </w:r>
      <w:r w:rsidR="002A6267" w:rsidRPr="006E101A">
        <w:rPr>
          <w:i/>
          <w:sz w:val="24"/>
          <w:szCs w:val="24"/>
          <w:lang w:eastAsia="en-US" w:bidi="ar-SA"/>
        </w:rPr>
        <w:t>Aloe vera</w:t>
      </w:r>
      <w:r w:rsidR="002A6267" w:rsidRPr="00AD0CCD">
        <w:rPr>
          <w:i/>
          <w:lang w:eastAsia="en-US" w:bidi="ar-SA"/>
        </w:rPr>
        <w:t xml:space="preserve"> </w:t>
      </w:r>
    </w:p>
    <w:p w14:paraId="03632AC0" w14:textId="6BC25021" w:rsidR="009C3C89" w:rsidRPr="00AD0CCD" w:rsidRDefault="007C015B" w:rsidP="009C3C89">
      <w:pPr>
        <w:rPr>
          <w:lang w:eastAsia="en-US" w:bidi="ar-SA"/>
        </w:rPr>
      </w:pPr>
      <w:r w:rsidRPr="00AD0CCD">
        <w:rPr>
          <w:noProof/>
          <w:lang w:bidi="ar-SA"/>
        </w:rPr>
        <w:drawing>
          <wp:inline distT="0" distB="0" distL="0" distR="0" wp14:anchorId="0ABF74FF" wp14:editId="245669F1">
            <wp:extent cx="2043430" cy="2188845"/>
            <wp:effectExtent l="76200" t="76200" r="128270" b="135255"/>
            <wp:docPr id="102"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rotWithShape="1">
                    <a:blip r:embed="rId74"/>
                    <a:srcRect l="66078" t="40545" r="12322" b="18795"/>
                    <a:stretch/>
                  </pic:blipFill>
                  <pic:spPr>
                    <a:xfrm>
                      <a:off x="0" y="0"/>
                      <a:ext cx="2059471" cy="22060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A6267" w:rsidRPr="00AD0CCD">
        <w:rPr>
          <w:noProof/>
          <w:lang w:bidi="ar-SA"/>
        </w:rPr>
        <w:t xml:space="preserve"> </w:t>
      </w:r>
      <w:r w:rsidR="002A6267" w:rsidRPr="00AD0CCD">
        <w:rPr>
          <w:noProof/>
          <w:lang w:bidi="ar-SA"/>
        </w:rPr>
        <w:drawing>
          <wp:inline distT="0" distB="0" distL="0" distR="0" wp14:anchorId="7ED0777D" wp14:editId="1BD9879D">
            <wp:extent cx="2054225" cy="2190119"/>
            <wp:effectExtent l="76200" t="76200" r="136525" b="133985"/>
            <wp:docPr id="26" name="Imagen 26"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57675" cy="2193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5497102" w14:textId="4C811EA9" w:rsidR="009C3C89" w:rsidRPr="00AD0CCD" w:rsidRDefault="008D5390" w:rsidP="009C3C89">
      <w:pPr>
        <w:rPr>
          <w:lang w:eastAsia="en-US" w:bidi="ar-SA"/>
        </w:rPr>
      </w:pPr>
      <w:r w:rsidRPr="00AD0CCD">
        <w:rPr>
          <w:lang w:eastAsia="en-US" w:bidi="ar-SA"/>
        </w:rPr>
        <w:t xml:space="preserve"> </w:t>
      </w:r>
      <w:r w:rsidR="007C015B" w:rsidRPr="006E101A">
        <w:rPr>
          <w:sz w:val="24"/>
          <w:szCs w:val="24"/>
          <w:lang w:eastAsia="en-US" w:bidi="ar-SA"/>
        </w:rPr>
        <w:t>Limpiez</w:t>
      </w:r>
      <w:r w:rsidR="006E101A">
        <w:rPr>
          <w:sz w:val="24"/>
          <w:szCs w:val="24"/>
          <w:lang w:eastAsia="en-US" w:bidi="ar-SA"/>
        </w:rPr>
        <w:t xml:space="preserve">a a base de Clorhexidina       </w:t>
      </w:r>
      <w:r w:rsidR="002A6267" w:rsidRPr="006E101A">
        <w:rPr>
          <w:sz w:val="24"/>
          <w:szCs w:val="24"/>
          <w:lang w:eastAsia="en-US" w:bidi="ar-SA"/>
        </w:rPr>
        <w:t>Aplicación de los cristales de la sábila</w:t>
      </w:r>
      <w:r w:rsidR="002A6267" w:rsidRPr="00AD0CCD">
        <w:rPr>
          <w:lang w:eastAsia="en-US" w:bidi="ar-SA"/>
        </w:rPr>
        <w:t xml:space="preserve">     </w:t>
      </w:r>
    </w:p>
    <w:p w14:paraId="621CA267" w14:textId="2EA65B76" w:rsidR="009C3C89" w:rsidRPr="00AD0CCD" w:rsidRDefault="009C3C89" w:rsidP="009C3C89">
      <w:pPr>
        <w:rPr>
          <w:lang w:eastAsia="en-US" w:bidi="ar-SA"/>
        </w:rPr>
      </w:pPr>
    </w:p>
    <w:p w14:paraId="368F6FDE" w14:textId="30AEE13F" w:rsidR="009C3C89" w:rsidRPr="00AD0CCD" w:rsidRDefault="007C015B" w:rsidP="00573E7B">
      <w:pPr>
        <w:keepNext/>
        <w:rPr>
          <w:b/>
          <w:sz w:val="24"/>
        </w:rPr>
      </w:pPr>
      <w:r w:rsidRPr="00AD0CCD">
        <w:rPr>
          <w:noProof/>
          <w:lang w:bidi="ar-SA"/>
        </w:rPr>
        <w:lastRenderedPageBreak/>
        <w:drawing>
          <wp:inline distT="0" distB="0" distL="0" distR="0" wp14:anchorId="33B8AA55" wp14:editId="37012D1B">
            <wp:extent cx="2084705" cy="2228850"/>
            <wp:effectExtent l="76200" t="76200" r="125095" b="133350"/>
            <wp:docPr id="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76"/>
                    <a:srcRect l="65708" t="39853" r="12023" b="18337"/>
                    <a:stretch/>
                  </pic:blipFill>
                  <pic:spPr>
                    <a:xfrm>
                      <a:off x="0" y="0"/>
                      <a:ext cx="2108720" cy="2254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2A6267" w:rsidRPr="00AD0CCD">
        <w:rPr>
          <w:noProof/>
          <w:lang w:bidi="ar-SA"/>
        </w:rPr>
        <w:t xml:space="preserve"> </w:t>
      </w:r>
      <w:r w:rsidR="002A6267" w:rsidRPr="00AD0CCD">
        <w:rPr>
          <w:noProof/>
          <w:lang w:bidi="ar-SA"/>
        </w:rPr>
        <w:drawing>
          <wp:inline distT="0" distB="0" distL="0" distR="0" wp14:anchorId="07BC7727" wp14:editId="140F6C8F">
            <wp:extent cx="2064071" cy="2229015"/>
            <wp:effectExtent l="76200" t="76200" r="127000" b="133350"/>
            <wp:docPr id="28" name="Imagen 28"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97615" cy="2265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186A3B" w14:textId="7ACF6AFD" w:rsidR="006364C4" w:rsidRPr="00AD0CCD" w:rsidRDefault="001A3197" w:rsidP="009C3C89">
      <w:pPr>
        <w:rPr>
          <w:lang w:eastAsia="en-US" w:bidi="ar-SA"/>
        </w:rPr>
      </w:pPr>
      <w:r w:rsidRPr="00AD0CCD">
        <w:rPr>
          <w:lang w:eastAsia="en-US" w:bidi="ar-SA"/>
        </w:rPr>
        <w:t xml:space="preserve"> </w:t>
      </w:r>
      <w:r w:rsidR="006E101A">
        <w:rPr>
          <w:lang w:eastAsia="en-US" w:bidi="ar-SA"/>
        </w:rPr>
        <w:t xml:space="preserve"> </w:t>
      </w:r>
      <w:r w:rsidR="007C015B" w:rsidRPr="006E101A">
        <w:rPr>
          <w:sz w:val="24"/>
          <w:szCs w:val="24"/>
          <w:lang w:eastAsia="en-US" w:bidi="ar-SA"/>
        </w:rPr>
        <w:t xml:space="preserve">Vendaje de herida                             </w:t>
      </w:r>
      <w:r w:rsidR="006E101A">
        <w:rPr>
          <w:sz w:val="24"/>
          <w:szCs w:val="24"/>
          <w:lang w:eastAsia="en-US" w:bidi="ar-SA"/>
        </w:rPr>
        <w:t xml:space="preserve">   </w:t>
      </w:r>
      <w:r w:rsidR="002A6267" w:rsidRPr="006E101A">
        <w:rPr>
          <w:sz w:val="24"/>
          <w:szCs w:val="24"/>
          <w:lang w:eastAsia="en-US" w:bidi="ar-SA"/>
        </w:rPr>
        <w:t>Herida posterior al tratamiento</w:t>
      </w:r>
      <w:r w:rsidR="002A6267" w:rsidRPr="00AD0CCD">
        <w:rPr>
          <w:lang w:eastAsia="en-US" w:bidi="ar-SA"/>
        </w:rPr>
        <w:t xml:space="preserve">                 </w:t>
      </w:r>
    </w:p>
    <w:p w14:paraId="5D05BB30" w14:textId="2F8E81CB" w:rsidR="009C3C89" w:rsidRPr="00AD0CCD" w:rsidRDefault="00F3008F" w:rsidP="009C3C89">
      <w:pPr>
        <w:rPr>
          <w:lang w:eastAsia="en-US" w:bidi="ar-SA"/>
        </w:rPr>
      </w:pPr>
      <w:r w:rsidRPr="00AD0CCD">
        <w:rPr>
          <w:lang w:eastAsia="en-US" w:bidi="ar-SA"/>
        </w:rPr>
        <w:t xml:space="preserve">                                                         </w:t>
      </w:r>
    </w:p>
    <w:p w14:paraId="2248AFAB" w14:textId="2B6BB584" w:rsidR="009C3C89" w:rsidRPr="00AD0CCD" w:rsidRDefault="000E4842" w:rsidP="009C3C89">
      <w:pPr>
        <w:rPr>
          <w:lang w:eastAsia="en-US" w:bidi="ar-SA"/>
        </w:rPr>
      </w:pPr>
      <w:r w:rsidRPr="00AD0CCD">
        <w:rPr>
          <w:lang w:eastAsia="en-US" w:bidi="ar-SA"/>
        </w:rPr>
        <w:t xml:space="preserve"> </w:t>
      </w:r>
      <w:r w:rsidR="007C015B" w:rsidRPr="00AD0CCD">
        <w:rPr>
          <w:noProof/>
          <w:lang w:bidi="ar-SA"/>
        </w:rPr>
        <w:drawing>
          <wp:inline distT="0" distB="0" distL="0" distR="0" wp14:anchorId="21606E99" wp14:editId="7E8F6186">
            <wp:extent cx="2063750" cy="2215570"/>
            <wp:effectExtent l="76200" t="76200" r="127000" b="127635"/>
            <wp:docPr id="3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78"/>
                    <a:srcRect l="20562"/>
                    <a:stretch/>
                  </pic:blipFill>
                  <pic:spPr>
                    <a:xfrm>
                      <a:off x="0" y="0"/>
                      <a:ext cx="2083263" cy="22365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D0CCD">
        <w:rPr>
          <w:lang w:eastAsia="en-US" w:bidi="ar-SA"/>
        </w:rPr>
        <w:t xml:space="preserve">  </w:t>
      </w:r>
      <w:r w:rsidR="002A6267" w:rsidRPr="00AD0CCD">
        <w:rPr>
          <w:noProof/>
          <w:lang w:bidi="ar-SA"/>
        </w:rPr>
        <w:drawing>
          <wp:inline distT="0" distB="0" distL="0" distR="0" wp14:anchorId="5E1F5049" wp14:editId="03EA28BA">
            <wp:extent cx="2085272" cy="2235200"/>
            <wp:effectExtent l="76200" t="76200" r="125095" b="127000"/>
            <wp:docPr id="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79"/>
                    <a:srcRect l="13390" t="17155" r="14324" b="28283"/>
                    <a:stretch/>
                  </pic:blipFill>
                  <pic:spPr>
                    <a:xfrm>
                      <a:off x="0" y="0"/>
                      <a:ext cx="2090747" cy="22410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D0CCD">
        <w:rPr>
          <w:lang w:eastAsia="en-US" w:bidi="ar-SA"/>
        </w:rPr>
        <w:t xml:space="preserve">                                                      </w:t>
      </w:r>
    </w:p>
    <w:p w14:paraId="5987E6E5" w14:textId="30CADD5B" w:rsidR="009C3C89" w:rsidRPr="00AD0CCD" w:rsidRDefault="007C015B" w:rsidP="009C3C89">
      <w:pPr>
        <w:rPr>
          <w:lang w:eastAsia="en-US" w:bidi="ar-SA"/>
        </w:rPr>
      </w:pPr>
      <w:r w:rsidRPr="006E101A">
        <w:rPr>
          <w:sz w:val="24"/>
          <w:szCs w:val="24"/>
          <w:lang w:eastAsia="en-US" w:bidi="ar-SA"/>
        </w:rPr>
        <w:t xml:space="preserve"> </w:t>
      </w:r>
      <w:r w:rsidR="006E101A">
        <w:rPr>
          <w:sz w:val="24"/>
          <w:szCs w:val="24"/>
          <w:lang w:eastAsia="en-US" w:bidi="ar-SA"/>
        </w:rPr>
        <w:t xml:space="preserve"> </w:t>
      </w:r>
      <w:r w:rsidR="008D5390" w:rsidRPr="006E101A">
        <w:rPr>
          <w:sz w:val="24"/>
          <w:szCs w:val="24"/>
          <w:lang w:eastAsia="en-US" w:bidi="ar-SA"/>
        </w:rPr>
        <w:t xml:space="preserve">Cambio de vendaje                              </w:t>
      </w:r>
      <w:r w:rsidR="006E101A">
        <w:rPr>
          <w:sz w:val="24"/>
          <w:szCs w:val="24"/>
          <w:lang w:eastAsia="en-US" w:bidi="ar-SA"/>
        </w:rPr>
        <w:t xml:space="preserve"> </w:t>
      </w:r>
      <w:r w:rsidR="002A6267" w:rsidRPr="006E101A">
        <w:rPr>
          <w:sz w:val="24"/>
          <w:szCs w:val="24"/>
          <w:lang w:eastAsia="en-US" w:bidi="ar-SA"/>
        </w:rPr>
        <w:t xml:space="preserve">Proceso de cicatrización </w:t>
      </w:r>
      <w:r w:rsidR="002A6267" w:rsidRPr="006E101A">
        <w:rPr>
          <w:i/>
          <w:sz w:val="24"/>
          <w:szCs w:val="24"/>
          <w:lang w:eastAsia="en-US" w:bidi="ar-SA"/>
        </w:rPr>
        <w:t>(Sábila</w:t>
      </w:r>
      <w:r w:rsidR="002A6267" w:rsidRPr="00AD0CCD">
        <w:rPr>
          <w:i/>
          <w:lang w:eastAsia="en-US" w:bidi="ar-SA"/>
        </w:rPr>
        <w:t xml:space="preserve">)             </w:t>
      </w:r>
    </w:p>
    <w:p w14:paraId="51567F7E" w14:textId="77777777" w:rsidR="006364C4" w:rsidRPr="00AD0CCD" w:rsidRDefault="006364C4" w:rsidP="009C3C89">
      <w:pPr>
        <w:rPr>
          <w:lang w:eastAsia="en-US" w:bidi="ar-SA"/>
        </w:rPr>
      </w:pPr>
    </w:p>
    <w:p w14:paraId="77210884" w14:textId="26CA8F07" w:rsidR="006364C4" w:rsidRPr="00AD0CCD" w:rsidRDefault="008D5390" w:rsidP="002A6267">
      <w:pPr>
        <w:jc w:val="center"/>
        <w:rPr>
          <w:lang w:eastAsia="en-US" w:bidi="ar-SA"/>
        </w:rPr>
      </w:pPr>
      <w:r w:rsidRPr="00AD0CCD">
        <w:rPr>
          <w:noProof/>
          <w:lang w:bidi="ar-SA"/>
        </w:rPr>
        <w:drawing>
          <wp:inline distT="0" distB="0" distL="0" distR="0" wp14:anchorId="4D4C96B2" wp14:editId="43DDB4BE">
            <wp:extent cx="2136318" cy="2173213"/>
            <wp:effectExtent l="76200" t="76200" r="130810" b="132080"/>
            <wp:docPr id="10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rotWithShape="1">
                    <a:blip r:embed="rId80"/>
                    <a:srcRect l="6105" t="9596" r="3926" b="25581"/>
                    <a:stretch/>
                  </pic:blipFill>
                  <pic:spPr>
                    <a:xfrm>
                      <a:off x="0" y="0"/>
                      <a:ext cx="2146386" cy="2183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AE0CAC" w14:textId="098F1293" w:rsidR="008D5390" w:rsidRPr="006E101A" w:rsidRDefault="008D5390" w:rsidP="00E50891">
      <w:pPr>
        <w:jc w:val="center"/>
        <w:rPr>
          <w:sz w:val="24"/>
          <w:szCs w:val="24"/>
          <w:lang w:eastAsia="en-US" w:bidi="ar-SA"/>
        </w:rPr>
      </w:pPr>
      <w:r w:rsidRPr="006E101A">
        <w:rPr>
          <w:sz w:val="24"/>
          <w:szCs w:val="24"/>
          <w:lang w:eastAsia="en-US" w:bidi="ar-SA"/>
        </w:rPr>
        <w:t>Herida  cicatrizada</w:t>
      </w:r>
    </w:p>
    <w:p w14:paraId="3163FEE7" w14:textId="0D8A787C" w:rsidR="001C40A7" w:rsidRPr="006E101A" w:rsidRDefault="006E101A" w:rsidP="002A6267">
      <w:pPr>
        <w:pStyle w:val="Sinespaciado"/>
        <w:rPr>
          <w:rFonts w:ascii="Times New Roman" w:hAnsi="Times New Roman"/>
          <w:sz w:val="24"/>
          <w:szCs w:val="24"/>
        </w:rPr>
      </w:pPr>
      <w:r w:rsidRPr="00AD0CCD">
        <w:rPr>
          <w:rFonts w:ascii="Times New Roman" w:hAnsi="Times New Roman"/>
          <w:noProof/>
          <w:lang w:val="es-EC" w:eastAsia="es-EC"/>
        </w:rPr>
        <w:lastRenderedPageBreak/>
        <w:drawing>
          <wp:anchor distT="0" distB="0" distL="114300" distR="114300" simplePos="0" relativeHeight="251935744" behindDoc="0" locked="0" layoutInCell="1" allowOverlap="1" wp14:anchorId="6913E850" wp14:editId="26CFD0D0">
            <wp:simplePos x="0" y="0"/>
            <wp:positionH relativeFrom="column">
              <wp:posOffset>2491740</wp:posOffset>
            </wp:positionH>
            <wp:positionV relativeFrom="paragraph">
              <wp:posOffset>76200</wp:posOffset>
            </wp:positionV>
            <wp:extent cx="2073384" cy="2352782"/>
            <wp:effectExtent l="76200" t="76200" r="136525" b="123825"/>
            <wp:wrapSquare wrapText="bothSides"/>
            <wp:docPr id="3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81" cstate="print">
                      <a:extLst>
                        <a:ext uri="{28A0092B-C50C-407E-A947-70E740481C1C}">
                          <a14:useLocalDpi xmlns:a14="http://schemas.microsoft.com/office/drawing/2010/main" val="0"/>
                        </a:ext>
                      </a:extLst>
                    </a:blip>
                    <a:srcRect t="28788" b="27879"/>
                    <a:stretch/>
                  </pic:blipFill>
                  <pic:spPr>
                    <a:xfrm>
                      <a:off x="0" y="0"/>
                      <a:ext cx="2073384" cy="23527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36615" w:rsidRPr="00AD0CCD">
        <w:rPr>
          <w:rFonts w:ascii="Times New Roman" w:hAnsi="Times New Roman"/>
          <w:noProof/>
          <w:lang w:val="es-EC" w:eastAsia="es-EC"/>
        </w:rPr>
        <w:drawing>
          <wp:anchor distT="0" distB="0" distL="114300" distR="114300" simplePos="0" relativeHeight="251936768" behindDoc="0" locked="0" layoutInCell="1" allowOverlap="1" wp14:anchorId="38921A9E" wp14:editId="1F40C3F9">
            <wp:simplePos x="0" y="0"/>
            <wp:positionH relativeFrom="column">
              <wp:posOffset>-90170</wp:posOffset>
            </wp:positionH>
            <wp:positionV relativeFrom="paragraph">
              <wp:posOffset>190500</wp:posOffset>
            </wp:positionV>
            <wp:extent cx="2364105" cy="2146935"/>
            <wp:effectExtent l="70485" t="81915" r="125730" b="125730"/>
            <wp:wrapThrough wrapText="bothSides">
              <wp:wrapPolygon edited="0">
                <wp:start x="-748" y="21926"/>
                <wp:lineTo x="-400" y="21926"/>
                <wp:lineTo x="2210" y="22309"/>
                <wp:lineTo x="21704" y="22309"/>
                <wp:lineTo x="22575" y="21926"/>
                <wp:lineTo x="22575" y="-690"/>
                <wp:lineTo x="21704" y="-1073"/>
                <wp:lineTo x="-574" y="-1073"/>
                <wp:lineTo x="-748" y="-690"/>
                <wp:lineTo x="-748" y="21926"/>
              </wp:wrapPolygon>
            </wp:wrapThrough>
            <wp:docPr id="1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2364105" cy="21469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A6267" w:rsidRPr="006E101A">
        <w:rPr>
          <w:rFonts w:ascii="Times New Roman" w:hAnsi="Times New Roman"/>
          <w:sz w:val="24"/>
          <w:szCs w:val="24"/>
        </w:rPr>
        <w:t>Comparación del producto natural-Sábila   Producto comercial- Verdemint</w:t>
      </w:r>
    </w:p>
    <w:p w14:paraId="202B5470" w14:textId="2A1EB65F" w:rsidR="004673DD" w:rsidRPr="00AD0CCD" w:rsidRDefault="004673DD" w:rsidP="009C3C89">
      <w:pPr>
        <w:rPr>
          <w:lang w:eastAsia="en-US" w:bidi="ar-SA"/>
        </w:rPr>
      </w:pPr>
    </w:p>
    <w:p w14:paraId="3952FF6A" w14:textId="463C74F9" w:rsidR="00E50891" w:rsidRPr="00AD0CCD" w:rsidRDefault="006E101A" w:rsidP="009C3C89">
      <w:pPr>
        <w:rPr>
          <w:lang w:eastAsia="en-US" w:bidi="ar-SA"/>
        </w:rPr>
      </w:pPr>
      <w:r w:rsidRPr="00AD0CCD">
        <w:rPr>
          <w:noProof/>
          <w:lang w:bidi="ar-SA"/>
        </w:rPr>
        <w:drawing>
          <wp:anchor distT="0" distB="0" distL="114300" distR="114300" simplePos="0" relativeHeight="251937792" behindDoc="0" locked="0" layoutInCell="1" allowOverlap="1" wp14:anchorId="195CAB17" wp14:editId="1CA6DE21">
            <wp:simplePos x="0" y="0"/>
            <wp:positionH relativeFrom="margin">
              <wp:posOffset>-24765</wp:posOffset>
            </wp:positionH>
            <wp:positionV relativeFrom="paragraph">
              <wp:posOffset>66040</wp:posOffset>
            </wp:positionV>
            <wp:extent cx="2260600" cy="2158365"/>
            <wp:effectExtent l="70167" t="82233" r="133668" b="133667"/>
            <wp:wrapThrough wrapText="bothSides">
              <wp:wrapPolygon edited="0">
                <wp:start x="22386" y="-321"/>
                <wp:lineTo x="22204" y="-702"/>
                <wp:lineTo x="725" y="-702"/>
                <wp:lineTo x="-1095" y="-321"/>
                <wp:lineTo x="-1095" y="22366"/>
                <wp:lineTo x="1635" y="22747"/>
                <wp:lineTo x="20201" y="22747"/>
                <wp:lineTo x="22204" y="22556"/>
                <wp:lineTo x="22386" y="22366"/>
                <wp:lineTo x="22386" y="-321"/>
              </wp:wrapPolygon>
            </wp:wrapThrough>
            <wp:docPr id="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83" cstate="print">
                      <a:extLst>
                        <a:ext uri="{28A0092B-C50C-407E-A947-70E740481C1C}">
                          <a14:useLocalDpi xmlns:a14="http://schemas.microsoft.com/office/drawing/2010/main" val="0"/>
                        </a:ext>
                      </a:extLst>
                    </a:blip>
                    <a:srcRect l="8602" t="1550"/>
                    <a:stretch/>
                  </pic:blipFill>
                  <pic:spPr>
                    <a:xfrm rot="16200000">
                      <a:off x="0" y="0"/>
                      <a:ext cx="2260600" cy="2158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50891" w:rsidRPr="00AD0CCD">
        <w:rPr>
          <w:noProof/>
          <w:lang w:bidi="ar-SA"/>
        </w:rPr>
        <w:drawing>
          <wp:anchor distT="0" distB="0" distL="114300" distR="114300" simplePos="0" relativeHeight="251933696" behindDoc="0" locked="0" layoutInCell="1" allowOverlap="1" wp14:anchorId="7C947E70" wp14:editId="1860478E">
            <wp:simplePos x="0" y="0"/>
            <wp:positionH relativeFrom="margin">
              <wp:posOffset>2353945</wp:posOffset>
            </wp:positionH>
            <wp:positionV relativeFrom="paragraph">
              <wp:posOffset>112395</wp:posOffset>
            </wp:positionV>
            <wp:extent cx="2286000" cy="2073910"/>
            <wp:effectExtent l="67945" t="84455" r="125095" b="125095"/>
            <wp:wrapThrough wrapText="bothSides">
              <wp:wrapPolygon edited="0">
                <wp:start x="22398" y="-311"/>
                <wp:lineTo x="22038" y="-311"/>
                <wp:lineTo x="19338" y="-708"/>
                <wp:lineTo x="1878" y="-708"/>
                <wp:lineTo x="-822" y="-311"/>
                <wp:lineTo x="-1002" y="-311"/>
                <wp:lineTo x="-1002" y="22308"/>
                <wp:lineTo x="-822" y="22308"/>
                <wp:lineTo x="978" y="22704"/>
                <wp:lineTo x="22218" y="22704"/>
                <wp:lineTo x="22398" y="22308"/>
                <wp:lineTo x="22398" y="-311"/>
              </wp:wrapPolygon>
            </wp:wrapThrough>
            <wp:docPr id="1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84" cstate="print">
                      <a:extLst>
                        <a:ext uri="{28A0092B-C50C-407E-A947-70E740481C1C}">
                          <a14:useLocalDpi xmlns:a14="http://schemas.microsoft.com/office/drawing/2010/main" val="0"/>
                        </a:ext>
                      </a:extLst>
                    </a:blip>
                    <a:srcRect l="9832" t="13958" r="5891" b="20960"/>
                    <a:stretch/>
                  </pic:blipFill>
                  <pic:spPr>
                    <a:xfrm rot="16200000">
                      <a:off x="0" y="0"/>
                      <a:ext cx="2286000" cy="2073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B700B19" w14:textId="77777777" w:rsidR="00E50891" w:rsidRPr="00AD0CCD" w:rsidRDefault="00E50891" w:rsidP="00E50891">
      <w:pPr>
        <w:rPr>
          <w:lang w:eastAsia="en-US" w:bidi="ar-SA"/>
        </w:rPr>
      </w:pPr>
    </w:p>
    <w:p w14:paraId="6B38D46F" w14:textId="77777777" w:rsidR="00E50891" w:rsidRPr="00AD0CCD" w:rsidRDefault="00E50891" w:rsidP="00E50891">
      <w:pPr>
        <w:rPr>
          <w:lang w:eastAsia="en-US" w:bidi="ar-SA"/>
        </w:rPr>
      </w:pPr>
    </w:p>
    <w:p w14:paraId="2A80C150" w14:textId="77777777" w:rsidR="00E50891" w:rsidRPr="00AD0CCD" w:rsidRDefault="00E50891" w:rsidP="00E50891">
      <w:pPr>
        <w:rPr>
          <w:lang w:eastAsia="en-US" w:bidi="ar-SA"/>
        </w:rPr>
      </w:pPr>
    </w:p>
    <w:p w14:paraId="0C7FD9C5" w14:textId="77777777" w:rsidR="00E50891" w:rsidRPr="00AD0CCD" w:rsidRDefault="00E50891" w:rsidP="00E50891">
      <w:pPr>
        <w:rPr>
          <w:lang w:eastAsia="en-US" w:bidi="ar-SA"/>
        </w:rPr>
      </w:pPr>
    </w:p>
    <w:p w14:paraId="59A23FF5" w14:textId="77777777" w:rsidR="00E50891" w:rsidRPr="00AD0CCD" w:rsidRDefault="00E50891" w:rsidP="00E50891">
      <w:pPr>
        <w:rPr>
          <w:lang w:eastAsia="en-US" w:bidi="ar-SA"/>
        </w:rPr>
      </w:pPr>
    </w:p>
    <w:p w14:paraId="04EA4F50" w14:textId="77777777" w:rsidR="00E50891" w:rsidRPr="00AD0CCD" w:rsidRDefault="00E50891" w:rsidP="00E50891">
      <w:pPr>
        <w:rPr>
          <w:lang w:eastAsia="en-US" w:bidi="ar-SA"/>
        </w:rPr>
      </w:pPr>
    </w:p>
    <w:p w14:paraId="65F4BD45" w14:textId="77777777" w:rsidR="00E50891" w:rsidRPr="00AD0CCD" w:rsidRDefault="00E50891" w:rsidP="00E50891">
      <w:pPr>
        <w:rPr>
          <w:lang w:eastAsia="en-US" w:bidi="ar-SA"/>
        </w:rPr>
      </w:pPr>
    </w:p>
    <w:p w14:paraId="257E5329" w14:textId="77777777" w:rsidR="00E50891" w:rsidRPr="00AD0CCD" w:rsidRDefault="00E50891" w:rsidP="00E50891">
      <w:pPr>
        <w:rPr>
          <w:lang w:eastAsia="en-US" w:bidi="ar-SA"/>
        </w:rPr>
      </w:pPr>
    </w:p>
    <w:p w14:paraId="5EC7222E" w14:textId="77777777" w:rsidR="00E50891" w:rsidRPr="00AD0CCD" w:rsidRDefault="00E50891" w:rsidP="00E50891">
      <w:pPr>
        <w:rPr>
          <w:lang w:eastAsia="en-US" w:bidi="ar-SA"/>
        </w:rPr>
      </w:pPr>
    </w:p>
    <w:p w14:paraId="2F0387B8" w14:textId="77777777" w:rsidR="00E50891" w:rsidRPr="00AD0CCD" w:rsidRDefault="00E50891" w:rsidP="00E50891">
      <w:pPr>
        <w:rPr>
          <w:lang w:eastAsia="en-US" w:bidi="ar-SA"/>
        </w:rPr>
      </w:pPr>
    </w:p>
    <w:p w14:paraId="34FB1582" w14:textId="77777777" w:rsidR="00E50891" w:rsidRPr="00AD0CCD" w:rsidRDefault="00E50891" w:rsidP="00E50891">
      <w:pPr>
        <w:rPr>
          <w:lang w:eastAsia="en-US" w:bidi="ar-SA"/>
        </w:rPr>
      </w:pPr>
    </w:p>
    <w:p w14:paraId="63CC333C" w14:textId="1F74E92E" w:rsidR="00E50891" w:rsidRPr="00AD0CCD" w:rsidRDefault="00E50891" w:rsidP="00E50891">
      <w:pPr>
        <w:rPr>
          <w:lang w:eastAsia="en-US" w:bidi="ar-SA"/>
        </w:rPr>
      </w:pPr>
    </w:p>
    <w:p w14:paraId="63225217" w14:textId="36B42807" w:rsidR="00E50891" w:rsidRPr="00AD0CCD" w:rsidRDefault="00E50891" w:rsidP="00E50891">
      <w:pPr>
        <w:rPr>
          <w:lang w:eastAsia="en-US" w:bidi="ar-SA"/>
        </w:rPr>
      </w:pPr>
    </w:p>
    <w:p w14:paraId="4C61561C" w14:textId="77777777" w:rsidR="00E50891" w:rsidRPr="00AD0CCD" w:rsidRDefault="00E50891" w:rsidP="009C3C89">
      <w:pPr>
        <w:rPr>
          <w:lang w:eastAsia="en-US" w:bidi="ar-SA"/>
        </w:rPr>
      </w:pPr>
    </w:p>
    <w:p w14:paraId="401D5E39" w14:textId="02FA57A3" w:rsidR="004673DD" w:rsidRPr="006E101A" w:rsidRDefault="006E101A" w:rsidP="009C3C89">
      <w:pPr>
        <w:rPr>
          <w:sz w:val="24"/>
          <w:szCs w:val="24"/>
          <w:lang w:eastAsia="en-US" w:bidi="ar-SA"/>
        </w:rPr>
      </w:pPr>
      <w:r>
        <w:rPr>
          <w:sz w:val="24"/>
          <w:szCs w:val="24"/>
          <w:lang w:eastAsia="en-US" w:bidi="ar-SA"/>
        </w:rPr>
        <w:t xml:space="preserve"> </w:t>
      </w:r>
      <w:r w:rsidR="00E50891" w:rsidRPr="006E101A">
        <w:rPr>
          <w:sz w:val="24"/>
          <w:szCs w:val="24"/>
          <w:lang w:eastAsia="en-US" w:bidi="ar-SA"/>
        </w:rPr>
        <w:t>Herida por avu</w:t>
      </w:r>
      <w:r>
        <w:rPr>
          <w:sz w:val="24"/>
          <w:szCs w:val="24"/>
          <w:lang w:eastAsia="en-US" w:bidi="ar-SA"/>
        </w:rPr>
        <w:t xml:space="preserve">lsión (atropellamiento)   </w:t>
      </w:r>
      <w:r w:rsidR="00E50891" w:rsidRPr="006E101A">
        <w:rPr>
          <w:sz w:val="24"/>
          <w:szCs w:val="24"/>
          <w:lang w:eastAsia="en-US" w:bidi="ar-SA"/>
        </w:rPr>
        <w:t xml:space="preserve">Regeneración de tejido tisular </w:t>
      </w:r>
    </w:p>
    <w:p w14:paraId="33DDB49A" w14:textId="5BC53C25" w:rsidR="004673DD" w:rsidRPr="00AD0CCD" w:rsidRDefault="001C40A7" w:rsidP="009C3C89">
      <w:pPr>
        <w:rPr>
          <w:noProof/>
          <w:lang w:bidi="ar-SA"/>
        </w:rPr>
      </w:pPr>
      <w:r w:rsidRPr="00AD0CCD">
        <w:rPr>
          <w:lang w:eastAsia="en-US" w:bidi="ar-SA"/>
        </w:rPr>
        <w:t xml:space="preserve">                                        </w:t>
      </w:r>
    </w:p>
    <w:p w14:paraId="7EC6E46A" w14:textId="3E8049AE" w:rsidR="004673DD" w:rsidRPr="00AD0CCD" w:rsidRDefault="006E101A" w:rsidP="009C3C89">
      <w:pPr>
        <w:rPr>
          <w:noProof/>
          <w:lang w:bidi="ar-SA"/>
        </w:rPr>
      </w:pPr>
      <w:r w:rsidRPr="00AD0CCD">
        <w:rPr>
          <w:noProof/>
          <w:lang w:bidi="ar-SA"/>
        </w:rPr>
        <w:drawing>
          <wp:anchor distT="0" distB="0" distL="114300" distR="114300" simplePos="0" relativeHeight="251939840" behindDoc="0" locked="0" layoutInCell="1" allowOverlap="1" wp14:anchorId="0BB7D9BA" wp14:editId="365A37B3">
            <wp:simplePos x="0" y="0"/>
            <wp:positionH relativeFrom="margin">
              <wp:posOffset>-21590</wp:posOffset>
            </wp:positionH>
            <wp:positionV relativeFrom="paragraph">
              <wp:posOffset>67310</wp:posOffset>
            </wp:positionV>
            <wp:extent cx="2240915" cy="2145030"/>
            <wp:effectExtent l="66993" t="85407" r="131127" b="131128"/>
            <wp:wrapThrough wrapText="bothSides">
              <wp:wrapPolygon edited="0">
                <wp:start x="22423" y="-291"/>
                <wp:lineTo x="22240" y="-675"/>
                <wp:lineTo x="756" y="-675"/>
                <wp:lineTo x="-1080" y="-291"/>
                <wp:lineTo x="-1080" y="22345"/>
                <wp:lineTo x="1490" y="22729"/>
                <wp:lineTo x="20220" y="22729"/>
                <wp:lineTo x="22240" y="22537"/>
                <wp:lineTo x="22423" y="22345"/>
                <wp:lineTo x="22423" y="-291"/>
              </wp:wrapPolygon>
            </wp:wrapThrough>
            <wp:docPr id="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rot="16200000">
                      <a:off x="0" y="0"/>
                      <a:ext cx="2240915" cy="21450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50891" w:rsidRPr="00AD0CCD">
        <w:rPr>
          <w:noProof/>
          <w:lang w:bidi="ar-SA"/>
        </w:rPr>
        <w:drawing>
          <wp:anchor distT="0" distB="0" distL="114300" distR="114300" simplePos="0" relativeHeight="251941888" behindDoc="0" locked="0" layoutInCell="1" allowOverlap="1" wp14:anchorId="55AD704D" wp14:editId="5A977E56">
            <wp:simplePos x="0" y="0"/>
            <wp:positionH relativeFrom="page">
              <wp:posOffset>3924300</wp:posOffset>
            </wp:positionH>
            <wp:positionV relativeFrom="paragraph">
              <wp:posOffset>12700</wp:posOffset>
            </wp:positionV>
            <wp:extent cx="2085340" cy="2238375"/>
            <wp:effectExtent l="76200" t="76200" r="124460" b="142875"/>
            <wp:wrapThrough wrapText="bothSides">
              <wp:wrapPolygon edited="0">
                <wp:start x="-395" y="-735"/>
                <wp:lineTo x="-789" y="-551"/>
                <wp:lineTo x="-789" y="22060"/>
                <wp:lineTo x="-395" y="22795"/>
                <wp:lineTo x="22297" y="22795"/>
                <wp:lineTo x="22692" y="20221"/>
                <wp:lineTo x="22692" y="2390"/>
                <wp:lineTo x="22297" y="-368"/>
                <wp:lineTo x="22297" y="-735"/>
                <wp:lineTo x="-395" y="-735"/>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85340" cy="2238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F35A661" w14:textId="6E3746A0" w:rsidR="004673DD" w:rsidRPr="00AD0CCD" w:rsidRDefault="004673DD" w:rsidP="009C3C89">
      <w:pPr>
        <w:rPr>
          <w:noProof/>
          <w:lang w:bidi="ar-SA"/>
        </w:rPr>
      </w:pPr>
    </w:p>
    <w:p w14:paraId="5DE26D16" w14:textId="77777777" w:rsidR="009C0F5E" w:rsidRPr="00AD0CCD" w:rsidRDefault="009C0F5E" w:rsidP="009C3C89">
      <w:pPr>
        <w:rPr>
          <w:noProof/>
          <w:lang w:bidi="ar-SA"/>
        </w:rPr>
      </w:pPr>
      <w:r w:rsidRPr="00AD0CCD">
        <w:rPr>
          <w:noProof/>
          <w:lang w:bidi="ar-SA"/>
        </w:rPr>
        <w:t xml:space="preserve">       </w:t>
      </w:r>
    </w:p>
    <w:p w14:paraId="09C02371" w14:textId="75B2811F" w:rsidR="009C0F5E" w:rsidRPr="00AD0CCD" w:rsidRDefault="009C0F5E" w:rsidP="009C3C89">
      <w:pPr>
        <w:rPr>
          <w:noProof/>
          <w:lang w:bidi="ar-SA"/>
        </w:rPr>
      </w:pPr>
    </w:p>
    <w:p w14:paraId="1ED42EBF" w14:textId="77777777" w:rsidR="009C0F5E" w:rsidRPr="00AD0CCD" w:rsidRDefault="009C0F5E" w:rsidP="009C3C89">
      <w:pPr>
        <w:rPr>
          <w:noProof/>
          <w:lang w:bidi="ar-SA"/>
        </w:rPr>
      </w:pPr>
    </w:p>
    <w:p w14:paraId="71760993" w14:textId="77777777" w:rsidR="009C0F5E" w:rsidRPr="00AD0CCD" w:rsidRDefault="009C0F5E" w:rsidP="009C3C89">
      <w:pPr>
        <w:rPr>
          <w:noProof/>
          <w:lang w:bidi="ar-SA"/>
        </w:rPr>
      </w:pPr>
    </w:p>
    <w:p w14:paraId="585A3AEC" w14:textId="60FA8155" w:rsidR="009C0F5E" w:rsidRPr="00AD0CCD" w:rsidRDefault="009C0F5E" w:rsidP="009C3C89">
      <w:pPr>
        <w:rPr>
          <w:noProof/>
          <w:lang w:bidi="ar-SA"/>
        </w:rPr>
      </w:pPr>
    </w:p>
    <w:p w14:paraId="18934694" w14:textId="77777777" w:rsidR="009C0F5E" w:rsidRPr="00AD0CCD" w:rsidRDefault="009C0F5E" w:rsidP="009C3C89">
      <w:pPr>
        <w:rPr>
          <w:noProof/>
          <w:lang w:bidi="ar-SA"/>
        </w:rPr>
      </w:pPr>
    </w:p>
    <w:p w14:paraId="6507633F" w14:textId="77777777" w:rsidR="009C0F5E" w:rsidRPr="00AD0CCD" w:rsidRDefault="009C0F5E" w:rsidP="009C3C89">
      <w:pPr>
        <w:rPr>
          <w:noProof/>
          <w:lang w:bidi="ar-SA"/>
        </w:rPr>
      </w:pPr>
    </w:p>
    <w:p w14:paraId="67774CAA" w14:textId="77777777" w:rsidR="009C0F5E" w:rsidRPr="00AD0CCD" w:rsidRDefault="009C0F5E" w:rsidP="00A30EB3">
      <w:pPr>
        <w:pStyle w:val="Sinespaciado"/>
        <w:rPr>
          <w:rFonts w:ascii="Times New Roman" w:hAnsi="Times New Roman"/>
          <w:noProof/>
          <w:sz w:val="16"/>
          <w:szCs w:val="16"/>
        </w:rPr>
      </w:pPr>
    </w:p>
    <w:p w14:paraId="66C4FB5C" w14:textId="7937DF10" w:rsidR="00070FBD" w:rsidRPr="00AD0CCD" w:rsidRDefault="00070FBD" w:rsidP="00A30EB3">
      <w:pPr>
        <w:pStyle w:val="Sinespaciado"/>
        <w:rPr>
          <w:rFonts w:ascii="Times New Roman" w:hAnsi="Times New Roman"/>
          <w:noProof/>
          <w:sz w:val="16"/>
          <w:szCs w:val="16"/>
        </w:rPr>
      </w:pPr>
    </w:p>
    <w:p w14:paraId="2F3ED7E6" w14:textId="77777777" w:rsidR="00070FBD" w:rsidRPr="00AD0CCD" w:rsidRDefault="00070FBD" w:rsidP="00A30EB3">
      <w:pPr>
        <w:pStyle w:val="Sinespaciado"/>
        <w:rPr>
          <w:rFonts w:ascii="Times New Roman" w:hAnsi="Times New Roman"/>
          <w:sz w:val="16"/>
          <w:szCs w:val="16"/>
        </w:rPr>
      </w:pPr>
    </w:p>
    <w:p w14:paraId="724ABBAE" w14:textId="48685C0F" w:rsidR="00070FBD" w:rsidRPr="00AD0CCD" w:rsidRDefault="00070FBD" w:rsidP="00A30EB3">
      <w:pPr>
        <w:pStyle w:val="Sinespaciado"/>
        <w:rPr>
          <w:rFonts w:ascii="Times New Roman" w:hAnsi="Times New Roman"/>
          <w:sz w:val="16"/>
          <w:szCs w:val="16"/>
        </w:rPr>
      </w:pPr>
    </w:p>
    <w:p w14:paraId="6602A045" w14:textId="77777777" w:rsidR="009C0F5E" w:rsidRPr="00AD0CCD" w:rsidRDefault="009C0F5E" w:rsidP="00A30EB3">
      <w:pPr>
        <w:pStyle w:val="Sinespaciado"/>
        <w:rPr>
          <w:rFonts w:ascii="Times New Roman" w:hAnsi="Times New Roman"/>
          <w:sz w:val="16"/>
          <w:szCs w:val="16"/>
        </w:rPr>
      </w:pPr>
    </w:p>
    <w:p w14:paraId="7BFCD27F" w14:textId="6CD33691" w:rsidR="00A30EB3" w:rsidRPr="00AD0CCD" w:rsidRDefault="00E50891" w:rsidP="00A30EB3">
      <w:pPr>
        <w:pStyle w:val="Sinespaciado"/>
        <w:rPr>
          <w:rFonts w:ascii="Times New Roman" w:hAnsi="Times New Roman"/>
          <w:sz w:val="24"/>
          <w:szCs w:val="24"/>
        </w:rPr>
      </w:pPr>
      <w:r w:rsidRPr="00AD0CCD">
        <w:rPr>
          <w:rFonts w:ascii="Times New Roman" w:hAnsi="Times New Roman"/>
          <w:sz w:val="24"/>
          <w:szCs w:val="24"/>
        </w:rPr>
        <w:t xml:space="preserve"> </w:t>
      </w:r>
    </w:p>
    <w:p w14:paraId="756D8198" w14:textId="5900BBEA" w:rsidR="009C0F5E" w:rsidRPr="00AD0CCD" w:rsidRDefault="006E101A" w:rsidP="00E50891">
      <w:pPr>
        <w:pStyle w:val="Sinespaciado"/>
        <w:rPr>
          <w:rFonts w:ascii="Times New Roman" w:hAnsi="Times New Roman"/>
          <w:sz w:val="24"/>
          <w:szCs w:val="24"/>
        </w:rPr>
      </w:pPr>
      <w:r>
        <w:rPr>
          <w:rFonts w:ascii="Times New Roman" w:hAnsi="Times New Roman"/>
          <w:sz w:val="24"/>
          <w:szCs w:val="24"/>
        </w:rPr>
        <w:t xml:space="preserve">   </w:t>
      </w:r>
      <w:r w:rsidR="009C0F5E" w:rsidRPr="006E101A">
        <w:rPr>
          <w:rFonts w:ascii="Times New Roman" w:hAnsi="Times New Roman"/>
          <w:sz w:val="24"/>
          <w:szCs w:val="24"/>
        </w:rPr>
        <w:t>Camisa post- operatorio</w:t>
      </w:r>
      <w:r w:rsidR="002F1746" w:rsidRPr="006E101A">
        <w:rPr>
          <w:rFonts w:ascii="Times New Roman" w:hAnsi="Times New Roman"/>
          <w:sz w:val="24"/>
          <w:szCs w:val="24"/>
        </w:rPr>
        <w:t xml:space="preserve">                   </w:t>
      </w:r>
      <w:r w:rsidR="00696446" w:rsidRPr="006E101A">
        <w:rPr>
          <w:rFonts w:ascii="Times New Roman" w:hAnsi="Times New Roman"/>
          <w:sz w:val="24"/>
          <w:szCs w:val="24"/>
        </w:rPr>
        <w:t xml:space="preserve">       </w:t>
      </w:r>
      <w:r w:rsidR="00E50891" w:rsidRPr="006E101A">
        <w:rPr>
          <w:rFonts w:ascii="Times New Roman" w:hAnsi="Times New Roman"/>
          <w:sz w:val="24"/>
          <w:szCs w:val="24"/>
        </w:rPr>
        <w:t>Proceso de</w:t>
      </w:r>
      <w:r w:rsidR="00E50891" w:rsidRPr="00AD0CCD">
        <w:rPr>
          <w:rFonts w:ascii="Times New Roman" w:hAnsi="Times New Roman"/>
          <w:sz w:val="24"/>
          <w:szCs w:val="24"/>
        </w:rPr>
        <w:t xml:space="preserve"> cicatrización                            </w:t>
      </w:r>
    </w:p>
    <w:p w14:paraId="56994CDA" w14:textId="77777777" w:rsidR="002F1746" w:rsidRDefault="002F1746" w:rsidP="006E101A">
      <w:pPr>
        <w:rPr>
          <w:b/>
          <w:sz w:val="24"/>
          <w:szCs w:val="24"/>
          <w:lang w:eastAsia="en-US" w:bidi="ar-SA"/>
        </w:rPr>
      </w:pPr>
    </w:p>
    <w:p w14:paraId="014993B1" w14:textId="463182E6" w:rsidR="00E673BC" w:rsidRPr="00AD0CCD" w:rsidRDefault="00E673BC" w:rsidP="008438D8">
      <w:pPr>
        <w:jc w:val="center"/>
        <w:rPr>
          <w:b/>
          <w:sz w:val="24"/>
          <w:szCs w:val="24"/>
          <w:lang w:eastAsia="en-US" w:bidi="ar-SA"/>
        </w:rPr>
      </w:pPr>
      <w:r w:rsidRPr="00AD0CCD">
        <w:rPr>
          <w:b/>
          <w:sz w:val="24"/>
          <w:szCs w:val="24"/>
          <w:lang w:eastAsia="en-US" w:bidi="ar-SA"/>
        </w:rPr>
        <w:lastRenderedPageBreak/>
        <w:t>TRIBUNAL DEL PROYECTO DE INVESTIGACIÓN</w:t>
      </w:r>
    </w:p>
    <w:p w14:paraId="7EB39B14" w14:textId="3694E08B" w:rsidR="00E673BC" w:rsidRPr="00AD0CCD" w:rsidRDefault="00E673BC" w:rsidP="009C3C89">
      <w:pPr>
        <w:rPr>
          <w:lang w:eastAsia="en-US" w:bidi="ar-SA"/>
        </w:rPr>
      </w:pPr>
    </w:p>
    <w:p w14:paraId="6AD863CE" w14:textId="0454A6D7" w:rsidR="009C3C89" w:rsidRPr="00AD0CCD" w:rsidRDefault="00AE3D12" w:rsidP="00373ADC">
      <w:pPr>
        <w:rPr>
          <w:lang w:eastAsia="en-US" w:bidi="ar-SA"/>
        </w:rPr>
      </w:pPr>
      <w:r>
        <w:rPr>
          <w:noProof/>
          <w:lang w:bidi="ar-SA"/>
        </w:rPr>
        <w:drawing>
          <wp:inline distT="0" distB="0" distL="0" distR="0" wp14:anchorId="3E912756" wp14:editId="18E4FCF9">
            <wp:extent cx="2121581" cy="1333500"/>
            <wp:effectExtent l="76200" t="76200" r="126365" b="133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BEBA8EAE-BF5A-486C-A8C5-ECC9F3942E4B}">
                          <a14:imgProps xmlns:a14="http://schemas.microsoft.com/office/drawing/2010/main">
                            <a14:imgLayer r:embed="rId88">
                              <a14:imgEffect>
                                <a14:colorTemperature colorTemp="11200"/>
                              </a14:imgEffect>
                            </a14:imgLayer>
                          </a14:imgProps>
                        </a:ext>
                      </a:extLst>
                    </a:blip>
                    <a:srcRect l="32388" t="3520" r="57023" b="84452"/>
                    <a:stretch/>
                  </pic:blipFill>
                  <pic:spPr bwMode="auto">
                    <a:xfrm>
                      <a:off x="0" y="0"/>
                      <a:ext cx="2150218" cy="13514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105E04" w:rsidRPr="00AD0CCD">
        <w:rPr>
          <w:noProof/>
          <w:lang w:bidi="ar-SA"/>
        </w:rPr>
        <w:drawing>
          <wp:anchor distT="0" distB="0" distL="114300" distR="114300" simplePos="0" relativeHeight="251886592" behindDoc="1" locked="0" layoutInCell="1" allowOverlap="1" wp14:anchorId="2730C610" wp14:editId="1D453D7D">
            <wp:simplePos x="0" y="0"/>
            <wp:positionH relativeFrom="column">
              <wp:posOffset>2981325</wp:posOffset>
            </wp:positionH>
            <wp:positionV relativeFrom="paragraph">
              <wp:posOffset>36830</wp:posOffset>
            </wp:positionV>
            <wp:extent cx="2235200" cy="1331595"/>
            <wp:effectExtent l="76200" t="76200" r="127000" b="135255"/>
            <wp:wrapNone/>
            <wp:docPr id="11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9">
                      <a:extLst>
                        <a:ext uri="{BEBA8EAE-BF5A-486C-A8C5-ECC9F3942E4B}">
                          <a14:imgProps xmlns:a14="http://schemas.microsoft.com/office/drawing/2010/main">
                            <a14:imgLayer r:embed="rId90">
                              <a14:imgEffect>
                                <a14:sharpenSoften amount="50000"/>
                              </a14:imgEffect>
                              <a14:imgEffect>
                                <a14:saturation sat="200000"/>
                              </a14:imgEffect>
                            </a14:imgLayer>
                          </a14:imgProps>
                        </a:ext>
                        <a:ext uri="{28A0092B-C50C-407E-A947-70E740481C1C}">
                          <a14:useLocalDpi xmlns:a14="http://schemas.microsoft.com/office/drawing/2010/main" val="0"/>
                        </a:ext>
                      </a:extLst>
                    </a:blip>
                    <a:srcRect l="49726" t="-204" r="34693" b="84710"/>
                    <a:stretch/>
                  </pic:blipFill>
                  <pic:spPr bwMode="auto">
                    <a:xfrm>
                      <a:off x="0" y="0"/>
                      <a:ext cx="2235200" cy="1331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5E04" w:rsidRPr="00AD0CCD">
        <w:rPr>
          <w:lang w:eastAsia="en-US" w:bidi="ar-SA"/>
        </w:rPr>
        <w:tab/>
        <w:t xml:space="preserve">   </w:t>
      </w:r>
      <w:r w:rsidR="00105E04" w:rsidRPr="00AD0CCD">
        <w:rPr>
          <w:lang w:eastAsia="en-US" w:bidi="ar-SA"/>
        </w:rPr>
        <w:tab/>
        <w:t xml:space="preserve">  </w:t>
      </w:r>
    </w:p>
    <w:p w14:paraId="0A79C781" w14:textId="0A882C1F" w:rsidR="009C3C89" w:rsidRPr="00AD0CCD" w:rsidRDefault="00373ADC" w:rsidP="009C3C89">
      <w:pPr>
        <w:rPr>
          <w:lang w:eastAsia="en-US" w:bidi="ar-SA"/>
        </w:rPr>
      </w:pPr>
      <w:r w:rsidRPr="00AD0CCD">
        <w:rPr>
          <w:noProof/>
          <w:lang w:bidi="ar-SA"/>
        </w:rPr>
        <mc:AlternateContent>
          <mc:Choice Requires="wps">
            <w:drawing>
              <wp:anchor distT="0" distB="0" distL="114300" distR="114300" simplePos="0" relativeHeight="251888640" behindDoc="0" locked="0" layoutInCell="1" allowOverlap="1" wp14:anchorId="5EA0B0EE" wp14:editId="22114560">
                <wp:simplePos x="0" y="0"/>
                <wp:positionH relativeFrom="margin">
                  <wp:posOffset>-495300</wp:posOffset>
                </wp:positionH>
                <wp:positionV relativeFrom="paragraph">
                  <wp:posOffset>102870</wp:posOffset>
                </wp:positionV>
                <wp:extent cx="3015615" cy="436245"/>
                <wp:effectExtent l="57150" t="38100" r="70485" b="97155"/>
                <wp:wrapNone/>
                <wp:docPr id="43" name="41 Rectángulo redondeado"/>
                <wp:cNvGraphicFramePr/>
                <a:graphic xmlns:a="http://schemas.openxmlformats.org/drawingml/2006/main">
                  <a:graphicData uri="http://schemas.microsoft.com/office/word/2010/wordprocessingShape">
                    <wps:wsp>
                      <wps:cNvSpPr/>
                      <wps:spPr>
                        <a:xfrm>
                          <a:off x="0" y="0"/>
                          <a:ext cx="3015615" cy="43624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3498D26F" w14:textId="77777777" w:rsidR="00A57304" w:rsidRDefault="00A57304" w:rsidP="00105E04">
                            <w:pPr>
                              <w:jc w:val="center"/>
                              <w:rPr>
                                <w:b/>
                                <w:sz w:val="20"/>
                                <w:szCs w:val="20"/>
                              </w:rPr>
                            </w:pPr>
                            <w:r>
                              <w:rPr>
                                <w:b/>
                                <w:sz w:val="20"/>
                                <w:szCs w:val="20"/>
                              </w:rPr>
                              <w:t xml:space="preserve">Karolina Elizabeth Mariño Moyón </w:t>
                            </w:r>
                          </w:p>
                          <w:p w14:paraId="67253301" w14:textId="65CDB42E" w:rsidR="00A57304" w:rsidRPr="00482781" w:rsidRDefault="00A57304" w:rsidP="00105E04">
                            <w:pPr>
                              <w:jc w:val="center"/>
                              <w:rPr>
                                <w:b/>
                                <w:sz w:val="20"/>
                                <w:szCs w:val="20"/>
                              </w:rPr>
                            </w:pPr>
                            <w:r>
                              <w:rPr>
                                <w:b/>
                                <w:sz w:val="20"/>
                                <w:szCs w:val="20"/>
                              </w:rPr>
                              <w:t xml:space="preserve">ESTUDIANTE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A0B0EE" id="41 Rectángulo redondeado" o:spid="_x0000_s1042" style="position:absolute;margin-left:-39pt;margin-top:8.1pt;width:237.45pt;height:34.35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" fillcolor="#dbe5f1 [660]" strokecolor="#94b64e [3046]">
                <v:fill color2="#f0f4e6 [502]" o:opacity2="64880f" rotate="t" angle="180" colors="0 #dce6f2;17039f #dce6f2;1 #f5ffe6" focus="100%" type="gradient"/>
                <v:shadow on="t" color="black" opacity="24903f" origin=",.5" offset="0,.55556mm"/>
                <v:textbox>
                  <w:txbxContent>
                    <w:p w14:paraId="3498D26F" w14:textId="77777777" w:rsidR="00A57304" w:rsidRDefault="00A57304" w:rsidP="00105E04">
                      <w:pPr>
                        <w:jc w:val="center"/>
                        <w:rPr>
                          <w:b/>
                          <w:sz w:val="20"/>
                          <w:szCs w:val="20"/>
                        </w:rPr>
                      </w:pPr>
                      <w:r>
                        <w:rPr>
                          <w:b/>
                          <w:sz w:val="20"/>
                          <w:szCs w:val="20"/>
                        </w:rPr>
                        <w:t xml:space="preserve">Karolina Elizabeth Mariño Moyón </w:t>
                      </w:r>
                    </w:p>
                    <w:p w14:paraId="67253301" w14:textId="65CDB42E" w:rsidR="00A57304" w:rsidRPr="00482781" w:rsidRDefault="00A57304" w:rsidP="00105E04">
                      <w:pPr>
                        <w:jc w:val="center"/>
                        <w:rPr>
                          <w:b/>
                          <w:sz w:val="20"/>
                          <w:szCs w:val="20"/>
                        </w:rPr>
                      </w:pPr>
                      <w:r>
                        <w:rPr>
                          <w:b/>
                          <w:sz w:val="20"/>
                          <w:szCs w:val="20"/>
                        </w:rPr>
                        <w:t xml:space="preserve">ESTUDIANTE </w:t>
                      </w:r>
                    </w:p>
                  </w:txbxContent>
                </v:textbox>
                <w10:wrap anchorx="margin"/>
              </v:roundrect>
            </w:pict>
          </mc:Fallback>
        </mc:AlternateContent>
      </w:r>
      <w:r w:rsidR="00105E04" w:rsidRPr="00AD0CCD">
        <w:rPr>
          <w:noProof/>
          <w:lang w:bidi="ar-SA"/>
        </w:rPr>
        <mc:AlternateContent>
          <mc:Choice Requires="wps">
            <w:drawing>
              <wp:anchor distT="0" distB="0" distL="114300" distR="114300" simplePos="0" relativeHeight="251890688" behindDoc="0" locked="0" layoutInCell="1" allowOverlap="1" wp14:anchorId="02A7CBBE" wp14:editId="2511587C">
                <wp:simplePos x="0" y="0"/>
                <wp:positionH relativeFrom="margin">
                  <wp:posOffset>2705100</wp:posOffset>
                </wp:positionH>
                <wp:positionV relativeFrom="paragraph">
                  <wp:posOffset>132080</wp:posOffset>
                </wp:positionV>
                <wp:extent cx="3015615" cy="436245"/>
                <wp:effectExtent l="57150" t="38100" r="70485" b="97155"/>
                <wp:wrapNone/>
                <wp:docPr id="111" name="41 Rectángulo redondeado"/>
                <wp:cNvGraphicFramePr/>
                <a:graphic xmlns:a="http://schemas.openxmlformats.org/drawingml/2006/main">
                  <a:graphicData uri="http://schemas.microsoft.com/office/word/2010/wordprocessingShape">
                    <wps:wsp>
                      <wps:cNvSpPr/>
                      <wps:spPr>
                        <a:xfrm>
                          <a:off x="0" y="0"/>
                          <a:ext cx="3015615" cy="43624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74DA8AB7" w14:textId="4788E57C" w:rsidR="00A57304" w:rsidRDefault="00A57304" w:rsidP="00105E04">
                            <w:pPr>
                              <w:jc w:val="center"/>
                              <w:rPr>
                                <w:b/>
                                <w:sz w:val="20"/>
                                <w:szCs w:val="20"/>
                                <w:lang w:val="es-ES"/>
                              </w:rPr>
                            </w:pPr>
                            <w:r>
                              <w:rPr>
                                <w:b/>
                                <w:sz w:val="20"/>
                                <w:szCs w:val="20"/>
                                <w:lang w:val="es-ES"/>
                              </w:rPr>
                              <w:t>Dr. Washington Rolando Carrasco Mancero. Mg</w:t>
                            </w:r>
                          </w:p>
                          <w:p w14:paraId="45A0AA99" w14:textId="2791AC12" w:rsidR="00A57304" w:rsidRPr="00623553" w:rsidRDefault="00A57304" w:rsidP="00105E04">
                            <w:pPr>
                              <w:jc w:val="center"/>
                              <w:rPr>
                                <w:b/>
                                <w:sz w:val="20"/>
                                <w:szCs w:val="20"/>
                                <w:lang w:val="es-ES"/>
                              </w:rPr>
                            </w:pPr>
                            <w:r>
                              <w:rPr>
                                <w:b/>
                                <w:sz w:val="20"/>
                                <w:szCs w:val="20"/>
                                <w:lang w:val="es-ES"/>
                              </w:rPr>
                              <w:t xml:space="preserve">DIRECTOR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A7CBBE" id="_x0000_s1043" style="position:absolute;margin-left:213pt;margin-top:10.4pt;width:237.45pt;height:34.35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" fillcolor="#dbe5f1 [660]" strokecolor="#94b64e [3046]">
                <v:fill color2="#f0f4e6 [502]" o:opacity2="64880f" rotate="t" angle="180" colors="0 #dce6f2;17039f #dce6f2;1 #f5ffe6" focus="100%" type="gradient"/>
                <v:shadow on="t" color="black" opacity="24903f" origin=",.5" offset="0,.55556mm"/>
                <v:textbox>
                  <w:txbxContent>
                    <w:p w14:paraId="74DA8AB7" w14:textId="4788E57C" w:rsidR="00A57304" w:rsidRDefault="00A57304" w:rsidP="00105E04">
                      <w:pPr>
                        <w:jc w:val="center"/>
                        <w:rPr>
                          <w:b/>
                          <w:sz w:val="20"/>
                          <w:szCs w:val="20"/>
                          <w:lang w:val="es-ES"/>
                        </w:rPr>
                      </w:pPr>
                      <w:r>
                        <w:rPr>
                          <w:b/>
                          <w:sz w:val="20"/>
                          <w:szCs w:val="20"/>
                          <w:lang w:val="es-ES"/>
                        </w:rPr>
                        <w:t>Dr. Washington Rolando Carrasco Mancero. Mg</w:t>
                      </w:r>
                    </w:p>
                    <w:p w14:paraId="45A0AA99" w14:textId="2791AC12" w:rsidR="00A57304" w:rsidRPr="00623553" w:rsidRDefault="00A57304" w:rsidP="00105E04">
                      <w:pPr>
                        <w:jc w:val="center"/>
                        <w:rPr>
                          <w:b/>
                          <w:sz w:val="20"/>
                          <w:szCs w:val="20"/>
                          <w:lang w:val="es-ES"/>
                        </w:rPr>
                      </w:pPr>
                      <w:r>
                        <w:rPr>
                          <w:b/>
                          <w:sz w:val="20"/>
                          <w:szCs w:val="20"/>
                          <w:lang w:val="es-ES"/>
                        </w:rPr>
                        <w:t xml:space="preserve">DIRECTOR </w:t>
                      </w:r>
                    </w:p>
                  </w:txbxContent>
                </v:textbox>
                <w10:wrap anchorx="margin"/>
              </v:roundrect>
            </w:pict>
          </mc:Fallback>
        </mc:AlternateContent>
      </w:r>
    </w:p>
    <w:p w14:paraId="41BD675B" w14:textId="3B5D2D68" w:rsidR="00105E04" w:rsidRPr="00AD0CCD" w:rsidRDefault="00105E04" w:rsidP="009C3C89">
      <w:pPr>
        <w:rPr>
          <w:lang w:eastAsia="en-US" w:bidi="ar-SA"/>
        </w:rPr>
      </w:pPr>
    </w:p>
    <w:p w14:paraId="7CE76877" w14:textId="16B6074E" w:rsidR="009C3C89" w:rsidRPr="00AD0CCD" w:rsidRDefault="009C3C89" w:rsidP="009C3C89">
      <w:pPr>
        <w:rPr>
          <w:lang w:eastAsia="en-US" w:bidi="ar-SA"/>
        </w:rPr>
      </w:pPr>
    </w:p>
    <w:p w14:paraId="549F9DCE" w14:textId="77777777" w:rsidR="009C3C89" w:rsidRPr="00AD0CCD" w:rsidRDefault="009C3C89" w:rsidP="009C3C89">
      <w:pPr>
        <w:rPr>
          <w:lang w:eastAsia="en-US" w:bidi="ar-SA"/>
        </w:rPr>
      </w:pPr>
    </w:p>
    <w:p w14:paraId="7B2F7EBA" w14:textId="77777777" w:rsidR="00623553" w:rsidRPr="00AD0CCD" w:rsidRDefault="00623553" w:rsidP="009C3C89">
      <w:pPr>
        <w:rPr>
          <w:lang w:eastAsia="en-US" w:bidi="ar-SA"/>
        </w:rPr>
      </w:pPr>
    </w:p>
    <w:p w14:paraId="681D9702" w14:textId="77777777" w:rsidR="00623553" w:rsidRPr="00AD0CCD" w:rsidRDefault="00623553" w:rsidP="009C3C89">
      <w:pPr>
        <w:rPr>
          <w:lang w:eastAsia="en-US" w:bidi="ar-SA"/>
        </w:rPr>
      </w:pPr>
    </w:p>
    <w:p w14:paraId="0A75DC5A" w14:textId="67DF969B" w:rsidR="009C3C89" w:rsidRPr="00AD0CCD" w:rsidRDefault="000B0DE3" w:rsidP="009C3C89">
      <w:pPr>
        <w:rPr>
          <w:lang w:eastAsia="en-US" w:bidi="ar-SA"/>
        </w:rPr>
      </w:pPr>
      <w:r w:rsidRPr="00AD0CCD">
        <w:rPr>
          <w:noProof/>
          <w:lang w:bidi="ar-SA"/>
        </w:rPr>
        <w:drawing>
          <wp:inline distT="0" distB="0" distL="0" distR="0" wp14:anchorId="07A1ACE7" wp14:editId="6072BF4E">
            <wp:extent cx="2228850" cy="1351915"/>
            <wp:effectExtent l="0" t="0" r="0" b="635"/>
            <wp:docPr id="10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91"/>
                    <a:srcRect l="43993" t="3114" r="43999" b="84617"/>
                    <a:stretch/>
                  </pic:blipFill>
                  <pic:spPr bwMode="auto">
                    <a:xfrm>
                      <a:off x="0" y="0"/>
                      <a:ext cx="2241480" cy="1359576"/>
                    </a:xfrm>
                    <a:prstGeom prst="rect">
                      <a:avLst/>
                    </a:prstGeom>
                    <a:ln>
                      <a:noFill/>
                    </a:ln>
                    <a:extLst>
                      <a:ext uri="{53640926-AAD7-44D8-BBD7-CCE9431645EC}">
                        <a14:shadowObscured xmlns:a14="http://schemas.microsoft.com/office/drawing/2010/main"/>
                      </a:ext>
                    </a:extLst>
                  </pic:spPr>
                </pic:pic>
              </a:graphicData>
            </a:graphic>
          </wp:inline>
        </w:drawing>
      </w:r>
      <w:r w:rsidR="00105E04" w:rsidRPr="00AD0CCD">
        <w:rPr>
          <w:lang w:eastAsia="en-US" w:bidi="ar-SA"/>
        </w:rPr>
        <w:t xml:space="preserve">   </w:t>
      </w:r>
      <w:r w:rsidR="00623553" w:rsidRPr="00AD0CCD">
        <w:rPr>
          <w:lang w:eastAsia="en-US" w:bidi="ar-SA"/>
        </w:rPr>
        <w:t xml:space="preserve">            </w:t>
      </w:r>
      <w:r w:rsidRPr="00AD0CCD">
        <w:rPr>
          <w:noProof/>
          <w:lang w:bidi="ar-SA"/>
        </w:rPr>
        <w:drawing>
          <wp:inline distT="0" distB="0" distL="0" distR="0" wp14:anchorId="34AC5D0B" wp14:editId="537A320E">
            <wp:extent cx="2286000" cy="1362020"/>
            <wp:effectExtent l="0" t="0" r="0" b="0"/>
            <wp:docPr id="1030" name="Picture 6"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No description available."/>
                    <pic:cNvPicPr>
                      <a:picLocks noChangeAspect="1" noChangeArrowheads="1"/>
                    </pic:cNvPicPr>
                  </pic:nvPicPr>
                  <pic:blipFill rotWithShape="1">
                    <a:blip r:embed="rId92">
                      <a:extLst>
                        <a:ext uri="{28A0092B-C50C-407E-A947-70E740481C1C}">
                          <a14:useLocalDpi xmlns:a14="http://schemas.microsoft.com/office/drawing/2010/main" val="0"/>
                        </a:ext>
                      </a:extLst>
                    </a:blip>
                    <a:srcRect l="32101" t="3174" r="56068" b="84557"/>
                    <a:stretch/>
                  </pic:blipFill>
                  <pic:spPr bwMode="auto">
                    <a:xfrm>
                      <a:off x="0" y="0"/>
                      <a:ext cx="2294263" cy="1366943"/>
                    </a:xfrm>
                    <a:prstGeom prst="rect">
                      <a:avLst/>
                    </a:prstGeom>
                    <a:noFill/>
                  </pic:spPr>
                </pic:pic>
              </a:graphicData>
            </a:graphic>
          </wp:inline>
        </w:drawing>
      </w:r>
    </w:p>
    <w:p w14:paraId="66932D7A" w14:textId="33A601C6" w:rsidR="009C3C89" w:rsidRPr="00AD0CCD" w:rsidRDefault="00623553" w:rsidP="009C3C89">
      <w:pPr>
        <w:rPr>
          <w:lang w:eastAsia="en-US" w:bidi="ar-SA"/>
        </w:rPr>
      </w:pPr>
      <w:r w:rsidRPr="00AD0CCD">
        <w:rPr>
          <w:noProof/>
          <w:lang w:bidi="ar-SA"/>
        </w:rPr>
        <mc:AlternateContent>
          <mc:Choice Requires="wps">
            <w:drawing>
              <wp:anchor distT="0" distB="0" distL="114300" distR="114300" simplePos="0" relativeHeight="251892736" behindDoc="0" locked="0" layoutInCell="1" allowOverlap="1" wp14:anchorId="2526B85A" wp14:editId="319F3EBB">
                <wp:simplePos x="0" y="0"/>
                <wp:positionH relativeFrom="margin">
                  <wp:posOffset>-535305</wp:posOffset>
                </wp:positionH>
                <wp:positionV relativeFrom="paragraph">
                  <wp:posOffset>241935</wp:posOffset>
                </wp:positionV>
                <wp:extent cx="3015615" cy="619125"/>
                <wp:effectExtent l="57150" t="38100" r="70485" b="104775"/>
                <wp:wrapNone/>
                <wp:docPr id="114" name="41 Rectángulo redondeado"/>
                <wp:cNvGraphicFramePr/>
                <a:graphic xmlns:a="http://schemas.openxmlformats.org/drawingml/2006/main">
                  <a:graphicData uri="http://schemas.microsoft.com/office/word/2010/wordprocessingShape">
                    <wps:wsp>
                      <wps:cNvSpPr/>
                      <wps:spPr>
                        <a:xfrm>
                          <a:off x="0" y="0"/>
                          <a:ext cx="3015615" cy="61912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03F2FA66" w14:textId="7ABF8FAD" w:rsidR="00A57304" w:rsidRDefault="00A57304" w:rsidP="00A56E48">
                            <w:pPr>
                              <w:jc w:val="center"/>
                              <w:rPr>
                                <w:b/>
                                <w:sz w:val="20"/>
                                <w:szCs w:val="20"/>
                              </w:rPr>
                            </w:pPr>
                            <w:r>
                              <w:rPr>
                                <w:b/>
                                <w:sz w:val="20"/>
                                <w:szCs w:val="20"/>
                              </w:rPr>
                              <w:t>Dra. Herminia del Rosario Sanaguano Salguero.PhD</w:t>
                            </w:r>
                          </w:p>
                          <w:p w14:paraId="1B7CC3F8" w14:textId="77777777" w:rsidR="00A57304" w:rsidRPr="00482781" w:rsidRDefault="00A57304" w:rsidP="00A56E48">
                            <w:pPr>
                              <w:jc w:val="center"/>
                              <w:rPr>
                                <w:b/>
                                <w:sz w:val="20"/>
                                <w:szCs w:val="20"/>
                              </w:rPr>
                            </w:pPr>
                            <w:r>
                              <w:rPr>
                                <w:b/>
                                <w:sz w:val="20"/>
                                <w:szCs w:val="20"/>
                              </w:rPr>
                              <w:t>ÁREA DE BIOMETRÍA</w:t>
                            </w:r>
                          </w:p>
                          <w:p w14:paraId="0B95B8F1" w14:textId="3F75CB3A" w:rsidR="00A57304" w:rsidRPr="00482781" w:rsidRDefault="00A57304" w:rsidP="00623553">
                            <w:pPr>
                              <w:jc w:val="center"/>
                              <w:rPr>
                                <w:b/>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26B85A" id="_x0000_s1044" style="position:absolute;margin-left:-42.15pt;margin-top:19.05pt;width:237.45pt;height:48.7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" fillcolor="#dbe5f1 [660]" strokecolor="#94b64e [3046]">
                <v:fill color2="#f0f4e6 [502]" o:opacity2="64880f" rotate="t" angle="180" colors="0 #dce6f2;17039f #dce6f2;1 #f5ffe6" focus="100%" type="gradient"/>
                <v:shadow on="t" color="black" opacity="24903f" origin=",.5" offset="0,.55556mm"/>
                <v:textbox>
                  <w:txbxContent>
                    <w:p w14:paraId="03F2FA66" w14:textId="7ABF8FAD" w:rsidR="00A57304" w:rsidRDefault="00A57304" w:rsidP="00A56E48">
                      <w:pPr>
                        <w:jc w:val="center"/>
                        <w:rPr>
                          <w:b/>
                          <w:sz w:val="20"/>
                          <w:szCs w:val="20"/>
                        </w:rPr>
                      </w:pPr>
                      <w:r>
                        <w:rPr>
                          <w:b/>
                          <w:sz w:val="20"/>
                          <w:szCs w:val="20"/>
                        </w:rPr>
                        <w:t>Dra. Herminia del Rosario Sanaguano Salguero.PhD</w:t>
                      </w:r>
                    </w:p>
                    <w:p w14:paraId="1B7CC3F8" w14:textId="77777777" w:rsidR="00A57304" w:rsidRPr="00482781" w:rsidRDefault="00A57304" w:rsidP="00A56E48">
                      <w:pPr>
                        <w:jc w:val="center"/>
                        <w:rPr>
                          <w:b/>
                          <w:sz w:val="20"/>
                          <w:szCs w:val="20"/>
                        </w:rPr>
                      </w:pPr>
                      <w:r>
                        <w:rPr>
                          <w:b/>
                          <w:sz w:val="20"/>
                          <w:szCs w:val="20"/>
                        </w:rPr>
                        <w:t>ÁREA DE BIOMETRÍA</w:t>
                      </w:r>
                    </w:p>
                    <w:p w14:paraId="0B95B8F1" w14:textId="3F75CB3A" w:rsidR="00A57304" w:rsidRPr="00482781" w:rsidRDefault="00A57304" w:rsidP="00623553">
                      <w:pPr>
                        <w:jc w:val="center"/>
                        <w:rPr>
                          <w:b/>
                          <w:sz w:val="20"/>
                          <w:szCs w:val="20"/>
                        </w:rPr>
                      </w:pPr>
                    </w:p>
                  </w:txbxContent>
                </v:textbox>
                <w10:wrap anchorx="margin"/>
              </v:roundrect>
            </w:pict>
          </mc:Fallback>
        </mc:AlternateContent>
      </w:r>
    </w:p>
    <w:p w14:paraId="374497C8" w14:textId="1A4712B9" w:rsidR="009C3C89" w:rsidRPr="00AD0CCD" w:rsidRDefault="00623553" w:rsidP="009C3C89">
      <w:pPr>
        <w:rPr>
          <w:lang w:eastAsia="en-US" w:bidi="ar-SA"/>
        </w:rPr>
      </w:pPr>
      <w:r w:rsidRPr="00AD0CCD">
        <w:rPr>
          <w:noProof/>
          <w:lang w:bidi="ar-SA"/>
        </w:rPr>
        <mc:AlternateContent>
          <mc:Choice Requires="wps">
            <w:drawing>
              <wp:anchor distT="0" distB="0" distL="114300" distR="114300" simplePos="0" relativeHeight="251894784" behindDoc="0" locked="0" layoutInCell="1" allowOverlap="1" wp14:anchorId="5EED7359" wp14:editId="54A3EFFF">
                <wp:simplePos x="0" y="0"/>
                <wp:positionH relativeFrom="margin">
                  <wp:posOffset>2741295</wp:posOffset>
                </wp:positionH>
                <wp:positionV relativeFrom="paragraph">
                  <wp:posOffset>81280</wp:posOffset>
                </wp:positionV>
                <wp:extent cx="3147092" cy="581025"/>
                <wp:effectExtent l="57150" t="38100" r="72390" b="104775"/>
                <wp:wrapNone/>
                <wp:docPr id="115" name="41 Rectángulo redondeado"/>
                <wp:cNvGraphicFramePr/>
                <a:graphic xmlns:a="http://schemas.openxmlformats.org/drawingml/2006/main">
                  <a:graphicData uri="http://schemas.microsoft.com/office/word/2010/wordprocessingShape">
                    <wps:wsp>
                      <wps:cNvSpPr/>
                      <wps:spPr>
                        <a:xfrm>
                          <a:off x="0" y="0"/>
                          <a:ext cx="3147092" cy="58102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25023648" w14:textId="77777777" w:rsidR="00A57304" w:rsidRDefault="00A57304" w:rsidP="00AC1812">
                            <w:pPr>
                              <w:jc w:val="center"/>
                              <w:rPr>
                                <w:b/>
                                <w:sz w:val="20"/>
                                <w:szCs w:val="20"/>
                              </w:rPr>
                            </w:pPr>
                            <w:r>
                              <w:rPr>
                                <w:b/>
                                <w:sz w:val="20"/>
                                <w:szCs w:val="20"/>
                              </w:rPr>
                              <w:t>Dr. Luis Xavier Salas Mujica. MSc</w:t>
                            </w:r>
                          </w:p>
                          <w:p w14:paraId="60E92333" w14:textId="77777777" w:rsidR="00A57304" w:rsidRPr="00482781" w:rsidRDefault="00A57304" w:rsidP="00AC1812">
                            <w:pPr>
                              <w:jc w:val="center"/>
                              <w:rPr>
                                <w:b/>
                                <w:sz w:val="20"/>
                                <w:szCs w:val="20"/>
                              </w:rPr>
                            </w:pPr>
                            <w:r>
                              <w:rPr>
                                <w:b/>
                                <w:sz w:val="20"/>
                                <w:szCs w:val="20"/>
                              </w:rPr>
                              <w:t xml:space="preserve">ÁREA DE REDACCIÓN TÉCNICA </w:t>
                            </w:r>
                          </w:p>
                          <w:p w14:paraId="1585E4A4" w14:textId="74E194FC" w:rsidR="00A57304" w:rsidRPr="00482781" w:rsidRDefault="00A57304" w:rsidP="00623553">
                            <w:pPr>
                              <w:jc w:val="center"/>
                              <w:rPr>
                                <w:b/>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ED7359" id="_x0000_s1045" style="position:absolute;margin-left:215.85pt;margin-top:6.4pt;width:247.8pt;height:45.7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" fillcolor="#dbe5f1 [660]" strokecolor="#94b64e [3046]">
                <v:fill color2="#f0f4e6 [502]" o:opacity2="64880f" rotate="t" angle="180" colors="0 #dce6f2;17039f #dce6f2;1 #f5ffe6" focus="100%" type="gradient"/>
                <v:shadow on="t" color="black" opacity="24903f" origin=",.5" offset="0,.55556mm"/>
                <v:textbox>
                  <w:txbxContent>
                    <w:p w14:paraId="25023648" w14:textId="77777777" w:rsidR="00A57304" w:rsidRDefault="00A57304" w:rsidP="00AC1812">
                      <w:pPr>
                        <w:jc w:val="center"/>
                        <w:rPr>
                          <w:b/>
                          <w:sz w:val="20"/>
                          <w:szCs w:val="20"/>
                        </w:rPr>
                      </w:pPr>
                      <w:r>
                        <w:rPr>
                          <w:b/>
                          <w:sz w:val="20"/>
                          <w:szCs w:val="20"/>
                        </w:rPr>
                        <w:t>Dr. Luis Xavier Salas Mujica. MSc</w:t>
                      </w:r>
                    </w:p>
                    <w:p w14:paraId="60E92333" w14:textId="77777777" w:rsidR="00A57304" w:rsidRPr="00482781" w:rsidRDefault="00A57304" w:rsidP="00AC1812">
                      <w:pPr>
                        <w:jc w:val="center"/>
                        <w:rPr>
                          <w:b/>
                          <w:sz w:val="20"/>
                          <w:szCs w:val="20"/>
                        </w:rPr>
                      </w:pPr>
                      <w:r>
                        <w:rPr>
                          <w:b/>
                          <w:sz w:val="20"/>
                          <w:szCs w:val="20"/>
                        </w:rPr>
                        <w:t xml:space="preserve">ÁREA DE REDACCIÓN TÉCNICA </w:t>
                      </w:r>
                    </w:p>
                    <w:p w14:paraId="1585E4A4" w14:textId="74E194FC" w:rsidR="00A57304" w:rsidRPr="00482781" w:rsidRDefault="00A57304" w:rsidP="00623553">
                      <w:pPr>
                        <w:jc w:val="center"/>
                        <w:rPr>
                          <w:b/>
                          <w:sz w:val="20"/>
                          <w:szCs w:val="20"/>
                        </w:rPr>
                      </w:pPr>
                    </w:p>
                  </w:txbxContent>
                </v:textbox>
                <w10:wrap anchorx="margin"/>
              </v:roundrect>
            </w:pict>
          </mc:Fallback>
        </mc:AlternateContent>
      </w:r>
    </w:p>
    <w:p w14:paraId="5D7FB42A" w14:textId="48105094" w:rsidR="009C3C89" w:rsidRPr="00AD0CCD" w:rsidRDefault="009C3C89" w:rsidP="009C3C89">
      <w:pPr>
        <w:rPr>
          <w:lang w:eastAsia="en-US" w:bidi="ar-SA"/>
        </w:rPr>
      </w:pPr>
    </w:p>
    <w:p w14:paraId="072F874D" w14:textId="77777777" w:rsidR="009C3C89" w:rsidRPr="00AD0CCD" w:rsidRDefault="009C3C89" w:rsidP="009C3C89">
      <w:pPr>
        <w:rPr>
          <w:lang w:eastAsia="en-US" w:bidi="ar-SA"/>
        </w:rPr>
      </w:pPr>
    </w:p>
    <w:p w14:paraId="456658DC" w14:textId="77777777" w:rsidR="009C3C89" w:rsidRPr="00AD0CCD" w:rsidRDefault="009C3C89" w:rsidP="009C3C89">
      <w:pPr>
        <w:rPr>
          <w:lang w:eastAsia="en-US" w:bidi="ar-SA"/>
        </w:rPr>
      </w:pPr>
    </w:p>
    <w:p w14:paraId="026BB922" w14:textId="77777777" w:rsidR="009C3C89" w:rsidRPr="00AD0CCD" w:rsidRDefault="009C3C89" w:rsidP="009C3C89">
      <w:pPr>
        <w:jc w:val="right"/>
        <w:rPr>
          <w:lang w:eastAsia="en-US" w:bidi="ar-SA"/>
        </w:rPr>
      </w:pPr>
    </w:p>
    <w:p w14:paraId="513C0DB7" w14:textId="0D4AB430" w:rsidR="00A74BF8" w:rsidRPr="00AD0CCD" w:rsidRDefault="00A74BF8" w:rsidP="009C3C89">
      <w:pPr>
        <w:pStyle w:val="Descripcin"/>
        <w:rPr>
          <w:rFonts w:ascii="Times New Roman" w:hAnsi="Times New Roman"/>
          <w:b w:val="0"/>
          <w:lang w:val="es-EC"/>
        </w:rPr>
      </w:pPr>
    </w:p>
    <w:sectPr w:rsidR="00A74BF8" w:rsidRPr="00AD0CCD" w:rsidSect="00B84C97">
      <w:footerReference w:type="default" r:id="rId93"/>
      <w:pgSz w:w="11910" w:h="16840"/>
      <w:pgMar w:top="1701" w:right="1701" w:bottom="1701" w:left="2268" w:header="0" w:footer="100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2E44EF" w14:textId="77777777" w:rsidR="00A57304" w:rsidRDefault="00A57304">
      <w:r>
        <w:separator/>
      </w:r>
    </w:p>
  </w:endnote>
  <w:endnote w:type="continuationSeparator" w:id="0">
    <w:p w14:paraId="0BC006A5" w14:textId="77777777" w:rsidR="00A57304" w:rsidRDefault="00A573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1BC4B7" w14:textId="77777777" w:rsidR="00A57304" w:rsidRDefault="00A57304">
    <w:pPr>
      <w:pStyle w:val="Piedepgina"/>
      <w:jc w:val="right"/>
    </w:pPr>
  </w:p>
  <w:p w14:paraId="0556623C" w14:textId="77777777" w:rsidR="00A57304" w:rsidRDefault="00A57304">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4001C0" w14:textId="77777777" w:rsidR="00A57304" w:rsidRDefault="00A57304">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82BFD5" w14:textId="30B238E1" w:rsidR="00A57304" w:rsidRDefault="00A57304">
    <w:pPr>
      <w:pStyle w:val="Textoindependiente"/>
      <w:spacing w:line="14" w:lineRule="auto"/>
      <w:rPr>
        <w:sz w:val="20"/>
      </w:rPr>
    </w:pPr>
    <w:r>
      <w:rPr>
        <w:noProof/>
        <w:lang w:bidi="ar-SA"/>
      </w:rPr>
      <mc:AlternateContent>
        <mc:Choice Requires="wps">
          <w:drawing>
            <wp:anchor distT="0" distB="0" distL="114300" distR="114300" simplePos="0" relativeHeight="251658240" behindDoc="1" locked="0" layoutInCell="1" allowOverlap="1" wp14:anchorId="050262A6" wp14:editId="478F1CFF">
              <wp:simplePos x="0" y="0"/>
              <wp:positionH relativeFrom="page">
                <wp:posOffset>6314440</wp:posOffset>
              </wp:positionH>
              <wp:positionV relativeFrom="page">
                <wp:posOffset>9916160</wp:posOffset>
              </wp:positionV>
              <wp:extent cx="194310" cy="165735"/>
              <wp:effectExtent l="0" t="635" r="0"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4087D" w14:textId="4D6CDF11" w:rsidR="00A57304" w:rsidRDefault="00A57304">
                          <w:pPr>
                            <w:spacing w:line="234" w:lineRule="exact"/>
                            <w:ind w:left="40"/>
                            <w:rPr>
                              <w:rFonts w:ascii="Trebuchet MS"/>
                            </w:rPr>
                          </w:pPr>
                          <w:r>
                            <w:fldChar w:fldCharType="begin"/>
                          </w:r>
                          <w:r>
                            <w:rPr>
                              <w:rFonts w:ascii="Trebuchet MS"/>
                            </w:rPr>
                            <w:instrText xml:space="preserve"> PAGE </w:instrText>
                          </w:r>
                          <w:r>
                            <w:fldChar w:fldCharType="separate"/>
                          </w:r>
                          <w:r w:rsidR="001046BD">
                            <w:rPr>
                              <w:rFonts w:ascii="Trebuchet MS"/>
                              <w:noProof/>
                            </w:rP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0262A6" id="_x0000_t202" coordsize="21600,21600" o:spt="202" path="m,l,21600r21600,l21600,xe">
              <v:stroke joinstyle="miter"/>
              <v:path gradientshapeok="t" o:connecttype="rect"/>
            </v:shapetype>
            <v:shape id="Text Box 1" o:spid="_x0000_s1046" type="#_x0000_t202" style="position:absolute;margin-left:497.2pt;margin-top:780.8pt;width:15.3pt;height:13.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" filled="f" stroked="f">
              <v:textbox inset="0,0,0,0">
                <w:txbxContent>
                  <w:p w14:paraId="78A4087D" w14:textId="4D6CDF11" w:rsidR="00A57304" w:rsidRDefault="00A57304">
                    <w:pPr>
                      <w:spacing w:line="234" w:lineRule="exact"/>
                      <w:ind w:left="40"/>
                      <w:rPr>
                        <w:rFonts w:ascii="Trebuchet MS"/>
                      </w:rPr>
                    </w:pPr>
                    <w:r>
                      <w:fldChar w:fldCharType="begin"/>
                    </w:r>
                    <w:r>
                      <w:rPr>
                        <w:rFonts w:ascii="Trebuchet MS"/>
                      </w:rPr>
                      <w:instrText xml:space="preserve"> PAGE </w:instrText>
                    </w:r>
                    <w:r>
                      <w:fldChar w:fldCharType="separate"/>
                    </w:r>
                    <w:r w:rsidR="001046BD">
                      <w:rPr>
                        <w:rFonts w:ascii="Trebuchet MS"/>
                        <w:noProof/>
                      </w:rPr>
                      <w:t>64</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3DC745" w14:textId="77777777" w:rsidR="00A57304" w:rsidRDefault="00A57304">
    <w:pPr>
      <w:pStyle w:val="Textoindependiente"/>
      <w:spacing w:line="14" w:lineRule="auto"/>
      <w:rPr>
        <w:sz w:val="20"/>
      </w:rPr>
    </w:pPr>
    <w:r>
      <w:rPr>
        <w:noProof/>
        <w:lang w:bidi="ar-SA"/>
      </w:rPr>
      <mc:AlternateContent>
        <mc:Choice Requires="wps">
          <w:drawing>
            <wp:anchor distT="0" distB="0" distL="114300" distR="114300" simplePos="0" relativeHeight="251660288" behindDoc="1" locked="0" layoutInCell="1" allowOverlap="1" wp14:anchorId="3E1292D5" wp14:editId="6997DD61">
              <wp:simplePos x="0" y="0"/>
              <wp:positionH relativeFrom="page">
                <wp:posOffset>6314440</wp:posOffset>
              </wp:positionH>
              <wp:positionV relativeFrom="page">
                <wp:posOffset>9916160</wp:posOffset>
              </wp:positionV>
              <wp:extent cx="194310" cy="165735"/>
              <wp:effectExtent l="0" t="635"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973A8" w14:textId="23BC7115" w:rsidR="00A57304" w:rsidRDefault="00A57304" w:rsidP="00FB0835">
                          <w:pPr>
                            <w:spacing w:line="234" w:lineRule="exact"/>
                            <w:rPr>
                              <w:rFonts w:ascii="Trebuchet M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E1292D5" id="_x0000_t202" coordsize="21600,21600" o:spt="202" path="m,l,21600r21600,l21600,xe">
              <v:stroke joinstyle="miter"/>
              <v:path gradientshapeok="t" o:connecttype="rect"/>
            </v:shapetype>
            <v:shape id="_x0000_s1047" type="#_x0000_t202" style="position:absolute;margin-left:497.2pt;margin-top:780.8pt;width:15.3pt;height:13.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" filled="f" stroked="f">
              <v:textbox inset="0,0,0,0">
                <w:txbxContent>
                  <w:p w14:paraId="171973A8" w14:textId="23BC7115" w:rsidR="00947857" w:rsidRDefault="00947857" w:rsidP="00FB0835">
                    <w:pPr>
                      <w:spacing w:line="234" w:lineRule="exact"/>
                      <w:rPr>
                        <w:rFonts w:ascii="Trebuchet MS"/>
                      </w:rPr>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9976255"/>
      <w:docPartObj>
        <w:docPartGallery w:val="Page Numbers (Bottom of Page)"/>
        <w:docPartUnique/>
      </w:docPartObj>
    </w:sdtPr>
    <w:sdtEndPr/>
    <w:sdtContent>
      <w:p w14:paraId="0396ECDA" w14:textId="7BEC548E" w:rsidR="00A57304" w:rsidRDefault="00A57304">
        <w:pPr>
          <w:pStyle w:val="Piedepgina"/>
          <w:jc w:val="right"/>
        </w:pPr>
        <w:r>
          <w:t>II</w:t>
        </w:r>
      </w:p>
    </w:sdtContent>
  </w:sdt>
  <w:p w14:paraId="10B66F39" w14:textId="77777777" w:rsidR="00A57304" w:rsidRDefault="00A5730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812C17" w14:textId="7B4A74CC" w:rsidR="00C479B0" w:rsidRDefault="00C479B0">
    <w:pPr>
      <w:pStyle w:val="Piedepgina"/>
      <w:jc w:val="right"/>
    </w:pPr>
  </w:p>
  <w:p w14:paraId="58855D9F" w14:textId="77777777" w:rsidR="00C479B0" w:rsidRDefault="00C479B0"/>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ED221C" w14:textId="77777777" w:rsidR="00A57304" w:rsidRDefault="00A57304">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87D544" w14:textId="77777777" w:rsidR="00A57304" w:rsidRDefault="00A57304"/>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D03E26" w14:textId="431937E6" w:rsidR="00A57304" w:rsidRDefault="00A57304" w:rsidP="00C51E1B">
    <w:pPr>
      <w:pStyle w:val="Piedepgina"/>
      <w:jc w:val="right"/>
      <w:rPr>
        <w:lang w:val="es-ES"/>
      </w:rPr>
    </w:pPr>
    <w:r>
      <w:rPr>
        <w:lang w:val="es-ES"/>
      </w:rPr>
      <w:t xml:space="preserve">       44</w:t>
    </w:r>
  </w:p>
  <w:p w14:paraId="07F452CD" w14:textId="77777777" w:rsidR="00A57304" w:rsidRPr="00C51E1B" w:rsidRDefault="00A57304" w:rsidP="00C51E1B">
    <w:pPr>
      <w:pStyle w:val="Piedepgina"/>
      <w:jc w:val="right"/>
      <w:rPr>
        <w:lang w:val="es-ES"/>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8371087"/>
      <w:docPartObj>
        <w:docPartGallery w:val="Page Numbers (Bottom of Page)"/>
        <w:docPartUnique/>
      </w:docPartObj>
    </w:sdtPr>
    <w:sdtEndPr/>
    <w:sdtContent>
      <w:p w14:paraId="2A9A4A19" w14:textId="77777777" w:rsidR="00A57304" w:rsidRDefault="00A57304">
        <w:pPr>
          <w:pStyle w:val="Piedepgina"/>
          <w:jc w:val="right"/>
        </w:pPr>
        <w:r>
          <w:fldChar w:fldCharType="begin"/>
        </w:r>
        <w:r>
          <w:instrText>PAGE   \* MERGEFORMAT</w:instrText>
        </w:r>
        <w:r>
          <w:fldChar w:fldCharType="separate"/>
        </w:r>
        <w:r w:rsidR="001046BD" w:rsidRPr="001046BD">
          <w:rPr>
            <w:noProof/>
            <w:lang w:val="es-ES"/>
          </w:rPr>
          <w:t>VII</w:t>
        </w:r>
        <w:r>
          <w:fldChar w:fldCharType="end"/>
        </w:r>
      </w:p>
    </w:sdtContent>
  </w:sdt>
  <w:p w14:paraId="7C197D04" w14:textId="77777777" w:rsidR="00A57304" w:rsidRDefault="00A57304"/>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0715287"/>
      <w:docPartObj>
        <w:docPartGallery w:val="Page Numbers (Bottom of Page)"/>
        <w:docPartUnique/>
      </w:docPartObj>
    </w:sdtPr>
    <w:sdtEndPr/>
    <w:sdtContent>
      <w:p w14:paraId="52576475" w14:textId="77777777" w:rsidR="00A57304" w:rsidRDefault="00A57304">
        <w:pPr>
          <w:pStyle w:val="Piedepgina"/>
          <w:jc w:val="right"/>
        </w:pPr>
        <w:r>
          <w:fldChar w:fldCharType="begin"/>
        </w:r>
        <w:r>
          <w:instrText xml:space="preserve"> PAGE  \* Arabic  \* MERGEFORMAT </w:instrText>
        </w:r>
        <w:r>
          <w:fldChar w:fldCharType="separate"/>
        </w:r>
        <w:r w:rsidR="001046BD">
          <w:rPr>
            <w:noProof/>
          </w:rPr>
          <w:t>11</w:t>
        </w:r>
        <w:r>
          <w:fldChar w:fldCharType="end"/>
        </w:r>
      </w:p>
    </w:sdtContent>
  </w:sdt>
  <w:p w14:paraId="7DB5BA89" w14:textId="77777777" w:rsidR="00A57304" w:rsidRDefault="00A57304">
    <w:pPr>
      <w:pStyle w:val="Textoindependiente"/>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C023E5" w14:textId="60F2E7F0" w:rsidR="00A57304" w:rsidRDefault="00A57304" w:rsidP="00456E5E">
    <w:pPr>
      <w:pStyle w:val="Piedepgina"/>
      <w:jc w:val="center"/>
    </w:pPr>
  </w:p>
  <w:p w14:paraId="002DEC4D" w14:textId="77777777" w:rsidR="00A57304" w:rsidRDefault="00A57304">
    <w:pPr>
      <w:pStyle w:val="Textoindependiente"/>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DFC051" w14:textId="77777777" w:rsidR="00A57304" w:rsidRDefault="00A57304">
      <w:r>
        <w:separator/>
      </w:r>
    </w:p>
  </w:footnote>
  <w:footnote w:type="continuationSeparator" w:id="0">
    <w:p w14:paraId="091BD9F0" w14:textId="77777777" w:rsidR="00A57304" w:rsidRDefault="00A5730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87B46710"/>
    <w:lvl w:ilvl="0">
      <w:start w:val="1"/>
      <w:numFmt w:val="bullet"/>
      <w:pStyle w:val="Listaconvietas5"/>
      <w:lvlText w:val=""/>
      <w:lvlJc w:val="left"/>
      <w:pPr>
        <w:tabs>
          <w:tab w:val="num" w:pos="1492"/>
        </w:tabs>
        <w:ind w:left="1492" w:hanging="360"/>
      </w:pPr>
      <w:rPr>
        <w:rFonts w:ascii="Symbol" w:hAnsi="Symbol" w:hint="default"/>
      </w:rPr>
    </w:lvl>
  </w:abstractNum>
  <w:abstractNum w:abstractNumId="1">
    <w:nsid w:val="01F5437B"/>
    <w:multiLevelType w:val="hybridMultilevel"/>
    <w:tmpl w:val="2244DA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31268BD"/>
    <w:multiLevelType w:val="hybridMultilevel"/>
    <w:tmpl w:val="E4A8B41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3B56CD4"/>
    <w:multiLevelType w:val="hybridMultilevel"/>
    <w:tmpl w:val="8488F1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43336F2"/>
    <w:multiLevelType w:val="hybridMultilevel"/>
    <w:tmpl w:val="401AB9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60525D6"/>
    <w:multiLevelType w:val="hybridMultilevel"/>
    <w:tmpl w:val="7110D36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06C97643"/>
    <w:multiLevelType w:val="hybridMultilevel"/>
    <w:tmpl w:val="66182D9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7">
    <w:nsid w:val="07D93BF4"/>
    <w:multiLevelType w:val="hybridMultilevel"/>
    <w:tmpl w:val="5A3C03F4"/>
    <w:lvl w:ilvl="0" w:tplc="E7F41008">
      <w:start w:val="1"/>
      <w:numFmt w:val="decimal"/>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099B26BA"/>
    <w:multiLevelType w:val="hybridMultilevel"/>
    <w:tmpl w:val="B734F93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0EBE3CEA"/>
    <w:multiLevelType w:val="hybridMultilevel"/>
    <w:tmpl w:val="3EA0EF7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1C232CF0"/>
    <w:multiLevelType w:val="hybridMultilevel"/>
    <w:tmpl w:val="6360D21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D3A5E6B"/>
    <w:multiLevelType w:val="hybridMultilevel"/>
    <w:tmpl w:val="067AE9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DCE2DCC"/>
    <w:multiLevelType w:val="hybridMultilevel"/>
    <w:tmpl w:val="469C3DC6"/>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3">
    <w:nsid w:val="1DE8156A"/>
    <w:multiLevelType w:val="hybridMultilevel"/>
    <w:tmpl w:val="EA240E1C"/>
    <w:lvl w:ilvl="0" w:tplc="240A0001">
      <w:start w:val="1"/>
      <w:numFmt w:val="bullet"/>
      <w:lvlText w:val=""/>
      <w:lvlJc w:val="left"/>
      <w:pPr>
        <w:ind w:left="1874" w:hanging="284"/>
      </w:pPr>
      <w:rPr>
        <w:rFonts w:ascii="Symbol" w:hAnsi="Symbol" w:hint="default"/>
        <w:w w:val="100"/>
        <w:lang w:val="es-EC" w:eastAsia="es-EC" w:bidi="es-EC"/>
      </w:rPr>
    </w:lvl>
    <w:lvl w:ilvl="1" w:tplc="EF88C8B6">
      <w:numFmt w:val="bullet"/>
      <w:lvlText w:val=""/>
      <w:lvlJc w:val="left"/>
      <w:pPr>
        <w:ind w:left="2078" w:hanging="204"/>
      </w:pPr>
      <w:rPr>
        <w:rFonts w:ascii="Symbol" w:eastAsia="Symbol" w:hAnsi="Symbol" w:cs="Symbol" w:hint="default"/>
        <w:w w:val="100"/>
        <w:sz w:val="24"/>
        <w:szCs w:val="24"/>
        <w:lang w:val="es-EC" w:eastAsia="es-EC" w:bidi="es-EC"/>
      </w:rPr>
    </w:lvl>
    <w:lvl w:ilvl="2" w:tplc="927E580E">
      <w:numFmt w:val="bullet"/>
      <w:lvlText w:val="•"/>
      <w:lvlJc w:val="left"/>
      <w:pPr>
        <w:ind w:left="2049" w:hanging="204"/>
      </w:pPr>
      <w:rPr>
        <w:rFonts w:hint="default"/>
        <w:lang w:val="es-EC" w:eastAsia="es-EC" w:bidi="es-EC"/>
      </w:rPr>
    </w:lvl>
    <w:lvl w:ilvl="3" w:tplc="6B400480">
      <w:numFmt w:val="bullet"/>
      <w:lvlText w:val="•"/>
      <w:lvlJc w:val="left"/>
      <w:pPr>
        <w:ind w:left="2069" w:hanging="204"/>
      </w:pPr>
      <w:rPr>
        <w:rFonts w:hint="default"/>
        <w:lang w:val="es-EC" w:eastAsia="es-EC" w:bidi="es-EC"/>
      </w:rPr>
    </w:lvl>
    <w:lvl w:ilvl="4" w:tplc="0D30658E">
      <w:numFmt w:val="bullet"/>
      <w:lvlText w:val="•"/>
      <w:lvlJc w:val="left"/>
      <w:pPr>
        <w:ind w:left="2309" w:hanging="204"/>
      </w:pPr>
      <w:rPr>
        <w:rFonts w:hint="default"/>
        <w:lang w:val="es-EC" w:eastAsia="es-EC" w:bidi="es-EC"/>
      </w:rPr>
    </w:lvl>
    <w:lvl w:ilvl="5" w:tplc="98FEF0F4">
      <w:numFmt w:val="bullet"/>
      <w:lvlText w:val="•"/>
      <w:lvlJc w:val="left"/>
      <w:pPr>
        <w:ind w:left="3730" w:hanging="204"/>
      </w:pPr>
      <w:rPr>
        <w:rFonts w:hint="default"/>
        <w:lang w:val="es-EC" w:eastAsia="es-EC" w:bidi="es-EC"/>
      </w:rPr>
    </w:lvl>
    <w:lvl w:ilvl="6" w:tplc="64A6C120">
      <w:numFmt w:val="bullet"/>
      <w:lvlText w:val="•"/>
      <w:lvlJc w:val="left"/>
      <w:pPr>
        <w:ind w:left="5151" w:hanging="204"/>
      </w:pPr>
      <w:rPr>
        <w:rFonts w:hint="default"/>
        <w:lang w:val="es-EC" w:eastAsia="es-EC" w:bidi="es-EC"/>
      </w:rPr>
    </w:lvl>
    <w:lvl w:ilvl="7" w:tplc="7D769598">
      <w:numFmt w:val="bullet"/>
      <w:lvlText w:val="•"/>
      <w:lvlJc w:val="left"/>
      <w:pPr>
        <w:ind w:left="6572" w:hanging="204"/>
      </w:pPr>
      <w:rPr>
        <w:rFonts w:hint="default"/>
        <w:lang w:val="es-EC" w:eastAsia="es-EC" w:bidi="es-EC"/>
      </w:rPr>
    </w:lvl>
    <w:lvl w:ilvl="8" w:tplc="7AF0E72E">
      <w:numFmt w:val="bullet"/>
      <w:lvlText w:val="•"/>
      <w:lvlJc w:val="left"/>
      <w:pPr>
        <w:ind w:left="7993" w:hanging="204"/>
      </w:pPr>
      <w:rPr>
        <w:rFonts w:hint="default"/>
        <w:lang w:val="es-EC" w:eastAsia="es-EC" w:bidi="es-EC"/>
      </w:rPr>
    </w:lvl>
  </w:abstractNum>
  <w:abstractNum w:abstractNumId="14">
    <w:nsid w:val="1E320F03"/>
    <w:multiLevelType w:val="hybridMultilevel"/>
    <w:tmpl w:val="36D28FF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1E375ECC"/>
    <w:multiLevelType w:val="hybridMultilevel"/>
    <w:tmpl w:val="C55CE15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6">
    <w:nsid w:val="1EBB1266"/>
    <w:multiLevelType w:val="hybridMultilevel"/>
    <w:tmpl w:val="B928D3FE"/>
    <w:lvl w:ilvl="0" w:tplc="7614406E">
      <w:start w:val="1"/>
      <w:numFmt w:val="bullet"/>
      <w:lvlText w:val=""/>
      <w:lvlJc w:val="left"/>
      <w:pPr>
        <w:ind w:left="360" w:hanging="360"/>
      </w:pPr>
      <w:rPr>
        <w:rFonts w:ascii="Symbol" w:hAnsi="Symbol" w:hint="default"/>
        <w:color w:val="auto"/>
        <w:sz w:val="24"/>
        <w:szCs w:val="24"/>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nsid w:val="1EFF5558"/>
    <w:multiLevelType w:val="hybridMultilevel"/>
    <w:tmpl w:val="9DB6D4E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8">
    <w:nsid w:val="20533AB6"/>
    <w:multiLevelType w:val="hybridMultilevel"/>
    <w:tmpl w:val="4F1EC27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24CD0C06"/>
    <w:multiLevelType w:val="hybridMultilevel"/>
    <w:tmpl w:val="CC0EEC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27E52691"/>
    <w:multiLevelType w:val="hybridMultilevel"/>
    <w:tmpl w:val="AACE30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298D483C"/>
    <w:multiLevelType w:val="hybridMultilevel"/>
    <w:tmpl w:val="69A0AF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2D990723"/>
    <w:multiLevelType w:val="hybridMultilevel"/>
    <w:tmpl w:val="09FECF02"/>
    <w:lvl w:ilvl="0" w:tplc="240A0001">
      <w:start w:val="1"/>
      <w:numFmt w:val="bullet"/>
      <w:lvlText w:val=""/>
      <w:lvlJc w:val="left"/>
      <w:pPr>
        <w:ind w:left="1744" w:hanging="360"/>
      </w:pPr>
      <w:rPr>
        <w:rFonts w:ascii="Symbol" w:hAnsi="Symbol" w:hint="default"/>
      </w:rPr>
    </w:lvl>
    <w:lvl w:ilvl="1" w:tplc="300A0003" w:tentative="1">
      <w:start w:val="1"/>
      <w:numFmt w:val="bullet"/>
      <w:lvlText w:val="o"/>
      <w:lvlJc w:val="left"/>
      <w:pPr>
        <w:ind w:left="1744" w:hanging="360"/>
      </w:pPr>
      <w:rPr>
        <w:rFonts w:ascii="Courier New" w:hAnsi="Courier New" w:cs="Courier New" w:hint="default"/>
      </w:rPr>
    </w:lvl>
    <w:lvl w:ilvl="2" w:tplc="300A0005" w:tentative="1">
      <w:start w:val="1"/>
      <w:numFmt w:val="bullet"/>
      <w:lvlText w:val=""/>
      <w:lvlJc w:val="left"/>
      <w:pPr>
        <w:ind w:left="2464" w:hanging="360"/>
      </w:pPr>
      <w:rPr>
        <w:rFonts w:ascii="Wingdings" w:hAnsi="Wingdings" w:hint="default"/>
      </w:rPr>
    </w:lvl>
    <w:lvl w:ilvl="3" w:tplc="300A0001" w:tentative="1">
      <w:start w:val="1"/>
      <w:numFmt w:val="bullet"/>
      <w:lvlText w:val=""/>
      <w:lvlJc w:val="left"/>
      <w:pPr>
        <w:ind w:left="3184" w:hanging="360"/>
      </w:pPr>
      <w:rPr>
        <w:rFonts w:ascii="Symbol" w:hAnsi="Symbol" w:hint="default"/>
      </w:rPr>
    </w:lvl>
    <w:lvl w:ilvl="4" w:tplc="300A0003" w:tentative="1">
      <w:start w:val="1"/>
      <w:numFmt w:val="bullet"/>
      <w:lvlText w:val="o"/>
      <w:lvlJc w:val="left"/>
      <w:pPr>
        <w:ind w:left="3904" w:hanging="360"/>
      </w:pPr>
      <w:rPr>
        <w:rFonts w:ascii="Courier New" w:hAnsi="Courier New" w:cs="Courier New" w:hint="default"/>
      </w:rPr>
    </w:lvl>
    <w:lvl w:ilvl="5" w:tplc="300A0005" w:tentative="1">
      <w:start w:val="1"/>
      <w:numFmt w:val="bullet"/>
      <w:lvlText w:val=""/>
      <w:lvlJc w:val="left"/>
      <w:pPr>
        <w:ind w:left="4624" w:hanging="360"/>
      </w:pPr>
      <w:rPr>
        <w:rFonts w:ascii="Wingdings" w:hAnsi="Wingdings" w:hint="default"/>
      </w:rPr>
    </w:lvl>
    <w:lvl w:ilvl="6" w:tplc="300A0001" w:tentative="1">
      <w:start w:val="1"/>
      <w:numFmt w:val="bullet"/>
      <w:lvlText w:val=""/>
      <w:lvlJc w:val="left"/>
      <w:pPr>
        <w:ind w:left="5344" w:hanging="360"/>
      </w:pPr>
      <w:rPr>
        <w:rFonts w:ascii="Symbol" w:hAnsi="Symbol" w:hint="default"/>
      </w:rPr>
    </w:lvl>
    <w:lvl w:ilvl="7" w:tplc="300A0003" w:tentative="1">
      <w:start w:val="1"/>
      <w:numFmt w:val="bullet"/>
      <w:lvlText w:val="o"/>
      <w:lvlJc w:val="left"/>
      <w:pPr>
        <w:ind w:left="6064" w:hanging="360"/>
      </w:pPr>
      <w:rPr>
        <w:rFonts w:ascii="Courier New" w:hAnsi="Courier New" w:cs="Courier New" w:hint="default"/>
      </w:rPr>
    </w:lvl>
    <w:lvl w:ilvl="8" w:tplc="300A0005" w:tentative="1">
      <w:start w:val="1"/>
      <w:numFmt w:val="bullet"/>
      <w:lvlText w:val=""/>
      <w:lvlJc w:val="left"/>
      <w:pPr>
        <w:ind w:left="6784" w:hanging="360"/>
      </w:pPr>
      <w:rPr>
        <w:rFonts w:ascii="Wingdings" w:hAnsi="Wingdings" w:hint="default"/>
      </w:rPr>
    </w:lvl>
  </w:abstractNum>
  <w:abstractNum w:abstractNumId="23">
    <w:nsid w:val="2EE84631"/>
    <w:multiLevelType w:val="hybridMultilevel"/>
    <w:tmpl w:val="F8628E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32EF3FE5"/>
    <w:multiLevelType w:val="hybridMultilevel"/>
    <w:tmpl w:val="C9569A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358A3B93"/>
    <w:multiLevelType w:val="hybridMultilevel"/>
    <w:tmpl w:val="892A990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6">
    <w:nsid w:val="3A1754FB"/>
    <w:multiLevelType w:val="hybridMultilevel"/>
    <w:tmpl w:val="B6D803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421722AE"/>
    <w:multiLevelType w:val="hybridMultilevel"/>
    <w:tmpl w:val="526EB42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8">
    <w:nsid w:val="47A14093"/>
    <w:multiLevelType w:val="hybridMultilevel"/>
    <w:tmpl w:val="566E23DA"/>
    <w:lvl w:ilvl="0" w:tplc="B7A2774A">
      <w:start w:val="1"/>
      <w:numFmt w:val="decimal"/>
      <w:lvlText w:val="%1."/>
      <w:lvlJc w:val="left"/>
      <w:pPr>
        <w:ind w:left="720" w:hanging="360"/>
      </w:pPr>
      <w:rPr>
        <w:b/>
        <w:bCs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nsid w:val="496B4CE4"/>
    <w:multiLevelType w:val="hybridMultilevel"/>
    <w:tmpl w:val="F552134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nsid w:val="4F1F15E3"/>
    <w:multiLevelType w:val="hybridMultilevel"/>
    <w:tmpl w:val="936AD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54EC29EF"/>
    <w:multiLevelType w:val="hybridMultilevel"/>
    <w:tmpl w:val="47981454"/>
    <w:lvl w:ilvl="0" w:tplc="582E5EAC">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32">
    <w:nsid w:val="573720F1"/>
    <w:multiLevelType w:val="hybridMultilevel"/>
    <w:tmpl w:val="E5DEFB2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593A446D"/>
    <w:multiLevelType w:val="hybridMultilevel"/>
    <w:tmpl w:val="9B80EAA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5AA356B8"/>
    <w:multiLevelType w:val="hybridMultilevel"/>
    <w:tmpl w:val="13526D62"/>
    <w:lvl w:ilvl="0" w:tplc="BCB26B76">
      <w:start w:val="1"/>
      <w:numFmt w:val="bullet"/>
      <w:lvlText w:val=""/>
      <w:lvlJc w:val="left"/>
      <w:pPr>
        <w:ind w:left="502"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63CE2CE9"/>
    <w:multiLevelType w:val="hybridMultilevel"/>
    <w:tmpl w:val="9E0A54DA"/>
    <w:lvl w:ilvl="0" w:tplc="240A0001">
      <w:start w:val="1"/>
      <w:numFmt w:val="bullet"/>
      <w:lvlText w:val=""/>
      <w:lvlJc w:val="left"/>
      <w:pPr>
        <w:ind w:left="1353"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67C968CD"/>
    <w:multiLevelType w:val="hybridMultilevel"/>
    <w:tmpl w:val="7AB6F90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7">
    <w:nsid w:val="738638E9"/>
    <w:multiLevelType w:val="hybridMultilevel"/>
    <w:tmpl w:val="DF6A84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73BE222C"/>
    <w:multiLevelType w:val="hybridMultilevel"/>
    <w:tmpl w:val="386CEA9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75F03D0F"/>
    <w:multiLevelType w:val="hybridMultilevel"/>
    <w:tmpl w:val="38B499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796575A5"/>
    <w:multiLevelType w:val="hybridMultilevel"/>
    <w:tmpl w:val="1734754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13"/>
  </w:num>
  <w:num w:numId="2">
    <w:abstractNumId w:val="1"/>
  </w:num>
  <w:num w:numId="3">
    <w:abstractNumId w:val="17"/>
  </w:num>
  <w:num w:numId="4">
    <w:abstractNumId w:val="35"/>
  </w:num>
  <w:num w:numId="5">
    <w:abstractNumId w:val="25"/>
  </w:num>
  <w:num w:numId="6">
    <w:abstractNumId w:val="36"/>
  </w:num>
  <w:num w:numId="7">
    <w:abstractNumId w:val="27"/>
  </w:num>
  <w:num w:numId="8">
    <w:abstractNumId w:val="6"/>
  </w:num>
  <w:num w:numId="9">
    <w:abstractNumId w:val="15"/>
  </w:num>
  <w:num w:numId="10">
    <w:abstractNumId w:val="12"/>
  </w:num>
  <w:num w:numId="11">
    <w:abstractNumId w:val="30"/>
  </w:num>
  <w:num w:numId="12">
    <w:abstractNumId w:val="18"/>
  </w:num>
  <w:num w:numId="13">
    <w:abstractNumId w:val="19"/>
  </w:num>
  <w:num w:numId="14">
    <w:abstractNumId w:val="24"/>
  </w:num>
  <w:num w:numId="15">
    <w:abstractNumId w:val="5"/>
  </w:num>
  <w:num w:numId="16">
    <w:abstractNumId w:val="32"/>
  </w:num>
  <w:num w:numId="17">
    <w:abstractNumId w:val="33"/>
  </w:num>
  <w:num w:numId="18">
    <w:abstractNumId w:val="11"/>
  </w:num>
  <w:num w:numId="19">
    <w:abstractNumId w:val="16"/>
  </w:num>
  <w:num w:numId="20">
    <w:abstractNumId w:val="34"/>
  </w:num>
  <w:num w:numId="21">
    <w:abstractNumId w:val="22"/>
  </w:num>
  <w:num w:numId="22">
    <w:abstractNumId w:val="28"/>
  </w:num>
  <w:num w:numId="23">
    <w:abstractNumId w:val="39"/>
  </w:num>
  <w:num w:numId="24">
    <w:abstractNumId w:val="10"/>
  </w:num>
  <w:num w:numId="25">
    <w:abstractNumId w:val="21"/>
  </w:num>
  <w:num w:numId="26">
    <w:abstractNumId w:val="31"/>
  </w:num>
  <w:num w:numId="27">
    <w:abstractNumId w:val="4"/>
  </w:num>
  <w:num w:numId="28">
    <w:abstractNumId w:val="26"/>
  </w:num>
  <w:num w:numId="29">
    <w:abstractNumId w:val="14"/>
  </w:num>
  <w:num w:numId="30">
    <w:abstractNumId w:val="9"/>
  </w:num>
  <w:num w:numId="31">
    <w:abstractNumId w:val="37"/>
  </w:num>
  <w:num w:numId="32">
    <w:abstractNumId w:val="0"/>
  </w:num>
  <w:num w:numId="33">
    <w:abstractNumId w:val="29"/>
  </w:num>
  <w:num w:numId="34">
    <w:abstractNumId w:val="8"/>
  </w:num>
  <w:num w:numId="35">
    <w:abstractNumId w:val="20"/>
  </w:num>
  <w:num w:numId="36">
    <w:abstractNumId w:val="3"/>
  </w:num>
  <w:num w:numId="37">
    <w:abstractNumId w:val="38"/>
  </w:num>
  <w:num w:numId="38">
    <w:abstractNumId w:val="40"/>
  </w:num>
  <w:num w:numId="39">
    <w:abstractNumId w:val="23"/>
  </w:num>
  <w:num w:numId="40">
    <w:abstractNumId w:val="7"/>
  </w:num>
  <w:num w:numId="41">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316"/>
    <w:rsid w:val="00000112"/>
    <w:rsid w:val="00002E80"/>
    <w:rsid w:val="00004DFE"/>
    <w:rsid w:val="00006826"/>
    <w:rsid w:val="00007628"/>
    <w:rsid w:val="000077EA"/>
    <w:rsid w:val="000133EB"/>
    <w:rsid w:val="000134AE"/>
    <w:rsid w:val="000147DB"/>
    <w:rsid w:val="00014E03"/>
    <w:rsid w:val="00015819"/>
    <w:rsid w:val="00016ADA"/>
    <w:rsid w:val="00016E67"/>
    <w:rsid w:val="00017118"/>
    <w:rsid w:val="00020842"/>
    <w:rsid w:val="0002085A"/>
    <w:rsid w:val="00020E7F"/>
    <w:rsid w:val="0002186B"/>
    <w:rsid w:val="00023A81"/>
    <w:rsid w:val="000261F6"/>
    <w:rsid w:val="00030EC3"/>
    <w:rsid w:val="00031773"/>
    <w:rsid w:val="00031F16"/>
    <w:rsid w:val="00034112"/>
    <w:rsid w:val="00041D34"/>
    <w:rsid w:val="000432A6"/>
    <w:rsid w:val="00043DFC"/>
    <w:rsid w:val="000442D1"/>
    <w:rsid w:val="00044332"/>
    <w:rsid w:val="00044E9F"/>
    <w:rsid w:val="00046296"/>
    <w:rsid w:val="00046B1F"/>
    <w:rsid w:val="00047044"/>
    <w:rsid w:val="0005028E"/>
    <w:rsid w:val="000507BC"/>
    <w:rsid w:val="00051F83"/>
    <w:rsid w:val="00052665"/>
    <w:rsid w:val="00052812"/>
    <w:rsid w:val="0005555F"/>
    <w:rsid w:val="00056E71"/>
    <w:rsid w:val="000573FC"/>
    <w:rsid w:val="00060724"/>
    <w:rsid w:val="00060929"/>
    <w:rsid w:val="00060F9E"/>
    <w:rsid w:val="00060FEA"/>
    <w:rsid w:val="000612DC"/>
    <w:rsid w:val="00061EE9"/>
    <w:rsid w:val="00065BEA"/>
    <w:rsid w:val="00066218"/>
    <w:rsid w:val="00067DD9"/>
    <w:rsid w:val="000704F6"/>
    <w:rsid w:val="00070FBD"/>
    <w:rsid w:val="00071194"/>
    <w:rsid w:val="00071355"/>
    <w:rsid w:val="0007211E"/>
    <w:rsid w:val="00072B16"/>
    <w:rsid w:val="000734D5"/>
    <w:rsid w:val="0007351E"/>
    <w:rsid w:val="00073A5F"/>
    <w:rsid w:val="00073F54"/>
    <w:rsid w:val="00075ABE"/>
    <w:rsid w:val="00076A1D"/>
    <w:rsid w:val="00076D66"/>
    <w:rsid w:val="00080160"/>
    <w:rsid w:val="00084C0B"/>
    <w:rsid w:val="00084F9D"/>
    <w:rsid w:val="00085CFB"/>
    <w:rsid w:val="00085D41"/>
    <w:rsid w:val="000865D5"/>
    <w:rsid w:val="0008667B"/>
    <w:rsid w:val="00087711"/>
    <w:rsid w:val="00091A5D"/>
    <w:rsid w:val="00091B01"/>
    <w:rsid w:val="000928CD"/>
    <w:rsid w:val="000952AF"/>
    <w:rsid w:val="0009532E"/>
    <w:rsid w:val="000959DA"/>
    <w:rsid w:val="00097317"/>
    <w:rsid w:val="000A03D0"/>
    <w:rsid w:val="000A0D87"/>
    <w:rsid w:val="000A1068"/>
    <w:rsid w:val="000A2BF3"/>
    <w:rsid w:val="000A2DFE"/>
    <w:rsid w:val="000A56C6"/>
    <w:rsid w:val="000A5A99"/>
    <w:rsid w:val="000A7030"/>
    <w:rsid w:val="000B0316"/>
    <w:rsid w:val="000B07E2"/>
    <w:rsid w:val="000B07E6"/>
    <w:rsid w:val="000B0B6D"/>
    <w:rsid w:val="000B0DE3"/>
    <w:rsid w:val="000B0FC6"/>
    <w:rsid w:val="000B13B6"/>
    <w:rsid w:val="000B1DAF"/>
    <w:rsid w:val="000B2541"/>
    <w:rsid w:val="000B2C93"/>
    <w:rsid w:val="000B3301"/>
    <w:rsid w:val="000B4CB6"/>
    <w:rsid w:val="000C006A"/>
    <w:rsid w:val="000C01E7"/>
    <w:rsid w:val="000C0592"/>
    <w:rsid w:val="000C178E"/>
    <w:rsid w:val="000C1C15"/>
    <w:rsid w:val="000C2BFB"/>
    <w:rsid w:val="000C2E2A"/>
    <w:rsid w:val="000C3369"/>
    <w:rsid w:val="000C3571"/>
    <w:rsid w:val="000C4574"/>
    <w:rsid w:val="000C4950"/>
    <w:rsid w:val="000C5B35"/>
    <w:rsid w:val="000D0551"/>
    <w:rsid w:val="000D0FEF"/>
    <w:rsid w:val="000D2FE3"/>
    <w:rsid w:val="000D31DF"/>
    <w:rsid w:val="000D5093"/>
    <w:rsid w:val="000D5846"/>
    <w:rsid w:val="000D5FE3"/>
    <w:rsid w:val="000D64F5"/>
    <w:rsid w:val="000D6B84"/>
    <w:rsid w:val="000D6CB9"/>
    <w:rsid w:val="000E179C"/>
    <w:rsid w:val="000E2253"/>
    <w:rsid w:val="000E2439"/>
    <w:rsid w:val="000E2651"/>
    <w:rsid w:val="000E2D76"/>
    <w:rsid w:val="000E2DCD"/>
    <w:rsid w:val="000E35C2"/>
    <w:rsid w:val="000E4842"/>
    <w:rsid w:val="000E7672"/>
    <w:rsid w:val="000F0ADC"/>
    <w:rsid w:val="000F295C"/>
    <w:rsid w:val="000F3BC4"/>
    <w:rsid w:val="000F43AA"/>
    <w:rsid w:val="000F4D22"/>
    <w:rsid w:val="000F576F"/>
    <w:rsid w:val="001004B3"/>
    <w:rsid w:val="00101478"/>
    <w:rsid w:val="00102694"/>
    <w:rsid w:val="0010407B"/>
    <w:rsid w:val="00104505"/>
    <w:rsid w:val="001046BD"/>
    <w:rsid w:val="001048F9"/>
    <w:rsid w:val="00105850"/>
    <w:rsid w:val="001059A3"/>
    <w:rsid w:val="00105DD7"/>
    <w:rsid w:val="00105E04"/>
    <w:rsid w:val="0010696D"/>
    <w:rsid w:val="001108C2"/>
    <w:rsid w:val="0011113D"/>
    <w:rsid w:val="00112452"/>
    <w:rsid w:val="0011410B"/>
    <w:rsid w:val="00115022"/>
    <w:rsid w:val="001156D7"/>
    <w:rsid w:val="00120C75"/>
    <w:rsid w:val="00121BBB"/>
    <w:rsid w:val="0012206A"/>
    <w:rsid w:val="00122CFD"/>
    <w:rsid w:val="00123490"/>
    <w:rsid w:val="00123DEB"/>
    <w:rsid w:val="001248E8"/>
    <w:rsid w:val="00125499"/>
    <w:rsid w:val="00126E35"/>
    <w:rsid w:val="00127179"/>
    <w:rsid w:val="001274EE"/>
    <w:rsid w:val="00127A90"/>
    <w:rsid w:val="001304AD"/>
    <w:rsid w:val="00133C72"/>
    <w:rsid w:val="001340E2"/>
    <w:rsid w:val="00134FC0"/>
    <w:rsid w:val="00135F33"/>
    <w:rsid w:val="0013664D"/>
    <w:rsid w:val="00137497"/>
    <w:rsid w:val="00137734"/>
    <w:rsid w:val="00141D26"/>
    <w:rsid w:val="00141D77"/>
    <w:rsid w:val="00143FCF"/>
    <w:rsid w:val="001452E7"/>
    <w:rsid w:val="00145655"/>
    <w:rsid w:val="00146FA1"/>
    <w:rsid w:val="001473D5"/>
    <w:rsid w:val="00147C01"/>
    <w:rsid w:val="00147D71"/>
    <w:rsid w:val="00147DDD"/>
    <w:rsid w:val="001508EF"/>
    <w:rsid w:val="00150F8A"/>
    <w:rsid w:val="001523D7"/>
    <w:rsid w:val="00152CC7"/>
    <w:rsid w:val="00152F8D"/>
    <w:rsid w:val="0015383F"/>
    <w:rsid w:val="00153886"/>
    <w:rsid w:val="00153CE3"/>
    <w:rsid w:val="001579BD"/>
    <w:rsid w:val="00157B3D"/>
    <w:rsid w:val="00160B98"/>
    <w:rsid w:val="00161068"/>
    <w:rsid w:val="001627F9"/>
    <w:rsid w:val="0016364E"/>
    <w:rsid w:val="0016434A"/>
    <w:rsid w:val="00165003"/>
    <w:rsid w:val="0016578F"/>
    <w:rsid w:val="00166BC6"/>
    <w:rsid w:val="00167299"/>
    <w:rsid w:val="00170285"/>
    <w:rsid w:val="0017050E"/>
    <w:rsid w:val="00173EB5"/>
    <w:rsid w:val="0017562B"/>
    <w:rsid w:val="001758D5"/>
    <w:rsid w:val="00175D95"/>
    <w:rsid w:val="00176BF2"/>
    <w:rsid w:val="00181BB6"/>
    <w:rsid w:val="00181F99"/>
    <w:rsid w:val="001838F7"/>
    <w:rsid w:val="001841B5"/>
    <w:rsid w:val="00184648"/>
    <w:rsid w:val="001874B8"/>
    <w:rsid w:val="00187CDD"/>
    <w:rsid w:val="00191917"/>
    <w:rsid w:val="00191FA1"/>
    <w:rsid w:val="00192368"/>
    <w:rsid w:val="0019356A"/>
    <w:rsid w:val="00193E6D"/>
    <w:rsid w:val="00195764"/>
    <w:rsid w:val="00195DAB"/>
    <w:rsid w:val="001973CE"/>
    <w:rsid w:val="00197CE8"/>
    <w:rsid w:val="001A1CC0"/>
    <w:rsid w:val="001A1E70"/>
    <w:rsid w:val="001A201D"/>
    <w:rsid w:val="001A231A"/>
    <w:rsid w:val="001A2917"/>
    <w:rsid w:val="001A3197"/>
    <w:rsid w:val="001A5F93"/>
    <w:rsid w:val="001A6475"/>
    <w:rsid w:val="001A686A"/>
    <w:rsid w:val="001B063C"/>
    <w:rsid w:val="001B0916"/>
    <w:rsid w:val="001B1ADE"/>
    <w:rsid w:val="001B34EA"/>
    <w:rsid w:val="001B506B"/>
    <w:rsid w:val="001B518A"/>
    <w:rsid w:val="001B5BCA"/>
    <w:rsid w:val="001B5EDB"/>
    <w:rsid w:val="001C3944"/>
    <w:rsid w:val="001C3D54"/>
    <w:rsid w:val="001C4002"/>
    <w:rsid w:val="001C40A7"/>
    <w:rsid w:val="001C6533"/>
    <w:rsid w:val="001C692D"/>
    <w:rsid w:val="001D076C"/>
    <w:rsid w:val="001D1153"/>
    <w:rsid w:val="001D142C"/>
    <w:rsid w:val="001D1D6A"/>
    <w:rsid w:val="001D222F"/>
    <w:rsid w:val="001D4118"/>
    <w:rsid w:val="001D4E1E"/>
    <w:rsid w:val="001E06AC"/>
    <w:rsid w:val="001E06C5"/>
    <w:rsid w:val="001E2440"/>
    <w:rsid w:val="001E395C"/>
    <w:rsid w:val="001E3F38"/>
    <w:rsid w:val="001E4E15"/>
    <w:rsid w:val="001F1B6E"/>
    <w:rsid w:val="001F2FC9"/>
    <w:rsid w:val="001F3362"/>
    <w:rsid w:val="001F5402"/>
    <w:rsid w:val="001F5B10"/>
    <w:rsid w:val="00200D4D"/>
    <w:rsid w:val="00201A7A"/>
    <w:rsid w:val="00201DB7"/>
    <w:rsid w:val="002029D7"/>
    <w:rsid w:val="00202B1F"/>
    <w:rsid w:val="00202BAC"/>
    <w:rsid w:val="00203401"/>
    <w:rsid w:val="00203D7F"/>
    <w:rsid w:val="00204E88"/>
    <w:rsid w:val="00204EE0"/>
    <w:rsid w:val="002055F2"/>
    <w:rsid w:val="002068B2"/>
    <w:rsid w:val="00206B9C"/>
    <w:rsid w:val="0020724B"/>
    <w:rsid w:val="0020785D"/>
    <w:rsid w:val="00210672"/>
    <w:rsid w:val="00210735"/>
    <w:rsid w:val="00210A36"/>
    <w:rsid w:val="0021136D"/>
    <w:rsid w:val="00211F96"/>
    <w:rsid w:val="00211FED"/>
    <w:rsid w:val="00213423"/>
    <w:rsid w:val="00213E7A"/>
    <w:rsid w:val="0021468B"/>
    <w:rsid w:val="00214884"/>
    <w:rsid w:val="002177D3"/>
    <w:rsid w:val="00221E8D"/>
    <w:rsid w:val="002229B4"/>
    <w:rsid w:val="0022476E"/>
    <w:rsid w:val="002254E8"/>
    <w:rsid w:val="0022755A"/>
    <w:rsid w:val="00227D3B"/>
    <w:rsid w:val="00232845"/>
    <w:rsid w:val="00232E5A"/>
    <w:rsid w:val="00232F22"/>
    <w:rsid w:val="002349C9"/>
    <w:rsid w:val="00240272"/>
    <w:rsid w:val="00240C62"/>
    <w:rsid w:val="00240EFA"/>
    <w:rsid w:val="002416D2"/>
    <w:rsid w:val="002436BD"/>
    <w:rsid w:val="002445E1"/>
    <w:rsid w:val="00247E4F"/>
    <w:rsid w:val="002513E8"/>
    <w:rsid w:val="00251AB8"/>
    <w:rsid w:val="00251DF5"/>
    <w:rsid w:val="00251F1D"/>
    <w:rsid w:val="002529D2"/>
    <w:rsid w:val="00253B62"/>
    <w:rsid w:val="00253BE7"/>
    <w:rsid w:val="00254C27"/>
    <w:rsid w:val="002551B6"/>
    <w:rsid w:val="00257898"/>
    <w:rsid w:val="00257DD6"/>
    <w:rsid w:val="002609DF"/>
    <w:rsid w:val="00260A3B"/>
    <w:rsid w:val="00261255"/>
    <w:rsid w:val="00262438"/>
    <w:rsid w:val="002646EE"/>
    <w:rsid w:val="00264B57"/>
    <w:rsid w:val="00265780"/>
    <w:rsid w:val="0026623F"/>
    <w:rsid w:val="002674C7"/>
    <w:rsid w:val="0026797A"/>
    <w:rsid w:val="00270142"/>
    <w:rsid w:val="0027087D"/>
    <w:rsid w:val="002709F8"/>
    <w:rsid w:val="0027175C"/>
    <w:rsid w:val="00271ED2"/>
    <w:rsid w:val="002725D9"/>
    <w:rsid w:val="00272A5B"/>
    <w:rsid w:val="00274684"/>
    <w:rsid w:val="00274754"/>
    <w:rsid w:val="0027501B"/>
    <w:rsid w:val="00275C0D"/>
    <w:rsid w:val="002770CB"/>
    <w:rsid w:val="0027743C"/>
    <w:rsid w:val="00277DBC"/>
    <w:rsid w:val="00280C2E"/>
    <w:rsid w:val="00281158"/>
    <w:rsid w:val="0028196C"/>
    <w:rsid w:val="00281C79"/>
    <w:rsid w:val="00281F65"/>
    <w:rsid w:val="00282330"/>
    <w:rsid w:val="00282352"/>
    <w:rsid w:val="00283FF1"/>
    <w:rsid w:val="00284CF7"/>
    <w:rsid w:val="0028500E"/>
    <w:rsid w:val="00285177"/>
    <w:rsid w:val="00286B6F"/>
    <w:rsid w:val="00286C05"/>
    <w:rsid w:val="0028721A"/>
    <w:rsid w:val="00287E35"/>
    <w:rsid w:val="0029027E"/>
    <w:rsid w:val="00291458"/>
    <w:rsid w:val="00292015"/>
    <w:rsid w:val="00292437"/>
    <w:rsid w:val="00294798"/>
    <w:rsid w:val="00295603"/>
    <w:rsid w:val="0029607B"/>
    <w:rsid w:val="00296CD4"/>
    <w:rsid w:val="00296E9A"/>
    <w:rsid w:val="0029757C"/>
    <w:rsid w:val="002A07DA"/>
    <w:rsid w:val="002A2B4C"/>
    <w:rsid w:val="002A384D"/>
    <w:rsid w:val="002A4E17"/>
    <w:rsid w:val="002A4F35"/>
    <w:rsid w:val="002A5870"/>
    <w:rsid w:val="002A6267"/>
    <w:rsid w:val="002B1479"/>
    <w:rsid w:val="002B180E"/>
    <w:rsid w:val="002B2302"/>
    <w:rsid w:val="002B4DF6"/>
    <w:rsid w:val="002B67A1"/>
    <w:rsid w:val="002B724D"/>
    <w:rsid w:val="002B727B"/>
    <w:rsid w:val="002B72C7"/>
    <w:rsid w:val="002B736B"/>
    <w:rsid w:val="002C0079"/>
    <w:rsid w:val="002C05EC"/>
    <w:rsid w:val="002C074F"/>
    <w:rsid w:val="002C1C8D"/>
    <w:rsid w:val="002C1D05"/>
    <w:rsid w:val="002C2F46"/>
    <w:rsid w:val="002C3067"/>
    <w:rsid w:val="002C4F04"/>
    <w:rsid w:val="002C5221"/>
    <w:rsid w:val="002C58A3"/>
    <w:rsid w:val="002C60BB"/>
    <w:rsid w:val="002D04E6"/>
    <w:rsid w:val="002D103E"/>
    <w:rsid w:val="002D177B"/>
    <w:rsid w:val="002D2EDC"/>
    <w:rsid w:val="002D51D2"/>
    <w:rsid w:val="002D5D38"/>
    <w:rsid w:val="002D5D69"/>
    <w:rsid w:val="002D622C"/>
    <w:rsid w:val="002D6598"/>
    <w:rsid w:val="002E10EA"/>
    <w:rsid w:val="002E1DFB"/>
    <w:rsid w:val="002E1F23"/>
    <w:rsid w:val="002E2764"/>
    <w:rsid w:val="002E2D39"/>
    <w:rsid w:val="002E4CDE"/>
    <w:rsid w:val="002E4CF0"/>
    <w:rsid w:val="002E4EC2"/>
    <w:rsid w:val="002E58D3"/>
    <w:rsid w:val="002E6A85"/>
    <w:rsid w:val="002E784A"/>
    <w:rsid w:val="002E7873"/>
    <w:rsid w:val="002F1746"/>
    <w:rsid w:val="002F1FC1"/>
    <w:rsid w:val="002F4A8F"/>
    <w:rsid w:val="002F7487"/>
    <w:rsid w:val="002F7EFF"/>
    <w:rsid w:val="00301C7B"/>
    <w:rsid w:val="003059AC"/>
    <w:rsid w:val="00305E8F"/>
    <w:rsid w:val="00305FCB"/>
    <w:rsid w:val="0030607A"/>
    <w:rsid w:val="003073E6"/>
    <w:rsid w:val="003114C4"/>
    <w:rsid w:val="00311F31"/>
    <w:rsid w:val="00312310"/>
    <w:rsid w:val="0031339A"/>
    <w:rsid w:val="0031375E"/>
    <w:rsid w:val="003142BA"/>
    <w:rsid w:val="0031436E"/>
    <w:rsid w:val="00314AAC"/>
    <w:rsid w:val="0031610D"/>
    <w:rsid w:val="003167C2"/>
    <w:rsid w:val="00320817"/>
    <w:rsid w:val="00322105"/>
    <w:rsid w:val="00324051"/>
    <w:rsid w:val="003245F8"/>
    <w:rsid w:val="00331431"/>
    <w:rsid w:val="00332C7F"/>
    <w:rsid w:val="00333961"/>
    <w:rsid w:val="00333DAB"/>
    <w:rsid w:val="00335BDF"/>
    <w:rsid w:val="00335C50"/>
    <w:rsid w:val="003362F6"/>
    <w:rsid w:val="00336A19"/>
    <w:rsid w:val="003370C6"/>
    <w:rsid w:val="0033726E"/>
    <w:rsid w:val="00337535"/>
    <w:rsid w:val="0034136E"/>
    <w:rsid w:val="00344418"/>
    <w:rsid w:val="003444CE"/>
    <w:rsid w:val="00344741"/>
    <w:rsid w:val="00344E70"/>
    <w:rsid w:val="003463C4"/>
    <w:rsid w:val="003469A7"/>
    <w:rsid w:val="003470DC"/>
    <w:rsid w:val="00347C42"/>
    <w:rsid w:val="00347F94"/>
    <w:rsid w:val="003511A0"/>
    <w:rsid w:val="003520D1"/>
    <w:rsid w:val="003521E3"/>
    <w:rsid w:val="003542CC"/>
    <w:rsid w:val="00355C19"/>
    <w:rsid w:val="00356122"/>
    <w:rsid w:val="00357111"/>
    <w:rsid w:val="0035778E"/>
    <w:rsid w:val="0036141B"/>
    <w:rsid w:val="003616BD"/>
    <w:rsid w:val="00361DDC"/>
    <w:rsid w:val="00362012"/>
    <w:rsid w:val="0036432D"/>
    <w:rsid w:val="003660FA"/>
    <w:rsid w:val="003674E7"/>
    <w:rsid w:val="00370F40"/>
    <w:rsid w:val="00371E3F"/>
    <w:rsid w:val="00372F26"/>
    <w:rsid w:val="00373ADC"/>
    <w:rsid w:val="00374280"/>
    <w:rsid w:val="00374CB6"/>
    <w:rsid w:val="00375592"/>
    <w:rsid w:val="00375A48"/>
    <w:rsid w:val="00375C84"/>
    <w:rsid w:val="00377423"/>
    <w:rsid w:val="00377738"/>
    <w:rsid w:val="00380001"/>
    <w:rsid w:val="00380CCE"/>
    <w:rsid w:val="00382C73"/>
    <w:rsid w:val="003839C5"/>
    <w:rsid w:val="00384486"/>
    <w:rsid w:val="00384708"/>
    <w:rsid w:val="00384EEA"/>
    <w:rsid w:val="00385A03"/>
    <w:rsid w:val="003862C4"/>
    <w:rsid w:val="00386458"/>
    <w:rsid w:val="00390537"/>
    <w:rsid w:val="00390CB7"/>
    <w:rsid w:val="00390E44"/>
    <w:rsid w:val="00391151"/>
    <w:rsid w:val="003918BB"/>
    <w:rsid w:val="00391C2E"/>
    <w:rsid w:val="00392290"/>
    <w:rsid w:val="00392617"/>
    <w:rsid w:val="0039393D"/>
    <w:rsid w:val="00393F6D"/>
    <w:rsid w:val="00393FCC"/>
    <w:rsid w:val="003949FD"/>
    <w:rsid w:val="00395EC2"/>
    <w:rsid w:val="003961A3"/>
    <w:rsid w:val="003A09A7"/>
    <w:rsid w:val="003A0ABE"/>
    <w:rsid w:val="003A1388"/>
    <w:rsid w:val="003A1F4A"/>
    <w:rsid w:val="003A2AD4"/>
    <w:rsid w:val="003A2FAB"/>
    <w:rsid w:val="003A5044"/>
    <w:rsid w:val="003A6158"/>
    <w:rsid w:val="003A62A5"/>
    <w:rsid w:val="003A62CC"/>
    <w:rsid w:val="003A62DD"/>
    <w:rsid w:val="003A69D2"/>
    <w:rsid w:val="003B0125"/>
    <w:rsid w:val="003B08D6"/>
    <w:rsid w:val="003B0F1A"/>
    <w:rsid w:val="003B10D9"/>
    <w:rsid w:val="003B14E3"/>
    <w:rsid w:val="003B213B"/>
    <w:rsid w:val="003B4262"/>
    <w:rsid w:val="003B68A2"/>
    <w:rsid w:val="003B70C6"/>
    <w:rsid w:val="003B7599"/>
    <w:rsid w:val="003C0706"/>
    <w:rsid w:val="003C07D8"/>
    <w:rsid w:val="003C1077"/>
    <w:rsid w:val="003C1649"/>
    <w:rsid w:val="003C1BC0"/>
    <w:rsid w:val="003C2338"/>
    <w:rsid w:val="003C2921"/>
    <w:rsid w:val="003C3BB8"/>
    <w:rsid w:val="003C4738"/>
    <w:rsid w:val="003C499D"/>
    <w:rsid w:val="003C571A"/>
    <w:rsid w:val="003C6517"/>
    <w:rsid w:val="003C7661"/>
    <w:rsid w:val="003D08E3"/>
    <w:rsid w:val="003D0C07"/>
    <w:rsid w:val="003D26C5"/>
    <w:rsid w:val="003D32DB"/>
    <w:rsid w:val="003D46C9"/>
    <w:rsid w:val="003D4957"/>
    <w:rsid w:val="003D4D64"/>
    <w:rsid w:val="003D5B41"/>
    <w:rsid w:val="003D5FF4"/>
    <w:rsid w:val="003D67EA"/>
    <w:rsid w:val="003D70C7"/>
    <w:rsid w:val="003E096F"/>
    <w:rsid w:val="003E1081"/>
    <w:rsid w:val="003E1B25"/>
    <w:rsid w:val="003E79AE"/>
    <w:rsid w:val="003F125C"/>
    <w:rsid w:val="003F187A"/>
    <w:rsid w:val="003F210A"/>
    <w:rsid w:val="003F2E7B"/>
    <w:rsid w:val="003F38D0"/>
    <w:rsid w:val="003F391D"/>
    <w:rsid w:val="003F39F4"/>
    <w:rsid w:val="003F61FC"/>
    <w:rsid w:val="003F6C81"/>
    <w:rsid w:val="003F735E"/>
    <w:rsid w:val="003F758F"/>
    <w:rsid w:val="004001C3"/>
    <w:rsid w:val="00402645"/>
    <w:rsid w:val="0040374F"/>
    <w:rsid w:val="00404744"/>
    <w:rsid w:val="00404BE7"/>
    <w:rsid w:val="00404E4B"/>
    <w:rsid w:val="00404E72"/>
    <w:rsid w:val="00405618"/>
    <w:rsid w:val="00407406"/>
    <w:rsid w:val="00407A34"/>
    <w:rsid w:val="004100BE"/>
    <w:rsid w:val="00412070"/>
    <w:rsid w:val="00412308"/>
    <w:rsid w:val="00413163"/>
    <w:rsid w:val="00414F87"/>
    <w:rsid w:val="00416B3D"/>
    <w:rsid w:val="00420FA7"/>
    <w:rsid w:val="00422852"/>
    <w:rsid w:val="00423720"/>
    <w:rsid w:val="004237B8"/>
    <w:rsid w:val="00424C70"/>
    <w:rsid w:val="00426D79"/>
    <w:rsid w:val="0043010B"/>
    <w:rsid w:val="00431CF0"/>
    <w:rsid w:val="00432C79"/>
    <w:rsid w:val="0043475B"/>
    <w:rsid w:val="004360BF"/>
    <w:rsid w:val="00436527"/>
    <w:rsid w:val="00436C63"/>
    <w:rsid w:val="004379CC"/>
    <w:rsid w:val="00440222"/>
    <w:rsid w:val="00440F6E"/>
    <w:rsid w:val="00441482"/>
    <w:rsid w:val="004418D0"/>
    <w:rsid w:val="004425D1"/>
    <w:rsid w:val="0044282B"/>
    <w:rsid w:val="004432B3"/>
    <w:rsid w:val="004437B7"/>
    <w:rsid w:val="004445F9"/>
    <w:rsid w:val="004458F4"/>
    <w:rsid w:val="00446FFA"/>
    <w:rsid w:val="0044758B"/>
    <w:rsid w:val="004515E7"/>
    <w:rsid w:val="00453BBA"/>
    <w:rsid w:val="00454060"/>
    <w:rsid w:val="00455E69"/>
    <w:rsid w:val="00456E5E"/>
    <w:rsid w:val="00457501"/>
    <w:rsid w:val="004600E1"/>
    <w:rsid w:val="00461E7A"/>
    <w:rsid w:val="00461E9A"/>
    <w:rsid w:val="004628E0"/>
    <w:rsid w:val="004634E4"/>
    <w:rsid w:val="0046365B"/>
    <w:rsid w:val="0046493B"/>
    <w:rsid w:val="00464EF3"/>
    <w:rsid w:val="004664E0"/>
    <w:rsid w:val="004673DD"/>
    <w:rsid w:val="00470B84"/>
    <w:rsid w:val="00470E3E"/>
    <w:rsid w:val="00470E69"/>
    <w:rsid w:val="0047274B"/>
    <w:rsid w:val="00477FCE"/>
    <w:rsid w:val="004816F6"/>
    <w:rsid w:val="0048175B"/>
    <w:rsid w:val="0048204F"/>
    <w:rsid w:val="00483CB3"/>
    <w:rsid w:val="004843FA"/>
    <w:rsid w:val="00484C8E"/>
    <w:rsid w:val="004875E9"/>
    <w:rsid w:val="00490640"/>
    <w:rsid w:val="00490B73"/>
    <w:rsid w:val="0049257A"/>
    <w:rsid w:val="00492B90"/>
    <w:rsid w:val="00492D2C"/>
    <w:rsid w:val="00493457"/>
    <w:rsid w:val="00494669"/>
    <w:rsid w:val="00495D40"/>
    <w:rsid w:val="004962F0"/>
    <w:rsid w:val="00496DB2"/>
    <w:rsid w:val="00497904"/>
    <w:rsid w:val="004A06E4"/>
    <w:rsid w:val="004A1B0A"/>
    <w:rsid w:val="004A23F8"/>
    <w:rsid w:val="004A28A3"/>
    <w:rsid w:val="004A2939"/>
    <w:rsid w:val="004A29DD"/>
    <w:rsid w:val="004A2CDC"/>
    <w:rsid w:val="004A3EBA"/>
    <w:rsid w:val="004A40C6"/>
    <w:rsid w:val="004A5816"/>
    <w:rsid w:val="004B04CD"/>
    <w:rsid w:val="004B1105"/>
    <w:rsid w:val="004B1917"/>
    <w:rsid w:val="004B1DA0"/>
    <w:rsid w:val="004B43AA"/>
    <w:rsid w:val="004B469F"/>
    <w:rsid w:val="004B4CC9"/>
    <w:rsid w:val="004B53EC"/>
    <w:rsid w:val="004B5719"/>
    <w:rsid w:val="004B6FA6"/>
    <w:rsid w:val="004C1381"/>
    <w:rsid w:val="004C4119"/>
    <w:rsid w:val="004C4131"/>
    <w:rsid w:val="004C4D19"/>
    <w:rsid w:val="004C6C56"/>
    <w:rsid w:val="004C7A30"/>
    <w:rsid w:val="004C7C70"/>
    <w:rsid w:val="004D00A0"/>
    <w:rsid w:val="004D2DDB"/>
    <w:rsid w:val="004D3C8D"/>
    <w:rsid w:val="004D3ECB"/>
    <w:rsid w:val="004D41F8"/>
    <w:rsid w:val="004D4A55"/>
    <w:rsid w:val="004D617B"/>
    <w:rsid w:val="004D6FFE"/>
    <w:rsid w:val="004D745F"/>
    <w:rsid w:val="004E0265"/>
    <w:rsid w:val="004E0DDE"/>
    <w:rsid w:val="004E12CA"/>
    <w:rsid w:val="004E361D"/>
    <w:rsid w:val="004E46CC"/>
    <w:rsid w:val="004E502B"/>
    <w:rsid w:val="004E50CE"/>
    <w:rsid w:val="004E64CE"/>
    <w:rsid w:val="004E679F"/>
    <w:rsid w:val="004E6DFA"/>
    <w:rsid w:val="004E6E83"/>
    <w:rsid w:val="004E7C6A"/>
    <w:rsid w:val="004F3551"/>
    <w:rsid w:val="004F3BB5"/>
    <w:rsid w:val="004F43CE"/>
    <w:rsid w:val="004F48D7"/>
    <w:rsid w:val="004F4E79"/>
    <w:rsid w:val="004F5ADC"/>
    <w:rsid w:val="004F749E"/>
    <w:rsid w:val="004F7AFE"/>
    <w:rsid w:val="0050095A"/>
    <w:rsid w:val="005009AB"/>
    <w:rsid w:val="00500EA6"/>
    <w:rsid w:val="005014EE"/>
    <w:rsid w:val="00502D8A"/>
    <w:rsid w:val="00504620"/>
    <w:rsid w:val="00506589"/>
    <w:rsid w:val="00506A6F"/>
    <w:rsid w:val="00507482"/>
    <w:rsid w:val="00511A2B"/>
    <w:rsid w:val="005129C9"/>
    <w:rsid w:val="005144B6"/>
    <w:rsid w:val="0051654E"/>
    <w:rsid w:val="00516E44"/>
    <w:rsid w:val="005179BD"/>
    <w:rsid w:val="005216C3"/>
    <w:rsid w:val="00522BF2"/>
    <w:rsid w:val="0052381B"/>
    <w:rsid w:val="00523A27"/>
    <w:rsid w:val="00524D5A"/>
    <w:rsid w:val="00526544"/>
    <w:rsid w:val="00526F64"/>
    <w:rsid w:val="0052799B"/>
    <w:rsid w:val="00532C75"/>
    <w:rsid w:val="00533963"/>
    <w:rsid w:val="005357E6"/>
    <w:rsid w:val="00536C3D"/>
    <w:rsid w:val="00541965"/>
    <w:rsid w:val="00541CB4"/>
    <w:rsid w:val="005440F1"/>
    <w:rsid w:val="00544FC0"/>
    <w:rsid w:val="00545D01"/>
    <w:rsid w:val="005512BA"/>
    <w:rsid w:val="00552728"/>
    <w:rsid w:val="00554014"/>
    <w:rsid w:val="0055445E"/>
    <w:rsid w:val="00554EFD"/>
    <w:rsid w:val="00555493"/>
    <w:rsid w:val="005617F8"/>
    <w:rsid w:val="00562926"/>
    <w:rsid w:val="005646F6"/>
    <w:rsid w:val="00565472"/>
    <w:rsid w:val="00566C45"/>
    <w:rsid w:val="0056722F"/>
    <w:rsid w:val="00567599"/>
    <w:rsid w:val="005679FE"/>
    <w:rsid w:val="00567D5A"/>
    <w:rsid w:val="00570AB5"/>
    <w:rsid w:val="00570DB6"/>
    <w:rsid w:val="00570F95"/>
    <w:rsid w:val="00571346"/>
    <w:rsid w:val="00571876"/>
    <w:rsid w:val="00571FC9"/>
    <w:rsid w:val="00572A3A"/>
    <w:rsid w:val="00573E7B"/>
    <w:rsid w:val="00574396"/>
    <w:rsid w:val="00582BF3"/>
    <w:rsid w:val="0058399D"/>
    <w:rsid w:val="00587310"/>
    <w:rsid w:val="00590515"/>
    <w:rsid w:val="00590752"/>
    <w:rsid w:val="0059121C"/>
    <w:rsid w:val="005914BB"/>
    <w:rsid w:val="00593089"/>
    <w:rsid w:val="00593238"/>
    <w:rsid w:val="00595495"/>
    <w:rsid w:val="00595C1E"/>
    <w:rsid w:val="005961F3"/>
    <w:rsid w:val="005965D3"/>
    <w:rsid w:val="005975BD"/>
    <w:rsid w:val="00597696"/>
    <w:rsid w:val="005A050C"/>
    <w:rsid w:val="005A1EEB"/>
    <w:rsid w:val="005A20C8"/>
    <w:rsid w:val="005A52FA"/>
    <w:rsid w:val="005A5C21"/>
    <w:rsid w:val="005A7F1F"/>
    <w:rsid w:val="005B0C8C"/>
    <w:rsid w:val="005B16E7"/>
    <w:rsid w:val="005B1984"/>
    <w:rsid w:val="005B2C20"/>
    <w:rsid w:val="005B3AB4"/>
    <w:rsid w:val="005B476E"/>
    <w:rsid w:val="005B4932"/>
    <w:rsid w:val="005B5A7C"/>
    <w:rsid w:val="005C087E"/>
    <w:rsid w:val="005C1122"/>
    <w:rsid w:val="005C2EFC"/>
    <w:rsid w:val="005C36EE"/>
    <w:rsid w:val="005C551E"/>
    <w:rsid w:val="005C64E2"/>
    <w:rsid w:val="005C6636"/>
    <w:rsid w:val="005C704F"/>
    <w:rsid w:val="005C74A5"/>
    <w:rsid w:val="005D0669"/>
    <w:rsid w:val="005D0EE7"/>
    <w:rsid w:val="005D11C7"/>
    <w:rsid w:val="005D2F97"/>
    <w:rsid w:val="005D4995"/>
    <w:rsid w:val="005D5323"/>
    <w:rsid w:val="005D62A6"/>
    <w:rsid w:val="005D76B4"/>
    <w:rsid w:val="005D7AA7"/>
    <w:rsid w:val="005D7F0D"/>
    <w:rsid w:val="005E0A05"/>
    <w:rsid w:val="005E25CE"/>
    <w:rsid w:val="005E277E"/>
    <w:rsid w:val="005E28E1"/>
    <w:rsid w:val="005E45DD"/>
    <w:rsid w:val="005E555C"/>
    <w:rsid w:val="005E5F8D"/>
    <w:rsid w:val="005E6D5F"/>
    <w:rsid w:val="005E7E1D"/>
    <w:rsid w:val="005F08F1"/>
    <w:rsid w:val="005F243E"/>
    <w:rsid w:val="005F266B"/>
    <w:rsid w:val="005F5DAB"/>
    <w:rsid w:val="005F75BE"/>
    <w:rsid w:val="00600B97"/>
    <w:rsid w:val="00602E4B"/>
    <w:rsid w:val="006032CB"/>
    <w:rsid w:val="0060490A"/>
    <w:rsid w:val="0060667F"/>
    <w:rsid w:val="00606F2F"/>
    <w:rsid w:val="00610C8F"/>
    <w:rsid w:val="00611B42"/>
    <w:rsid w:val="006126DD"/>
    <w:rsid w:val="006146F5"/>
    <w:rsid w:val="00616356"/>
    <w:rsid w:val="00616F50"/>
    <w:rsid w:val="006223D0"/>
    <w:rsid w:val="00623553"/>
    <w:rsid w:val="00625318"/>
    <w:rsid w:val="006256A6"/>
    <w:rsid w:val="00627082"/>
    <w:rsid w:val="00627801"/>
    <w:rsid w:val="00630282"/>
    <w:rsid w:val="00630952"/>
    <w:rsid w:val="00632616"/>
    <w:rsid w:val="00632B75"/>
    <w:rsid w:val="0063345D"/>
    <w:rsid w:val="00633E64"/>
    <w:rsid w:val="006340EF"/>
    <w:rsid w:val="006364C4"/>
    <w:rsid w:val="00636B27"/>
    <w:rsid w:val="00637B31"/>
    <w:rsid w:val="00637EF6"/>
    <w:rsid w:val="006409C7"/>
    <w:rsid w:val="00640BEE"/>
    <w:rsid w:val="00642D74"/>
    <w:rsid w:val="00644E43"/>
    <w:rsid w:val="00645458"/>
    <w:rsid w:val="0065016E"/>
    <w:rsid w:val="0065140F"/>
    <w:rsid w:val="006515A5"/>
    <w:rsid w:val="006519B2"/>
    <w:rsid w:val="0065220C"/>
    <w:rsid w:val="00653501"/>
    <w:rsid w:val="00653D81"/>
    <w:rsid w:val="00654B00"/>
    <w:rsid w:val="00656E44"/>
    <w:rsid w:val="00662DA2"/>
    <w:rsid w:val="00664FD5"/>
    <w:rsid w:val="00666231"/>
    <w:rsid w:val="00666788"/>
    <w:rsid w:val="00666BE4"/>
    <w:rsid w:val="00666D2A"/>
    <w:rsid w:val="0066709A"/>
    <w:rsid w:val="00667490"/>
    <w:rsid w:val="006706B2"/>
    <w:rsid w:val="0067115E"/>
    <w:rsid w:val="006734B3"/>
    <w:rsid w:val="00676026"/>
    <w:rsid w:val="00680C39"/>
    <w:rsid w:val="00680ED7"/>
    <w:rsid w:val="00680FDD"/>
    <w:rsid w:val="00681687"/>
    <w:rsid w:val="00683705"/>
    <w:rsid w:val="00683B70"/>
    <w:rsid w:val="006862A2"/>
    <w:rsid w:val="00690911"/>
    <w:rsid w:val="0069159F"/>
    <w:rsid w:val="00691F1D"/>
    <w:rsid w:val="00692974"/>
    <w:rsid w:val="00693DAA"/>
    <w:rsid w:val="0069412F"/>
    <w:rsid w:val="00694D0C"/>
    <w:rsid w:val="00695281"/>
    <w:rsid w:val="00696446"/>
    <w:rsid w:val="006A2B0D"/>
    <w:rsid w:val="006A2E93"/>
    <w:rsid w:val="006A2F30"/>
    <w:rsid w:val="006A36F9"/>
    <w:rsid w:val="006A3BA5"/>
    <w:rsid w:val="006A4DDC"/>
    <w:rsid w:val="006A4FED"/>
    <w:rsid w:val="006A5F44"/>
    <w:rsid w:val="006B21D7"/>
    <w:rsid w:val="006B25C5"/>
    <w:rsid w:val="006B25F2"/>
    <w:rsid w:val="006B29BB"/>
    <w:rsid w:val="006B32CF"/>
    <w:rsid w:val="006B34A4"/>
    <w:rsid w:val="006B46BB"/>
    <w:rsid w:val="006B5167"/>
    <w:rsid w:val="006B6AB6"/>
    <w:rsid w:val="006B6CC7"/>
    <w:rsid w:val="006B7592"/>
    <w:rsid w:val="006B7AEC"/>
    <w:rsid w:val="006B7C80"/>
    <w:rsid w:val="006C15F8"/>
    <w:rsid w:val="006C2386"/>
    <w:rsid w:val="006C3BC3"/>
    <w:rsid w:val="006C4144"/>
    <w:rsid w:val="006C482C"/>
    <w:rsid w:val="006C4B78"/>
    <w:rsid w:val="006C4EA1"/>
    <w:rsid w:val="006C5814"/>
    <w:rsid w:val="006C5EAC"/>
    <w:rsid w:val="006D020F"/>
    <w:rsid w:val="006D0704"/>
    <w:rsid w:val="006D12AF"/>
    <w:rsid w:val="006D1D46"/>
    <w:rsid w:val="006D2E28"/>
    <w:rsid w:val="006D3A20"/>
    <w:rsid w:val="006D3A78"/>
    <w:rsid w:val="006D57A0"/>
    <w:rsid w:val="006D6D1B"/>
    <w:rsid w:val="006D6EE8"/>
    <w:rsid w:val="006E0224"/>
    <w:rsid w:val="006E09C2"/>
    <w:rsid w:val="006E101A"/>
    <w:rsid w:val="006E147C"/>
    <w:rsid w:val="006E21F4"/>
    <w:rsid w:val="006E304C"/>
    <w:rsid w:val="006E346D"/>
    <w:rsid w:val="006E34D8"/>
    <w:rsid w:val="006F09A6"/>
    <w:rsid w:val="006F153E"/>
    <w:rsid w:val="006F1AD8"/>
    <w:rsid w:val="006F425E"/>
    <w:rsid w:val="006F5C7F"/>
    <w:rsid w:val="006F5CEB"/>
    <w:rsid w:val="006F6B9B"/>
    <w:rsid w:val="006F7376"/>
    <w:rsid w:val="00701877"/>
    <w:rsid w:val="00702E15"/>
    <w:rsid w:val="007038E8"/>
    <w:rsid w:val="00704326"/>
    <w:rsid w:val="007057A3"/>
    <w:rsid w:val="00705A2B"/>
    <w:rsid w:val="00705C32"/>
    <w:rsid w:val="0071076E"/>
    <w:rsid w:val="00710D31"/>
    <w:rsid w:val="0071390D"/>
    <w:rsid w:val="0071399E"/>
    <w:rsid w:val="007143A9"/>
    <w:rsid w:val="00714589"/>
    <w:rsid w:val="007156F1"/>
    <w:rsid w:val="00715D4B"/>
    <w:rsid w:val="00716828"/>
    <w:rsid w:val="00717292"/>
    <w:rsid w:val="007176B4"/>
    <w:rsid w:val="00717A8B"/>
    <w:rsid w:val="007204D5"/>
    <w:rsid w:val="00720C33"/>
    <w:rsid w:val="00720C53"/>
    <w:rsid w:val="00721088"/>
    <w:rsid w:val="00722215"/>
    <w:rsid w:val="0072225B"/>
    <w:rsid w:val="00726451"/>
    <w:rsid w:val="007278BD"/>
    <w:rsid w:val="00727D61"/>
    <w:rsid w:val="00730054"/>
    <w:rsid w:val="00730F68"/>
    <w:rsid w:val="00732419"/>
    <w:rsid w:val="00734EA8"/>
    <w:rsid w:val="00736AEC"/>
    <w:rsid w:val="007374C4"/>
    <w:rsid w:val="00737775"/>
    <w:rsid w:val="0074098B"/>
    <w:rsid w:val="00740B23"/>
    <w:rsid w:val="00741128"/>
    <w:rsid w:val="007443FA"/>
    <w:rsid w:val="00744528"/>
    <w:rsid w:val="0074598B"/>
    <w:rsid w:val="00745AE3"/>
    <w:rsid w:val="00747408"/>
    <w:rsid w:val="007504FC"/>
    <w:rsid w:val="00754A96"/>
    <w:rsid w:val="00763289"/>
    <w:rsid w:val="007638FE"/>
    <w:rsid w:val="00765B1A"/>
    <w:rsid w:val="007669AF"/>
    <w:rsid w:val="00771983"/>
    <w:rsid w:val="00771CC1"/>
    <w:rsid w:val="0077211B"/>
    <w:rsid w:val="00772A88"/>
    <w:rsid w:val="00772D86"/>
    <w:rsid w:val="007739EE"/>
    <w:rsid w:val="007745EC"/>
    <w:rsid w:val="00775A11"/>
    <w:rsid w:val="007778BB"/>
    <w:rsid w:val="00781621"/>
    <w:rsid w:val="00785E34"/>
    <w:rsid w:val="00787233"/>
    <w:rsid w:val="00787F07"/>
    <w:rsid w:val="00787FEF"/>
    <w:rsid w:val="00790777"/>
    <w:rsid w:val="00790B56"/>
    <w:rsid w:val="00790BE9"/>
    <w:rsid w:val="007913CB"/>
    <w:rsid w:val="00791882"/>
    <w:rsid w:val="00791FC3"/>
    <w:rsid w:val="0079211B"/>
    <w:rsid w:val="007922FC"/>
    <w:rsid w:val="007926BF"/>
    <w:rsid w:val="007928C9"/>
    <w:rsid w:val="00793488"/>
    <w:rsid w:val="00793D97"/>
    <w:rsid w:val="00794E37"/>
    <w:rsid w:val="00795CA0"/>
    <w:rsid w:val="0079678A"/>
    <w:rsid w:val="007A1853"/>
    <w:rsid w:val="007A2480"/>
    <w:rsid w:val="007A27AB"/>
    <w:rsid w:val="007A2DD6"/>
    <w:rsid w:val="007A2F50"/>
    <w:rsid w:val="007A4725"/>
    <w:rsid w:val="007A58D3"/>
    <w:rsid w:val="007A6E14"/>
    <w:rsid w:val="007A772D"/>
    <w:rsid w:val="007B4622"/>
    <w:rsid w:val="007B5EC6"/>
    <w:rsid w:val="007B6432"/>
    <w:rsid w:val="007B6459"/>
    <w:rsid w:val="007B68ED"/>
    <w:rsid w:val="007C015B"/>
    <w:rsid w:val="007C0410"/>
    <w:rsid w:val="007C2A1C"/>
    <w:rsid w:val="007C6C75"/>
    <w:rsid w:val="007C73FC"/>
    <w:rsid w:val="007C7B8A"/>
    <w:rsid w:val="007C7DEB"/>
    <w:rsid w:val="007D06C9"/>
    <w:rsid w:val="007D0E83"/>
    <w:rsid w:val="007D113E"/>
    <w:rsid w:val="007D24C5"/>
    <w:rsid w:val="007D42EC"/>
    <w:rsid w:val="007D44C4"/>
    <w:rsid w:val="007D5F89"/>
    <w:rsid w:val="007D64DC"/>
    <w:rsid w:val="007D7266"/>
    <w:rsid w:val="007E0770"/>
    <w:rsid w:val="007E11C9"/>
    <w:rsid w:val="007E13A9"/>
    <w:rsid w:val="007E1D0F"/>
    <w:rsid w:val="007E28A3"/>
    <w:rsid w:val="007E3065"/>
    <w:rsid w:val="007E4F51"/>
    <w:rsid w:val="007E4F56"/>
    <w:rsid w:val="007E52BF"/>
    <w:rsid w:val="007E6F73"/>
    <w:rsid w:val="007F03EB"/>
    <w:rsid w:val="007F0FCF"/>
    <w:rsid w:val="007F19DD"/>
    <w:rsid w:val="007F2E7E"/>
    <w:rsid w:val="007F7425"/>
    <w:rsid w:val="00800F4B"/>
    <w:rsid w:val="00801605"/>
    <w:rsid w:val="008018A9"/>
    <w:rsid w:val="00801FB8"/>
    <w:rsid w:val="00805CA3"/>
    <w:rsid w:val="00806616"/>
    <w:rsid w:val="00806BFD"/>
    <w:rsid w:val="0080727C"/>
    <w:rsid w:val="00807D03"/>
    <w:rsid w:val="00813C9F"/>
    <w:rsid w:val="00814204"/>
    <w:rsid w:val="00814DAE"/>
    <w:rsid w:val="0081547C"/>
    <w:rsid w:val="00817F00"/>
    <w:rsid w:val="0082024A"/>
    <w:rsid w:val="008211BC"/>
    <w:rsid w:val="00822ACB"/>
    <w:rsid w:val="00822BDD"/>
    <w:rsid w:val="00822C08"/>
    <w:rsid w:val="00822D8D"/>
    <w:rsid w:val="00823BDC"/>
    <w:rsid w:val="00824685"/>
    <w:rsid w:val="008251CE"/>
    <w:rsid w:val="00825FC2"/>
    <w:rsid w:val="00826CE8"/>
    <w:rsid w:val="00826F11"/>
    <w:rsid w:val="00830A23"/>
    <w:rsid w:val="00831197"/>
    <w:rsid w:val="008323EA"/>
    <w:rsid w:val="008329DE"/>
    <w:rsid w:val="00833F87"/>
    <w:rsid w:val="008342ED"/>
    <w:rsid w:val="00834C1A"/>
    <w:rsid w:val="0083654F"/>
    <w:rsid w:val="00841C70"/>
    <w:rsid w:val="008420F9"/>
    <w:rsid w:val="00842CCB"/>
    <w:rsid w:val="008438D8"/>
    <w:rsid w:val="00843E2D"/>
    <w:rsid w:val="00843FB6"/>
    <w:rsid w:val="008441C9"/>
    <w:rsid w:val="00844609"/>
    <w:rsid w:val="00846EFF"/>
    <w:rsid w:val="0084706B"/>
    <w:rsid w:val="00847DD4"/>
    <w:rsid w:val="00851273"/>
    <w:rsid w:val="0085153D"/>
    <w:rsid w:val="00851D12"/>
    <w:rsid w:val="00852571"/>
    <w:rsid w:val="00853136"/>
    <w:rsid w:val="00856C0D"/>
    <w:rsid w:val="00857A73"/>
    <w:rsid w:val="00860EE5"/>
    <w:rsid w:val="008616D8"/>
    <w:rsid w:val="00862BBF"/>
    <w:rsid w:val="00865386"/>
    <w:rsid w:val="00865906"/>
    <w:rsid w:val="008659EB"/>
    <w:rsid w:val="00865CBE"/>
    <w:rsid w:val="00865EB0"/>
    <w:rsid w:val="008675A9"/>
    <w:rsid w:val="008675EE"/>
    <w:rsid w:val="0087106D"/>
    <w:rsid w:val="00871470"/>
    <w:rsid w:val="00874B0A"/>
    <w:rsid w:val="008757F6"/>
    <w:rsid w:val="0087661F"/>
    <w:rsid w:val="00881B7B"/>
    <w:rsid w:val="008821E7"/>
    <w:rsid w:val="0088445C"/>
    <w:rsid w:val="00886CD9"/>
    <w:rsid w:val="0089005E"/>
    <w:rsid w:val="008900DE"/>
    <w:rsid w:val="008919C8"/>
    <w:rsid w:val="00892218"/>
    <w:rsid w:val="00893DD5"/>
    <w:rsid w:val="00894C6C"/>
    <w:rsid w:val="008954DB"/>
    <w:rsid w:val="00895C97"/>
    <w:rsid w:val="00896039"/>
    <w:rsid w:val="00897DB0"/>
    <w:rsid w:val="00897EF1"/>
    <w:rsid w:val="008A006A"/>
    <w:rsid w:val="008A2637"/>
    <w:rsid w:val="008A2E18"/>
    <w:rsid w:val="008A3D17"/>
    <w:rsid w:val="008A4435"/>
    <w:rsid w:val="008A452F"/>
    <w:rsid w:val="008A4C52"/>
    <w:rsid w:val="008A501F"/>
    <w:rsid w:val="008A511B"/>
    <w:rsid w:val="008A570A"/>
    <w:rsid w:val="008A576B"/>
    <w:rsid w:val="008A6F16"/>
    <w:rsid w:val="008A7181"/>
    <w:rsid w:val="008A72C9"/>
    <w:rsid w:val="008B020A"/>
    <w:rsid w:val="008B21C1"/>
    <w:rsid w:val="008B3B69"/>
    <w:rsid w:val="008B5CA7"/>
    <w:rsid w:val="008C0A97"/>
    <w:rsid w:val="008C0FD1"/>
    <w:rsid w:val="008C118B"/>
    <w:rsid w:val="008C1E13"/>
    <w:rsid w:val="008C245B"/>
    <w:rsid w:val="008C2E52"/>
    <w:rsid w:val="008C2F1A"/>
    <w:rsid w:val="008C5A7E"/>
    <w:rsid w:val="008C6907"/>
    <w:rsid w:val="008C6DB2"/>
    <w:rsid w:val="008D1ECB"/>
    <w:rsid w:val="008D2F94"/>
    <w:rsid w:val="008D310B"/>
    <w:rsid w:val="008D3ECC"/>
    <w:rsid w:val="008D4DDA"/>
    <w:rsid w:val="008D5390"/>
    <w:rsid w:val="008D5420"/>
    <w:rsid w:val="008D598E"/>
    <w:rsid w:val="008D751C"/>
    <w:rsid w:val="008D776E"/>
    <w:rsid w:val="008D796A"/>
    <w:rsid w:val="008E17FD"/>
    <w:rsid w:val="008E1BEE"/>
    <w:rsid w:val="008E1DFD"/>
    <w:rsid w:val="008E2C98"/>
    <w:rsid w:val="008E3FE3"/>
    <w:rsid w:val="008E4179"/>
    <w:rsid w:val="008E456B"/>
    <w:rsid w:val="008E4A3D"/>
    <w:rsid w:val="008E5125"/>
    <w:rsid w:val="008E5393"/>
    <w:rsid w:val="008E6E6D"/>
    <w:rsid w:val="008E7184"/>
    <w:rsid w:val="008E72A7"/>
    <w:rsid w:val="008F17BC"/>
    <w:rsid w:val="008F1A40"/>
    <w:rsid w:val="008F2AA3"/>
    <w:rsid w:val="008F34F4"/>
    <w:rsid w:val="008F3517"/>
    <w:rsid w:val="008F4649"/>
    <w:rsid w:val="008F4C8B"/>
    <w:rsid w:val="008F5F7C"/>
    <w:rsid w:val="008F5FD0"/>
    <w:rsid w:val="008F7103"/>
    <w:rsid w:val="0090033C"/>
    <w:rsid w:val="00900671"/>
    <w:rsid w:val="00900EA3"/>
    <w:rsid w:val="0090105F"/>
    <w:rsid w:val="0090123C"/>
    <w:rsid w:val="00901265"/>
    <w:rsid w:val="00901CE7"/>
    <w:rsid w:val="00905A1B"/>
    <w:rsid w:val="00905C35"/>
    <w:rsid w:val="00906BEC"/>
    <w:rsid w:val="00907292"/>
    <w:rsid w:val="00910927"/>
    <w:rsid w:val="0091125E"/>
    <w:rsid w:val="00911922"/>
    <w:rsid w:val="009124D8"/>
    <w:rsid w:val="009129EE"/>
    <w:rsid w:val="00913211"/>
    <w:rsid w:val="009140B2"/>
    <w:rsid w:val="0091410A"/>
    <w:rsid w:val="00914110"/>
    <w:rsid w:val="009142D8"/>
    <w:rsid w:val="009169FE"/>
    <w:rsid w:val="00920712"/>
    <w:rsid w:val="0092073D"/>
    <w:rsid w:val="00920CFB"/>
    <w:rsid w:val="009234AC"/>
    <w:rsid w:val="009238D9"/>
    <w:rsid w:val="00923A30"/>
    <w:rsid w:val="00925C0C"/>
    <w:rsid w:val="00926E18"/>
    <w:rsid w:val="00927738"/>
    <w:rsid w:val="00927881"/>
    <w:rsid w:val="009279CF"/>
    <w:rsid w:val="0093108E"/>
    <w:rsid w:val="00934DCB"/>
    <w:rsid w:val="00935927"/>
    <w:rsid w:val="00935D2A"/>
    <w:rsid w:val="00937080"/>
    <w:rsid w:val="0094208B"/>
    <w:rsid w:val="00943082"/>
    <w:rsid w:val="00943F29"/>
    <w:rsid w:val="00944D92"/>
    <w:rsid w:val="00945B8A"/>
    <w:rsid w:val="00946167"/>
    <w:rsid w:val="0094761D"/>
    <w:rsid w:val="00947857"/>
    <w:rsid w:val="00953DCD"/>
    <w:rsid w:val="009544C3"/>
    <w:rsid w:val="00957FE5"/>
    <w:rsid w:val="009628D5"/>
    <w:rsid w:val="009643BE"/>
    <w:rsid w:val="00966F1C"/>
    <w:rsid w:val="0096728A"/>
    <w:rsid w:val="009677B9"/>
    <w:rsid w:val="0097007C"/>
    <w:rsid w:val="0097193C"/>
    <w:rsid w:val="00972DFC"/>
    <w:rsid w:val="009730D6"/>
    <w:rsid w:val="00973B2E"/>
    <w:rsid w:val="00973D7D"/>
    <w:rsid w:val="0097440B"/>
    <w:rsid w:val="00974EEA"/>
    <w:rsid w:val="00976A6B"/>
    <w:rsid w:val="00976ACE"/>
    <w:rsid w:val="00980235"/>
    <w:rsid w:val="00980E61"/>
    <w:rsid w:val="00980FB7"/>
    <w:rsid w:val="009811F2"/>
    <w:rsid w:val="00981CED"/>
    <w:rsid w:val="009824E5"/>
    <w:rsid w:val="00982608"/>
    <w:rsid w:val="0098415C"/>
    <w:rsid w:val="0098528B"/>
    <w:rsid w:val="0098585A"/>
    <w:rsid w:val="00986F0A"/>
    <w:rsid w:val="00987346"/>
    <w:rsid w:val="009903A2"/>
    <w:rsid w:val="00990676"/>
    <w:rsid w:val="009925A1"/>
    <w:rsid w:val="00992EFE"/>
    <w:rsid w:val="0099415C"/>
    <w:rsid w:val="00994466"/>
    <w:rsid w:val="009945E2"/>
    <w:rsid w:val="009946C0"/>
    <w:rsid w:val="009948C0"/>
    <w:rsid w:val="00995F6D"/>
    <w:rsid w:val="00996AFD"/>
    <w:rsid w:val="009A21AE"/>
    <w:rsid w:val="009A21DE"/>
    <w:rsid w:val="009A395D"/>
    <w:rsid w:val="009A6151"/>
    <w:rsid w:val="009B0656"/>
    <w:rsid w:val="009B1A42"/>
    <w:rsid w:val="009B2D41"/>
    <w:rsid w:val="009B331B"/>
    <w:rsid w:val="009B3A69"/>
    <w:rsid w:val="009B5143"/>
    <w:rsid w:val="009B628C"/>
    <w:rsid w:val="009B67DD"/>
    <w:rsid w:val="009B6D6F"/>
    <w:rsid w:val="009C0F5E"/>
    <w:rsid w:val="009C150A"/>
    <w:rsid w:val="009C235E"/>
    <w:rsid w:val="009C2F6F"/>
    <w:rsid w:val="009C380C"/>
    <w:rsid w:val="009C38B3"/>
    <w:rsid w:val="009C3C89"/>
    <w:rsid w:val="009C41E4"/>
    <w:rsid w:val="009C6870"/>
    <w:rsid w:val="009C69AB"/>
    <w:rsid w:val="009C6D07"/>
    <w:rsid w:val="009C73F9"/>
    <w:rsid w:val="009C7775"/>
    <w:rsid w:val="009D1E3F"/>
    <w:rsid w:val="009D464E"/>
    <w:rsid w:val="009D5B8B"/>
    <w:rsid w:val="009D69B2"/>
    <w:rsid w:val="009D7333"/>
    <w:rsid w:val="009D7B0B"/>
    <w:rsid w:val="009D7BAE"/>
    <w:rsid w:val="009D7F91"/>
    <w:rsid w:val="009E0C17"/>
    <w:rsid w:val="009E156B"/>
    <w:rsid w:val="009E1D88"/>
    <w:rsid w:val="009E1F92"/>
    <w:rsid w:val="009E23F4"/>
    <w:rsid w:val="009E2803"/>
    <w:rsid w:val="009E2B54"/>
    <w:rsid w:val="009E3027"/>
    <w:rsid w:val="009E31EE"/>
    <w:rsid w:val="009E393B"/>
    <w:rsid w:val="009E3B9B"/>
    <w:rsid w:val="009E4947"/>
    <w:rsid w:val="009E55EB"/>
    <w:rsid w:val="009E6EBD"/>
    <w:rsid w:val="009F0231"/>
    <w:rsid w:val="009F06E9"/>
    <w:rsid w:val="009F103F"/>
    <w:rsid w:val="009F11D1"/>
    <w:rsid w:val="009F23DB"/>
    <w:rsid w:val="009F4579"/>
    <w:rsid w:val="009F4B3C"/>
    <w:rsid w:val="009F5CB9"/>
    <w:rsid w:val="009F6D71"/>
    <w:rsid w:val="009F713E"/>
    <w:rsid w:val="009F714D"/>
    <w:rsid w:val="00A00117"/>
    <w:rsid w:val="00A00F7D"/>
    <w:rsid w:val="00A03091"/>
    <w:rsid w:val="00A03774"/>
    <w:rsid w:val="00A0414C"/>
    <w:rsid w:val="00A05547"/>
    <w:rsid w:val="00A05993"/>
    <w:rsid w:val="00A07681"/>
    <w:rsid w:val="00A101CE"/>
    <w:rsid w:val="00A10515"/>
    <w:rsid w:val="00A10A94"/>
    <w:rsid w:val="00A113B2"/>
    <w:rsid w:val="00A1230A"/>
    <w:rsid w:val="00A14001"/>
    <w:rsid w:val="00A16447"/>
    <w:rsid w:val="00A1697B"/>
    <w:rsid w:val="00A1723A"/>
    <w:rsid w:val="00A17BD5"/>
    <w:rsid w:val="00A17C2C"/>
    <w:rsid w:val="00A222FC"/>
    <w:rsid w:val="00A2237C"/>
    <w:rsid w:val="00A227DF"/>
    <w:rsid w:val="00A23E69"/>
    <w:rsid w:val="00A24374"/>
    <w:rsid w:val="00A27232"/>
    <w:rsid w:val="00A27A74"/>
    <w:rsid w:val="00A27D3B"/>
    <w:rsid w:val="00A30EB3"/>
    <w:rsid w:val="00A31195"/>
    <w:rsid w:val="00A321EC"/>
    <w:rsid w:val="00A32EF0"/>
    <w:rsid w:val="00A3338E"/>
    <w:rsid w:val="00A336A4"/>
    <w:rsid w:val="00A36875"/>
    <w:rsid w:val="00A37D6A"/>
    <w:rsid w:val="00A4037D"/>
    <w:rsid w:val="00A40426"/>
    <w:rsid w:val="00A415F6"/>
    <w:rsid w:val="00A41ECB"/>
    <w:rsid w:val="00A42BC1"/>
    <w:rsid w:val="00A44F01"/>
    <w:rsid w:val="00A44F75"/>
    <w:rsid w:val="00A45666"/>
    <w:rsid w:val="00A45E92"/>
    <w:rsid w:val="00A4705C"/>
    <w:rsid w:val="00A50444"/>
    <w:rsid w:val="00A52BCF"/>
    <w:rsid w:val="00A52F0F"/>
    <w:rsid w:val="00A535D6"/>
    <w:rsid w:val="00A53EEE"/>
    <w:rsid w:val="00A540FB"/>
    <w:rsid w:val="00A54A22"/>
    <w:rsid w:val="00A54D9D"/>
    <w:rsid w:val="00A55F00"/>
    <w:rsid w:val="00A5652C"/>
    <w:rsid w:val="00A56E48"/>
    <w:rsid w:val="00A57304"/>
    <w:rsid w:val="00A64C91"/>
    <w:rsid w:val="00A65104"/>
    <w:rsid w:val="00A66A37"/>
    <w:rsid w:val="00A66C30"/>
    <w:rsid w:val="00A73316"/>
    <w:rsid w:val="00A74A39"/>
    <w:rsid w:val="00A74BF8"/>
    <w:rsid w:val="00A75AC6"/>
    <w:rsid w:val="00A7600D"/>
    <w:rsid w:val="00A766AE"/>
    <w:rsid w:val="00A77304"/>
    <w:rsid w:val="00A80561"/>
    <w:rsid w:val="00A80D38"/>
    <w:rsid w:val="00A80E97"/>
    <w:rsid w:val="00A8106B"/>
    <w:rsid w:val="00A81AB1"/>
    <w:rsid w:val="00A82C9F"/>
    <w:rsid w:val="00A82E69"/>
    <w:rsid w:val="00A83E67"/>
    <w:rsid w:val="00A85AE7"/>
    <w:rsid w:val="00A907E8"/>
    <w:rsid w:val="00A91947"/>
    <w:rsid w:val="00A91CE4"/>
    <w:rsid w:val="00A92603"/>
    <w:rsid w:val="00A9270E"/>
    <w:rsid w:val="00A92E4F"/>
    <w:rsid w:val="00A92E96"/>
    <w:rsid w:val="00A936F0"/>
    <w:rsid w:val="00A93BA0"/>
    <w:rsid w:val="00AA00D6"/>
    <w:rsid w:val="00AA45B0"/>
    <w:rsid w:val="00AA53F3"/>
    <w:rsid w:val="00AA6B7D"/>
    <w:rsid w:val="00AA6CB8"/>
    <w:rsid w:val="00AB0558"/>
    <w:rsid w:val="00AB05DE"/>
    <w:rsid w:val="00AB0BCB"/>
    <w:rsid w:val="00AB11F5"/>
    <w:rsid w:val="00AB272C"/>
    <w:rsid w:val="00AB2EB0"/>
    <w:rsid w:val="00AB4196"/>
    <w:rsid w:val="00AB4615"/>
    <w:rsid w:val="00AB4DFD"/>
    <w:rsid w:val="00AB5263"/>
    <w:rsid w:val="00AB6D75"/>
    <w:rsid w:val="00AB779B"/>
    <w:rsid w:val="00AB78E3"/>
    <w:rsid w:val="00AC0259"/>
    <w:rsid w:val="00AC111E"/>
    <w:rsid w:val="00AC1729"/>
    <w:rsid w:val="00AC1812"/>
    <w:rsid w:val="00AC1AF5"/>
    <w:rsid w:val="00AC1FD7"/>
    <w:rsid w:val="00AC3C09"/>
    <w:rsid w:val="00AC3F34"/>
    <w:rsid w:val="00AC4368"/>
    <w:rsid w:val="00AC4E05"/>
    <w:rsid w:val="00AC5BF7"/>
    <w:rsid w:val="00AD03D2"/>
    <w:rsid w:val="00AD0CCD"/>
    <w:rsid w:val="00AD1C90"/>
    <w:rsid w:val="00AD202D"/>
    <w:rsid w:val="00AD2B5B"/>
    <w:rsid w:val="00AD319D"/>
    <w:rsid w:val="00AD3636"/>
    <w:rsid w:val="00AD3B5C"/>
    <w:rsid w:val="00AD3E3B"/>
    <w:rsid w:val="00AD52FB"/>
    <w:rsid w:val="00AD5B38"/>
    <w:rsid w:val="00AD7476"/>
    <w:rsid w:val="00AD7AE7"/>
    <w:rsid w:val="00AE2560"/>
    <w:rsid w:val="00AE33EB"/>
    <w:rsid w:val="00AE3D12"/>
    <w:rsid w:val="00AE4B2A"/>
    <w:rsid w:val="00AE5158"/>
    <w:rsid w:val="00AE5C89"/>
    <w:rsid w:val="00AE60DB"/>
    <w:rsid w:val="00AE6BF0"/>
    <w:rsid w:val="00AF0C97"/>
    <w:rsid w:val="00AF1CAC"/>
    <w:rsid w:val="00AF2034"/>
    <w:rsid w:val="00AF2955"/>
    <w:rsid w:val="00AF318D"/>
    <w:rsid w:val="00AF3896"/>
    <w:rsid w:val="00AF61CF"/>
    <w:rsid w:val="00AF7292"/>
    <w:rsid w:val="00AF7C4B"/>
    <w:rsid w:val="00B02014"/>
    <w:rsid w:val="00B0599D"/>
    <w:rsid w:val="00B10AE8"/>
    <w:rsid w:val="00B1144C"/>
    <w:rsid w:val="00B11C60"/>
    <w:rsid w:val="00B12568"/>
    <w:rsid w:val="00B12C3D"/>
    <w:rsid w:val="00B1437F"/>
    <w:rsid w:val="00B144A9"/>
    <w:rsid w:val="00B14758"/>
    <w:rsid w:val="00B15991"/>
    <w:rsid w:val="00B16BD3"/>
    <w:rsid w:val="00B20660"/>
    <w:rsid w:val="00B20A8D"/>
    <w:rsid w:val="00B253BD"/>
    <w:rsid w:val="00B26A75"/>
    <w:rsid w:val="00B2756E"/>
    <w:rsid w:val="00B2796C"/>
    <w:rsid w:val="00B311E1"/>
    <w:rsid w:val="00B31A36"/>
    <w:rsid w:val="00B321DB"/>
    <w:rsid w:val="00B32DD7"/>
    <w:rsid w:val="00B337E0"/>
    <w:rsid w:val="00B339AA"/>
    <w:rsid w:val="00B33E20"/>
    <w:rsid w:val="00B34AAC"/>
    <w:rsid w:val="00B3561A"/>
    <w:rsid w:val="00B36457"/>
    <w:rsid w:val="00B36C1D"/>
    <w:rsid w:val="00B37C9B"/>
    <w:rsid w:val="00B40B57"/>
    <w:rsid w:val="00B41617"/>
    <w:rsid w:val="00B426EA"/>
    <w:rsid w:val="00B43E32"/>
    <w:rsid w:val="00B44B3C"/>
    <w:rsid w:val="00B45021"/>
    <w:rsid w:val="00B520B7"/>
    <w:rsid w:val="00B5244E"/>
    <w:rsid w:val="00B52AAC"/>
    <w:rsid w:val="00B5510A"/>
    <w:rsid w:val="00B55458"/>
    <w:rsid w:val="00B56302"/>
    <w:rsid w:val="00B563EA"/>
    <w:rsid w:val="00B5714B"/>
    <w:rsid w:val="00B5740A"/>
    <w:rsid w:val="00B57483"/>
    <w:rsid w:val="00B60788"/>
    <w:rsid w:val="00B60B40"/>
    <w:rsid w:val="00B62721"/>
    <w:rsid w:val="00B62A86"/>
    <w:rsid w:val="00B65963"/>
    <w:rsid w:val="00B66837"/>
    <w:rsid w:val="00B73F12"/>
    <w:rsid w:val="00B759F6"/>
    <w:rsid w:val="00B762FF"/>
    <w:rsid w:val="00B76ADB"/>
    <w:rsid w:val="00B80367"/>
    <w:rsid w:val="00B803AF"/>
    <w:rsid w:val="00B805B8"/>
    <w:rsid w:val="00B8149F"/>
    <w:rsid w:val="00B82545"/>
    <w:rsid w:val="00B82A7D"/>
    <w:rsid w:val="00B83C30"/>
    <w:rsid w:val="00B844EC"/>
    <w:rsid w:val="00B84C97"/>
    <w:rsid w:val="00B85101"/>
    <w:rsid w:val="00B85A6E"/>
    <w:rsid w:val="00B9103F"/>
    <w:rsid w:val="00B92397"/>
    <w:rsid w:val="00B92B00"/>
    <w:rsid w:val="00B92DF3"/>
    <w:rsid w:val="00B94208"/>
    <w:rsid w:val="00B979CF"/>
    <w:rsid w:val="00BA1F09"/>
    <w:rsid w:val="00BA336D"/>
    <w:rsid w:val="00BB0BC0"/>
    <w:rsid w:val="00BB1E86"/>
    <w:rsid w:val="00BB1FC1"/>
    <w:rsid w:val="00BB2847"/>
    <w:rsid w:val="00BB2B07"/>
    <w:rsid w:val="00BB5123"/>
    <w:rsid w:val="00BB554B"/>
    <w:rsid w:val="00BB63D8"/>
    <w:rsid w:val="00BB685B"/>
    <w:rsid w:val="00BC04C0"/>
    <w:rsid w:val="00BC04FA"/>
    <w:rsid w:val="00BC12AB"/>
    <w:rsid w:val="00BC1510"/>
    <w:rsid w:val="00BC203C"/>
    <w:rsid w:val="00BC2EC1"/>
    <w:rsid w:val="00BC3DB8"/>
    <w:rsid w:val="00BC3E4F"/>
    <w:rsid w:val="00BC4E84"/>
    <w:rsid w:val="00BC58B9"/>
    <w:rsid w:val="00BC5D26"/>
    <w:rsid w:val="00BC6D17"/>
    <w:rsid w:val="00BC7AEF"/>
    <w:rsid w:val="00BD107C"/>
    <w:rsid w:val="00BD1DDA"/>
    <w:rsid w:val="00BD1EF1"/>
    <w:rsid w:val="00BD2B60"/>
    <w:rsid w:val="00BD2EF6"/>
    <w:rsid w:val="00BD335F"/>
    <w:rsid w:val="00BD380B"/>
    <w:rsid w:val="00BD5439"/>
    <w:rsid w:val="00BD5A71"/>
    <w:rsid w:val="00BD7B02"/>
    <w:rsid w:val="00BE1201"/>
    <w:rsid w:val="00BE5227"/>
    <w:rsid w:val="00BE525E"/>
    <w:rsid w:val="00BE6069"/>
    <w:rsid w:val="00BE6715"/>
    <w:rsid w:val="00BE6F62"/>
    <w:rsid w:val="00BE7417"/>
    <w:rsid w:val="00BE76B9"/>
    <w:rsid w:val="00BF0851"/>
    <w:rsid w:val="00BF2468"/>
    <w:rsid w:val="00BF3747"/>
    <w:rsid w:val="00BF4123"/>
    <w:rsid w:val="00BF4FDD"/>
    <w:rsid w:val="00BF6F7B"/>
    <w:rsid w:val="00BF7541"/>
    <w:rsid w:val="00C004F0"/>
    <w:rsid w:val="00C00672"/>
    <w:rsid w:val="00C02573"/>
    <w:rsid w:val="00C03526"/>
    <w:rsid w:val="00C036CC"/>
    <w:rsid w:val="00C039B8"/>
    <w:rsid w:val="00C04170"/>
    <w:rsid w:val="00C04C78"/>
    <w:rsid w:val="00C06B97"/>
    <w:rsid w:val="00C1118B"/>
    <w:rsid w:val="00C1151E"/>
    <w:rsid w:val="00C115D6"/>
    <w:rsid w:val="00C13953"/>
    <w:rsid w:val="00C14C27"/>
    <w:rsid w:val="00C1671C"/>
    <w:rsid w:val="00C16DCE"/>
    <w:rsid w:val="00C17EDE"/>
    <w:rsid w:val="00C21EA4"/>
    <w:rsid w:val="00C2204E"/>
    <w:rsid w:val="00C22B5F"/>
    <w:rsid w:val="00C24035"/>
    <w:rsid w:val="00C24F9A"/>
    <w:rsid w:val="00C25F95"/>
    <w:rsid w:val="00C27B1F"/>
    <w:rsid w:val="00C31615"/>
    <w:rsid w:val="00C31CE4"/>
    <w:rsid w:val="00C31DB7"/>
    <w:rsid w:val="00C34A3E"/>
    <w:rsid w:val="00C34AF2"/>
    <w:rsid w:val="00C35C7A"/>
    <w:rsid w:val="00C35E49"/>
    <w:rsid w:val="00C360FE"/>
    <w:rsid w:val="00C36404"/>
    <w:rsid w:val="00C374C2"/>
    <w:rsid w:val="00C400CC"/>
    <w:rsid w:val="00C42047"/>
    <w:rsid w:val="00C42A8D"/>
    <w:rsid w:val="00C43C36"/>
    <w:rsid w:val="00C43F1A"/>
    <w:rsid w:val="00C443FA"/>
    <w:rsid w:val="00C46D93"/>
    <w:rsid w:val="00C470D0"/>
    <w:rsid w:val="00C479B0"/>
    <w:rsid w:val="00C51190"/>
    <w:rsid w:val="00C51E1B"/>
    <w:rsid w:val="00C54AC0"/>
    <w:rsid w:val="00C563BB"/>
    <w:rsid w:val="00C5729F"/>
    <w:rsid w:val="00C63472"/>
    <w:rsid w:val="00C641CB"/>
    <w:rsid w:val="00C65D3D"/>
    <w:rsid w:val="00C66546"/>
    <w:rsid w:val="00C67B42"/>
    <w:rsid w:val="00C70B9F"/>
    <w:rsid w:val="00C71392"/>
    <w:rsid w:val="00C715FA"/>
    <w:rsid w:val="00C7201F"/>
    <w:rsid w:val="00C7207A"/>
    <w:rsid w:val="00C75B0B"/>
    <w:rsid w:val="00C7615A"/>
    <w:rsid w:val="00C766E5"/>
    <w:rsid w:val="00C83D20"/>
    <w:rsid w:val="00C86656"/>
    <w:rsid w:val="00C8717E"/>
    <w:rsid w:val="00C90134"/>
    <w:rsid w:val="00C90ECF"/>
    <w:rsid w:val="00C912A0"/>
    <w:rsid w:val="00C91305"/>
    <w:rsid w:val="00C91CAE"/>
    <w:rsid w:val="00C92AC2"/>
    <w:rsid w:val="00C92D2B"/>
    <w:rsid w:val="00C93819"/>
    <w:rsid w:val="00C94285"/>
    <w:rsid w:val="00C94E0E"/>
    <w:rsid w:val="00C95BF6"/>
    <w:rsid w:val="00C96F2D"/>
    <w:rsid w:val="00C97851"/>
    <w:rsid w:val="00CA0301"/>
    <w:rsid w:val="00CA0CE4"/>
    <w:rsid w:val="00CA1542"/>
    <w:rsid w:val="00CA2C6F"/>
    <w:rsid w:val="00CA3AD2"/>
    <w:rsid w:val="00CA497B"/>
    <w:rsid w:val="00CA4BCE"/>
    <w:rsid w:val="00CA5310"/>
    <w:rsid w:val="00CA59BD"/>
    <w:rsid w:val="00CA5CE0"/>
    <w:rsid w:val="00CA6312"/>
    <w:rsid w:val="00CA7FFD"/>
    <w:rsid w:val="00CB023C"/>
    <w:rsid w:val="00CB0748"/>
    <w:rsid w:val="00CB1D7E"/>
    <w:rsid w:val="00CB1E70"/>
    <w:rsid w:val="00CB2129"/>
    <w:rsid w:val="00CB3333"/>
    <w:rsid w:val="00CB593B"/>
    <w:rsid w:val="00CB5D02"/>
    <w:rsid w:val="00CB62C1"/>
    <w:rsid w:val="00CB6EA5"/>
    <w:rsid w:val="00CB716D"/>
    <w:rsid w:val="00CB7DE4"/>
    <w:rsid w:val="00CC0045"/>
    <w:rsid w:val="00CC1E24"/>
    <w:rsid w:val="00CC28B8"/>
    <w:rsid w:val="00CC6B60"/>
    <w:rsid w:val="00CC6C5B"/>
    <w:rsid w:val="00CD29B8"/>
    <w:rsid w:val="00CD5058"/>
    <w:rsid w:val="00CD5100"/>
    <w:rsid w:val="00CD5DE4"/>
    <w:rsid w:val="00CD6DEF"/>
    <w:rsid w:val="00CE042F"/>
    <w:rsid w:val="00CE1176"/>
    <w:rsid w:val="00CE162C"/>
    <w:rsid w:val="00CE26F4"/>
    <w:rsid w:val="00CE2A53"/>
    <w:rsid w:val="00CE6033"/>
    <w:rsid w:val="00CE62C5"/>
    <w:rsid w:val="00CF0925"/>
    <w:rsid w:val="00CF3333"/>
    <w:rsid w:val="00CF587F"/>
    <w:rsid w:val="00CF5BE0"/>
    <w:rsid w:val="00CF6B7C"/>
    <w:rsid w:val="00D00364"/>
    <w:rsid w:val="00D00F7E"/>
    <w:rsid w:val="00D0131F"/>
    <w:rsid w:val="00D0165D"/>
    <w:rsid w:val="00D0253B"/>
    <w:rsid w:val="00D0426E"/>
    <w:rsid w:val="00D07F98"/>
    <w:rsid w:val="00D1010B"/>
    <w:rsid w:val="00D12D39"/>
    <w:rsid w:val="00D12E37"/>
    <w:rsid w:val="00D13721"/>
    <w:rsid w:val="00D13CAE"/>
    <w:rsid w:val="00D15A22"/>
    <w:rsid w:val="00D16407"/>
    <w:rsid w:val="00D17465"/>
    <w:rsid w:val="00D1774C"/>
    <w:rsid w:val="00D177C9"/>
    <w:rsid w:val="00D17869"/>
    <w:rsid w:val="00D20201"/>
    <w:rsid w:val="00D20671"/>
    <w:rsid w:val="00D23EAD"/>
    <w:rsid w:val="00D2457C"/>
    <w:rsid w:val="00D24773"/>
    <w:rsid w:val="00D25149"/>
    <w:rsid w:val="00D25F40"/>
    <w:rsid w:val="00D26BEE"/>
    <w:rsid w:val="00D301D9"/>
    <w:rsid w:val="00D30B5A"/>
    <w:rsid w:val="00D30B67"/>
    <w:rsid w:val="00D32AD4"/>
    <w:rsid w:val="00D334EF"/>
    <w:rsid w:val="00D341D7"/>
    <w:rsid w:val="00D34705"/>
    <w:rsid w:val="00D353F5"/>
    <w:rsid w:val="00D36AD6"/>
    <w:rsid w:val="00D376BE"/>
    <w:rsid w:val="00D40414"/>
    <w:rsid w:val="00D4244A"/>
    <w:rsid w:val="00D42513"/>
    <w:rsid w:val="00D4268E"/>
    <w:rsid w:val="00D430B5"/>
    <w:rsid w:val="00D43660"/>
    <w:rsid w:val="00D4609E"/>
    <w:rsid w:val="00D461B2"/>
    <w:rsid w:val="00D46F9E"/>
    <w:rsid w:val="00D47206"/>
    <w:rsid w:val="00D50168"/>
    <w:rsid w:val="00D506DD"/>
    <w:rsid w:val="00D51702"/>
    <w:rsid w:val="00D526C9"/>
    <w:rsid w:val="00D56ED7"/>
    <w:rsid w:val="00D56F9E"/>
    <w:rsid w:val="00D57A61"/>
    <w:rsid w:val="00D57D25"/>
    <w:rsid w:val="00D60F1A"/>
    <w:rsid w:val="00D61B5A"/>
    <w:rsid w:val="00D62300"/>
    <w:rsid w:val="00D627EF"/>
    <w:rsid w:val="00D63B75"/>
    <w:rsid w:val="00D63E9B"/>
    <w:rsid w:val="00D64739"/>
    <w:rsid w:val="00D64E28"/>
    <w:rsid w:val="00D669CF"/>
    <w:rsid w:val="00D674B5"/>
    <w:rsid w:val="00D708BD"/>
    <w:rsid w:val="00D70A30"/>
    <w:rsid w:val="00D70D36"/>
    <w:rsid w:val="00D72867"/>
    <w:rsid w:val="00D7358B"/>
    <w:rsid w:val="00D74C75"/>
    <w:rsid w:val="00D765FF"/>
    <w:rsid w:val="00D76F02"/>
    <w:rsid w:val="00D7762E"/>
    <w:rsid w:val="00D80F00"/>
    <w:rsid w:val="00D81203"/>
    <w:rsid w:val="00D817C1"/>
    <w:rsid w:val="00D82016"/>
    <w:rsid w:val="00D82B7A"/>
    <w:rsid w:val="00D84B00"/>
    <w:rsid w:val="00D84D84"/>
    <w:rsid w:val="00D85320"/>
    <w:rsid w:val="00D85B1C"/>
    <w:rsid w:val="00D8664A"/>
    <w:rsid w:val="00D86EE1"/>
    <w:rsid w:val="00D870D0"/>
    <w:rsid w:val="00D87878"/>
    <w:rsid w:val="00D87A9A"/>
    <w:rsid w:val="00D87E3A"/>
    <w:rsid w:val="00D90088"/>
    <w:rsid w:val="00D9191A"/>
    <w:rsid w:val="00D91F31"/>
    <w:rsid w:val="00D92686"/>
    <w:rsid w:val="00D9356F"/>
    <w:rsid w:val="00D9365F"/>
    <w:rsid w:val="00D93E52"/>
    <w:rsid w:val="00D94C09"/>
    <w:rsid w:val="00D951CF"/>
    <w:rsid w:val="00D955AF"/>
    <w:rsid w:val="00D95881"/>
    <w:rsid w:val="00D97400"/>
    <w:rsid w:val="00DA1150"/>
    <w:rsid w:val="00DA22C2"/>
    <w:rsid w:val="00DA2515"/>
    <w:rsid w:val="00DA374F"/>
    <w:rsid w:val="00DA40B9"/>
    <w:rsid w:val="00DA42CC"/>
    <w:rsid w:val="00DA5B2A"/>
    <w:rsid w:val="00DA628E"/>
    <w:rsid w:val="00DB08AC"/>
    <w:rsid w:val="00DB15EB"/>
    <w:rsid w:val="00DB2BD5"/>
    <w:rsid w:val="00DB2F38"/>
    <w:rsid w:val="00DB4A6B"/>
    <w:rsid w:val="00DB4D44"/>
    <w:rsid w:val="00DB625A"/>
    <w:rsid w:val="00DB62D3"/>
    <w:rsid w:val="00DB7445"/>
    <w:rsid w:val="00DB7DD6"/>
    <w:rsid w:val="00DC004F"/>
    <w:rsid w:val="00DC091B"/>
    <w:rsid w:val="00DC118C"/>
    <w:rsid w:val="00DC195B"/>
    <w:rsid w:val="00DC31B4"/>
    <w:rsid w:val="00DC4EF9"/>
    <w:rsid w:val="00DC53DD"/>
    <w:rsid w:val="00DC66EE"/>
    <w:rsid w:val="00DD0C36"/>
    <w:rsid w:val="00DD23CE"/>
    <w:rsid w:val="00DD2571"/>
    <w:rsid w:val="00DD35FD"/>
    <w:rsid w:val="00DD3EFE"/>
    <w:rsid w:val="00DD5A35"/>
    <w:rsid w:val="00DD6786"/>
    <w:rsid w:val="00DE04C9"/>
    <w:rsid w:val="00DE0C3C"/>
    <w:rsid w:val="00DE1819"/>
    <w:rsid w:val="00DE1C30"/>
    <w:rsid w:val="00DE5348"/>
    <w:rsid w:val="00DE5FA6"/>
    <w:rsid w:val="00DE71EC"/>
    <w:rsid w:val="00DE78D9"/>
    <w:rsid w:val="00DE79E4"/>
    <w:rsid w:val="00DF1D1E"/>
    <w:rsid w:val="00DF2AAA"/>
    <w:rsid w:val="00DF2E0E"/>
    <w:rsid w:val="00DF47D2"/>
    <w:rsid w:val="00DF4C05"/>
    <w:rsid w:val="00DF5E85"/>
    <w:rsid w:val="00DF7D5C"/>
    <w:rsid w:val="00E00F7B"/>
    <w:rsid w:val="00E02888"/>
    <w:rsid w:val="00E05B03"/>
    <w:rsid w:val="00E05E97"/>
    <w:rsid w:val="00E106B8"/>
    <w:rsid w:val="00E1090B"/>
    <w:rsid w:val="00E10E99"/>
    <w:rsid w:val="00E118C4"/>
    <w:rsid w:val="00E12AA5"/>
    <w:rsid w:val="00E12F1E"/>
    <w:rsid w:val="00E143CF"/>
    <w:rsid w:val="00E158B6"/>
    <w:rsid w:val="00E15BF0"/>
    <w:rsid w:val="00E15D04"/>
    <w:rsid w:val="00E16EA4"/>
    <w:rsid w:val="00E16FAA"/>
    <w:rsid w:val="00E21ECA"/>
    <w:rsid w:val="00E234C4"/>
    <w:rsid w:val="00E2442A"/>
    <w:rsid w:val="00E267B1"/>
    <w:rsid w:val="00E27EC6"/>
    <w:rsid w:val="00E30036"/>
    <w:rsid w:val="00E314B2"/>
    <w:rsid w:val="00E3184B"/>
    <w:rsid w:val="00E31951"/>
    <w:rsid w:val="00E35CF0"/>
    <w:rsid w:val="00E35D3D"/>
    <w:rsid w:val="00E36449"/>
    <w:rsid w:val="00E37C12"/>
    <w:rsid w:val="00E37DE0"/>
    <w:rsid w:val="00E40D7D"/>
    <w:rsid w:val="00E430C2"/>
    <w:rsid w:val="00E472AE"/>
    <w:rsid w:val="00E50891"/>
    <w:rsid w:val="00E5234B"/>
    <w:rsid w:val="00E523E1"/>
    <w:rsid w:val="00E5249C"/>
    <w:rsid w:val="00E55CEE"/>
    <w:rsid w:val="00E575BD"/>
    <w:rsid w:val="00E57FB5"/>
    <w:rsid w:val="00E60875"/>
    <w:rsid w:val="00E60879"/>
    <w:rsid w:val="00E62230"/>
    <w:rsid w:val="00E62472"/>
    <w:rsid w:val="00E655CE"/>
    <w:rsid w:val="00E66A4F"/>
    <w:rsid w:val="00E66D5D"/>
    <w:rsid w:val="00E673BC"/>
    <w:rsid w:val="00E70571"/>
    <w:rsid w:val="00E70ADD"/>
    <w:rsid w:val="00E713A2"/>
    <w:rsid w:val="00E71936"/>
    <w:rsid w:val="00E71ACD"/>
    <w:rsid w:val="00E71B36"/>
    <w:rsid w:val="00E7320C"/>
    <w:rsid w:val="00E73430"/>
    <w:rsid w:val="00E743EE"/>
    <w:rsid w:val="00E74C11"/>
    <w:rsid w:val="00E75172"/>
    <w:rsid w:val="00E75529"/>
    <w:rsid w:val="00E76382"/>
    <w:rsid w:val="00E77563"/>
    <w:rsid w:val="00E77EBF"/>
    <w:rsid w:val="00E77F66"/>
    <w:rsid w:val="00E820DD"/>
    <w:rsid w:val="00E8290F"/>
    <w:rsid w:val="00E83F95"/>
    <w:rsid w:val="00E841C8"/>
    <w:rsid w:val="00E84342"/>
    <w:rsid w:val="00E8545D"/>
    <w:rsid w:val="00E8699B"/>
    <w:rsid w:val="00E86C03"/>
    <w:rsid w:val="00E8729F"/>
    <w:rsid w:val="00E87300"/>
    <w:rsid w:val="00E87679"/>
    <w:rsid w:val="00E901E2"/>
    <w:rsid w:val="00E9140B"/>
    <w:rsid w:val="00E93C04"/>
    <w:rsid w:val="00E97D5F"/>
    <w:rsid w:val="00EA075B"/>
    <w:rsid w:val="00EA27F0"/>
    <w:rsid w:val="00EA2E10"/>
    <w:rsid w:val="00EA312E"/>
    <w:rsid w:val="00EA36B2"/>
    <w:rsid w:val="00EA472E"/>
    <w:rsid w:val="00EA4CE3"/>
    <w:rsid w:val="00EA5229"/>
    <w:rsid w:val="00EA5EA7"/>
    <w:rsid w:val="00EA6D83"/>
    <w:rsid w:val="00EB0044"/>
    <w:rsid w:val="00EB2E34"/>
    <w:rsid w:val="00EB404F"/>
    <w:rsid w:val="00EB59BA"/>
    <w:rsid w:val="00EB6C09"/>
    <w:rsid w:val="00EC188E"/>
    <w:rsid w:val="00EC2A79"/>
    <w:rsid w:val="00EC3DBE"/>
    <w:rsid w:val="00EC4131"/>
    <w:rsid w:val="00EC48AA"/>
    <w:rsid w:val="00EC5280"/>
    <w:rsid w:val="00EC5975"/>
    <w:rsid w:val="00ED1528"/>
    <w:rsid w:val="00ED365C"/>
    <w:rsid w:val="00ED384F"/>
    <w:rsid w:val="00ED56B7"/>
    <w:rsid w:val="00ED584A"/>
    <w:rsid w:val="00ED5F42"/>
    <w:rsid w:val="00ED665C"/>
    <w:rsid w:val="00EE0827"/>
    <w:rsid w:val="00EE1464"/>
    <w:rsid w:val="00EE2940"/>
    <w:rsid w:val="00EE3D24"/>
    <w:rsid w:val="00EE4785"/>
    <w:rsid w:val="00EE4D44"/>
    <w:rsid w:val="00EE5798"/>
    <w:rsid w:val="00EE59C1"/>
    <w:rsid w:val="00EE5D47"/>
    <w:rsid w:val="00EE6C68"/>
    <w:rsid w:val="00EF194B"/>
    <w:rsid w:val="00EF3CDC"/>
    <w:rsid w:val="00EF5057"/>
    <w:rsid w:val="00EF58AA"/>
    <w:rsid w:val="00EF6235"/>
    <w:rsid w:val="00EF672C"/>
    <w:rsid w:val="00EF69B1"/>
    <w:rsid w:val="00EF738E"/>
    <w:rsid w:val="00F010BE"/>
    <w:rsid w:val="00F01385"/>
    <w:rsid w:val="00F029DD"/>
    <w:rsid w:val="00F04163"/>
    <w:rsid w:val="00F04E48"/>
    <w:rsid w:val="00F04F5B"/>
    <w:rsid w:val="00F054E5"/>
    <w:rsid w:val="00F06F9E"/>
    <w:rsid w:val="00F074CC"/>
    <w:rsid w:val="00F11872"/>
    <w:rsid w:val="00F12EC6"/>
    <w:rsid w:val="00F14383"/>
    <w:rsid w:val="00F16877"/>
    <w:rsid w:val="00F179BB"/>
    <w:rsid w:val="00F20683"/>
    <w:rsid w:val="00F20957"/>
    <w:rsid w:val="00F211B8"/>
    <w:rsid w:val="00F2166C"/>
    <w:rsid w:val="00F222F3"/>
    <w:rsid w:val="00F2269D"/>
    <w:rsid w:val="00F22D86"/>
    <w:rsid w:val="00F23228"/>
    <w:rsid w:val="00F24C33"/>
    <w:rsid w:val="00F25378"/>
    <w:rsid w:val="00F27CC4"/>
    <w:rsid w:val="00F27EB5"/>
    <w:rsid w:val="00F3008F"/>
    <w:rsid w:val="00F3011F"/>
    <w:rsid w:val="00F308F6"/>
    <w:rsid w:val="00F31666"/>
    <w:rsid w:val="00F317C8"/>
    <w:rsid w:val="00F32D73"/>
    <w:rsid w:val="00F3343F"/>
    <w:rsid w:val="00F33931"/>
    <w:rsid w:val="00F33AE6"/>
    <w:rsid w:val="00F359C7"/>
    <w:rsid w:val="00F36615"/>
    <w:rsid w:val="00F36C24"/>
    <w:rsid w:val="00F4002A"/>
    <w:rsid w:val="00F400A1"/>
    <w:rsid w:val="00F410CD"/>
    <w:rsid w:val="00F42760"/>
    <w:rsid w:val="00F42B41"/>
    <w:rsid w:val="00F4400F"/>
    <w:rsid w:val="00F44233"/>
    <w:rsid w:val="00F44FA0"/>
    <w:rsid w:val="00F47D1D"/>
    <w:rsid w:val="00F50EAB"/>
    <w:rsid w:val="00F5195A"/>
    <w:rsid w:val="00F520CF"/>
    <w:rsid w:val="00F52A1B"/>
    <w:rsid w:val="00F531E9"/>
    <w:rsid w:val="00F57F1B"/>
    <w:rsid w:val="00F612B6"/>
    <w:rsid w:val="00F6224C"/>
    <w:rsid w:val="00F63CDC"/>
    <w:rsid w:val="00F64766"/>
    <w:rsid w:val="00F64CAA"/>
    <w:rsid w:val="00F66509"/>
    <w:rsid w:val="00F674C8"/>
    <w:rsid w:val="00F675AA"/>
    <w:rsid w:val="00F67709"/>
    <w:rsid w:val="00F708B4"/>
    <w:rsid w:val="00F71FC3"/>
    <w:rsid w:val="00F72B83"/>
    <w:rsid w:val="00F7460B"/>
    <w:rsid w:val="00F74B31"/>
    <w:rsid w:val="00F763E5"/>
    <w:rsid w:val="00F76F8D"/>
    <w:rsid w:val="00F81364"/>
    <w:rsid w:val="00F827E4"/>
    <w:rsid w:val="00F831EA"/>
    <w:rsid w:val="00F83BAD"/>
    <w:rsid w:val="00F84E2D"/>
    <w:rsid w:val="00F84EB4"/>
    <w:rsid w:val="00F87DA9"/>
    <w:rsid w:val="00F9015F"/>
    <w:rsid w:val="00F91C7A"/>
    <w:rsid w:val="00F927CB"/>
    <w:rsid w:val="00F9366B"/>
    <w:rsid w:val="00F93B0F"/>
    <w:rsid w:val="00F9492A"/>
    <w:rsid w:val="00F95AA7"/>
    <w:rsid w:val="00FA0765"/>
    <w:rsid w:val="00FA1B25"/>
    <w:rsid w:val="00FA2BB0"/>
    <w:rsid w:val="00FA6300"/>
    <w:rsid w:val="00FA683D"/>
    <w:rsid w:val="00FB0835"/>
    <w:rsid w:val="00FB24B9"/>
    <w:rsid w:val="00FB2543"/>
    <w:rsid w:val="00FB277B"/>
    <w:rsid w:val="00FB32F1"/>
    <w:rsid w:val="00FB4081"/>
    <w:rsid w:val="00FB568A"/>
    <w:rsid w:val="00FB6078"/>
    <w:rsid w:val="00FB67A0"/>
    <w:rsid w:val="00FB77BB"/>
    <w:rsid w:val="00FC0DE4"/>
    <w:rsid w:val="00FC23C5"/>
    <w:rsid w:val="00FC5A3C"/>
    <w:rsid w:val="00FC7836"/>
    <w:rsid w:val="00FD59BD"/>
    <w:rsid w:val="00FD5C89"/>
    <w:rsid w:val="00FD5E09"/>
    <w:rsid w:val="00FD5FEC"/>
    <w:rsid w:val="00FD6CD8"/>
    <w:rsid w:val="00FE0362"/>
    <w:rsid w:val="00FE05C3"/>
    <w:rsid w:val="00FE2691"/>
    <w:rsid w:val="00FE276E"/>
    <w:rsid w:val="00FE7276"/>
    <w:rsid w:val="00FE7B0F"/>
    <w:rsid w:val="00FE7F90"/>
    <w:rsid w:val="00FF0F6C"/>
    <w:rsid w:val="00FF2497"/>
    <w:rsid w:val="00FF2720"/>
    <w:rsid w:val="00FF2A8E"/>
    <w:rsid w:val="00FF3987"/>
    <w:rsid w:val="00FF4E06"/>
    <w:rsid w:val="00FF5291"/>
    <w:rsid w:val="00FF649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3E21F6"/>
  <w15:docId w15:val="{E84DB7CE-C010-4B49-9BB1-EBCFD4876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1C4002"/>
    <w:rPr>
      <w:rFonts w:ascii="Times New Roman" w:eastAsia="Times New Roman" w:hAnsi="Times New Roman" w:cs="Times New Roman"/>
      <w:lang w:val="es-EC" w:eastAsia="es-EC" w:bidi="es-EC"/>
    </w:rPr>
  </w:style>
  <w:style w:type="paragraph" w:styleId="Ttulo1">
    <w:name w:val="heading 1"/>
    <w:basedOn w:val="Normal"/>
    <w:link w:val="Ttulo1Car"/>
    <w:uiPriority w:val="9"/>
    <w:qFormat/>
    <w:rsid w:val="00826CE8"/>
    <w:pPr>
      <w:ind w:left="1342" w:hanging="600"/>
      <w:outlineLvl w:val="0"/>
    </w:pPr>
    <w:rPr>
      <w:b/>
      <w:bCs/>
      <w:sz w:val="24"/>
      <w:szCs w:val="24"/>
    </w:rPr>
  </w:style>
  <w:style w:type="paragraph" w:styleId="Ttulo2">
    <w:name w:val="heading 2"/>
    <w:basedOn w:val="Normal"/>
    <w:next w:val="Normal"/>
    <w:link w:val="Ttulo2Car"/>
    <w:uiPriority w:val="9"/>
    <w:unhideWhenUsed/>
    <w:rsid w:val="00826CE8"/>
    <w:pPr>
      <w:outlineLvl w:val="1"/>
    </w:pPr>
    <w:rPr>
      <w:rFonts w:eastAsia="Calibri"/>
      <w:b/>
      <w:bCs/>
      <w:color w:val="000000"/>
      <w:sz w:val="24"/>
      <w:szCs w:val="24"/>
    </w:rPr>
  </w:style>
  <w:style w:type="paragraph" w:styleId="Ttulo3">
    <w:name w:val="heading 3"/>
    <w:basedOn w:val="Normal"/>
    <w:next w:val="Normal"/>
    <w:link w:val="Ttulo3Car"/>
    <w:uiPriority w:val="9"/>
    <w:unhideWhenUsed/>
    <w:qFormat/>
    <w:rsid w:val="005B1984"/>
    <w:pPr>
      <w:tabs>
        <w:tab w:val="left" w:pos="567"/>
      </w:tabs>
      <w:spacing w:after="240" w:line="360" w:lineRule="auto"/>
      <w:jc w:val="both"/>
      <w:outlineLvl w:val="2"/>
    </w:pPr>
    <w:rPr>
      <w:b/>
      <w:spacing w:val="-1"/>
      <w:w w:val="99"/>
      <w:sz w:val="24"/>
      <w:szCs w:val="24"/>
      <w:lang w:eastAsia="en-US" w:bidi="ar-SA"/>
    </w:rPr>
  </w:style>
  <w:style w:type="paragraph" w:styleId="Ttulo4">
    <w:name w:val="heading 4"/>
    <w:basedOn w:val="Prrafodelista"/>
    <w:next w:val="Normal"/>
    <w:link w:val="Ttulo4Car"/>
    <w:uiPriority w:val="9"/>
    <w:unhideWhenUsed/>
    <w:qFormat/>
    <w:rsid w:val="005B1984"/>
    <w:pPr>
      <w:spacing w:line="360" w:lineRule="auto"/>
      <w:ind w:left="0" w:firstLine="0"/>
      <w:jc w:val="both"/>
      <w:outlineLvl w:val="3"/>
    </w:pPr>
    <w:rPr>
      <w:b/>
      <w:lang w:eastAsia="en-US" w:bidi="ar-SA"/>
    </w:rPr>
  </w:style>
  <w:style w:type="paragraph" w:styleId="Ttulo5">
    <w:name w:val="heading 5"/>
    <w:basedOn w:val="Normal"/>
    <w:next w:val="Normal"/>
    <w:link w:val="Ttulo5Car"/>
    <w:uiPriority w:val="9"/>
    <w:unhideWhenUsed/>
    <w:qFormat/>
    <w:rsid w:val="0026797A"/>
    <w:pPr>
      <w:keepNext/>
      <w:keepLines/>
      <w:widowControl/>
      <w:autoSpaceDE/>
      <w:autoSpaceDN/>
      <w:spacing w:before="200"/>
      <w:ind w:left="364" w:hanging="1008"/>
      <w:outlineLvl w:val="4"/>
    </w:pPr>
    <w:rPr>
      <w:rFonts w:asciiTheme="majorHAnsi" w:eastAsiaTheme="majorEastAsia" w:hAnsiTheme="majorHAnsi" w:cstheme="majorBidi"/>
      <w:color w:val="243F60" w:themeColor="accent1" w:themeShade="7F"/>
      <w:sz w:val="24"/>
      <w:szCs w:val="24"/>
      <w:lang w:val="en-US" w:eastAsia="en-US" w:bidi="ar-SA"/>
    </w:rPr>
  </w:style>
  <w:style w:type="paragraph" w:styleId="Ttulo6">
    <w:name w:val="heading 6"/>
    <w:basedOn w:val="Normal"/>
    <w:next w:val="Normal"/>
    <w:link w:val="Ttulo6Car"/>
    <w:uiPriority w:val="9"/>
    <w:unhideWhenUsed/>
    <w:qFormat/>
    <w:rsid w:val="0026797A"/>
    <w:pPr>
      <w:keepNext/>
      <w:keepLines/>
      <w:widowControl/>
      <w:autoSpaceDE/>
      <w:autoSpaceDN/>
      <w:spacing w:before="200"/>
      <w:ind w:left="508" w:hanging="1152"/>
      <w:outlineLvl w:val="5"/>
    </w:pPr>
    <w:rPr>
      <w:rFonts w:asciiTheme="majorHAnsi" w:eastAsiaTheme="majorEastAsia" w:hAnsiTheme="majorHAnsi" w:cstheme="majorBidi"/>
      <w:i/>
      <w:iCs/>
      <w:color w:val="243F60" w:themeColor="accent1" w:themeShade="7F"/>
      <w:sz w:val="24"/>
      <w:szCs w:val="24"/>
      <w:lang w:val="en-US" w:eastAsia="en-US" w:bidi="ar-SA"/>
    </w:rPr>
  </w:style>
  <w:style w:type="paragraph" w:styleId="Ttulo7">
    <w:name w:val="heading 7"/>
    <w:basedOn w:val="Normal"/>
    <w:next w:val="Normal"/>
    <w:link w:val="Ttulo7Car"/>
    <w:uiPriority w:val="9"/>
    <w:unhideWhenUsed/>
    <w:qFormat/>
    <w:rsid w:val="0026797A"/>
    <w:pPr>
      <w:keepNext/>
      <w:keepLines/>
      <w:widowControl/>
      <w:autoSpaceDE/>
      <w:autoSpaceDN/>
      <w:spacing w:before="200"/>
      <w:ind w:left="652" w:hanging="1296"/>
      <w:outlineLvl w:val="6"/>
    </w:pPr>
    <w:rPr>
      <w:rFonts w:asciiTheme="majorHAnsi" w:eastAsiaTheme="majorEastAsia" w:hAnsiTheme="majorHAnsi" w:cstheme="majorBidi"/>
      <w:i/>
      <w:iCs/>
      <w:color w:val="404040" w:themeColor="text1" w:themeTint="BF"/>
      <w:sz w:val="24"/>
      <w:szCs w:val="24"/>
      <w:lang w:val="en-US" w:eastAsia="en-US" w:bidi="ar-SA"/>
    </w:rPr>
  </w:style>
  <w:style w:type="paragraph" w:styleId="Ttulo8">
    <w:name w:val="heading 8"/>
    <w:basedOn w:val="Normal"/>
    <w:next w:val="Normal"/>
    <w:link w:val="Ttulo8Car"/>
    <w:uiPriority w:val="9"/>
    <w:unhideWhenUsed/>
    <w:qFormat/>
    <w:rsid w:val="0026797A"/>
    <w:pPr>
      <w:keepNext/>
      <w:keepLines/>
      <w:widowControl/>
      <w:autoSpaceDE/>
      <w:autoSpaceDN/>
      <w:spacing w:before="200"/>
      <w:ind w:left="796" w:hanging="1440"/>
      <w:outlineLvl w:val="7"/>
    </w:pPr>
    <w:rPr>
      <w:rFonts w:asciiTheme="majorHAnsi" w:eastAsiaTheme="majorEastAsia" w:hAnsiTheme="majorHAnsi" w:cstheme="majorBidi"/>
      <w:color w:val="404040" w:themeColor="text1" w:themeTint="BF"/>
      <w:sz w:val="20"/>
      <w:szCs w:val="20"/>
      <w:lang w:val="en-US" w:eastAsia="en-US" w:bidi="ar-SA"/>
    </w:rPr>
  </w:style>
  <w:style w:type="paragraph" w:styleId="Ttulo9">
    <w:name w:val="heading 9"/>
    <w:basedOn w:val="Normal"/>
    <w:next w:val="Normal"/>
    <w:link w:val="Ttulo9Car"/>
    <w:uiPriority w:val="9"/>
    <w:unhideWhenUsed/>
    <w:qFormat/>
    <w:rsid w:val="0026797A"/>
    <w:pPr>
      <w:keepNext/>
      <w:keepLines/>
      <w:widowControl/>
      <w:autoSpaceDE/>
      <w:autoSpaceDN/>
      <w:spacing w:before="200"/>
      <w:ind w:left="940" w:hanging="1584"/>
      <w:outlineLvl w:val="8"/>
    </w:pPr>
    <w:rPr>
      <w:rFonts w:asciiTheme="majorHAnsi" w:eastAsiaTheme="majorEastAsia" w:hAnsiTheme="majorHAnsi" w:cstheme="majorBidi"/>
      <w:i/>
      <w:iCs/>
      <w:color w:val="404040" w:themeColor="text1" w:themeTint="BF"/>
      <w:sz w:val="20"/>
      <w:szCs w:val="20"/>
      <w:lang w:val="en-US" w:eastAsia="en-US" w:bidi="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26CE8"/>
    <w:rPr>
      <w:rFonts w:ascii="Times New Roman" w:eastAsia="Times New Roman" w:hAnsi="Times New Roman" w:cs="Times New Roman"/>
      <w:b/>
      <w:bCs/>
      <w:sz w:val="24"/>
      <w:szCs w:val="24"/>
      <w:lang w:val="es-EC" w:eastAsia="es-EC" w:bidi="es-EC"/>
    </w:rPr>
  </w:style>
  <w:style w:type="character" w:customStyle="1" w:styleId="Ttulo2Car">
    <w:name w:val="Título 2 Car"/>
    <w:basedOn w:val="Fuentedeprrafopredeter"/>
    <w:link w:val="Ttulo2"/>
    <w:uiPriority w:val="9"/>
    <w:rsid w:val="00826CE8"/>
    <w:rPr>
      <w:rFonts w:ascii="Times New Roman" w:eastAsia="Calibri" w:hAnsi="Times New Roman" w:cs="Times New Roman"/>
      <w:b/>
      <w:bCs/>
      <w:color w:val="000000"/>
      <w:sz w:val="24"/>
      <w:szCs w:val="24"/>
      <w:lang w:val="es-EC" w:eastAsia="es-EC" w:bidi="es-EC"/>
    </w:rPr>
  </w:style>
  <w:style w:type="character" w:customStyle="1" w:styleId="Ttulo3Car">
    <w:name w:val="Título 3 Car"/>
    <w:basedOn w:val="Fuentedeprrafopredeter"/>
    <w:link w:val="Ttulo3"/>
    <w:uiPriority w:val="9"/>
    <w:rsid w:val="005B1984"/>
    <w:rPr>
      <w:rFonts w:ascii="Times New Roman" w:eastAsia="Times New Roman" w:hAnsi="Times New Roman" w:cs="Times New Roman"/>
      <w:b/>
      <w:spacing w:val="-1"/>
      <w:w w:val="99"/>
      <w:sz w:val="24"/>
      <w:szCs w:val="24"/>
      <w:lang w:val="es-EC"/>
    </w:rPr>
  </w:style>
  <w:style w:type="character" w:customStyle="1" w:styleId="Ttulo4Car">
    <w:name w:val="Título 4 Car"/>
    <w:basedOn w:val="Fuentedeprrafopredeter"/>
    <w:link w:val="Ttulo4"/>
    <w:uiPriority w:val="9"/>
    <w:rsid w:val="005B1984"/>
    <w:rPr>
      <w:rFonts w:ascii="Times New Roman" w:eastAsia="Times New Roman" w:hAnsi="Times New Roman" w:cs="Times New Roman"/>
      <w:b/>
      <w:lang w:val="es-EC"/>
    </w:rPr>
  </w:style>
  <w:style w:type="character" w:customStyle="1" w:styleId="Ttulo5Car">
    <w:name w:val="Título 5 Car"/>
    <w:basedOn w:val="Fuentedeprrafopredeter"/>
    <w:link w:val="Ttulo5"/>
    <w:uiPriority w:val="9"/>
    <w:rsid w:val="0026797A"/>
    <w:rPr>
      <w:rFonts w:asciiTheme="majorHAnsi" w:eastAsiaTheme="majorEastAsia" w:hAnsiTheme="majorHAnsi" w:cstheme="majorBidi"/>
      <w:color w:val="243F60" w:themeColor="accent1" w:themeShade="7F"/>
      <w:sz w:val="24"/>
      <w:szCs w:val="24"/>
    </w:rPr>
  </w:style>
  <w:style w:type="character" w:customStyle="1" w:styleId="Ttulo6Car">
    <w:name w:val="Título 6 Car"/>
    <w:basedOn w:val="Fuentedeprrafopredeter"/>
    <w:link w:val="Ttulo6"/>
    <w:uiPriority w:val="9"/>
    <w:rsid w:val="0026797A"/>
    <w:rPr>
      <w:rFonts w:asciiTheme="majorHAnsi" w:eastAsiaTheme="majorEastAsia" w:hAnsiTheme="majorHAnsi" w:cstheme="majorBidi"/>
      <w:i/>
      <w:iCs/>
      <w:color w:val="243F60" w:themeColor="accent1" w:themeShade="7F"/>
      <w:sz w:val="24"/>
      <w:szCs w:val="24"/>
    </w:rPr>
  </w:style>
  <w:style w:type="character" w:customStyle="1" w:styleId="Ttulo7Car">
    <w:name w:val="Título 7 Car"/>
    <w:basedOn w:val="Fuentedeprrafopredeter"/>
    <w:link w:val="Ttulo7"/>
    <w:uiPriority w:val="9"/>
    <w:rsid w:val="0026797A"/>
    <w:rPr>
      <w:rFonts w:asciiTheme="majorHAnsi" w:eastAsiaTheme="majorEastAsia" w:hAnsiTheme="majorHAnsi" w:cstheme="majorBidi"/>
      <w:i/>
      <w:iCs/>
      <w:color w:val="404040" w:themeColor="text1" w:themeTint="BF"/>
      <w:sz w:val="24"/>
      <w:szCs w:val="24"/>
    </w:rPr>
  </w:style>
  <w:style w:type="character" w:customStyle="1" w:styleId="Ttulo8Car">
    <w:name w:val="Título 8 Car"/>
    <w:basedOn w:val="Fuentedeprrafopredeter"/>
    <w:link w:val="Ttulo8"/>
    <w:uiPriority w:val="9"/>
    <w:rsid w:val="0026797A"/>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rsid w:val="0026797A"/>
    <w:rPr>
      <w:rFonts w:asciiTheme="majorHAnsi" w:eastAsiaTheme="majorEastAsia" w:hAnsiTheme="majorHAnsi" w:cstheme="majorBidi"/>
      <w:i/>
      <w:iCs/>
      <w:color w:val="404040" w:themeColor="text1" w:themeTint="BF"/>
      <w:sz w:val="20"/>
      <w:szCs w:val="20"/>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4"/>
      <w:szCs w:val="24"/>
    </w:rPr>
  </w:style>
  <w:style w:type="character" w:customStyle="1" w:styleId="TextoindependienteCar">
    <w:name w:val="Texto independiente Car"/>
    <w:basedOn w:val="Fuentedeprrafopredeter"/>
    <w:link w:val="Textoindependiente"/>
    <w:uiPriority w:val="1"/>
    <w:rsid w:val="0016434A"/>
    <w:rPr>
      <w:rFonts w:ascii="Times New Roman" w:eastAsia="Times New Roman" w:hAnsi="Times New Roman" w:cs="Times New Roman"/>
      <w:sz w:val="24"/>
      <w:szCs w:val="24"/>
      <w:lang w:val="es-EC" w:eastAsia="es-EC" w:bidi="es-EC"/>
    </w:rPr>
  </w:style>
  <w:style w:type="paragraph" w:styleId="Prrafodelista">
    <w:name w:val="List Paragraph"/>
    <w:aliases w:val="VIÑETAS"/>
    <w:basedOn w:val="Normal"/>
    <w:link w:val="PrrafodelistaCar"/>
    <w:uiPriority w:val="34"/>
    <w:qFormat/>
    <w:pPr>
      <w:ind w:left="1025" w:hanging="283"/>
    </w:pPr>
  </w:style>
  <w:style w:type="character" w:customStyle="1" w:styleId="PrrafodelistaCar">
    <w:name w:val="Párrafo de lista Car"/>
    <w:aliases w:val="VIÑETAS Car"/>
    <w:link w:val="Prrafodelista"/>
    <w:uiPriority w:val="34"/>
    <w:qFormat/>
    <w:locked/>
    <w:rsid w:val="006D2E28"/>
    <w:rPr>
      <w:rFonts w:ascii="Times New Roman" w:eastAsia="Times New Roman" w:hAnsi="Times New Roman" w:cs="Times New Roman"/>
      <w:lang w:val="es-EC" w:eastAsia="es-EC" w:bidi="es-EC"/>
    </w:rPr>
  </w:style>
  <w:style w:type="paragraph" w:customStyle="1" w:styleId="TableParagraph">
    <w:name w:val="Table Paragraph"/>
    <w:basedOn w:val="Normal"/>
    <w:uiPriority w:val="1"/>
    <w:qFormat/>
  </w:style>
  <w:style w:type="table" w:styleId="Tablaconcuadrcula">
    <w:name w:val="Table Grid"/>
    <w:basedOn w:val="Tablanormal"/>
    <w:uiPriority w:val="39"/>
    <w:rsid w:val="00AE51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3949FD"/>
    <w:pPr>
      <w:tabs>
        <w:tab w:val="center" w:pos="4419"/>
        <w:tab w:val="right" w:pos="8838"/>
      </w:tabs>
    </w:pPr>
  </w:style>
  <w:style w:type="character" w:customStyle="1" w:styleId="EncabezadoCar">
    <w:name w:val="Encabezado Car"/>
    <w:basedOn w:val="Fuentedeprrafopredeter"/>
    <w:link w:val="Encabezado"/>
    <w:uiPriority w:val="99"/>
    <w:rsid w:val="003949FD"/>
    <w:rPr>
      <w:rFonts w:ascii="Times New Roman" w:eastAsia="Times New Roman" w:hAnsi="Times New Roman" w:cs="Times New Roman"/>
      <w:lang w:val="es-EC" w:eastAsia="es-EC" w:bidi="es-EC"/>
    </w:rPr>
  </w:style>
  <w:style w:type="paragraph" w:styleId="Piedepgina">
    <w:name w:val="footer"/>
    <w:basedOn w:val="Normal"/>
    <w:link w:val="PiedepginaCar"/>
    <w:uiPriority w:val="99"/>
    <w:unhideWhenUsed/>
    <w:rsid w:val="003949FD"/>
    <w:pPr>
      <w:tabs>
        <w:tab w:val="center" w:pos="4419"/>
        <w:tab w:val="right" w:pos="8838"/>
      </w:tabs>
    </w:pPr>
  </w:style>
  <w:style w:type="character" w:customStyle="1" w:styleId="PiedepginaCar">
    <w:name w:val="Pie de página Car"/>
    <w:basedOn w:val="Fuentedeprrafopredeter"/>
    <w:link w:val="Piedepgina"/>
    <w:uiPriority w:val="99"/>
    <w:rsid w:val="003949FD"/>
    <w:rPr>
      <w:rFonts w:ascii="Times New Roman" w:eastAsia="Times New Roman" w:hAnsi="Times New Roman" w:cs="Times New Roman"/>
      <w:lang w:val="es-EC" w:eastAsia="es-EC" w:bidi="es-EC"/>
    </w:rPr>
  </w:style>
  <w:style w:type="character" w:styleId="Hipervnculo">
    <w:name w:val="Hyperlink"/>
    <w:basedOn w:val="Fuentedeprrafopredeter"/>
    <w:uiPriority w:val="99"/>
    <w:unhideWhenUsed/>
    <w:rsid w:val="005C36EE"/>
    <w:rPr>
      <w:color w:val="0000FF" w:themeColor="hyperlink"/>
      <w:u w:val="single"/>
    </w:rPr>
  </w:style>
  <w:style w:type="paragraph" w:styleId="Sinespaciado">
    <w:name w:val="No Spacing"/>
    <w:link w:val="SinespaciadoCar"/>
    <w:uiPriority w:val="1"/>
    <w:qFormat/>
    <w:rsid w:val="0077211B"/>
    <w:pPr>
      <w:widowControl/>
      <w:autoSpaceDE/>
      <w:autoSpaceDN/>
    </w:pPr>
    <w:rPr>
      <w:rFonts w:ascii="Calibri" w:eastAsia="Calibri" w:hAnsi="Calibri" w:cs="Times New Roman"/>
      <w:lang w:val="es-MX"/>
    </w:rPr>
  </w:style>
  <w:style w:type="character" w:customStyle="1" w:styleId="SinespaciadoCar">
    <w:name w:val="Sin espaciado Car"/>
    <w:link w:val="Sinespaciado"/>
    <w:uiPriority w:val="1"/>
    <w:qFormat/>
    <w:rsid w:val="0077211B"/>
    <w:rPr>
      <w:rFonts w:ascii="Calibri" w:eastAsia="Calibri" w:hAnsi="Calibri" w:cs="Times New Roman"/>
      <w:lang w:val="es-MX"/>
    </w:rPr>
  </w:style>
  <w:style w:type="paragraph" w:styleId="Textodeglobo">
    <w:name w:val="Balloon Text"/>
    <w:basedOn w:val="Normal"/>
    <w:link w:val="TextodegloboCar"/>
    <w:uiPriority w:val="99"/>
    <w:unhideWhenUsed/>
    <w:rsid w:val="004A29DD"/>
    <w:rPr>
      <w:rFonts w:ascii="Tahoma" w:hAnsi="Tahoma" w:cs="Tahoma"/>
      <w:sz w:val="16"/>
      <w:szCs w:val="16"/>
    </w:rPr>
  </w:style>
  <w:style w:type="character" w:customStyle="1" w:styleId="TextodegloboCar">
    <w:name w:val="Texto de globo Car"/>
    <w:basedOn w:val="Fuentedeprrafopredeter"/>
    <w:link w:val="Textodeglobo"/>
    <w:uiPriority w:val="99"/>
    <w:rsid w:val="004A29DD"/>
    <w:rPr>
      <w:rFonts w:ascii="Tahoma" w:eastAsia="Times New Roman" w:hAnsi="Tahoma" w:cs="Tahoma"/>
      <w:sz w:val="16"/>
      <w:szCs w:val="16"/>
      <w:lang w:val="es-EC" w:eastAsia="es-EC" w:bidi="es-EC"/>
    </w:rPr>
  </w:style>
  <w:style w:type="paragraph" w:styleId="Revisin">
    <w:name w:val="Revision"/>
    <w:hidden/>
    <w:uiPriority w:val="99"/>
    <w:semiHidden/>
    <w:rsid w:val="00616F50"/>
    <w:pPr>
      <w:widowControl/>
      <w:autoSpaceDE/>
      <w:autoSpaceDN/>
    </w:pPr>
    <w:rPr>
      <w:rFonts w:ascii="Times New Roman" w:eastAsia="Times New Roman" w:hAnsi="Times New Roman" w:cs="Times New Roman"/>
      <w:lang w:val="es-EC" w:eastAsia="es-EC" w:bidi="es-EC"/>
    </w:rPr>
  </w:style>
  <w:style w:type="paragraph" w:styleId="NormalWeb">
    <w:name w:val="Normal (Web)"/>
    <w:basedOn w:val="Normal"/>
    <w:uiPriority w:val="99"/>
    <w:unhideWhenUsed/>
    <w:rsid w:val="00881B7B"/>
    <w:pPr>
      <w:widowControl/>
      <w:autoSpaceDE/>
      <w:autoSpaceDN/>
      <w:spacing w:before="100" w:beforeAutospacing="1" w:after="100" w:afterAutospacing="1"/>
    </w:pPr>
    <w:rPr>
      <w:sz w:val="24"/>
      <w:szCs w:val="24"/>
      <w:lang w:val="es-ES" w:eastAsia="es-ES" w:bidi="ar-SA"/>
    </w:rPr>
  </w:style>
  <w:style w:type="paragraph" w:styleId="TDC1">
    <w:name w:val="toc 1"/>
    <w:basedOn w:val="Normal"/>
    <w:next w:val="Normal"/>
    <w:uiPriority w:val="39"/>
    <w:unhideWhenUsed/>
    <w:qFormat/>
    <w:rsid w:val="0026797A"/>
    <w:pPr>
      <w:widowControl/>
      <w:autoSpaceDE/>
      <w:autoSpaceDN/>
      <w:spacing w:after="100"/>
    </w:pPr>
    <w:rPr>
      <w:sz w:val="24"/>
      <w:szCs w:val="24"/>
      <w:lang w:val="en-US" w:eastAsia="en-US" w:bidi="ar-SA"/>
    </w:rPr>
  </w:style>
  <w:style w:type="paragraph" w:customStyle="1" w:styleId="Default">
    <w:name w:val="Default"/>
    <w:qFormat/>
    <w:rsid w:val="0026797A"/>
    <w:pPr>
      <w:widowControl/>
      <w:adjustRightInd w:val="0"/>
    </w:pPr>
    <w:rPr>
      <w:rFonts w:ascii="Times New Roman" w:eastAsiaTheme="minorEastAsia" w:hAnsi="Times New Roman" w:cs="Times New Roman"/>
      <w:color w:val="000000"/>
      <w:sz w:val="24"/>
      <w:szCs w:val="24"/>
    </w:rPr>
  </w:style>
  <w:style w:type="paragraph" w:styleId="Subttulo">
    <w:name w:val="Subtitle"/>
    <w:basedOn w:val="Normal"/>
    <w:next w:val="Normal"/>
    <w:link w:val="SubttuloCar"/>
    <w:uiPriority w:val="11"/>
    <w:qFormat/>
    <w:rsid w:val="0026797A"/>
    <w:pPr>
      <w:widowControl/>
      <w:numPr>
        <w:ilvl w:val="1"/>
      </w:numPr>
      <w:autoSpaceDE/>
      <w:autoSpaceDN/>
    </w:pPr>
    <w:rPr>
      <w:rFonts w:asciiTheme="majorHAnsi" w:eastAsiaTheme="majorEastAsia" w:hAnsiTheme="majorHAnsi" w:cstheme="majorBidi"/>
      <w:i/>
      <w:iCs/>
      <w:color w:val="4F81BD" w:themeColor="accent1"/>
      <w:spacing w:val="15"/>
      <w:sz w:val="24"/>
      <w:szCs w:val="24"/>
      <w:lang w:val="en-US" w:eastAsia="en-US" w:bidi="ar-SA"/>
    </w:rPr>
  </w:style>
  <w:style w:type="character" w:customStyle="1" w:styleId="SubttuloCar">
    <w:name w:val="Subtítulo Car"/>
    <w:basedOn w:val="Fuentedeprrafopredeter"/>
    <w:link w:val="Subttulo"/>
    <w:uiPriority w:val="11"/>
    <w:rsid w:val="0026797A"/>
    <w:rPr>
      <w:rFonts w:asciiTheme="majorHAnsi" w:eastAsiaTheme="majorEastAsia" w:hAnsiTheme="majorHAnsi" w:cstheme="majorBidi"/>
      <w:i/>
      <w:iCs/>
      <w:color w:val="4F81BD" w:themeColor="accent1"/>
      <w:spacing w:val="15"/>
      <w:sz w:val="24"/>
      <w:szCs w:val="24"/>
    </w:rPr>
  </w:style>
  <w:style w:type="paragraph" w:styleId="TtulodeTDC">
    <w:name w:val="TOC Heading"/>
    <w:basedOn w:val="Ttulo1"/>
    <w:next w:val="Normal"/>
    <w:uiPriority w:val="39"/>
    <w:unhideWhenUsed/>
    <w:qFormat/>
    <w:rsid w:val="0026797A"/>
    <w:pPr>
      <w:keepNext/>
      <w:keepLines/>
      <w:widowControl/>
      <w:autoSpaceDE/>
      <w:autoSpaceDN/>
      <w:spacing w:before="480" w:line="480" w:lineRule="auto"/>
      <w:ind w:left="0" w:firstLine="284"/>
      <w:outlineLvl w:val="9"/>
    </w:pPr>
    <w:rPr>
      <w:rFonts w:eastAsiaTheme="majorEastAsia" w:cstheme="majorBidi"/>
      <w:szCs w:val="28"/>
      <w:lang w:val="en-US" w:eastAsia="en-US" w:bidi="ar-SA"/>
    </w:rPr>
  </w:style>
  <w:style w:type="paragraph" w:styleId="TDC2">
    <w:name w:val="toc 2"/>
    <w:basedOn w:val="Normal"/>
    <w:next w:val="Normal"/>
    <w:autoRedefine/>
    <w:uiPriority w:val="39"/>
    <w:unhideWhenUsed/>
    <w:qFormat/>
    <w:rsid w:val="0026797A"/>
    <w:pPr>
      <w:widowControl/>
      <w:tabs>
        <w:tab w:val="left" w:pos="851"/>
        <w:tab w:val="right" w:leader="dot" w:pos="7938"/>
      </w:tabs>
      <w:autoSpaceDE/>
      <w:autoSpaceDN/>
      <w:spacing w:after="100"/>
      <w:jc w:val="both"/>
    </w:pPr>
    <w:rPr>
      <w:noProof/>
      <w:sz w:val="24"/>
      <w:szCs w:val="24"/>
      <w:lang w:val="en-US" w:eastAsia="en-US" w:bidi="ar-SA"/>
    </w:rPr>
  </w:style>
  <w:style w:type="paragraph" w:styleId="TDC3">
    <w:name w:val="toc 3"/>
    <w:basedOn w:val="Normal"/>
    <w:next w:val="Normal"/>
    <w:autoRedefine/>
    <w:uiPriority w:val="39"/>
    <w:unhideWhenUsed/>
    <w:qFormat/>
    <w:rsid w:val="00692974"/>
    <w:pPr>
      <w:widowControl/>
      <w:tabs>
        <w:tab w:val="left" w:pos="993"/>
        <w:tab w:val="right" w:leader="dot" w:pos="7938"/>
      </w:tabs>
      <w:autoSpaceDE/>
      <w:autoSpaceDN/>
      <w:spacing w:after="100" w:line="360" w:lineRule="auto"/>
      <w:jc w:val="both"/>
    </w:pPr>
    <w:rPr>
      <w:b/>
      <w:bCs/>
      <w:noProof/>
      <w:sz w:val="24"/>
      <w:szCs w:val="24"/>
      <w:lang w:val="es-ES_tradnl" w:eastAsia="en-US"/>
    </w:rPr>
  </w:style>
  <w:style w:type="paragraph" w:styleId="TDC4">
    <w:name w:val="toc 4"/>
    <w:basedOn w:val="Normal"/>
    <w:next w:val="Normal"/>
    <w:autoRedefine/>
    <w:uiPriority w:val="39"/>
    <w:unhideWhenUsed/>
    <w:rsid w:val="0026797A"/>
    <w:pPr>
      <w:widowControl/>
      <w:autoSpaceDE/>
      <w:autoSpaceDN/>
      <w:spacing w:after="100"/>
      <w:ind w:left="660"/>
    </w:pPr>
    <w:rPr>
      <w:sz w:val="24"/>
      <w:szCs w:val="24"/>
      <w:lang w:val="en-US" w:eastAsia="es-ES" w:bidi="ar-SA"/>
    </w:rPr>
  </w:style>
  <w:style w:type="paragraph" w:styleId="TDC5">
    <w:name w:val="toc 5"/>
    <w:basedOn w:val="Normal"/>
    <w:next w:val="Normal"/>
    <w:autoRedefine/>
    <w:uiPriority w:val="39"/>
    <w:unhideWhenUsed/>
    <w:rsid w:val="0026797A"/>
    <w:pPr>
      <w:widowControl/>
      <w:autoSpaceDE/>
      <w:autoSpaceDN/>
      <w:spacing w:after="100"/>
      <w:ind w:left="880"/>
    </w:pPr>
    <w:rPr>
      <w:sz w:val="24"/>
      <w:szCs w:val="24"/>
      <w:lang w:val="en-US" w:eastAsia="es-ES" w:bidi="ar-SA"/>
    </w:rPr>
  </w:style>
  <w:style w:type="paragraph" w:styleId="TDC6">
    <w:name w:val="toc 6"/>
    <w:basedOn w:val="Normal"/>
    <w:next w:val="Normal"/>
    <w:autoRedefine/>
    <w:uiPriority w:val="39"/>
    <w:unhideWhenUsed/>
    <w:rsid w:val="0026797A"/>
    <w:pPr>
      <w:widowControl/>
      <w:autoSpaceDE/>
      <w:autoSpaceDN/>
      <w:spacing w:after="100"/>
      <w:ind w:left="1100"/>
    </w:pPr>
    <w:rPr>
      <w:sz w:val="24"/>
      <w:szCs w:val="24"/>
      <w:lang w:val="en-US" w:eastAsia="es-ES" w:bidi="ar-SA"/>
    </w:rPr>
  </w:style>
  <w:style w:type="paragraph" w:styleId="TDC7">
    <w:name w:val="toc 7"/>
    <w:basedOn w:val="Normal"/>
    <w:next w:val="Normal"/>
    <w:autoRedefine/>
    <w:uiPriority w:val="39"/>
    <w:unhideWhenUsed/>
    <w:rsid w:val="0026797A"/>
    <w:pPr>
      <w:widowControl/>
      <w:autoSpaceDE/>
      <w:autoSpaceDN/>
      <w:spacing w:after="100"/>
      <w:ind w:left="1320"/>
    </w:pPr>
    <w:rPr>
      <w:sz w:val="24"/>
      <w:szCs w:val="24"/>
      <w:lang w:val="en-US" w:eastAsia="es-ES" w:bidi="ar-SA"/>
    </w:rPr>
  </w:style>
  <w:style w:type="paragraph" w:styleId="TDC8">
    <w:name w:val="toc 8"/>
    <w:basedOn w:val="Normal"/>
    <w:next w:val="Normal"/>
    <w:autoRedefine/>
    <w:uiPriority w:val="39"/>
    <w:unhideWhenUsed/>
    <w:rsid w:val="0026797A"/>
    <w:pPr>
      <w:widowControl/>
      <w:autoSpaceDE/>
      <w:autoSpaceDN/>
      <w:spacing w:after="100"/>
      <w:ind w:left="1540"/>
    </w:pPr>
    <w:rPr>
      <w:sz w:val="24"/>
      <w:szCs w:val="24"/>
      <w:lang w:val="en-US" w:eastAsia="es-ES" w:bidi="ar-SA"/>
    </w:rPr>
  </w:style>
  <w:style w:type="paragraph" w:styleId="TDC9">
    <w:name w:val="toc 9"/>
    <w:basedOn w:val="Normal"/>
    <w:next w:val="Normal"/>
    <w:autoRedefine/>
    <w:uiPriority w:val="39"/>
    <w:unhideWhenUsed/>
    <w:rsid w:val="0026797A"/>
    <w:pPr>
      <w:widowControl/>
      <w:autoSpaceDE/>
      <w:autoSpaceDN/>
      <w:spacing w:after="100"/>
      <w:ind w:left="1760"/>
    </w:pPr>
    <w:rPr>
      <w:sz w:val="24"/>
      <w:szCs w:val="24"/>
      <w:lang w:val="en-US" w:eastAsia="es-ES" w:bidi="ar-SA"/>
    </w:rPr>
  </w:style>
  <w:style w:type="paragraph" w:styleId="Bibliografa">
    <w:name w:val="Bibliography"/>
    <w:basedOn w:val="Normal"/>
    <w:next w:val="Normal"/>
    <w:uiPriority w:val="37"/>
    <w:unhideWhenUsed/>
    <w:rsid w:val="0026797A"/>
    <w:pPr>
      <w:widowControl/>
      <w:autoSpaceDE/>
      <w:autoSpaceDN/>
    </w:pPr>
    <w:rPr>
      <w:sz w:val="24"/>
      <w:szCs w:val="24"/>
      <w:lang w:val="en-US" w:eastAsia="en-US" w:bidi="ar-SA"/>
    </w:rPr>
  </w:style>
  <w:style w:type="paragraph" w:styleId="Descripcin">
    <w:name w:val="caption"/>
    <w:basedOn w:val="Normal"/>
    <w:next w:val="Normal"/>
    <w:uiPriority w:val="35"/>
    <w:unhideWhenUsed/>
    <w:qFormat/>
    <w:rsid w:val="0026797A"/>
    <w:pPr>
      <w:widowControl/>
      <w:autoSpaceDE/>
      <w:autoSpaceDN/>
    </w:pPr>
    <w:rPr>
      <w:rFonts w:ascii="Arial" w:hAnsi="Arial"/>
      <w:b/>
      <w:bCs/>
      <w:sz w:val="24"/>
      <w:szCs w:val="18"/>
      <w:lang w:val="en-US" w:eastAsia="en-US" w:bidi="ar-SA"/>
    </w:rPr>
  </w:style>
  <w:style w:type="paragraph" w:styleId="Tabladeilustraciones">
    <w:name w:val="table of figures"/>
    <w:basedOn w:val="Normal"/>
    <w:next w:val="Normal"/>
    <w:uiPriority w:val="99"/>
    <w:unhideWhenUsed/>
    <w:rsid w:val="00BD5439"/>
    <w:pPr>
      <w:widowControl/>
      <w:autoSpaceDE/>
      <w:autoSpaceDN/>
      <w:spacing w:line="360" w:lineRule="auto"/>
    </w:pPr>
    <w:rPr>
      <w:szCs w:val="24"/>
      <w:lang w:val="en-US" w:eastAsia="en-US" w:bidi="ar-SA"/>
    </w:rPr>
  </w:style>
  <w:style w:type="character" w:styleId="Textoennegrita">
    <w:name w:val="Strong"/>
    <w:basedOn w:val="Fuentedeprrafopredeter"/>
    <w:uiPriority w:val="22"/>
    <w:qFormat/>
    <w:rsid w:val="0026797A"/>
    <w:rPr>
      <w:b/>
      <w:bCs/>
    </w:rPr>
  </w:style>
  <w:style w:type="character" w:styleId="nfasis">
    <w:name w:val="Emphasis"/>
    <w:basedOn w:val="Fuentedeprrafopredeter"/>
    <w:uiPriority w:val="20"/>
    <w:qFormat/>
    <w:rsid w:val="0026797A"/>
    <w:rPr>
      <w:i/>
      <w:iCs/>
    </w:rPr>
  </w:style>
  <w:style w:type="character" w:customStyle="1" w:styleId="HTMLconformatoprevioCar">
    <w:name w:val="HTML con formato previo Car"/>
    <w:basedOn w:val="Fuentedeprrafopredeter"/>
    <w:link w:val="HTMLconformatoprevio"/>
    <w:uiPriority w:val="99"/>
    <w:semiHidden/>
    <w:rsid w:val="0026797A"/>
    <w:rPr>
      <w:rFonts w:ascii="Courier New" w:eastAsia="Times New Roman" w:hAnsi="Courier New" w:cs="Courier New"/>
      <w:sz w:val="20"/>
      <w:szCs w:val="20"/>
    </w:rPr>
  </w:style>
  <w:style w:type="paragraph" w:styleId="HTMLconformatoprevio">
    <w:name w:val="HTML Preformatted"/>
    <w:basedOn w:val="Normal"/>
    <w:link w:val="HTMLconformatoprevioCar"/>
    <w:uiPriority w:val="99"/>
    <w:semiHidden/>
    <w:unhideWhenUsed/>
    <w:rsid w:val="0026797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eastAsia="en-US" w:bidi="ar-SA"/>
    </w:rPr>
  </w:style>
  <w:style w:type="character" w:customStyle="1" w:styleId="mw-redirect">
    <w:name w:val="mw-redirect"/>
    <w:basedOn w:val="Fuentedeprrafopredeter"/>
    <w:rsid w:val="0026797A"/>
  </w:style>
  <w:style w:type="paragraph" w:styleId="Puesto">
    <w:name w:val="Title"/>
    <w:basedOn w:val="Normal"/>
    <w:next w:val="Normal"/>
    <w:link w:val="PuestoCar"/>
    <w:uiPriority w:val="10"/>
    <w:qFormat/>
    <w:rsid w:val="0026797A"/>
    <w:pPr>
      <w:widowControl/>
      <w:autoSpaceDE/>
      <w:autoSpaceDN/>
      <w:contextualSpacing/>
    </w:pPr>
    <w:rPr>
      <w:rFonts w:asciiTheme="majorHAnsi" w:eastAsiaTheme="majorEastAsia" w:hAnsiTheme="majorHAnsi" w:cstheme="majorBidi"/>
      <w:spacing w:val="-10"/>
      <w:kern w:val="28"/>
      <w:sz w:val="56"/>
      <w:szCs w:val="56"/>
      <w:lang w:val="en-US" w:eastAsia="en-US" w:bidi="ar-SA"/>
    </w:rPr>
  </w:style>
  <w:style w:type="character" w:customStyle="1" w:styleId="PuestoCar">
    <w:name w:val="Puesto Car"/>
    <w:basedOn w:val="Fuentedeprrafopredeter"/>
    <w:link w:val="Puesto"/>
    <w:uiPriority w:val="10"/>
    <w:rsid w:val="0026797A"/>
    <w:rPr>
      <w:rFonts w:asciiTheme="majorHAnsi" w:eastAsiaTheme="majorEastAsia" w:hAnsiTheme="majorHAnsi" w:cstheme="majorBidi"/>
      <w:spacing w:val="-10"/>
      <w:kern w:val="28"/>
      <w:sz w:val="56"/>
      <w:szCs w:val="56"/>
    </w:rPr>
  </w:style>
  <w:style w:type="paragraph" w:customStyle="1" w:styleId="txt">
    <w:name w:val="txt"/>
    <w:basedOn w:val="Normal"/>
    <w:rsid w:val="0026797A"/>
    <w:pPr>
      <w:widowControl/>
      <w:autoSpaceDE/>
      <w:autoSpaceDN/>
      <w:spacing w:before="100" w:beforeAutospacing="1" w:after="100" w:afterAutospacing="1"/>
    </w:pPr>
    <w:rPr>
      <w:sz w:val="24"/>
      <w:szCs w:val="24"/>
      <w:lang w:val="en-US" w:eastAsia="en-US" w:bidi="ar-SA"/>
    </w:rPr>
  </w:style>
  <w:style w:type="character" w:customStyle="1" w:styleId="mssanserif-10-negro-normal">
    <w:name w:val="mssanserif-10-negro-normal"/>
    <w:basedOn w:val="Fuentedeprrafopredeter"/>
    <w:rsid w:val="0026797A"/>
  </w:style>
  <w:style w:type="paragraph" w:customStyle="1" w:styleId="bodytext">
    <w:name w:val="bodytext"/>
    <w:basedOn w:val="Normal"/>
    <w:rsid w:val="0026797A"/>
    <w:pPr>
      <w:widowControl/>
      <w:autoSpaceDE/>
      <w:autoSpaceDN/>
      <w:spacing w:before="100" w:beforeAutospacing="1" w:after="100" w:afterAutospacing="1"/>
    </w:pPr>
    <w:rPr>
      <w:sz w:val="24"/>
      <w:szCs w:val="24"/>
      <w:lang w:bidi="ar-SA"/>
    </w:rPr>
  </w:style>
  <w:style w:type="character" w:customStyle="1" w:styleId="Ttulo10">
    <w:name w:val="Título1"/>
    <w:basedOn w:val="Fuentedeprrafopredeter"/>
    <w:rsid w:val="0026797A"/>
  </w:style>
  <w:style w:type="character" w:customStyle="1" w:styleId="a">
    <w:name w:val="a"/>
    <w:basedOn w:val="Fuentedeprrafopredeter"/>
    <w:rsid w:val="0026797A"/>
  </w:style>
  <w:style w:type="character" w:customStyle="1" w:styleId="TextonotaalfinalCar">
    <w:name w:val="Texto nota al final Car"/>
    <w:basedOn w:val="Fuentedeprrafopredeter"/>
    <w:link w:val="Textonotaalfinal"/>
    <w:uiPriority w:val="99"/>
    <w:semiHidden/>
    <w:rsid w:val="0026797A"/>
    <w:rPr>
      <w:sz w:val="20"/>
      <w:szCs w:val="20"/>
      <w:lang w:val="es-EC"/>
    </w:rPr>
  </w:style>
  <w:style w:type="paragraph" w:styleId="Textonotaalfinal">
    <w:name w:val="endnote text"/>
    <w:basedOn w:val="Normal"/>
    <w:link w:val="TextonotaalfinalCar"/>
    <w:uiPriority w:val="99"/>
    <w:semiHidden/>
    <w:unhideWhenUsed/>
    <w:rsid w:val="0026797A"/>
    <w:pPr>
      <w:widowControl/>
      <w:autoSpaceDE/>
      <w:autoSpaceDN/>
    </w:pPr>
    <w:rPr>
      <w:rFonts w:asciiTheme="minorHAnsi" w:eastAsiaTheme="minorHAnsi" w:hAnsiTheme="minorHAnsi" w:cstheme="minorBidi"/>
      <w:sz w:val="20"/>
      <w:szCs w:val="20"/>
      <w:lang w:eastAsia="en-US" w:bidi="ar-SA"/>
    </w:rPr>
  </w:style>
  <w:style w:type="character" w:customStyle="1" w:styleId="EndnoteTextChar1">
    <w:name w:val="Endnote Text Char1"/>
    <w:basedOn w:val="Fuentedeprrafopredeter"/>
    <w:uiPriority w:val="99"/>
    <w:semiHidden/>
    <w:rsid w:val="0026797A"/>
    <w:rPr>
      <w:rFonts w:ascii="Times New Roman" w:eastAsia="Times New Roman" w:hAnsi="Times New Roman" w:cs="Times New Roman"/>
      <w:sz w:val="20"/>
      <w:szCs w:val="20"/>
      <w:lang w:val="es-EC" w:eastAsia="es-EC" w:bidi="es-EC"/>
    </w:rPr>
  </w:style>
  <w:style w:type="character" w:styleId="Textodelmarcadordeposicin">
    <w:name w:val="Placeholder Text"/>
    <w:basedOn w:val="Fuentedeprrafopredeter"/>
    <w:uiPriority w:val="99"/>
    <w:semiHidden/>
    <w:rsid w:val="00404E72"/>
    <w:rPr>
      <w:color w:val="808080"/>
    </w:rPr>
  </w:style>
  <w:style w:type="table" w:customStyle="1" w:styleId="Tablanormal11">
    <w:name w:val="Tabla normal 11"/>
    <w:basedOn w:val="Tablanormal"/>
    <w:uiPriority w:val="41"/>
    <w:rsid w:val="007928C9"/>
    <w:pPr>
      <w:widowControl/>
      <w:autoSpaceDE/>
      <w:autoSpaceDN/>
    </w:pPr>
    <w:rPr>
      <w:lang w:val="es-MX"/>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encinsinresolver1">
    <w:name w:val="Mención sin resolver1"/>
    <w:basedOn w:val="Fuentedeprrafopredeter"/>
    <w:uiPriority w:val="99"/>
    <w:semiHidden/>
    <w:unhideWhenUsed/>
    <w:rsid w:val="00C46D93"/>
    <w:rPr>
      <w:color w:val="605E5C"/>
      <w:shd w:val="clear" w:color="auto" w:fill="E1DFDD"/>
    </w:rPr>
  </w:style>
  <w:style w:type="character" w:customStyle="1" w:styleId="hgkelc">
    <w:name w:val="hgkelc"/>
    <w:basedOn w:val="Fuentedeprrafopredeter"/>
    <w:rsid w:val="00610C8F"/>
  </w:style>
  <w:style w:type="table" w:customStyle="1" w:styleId="Tablanormal12">
    <w:name w:val="Tabla normal 12"/>
    <w:basedOn w:val="Tablanormal"/>
    <w:uiPriority w:val="41"/>
    <w:rsid w:val="0067115E"/>
    <w:pPr>
      <w:widowControl/>
      <w:autoSpaceDE/>
      <w:autoSpaceDN/>
    </w:pPr>
    <w:rPr>
      <w:lang w:val="es-MX"/>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ource-language">
    <w:name w:val="source-language"/>
    <w:basedOn w:val="Fuentedeprrafopredeter"/>
    <w:rsid w:val="009B5143"/>
  </w:style>
  <w:style w:type="character" w:customStyle="1" w:styleId="target-language">
    <w:name w:val="target-language"/>
    <w:basedOn w:val="Fuentedeprrafopredeter"/>
    <w:rsid w:val="009B5143"/>
  </w:style>
  <w:style w:type="character" w:customStyle="1" w:styleId="a0">
    <w:name w:val="_"/>
    <w:basedOn w:val="Fuentedeprrafopredeter"/>
    <w:rsid w:val="003D5FF4"/>
  </w:style>
  <w:style w:type="character" w:customStyle="1" w:styleId="ff4">
    <w:name w:val="ff4"/>
    <w:basedOn w:val="Fuentedeprrafopredeter"/>
    <w:rsid w:val="003D5FF4"/>
  </w:style>
  <w:style w:type="character" w:customStyle="1" w:styleId="ff5">
    <w:name w:val="ff5"/>
    <w:basedOn w:val="Fuentedeprrafopredeter"/>
    <w:rsid w:val="003D5FF4"/>
  </w:style>
  <w:style w:type="character" w:customStyle="1" w:styleId="ff3">
    <w:name w:val="ff3"/>
    <w:basedOn w:val="Fuentedeprrafopredeter"/>
    <w:rsid w:val="003D5FF4"/>
  </w:style>
  <w:style w:type="character" w:customStyle="1" w:styleId="eq0j8">
    <w:name w:val="eq0j8"/>
    <w:basedOn w:val="Fuentedeprrafopredeter"/>
    <w:rsid w:val="006E21F4"/>
  </w:style>
  <w:style w:type="character" w:customStyle="1" w:styleId="l6">
    <w:name w:val="l6"/>
    <w:basedOn w:val="Fuentedeprrafopredeter"/>
    <w:rsid w:val="002445E1"/>
  </w:style>
  <w:style w:type="character" w:customStyle="1" w:styleId="l7">
    <w:name w:val="l7"/>
    <w:basedOn w:val="Fuentedeprrafopredeter"/>
    <w:rsid w:val="002445E1"/>
  </w:style>
  <w:style w:type="paragraph" w:styleId="Lista">
    <w:name w:val="List"/>
    <w:basedOn w:val="Normal"/>
    <w:uiPriority w:val="99"/>
    <w:unhideWhenUsed/>
    <w:rsid w:val="008D5420"/>
    <w:pPr>
      <w:ind w:left="283" w:hanging="283"/>
      <w:contextualSpacing/>
    </w:pPr>
  </w:style>
  <w:style w:type="paragraph" w:styleId="Lista2">
    <w:name w:val="List 2"/>
    <w:basedOn w:val="Normal"/>
    <w:uiPriority w:val="99"/>
    <w:unhideWhenUsed/>
    <w:rsid w:val="008D5420"/>
    <w:pPr>
      <w:ind w:left="566" w:hanging="283"/>
      <w:contextualSpacing/>
    </w:pPr>
  </w:style>
  <w:style w:type="paragraph" w:styleId="Saludo">
    <w:name w:val="Salutation"/>
    <w:basedOn w:val="Normal"/>
    <w:next w:val="Normal"/>
    <w:link w:val="SaludoCar"/>
    <w:uiPriority w:val="99"/>
    <w:unhideWhenUsed/>
    <w:rsid w:val="008D5420"/>
  </w:style>
  <w:style w:type="character" w:customStyle="1" w:styleId="SaludoCar">
    <w:name w:val="Saludo Car"/>
    <w:basedOn w:val="Fuentedeprrafopredeter"/>
    <w:link w:val="Saludo"/>
    <w:uiPriority w:val="99"/>
    <w:rsid w:val="008D5420"/>
    <w:rPr>
      <w:rFonts w:ascii="Times New Roman" w:eastAsia="Times New Roman" w:hAnsi="Times New Roman" w:cs="Times New Roman"/>
      <w:lang w:val="es-EC" w:eastAsia="es-EC" w:bidi="es-EC"/>
    </w:rPr>
  </w:style>
  <w:style w:type="paragraph" w:styleId="Listaconvietas5">
    <w:name w:val="List Bullet 5"/>
    <w:basedOn w:val="Normal"/>
    <w:uiPriority w:val="99"/>
    <w:unhideWhenUsed/>
    <w:rsid w:val="008D5420"/>
    <w:pPr>
      <w:numPr>
        <w:numId w:val="32"/>
      </w:numPr>
      <w:contextualSpacing/>
    </w:pPr>
  </w:style>
  <w:style w:type="paragraph" w:styleId="Continuarlista">
    <w:name w:val="List Continue"/>
    <w:basedOn w:val="Normal"/>
    <w:uiPriority w:val="99"/>
    <w:unhideWhenUsed/>
    <w:rsid w:val="008D5420"/>
    <w:pPr>
      <w:spacing w:after="120"/>
      <w:ind w:left="283"/>
      <w:contextualSpacing/>
    </w:pPr>
  </w:style>
  <w:style w:type="paragraph" w:styleId="Continuarlista3">
    <w:name w:val="List Continue 3"/>
    <w:basedOn w:val="Normal"/>
    <w:uiPriority w:val="99"/>
    <w:unhideWhenUsed/>
    <w:rsid w:val="008D5420"/>
    <w:pPr>
      <w:spacing w:after="120"/>
      <w:ind w:left="849"/>
      <w:contextualSpacing/>
    </w:pPr>
  </w:style>
  <w:style w:type="paragraph" w:styleId="Continuarlista4">
    <w:name w:val="List Continue 4"/>
    <w:basedOn w:val="Normal"/>
    <w:uiPriority w:val="99"/>
    <w:unhideWhenUsed/>
    <w:rsid w:val="008D5420"/>
    <w:pPr>
      <w:spacing w:after="120"/>
      <w:ind w:left="1132"/>
      <w:contextualSpacing/>
    </w:pPr>
  </w:style>
  <w:style w:type="paragraph" w:styleId="Continuarlista5">
    <w:name w:val="List Continue 5"/>
    <w:basedOn w:val="Normal"/>
    <w:uiPriority w:val="99"/>
    <w:unhideWhenUsed/>
    <w:rsid w:val="008D5420"/>
    <w:pPr>
      <w:spacing w:after="120"/>
      <w:ind w:left="1415"/>
      <w:contextualSpacing/>
    </w:pPr>
  </w:style>
  <w:style w:type="paragraph" w:styleId="Sangradetextonormal">
    <w:name w:val="Body Text Indent"/>
    <w:basedOn w:val="Normal"/>
    <w:link w:val="SangradetextonormalCar"/>
    <w:uiPriority w:val="99"/>
    <w:unhideWhenUsed/>
    <w:rsid w:val="008D5420"/>
    <w:pPr>
      <w:spacing w:after="120"/>
      <w:ind w:left="283"/>
    </w:pPr>
  </w:style>
  <w:style w:type="character" w:customStyle="1" w:styleId="SangradetextonormalCar">
    <w:name w:val="Sangría de texto normal Car"/>
    <w:basedOn w:val="Fuentedeprrafopredeter"/>
    <w:link w:val="Sangradetextonormal"/>
    <w:uiPriority w:val="99"/>
    <w:rsid w:val="008D5420"/>
    <w:rPr>
      <w:rFonts w:ascii="Times New Roman" w:eastAsia="Times New Roman" w:hAnsi="Times New Roman" w:cs="Times New Roman"/>
      <w:lang w:val="es-EC" w:eastAsia="es-EC" w:bidi="es-EC"/>
    </w:rPr>
  </w:style>
  <w:style w:type="paragraph" w:styleId="Textonotapie">
    <w:name w:val="footnote text"/>
    <w:basedOn w:val="Normal"/>
    <w:link w:val="TextonotapieCar"/>
    <w:uiPriority w:val="99"/>
    <w:semiHidden/>
    <w:unhideWhenUsed/>
    <w:rsid w:val="00455E69"/>
    <w:rPr>
      <w:sz w:val="20"/>
      <w:szCs w:val="20"/>
    </w:rPr>
  </w:style>
  <w:style w:type="character" w:customStyle="1" w:styleId="TextonotapieCar">
    <w:name w:val="Texto nota pie Car"/>
    <w:basedOn w:val="Fuentedeprrafopredeter"/>
    <w:link w:val="Textonotapie"/>
    <w:uiPriority w:val="99"/>
    <w:semiHidden/>
    <w:rsid w:val="00455E69"/>
    <w:rPr>
      <w:rFonts w:ascii="Times New Roman" w:eastAsia="Times New Roman" w:hAnsi="Times New Roman" w:cs="Times New Roman"/>
      <w:sz w:val="20"/>
      <w:szCs w:val="20"/>
      <w:lang w:val="es-EC" w:eastAsia="es-EC" w:bidi="es-EC"/>
    </w:rPr>
  </w:style>
  <w:style w:type="character" w:styleId="Refdenotaalpie">
    <w:name w:val="footnote reference"/>
    <w:basedOn w:val="Fuentedeprrafopredeter"/>
    <w:uiPriority w:val="99"/>
    <w:semiHidden/>
    <w:unhideWhenUsed/>
    <w:rsid w:val="00455E69"/>
    <w:rPr>
      <w:vertAlign w:val="superscript"/>
    </w:rPr>
  </w:style>
  <w:style w:type="character" w:customStyle="1" w:styleId="y2iqfc">
    <w:name w:val="y2iqfc"/>
    <w:basedOn w:val="Fuentedeprrafopredeter"/>
    <w:rsid w:val="004123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49463">
      <w:bodyDiv w:val="1"/>
      <w:marLeft w:val="0"/>
      <w:marRight w:val="0"/>
      <w:marTop w:val="0"/>
      <w:marBottom w:val="0"/>
      <w:divBdr>
        <w:top w:val="none" w:sz="0" w:space="0" w:color="auto"/>
        <w:left w:val="none" w:sz="0" w:space="0" w:color="auto"/>
        <w:bottom w:val="none" w:sz="0" w:space="0" w:color="auto"/>
        <w:right w:val="none" w:sz="0" w:space="0" w:color="auto"/>
      </w:divBdr>
    </w:div>
    <w:div w:id="14963027">
      <w:bodyDiv w:val="1"/>
      <w:marLeft w:val="0"/>
      <w:marRight w:val="0"/>
      <w:marTop w:val="0"/>
      <w:marBottom w:val="0"/>
      <w:divBdr>
        <w:top w:val="none" w:sz="0" w:space="0" w:color="auto"/>
        <w:left w:val="none" w:sz="0" w:space="0" w:color="auto"/>
        <w:bottom w:val="none" w:sz="0" w:space="0" w:color="auto"/>
        <w:right w:val="none" w:sz="0" w:space="0" w:color="auto"/>
      </w:divBdr>
    </w:div>
    <w:div w:id="37823922">
      <w:bodyDiv w:val="1"/>
      <w:marLeft w:val="0"/>
      <w:marRight w:val="0"/>
      <w:marTop w:val="0"/>
      <w:marBottom w:val="0"/>
      <w:divBdr>
        <w:top w:val="none" w:sz="0" w:space="0" w:color="auto"/>
        <w:left w:val="none" w:sz="0" w:space="0" w:color="auto"/>
        <w:bottom w:val="none" w:sz="0" w:space="0" w:color="auto"/>
        <w:right w:val="none" w:sz="0" w:space="0" w:color="auto"/>
      </w:divBdr>
    </w:div>
    <w:div w:id="47463152">
      <w:bodyDiv w:val="1"/>
      <w:marLeft w:val="0"/>
      <w:marRight w:val="0"/>
      <w:marTop w:val="0"/>
      <w:marBottom w:val="0"/>
      <w:divBdr>
        <w:top w:val="none" w:sz="0" w:space="0" w:color="auto"/>
        <w:left w:val="none" w:sz="0" w:space="0" w:color="auto"/>
        <w:bottom w:val="none" w:sz="0" w:space="0" w:color="auto"/>
        <w:right w:val="none" w:sz="0" w:space="0" w:color="auto"/>
      </w:divBdr>
    </w:div>
    <w:div w:id="62070445">
      <w:bodyDiv w:val="1"/>
      <w:marLeft w:val="0"/>
      <w:marRight w:val="0"/>
      <w:marTop w:val="0"/>
      <w:marBottom w:val="0"/>
      <w:divBdr>
        <w:top w:val="none" w:sz="0" w:space="0" w:color="auto"/>
        <w:left w:val="none" w:sz="0" w:space="0" w:color="auto"/>
        <w:bottom w:val="none" w:sz="0" w:space="0" w:color="auto"/>
        <w:right w:val="none" w:sz="0" w:space="0" w:color="auto"/>
      </w:divBdr>
    </w:div>
    <w:div w:id="64881223">
      <w:bodyDiv w:val="1"/>
      <w:marLeft w:val="0"/>
      <w:marRight w:val="0"/>
      <w:marTop w:val="0"/>
      <w:marBottom w:val="0"/>
      <w:divBdr>
        <w:top w:val="none" w:sz="0" w:space="0" w:color="auto"/>
        <w:left w:val="none" w:sz="0" w:space="0" w:color="auto"/>
        <w:bottom w:val="none" w:sz="0" w:space="0" w:color="auto"/>
        <w:right w:val="none" w:sz="0" w:space="0" w:color="auto"/>
      </w:divBdr>
    </w:div>
    <w:div w:id="69811261">
      <w:bodyDiv w:val="1"/>
      <w:marLeft w:val="0"/>
      <w:marRight w:val="0"/>
      <w:marTop w:val="0"/>
      <w:marBottom w:val="0"/>
      <w:divBdr>
        <w:top w:val="none" w:sz="0" w:space="0" w:color="auto"/>
        <w:left w:val="none" w:sz="0" w:space="0" w:color="auto"/>
        <w:bottom w:val="none" w:sz="0" w:space="0" w:color="auto"/>
        <w:right w:val="none" w:sz="0" w:space="0" w:color="auto"/>
      </w:divBdr>
    </w:div>
    <w:div w:id="70156177">
      <w:bodyDiv w:val="1"/>
      <w:marLeft w:val="0"/>
      <w:marRight w:val="0"/>
      <w:marTop w:val="0"/>
      <w:marBottom w:val="0"/>
      <w:divBdr>
        <w:top w:val="none" w:sz="0" w:space="0" w:color="auto"/>
        <w:left w:val="none" w:sz="0" w:space="0" w:color="auto"/>
        <w:bottom w:val="none" w:sz="0" w:space="0" w:color="auto"/>
        <w:right w:val="none" w:sz="0" w:space="0" w:color="auto"/>
      </w:divBdr>
    </w:div>
    <w:div w:id="71856510">
      <w:bodyDiv w:val="1"/>
      <w:marLeft w:val="0"/>
      <w:marRight w:val="0"/>
      <w:marTop w:val="0"/>
      <w:marBottom w:val="0"/>
      <w:divBdr>
        <w:top w:val="none" w:sz="0" w:space="0" w:color="auto"/>
        <w:left w:val="none" w:sz="0" w:space="0" w:color="auto"/>
        <w:bottom w:val="none" w:sz="0" w:space="0" w:color="auto"/>
        <w:right w:val="none" w:sz="0" w:space="0" w:color="auto"/>
      </w:divBdr>
    </w:div>
    <w:div w:id="102651278">
      <w:bodyDiv w:val="1"/>
      <w:marLeft w:val="0"/>
      <w:marRight w:val="0"/>
      <w:marTop w:val="0"/>
      <w:marBottom w:val="0"/>
      <w:divBdr>
        <w:top w:val="none" w:sz="0" w:space="0" w:color="auto"/>
        <w:left w:val="none" w:sz="0" w:space="0" w:color="auto"/>
        <w:bottom w:val="none" w:sz="0" w:space="0" w:color="auto"/>
        <w:right w:val="none" w:sz="0" w:space="0" w:color="auto"/>
      </w:divBdr>
    </w:div>
    <w:div w:id="104084541">
      <w:bodyDiv w:val="1"/>
      <w:marLeft w:val="0"/>
      <w:marRight w:val="0"/>
      <w:marTop w:val="0"/>
      <w:marBottom w:val="0"/>
      <w:divBdr>
        <w:top w:val="none" w:sz="0" w:space="0" w:color="auto"/>
        <w:left w:val="none" w:sz="0" w:space="0" w:color="auto"/>
        <w:bottom w:val="none" w:sz="0" w:space="0" w:color="auto"/>
        <w:right w:val="none" w:sz="0" w:space="0" w:color="auto"/>
      </w:divBdr>
    </w:div>
    <w:div w:id="167718926">
      <w:bodyDiv w:val="1"/>
      <w:marLeft w:val="0"/>
      <w:marRight w:val="0"/>
      <w:marTop w:val="0"/>
      <w:marBottom w:val="0"/>
      <w:divBdr>
        <w:top w:val="none" w:sz="0" w:space="0" w:color="auto"/>
        <w:left w:val="none" w:sz="0" w:space="0" w:color="auto"/>
        <w:bottom w:val="none" w:sz="0" w:space="0" w:color="auto"/>
        <w:right w:val="none" w:sz="0" w:space="0" w:color="auto"/>
      </w:divBdr>
    </w:div>
    <w:div w:id="167789644">
      <w:bodyDiv w:val="1"/>
      <w:marLeft w:val="0"/>
      <w:marRight w:val="0"/>
      <w:marTop w:val="0"/>
      <w:marBottom w:val="0"/>
      <w:divBdr>
        <w:top w:val="none" w:sz="0" w:space="0" w:color="auto"/>
        <w:left w:val="none" w:sz="0" w:space="0" w:color="auto"/>
        <w:bottom w:val="none" w:sz="0" w:space="0" w:color="auto"/>
        <w:right w:val="none" w:sz="0" w:space="0" w:color="auto"/>
      </w:divBdr>
    </w:div>
    <w:div w:id="169833421">
      <w:bodyDiv w:val="1"/>
      <w:marLeft w:val="0"/>
      <w:marRight w:val="0"/>
      <w:marTop w:val="0"/>
      <w:marBottom w:val="0"/>
      <w:divBdr>
        <w:top w:val="none" w:sz="0" w:space="0" w:color="auto"/>
        <w:left w:val="none" w:sz="0" w:space="0" w:color="auto"/>
        <w:bottom w:val="none" w:sz="0" w:space="0" w:color="auto"/>
        <w:right w:val="none" w:sz="0" w:space="0" w:color="auto"/>
      </w:divBdr>
    </w:div>
    <w:div w:id="173421931">
      <w:bodyDiv w:val="1"/>
      <w:marLeft w:val="0"/>
      <w:marRight w:val="0"/>
      <w:marTop w:val="0"/>
      <w:marBottom w:val="0"/>
      <w:divBdr>
        <w:top w:val="none" w:sz="0" w:space="0" w:color="auto"/>
        <w:left w:val="none" w:sz="0" w:space="0" w:color="auto"/>
        <w:bottom w:val="none" w:sz="0" w:space="0" w:color="auto"/>
        <w:right w:val="none" w:sz="0" w:space="0" w:color="auto"/>
      </w:divBdr>
    </w:div>
    <w:div w:id="185291767">
      <w:bodyDiv w:val="1"/>
      <w:marLeft w:val="0"/>
      <w:marRight w:val="0"/>
      <w:marTop w:val="0"/>
      <w:marBottom w:val="0"/>
      <w:divBdr>
        <w:top w:val="none" w:sz="0" w:space="0" w:color="auto"/>
        <w:left w:val="none" w:sz="0" w:space="0" w:color="auto"/>
        <w:bottom w:val="none" w:sz="0" w:space="0" w:color="auto"/>
        <w:right w:val="none" w:sz="0" w:space="0" w:color="auto"/>
      </w:divBdr>
    </w:div>
    <w:div w:id="188876894">
      <w:bodyDiv w:val="1"/>
      <w:marLeft w:val="0"/>
      <w:marRight w:val="0"/>
      <w:marTop w:val="0"/>
      <w:marBottom w:val="0"/>
      <w:divBdr>
        <w:top w:val="none" w:sz="0" w:space="0" w:color="auto"/>
        <w:left w:val="none" w:sz="0" w:space="0" w:color="auto"/>
        <w:bottom w:val="none" w:sz="0" w:space="0" w:color="auto"/>
        <w:right w:val="none" w:sz="0" w:space="0" w:color="auto"/>
      </w:divBdr>
    </w:div>
    <w:div w:id="201596301">
      <w:bodyDiv w:val="1"/>
      <w:marLeft w:val="0"/>
      <w:marRight w:val="0"/>
      <w:marTop w:val="0"/>
      <w:marBottom w:val="0"/>
      <w:divBdr>
        <w:top w:val="none" w:sz="0" w:space="0" w:color="auto"/>
        <w:left w:val="none" w:sz="0" w:space="0" w:color="auto"/>
        <w:bottom w:val="none" w:sz="0" w:space="0" w:color="auto"/>
        <w:right w:val="none" w:sz="0" w:space="0" w:color="auto"/>
      </w:divBdr>
    </w:div>
    <w:div w:id="209463503">
      <w:bodyDiv w:val="1"/>
      <w:marLeft w:val="0"/>
      <w:marRight w:val="0"/>
      <w:marTop w:val="0"/>
      <w:marBottom w:val="0"/>
      <w:divBdr>
        <w:top w:val="none" w:sz="0" w:space="0" w:color="auto"/>
        <w:left w:val="none" w:sz="0" w:space="0" w:color="auto"/>
        <w:bottom w:val="none" w:sz="0" w:space="0" w:color="auto"/>
        <w:right w:val="none" w:sz="0" w:space="0" w:color="auto"/>
      </w:divBdr>
    </w:div>
    <w:div w:id="226770188">
      <w:bodyDiv w:val="1"/>
      <w:marLeft w:val="0"/>
      <w:marRight w:val="0"/>
      <w:marTop w:val="0"/>
      <w:marBottom w:val="0"/>
      <w:divBdr>
        <w:top w:val="none" w:sz="0" w:space="0" w:color="auto"/>
        <w:left w:val="none" w:sz="0" w:space="0" w:color="auto"/>
        <w:bottom w:val="none" w:sz="0" w:space="0" w:color="auto"/>
        <w:right w:val="none" w:sz="0" w:space="0" w:color="auto"/>
      </w:divBdr>
    </w:div>
    <w:div w:id="276907440">
      <w:bodyDiv w:val="1"/>
      <w:marLeft w:val="0"/>
      <w:marRight w:val="0"/>
      <w:marTop w:val="0"/>
      <w:marBottom w:val="0"/>
      <w:divBdr>
        <w:top w:val="none" w:sz="0" w:space="0" w:color="auto"/>
        <w:left w:val="none" w:sz="0" w:space="0" w:color="auto"/>
        <w:bottom w:val="none" w:sz="0" w:space="0" w:color="auto"/>
        <w:right w:val="none" w:sz="0" w:space="0" w:color="auto"/>
      </w:divBdr>
    </w:div>
    <w:div w:id="289481430">
      <w:bodyDiv w:val="1"/>
      <w:marLeft w:val="0"/>
      <w:marRight w:val="0"/>
      <w:marTop w:val="0"/>
      <w:marBottom w:val="0"/>
      <w:divBdr>
        <w:top w:val="none" w:sz="0" w:space="0" w:color="auto"/>
        <w:left w:val="none" w:sz="0" w:space="0" w:color="auto"/>
        <w:bottom w:val="none" w:sz="0" w:space="0" w:color="auto"/>
        <w:right w:val="none" w:sz="0" w:space="0" w:color="auto"/>
      </w:divBdr>
    </w:div>
    <w:div w:id="300698543">
      <w:bodyDiv w:val="1"/>
      <w:marLeft w:val="0"/>
      <w:marRight w:val="0"/>
      <w:marTop w:val="0"/>
      <w:marBottom w:val="0"/>
      <w:divBdr>
        <w:top w:val="none" w:sz="0" w:space="0" w:color="auto"/>
        <w:left w:val="none" w:sz="0" w:space="0" w:color="auto"/>
        <w:bottom w:val="none" w:sz="0" w:space="0" w:color="auto"/>
        <w:right w:val="none" w:sz="0" w:space="0" w:color="auto"/>
      </w:divBdr>
    </w:div>
    <w:div w:id="333997993">
      <w:bodyDiv w:val="1"/>
      <w:marLeft w:val="0"/>
      <w:marRight w:val="0"/>
      <w:marTop w:val="0"/>
      <w:marBottom w:val="0"/>
      <w:divBdr>
        <w:top w:val="none" w:sz="0" w:space="0" w:color="auto"/>
        <w:left w:val="none" w:sz="0" w:space="0" w:color="auto"/>
        <w:bottom w:val="none" w:sz="0" w:space="0" w:color="auto"/>
        <w:right w:val="none" w:sz="0" w:space="0" w:color="auto"/>
      </w:divBdr>
      <w:divsChild>
        <w:div w:id="17196035">
          <w:marLeft w:val="0"/>
          <w:marRight w:val="0"/>
          <w:marTop w:val="0"/>
          <w:marBottom w:val="0"/>
          <w:divBdr>
            <w:top w:val="none" w:sz="0" w:space="0" w:color="auto"/>
            <w:left w:val="none" w:sz="0" w:space="0" w:color="auto"/>
            <w:bottom w:val="none" w:sz="0" w:space="0" w:color="auto"/>
            <w:right w:val="none" w:sz="0" w:space="0" w:color="auto"/>
          </w:divBdr>
        </w:div>
        <w:div w:id="111050460">
          <w:marLeft w:val="0"/>
          <w:marRight w:val="0"/>
          <w:marTop w:val="0"/>
          <w:marBottom w:val="0"/>
          <w:divBdr>
            <w:top w:val="none" w:sz="0" w:space="0" w:color="auto"/>
            <w:left w:val="none" w:sz="0" w:space="0" w:color="auto"/>
            <w:bottom w:val="none" w:sz="0" w:space="0" w:color="auto"/>
            <w:right w:val="none" w:sz="0" w:space="0" w:color="auto"/>
          </w:divBdr>
        </w:div>
        <w:div w:id="360517429">
          <w:marLeft w:val="0"/>
          <w:marRight w:val="0"/>
          <w:marTop w:val="0"/>
          <w:marBottom w:val="0"/>
          <w:divBdr>
            <w:top w:val="none" w:sz="0" w:space="0" w:color="auto"/>
            <w:left w:val="none" w:sz="0" w:space="0" w:color="auto"/>
            <w:bottom w:val="none" w:sz="0" w:space="0" w:color="auto"/>
            <w:right w:val="none" w:sz="0" w:space="0" w:color="auto"/>
          </w:divBdr>
        </w:div>
        <w:div w:id="616982239">
          <w:marLeft w:val="0"/>
          <w:marRight w:val="0"/>
          <w:marTop w:val="0"/>
          <w:marBottom w:val="0"/>
          <w:divBdr>
            <w:top w:val="none" w:sz="0" w:space="0" w:color="auto"/>
            <w:left w:val="none" w:sz="0" w:space="0" w:color="auto"/>
            <w:bottom w:val="none" w:sz="0" w:space="0" w:color="auto"/>
            <w:right w:val="none" w:sz="0" w:space="0" w:color="auto"/>
          </w:divBdr>
        </w:div>
        <w:div w:id="687214472">
          <w:marLeft w:val="0"/>
          <w:marRight w:val="0"/>
          <w:marTop w:val="0"/>
          <w:marBottom w:val="0"/>
          <w:divBdr>
            <w:top w:val="none" w:sz="0" w:space="0" w:color="auto"/>
            <w:left w:val="none" w:sz="0" w:space="0" w:color="auto"/>
            <w:bottom w:val="none" w:sz="0" w:space="0" w:color="auto"/>
            <w:right w:val="none" w:sz="0" w:space="0" w:color="auto"/>
          </w:divBdr>
        </w:div>
        <w:div w:id="840239545">
          <w:marLeft w:val="0"/>
          <w:marRight w:val="0"/>
          <w:marTop w:val="0"/>
          <w:marBottom w:val="0"/>
          <w:divBdr>
            <w:top w:val="none" w:sz="0" w:space="0" w:color="auto"/>
            <w:left w:val="none" w:sz="0" w:space="0" w:color="auto"/>
            <w:bottom w:val="none" w:sz="0" w:space="0" w:color="auto"/>
            <w:right w:val="none" w:sz="0" w:space="0" w:color="auto"/>
          </w:divBdr>
        </w:div>
        <w:div w:id="1403795452">
          <w:marLeft w:val="0"/>
          <w:marRight w:val="0"/>
          <w:marTop w:val="0"/>
          <w:marBottom w:val="0"/>
          <w:divBdr>
            <w:top w:val="none" w:sz="0" w:space="0" w:color="auto"/>
            <w:left w:val="none" w:sz="0" w:space="0" w:color="auto"/>
            <w:bottom w:val="none" w:sz="0" w:space="0" w:color="auto"/>
            <w:right w:val="none" w:sz="0" w:space="0" w:color="auto"/>
          </w:divBdr>
        </w:div>
        <w:div w:id="1557594211">
          <w:marLeft w:val="0"/>
          <w:marRight w:val="0"/>
          <w:marTop w:val="0"/>
          <w:marBottom w:val="0"/>
          <w:divBdr>
            <w:top w:val="none" w:sz="0" w:space="0" w:color="auto"/>
            <w:left w:val="none" w:sz="0" w:space="0" w:color="auto"/>
            <w:bottom w:val="none" w:sz="0" w:space="0" w:color="auto"/>
            <w:right w:val="none" w:sz="0" w:space="0" w:color="auto"/>
          </w:divBdr>
        </w:div>
        <w:div w:id="1608853217">
          <w:marLeft w:val="0"/>
          <w:marRight w:val="0"/>
          <w:marTop w:val="0"/>
          <w:marBottom w:val="0"/>
          <w:divBdr>
            <w:top w:val="none" w:sz="0" w:space="0" w:color="auto"/>
            <w:left w:val="none" w:sz="0" w:space="0" w:color="auto"/>
            <w:bottom w:val="none" w:sz="0" w:space="0" w:color="auto"/>
            <w:right w:val="none" w:sz="0" w:space="0" w:color="auto"/>
          </w:divBdr>
        </w:div>
        <w:div w:id="1677416357">
          <w:marLeft w:val="0"/>
          <w:marRight w:val="0"/>
          <w:marTop w:val="0"/>
          <w:marBottom w:val="0"/>
          <w:divBdr>
            <w:top w:val="none" w:sz="0" w:space="0" w:color="auto"/>
            <w:left w:val="none" w:sz="0" w:space="0" w:color="auto"/>
            <w:bottom w:val="none" w:sz="0" w:space="0" w:color="auto"/>
            <w:right w:val="none" w:sz="0" w:space="0" w:color="auto"/>
          </w:divBdr>
        </w:div>
        <w:div w:id="1733385347">
          <w:marLeft w:val="0"/>
          <w:marRight w:val="0"/>
          <w:marTop w:val="0"/>
          <w:marBottom w:val="0"/>
          <w:divBdr>
            <w:top w:val="none" w:sz="0" w:space="0" w:color="auto"/>
            <w:left w:val="none" w:sz="0" w:space="0" w:color="auto"/>
            <w:bottom w:val="none" w:sz="0" w:space="0" w:color="auto"/>
            <w:right w:val="none" w:sz="0" w:space="0" w:color="auto"/>
          </w:divBdr>
        </w:div>
        <w:div w:id="1848517734">
          <w:marLeft w:val="0"/>
          <w:marRight w:val="0"/>
          <w:marTop w:val="0"/>
          <w:marBottom w:val="0"/>
          <w:divBdr>
            <w:top w:val="none" w:sz="0" w:space="0" w:color="auto"/>
            <w:left w:val="none" w:sz="0" w:space="0" w:color="auto"/>
            <w:bottom w:val="none" w:sz="0" w:space="0" w:color="auto"/>
            <w:right w:val="none" w:sz="0" w:space="0" w:color="auto"/>
          </w:divBdr>
        </w:div>
        <w:div w:id="1904833933">
          <w:marLeft w:val="0"/>
          <w:marRight w:val="0"/>
          <w:marTop w:val="0"/>
          <w:marBottom w:val="0"/>
          <w:divBdr>
            <w:top w:val="none" w:sz="0" w:space="0" w:color="auto"/>
            <w:left w:val="none" w:sz="0" w:space="0" w:color="auto"/>
            <w:bottom w:val="none" w:sz="0" w:space="0" w:color="auto"/>
            <w:right w:val="none" w:sz="0" w:space="0" w:color="auto"/>
          </w:divBdr>
        </w:div>
        <w:div w:id="1909686212">
          <w:marLeft w:val="0"/>
          <w:marRight w:val="0"/>
          <w:marTop w:val="0"/>
          <w:marBottom w:val="0"/>
          <w:divBdr>
            <w:top w:val="none" w:sz="0" w:space="0" w:color="auto"/>
            <w:left w:val="none" w:sz="0" w:space="0" w:color="auto"/>
            <w:bottom w:val="none" w:sz="0" w:space="0" w:color="auto"/>
            <w:right w:val="none" w:sz="0" w:space="0" w:color="auto"/>
          </w:divBdr>
        </w:div>
        <w:div w:id="1922832022">
          <w:marLeft w:val="0"/>
          <w:marRight w:val="0"/>
          <w:marTop w:val="0"/>
          <w:marBottom w:val="0"/>
          <w:divBdr>
            <w:top w:val="none" w:sz="0" w:space="0" w:color="auto"/>
            <w:left w:val="none" w:sz="0" w:space="0" w:color="auto"/>
            <w:bottom w:val="none" w:sz="0" w:space="0" w:color="auto"/>
            <w:right w:val="none" w:sz="0" w:space="0" w:color="auto"/>
          </w:divBdr>
        </w:div>
        <w:div w:id="2082291937">
          <w:marLeft w:val="0"/>
          <w:marRight w:val="0"/>
          <w:marTop w:val="0"/>
          <w:marBottom w:val="0"/>
          <w:divBdr>
            <w:top w:val="none" w:sz="0" w:space="0" w:color="auto"/>
            <w:left w:val="none" w:sz="0" w:space="0" w:color="auto"/>
            <w:bottom w:val="none" w:sz="0" w:space="0" w:color="auto"/>
            <w:right w:val="none" w:sz="0" w:space="0" w:color="auto"/>
          </w:divBdr>
        </w:div>
      </w:divsChild>
    </w:div>
    <w:div w:id="337391089">
      <w:bodyDiv w:val="1"/>
      <w:marLeft w:val="0"/>
      <w:marRight w:val="0"/>
      <w:marTop w:val="0"/>
      <w:marBottom w:val="0"/>
      <w:divBdr>
        <w:top w:val="none" w:sz="0" w:space="0" w:color="auto"/>
        <w:left w:val="none" w:sz="0" w:space="0" w:color="auto"/>
        <w:bottom w:val="none" w:sz="0" w:space="0" w:color="auto"/>
        <w:right w:val="none" w:sz="0" w:space="0" w:color="auto"/>
      </w:divBdr>
    </w:div>
    <w:div w:id="338314926">
      <w:bodyDiv w:val="1"/>
      <w:marLeft w:val="0"/>
      <w:marRight w:val="0"/>
      <w:marTop w:val="0"/>
      <w:marBottom w:val="0"/>
      <w:divBdr>
        <w:top w:val="none" w:sz="0" w:space="0" w:color="auto"/>
        <w:left w:val="none" w:sz="0" w:space="0" w:color="auto"/>
        <w:bottom w:val="none" w:sz="0" w:space="0" w:color="auto"/>
        <w:right w:val="none" w:sz="0" w:space="0" w:color="auto"/>
      </w:divBdr>
    </w:div>
    <w:div w:id="350424408">
      <w:bodyDiv w:val="1"/>
      <w:marLeft w:val="0"/>
      <w:marRight w:val="0"/>
      <w:marTop w:val="0"/>
      <w:marBottom w:val="0"/>
      <w:divBdr>
        <w:top w:val="none" w:sz="0" w:space="0" w:color="auto"/>
        <w:left w:val="none" w:sz="0" w:space="0" w:color="auto"/>
        <w:bottom w:val="none" w:sz="0" w:space="0" w:color="auto"/>
        <w:right w:val="none" w:sz="0" w:space="0" w:color="auto"/>
      </w:divBdr>
    </w:div>
    <w:div w:id="360129604">
      <w:bodyDiv w:val="1"/>
      <w:marLeft w:val="0"/>
      <w:marRight w:val="0"/>
      <w:marTop w:val="0"/>
      <w:marBottom w:val="0"/>
      <w:divBdr>
        <w:top w:val="none" w:sz="0" w:space="0" w:color="auto"/>
        <w:left w:val="none" w:sz="0" w:space="0" w:color="auto"/>
        <w:bottom w:val="none" w:sz="0" w:space="0" w:color="auto"/>
        <w:right w:val="none" w:sz="0" w:space="0" w:color="auto"/>
      </w:divBdr>
    </w:div>
    <w:div w:id="360936918">
      <w:bodyDiv w:val="1"/>
      <w:marLeft w:val="0"/>
      <w:marRight w:val="0"/>
      <w:marTop w:val="0"/>
      <w:marBottom w:val="0"/>
      <w:divBdr>
        <w:top w:val="none" w:sz="0" w:space="0" w:color="auto"/>
        <w:left w:val="none" w:sz="0" w:space="0" w:color="auto"/>
        <w:bottom w:val="none" w:sz="0" w:space="0" w:color="auto"/>
        <w:right w:val="none" w:sz="0" w:space="0" w:color="auto"/>
      </w:divBdr>
    </w:div>
    <w:div w:id="384374087">
      <w:bodyDiv w:val="1"/>
      <w:marLeft w:val="0"/>
      <w:marRight w:val="0"/>
      <w:marTop w:val="0"/>
      <w:marBottom w:val="0"/>
      <w:divBdr>
        <w:top w:val="none" w:sz="0" w:space="0" w:color="auto"/>
        <w:left w:val="none" w:sz="0" w:space="0" w:color="auto"/>
        <w:bottom w:val="none" w:sz="0" w:space="0" w:color="auto"/>
        <w:right w:val="none" w:sz="0" w:space="0" w:color="auto"/>
      </w:divBdr>
    </w:div>
    <w:div w:id="394358233">
      <w:bodyDiv w:val="1"/>
      <w:marLeft w:val="0"/>
      <w:marRight w:val="0"/>
      <w:marTop w:val="0"/>
      <w:marBottom w:val="0"/>
      <w:divBdr>
        <w:top w:val="none" w:sz="0" w:space="0" w:color="auto"/>
        <w:left w:val="none" w:sz="0" w:space="0" w:color="auto"/>
        <w:bottom w:val="none" w:sz="0" w:space="0" w:color="auto"/>
        <w:right w:val="none" w:sz="0" w:space="0" w:color="auto"/>
      </w:divBdr>
    </w:div>
    <w:div w:id="419178688">
      <w:bodyDiv w:val="1"/>
      <w:marLeft w:val="0"/>
      <w:marRight w:val="0"/>
      <w:marTop w:val="0"/>
      <w:marBottom w:val="0"/>
      <w:divBdr>
        <w:top w:val="none" w:sz="0" w:space="0" w:color="auto"/>
        <w:left w:val="none" w:sz="0" w:space="0" w:color="auto"/>
        <w:bottom w:val="none" w:sz="0" w:space="0" w:color="auto"/>
        <w:right w:val="none" w:sz="0" w:space="0" w:color="auto"/>
      </w:divBdr>
    </w:div>
    <w:div w:id="422188979">
      <w:bodyDiv w:val="1"/>
      <w:marLeft w:val="0"/>
      <w:marRight w:val="0"/>
      <w:marTop w:val="0"/>
      <w:marBottom w:val="0"/>
      <w:divBdr>
        <w:top w:val="none" w:sz="0" w:space="0" w:color="auto"/>
        <w:left w:val="none" w:sz="0" w:space="0" w:color="auto"/>
        <w:bottom w:val="none" w:sz="0" w:space="0" w:color="auto"/>
        <w:right w:val="none" w:sz="0" w:space="0" w:color="auto"/>
      </w:divBdr>
    </w:div>
    <w:div w:id="434441933">
      <w:bodyDiv w:val="1"/>
      <w:marLeft w:val="0"/>
      <w:marRight w:val="0"/>
      <w:marTop w:val="0"/>
      <w:marBottom w:val="0"/>
      <w:divBdr>
        <w:top w:val="none" w:sz="0" w:space="0" w:color="auto"/>
        <w:left w:val="none" w:sz="0" w:space="0" w:color="auto"/>
        <w:bottom w:val="none" w:sz="0" w:space="0" w:color="auto"/>
        <w:right w:val="none" w:sz="0" w:space="0" w:color="auto"/>
      </w:divBdr>
    </w:div>
    <w:div w:id="454058314">
      <w:bodyDiv w:val="1"/>
      <w:marLeft w:val="0"/>
      <w:marRight w:val="0"/>
      <w:marTop w:val="0"/>
      <w:marBottom w:val="0"/>
      <w:divBdr>
        <w:top w:val="none" w:sz="0" w:space="0" w:color="auto"/>
        <w:left w:val="none" w:sz="0" w:space="0" w:color="auto"/>
        <w:bottom w:val="none" w:sz="0" w:space="0" w:color="auto"/>
        <w:right w:val="none" w:sz="0" w:space="0" w:color="auto"/>
      </w:divBdr>
    </w:div>
    <w:div w:id="457336756">
      <w:bodyDiv w:val="1"/>
      <w:marLeft w:val="0"/>
      <w:marRight w:val="0"/>
      <w:marTop w:val="0"/>
      <w:marBottom w:val="0"/>
      <w:divBdr>
        <w:top w:val="none" w:sz="0" w:space="0" w:color="auto"/>
        <w:left w:val="none" w:sz="0" w:space="0" w:color="auto"/>
        <w:bottom w:val="none" w:sz="0" w:space="0" w:color="auto"/>
        <w:right w:val="none" w:sz="0" w:space="0" w:color="auto"/>
      </w:divBdr>
    </w:div>
    <w:div w:id="462113323">
      <w:bodyDiv w:val="1"/>
      <w:marLeft w:val="0"/>
      <w:marRight w:val="0"/>
      <w:marTop w:val="0"/>
      <w:marBottom w:val="0"/>
      <w:divBdr>
        <w:top w:val="none" w:sz="0" w:space="0" w:color="auto"/>
        <w:left w:val="none" w:sz="0" w:space="0" w:color="auto"/>
        <w:bottom w:val="none" w:sz="0" w:space="0" w:color="auto"/>
        <w:right w:val="none" w:sz="0" w:space="0" w:color="auto"/>
      </w:divBdr>
    </w:div>
    <w:div w:id="482814532">
      <w:bodyDiv w:val="1"/>
      <w:marLeft w:val="0"/>
      <w:marRight w:val="0"/>
      <w:marTop w:val="0"/>
      <w:marBottom w:val="0"/>
      <w:divBdr>
        <w:top w:val="none" w:sz="0" w:space="0" w:color="auto"/>
        <w:left w:val="none" w:sz="0" w:space="0" w:color="auto"/>
        <w:bottom w:val="none" w:sz="0" w:space="0" w:color="auto"/>
        <w:right w:val="none" w:sz="0" w:space="0" w:color="auto"/>
      </w:divBdr>
    </w:div>
    <w:div w:id="484904134">
      <w:bodyDiv w:val="1"/>
      <w:marLeft w:val="0"/>
      <w:marRight w:val="0"/>
      <w:marTop w:val="0"/>
      <w:marBottom w:val="0"/>
      <w:divBdr>
        <w:top w:val="none" w:sz="0" w:space="0" w:color="auto"/>
        <w:left w:val="none" w:sz="0" w:space="0" w:color="auto"/>
        <w:bottom w:val="none" w:sz="0" w:space="0" w:color="auto"/>
        <w:right w:val="none" w:sz="0" w:space="0" w:color="auto"/>
      </w:divBdr>
    </w:div>
    <w:div w:id="493955435">
      <w:bodyDiv w:val="1"/>
      <w:marLeft w:val="0"/>
      <w:marRight w:val="0"/>
      <w:marTop w:val="0"/>
      <w:marBottom w:val="0"/>
      <w:divBdr>
        <w:top w:val="none" w:sz="0" w:space="0" w:color="auto"/>
        <w:left w:val="none" w:sz="0" w:space="0" w:color="auto"/>
        <w:bottom w:val="none" w:sz="0" w:space="0" w:color="auto"/>
        <w:right w:val="none" w:sz="0" w:space="0" w:color="auto"/>
      </w:divBdr>
    </w:div>
    <w:div w:id="502168577">
      <w:bodyDiv w:val="1"/>
      <w:marLeft w:val="0"/>
      <w:marRight w:val="0"/>
      <w:marTop w:val="0"/>
      <w:marBottom w:val="0"/>
      <w:divBdr>
        <w:top w:val="none" w:sz="0" w:space="0" w:color="auto"/>
        <w:left w:val="none" w:sz="0" w:space="0" w:color="auto"/>
        <w:bottom w:val="none" w:sz="0" w:space="0" w:color="auto"/>
        <w:right w:val="none" w:sz="0" w:space="0" w:color="auto"/>
      </w:divBdr>
    </w:div>
    <w:div w:id="504366415">
      <w:bodyDiv w:val="1"/>
      <w:marLeft w:val="0"/>
      <w:marRight w:val="0"/>
      <w:marTop w:val="0"/>
      <w:marBottom w:val="0"/>
      <w:divBdr>
        <w:top w:val="none" w:sz="0" w:space="0" w:color="auto"/>
        <w:left w:val="none" w:sz="0" w:space="0" w:color="auto"/>
        <w:bottom w:val="none" w:sz="0" w:space="0" w:color="auto"/>
        <w:right w:val="none" w:sz="0" w:space="0" w:color="auto"/>
      </w:divBdr>
    </w:div>
    <w:div w:id="504441870">
      <w:bodyDiv w:val="1"/>
      <w:marLeft w:val="0"/>
      <w:marRight w:val="0"/>
      <w:marTop w:val="0"/>
      <w:marBottom w:val="0"/>
      <w:divBdr>
        <w:top w:val="none" w:sz="0" w:space="0" w:color="auto"/>
        <w:left w:val="none" w:sz="0" w:space="0" w:color="auto"/>
        <w:bottom w:val="none" w:sz="0" w:space="0" w:color="auto"/>
        <w:right w:val="none" w:sz="0" w:space="0" w:color="auto"/>
      </w:divBdr>
    </w:div>
    <w:div w:id="505632597">
      <w:bodyDiv w:val="1"/>
      <w:marLeft w:val="0"/>
      <w:marRight w:val="0"/>
      <w:marTop w:val="0"/>
      <w:marBottom w:val="0"/>
      <w:divBdr>
        <w:top w:val="none" w:sz="0" w:space="0" w:color="auto"/>
        <w:left w:val="none" w:sz="0" w:space="0" w:color="auto"/>
        <w:bottom w:val="none" w:sz="0" w:space="0" w:color="auto"/>
        <w:right w:val="none" w:sz="0" w:space="0" w:color="auto"/>
      </w:divBdr>
    </w:div>
    <w:div w:id="513302000">
      <w:bodyDiv w:val="1"/>
      <w:marLeft w:val="0"/>
      <w:marRight w:val="0"/>
      <w:marTop w:val="0"/>
      <w:marBottom w:val="0"/>
      <w:divBdr>
        <w:top w:val="none" w:sz="0" w:space="0" w:color="auto"/>
        <w:left w:val="none" w:sz="0" w:space="0" w:color="auto"/>
        <w:bottom w:val="none" w:sz="0" w:space="0" w:color="auto"/>
        <w:right w:val="none" w:sz="0" w:space="0" w:color="auto"/>
      </w:divBdr>
    </w:div>
    <w:div w:id="513766688">
      <w:bodyDiv w:val="1"/>
      <w:marLeft w:val="0"/>
      <w:marRight w:val="0"/>
      <w:marTop w:val="0"/>
      <w:marBottom w:val="0"/>
      <w:divBdr>
        <w:top w:val="none" w:sz="0" w:space="0" w:color="auto"/>
        <w:left w:val="none" w:sz="0" w:space="0" w:color="auto"/>
        <w:bottom w:val="none" w:sz="0" w:space="0" w:color="auto"/>
        <w:right w:val="none" w:sz="0" w:space="0" w:color="auto"/>
      </w:divBdr>
    </w:div>
    <w:div w:id="522328886">
      <w:bodyDiv w:val="1"/>
      <w:marLeft w:val="0"/>
      <w:marRight w:val="0"/>
      <w:marTop w:val="0"/>
      <w:marBottom w:val="0"/>
      <w:divBdr>
        <w:top w:val="none" w:sz="0" w:space="0" w:color="auto"/>
        <w:left w:val="none" w:sz="0" w:space="0" w:color="auto"/>
        <w:bottom w:val="none" w:sz="0" w:space="0" w:color="auto"/>
        <w:right w:val="none" w:sz="0" w:space="0" w:color="auto"/>
      </w:divBdr>
    </w:div>
    <w:div w:id="533619956">
      <w:bodyDiv w:val="1"/>
      <w:marLeft w:val="0"/>
      <w:marRight w:val="0"/>
      <w:marTop w:val="0"/>
      <w:marBottom w:val="0"/>
      <w:divBdr>
        <w:top w:val="none" w:sz="0" w:space="0" w:color="auto"/>
        <w:left w:val="none" w:sz="0" w:space="0" w:color="auto"/>
        <w:bottom w:val="none" w:sz="0" w:space="0" w:color="auto"/>
        <w:right w:val="none" w:sz="0" w:space="0" w:color="auto"/>
      </w:divBdr>
    </w:div>
    <w:div w:id="544566794">
      <w:bodyDiv w:val="1"/>
      <w:marLeft w:val="0"/>
      <w:marRight w:val="0"/>
      <w:marTop w:val="0"/>
      <w:marBottom w:val="0"/>
      <w:divBdr>
        <w:top w:val="none" w:sz="0" w:space="0" w:color="auto"/>
        <w:left w:val="none" w:sz="0" w:space="0" w:color="auto"/>
        <w:bottom w:val="none" w:sz="0" w:space="0" w:color="auto"/>
        <w:right w:val="none" w:sz="0" w:space="0" w:color="auto"/>
      </w:divBdr>
    </w:div>
    <w:div w:id="551889701">
      <w:bodyDiv w:val="1"/>
      <w:marLeft w:val="0"/>
      <w:marRight w:val="0"/>
      <w:marTop w:val="0"/>
      <w:marBottom w:val="0"/>
      <w:divBdr>
        <w:top w:val="none" w:sz="0" w:space="0" w:color="auto"/>
        <w:left w:val="none" w:sz="0" w:space="0" w:color="auto"/>
        <w:bottom w:val="none" w:sz="0" w:space="0" w:color="auto"/>
        <w:right w:val="none" w:sz="0" w:space="0" w:color="auto"/>
      </w:divBdr>
    </w:div>
    <w:div w:id="574365279">
      <w:bodyDiv w:val="1"/>
      <w:marLeft w:val="0"/>
      <w:marRight w:val="0"/>
      <w:marTop w:val="0"/>
      <w:marBottom w:val="0"/>
      <w:divBdr>
        <w:top w:val="none" w:sz="0" w:space="0" w:color="auto"/>
        <w:left w:val="none" w:sz="0" w:space="0" w:color="auto"/>
        <w:bottom w:val="none" w:sz="0" w:space="0" w:color="auto"/>
        <w:right w:val="none" w:sz="0" w:space="0" w:color="auto"/>
      </w:divBdr>
    </w:div>
    <w:div w:id="576087030">
      <w:bodyDiv w:val="1"/>
      <w:marLeft w:val="0"/>
      <w:marRight w:val="0"/>
      <w:marTop w:val="0"/>
      <w:marBottom w:val="0"/>
      <w:divBdr>
        <w:top w:val="none" w:sz="0" w:space="0" w:color="auto"/>
        <w:left w:val="none" w:sz="0" w:space="0" w:color="auto"/>
        <w:bottom w:val="none" w:sz="0" w:space="0" w:color="auto"/>
        <w:right w:val="none" w:sz="0" w:space="0" w:color="auto"/>
      </w:divBdr>
    </w:div>
    <w:div w:id="578368463">
      <w:bodyDiv w:val="1"/>
      <w:marLeft w:val="0"/>
      <w:marRight w:val="0"/>
      <w:marTop w:val="0"/>
      <w:marBottom w:val="0"/>
      <w:divBdr>
        <w:top w:val="none" w:sz="0" w:space="0" w:color="auto"/>
        <w:left w:val="none" w:sz="0" w:space="0" w:color="auto"/>
        <w:bottom w:val="none" w:sz="0" w:space="0" w:color="auto"/>
        <w:right w:val="none" w:sz="0" w:space="0" w:color="auto"/>
      </w:divBdr>
    </w:div>
    <w:div w:id="581452585">
      <w:bodyDiv w:val="1"/>
      <w:marLeft w:val="0"/>
      <w:marRight w:val="0"/>
      <w:marTop w:val="0"/>
      <w:marBottom w:val="0"/>
      <w:divBdr>
        <w:top w:val="none" w:sz="0" w:space="0" w:color="auto"/>
        <w:left w:val="none" w:sz="0" w:space="0" w:color="auto"/>
        <w:bottom w:val="none" w:sz="0" w:space="0" w:color="auto"/>
        <w:right w:val="none" w:sz="0" w:space="0" w:color="auto"/>
      </w:divBdr>
    </w:div>
    <w:div w:id="585844480">
      <w:bodyDiv w:val="1"/>
      <w:marLeft w:val="0"/>
      <w:marRight w:val="0"/>
      <w:marTop w:val="0"/>
      <w:marBottom w:val="0"/>
      <w:divBdr>
        <w:top w:val="none" w:sz="0" w:space="0" w:color="auto"/>
        <w:left w:val="none" w:sz="0" w:space="0" w:color="auto"/>
        <w:bottom w:val="none" w:sz="0" w:space="0" w:color="auto"/>
        <w:right w:val="none" w:sz="0" w:space="0" w:color="auto"/>
      </w:divBdr>
    </w:div>
    <w:div w:id="595096452">
      <w:bodyDiv w:val="1"/>
      <w:marLeft w:val="0"/>
      <w:marRight w:val="0"/>
      <w:marTop w:val="0"/>
      <w:marBottom w:val="0"/>
      <w:divBdr>
        <w:top w:val="none" w:sz="0" w:space="0" w:color="auto"/>
        <w:left w:val="none" w:sz="0" w:space="0" w:color="auto"/>
        <w:bottom w:val="none" w:sz="0" w:space="0" w:color="auto"/>
        <w:right w:val="none" w:sz="0" w:space="0" w:color="auto"/>
      </w:divBdr>
    </w:div>
    <w:div w:id="596713994">
      <w:bodyDiv w:val="1"/>
      <w:marLeft w:val="0"/>
      <w:marRight w:val="0"/>
      <w:marTop w:val="0"/>
      <w:marBottom w:val="0"/>
      <w:divBdr>
        <w:top w:val="none" w:sz="0" w:space="0" w:color="auto"/>
        <w:left w:val="none" w:sz="0" w:space="0" w:color="auto"/>
        <w:bottom w:val="none" w:sz="0" w:space="0" w:color="auto"/>
        <w:right w:val="none" w:sz="0" w:space="0" w:color="auto"/>
      </w:divBdr>
    </w:div>
    <w:div w:id="619799747">
      <w:bodyDiv w:val="1"/>
      <w:marLeft w:val="0"/>
      <w:marRight w:val="0"/>
      <w:marTop w:val="0"/>
      <w:marBottom w:val="0"/>
      <w:divBdr>
        <w:top w:val="none" w:sz="0" w:space="0" w:color="auto"/>
        <w:left w:val="none" w:sz="0" w:space="0" w:color="auto"/>
        <w:bottom w:val="none" w:sz="0" w:space="0" w:color="auto"/>
        <w:right w:val="none" w:sz="0" w:space="0" w:color="auto"/>
      </w:divBdr>
    </w:div>
    <w:div w:id="624578275">
      <w:bodyDiv w:val="1"/>
      <w:marLeft w:val="0"/>
      <w:marRight w:val="0"/>
      <w:marTop w:val="0"/>
      <w:marBottom w:val="0"/>
      <w:divBdr>
        <w:top w:val="none" w:sz="0" w:space="0" w:color="auto"/>
        <w:left w:val="none" w:sz="0" w:space="0" w:color="auto"/>
        <w:bottom w:val="none" w:sz="0" w:space="0" w:color="auto"/>
        <w:right w:val="none" w:sz="0" w:space="0" w:color="auto"/>
      </w:divBdr>
    </w:div>
    <w:div w:id="629744435">
      <w:bodyDiv w:val="1"/>
      <w:marLeft w:val="0"/>
      <w:marRight w:val="0"/>
      <w:marTop w:val="0"/>
      <w:marBottom w:val="0"/>
      <w:divBdr>
        <w:top w:val="none" w:sz="0" w:space="0" w:color="auto"/>
        <w:left w:val="none" w:sz="0" w:space="0" w:color="auto"/>
        <w:bottom w:val="none" w:sz="0" w:space="0" w:color="auto"/>
        <w:right w:val="none" w:sz="0" w:space="0" w:color="auto"/>
      </w:divBdr>
      <w:divsChild>
        <w:div w:id="189414773">
          <w:marLeft w:val="0"/>
          <w:marRight w:val="0"/>
          <w:marTop w:val="0"/>
          <w:marBottom w:val="0"/>
          <w:divBdr>
            <w:top w:val="none" w:sz="0" w:space="0" w:color="auto"/>
            <w:left w:val="none" w:sz="0" w:space="0" w:color="auto"/>
            <w:bottom w:val="none" w:sz="0" w:space="0" w:color="auto"/>
            <w:right w:val="none" w:sz="0" w:space="0" w:color="auto"/>
          </w:divBdr>
          <w:divsChild>
            <w:div w:id="804466308">
              <w:marLeft w:val="0"/>
              <w:marRight w:val="0"/>
              <w:marTop w:val="0"/>
              <w:marBottom w:val="0"/>
              <w:divBdr>
                <w:top w:val="none" w:sz="0" w:space="0" w:color="auto"/>
                <w:left w:val="none" w:sz="0" w:space="0" w:color="auto"/>
                <w:bottom w:val="none" w:sz="0" w:space="0" w:color="auto"/>
                <w:right w:val="none" w:sz="0" w:space="0" w:color="auto"/>
              </w:divBdr>
              <w:divsChild>
                <w:div w:id="7663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499150">
          <w:marLeft w:val="0"/>
          <w:marRight w:val="0"/>
          <w:marTop w:val="0"/>
          <w:marBottom w:val="0"/>
          <w:divBdr>
            <w:top w:val="none" w:sz="0" w:space="0" w:color="auto"/>
            <w:left w:val="none" w:sz="0" w:space="0" w:color="auto"/>
            <w:bottom w:val="none" w:sz="0" w:space="0" w:color="auto"/>
            <w:right w:val="none" w:sz="0" w:space="0" w:color="auto"/>
          </w:divBdr>
          <w:divsChild>
            <w:div w:id="548150642">
              <w:marLeft w:val="0"/>
              <w:marRight w:val="0"/>
              <w:marTop w:val="0"/>
              <w:marBottom w:val="0"/>
              <w:divBdr>
                <w:top w:val="none" w:sz="0" w:space="0" w:color="auto"/>
                <w:left w:val="none" w:sz="0" w:space="0" w:color="auto"/>
                <w:bottom w:val="none" w:sz="0" w:space="0" w:color="auto"/>
                <w:right w:val="none" w:sz="0" w:space="0" w:color="auto"/>
              </w:divBdr>
            </w:div>
          </w:divsChild>
        </w:div>
        <w:div w:id="1439720446">
          <w:marLeft w:val="0"/>
          <w:marRight w:val="0"/>
          <w:marTop w:val="0"/>
          <w:marBottom w:val="0"/>
          <w:divBdr>
            <w:top w:val="none" w:sz="0" w:space="0" w:color="auto"/>
            <w:left w:val="none" w:sz="0" w:space="0" w:color="auto"/>
            <w:bottom w:val="none" w:sz="0" w:space="0" w:color="auto"/>
            <w:right w:val="none" w:sz="0" w:space="0" w:color="auto"/>
          </w:divBdr>
          <w:divsChild>
            <w:div w:id="406463469">
              <w:marLeft w:val="0"/>
              <w:marRight w:val="0"/>
              <w:marTop w:val="0"/>
              <w:marBottom w:val="0"/>
              <w:divBdr>
                <w:top w:val="none" w:sz="0" w:space="0" w:color="auto"/>
                <w:left w:val="none" w:sz="0" w:space="0" w:color="auto"/>
                <w:bottom w:val="none" w:sz="0" w:space="0" w:color="auto"/>
                <w:right w:val="none" w:sz="0" w:space="0" w:color="auto"/>
              </w:divBdr>
              <w:divsChild>
                <w:div w:id="621964159">
                  <w:marLeft w:val="0"/>
                  <w:marRight w:val="0"/>
                  <w:marTop w:val="0"/>
                  <w:marBottom w:val="0"/>
                  <w:divBdr>
                    <w:top w:val="none" w:sz="0" w:space="0" w:color="auto"/>
                    <w:left w:val="none" w:sz="0" w:space="0" w:color="auto"/>
                    <w:bottom w:val="none" w:sz="0" w:space="0" w:color="auto"/>
                    <w:right w:val="none" w:sz="0" w:space="0" w:color="auto"/>
                  </w:divBdr>
                  <w:divsChild>
                    <w:div w:id="307982018">
                      <w:marLeft w:val="0"/>
                      <w:marRight w:val="0"/>
                      <w:marTop w:val="0"/>
                      <w:marBottom w:val="0"/>
                      <w:divBdr>
                        <w:top w:val="none" w:sz="0" w:space="0" w:color="auto"/>
                        <w:left w:val="none" w:sz="0" w:space="0" w:color="auto"/>
                        <w:bottom w:val="none" w:sz="0" w:space="0" w:color="auto"/>
                        <w:right w:val="none" w:sz="0" w:space="0" w:color="auto"/>
                      </w:divBdr>
                      <w:divsChild>
                        <w:div w:id="83788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2446893">
          <w:marLeft w:val="0"/>
          <w:marRight w:val="0"/>
          <w:marTop w:val="0"/>
          <w:marBottom w:val="0"/>
          <w:divBdr>
            <w:top w:val="none" w:sz="0" w:space="0" w:color="auto"/>
            <w:left w:val="none" w:sz="0" w:space="0" w:color="auto"/>
            <w:bottom w:val="none" w:sz="0" w:space="0" w:color="auto"/>
            <w:right w:val="none" w:sz="0" w:space="0" w:color="auto"/>
          </w:divBdr>
          <w:divsChild>
            <w:div w:id="446706521">
              <w:marLeft w:val="0"/>
              <w:marRight w:val="0"/>
              <w:marTop w:val="0"/>
              <w:marBottom w:val="0"/>
              <w:divBdr>
                <w:top w:val="none" w:sz="0" w:space="0" w:color="auto"/>
                <w:left w:val="none" w:sz="0" w:space="0" w:color="auto"/>
                <w:bottom w:val="none" w:sz="0" w:space="0" w:color="auto"/>
                <w:right w:val="none" w:sz="0" w:space="0" w:color="auto"/>
              </w:divBdr>
              <w:divsChild>
                <w:div w:id="393435777">
                  <w:marLeft w:val="0"/>
                  <w:marRight w:val="0"/>
                  <w:marTop w:val="0"/>
                  <w:marBottom w:val="0"/>
                  <w:divBdr>
                    <w:top w:val="none" w:sz="0" w:space="0" w:color="auto"/>
                    <w:left w:val="none" w:sz="0" w:space="0" w:color="auto"/>
                    <w:bottom w:val="none" w:sz="0" w:space="0" w:color="auto"/>
                    <w:right w:val="none" w:sz="0" w:space="0" w:color="auto"/>
                  </w:divBdr>
                  <w:divsChild>
                    <w:div w:id="153788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3218827">
      <w:bodyDiv w:val="1"/>
      <w:marLeft w:val="0"/>
      <w:marRight w:val="0"/>
      <w:marTop w:val="0"/>
      <w:marBottom w:val="0"/>
      <w:divBdr>
        <w:top w:val="none" w:sz="0" w:space="0" w:color="auto"/>
        <w:left w:val="none" w:sz="0" w:space="0" w:color="auto"/>
        <w:bottom w:val="none" w:sz="0" w:space="0" w:color="auto"/>
        <w:right w:val="none" w:sz="0" w:space="0" w:color="auto"/>
      </w:divBdr>
    </w:div>
    <w:div w:id="643315122">
      <w:bodyDiv w:val="1"/>
      <w:marLeft w:val="0"/>
      <w:marRight w:val="0"/>
      <w:marTop w:val="0"/>
      <w:marBottom w:val="0"/>
      <w:divBdr>
        <w:top w:val="none" w:sz="0" w:space="0" w:color="auto"/>
        <w:left w:val="none" w:sz="0" w:space="0" w:color="auto"/>
        <w:bottom w:val="none" w:sz="0" w:space="0" w:color="auto"/>
        <w:right w:val="none" w:sz="0" w:space="0" w:color="auto"/>
      </w:divBdr>
    </w:div>
    <w:div w:id="651059696">
      <w:bodyDiv w:val="1"/>
      <w:marLeft w:val="0"/>
      <w:marRight w:val="0"/>
      <w:marTop w:val="0"/>
      <w:marBottom w:val="0"/>
      <w:divBdr>
        <w:top w:val="none" w:sz="0" w:space="0" w:color="auto"/>
        <w:left w:val="none" w:sz="0" w:space="0" w:color="auto"/>
        <w:bottom w:val="none" w:sz="0" w:space="0" w:color="auto"/>
        <w:right w:val="none" w:sz="0" w:space="0" w:color="auto"/>
      </w:divBdr>
    </w:div>
    <w:div w:id="653604942">
      <w:bodyDiv w:val="1"/>
      <w:marLeft w:val="0"/>
      <w:marRight w:val="0"/>
      <w:marTop w:val="0"/>
      <w:marBottom w:val="0"/>
      <w:divBdr>
        <w:top w:val="none" w:sz="0" w:space="0" w:color="auto"/>
        <w:left w:val="none" w:sz="0" w:space="0" w:color="auto"/>
        <w:bottom w:val="none" w:sz="0" w:space="0" w:color="auto"/>
        <w:right w:val="none" w:sz="0" w:space="0" w:color="auto"/>
      </w:divBdr>
    </w:div>
    <w:div w:id="659576845">
      <w:bodyDiv w:val="1"/>
      <w:marLeft w:val="0"/>
      <w:marRight w:val="0"/>
      <w:marTop w:val="0"/>
      <w:marBottom w:val="0"/>
      <w:divBdr>
        <w:top w:val="none" w:sz="0" w:space="0" w:color="auto"/>
        <w:left w:val="none" w:sz="0" w:space="0" w:color="auto"/>
        <w:bottom w:val="none" w:sz="0" w:space="0" w:color="auto"/>
        <w:right w:val="none" w:sz="0" w:space="0" w:color="auto"/>
      </w:divBdr>
      <w:divsChild>
        <w:div w:id="50153892">
          <w:marLeft w:val="0"/>
          <w:marRight w:val="0"/>
          <w:marTop w:val="0"/>
          <w:marBottom w:val="0"/>
          <w:divBdr>
            <w:top w:val="none" w:sz="0" w:space="0" w:color="auto"/>
            <w:left w:val="none" w:sz="0" w:space="0" w:color="auto"/>
            <w:bottom w:val="none" w:sz="0" w:space="0" w:color="auto"/>
            <w:right w:val="none" w:sz="0" w:space="0" w:color="auto"/>
          </w:divBdr>
          <w:divsChild>
            <w:div w:id="1416050532">
              <w:marLeft w:val="0"/>
              <w:marRight w:val="0"/>
              <w:marTop w:val="0"/>
              <w:marBottom w:val="0"/>
              <w:divBdr>
                <w:top w:val="none" w:sz="0" w:space="0" w:color="auto"/>
                <w:left w:val="none" w:sz="0" w:space="0" w:color="auto"/>
                <w:bottom w:val="none" w:sz="0" w:space="0" w:color="auto"/>
                <w:right w:val="none" w:sz="0" w:space="0" w:color="auto"/>
              </w:divBdr>
              <w:divsChild>
                <w:div w:id="444693905">
                  <w:marLeft w:val="0"/>
                  <w:marRight w:val="0"/>
                  <w:marTop w:val="0"/>
                  <w:marBottom w:val="0"/>
                  <w:divBdr>
                    <w:top w:val="none" w:sz="0" w:space="0" w:color="auto"/>
                    <w:left w:val="none" w:sz="0" w:space="0" w:color="auto"/>
                    <w:bottom w:val="none" w:sz="0" w:space="0" w:color="auto"/>
                    <w:right w:val="none" w:sz="0" w:space="0" w:color="auto"/>
                  </w:divBdr>
                  <w:divsChild>
                    <w:div w:id="16175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832175">
          <w:marLeft w:val="0"/>
          <w:marRight w:val="0"/>
          <w:marTop w:val="0"/>
          <w:marBottom w:val="0"/>
          <w:divBdr>
            <w:top w:val="none" w:sz="0" w:space="0" w:color="auto"/>
            <w:left w:val="none" w:sz="0" w:space="0" w:color="auto"/>
            <w:bottom w:val="none" w:sz="0" w:space="0" w:color="auto"/>
            <w:right w:val="none" w:sz="0" w:space="0" w:color="auto"/>
          </w:divBdr>
          <w:divsChild>
            <w:div w:id="1847940596">
              <w:marLeft w:val="0"/>
              <w:marRight w:val="0"/>
              <w:marTop w:val="0"/>
              <w:marBottom w:val="0"/>
              <w:divBdr>
                <w:top w:val="none" w:sz="0" w:space="0" w:color="auto"/>
                <w:left w:val="none" w:sz="0" w:space="0" w:color="auto"/>
                <w:bottom w:val="none" w:sz="0" w:space="0" w:color="auto"/>
                <w:right w:val="none" w:sz="0" w:space="0" w:color="auto"/>
              </w:divBdr>
            </w:div>
          </w:divsChild>
        </w:div>
        <w:div w:id="728921282">
          <w:marLeft w:val="0"/>
          <w:marRight w:val="0"/>
          <w:marTop w:val="0"/>
          <w:marBottom w:val="0"/>
          <w:divBdr>
            <w:top w:val="none" w:sz="0" w:space="0" w:color="auto"/>
            <w:left w:val="none" w:sz="0" w:space="0" w:color="auto"/>
            <w:bottom w:val="none" w:sz="0" w:space="0" w:color="auto"/>
            <w:right w:val="none" w:sz="0" w:space="0" w:color="auto"/>
          </w:divBdr>
          <w:divsChild>
            <w:div w:id="1175069192">
              <w:marLeft w:val="0"/>
              <w:marRight w:val="0"/>
              <w:marTop w:val="0"/>
              <w:marBottom w:val="0"/>
              <w:divBdr>
                <w:top w:val="none" w:sz="0" w:space="0" w:color="auto"/>
                <w:left w:val="none" w:sz="0" w:space="0" w:color="auto"/>
                <w:bottom w:val="none" w:sz="0" w:space="0" w:color="auto"/>
                <w:right w:val="none" w:sz="0" w:space="0" w:color="auto"/>
              </w:divBdr>
              <w:divsChild>
                <w:div w:id="565144498">
                  <w:marLeft w:val="0"/>
                  <w:marRight w:val="0"/>
                  <w:marTop w:val="0"/>
                  <w:marBottom w:val="0"/>
                  <w:divBdr>
                    <w:top w:val="none" w:sz="0" w:space="0" w:color="auto"/>
                    <w:left w:val="none" w:sz="0" w:space="0" w:color="auto"/>
                    <w:bottom w:val="none" w:sz="0" w:space="0" w:color="auto"/>
                    <w:right w:val="none" w:sz="0" w:space="0" w:color="auto"/>
                  </w:divBdr>
                  <w:divsChild>
                    <w:div w:id="146869143">
                      <w:marLeft w:val="0"/>
                      <w:marRight w:val="0"/>
                      <w:marTop w:val="0"/>
                      <w:marBottom w:val="0"/>
                      <w:divBdr>
                        <w:top w:val="none" w:sz="0" w:space="0" w:color="auto"/>
                        <w:left w:val="none" w:sz="0" w:space="0" w:color="auto"/>
                        <w:bottom w:val="none" w:sz="0" w:space="0" w:color="auto"/>
                        <w:right w:val="none" w:sz="0" w:space="0" w:color="auto"/>
                      </w:divBdr>
                      <w:divsChild>
                        <w:div w:id="138833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860864">
          <w:marLeft w:val="0"/>
          <w:marRight w:val="0"/>
          <w:marTop w:val="0"/>
          <w:marBottom w:val="0"/>
          <w:divBdr>
            <w:top w:val="none" w:sz="0" w:space="0" w:color="auto"/>
            <w:left w:val="none" w:sz="0" w:space="0" w:color="auto"/>
            <w:bottom w:val="none" w:sz="0" w:space="0" w:color="auto"/>
            <w:right w:val="none" w:sz="0" w:space="0" w:color="auto"/>
          </w:divBdr>
          <w:divsChild>
            <w:div w:id="1616935983">
              <w:marLeft w:val="0"/>
              <w:marRight w:val="0"/>
              <w:marTop w:val="0"/>
              <w:marBottom w:val="0"/>
              <w:divBdr>
                <w:top w:val="none" w:sz="0" w:space="0" w:color="auto"/>
                <w:left w:val="none" w:sz="0" w:space="0" w:color="auto"/>
                <w:bottom w:val="none" w:sz="0" w:space="0" w:color="auto"/>
                <w:right w:val="none" w:sz="0" w:space="0" w:color="auto"/>
              </w:divBdr>
              <w:divsChild>
                <w:div w:id="28890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372512">
      <w:bodyDiv w:val="1"/>
      <w:marLeft w:val="0"/>
      <w:marRight w:val="0"/>
      <w:marTop w:val="0"/>
      <w:marBottom w:val="0"/>
      <w:divBdr>
        <w:top w:val="none" w:sz="0" w:space="0" w:color="auto"/>
        <w:left w:val="none" w:sz="0" w:space="0" w:color="auto"/>
        <w:bottom w:val="none" w:sz="0" w:space="0" w:color="auto"/>
        <w:right w:val="none" w:sz="0" w:space="0" w:color="auto"/>
      </w:divBdr>
    </w:div>
    <w:div w:id="693924763">
      <w:bodyDiv w:val="1"/>
      <w:marLeft w:val="0"/>
      <w:marRight w:val="0"/>
      <w:marTop w:val="0"/>
      <w:marBottom w:val="0"/>
      <w:divBdr>
        <w:top w:val="none" w:sz="0" w:space="0" w:color="auto"/>
        <w:left w:val="none" w:sz="0" w:space="0" w:color="auto"/>
        <w:bottom w:val="none" w:sz="0" w:space="0" w:color="auto"/>
        <w:right w:val="none" w:sz="0" w:space="0" w:color="auto"/>
      </w:divBdr>
    </w:div>
    <w:div w:id="698160456">
      <w:bodyDiv w:val="1"/>
      <w:marLeft w:val="0"/>
      <w:marRight w:val="0"/>
      <w:marTop w:val="0"/>
      <w:marBottom w:val="0"/>
      <w:divBdr>
        <w:top w:val="none" w:sz="0" w:space="0" w:color="auto"/>
        <w:left w:val="none" w:sz="0" w:space="0" w:color="auto"/>
        <w:bottom w:val="none" w:sz="0" w:space="0" w:color="auto"/>
        <w:right w:val="none" w:sz="0" w:space="0" w:color="auto"/>
      </w:divBdr>
    </w:div>
    <w:div w:id="698360738">
      <w:bodyDiv w:val="1"/>
      <w:marLeft w:val="0"/>
      <w:marRight w:val="0"/>
      <w:marTop w:val="0"/>
      <w:marBottom w:val="0"/>
      <w:divBdr>
        <w:top w:val="none" w:sz="0" w:space="0" w:color="auto"/>
        <w:left w:val="none" w:sz="0" w:space="0" w:color="auto"/>
        <w:bottom w:val="none" w:sz="0" w:space="0" w:color="auto"/>
        <w:right w:val="none" w:sz="0" w:space="0" w:color="auto"/>
      </w:divBdr>
    </w:div>
    <w:div w:id="712383672">
      <w:bodyDiv w:val="1"/>
      <w:marLeft w:val="0"/>
      <w:marRight w:val="0"/>
      <w:marTop w:val="0"/>
      <w:marBottom w:val="0"/>
      <w:divBdr>
        <w:top w:val="none" w:sz="0" w:space="0" w:color="auto"/>
        <w:left w:val="none" w:sz="0" w:space="0" w:color="auto"/>
        <w:bottom w:val="none" w:sz="0" w:space="0" w:color="auto"/>
        <w:right w:val="none" w:sz="0" w:space="0" w:color="auto"/>
      </w:divBdr>
    </w:div>
    <w:div w:id="714741287">
      <w:bodyDiv w:val="1"/>
      <w:marLeft w:val="0"/>
      <w:marRight w:val="0"/>
      <w:marTop w:val="0"/>
      <w:marBottom w:val="0"/>
      <w:divBdr>
        <w:top w:val="none" w:sz="0" w:space="0" w:color="auto"/>
        <w:left w:val="none" w:sz="0" w:space="0" w:color="auto"/>
        <w:bottom w:val="none" w:sz="0" w:space="0" w:color="auto"/>
        <w:right w:val="none" w:sz="0" w:space="0" w:color="auto"/>
      </w:divBdr>
    </w:div>
    <w:div w:id="715740472">
      <w:bodyDiv w:val="1"/>
      <w:marLeft w:val="0"/>
      <w:marRight w:val="0"/>
      <w:marTop w:val="0"/>
      <w:marBottom w:val="0"/>
      <w:divBdr>
        <w:top w:val="none" w:sz="0" w:space="0" w:color="auto"/>
        <w:left w:val="none" w:sz="0" w:space="0" w:color="auto"/>
        <w:bottom w:val="none" w:sz="0" w:space="0" w:color="auto"/>
        <w:right w:val="none" w:sz="0" w:space="0" w:color="auto"/>
      </w:divBdr>
    </w:div>
    <w:div w:id="719593059">
      <w:bodyDiv w:val="1"/>
      <w:marLeft w:val="0"/>
      <w:marRight w:val="0"/>
      <w:marTop w:val="0"/>
      <w:marBottom w:val="0"/>
      <w:divBdr>
        <w:top w:val="none" w:sz="0" w:space="0" w:color="auto"/>
        <w:left w:val="none" w:sz="0" w:space="0" w:color="auto"/>
        <w:bottom w:val="none" w:sz="0" w:space="0" w:color="auto"/>
        <w:right w:val="none" w:sz="0" w:space="0" w:color="auto"/>
      </w:divBdr>
    </w:div>
    <w:div w:id="721442155">
      <w:bodyDiv w:val="1"/>
      <w:marLeft w:val="0"/>
      <w:marRight w:val="0"/>
      <w:marTop w:val="0"/>
      <w:marBottom w:val="0"/>
      <w:divBdr>
        <w:top w:val="none" w:sz="0" w:space="0" w:color="auto"/>
        <w:left w:val="none" w:sz="0" w:space="0" w:color="auto"/>
        <w:bottom w:val="none" w:sz="0" w:space="0" w:color="auto"/>
        <w:right w:val="none" w:sz="0" w:space="0" w:color="auto"/>
      </w:divBdr>
    </w:div>
    <w:div w:id="722484585">
      <w:bodyDiv w:val="1"/>
      <w:marLeft w:val="0"/>
      <w:marRight w:val="0"/>
      <w:marTop w:val="0"/>
      <w:marBottom w:val="0"/>
      <w:divBdr>
        <w:top w:val="none" w:sz="0" w:space="0" w:color="auto"/>
        <w:left w:val="none" w:sz="0" w:space="0" w:color="auto"/>
        <w:bottom w:val="none" w:sz="0" w:space="0" w:color="auto"/>
        <w:right w:val="none" w:sz="0" w:space="0" w:color="auto"/>
      </w:divBdr>
    </w:div>
    <w:div w:id="727069091">
      <w:bodyDiv w:val="1"/>
      <w:marLeft w:val="0"/>
      <w:marRight w:val="0"/>
      <w:marTop w:val="0"/>
      <w:marBottom w:val="0"/>
      <w:divBdr>
        <w:top w:val="none" w:sz="0" w:space="0" w:color="auto"/>
        <w:left w:val="none" w:sz="0" w:space="0" w:color="auto"/>
        <w:bottom w:val="none" w:sz="0" w:space="0" w:color="auto"/>
        <w:right w:val="none" w:sz="0" w:space="0" w:color="auto"/>
      </w:divBdr>
    </w:div>
    <w:div w:id="739717672">
      <w:bodyDiv w:val="1"/>
      <w:marLeft w:val="0"/>
      <w:marRight w:val="0"/>
      <w:marTop w:val="0"/>
      <w:marBottom w:val="0"/>
      <w:divBdr>
        <w:top w:val="none" w:sz="0" w:space="0" w:color="auto"/>
        <w:left w:val="none" w:sz="0" w:space="0" w:color="auto"/>
        <w:bottom w:val="none" w:sz="0" w:space="0" w:color="auto"/>
        <w:right w:val="none" w:sz="0" w:space="0" w:color="auto"/>
      </w:divBdr>
    </w:div>
    <w:div w:id="746222581">
      <w:bodyDiv w:val="1"/>
      <w:marLeft w:val="0"/>
      <w:marRight w:val="0"/>
      <w:marTop w:val="0"/>
      <w:marBottom w:val="0"/>
      <w:divBdr>
        <w:top w:val="none" w:sz="0" w:space="0" w:color="auto"/>
        <w:left w:val="none" w:sz="0" w:space="0" w:color="auto"/>
        <w:bottom w:val="none" w:sz="0" w:space="0" w:color="auto"/>
        <w:right w:val="none" w:sz="0" w:space="0" w:color="auto"/>
      </w:divBdr>
    </w:div>
    <w:div w:id="764108141">
      <w:bodyDiv w:val="1"/>
      <w:marLeft w:val="0"/>
      <w:marRight w:val="0"/>
      <w:marTop w:val="0"/>
      <w:marBottom w:val="0"/>
      <w:divBdr>
        <w:top w:val="none" w:sz="0" w:space="0" w:color="auto"/>
        <w:left w:val="none" w:sz="0" w:space="0" w:color="auto"/>
        <w:bottom w:val="none" w:sz="0" w:space="0" w:color="auto"/>
        <w:right w:val="none" w:sz="0" w:space="0" w:color="auto"/>
      </w:divBdr>
    </w:div>
    <w:div w:id="777020596">
      <w:bodyDiv w:val="1"/>
      <w:marLeft w:val="0"/>
      <w:marRight w:val="0"/>
      <w:marTop w:val="0"/>
      <w:marBottom w:val="0"/>
      <w:divBdr>
        <w:top w:val="none" w:sz="0" w:space="0" w:color="auto"/>
        <w:left w:val="none" w:sz="0" w:space="0" w:color="auto"/>
        <w:bottom w:val="none" w:sz="0" w:space="0" w:color="auto"/>
        <w:right w:val="none" w:sz="0" w:space="0" w:color="auto"/>
      </w:divBdr>
    </w:div>
    <w:div w:id="783379572">
      <w:bodyDiv w:val="1"/>
      <w:marLeft w:val="0"/>
      <w:marRight w:val="0"/>
      <w:marTop w:val="0"/>
      <w:marBottom w:val="0"/>
      <w:divBdr>
        <w:top w:val="none" w:sz="0" w:space="0" w:color="auto"/>
        <w:left w:val="none" w:sz="0" w:space="0" w:color="auto"/>
        <w:bottom w:val="none" w:sz="0" w:space="0" w:color="auto"/>
        <w:right w:val="none" w:sz="0" w:space="0" w:color="auto"/>
      </w:divBdr>
    </w:div>
    <w:div w:id="783501540">
      <w:bodyDiv w:val="1"/>
      <w:marLeft w:val="0"/>
      <w:marRight w:val="0"/>
      <w:marTop w:val="0"/>
      <w:marBottom w:val="0"/>
      <w:divBdr>
        <w:top w:val="none" w:sz="0" w:space="0" w:color="auto"/>
        <w:left w:val="none" w:sz="0" w:space="0" w:color="auto"/>
        <w:bottom w:val="none" w:sz="0" w:space="0" w:color="auto"/>
        <w:right w:val="none" w:sz="0" w:space="0" w:color="auto"/>
      </w:divBdr>
    </w:div>
    <w:div w:id="802506240">
      <w:bodyDiv w:val="1"/>
      <w:marLeft w:val="0"/>
      <w:marRight w:val="0"/>
      <w:marTop w:val="0"/>
      <w:marBottom w:val="0"/>
      <w:divBdr>
        <w:top w:val="none" w:sz="0" w:space="0" w:color="auto"/>
        <w:left w:val="none" w:sz="0" w:space="0" w:color="auto"/>
        <w:bottom w:val="none" w:sz="0" w:space="0" w:color="auto"/>
        <w:right w:val="none" w:sz="0" w:space="0" w:color="auto"/>
      </w:divBdr>
    </w:div>
    <w:div w:id="815418114">
      <w:bodyDiv w:val="1"/>
      <w:marLeft w:val="0"/>
      <w:marRight w:val="0"/>
      <w:marTop w:val="0"/>
      <w:marBottom w:val="0"/>
      <w:divBdr>
        <w:top w:val="none" w:sz="0" w:space="0" w:color="auto"/>
        <w:left w:val="none" w:sz="0" w:space="0" w:color="auto"/>
        <w:bottom w:val="none" w:sz="0" w:space="0" w:color="auto"/>
        <w:right w:val="none" w:sz="0" w:space="0" w:color="auto"/>
      </w:divBdr>
    </w:div>
    <w:div w:id="829633732">
      <w:bodyDiv w:val="1"/>
      <w:marLeft w:val="0"/>
      <w:marRight w:val="0"/>
      <w:marTop w:val="0"/>
      <w:marBottom w:val="0"/>
      <w:divBdr>
        <w:top w:val="none" w:sz="0" w:space="0" w:color="auto"/>
        <w:left w:val="none" w:sz="0" w:space="0" w:color="auto"/>
        <w:bottom w:val="none" w:sz="0" w:space="0" w:color="auto"/>
        <w:right w:val="none" w:sz="0" w:space="0" w:color="auto"/>
      </w:divBdr>
    </w:div>
    <w:div w:id="834295796">
      <w:bodyDiv w:val="1"/>
      <w:marLeft w:val="0"/>
      <w:marRight w:val="0"/>
      <w:marTop w:val="0"/>
      <w:marBottom w:val="0"/>
      <w:divBdr>
        <w:top w:val="none" w:sz="0" w:space="0" w:color="auto"/>
        <w:left w:val="none" w:sz="0" w:space="0" w:color="auto"/>
        <w:bottom w:val="none" w:sz="0" w:space="0" w:color="auto"/>
        <w:right w:val="none" w:sz="0" w:space="0" w:color="auto"/>
      </w:divBdr>
    </w:div>
    <w:div w:id="838037625">
      <w:bodyDiv w:val="1"/>
      <w:marLeft w:val="0"/>
      <w:marRight w:val="0"/>
      <w:marTop w:val="0"/>
      <w:marBottom w:val="0"/>
      <w:divBdr>
        <w:top w:val="none" w:sz="0" w:space="0" w:color="auto"/>
        <w:left w:val="none" w:sz="0" w:space="0" w:color="auto"/>
        <w:bottom w:val="none" w:sz="0" w:space="0" w:color="auto"/>
        <w:right w:val="none" w:sz="0" w:space="0" w:color="auto"/>
      </w:divBdr>
    </w:div>
    <w:div w:id="841697920">
      <w:bodyDiv w:val="1"/>
      <w:marLeft w:val="0"/>
      <w:marRight w:val="0"/>
      <w:marTop w:val="0"/>
      <w:marBottom w:val="0"/>
      <w:divBdr>
        <w:top w:val="none" w:sz="0" w:space="0" w:color="auto"/>
        <w:left w:val="none" w:sz="0" w:space="0" w:color="auto"/>
        <w:bottom w:val="none" w:sz="0" w:space="0" w:color="auto"/>
        <w:right w:val="none" w:sz="0" w:space="0" w:color="auto"/>
      </w:divBdr>
    </w:div>
    <w:div w:id="857156044">
      <w:bodyDiv w:val="1"/>
      <w:marLeft w:val="0"/>
      <w:marRight w:val="0"/>
      <w:marTop w:val="0"/>
      <w:marBottom w:val="0"/>
      <w:divBdr>
        <w:top w:val="none" w:sz="0" w:space="0" w:color="auto"/>
        <w:left w:val="none" w:sz="0" w:space="0" w:color="auto"/>
        <w:bottom w:val="none" w:sz="0" w:space="0" w:color="auto"/>
        <w:right w:val="none" w:sz="0" w:space="0" w:color="auto"/>
      </w:divBdr>
    </w:div>
    <w:div w:id="892817385">
      <w:bodyDiv w:val="1"/>
      <w:marLeft w:val="0"/>
      <w:marRight w:val="0"/>
      <w:marTop w:val="0"/>
      <w:marBottom w:val="0"/>
      <w:divBdr>
        <w:top w:val="none" w:sz="0" w:space="0" w:color="auto"/>
        <w:left w:val="none" w:sz="0" w:space="0" w:color="auto"/>
        <w:bottom w:val="none" w:sz="0" w:space="0" w:color="auto"/>
        <w:right w:val="none" w:sz="0" w:space="0" w:color="auto"/>
      </w:divBdr>
    </w:div>
    <w:div w:id="897978090">
      <w:bodyDiv w:val="1"/>
      <w:marLeft w:val="0"/>
      <w:marRight w:val="0"/>
      <w:marTop w:val="0"/>
      <w:marBottom w:val="0"/>
      <w:divBdr>
        <w:top w:val="none" w:sz="0" w:space="0" w:color="auto"/>
        <w:left w:val="none" w:sz="0" w:space="0" w:color="auto"/>
        <w:bottom w:val="none" w:sz="0" w:space="0" w:color="auto"/>
        <w:right w:val="none" w:sz="0" w:space="0" w:color="auto"/>
      </w:divBdr>
    </w:div>
    <w:div w:id="928659421">
      <w:bodyDiv w:val="1"/>
      <w:marLeft w:val="0"/>
      <w:marRight w:val="0"/>
      <w:marTop w:val="0"/>
      <w:marBottom w:val="0"/>
      <w:divBdr>
        <w:top w:val="none" w:sz="0" w:space="0" w:color="auto"/>
        <w:left w:val="none" w:sz="0" w:space="0" w:color="auto"/>
        <w:bottom w:val="none" w:sz="0" w:space="0" w:color="auto"/>
        <w:right w:val="none" w:sz="0" w:space="0" w:color="auto"/>
      </w:divBdr>
    </w:div>
    <w:div w:id="929774088">
      <w:bodyDiv w:val="1"/>
      <w:marLeft w:val="0"/>
      <w:marRight w:val="0"/>
      <w:marTop w:val="0"/>
      <w:marBottom w:val="0"/>
      <w:divBdr>
        <w:top w:val="none" w:sz="0" w:space="0" w:color="auto"/>
        <w:left w:val="none" w:sz="0" w:space="0" w:color="auto"/>
        <w:bottom w:val="none" w:sz="0" w:space="0" w:color="auto"/>
        <w:right w:val="none" w:sz="0" w:space="0" w:color="auto"/>
      </w:divBdr>
    </w:div>
    <w:div w:id="948588867">
      <w:bodyDiv w:val="1"/>
      <w:marLeft w:val="0"/>
      <w:marRight w:val="0"/>
      <w:marTop w:val="0"/>
      <w:marBottom w:val="0"/>
      <w:divBdr>
        <w:top w:val="none" w:sz="0" w:space="0" w:color="auto"/>
        <w:left w:val="none" w:sz="0" w:space="0" w:color="auto"/>
        <w:bottom w:val="none" w:sz="0" w:space="0" w:color="auto"/>
        <w:right w:val="none" w:sz="0" w:space="0" w:color="auto"/>
      </w:divBdr>
      <w:divsChild>
        <w:div w:id="200745329">
          <w:marLeft w:val="0"/>
          <w:marRight w:val="0"/>
          <w:marTop w:val="0"/>
          <w:marBottom w:val="0"/>
          <w:divBdr>
            <w:top w:val="none" w:sz="0" w:space="0" w:color="auto"/>
            <w:left w:val="none" w:sz="0" w:space="0" w:color="auto"/>
            <w:bottom w:val="none" w:sz="0" w:space="0" w:color="auto"/>
            <w:right w:val="none" w:sz="0" w:space="0" w:color="auto"/>
          </w:divBdr>
          <w:divsChild>
            <w:div w:id="437526327">
              <w:marLeft w:val="0"/>
              <w:marRight w:val="0"/>
              <w:marTop w:val="0"/>
              <w:marBottom w:val="0"/>
              <w:divBdr>
                <w:top w:val="none" w:sz="0" w:space="0" w:color="auto"/>
                <w:left w:val="none" w:sz="0" w:space="0" w:color="auto"/>
                <w:bottom w:val="none" w:sz="0" w:space="0" w:color="auto"/>
                <w:right w:val="none" w:sz="0" w:space="0" w:color="auto"/>
              </w:divBdr>
            </w:div>
          </w:divsChild>
        </w:div>
        <w:div w:id="541357799">
          <w:marLeft w:val="0"/>
          <w:marRight w:val="0"/>
          <w:marTop w:val="0"/>
          <w:marBottom w:val="0"/>
          <w:divBdr>
            <w:top w:val="none" w:sz="0" w:space="0" w:color="auto"/>
            <w:left w:val="none" w:sz="0" w:space="0" w:color="auto"/>
            <w:bottom w:val="none" w:sz="0" w:space="0" w:color="auto"/>
            <w:right w:val="none" w:sz="0" w:space="0" w:color="auto"/>
          </w:divBdr>
          <w:divsChild>
            <w:div w:id="2013558059">
              <w:marLeft w:val="0"/>
              <w:marRight w:val="0"/>
              <w:marTop w:val="0"/>
              <w:marBottom w:val="0"/>
              <w:divBdr>
                <w:top w:val="none" w:sz="0" w:space="0" w:color="auto"/>
                <w:left w:val="none" w:sz="0" w:space="0" w:color="auto"/>
                <w:bottom w:val="none" w:sz="0" w:space="0" w:color="auto"/>
                <w:right w:val="none" w:sz="0" w:space="0" w:color="auto"/>
              </w:divBdr>
              <w:divsChild>
                <w:div w:id="208437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584199">
          <w:marLeft w:val="0"/>
          <w:marRight w:val="0"/>
          <w:marTop w:val="0"/>
          <w:marBottom w:val="0"/>
          <w:divBdr>
            <w:top w:val="none" w:sz="0" w:space="0" w:color="auto"/>
            <w:left w:val="none" w:sz="0" w:space="0" w:color="auto"/>
            <w:bottom w:val="none" w:sz="0" w:space="0" w:color="auto"/>
            <w:right w:val="none" w:sz="0" w:space="0" w:color="auto"/>
          </w:divBdr>
          <w:divsChild>
            <w:div w:id="918757383">
              <w:marLeft w:val="0"/>
              <w:marRight w:val="0"/>
              <w:marTop w:val="0"/>
              <w:marBottom w:val="0"/>
              <w:divBdr>
                <w:top w:val="none" w:sz="0" w:space="0" w:color="auto"/>
                <w:left w:val="none" w:sz="0" w:space="0" w:color="auto"/>
                <w:bottom w:val="none" w:sz="0" w:space="0" w:color="auto"/>
                <w:right w:val="none" w:sz="0" w:space="0" w:color="auto"/>
              </w:divBdr>
              <w:divsChild>
                <w:div w:id="1867521885">
                  <w:marLeft w:val="0"/>
                  <w:marRight w:val="0"/>
                  <w:marTop w:val="0"/>
                  <w:marBottom w:val="0"/>
                  <w:divBdr>
                    <w:top w:val="none" w:sz="0" w:space="0" w:color="auto"/>
                    <w:left w:val="none" w:sz="0" w:space="0" w:color="auto"/>
                    <w:bottom w:val="none" w:sz="0" w:space="0" w:color="auto"/>
                    <w:right w:val="none" w:sz="0" w:space="0" w:color="auto"/>
                  </w:divBdr>
                  <w:divsChild>
                    <w:div w:id="664863497">
                      <w:marLeft w:val="0"/>
                      <w:marRight w:val="0"/>
                      <w:marTop w:val="0"/>
                      <w:marBottom w:val="0"/>
                      <w:divBdr>
                        <w:top w:val="none" w:sz="0" w:space="0" w:color="auto"/>
                        <w:left w:val="none" w:sz="0" w:space="0" w:color="auto"/>
                        <w:bottom w:val="none" w:sz="0" w:space="0" w:color="auto"/>
                        <w:right w:val="none" w:sz="0" w:space="0" w:color="auto"/>
                      </w:divBdr>
                      <w:divsChild>
                        <w:div w:id="103593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5620571">
          <w:marLeft w:val="0"/>
          <w:marRight w:val="0"/>
          <w:marTop w:val="0"/>
          <w:marBottom w:val="0"/>
          <w:divBdr>
            <w:top w:val="none" w:sz="0" w:space="0" w:color="auto"/>
            <w:left w:val="none" w:sz="0" w:space="0" w:color="auto"/>
            <w:bottom w:val="none" w:sz="0" w:space="0" w:color="auto"/>
            <w:right w:val="none" w:sz="0" w:space="0" w:color="auto"/>
          </w:divBdr>
          <w:divsChild>
            <w:div w:id="1547445090">
              <w:marLeft w:val="0"/>
              <w:marRight w:val="0"/>
              <w:marTop w:val="0"/>
              <w:marBottom w:val="0"/>
              <w:divBdr>
                <w:top w:val="none" w:sz="0" w:space="0" w:color="auto"/>
                <w:left w:val="none" w:sz="0" w:space="0" w:color="auto"/>
                <w:bottom w:val="none" w:sz="0" w:space="0" w:color="auto"/>
                <w:right w:val="none" w:sz="0" w:space="0" w:color="auto"/>
              </w:divBdr>
              <w:divsChild>
                <w:div w:id="110324496">
                  <w:marLeft w:val="0"/>
                  <w:marRight w:val="0"/>
                  <w:marTop w:val="0"/>
                  <w:marBottom w:val="0"/>
                  <w:divBdr>
                    <w:top w:val="none" w:sz="0" w:space="0" w:color="auto"/>
                    <w:left w:val="none" w:sz="0" w:space="0" w:color="auto"/>
                    <w:bottom w:val="none" w:sz="0" w:space="0" w:color="auto"/>
                    <w:right w:val="none" w:sz="0" w:space="0" w:color="auto"/>
                  </w:divBdr>
                  <w:divsChild>
                    <w:div w:id="62596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158952">
      <w:bodyDiv w:val="1"/>
      <w:marLeft w:val="0"/>
      <w:marRight w:val="0"/>
      <w:marTop w:val="0"/>
      <w:marBottom w:val="0"/>
      <w:divBdr>
        <w:top w:val="none" w:sz="0" w:space="0" w:color="auto"/>
        <w:left w:val="none" w:sz="0" w:space="0" w:color="auto"/>
        <w:bottom w:val="none" w:sz="0" w:space="0" w:color="auto"/>
        <w:right w:val="none" w:sz="0" w:space="0" w:color="auto"/>
      </w:divBdr>
    </w:div>
    <w:div w:id="987250056">
      <w:bodyDiv w:val="1"/>
      <w:marLeft w:val="0"/>
      <w:marRight w:val="0"/>
      <w:marTop w:val="0"/>
      <w:marBottom w:val="0"/>
      <w:divBdr>
        <w:top w:val="none" w:sz="0" w:space="0" w:color="auto"/>
        <w:left w:val="none" w:sz="0" w:space="0" w:color="auto"/>
        <w:bottom w:val="none" w:sz="0" w:space="0" w:color="auto"/>
        <w:right w:val="none" w:sz="0" w:space="0" w:color="auto"/>
      </w:divBdr>
    </w:div>
    <w:div w:id="991710833">
      <w:bodyDiv w:val="1"/>
      <w:marLeft w:val="0"/>
      <w:marRight w:val="0"/>
      <w:marTop w:val="0"/>
      <w:marBottom w:val="0"/>
      <w:divBdr>
        <w:top w:val="none" w:sz="0" w:space="0" w:color="auto"/>
        <w:left w:val="none" w:sz="0" w:space="0" w:color="auto"/>
        <w:bottom w:val="none" w:sz="0" w:space="0" w:color="auto"/>
        <w:right w:val="none" w:sz="0" w:space="0" w:color="auto"/>
      </w:divBdr>
    </w:div>
    <w:div w:id="993528138">
      <w:bodyDiv w:val="1"/>
      <w:marLeft w:val="0"/>
      <w:marRight w:val="0"/>
      <w:marTop w:val="0"/>
      <w:marBottom w:val="0"/>
      <w:divBdr>
        <w:top w:val="none" w:sz="0" w:space="0" w:color="auto"/>
        <w:left w:val="none" w:sz="0" w:space="0" w:color="auto"/>
        <w:bottom w:val="none" w:sz="0" w:space="0" w:color="auto"/>
        <w:right w:val="none" w:sz="0" w:space="0" w:color="auto"/>
      </w:divBdr>
    </w:div>
    <w:div w:id="1014111752">
      <w:bodyDiv w:val="1"/>
      <w:marLeft w:val="0"/>
      <w:marRight w:val="0"/>
      <w:marTop w:val="0"/>
      <w:marBottom w:val="0"/>
      <w:divBdr>
        <w:top w:val="none" w:sz="0" w:space="0" w:color="auto"/>
        <w:left w:val="none" w:sz="0" w:space="0" w:color="auto"/>
        <w:bottom w:val="none" w:sz="0" w:space="0" w:color="auto"/>
        <w:right w:val="none" w:sz="0" w:space="0" w:color="auto"/>
      </w:divBdr>
    </w:div>
    <w:div w:id="1029263610">
      <w:bodyDiv w:val="1"/>
      <w:marLeft w:val="0"/>
      <w:marRight w:val="0"/>
      <w:marTop w:val="0"/>
      <w:marBottom w:val="0"/>
      <w:divBdr>
        <w:top w:val="none" w:sz="0" w:space="0" w:color="auto"/>
        <w:left w:val="none" w:sz="0" w:space="0" w:color="auto"/>
        <w:bottom w:val="none" w:sz="0" w:space="0" w:color="auto"/>
        <w:right w:val="none" w:sz="0" w:space="0" w:color="auto"/>
      </w:divBdr>
    </w:div>
    <w:div w:id="1033073519">
      <w:bodyDiv w:val="1"/>
      <w:marLeft w:val="0"/>
      <w:marRight w:val="0"/>
      <w:marTop w:val="0"/>
      <w:marBottom w:val="0"/>
      <w:divBdr>
        <w:top w:val="none" w:sz="0" w:space="0" w:color="auto"/>
        <w:left w:val="none" w:sz="0" w:space="0" w:color="auto"/>
        <w:bottom w:val="none" w:sz="0" w:space="0" w:color="auto"/>
        <w:right w:val="none" w:sz="0" w:space="0" w:color="auto"/>
      </w:divBdr>
    </w:div>
    <w:div w:id="1040403425">
      <w:bodyDiv w:val="1"/>
      <w:marLeft w:val="0"/>
      <w:marRight w:val="0"/>
      <w:marTop w:val="0"/>
      <w:marBottom w:val="0"/>
      <w:divBdr>
        <w:top w:val="none" w:sz="0" w:space="0" w:color="auto"/>
        <w:left w:val="none" w:sz="0" w:space="0" w:color="auto"/>
        <w:bottom w:val="none" w:sz="0" w:space="0" w:color="auto"/>
        <w:right w:val="none" w:sz="0" w:space="0" w:color="auto"/>
      </w:divBdr>
    </w:div>
    <w:div w:id="1043333973">
      <w:bodyDiv w:val="1"/>
      <w:marLeft w:val="0"/>
      <w:marRight w:val="0"/>
      <w:marTop w:val="0"/>
      <w:marBottom w:val="0"/>
      <w:divBdr>
        <w:top w:val="none" w:sz="0" w:space="0" w:color="auto"/>
        <w:left w:val="none" w:sz="0" w:space="0" w:color="auto"/>
        <w:bottom w:val="none" w:sz="0" w:space="0" w:color="auto"/>
        <w:right w:val="none" w:sz="0" w:space="0" w:color="auto"/>
      </w:divBdr>
    </w:div>
    <w:div w:id="1049379889">
      <w:bodyDiv w:val="1"/>
      <w:marLeft w:val="0"/>
      <w:marRight w:val="0"/>
      <w:marTop w:val="0"/>
      <w:marBottom w:val="0"/>
      <w:divBdr>
        <w:top w:val="none" w:sz="0" w:space="0" w:color="auto"/>
        <w:left w:val="none" w:sz="0" w:space="0" w:color="auto"/>
        <w:bottom w:val="none" w:sz="0" w:space="0" w:color="auto"/>
        <w:right w:val="none" w:sz="0" w:space="0" w:color="auto"/>
      </w:divBdr>
    </w:div>
    <w:div w:id="1051149414">
      <w:bodyDiv w:val="1"/>
      <w:marLeft w:val="0"/>
      <w:marRight w:val="0"/>
      <w:marTop w:val="0"/>
      <w:marBottom w:val="0"/>
      <w:divBdr>
        <w:top w:val="none" w:sz="0" w:space="0" w:color="auto"/>
        <w:left w:val="none" w:sz="0" w:space="0" w:color="auto"/>
        <w:bottom w:val="none" w:sz="0" w:space="0" w:color="auto"/>
        <w:right w:val="none" w:sz="0" w:space="0" w:color="auto"/>
      </w:divBdr>
    </w:div>
    <w:div w:id="1071849867">
      <w:bodyDiv w:val="1"/>
      <w:marLeft w:val="0"/>
      <w:marRight w:val="0"/>
      <w:marTop w:val="0"/>
      <w:marBottom w:val="0"/>
      <w:divBdr>
        <w:top w:val="none" w:sz="0" w:space="0" w:color="auto"/>
        <w:left w:val="none" w:sz="0" w:space="0" w:color="auto"/>
        <w:bottom w:val="none" w:sz="0" w:space="0" w:color="auto"/>
        <w:right w:val="none" w:sz="0" w:space="0" w:color="auto"/>
      </w:divBdr>
    </w:div>
    <w:div w:id="1083062119">
      <w:bodyDiv w:val="1"/>
      <w:marLeft w:val="0"/>
      <w:marRight w:val="0"/>
      <w:marTop w:val="0"/>
      <w:marBottom w:val="0"/>
      <w:divBdr>
        <w:top w:val="none" w:sz="0" w:space="0" w:color="auto"/>
        <w:left w:val="none" w:sz="0" w:space="0" w:color="auto"/>
        <w:bottom w:val="none" w:sz="0" w:space="0" w:color="auto"/>
        <w:right w:val="none" w:sz="0" w:space="0" w:color="auto"/>
      </w:divBdr>
    </w:div>
    <w:div w:id="1087312590">
      <w:bodyDiv w:val="1"/>
      <w:marLeft w:val="0"/>
      <w:marRight w:val="0"/>
      <w:marTop w:val="0"/>
      <w:marBottom w:val="0"/>
      <w:divBdr>
        <w:top w:val="none" w:sz="0" w:space="0" w:color="auto"/>
        <w:left w:val="none" w:sz="0" w:space="0" w:color="auto"/>
        <w:bottom w:val="none" w:sz="0" w:space="0" w:color="auto"/>
        <w:right w:val="none" w:sz="0" w:space="0" w:color="auto"/>
      </w:divBdr>
    </w:div>
    <w:div w:id="1092697871">
      <w:bodyDiv w:val="1"/>
      <w:marLeft w:val="0"/>
      <w:marRight w:val="0"/>
      <w:marTop w:val="0"/>
      <w:marBottom w:val="0"/>
      <w:divBdr>
        <w:top w:val="none" w:sz="0" w:space="0" w:color="auto"/>
        <w:left w:val="none" w:sz="0" w:space="0" w:color="auto"/>
        <w:bottom w:val="none" w:sz="0" w:space="0" w:color="auto"/>
        <w:right w:val="none" w:sz="0" w:space="0" w:color="auto"/>
      </w:divBdr>
    </w:div>
    <w:div w:id="1095981880">
      <w:bodyDiv w:val="1"/>
      <w:marLeft w:val="0"/>
      <w:marRight w:val="0"/>
      <w:marTop w:val="0"/>
      <w:marBottom w:val="0"/>
      <w:divBdr>
        <w:top w:val="none" w:sz="0" w:space="0" w:color="auto"/>
        <w:left w:val="none" w:sz="0" w:space="0" w:color="auto"/>
        <w:bottom w:val="none" w:sz="0" w:space="0" w:color="auto"/>
        <w:right w:val="none" w:sz="0" w:space="0" w:color="auto"/>
      </w:divBdr>
    </w:div>
    <w:div w:id="1109162578">
      <w:bodyDiv w:val="1"/>
      <w:marLeft w:val="0"/>
      <w:marRight w:val="0"/>
      <w:marTop w:val="0"/>
      <w:marBottom w:val="0"/>
      <w:divBdr>
        <w:top w:val="none" w:sz="0" w:space="0" w:color="auto"/>
        <w:left w:val="none" w:sz="0" w:space="0" w:color="auto"/>
        <w:bottom w:val="none" w:sz="0" w:space="0" w:color="auto"/>
        <w:right w:val="none" w:sz="0" w:space="0" w:color="auto"/>
      </w:divBdr>
    </w:div>
    <w:div w:id="1121337562">
      <w:bodyDiv w:val="1"/>
      <w:marLeft w:val="0"/>
      <w:marRight w:val="0"/>
      <w:marTop w:val="0"/>
      <w:marBottom w:val="0"/>
      <w:divBdr>
        <w:top w:val="none" w:sz="0" w:space="0" w:color="auto"/>
        <w:left w:val="none" w:sz="0" w:space="0" w:color="auto"/>
        <w:bottom w:val="none" w:sz="0" w:space="0" w:color="auto"/>
        <w:right w:val="none" w:sz="0" w:space="0" w:color="auto"/>
      </w:divBdr>
    </w:div>
    <w:div w:id="1166819176">
      <w:bodyDiv w:val="1"/>
      <w:marLeft w:val="0"/>
      <w:marRight w:val="0"/>
      <w:marTop w:val="0"/>
      <w:marBottom w:val="0"/>
      <w:divBdr>
        <w:top w:val="none" w:sz="0" w:space="0" w:color="auto"/>
        <w:left w:val="none" w:sz="0" w:space="0" w:color="auto"/>
        <w:bottom w:val="none" w:sz="0" w:space="0" w:color="auto"/>
        <w:right w:val="none" w:sz="0" w:space="0" w:color="auto"/>
      </w:divBdr>
    </w:div>
    <w:div w:id="1180239755">
      <w:bodyDiv w:val="1"/>
      <w:marLeft w:val="0"/>
      <w:marRight w:val="0"/>
      <w:marTop w:val="0"/>
      <w:marBottom w:val="0"/>
      <w:divBdr>
        <w:top w:val="none" w:sz="0" w:space="0" w:color="auto"/>
        <w:left w:val="none" w:sz="0" w:space="0" w:color="auto"/>
        <w:bottom w:val="none" w:sz="0" w:space="0" w:color="auto"/>
        <w:right w:val="none" w:sz="0" w:space="0" w:color="auto"/>
      </w:divBdr>
    </w:div>
    <w:div w:id="1198816469">
      <w:bodyDiv w:val="1"/>
      <w:marLeft w:val="0"/>
      <w:marRight w:val="0"/>
      <w:marTop w:val="0"/>
      <w:marBottom w:val="0"/>
      <w:divBdr>
        <w:top w:val="none" w:sz="0" w:space="0" w:color="auto"/>
        <w:left w:val="none" w:sz="0" w:space="0" w:color="auto"/>
        <w:bottom w:val="none" w:sz="0" w:space="0" w:color="auto"/>
        <w:right w:val="none" w:sz="0" w:space="0" w:color="auto"/>
      </w:divBdr>
    </w:div>
    <w:div w:id="1239288710">
      <w:bodyDiv w:val="1"/>
      <w:marLeft w:val="0"/>
      <w:marRight w:val="0"/>
      <w:marTop w:val="0"/>
      <w:marBottom w:val="0"/>
      <w:divBdr>
        <w:top w:val="none" w:sz="0" w:space="0" w:color="auto"/>
        <w:left w:val="none" w:sz="0" w:space="0" w:color="auto"/>
        <w:bottom w:val="none" w:sz="0" w:space="0" w:color="auto"/>
        <w:right w:val="none" w:sz="0" w:space="0" w:color="auto"/>
      </w:divBdr>
    </w:div>
    <w:div w:id="1255016428">
      <w:bodyDiv w:val="1"/>
      <w:marLeft w:val="0"/>
      <w:marRight w:val="0"/>
      <w:marTop w:val="0"/>
      <w:marBottom w:val="0"/>
      <w:divBdr>
        <w:top w:val="none" w:sz="0" w:space="0" w:color="auto"/>
        <w:left w:val="none" w:sz="0" w:space="0" w:color="auto"/>
        <w:bottom w:val="none" w:sz="0" w:space="0" w:color="auto"/>
        <w:right w:val="none" w:sz="0" w:space="0" w:color="auto"/>
      </w:divBdr>
    </w:div>
    <w:div w:id="1305768806">
      <w:bodyDiv w:val="1"/>
      <w:marLeft w:val="0"/>
      <w:marRight w:val="0"/>
      <w:marTop w:val="0"/>
      <w:marBottom w:val="0"/>
      <w:divBdr>
        <w:top w:val="none" w:sz="0" w:space="0" w:color="auto"/>
        <w:left w:val="none" w:sz="0" w:space="0" w:color="auto"/>
        <w:bottom w:val="none" w:sz="0" w:space="0" w:color="auto"/>
        <w:right w:val="none" w:sz="0" w:space="0" w:color="auto"/>
      </w:divBdr>
    </w:div>
    <w:div w:id="1331105681">
      <w:bodyDiv w:val="1"/>
      <w:marLeft w:val="0"/>
      <w:marRight w:val="0"/>
      <w:marTop w:val="0"/>
      <w:marBottom w:val="0"/>
      <w:divBdr>
        <w:top w:val="none" w:sz="0" w:space="0" w:color="auto"/>
        <w:left w:val="none" w:sz="0" w:space="0" w:color="auto"/>
        <w:bottom w:val="none" w:sz="0" w:space="0" w:color="auto"/>
        <w:right w:val="none" w:sz="0" w:space="0" w:color="auto"/>
      </w:divBdr>
    </w:div>
    <w:div w:id="1365405833">
      <w:bodyDiv w:val="1"/>
      <w:marLeft w:val="0"/>
      <w:marRight w:val="0"/>
      <w:marTop w:val="0"/>
      <w:marBottom w:val="0"/>
      <w:divBdr>
        <w:top w:val="none" w:sz="0" w:space="0" w:color="auto"/>
        <w:left w:val="none" w:sz="0" w:space="0" w:color="auto"/>
        <w:bottom w:val="none" w:sz="0" w:space="0" w:color="auto"/>
        <w:right w:val="none" w:sz="0" w:space="0" w:color="auto"/>
      </w:divBdr>
    </w:div>
    <w:div w:id="1366757492">
      <w:bodyDiv w:val="1"/>
      <w:marLeft w:val="0"/>
      <w:marRight w:val="0"/>
      <w:marTop w:val="0"/>
      <w:marBottom w:val="0"/>
      <w:divBdr>
        <w:top w:val="none" w:sz="0" w:space="0" w:color="auto"/>
        <w:left w:val="none" w:sz="0" w:space="0" w:color="auto"/>
        <w:bottom w:val="none" w:sz="0" w:space="0" w:color="auto"/>
        <w:right w:val="none" w:sz="0" w:space="0" w:color="auto"/>
      </w:divBdr>
    </w:div>
    <w:div w:id="1369641999">
      <w:bodyDiv w:val="1"/>
      <w:marLeft w:val="0"/>
      <w:marRight w:val="0"/>
      <w:marTop w:val="0"/>
      <w:marBottom w:val="0"/>
      <w:divBdr>
        <w:top w:val="none" w:sz="0" w:space="0" w:color="auto"/>
        <w:left w:val="none" w:sz="0" w:space="0" w:color="auto"/>
        <w:bottom w:val="none" w:sz="0" w:space="0" w:color="auto"/>
        <w:right w:val="none" w:sz="0" w:space="0" w:color="auto"/>
      </w:divBdr>
    </w:div>
    <w:div w:id="1376613783">
      <w:bodyDiv w:val="1"/>
      <w:marLeft w:val="0"/>
      <w:marRight w:val="0"/>
      <w:marTop w:val="0"/>
      <w:marBottom w:val="0"/>
      <w:divBdr>
        <w:top w:val="none" w:sz="0" w:space="0" w:color="auto"/>
        <w:left w:val="none" w:sz="0" w:space="0" w:color="auto"/>
        <w:bottom w:val="none" w:sz="0" w:space="0" w:color="auto"/>
        <w:right w:val="none" w:sz="0" w:space="0" w:color="auto"/>
      </w:divBdr>
    </w:div>
    <w:div w:id="1381906081">
      <w:bodyDiv w:val="1"/>
      <w:marLeft w:val="0"/>
      <w:marRight w:val="0"/>
      <w:marTop w:val="0"/>
      <w:marBottom w:val="0"/>
      <w:divBdr>
        <w:top w:val="none" w:sz="0" w:space="0" w:color="auto"/>
        <w:left w:val="none" w:sz="0" w:space="0" w:color="auto"/>
        <w:bottom w:val="none" w:sz="0" w:space="0" w:color="auto"/>
        <w:right w:val="none" w:sz="0" w:space="0" w:color="auto"/>
      </w:divBdr>
    </w:div>
    <w:div w:id="1386446667">
      <w:bodyDiv w:val="1"/>
      <w:marLeft w:val="0"/>
      <w:marRight w:val="0"/>
      <w:marTop w:val="0"/>
      <w:marBottom w:val="0"/>
      <w:divBdr>
        <w:top w:val="none" w:sz="0" w:space="0" w:color="auto"/>
        <w:left w:val="none" w:sz="0" w:space="0" w:color="auto"/>
        <w:bottom w:val="none" w:sz="0" w:space="0" w:color="auto"/>
        <w:right w:val="none" w:sz="0" w:space="0" w:color="auto"/>
      </w:divBdr>
    </w:div>
    <w:div w:id="1390689320">
      <w:bodyDiv w:val="1"/>
      <w:marLeft w:val="0"/>
      <w:marRight w:val="0"/>
      <w:marTop w:val="0"/>
      <w:marBottom w:val="0"/>
      <w:divBdr>
        <w:top w:val="none" w:sz="0" w:space="0" w:color="auto"/>
        <w:left w:val="none" w:sz="0" w:space="0" w:color="auto"/>
        <w:bottom w:val="none" w:sz="0" w:space="0" w:color="auto"/>
        <w:right w:val="none" w:sz="0" w:space="0" w:color="auto"/>
      </w:divBdr>
    </w:div>
    <w:div w:id="1400975665">
      <w:bodyDiv w:val="1"/>
      <w:marLeft w:val="0"/>
      <w:marRight w:val="0"/>
      <w:marTop w:val="0"/>
      <w:marBottom w:val="0"/>
      <w:divBdr>
        <w:top w:val="none" w:sz="0" w:space="0" w:color="auto"/>
        <w:left w:val="none" w:sz="0" w:space="0" w:color="auto"/>
        <w:bottom w:val="none" w:sz="0" w:space="0" w:color="auto"/>
        <w:right w:val="none" w:sz="0" w:space="0" w:color="auto"/>
      </w:divBdr>
    </w:div>
    <w:div w:id="1406342134">
      <w:bodyDiv w:val="1"/>
      <w:marLeft w:val="0"/>
      <w:marRight w:val="0"/>
      <w:marTop w:val="0"/>
      <w:marBottom w:val="0"/>
      <w:divBdr>
        <w:top w:val="none" w:sz="0" w:space="0" w:color="auto"/>
        <w:left w:val="none" w:sz="0" w:space="0" w:color="auto"/>
        <w:bottom w:val="none" w:sz="0" w:space="0" w:color="auto"/>
        <w:right w:val="none" w:sz="0" w:space="0" w:color="auto"/>
      </w:divBdr>
    </w:div>
    <w:div w:id="1418792742">
      <w:bodyDiv w:val="1"/>
      <w:marLeft w:val="0"/>
      <w:marRight w:val="0"/>
      <w:marTop w:val="0"/>
      <w:marBottom w:val="0"/>
      <w:divBdr>
        <w:top w:val="none" w:sz="0" w:space="0" w:color="auto"/>
        <w:left w:val="none" w:sz="0" w:space="0" w:color="auto"/>
        <w:bottom w:val="none" w:sz="0" w:space="0" w:color="auto"/>
        <w:right w:val="none" w:sz="0" w:space="0" w:color="auto"/>
      </w:divBdr>
    </w:div>
    <w:div w:id="1420372769">
      <w:bodyDiv w:val="1"/>
      <w:marLeft w:val="0"/>
      <w:marRight w:val="0"/>
      <w:marTop w:val="0"/>
      <w:marBottom w:val="0"/>
      <w:divBdr>
        <w:top w:val="none" w:sz="0" w:space="0" w:color="auto"/>
        <w:left w:val="none" w:sz="0" w:space="0" w:color="auto"/>
        <w:bottom w:val="none" w:sz="0" w:space="0" w:color="auto"/>
        <w:right w:val="none" w:sz="0" w:space="0" w:color="auto"/>
      </w:divBdr>
    </w:div>
    <w:div w:id="1425371501">
      <w:bodyDiv w:val="1"/>
      <w:marLeft w:val="0"/>
      <w:marRight w:val="0"/>
      <w:marTop w:val="0"/>
      <w:marBottom w:val="0"/>
      <w:divBdr>
        <w:top w:val="none" w:sz="0" w:space="0" w:color="auto"/>
        <w:left w:val="none" w:sz="0" w:space="0" w:color="auto"/>
        <w:bottom w:val="none" w:sz="0" w:space="0" w:color="auto"/>
        <w:right w:val="none" w:sz="0" w:space="0" w:color="auto"/>
      </w:divBdr>
    </w:div>
    <w:div w:id="1435442618">
      <w:bodyDiv w:val="1"/>
      <w:marLeft w:val="0"/>
      <w:marRight w:val="0"/>
      <w:marTop w:val="0"/>
      <w:marBottom w:val="0"/>
      <w:divBdr>
        <w:top w:val="none" w:sz="0" w:space="0" w:color="auto"/>
        <w:left w:val="none" w:sz="0" w:space="0" w:color="auto"/>
        <w:bottom w:val="none" w:sz="0" w:space="0" w:color="auto"/>
        <w:right w:val="none" w:sz="0" w:space="0" w:color="auto"/>
      </w:divBdr>
    </w:div>
    <w:div w:id="1455173479">
      <w:bodyDiv w:val="1"/>
      <w:marLeft w:val="0"/>
      <w:marRight w:val="0"/>
      <w:marTop w:val="0"/>
      <w:marBottom w:val="0"/>
      <w:divBdr>
        <w:top w:val="none" w:sz="0" w:space="0" w:color="auto"/>
        <w:left w:val="none" w:sz="0" w:space="0" w:color="auto"/>
        <w:bottom w:val="none" w:sz="0" w:space="0" w:color="auto"/>
        <w:right w:val="none" w:sz="0" w:space="0" w:color="auto"/>
      </w:divBdr>
    </w:div>
    <w:div w:id="1455712267">
      <w:bodyDiv w:val="1"/>
      <w:marLeft w:val="0"/>
      <w:marRight w:val="0"/>
      <w:marTop w:val="0"/>
      <w:marBottom w:val="0"/>
      <w:divBdr>
        <w:top w:val="none" w:sz="0" w:space="0" w:color="auto"/>
        <w:left w:val="none" w:sz="0" w:space="0" w:color="auto"/>
        <w:bottom w:val="none" w:sz="0" w:space="0" w:color="auto"/>
        <w:right w:val="none" w:sz="0" w:space="0" w:color="auto"/>
      </w:divBdr>
    </w:div>
    <w:div w:id="1467352012">
      <w:bodyDiv w:val="1"/>
      <w:marLeft w:val="0"/>
      <w:marRight w:val="0"/>
      <w:marTop w:val="0"/>
      <w:marBottom w:val="0"/>
      <w:divBdr>
        <w:top w:val="none" w:sz="0" w:space="0" w:color="auto"/>
        <w:left w:val="none" w:sz="0" w:space="0" w:color="auto"/>
        <w:bottom w:val="none" w:sz="0" w:space="0" w:color="auto"/>
        <w:right w:val="none" w:sz="0" w:space="0" w:color="auto"/>
      </w:divBdr>
    </w:div>
    <w:div w:id="1473984206">
      <w:bodyDiv w:val="1"/>
      <w:marLeft w:val="0"/>
      <w:marRight w:val="0"/>
      <w:marTop w:val="0"/>
      <w:marBottom w:val="0"/>
      <w:divBdr>
        <w:top w:val="none" w:sz="0" w:space="0" w:color="auto"/>
        <w:left w:val="none" w:sz="0" w:space="0" w:color="auto"/>
        <w:bottom w:val="none" w:sz="0" w:space="0" w:color="auto"/>
        <w:right w:val="none" w:sz="0" w:space="0" w:color="auto"/>
      </w:divBdr>
    </w:div>
    <w:div w:id="1481264179">
      <w:bodyDiv w:val="1"/>
      <w:marLeft w:val="0"/>
      <w:marRight w:val="0"/>
      <w:marTop w:val="0"/>
      <w:marBottom w:val="0"/>
      <w:divBdr>
        <w:top w:val="none" w:sz="0" w:space="0" w:color="auto"/>
        <w:left w:val="none" w:sz="0" w:space="0" w:color="auto"/>
        <w:bottom w:val="none" w:sz="0" w:space="0" w:color="auto"/>
        <w:right w:val="none" w:sz="0" w:space="0" w:color="auto"/>
      </w:divBdr>
    </w:div>
    <w:div w:id="1488549440">
      <w:bodyDiv w:val="1"/>
      <w:marLeft w:val="0"/>
      <w:marRight w:val="0"/>
      <w:marTop w:val="0"/>
      <w:marBottom w:val="0"/>
      <w:divBdr>
        <w:top w:val="none" w:sz="0" w:space="0" w:color="auto"/>
        <w:left w:val="none" w:sz="0" w:space="0" w:color="auto"/>
        <w:bottom w:val="none" w:sz="0" w:space="0" w:color="auto"/>
        <w:right w:val="none" w:sz="0" w:space="0" w:color="auto"/>
      </w:divBdr>
    </w:div>
    <w:div w:id="1502937641">
      <w:bodyDiv w:val="1"/>
      <w:marLeft w:val="0"/>
      <w:marRight w:val="0"/>
      <w:marTop w:val="0"/>
      <w:marBottom w:val="0"/>
      <w:divBdr>
        <w:top w:val="none" w:sz="0" w:space="0" w:color="auto"/>
        <w:left w:val="none" w:sz="0" w:space="0" w:color="auto"/>
        <w:bottom w:val="none" w:sz="0" w:space="0" w:color="auto"/>
        <w:right w:val="none" w:sz="0" w:space="0" w:color="auto"/>
      </w:divBdr>
    </w:div>
    <w:div w:id="1517384859">
      <w:bodyDiv w:val="1"/>
      <w:marLeft w:val="0"/>
      <w:marRight w:val="0"/>
      <w:marTop w:val="0"/>
      <w:marBottom w:val="0"/>
      <w:divBdr>
        <w:top w:val="none" w:sz="0" w:space="0" w:color="auto"/>
        <w:left w:val="none" w:sz="0" w:space="0" w:color="auto"/>
        <w:bottom w:val="none" w:sz="0" w:space="0" w:color="auto"/>
        <w:right w:val="none" w:sz="0" w:space="0" w:color="auto"/>
      </w:divBdr>
    </w:div>
    <w:div w:id="1529490356">
      <w:bodyDiv w:val="1"/>
      <w:marLeft w:val="0"/>
      <w:marRight w:val="0"/>
      <w:marTop w:val="0"/>
      <w:marBottom w:val="0"/>
      <w:divBdr>
        <w:top w:val="none" w:sz="0" w:space="0" w:color="auto"/>
        <w:left w:val="none" w:sz="0" w:space="0" w:color="auto"/>
        <w:bottom w:val="none" w:sz="0" w:space="0" w:color="auto"/>
        <w:right w:val="none" w:sz="0" w:space="0" w:color="auto"/>
      </w:divBdr>
    </w:div>
    <w:div w:id="1538156268">
      <w:bodyDiv w:val="1"/>
      <w:marLeft w:val="0"/>
      <w:marRight w:val="0"/>
      <w:marTop w:val="0"/>
      <w:marBottom w:val="0"/>
      <w:divBdr>
        <w:top w:val="none" w:sz="0" w:space="0" w:color="auto"/>
        <w:left w:val="none" w:sz="0" w:space="0" w:color="auto"/>
        <w:bottom w:val="none" w:sz="0" w:space="0" w:color="auto"/>
        <w:right w:val="none" w:sz="0" w:space="0" w:color="auto"/>
      </w:divBdr>
    </w:div>
    <w:div w:id="1570071956">
      <w:bodyDiv w:val="1"/>
      <w:marLeft w:val="0"/>
      <w:marRight w:val="0"/>
      <w:marTop w:val="0"/>
      <w:marBottom w:val="0"/>
      <w:divBdr>
        <w:top w:val="none" w:sz="0" w:space="0" w:color="auto"/>
        <w:left w:val="none" w:sz="0" w:space="0" w:color="auto"/>
        <w:bottom w:val="none" w:sz="0" w:space="0" w:color="auto"/>
        <w:right w:val="none" w:sz="0" w:space="0" w:color="auto"/>
      </w:divBdr>
    </w:div>
    <w:div w:id="1580169059">
      <w:bodyDiv w:val="1"/>
      <w:marLeft w:val="0"/>
      <w:marRight w:val="0"/>
      <w:marTop w:val="0"/>
      <w:marBottom w:val="0"/>
      <w:divBdr>
        <w:top w:val="none" w:sz="0" w:space="0" w:color="auto"/>
        <w:left w:val="none" w:sz="0" w:space="0" w:color="auto"/>
        <w:bottom w:val="none" w:sz="0" w:space="0" w:color="auto"/>
        <w:right w:val="none" w:sz="0" w:space="0" w:color="auto"/>
      </w:divBdr>
    </w:div>
    <w:div w:id="1585872348">
      <w:bodyDiv w:val="1"/>
      <w:marLeft w:val="0"/>
      <w:marRight w:val="0"/>
      <w:marTop w:val="0"/>
      <w:marBottom w:val="0"/>
      <w:divBdr>
        <w:top w:val="none" w:sz="0" w:space="0" w:color="auto"/>
        <w:left w:val="none" w:sz="0" w:space="0" w:color="auto"/>
        <w:bottom w:val="none" w:sz="0" w:space="0" w:color="auto"/>
        <w:right w:val="none" w:sz="0" w:space="0" w:color="auto"/>
      </w:divBdr>
    </w:div>
    <w:div w:id="1590041642">
      <w:bodyDiv w:val="1"/>
      <w:marLeft w:val="0"/>
      <w:marRight w:val="0"/>
      <w:marTop w:val="0"/>
      <w:marBottom w:val="0"/>
      <w:divBdr>
        <w:top w:val="none" w:sz="0" w:space="0" w:color="auto"/>
        <w:left w:val="none" w:sz="0" w:space="0" w:color="auto"/>
        <w:bottom w:val="none" w:sz="0" w:space="0" w:color="auto"/>
        <w:right w:val="none" w:sz="0" w:space="0" w:color="auto"/>
      </w:divBdr>
    </w:div>
    <w:div w:id="1590187780">
      <w:bodyDiv w:val="1"/>
      <w:marLeft w:val="0"/>
      <w:marRight w:val="0"/>
      <w:marTop w:val="0"/>
      <w:marBottom w:val="0"/>
      <w:divBdr>
        <w:top w:val="none" w:sz="0" w:space="0" w:color="auto"/>
        <w:left w:val="none" w:sz="0" w:space="0" w:color="auto"/>
        <w:bottom w:val="none" w:sz="0" w:space="0" w:color="auto"/>
        <w:right w:val="none" w:sz="0" w:space="0" w:color="auto"/>
      </w:divBdr>
    </w:div>
    <w:div w:id="1628316986">
      <w:bodyDiv w:val="1"/>
      <w:marLeft w:val="0"/>
      <w:marRight w:val="0"/>
      <w:marTop w:val="0"/>
      <w:marBottom w:val="0"/>
      <w:divBdr>
        <w:top w:val="none" w:sz="0" w:space="0" w:color="auto"/>
        <w:left w:val="none" w:sz="0" w:space="0" w:color="auto"/>
        <w:bottom w:val="none" w:sz="0" w:space="0" w:color="auto"/>
        <w:right w:val="none" w:sz="0" w:space="0" w:color="auto"/>
      </w:divBdr>
    </w:div>
    <w:div w:id="1644114721">
      <w:bodyDiv w:val="1"/>
      <w:marLeft w:val="0"/>
      <w:marRight w:val="0"/>
      <w:marTop w:val="0"/>
      <w:marBottom w:val="0"/>
      <w:divBdr>
        <w:top w:val="none" w:sz="0" w:space="0" w:color="auto"/>
        <w:left w:val="none" w:sz="0" w:space="0" w:color="auto"/>
        <w:bottom w:val="none" w:sz="0" w:space="0" w:color="auto"/>
        <w:right w:val="none" w:sz="0" w:space="0" w:color="auto"/>
      </w:divBdr>
    </w:div>
    <w:div w:id="1656838140">
      <w:bodyDiv w:val="1"/>
      <w:marLeft w:val="0"/>
      <w:marRight w:val="0"/>
      <w:marTop w:val="0"/>
      <w:marBottom w:val="0"/>
      <w:divBdr>
        <w:top w:val="none" w:sz="0" w:space="0" w:color="auto"/>
        <w:left w:val="none" w:sz="0" w:space="0" w:color="auto"/>
        <w:bottom w:val="none" w:sz="0" w:space="0" w:color="auto"/>
        <w:right w:val="none" w:sz="0" w:space="0" w:color="auto"/>
      </w:divBdr>
    </w:div>
    <w:div w:id="1656909010">
      <w:bodyDiv w:val="1"/>
      <w:marLeft w:val="0"/>
      <w:marRight w:val="0"/>
      <w:marTop w:val="0"/>
      <w:marBottom w:val="0"/>
      <w:divBdr>
        <w:top w:val="none" w:sz="0" w:space="0" w:color="auto"/>
        <w:left w:val="none" w:sz="0" w:space="0" w:color="auto"/>
        <w:bottom w:val="none" w:sz="0" w:space="0" w:color="auto"/>
        <w:right w:val="none" w:sz="0" w:space="0" w:color="auto"/>
      </w:divBdr>
    </w:div>
    <w:div w:id="1659991801">
      <w:bodyDiv w:val="1"/>
      <w:marLeft w:val="0"/>
      <w:marRight w:val="0"/>
      <w:marTop w:val="0"/>
      <w:marBottom w:val="0"/>
      <w:divBdr>
        <w:top w:val="none" w:sz="0" w:space="0" w:color="auto"/>
        <w:left w:val="none" w:sz="0" w:space="0" w:color="auto"/>
        <w:bottom w:val="none" w:sz="0" w:space="0" w:color="auto"/>
        <w:right w:val="none" w:sz="0" w:space="0" w:color="auto"/>
      </w:divBdr>
    </w:div>
    <w:div w:id="1663701031">
      <w:bodyDiv w:val="1"/>
      <w:marLeft w:val="0"/>
      <w:marRight w:val="0"/>
      <w:marTop w:val="0"/>
      <w:marBottom w:val="0"/>
      <w:divBdr>
        <w:top w:val="none" w:sz="0" w:space="0" w:color="auto"/>
        <w:left w:val="none" w:sz="0" w:space="0" w:color="auto"/>
        <w:bottom w:val="none" w:sz="0" w:space="0" w:color="auto"/>
        <w:right w:val="none" w:sz="0" w:space="0" w:color="auto"/>
      </w:divBdr>
    </w:div>
    <w:div w:id="1669942387">
      <w:bodyDiv w:val="1"/>
      <w:marLeft w:val="0"/>
      <w:marRight w:val="0"/>
      <w:marTop w:val="0"/>
      <w:marBottom w:val="0"/>
      <w:divBdr>
        <w:top w:val="none" w:sz="0" w:space="0" w:color="auto"/>
        <w:left w:val="none" w:sz="0" w:space="0" w:color="auto"/>
        <w:bottom w:val="none" w:sz="0" w:space="0" w:color="auto"/>
        <w:right w:val="none" w:sz="0" w:space="0" w:color="auto"/>
      </w:divBdr>
    </w:div>
    <w:div w:id="1671103904">
      <w:bodyDiv w:val="1"/>
      <w:marLeft w:val="0"/>
      <w:marRight w:val="0"/>
      <w:marTop w:val="0"/>
      <w:marBottom w:val="0"/>
      <w:divBdr>
        <w:top w:val="none" w:sz="0" w:space="0" w:color="auto"/>
        <w:left w:val="none" w:sz="0" w:space="0" w:color="auto"/>
        <w:bottom w:val="none" w:sz="0" w:space="0" w:color="auto"/>
        <w:right w:val="none" w:sz="0" w:space="0" w:color="auto"/>
      </w:divBdr>
    </w:div>
    <w:div w:id="1674647184">
      <w:bodyDiv w:val="1"/>
      <w:marLeft w:val="0"/>
      <w:marRight w:val="0"/>
      <w:marTop w:val="0"/>
      <w:marBottom w:val="0"/>
      <w:divBdr>
        <w:top w:val="none" w:sz="0" w:space="0" w:color="auto"/>
        <w:left w:val="none" w:sz="0" w:space="0" w:color="auto"/>
        <w:bottom w:val="none" w:sz="0" w:space="0" w:color="auto"/>
        <w:right w:val="none" w:sz="0" w:space="0" w:color="auto"/>
      </w:divBdr>
    </w:div>
    <w:div w:id="1675716550">
      <w:bodyDiv w:val="1"/>
      <w:marLeft w:val="0"/>
      <w:marRight w:val="0"/>
      <w:marTop w:val="0"/>
      <w:marBottom w:val="0"/>
      <w:divBdr>
        <w:top w:val="none" w:sz="0" w:space="0" w:color="auto"/>
        <w:left w:val="none" w:sz="0" w:space="0" w:color="auto"/>
        <w:bottom w:val="none" w:sz="0" w:space="0" w:color="auto"/>
        <w:right w:val="none" w:sz="0" w:space="0" w:color="auto"/>
      </w:divBdr>
    </w:div>
    <w:div w:id="1678924194">
      <w:bodyDiv w:val="1"/>
      <w:marLeft w:val="0"/>
      <w:marRight w:val="0"/>
      <w:marTop w:val="0"/>
      <w:marBottom w:val="0"/>
      <w:divBdr>
        <w:top w:val="none" w:sz="0" w:space="0" w:color="auto"/>
        <w:left w:val="none" w:sz="0" w:space="0" w:color="auto"/>
        <w:bottom w:val="none" w:sz="0" w:space="0" w:color="auto"/>
        <w:right w:val="none" w:sz="0" w:space="0" w:color="auto"/>
      </w:divBdr>
    </w:div>
    <w:div w:id="1679232027">
      <w:bodyDiv w:val="1"/>
      <w:marLeft w:val="0"/>
      <w:marRight w:val="0"/>
      <w:marTop w:val="0"/>
      <w:marBottom w:val="0"/>
      <w:divBdr>
        <w:top w:val="none" w:sz="0" w:space="0" w:color="auto"/>
        <w:left w:val="none" w:sz="0" w:space="0" w:color="auto"/>
        <w:bottom w:val="none" w:sz="0" w:space="0" w:color="auto"/>
        <w:right w:val="none" w:sz="0" w:space="0" w:color="auto"/>
      </w:divBdr>
    </w:div>
    <w:div w:id="1683169819">
      <w:bodyDiv w:val="1"/>
      <w:marLeft w:val="0"/>
      <w:marRight w:val="0"/>
      <w:marTop w:val="0"/>
      <w:marBottom w:val="0"/>
      <w:divBdr>
        <w:top w:val="none" w:sz="0" w:space="0" w:color="auto"/>
        <w:left w:val="none" w:sz="0" w:space="0" w:color="auto"/>
        <w:bottom w:val="none" w:sz="0" w:space="0" w:color="auto"/>
        <w:right w:val="none" w:sz="0" w:space="0" w:color="auto"/>
      </w:divBdr>
    </w:div>
    <w:div w:id="1706560380">
      <w:bodyDiv w:val="1"/>
      <w:marLeft w:val="0"/>
      <w:marRight w:val="0"/>
      <w:marTop w:val="0"/>
      <w:marBottom w:val="0"/>
      <w:divBdr>
        <w:top w:val="none" w:sz="0" w:space="0" w:color="auto"/>
        <w:left w:val="none" w:sz="0" w:space="0" w:color="auto"/>
        <w:bottom w:val="none" w:sz="0" w:space="0" w:color="auto"/>
        <w:right w:val="none" w:sz="0" w:space="0" w:color="auto"/>
      </w:divBdr>
    </w:div>
    <w:div w:id="1707486621">
      <w:bodyDiv w:val="1"/>
      <w:marLeft w:val="0"/>
      <w:marRight w:val="0"/>
      <w:marTop w:val="0"/>
      <w:marBottom w:val="0"/>
      <w:divBdr>
        <w:top w:val="none" w:sz="0" w:space="0" w:color="auto"/>
        <w:left w:val="none" w:sz="0" w:space="0" w:color="auto"/>
        <w:bottom w:val="none" w:sz="0" w:space="0" w:color="auto"/>
        <w:right w:val="none" w:sz="0" w:space="0" w:color="auto"/>
      </w:divBdr>
    </w:div>
    <w:div w:id="1710185839">
      <w:bodyDiv w:val="1"/>
      <w:marLeft w:val="0"/>
      <w:marRight w:val="0"/>
      <w:marTop w:val="0"/>
      <w:marBottom w:val="0"/>
      <w:divBdr>
        <w:top w:val="none" w:sz="0" w:space="0" w:color="auto"/>
        <w:left w:val="none" w:sz="0" w:space="0" w:color="auto"/>
        <w:bottom w:val="none" w:sz="0" w:space="0" w:color="auto"/>
        <w:right w:val="none" w:sz="0" w:space="0" w:color="auto"/>
      </w:divBdr>
    </w:div>
    <w:div w:id="1734505471">
      <w:bodyDiv w:val="1"/>
      <w:marLeft w:val="0"/>
      <w:marRight w:val="0"/>
      <w:marTop w:val="0"/>
      <w:marBottom w:val="0"/>
      <w:divBdr>
        <w:top w:val="none" w:sz="0" w:space="0" w:color="auto"/>
        <w:left w:val="none" w:sz="0" w:space="0" w:color="auto"/>
        <w:bottom w:val="none" w:sz="0" w:space="0" w:color="auto"/>
        <w:right w:val="none" w:sz="0" w:space="0" w:color="auto"/>
      </w:divBdr>
    </w:div>
    <w:div w:id="1737122788">
      <w:bodyDiv w:val="1"/>
      <w:marLeft w:val="0"/>
      <w:marRight w:val="0"/>
      <w:marTop w:val="0"/>
      <w:marBottom w:val="0"/>
      <w:divBdr>
        <w:top w:val="none" w:sz="0" w:space="0" w:color="auto"/>
        <w:left w:val="none" w:sz="0" w:space="0" w:color="auto"/>
        <w:bottom w:val="none" w:sz="0" w:space="0" w:color="auto"/>
        <w:right w:val="none" w:sz="0" w:space="0" w:color="auto"/>
      </w:divBdr>
    </w:div>
    <w:div w:id="1747726877">
      <w:bodyDiv w:val="1"/>
      <w:marLeft w:val="0"/>
      <w:marRight w:val="0"/>
      <w:marTop w:val="0"/>
      <w:marBottom w:val="0"/>
      <w:divBdr>
        <w:top w:val="none" w:sz="0" w:space="0" w:color="auto"/>
        <w:left w:val="none" w:sz="0" w:space="0" w:color="auto"/>
        <w:bottom w:val="none" w:sz="0" w:space="0" w:color="auto"/>
        <w:right w:val="none" w:sz="0" w:space="0" w:color="auto"/>
      </w:divBdr>
    </w:div>
    <w:div w:id="1748652415">
      <w:bodyDiv w:val="1"/>
      <w:marLeft w:val="0"/>
      <w:marRight w:val="0"/>
      <w:marTop w:val="0"/>
      <w:marBottom w:val="0"/>
      <w:divBdr>
        <w:top w:val="none" w:sz="0" w:space="0" w:color="auto"/>
        <w:left w:val="none" w:sz="0" w:space="0" w:color="auto"/>
        <w:bottom w:val="none" w:sz="0" w:space="0" w:color="auto"/>
        <w:right w:val="none" w:sz="0" w:space="0" w:color="auto"/>
      </w:divBdr>
    </w:div>
    <w:div w:id="1754742189">
      <w:bodyDiv w:val="1"/>
      <w:marLeft w:val="0"/>
      <w:marRight w:val="0"/>
      <w:marTop w:val="0"/>
      <w:marBottom w:val="0"/>
      <w:divBdr>
        <w:top w:val="none" w:sz="0" w:space="0" w:color="auto"/>
        <w:left w:val="none" w:sz="0" w:space="0" w:color="auto"/>
        <w:bottom w:val="none" w:sz="0" w:space="0" w:color="auto"/>
        <w:right w:val="none" w:sz="0" w:space="0" w:color="auto"/>
      </w:divBdr>
    </w:div>
    <w:div w:id="1785491398">
      <w:bodyDiv w:val="1"/>
      <w:marLeft w:val="0"/>
      <w:marRight w:val="0"/>
      <w:marTop w:val="0"/>
      <w:marBottom w:val="0"/>
      <w:divBdr>
        <w:top w:val="none" w:sz="0" w:space="0" w:color="auto"/>
        <w:left w:val="none" w:sz="0" w:space="0" w:color="auto"/>
        <w:bottom w:val="none" w:sz="0" w:space="0" w:color="auto"/>
        <w:right w:val="none" w:sz="0" w:space="0" w:color="auto"/>
      </w:divBdr>
    </w:div>
    <w:div w:id="1786073554">
      <w:bodyDiv w:val="1"/>
      <w:marLeft w:val="0"/>
      <w:marRight w:val="0"/>
      <w:marTop w:val="0"/>
      <w:marBottom w:val="0"/>
      <w:divBdr>
        <w:top w:val="none" w:sz="0" w:space="0" w:color="auto"/>
        <w:left w:val="none" w:sz="0" w:space="0" w:color="auto"/>
        <w:bottom w:val="none" w:sz="0" w:space="0" w:color="auto"/>
        <w:right w:val="none" w:sz="0" w:space="0" w:color="auto"/>
      </w:divBdr>
    </w:div>
    <w:div w:id="1786776814">
      <w:bodyDiv w:val="1"/>
      <w:marLeft w:val="0"/>
      <w:marRight w:val="0"/>
      <w:marTop w:val="0"/>
      <w:marBottom w:val="0"/>
      <w:divBdr>
        <w:top w:val="none" w:sz="0" w:space="0" w:color="auto"/>
        <w:left w:val="none" w:sz="0" w:space="0" w:color="auto"/>
        <w:bottom w:val="none" w:sz="0" w:space="0" w:color="auto"/>
        <w:right w:val="none" w:sz="0" w:space="0" w:color="auto"/>
      </w:divBdr>
    </w:div>
    <w:div w:id="1831676592">
      <w:bodyDiv w:val="1"/>
      <w:marLeft w:val="0"/>
      <w:marRight w:val="0"/>
      <w:marTop w:val="0"/>
      <w:marBottom w:val="0"/>
      <w:divBdr>
        <w:top w:val="none" w:sz="0" w:space="0" w:color="auto"/>
        <w:left w:val="none" w:sz="0" w:space="0" w:color="auto"/>
        <w:bottom w:val="none" w:sz="0" w:space="0" w:color="auto"/>
        <w:right w:val="none" w:sz="0" w:space="0" w:color="auto"/>
      </w:divBdr>
    </w:div>
    <w:div w:id="1834491686">
      <w:bodyDiv w:val="1"/>
      <w:marLeft w:val="0"/>
      <w:marRight w:val="0"/>
      <w:marTop w:val="0"/>
      <w:marBottom w:val="0"/>
      <w:divBdr>
        <w:top w:val="none" w:sz="0" w:space="0" w:color="auto"/>
        <w:left w:val="none" w:sz="0" w:space="0" w:color="auto"/>
        <w:bottom w:val="none" w:sz="0" w:space="0" w:color="auto"/>
        <w:right w:val="none" w:sz="0" w:space="0" w:color="auto"/>
      </w:divBdr>
    </w:div>
    <w:div w:id="1924490181">
      <w:bodyDiv w:val="1"/>
      <w:marLeft w:val="0"/>
      <w:marRight w:val="0"/>
      <w:marTop w:val="0"/>
      <w:marBottom w:val="0"/>
      <w:divBdr>
        <w:top w:val="none" w:sz="0" w:space="0" w:color="auto"/>
        <w:left w:val="none" w:sz="0" w:space="0" w:color="auto"/>
        <w:bottom w:val="none" w:sz="0" w:space="0" w:color="auto"/>
        <w:right w:val="none" w:sz="0" w:space="0" w:color="auto"/>
      </w:divBdr>
    </w:div>
    <w:div w:id="1930625503">
      <w:bodyDiv w:val="1"/>
      <w:marLeft w:val="0"/>
      <w:marRight w:val="0"/>
      <w:marTop w:val="0"/>
      <w:marBottom w:val="0"/>
      <w:divBdr>
        <w:top w:val="none" w:sz="0" w:space="0" w:color="auto"/>
        <w:left w:val="none" w:sz="0" w:space="0" w:color="auto"/>
        <w:bottom w:val="none" w:sz="0" w:space="0" w:color="auto"/>
        <w:right w:val="none" w:sz="0" w:space="0" w:color="auto"/>
      </w:divBdr>
    </w:div>
    <w:div w:id="1935626713">
      <w:bodyDiv w:val="1"/>
      <w:marLeft w:val="0"/>
      <w:marRight w:val="0"/>
      <w:marTop w:val="0"/>
      <w:marBottom w:val="0"/>
      <w:divBdr>
        <w:top w:val="none" w:sz="0" w:space="0" w:color="auto"/>
        <w:left w:val="none" w:sz="0" w:space="0" w:color="auto"/>
        <w:bottom w:val="none" w:sz="0" w:space="0" w:color="auto"/>
        <w:right w:val="none" w:sz="0" w:space="0" w:color="auto"/>
      </w:divBdr>
    </w:div>
    <w:div w:id="1949048066">
      <w:bodyDiv w:val="1"/>
      <w:marLeft w:val="0"/>
      <w:marRight w:val="0"/>
      <w:marTop w:val="0"/>
      <w:marBottom w:val="0"/>
      <w:divBdr>
        <w:top w:val="none" w:sz="0" w:space="0" w:color="auto"/>
        <w:left w:val="none" w:sz="0" w:space="0" w:color="auto"/>
        <w:bottom w:val="none" w:sz="0" w:space="0" w:color="auto"/>
        <w:right w:val="none" w:sz="0" w:space="0" w:color="auto"/>
      </w:divBdr>
    </w:div>
    <w:div w:id="1964533519">
      <w:bodyDiv w:val="1"/>
      <w:marLeft w:val="0"/>
      <w:marRight w:val="0"/>
      <w:marTop w:val="0"/>
      <w:marBottom w:val="0"/>
      <w:divBdr>
        <w:top w:val="none" w:sz="0" w:space="0" w:color="auto"/>
        <w:left w:val="none" w:sz="0" w:space="0" w:color="auto"/>
        <w:bottom w:val="none" w:sz="0" w:space="0" w:color="auto"/>
        <w:right w:val="none" w:sz="0" w:space="0" w:color="auto"/>
      </w:divBdr>
    </w:div>
    <w:div w:id="1994068765">
      <w:bodyDiv w:val="1"/>
      <w:marLeft w:val="0"/>
      <w:marRight w:val="0"/>
      <w:marTop w:val="0"/>
      <w:marBottom w:val="0"/>
      <w:divBdr>
        <w:top w:val="none" w:sz="0" w:space="0" w:color="auto"/>
        <w:left w:val="none" w:sz="0" w:space="0" w:color="auto"/>
        <w:bottom w:val="none" w:sz="0" w:space="0" w:color="auto"/>
        <w:right w:val="none" w:sz="0" w:space="0" w:color="auto"/>
      </w:divBdr>
    </w:div>
    <w:div w:id="2000234201">
      <w:bodyDiv w:val="1"/>
      <w:marLeft w:val="0"/>
      <w:marRight w:val="0"/>
      <w:marTop w:val="0"/>
      <w:marBottom w:val="0"/>
      <w:divBdr>
        <w:top w:val="none" w:sz="0" w:space="0" w:color="auto"/>
        <w:left w:val="none" w:sz="0" w:space="0" w:color="auto"/>
        <w:bottom w:val="none" w:sz="0" w:space="0" w:color="auto"/>
        <w:right w:val="none" w:sz="0" w:space="0" w:color="auto"/>
      </w:divBdr>
    </w:div>
    <w:div w:id="2010212893">
      <w:bodyDiv w:val="1"/>
      <w:marLeft w:val="0"/>
      <w:marRight w:val="0"/>
      <w:marTop w:val="0"/>
      <w:marBottom w:val="0"/>
      <w:divBdr>
        <w:top w:val="none" w:sz="0" w:space="0" w:color="auto"/>
        <w:left w:val="none" w:sz="0" w:space="0" w:color="auto"/>
        <w:bottom w:val="none" w:sz="0" w:space="0" w:color="auto"/>
        <w:right w:val="none" w:sz="0" w:space="0" w:color="auto"/>
      </w:divBdr>
    </w:div>
    <w:div w:id="2013142572">
      <w:bodyDiv w:val="1"/>
      <w:marLeft w:val="0"/>
      <w:marRight w:val="0"/>
      <w:marTop w:val="0"/>
      <w:marBottom w:val="0"/>
      <w:divBdr>
        <w:top w:val="none" w:sz="0" w:space="0" w:color="auto"/>
        <w:left w:val="none" w:sz="0" w:space="0" w:color="auto"/>
        <w:bottom w:val="none" w:sz="0" w:space="0" w:color="auto"/>
        <w:right w:val="none" w:sz="0" w:space="0" w:color="auto"/>
      </w:divBdr>
    </w:div>
    <w:div w:id="2023697963">
      <w:bodyDiv w:val="1"/>
      <w:marLeft w:val="0"/>
      <w:marRight w:val="0"/>
      <w:marTop w:val="0"/>
      <w:marBottom w:val="0"/>
      <w:divBdr>
        <w:top w:val="none" w:sz="0" w:space="0" w:color="auto"/>
        <w:left w:val="none" w:sz="0" w:space="0" w:color="auto"/>
        <w:bottom w:val="none" w:sz="0" w:space="0" w:color="auto"/>
        <w:right w:val="none" w:sz="0" w:space="0" w:color="auto"/>
      </w:divBdr>
    </w:div>
    <w:div w:id="2034263977">
      <w:bodyDiv w:val="1"/>
      <w:marLeft w:val="0"/>
      <w:marRight w:val="0"/>
      <w:marTop w:val="0"/>
      <w:marBottom w:val="0"/>
      <w:divBdr>
        <w:top w:val="none" w:sz="0" w:space="0" w:color="auto"/>
        <w:left w:val="none" w:sz="0" w:space="0" w:color="auto"/>
        <w:bottom w:val="none" w:sz="0" w:space="0" w:color="auto"/>
        <w:right w:val="none" w:sz="0" w:space="0" w:color="auto"/>
      </w:divBdr>
      <w:divsChild>
        <w:div w:id="1849825094">
          <w:marLeft w:val="0"/>
          <w:marRight w:val="0"/>
          <w:marTop w:val="0"/>
          <w:marBottom w:val="0"/>
          <w:divBdr>
            <w:top w:val="none" w:sz="0" w:space="0" w:color="auto"/>
            <w:left w:val="none" w:sz="0" w:space="0" w:color="auto"/>
            <w:bottom w:val="none" w:sz="0" w:space="0" w:color="auto"/>
            <w:right w:val="none" w:sz="0" w:space="0" w:color="auto"/>
          </w:divBdr>
          <w:divsChild>
            <w:div w:id="691880787">
              <w:marLeft w:val="0"/>
              <w:marRight w:val="0"/>
              <w:marTop w:val="0"/>
              <w:marBottom w:val="0"/>
              <w:divBdr>
                <w:top w:val="none" w:sz="0" w:space="0" w:color="auto"/>
                <w:left w:val="none" w:sz="0" w:space="0" w:color="auto"/>
                <w:bottom w:val="none" w:sz="0" w:space="0" w:color="auto"/>
                <w:right w:val="none" w:sz="0" w:space="0" w:color="auto"/>
              </w:divBdr>
              <w:divsChild>
                <w:div w:id="52594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984091">
      <w:bodyDiv w:val="1"/>
      <w:marLeft w:val="0"/>
      <w:marRight w:val="0"/>
      <w:marTop w:val="0"/>
      <w:marBottom w:val="0"/>
      <w:divBdr>
        <w:top w:val="none" w:sz="0" w:space="0" w:color="auto"/>
        <w:left w:val="none" w:sz="0" w:space="0" w:color="auto"/>
        <w:bottom w:val="none" w:sz="0" w:space="0" w:color="auto"/>
        <w:right w:val="none" w:sz="0" w:space="0" w:color="auto"/>
      </w:divBdr>
    </w:div>
    <w:div w:id="2051802686">
      <w:bodyDiv w:val="1"/>
      <w:marLeft w:val="0"/>
      <w:marRight w:val="0"/>
      <w:marTop w:val="0"/>
      <w:marBottom w:val="0"/>
      <w:divBdr>
        <w:top w:val="none" w:sz="0" w:space="0" w:color="auto"/>
        <w:left w:val="none" w:sz="0" w:space="0" w:color="auto"/>
        <w:bottom w:val="none" w:sz="0" w:space="0" w:color="auto"/>
        <w:right w:val="none" w:sz="0" w:space="0" w:color="auto"/>
      </w:divBdr>
    </w:div>
    <w:div w:id="2060276725">
      <w:bodyDiv w:val="1"/>
      <w:marLeft w:val="0"/>
      <w:marRight w:val="0"/>
      <w:marTop w:val="0"/>
      <w:marBottom w:val="0"/>
      <w:divBdr>
        <w:top w:val="none" w:sz="0" w:space="0" w:color="auto"/>
        <w:left w:val="none" w:sz="0" w:space="0" w:color="auto"/>
        <w:bottom w:val="none" w:sz="0" w:space="0" w:color="auto"/>
        <w:right w:val="none" w:sz="0" w:space="0" w:color="auto"/>
      </w:divBdr>
    </w:div>
    <w:div w:id="2080714855">
      <w:bodyDiv w:val="1"/>
      <w:marLeft w:val="0"/>
      <w:marRight w:val="0"/>
      <w:marTop w:val="0"/>
      <w:marBottom w:val="0"/>
      <w:divBdr>
        <w:top w:val="none" w:sz="0" w:space="0" w:color="auto"/>
        <w:left w:val="none" w:sz="0" w:space="0" w:color="auto"/>
        <w:bottom w:val="none" w:sz="0" w:space="0" w:color="auto"/>
        <w:right w:val="none" w:sz="0" w:space="0" w:color="auto"/>
      </w:divBdr>
    </w:div>
    <w:div w:id="2083485583">
      <w:bodyDiv w:val="1"/>
      <w:marLeft w:val="0"/>
      <w:marRight w:val="0"/>
      <w:marTop w:val="0"/>
      <w:marBottom w:val="0"/>
      <w:divBdr>
        <w:top w:val="none" w:sz="0" w:space="0" w:color="auto"/>
        <w:left w:val="none" w:sz="0" w:space="0" w:color="auto"/>
        <w:bottom w:val="none" w:sz="0" w:space="0" w:color="auto"/>
        <w:right w:val="none" w:sz="0" w:space="0" w:color="auto"/>
      </w:divBdr>
    </w:div>
    <w:div w:id="2095125144">
      <w:bodyDiv w:val="1"/>
      <w:marLeft w:val="0"/>
      <w:marRight w:val="0"/>
      <w:marTop w:val="0"/>
      <w:marBottom w:val="0"/>
      <w:divBdr>
        <w:top w:val="none" w:sz="0" w:space="0" w:color="auto"/>
        <w:left w:val="none" w:sz="0" w:space="0" w:color="auto"/>
        <w:bottom w:val="none" w:sz="0" w:space="0" w:color="auto"/>
        <w:right w:val="none" w:sz="0" w:space="0" w:color="auto"/>
      </w:divBdr>
    </w:div>
    <w:div w:id="21215633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12.png"/><Relationship Id="rId39" Type="http://schemas.microsoft.com/office/2007/relationships/hdphoto" Target="media/hdphoto1.wdp"/><Relationship Id="rId21" Type="http://schemas.openxmlformats.org/officeDocument/2006/relationships/footer" Target="footer7.xml"/><Relationship Id="rId34" Type="http://schemas.openxmlformats.org/officeDocument/2006/relationships/chart" Target="charts/chart6.xml"/><Relationship Id="rId42" Type="http://schemas.openxmlformats.org/officeDocument/2006/relationships/image" Target="media/image15.emf"/><Relationship Id="rId47" Type="http://schemas.openxmlformats.org/officeDocument/2006/relationships/chart" Target="charts/chart13.xml"/><Relationship Id="rId50" Type="http://schemas.openxmlformats.org/officeDocument/2006/relationships/chart" Target="charts/chart16.xml"/><Relationship Id="rId55" Type="http://schemas.openxmlformats.org/officeDocument/2006/relationships/chart" Target="charts/chart21.xml"/><Relationship Id="rId63" Type="http://schemas.openxmlformats.org/officeDocument/2006/relationships/image" Target="media/image21.jpg"/><Relationship Id="rId68" Type="http://schemas.openxmlformats.org/officeDocument/2006/relationships/image" Target="media/image26.jpg"/><Relationship Id="rId76" Type="http://schemas.openxmlformats.org/officeDocument/2006/relationships/image" Target="media/image34.png"/><Relationship Id="rId84" Type="http://schemas.openxmlformats.org/officeDocument/2006/relationships/image" Target="media/image42.png"/><Relationship Id="rId89"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chart" Target="charts/chart1.xml"/><Relationship Id="rId11" Type="http://schemas.openxmlformats.org/officeDocument/2006/relationships/image" Target="media/image3.emf"/><Relationship Id="rId24" Type="http://schemas.openxmlformats.org/officeDocument/2006/relationships/image" Target="media/image10.png"/><Relationship Id="rId32" Type="http://schemas.openxmlformats.org/officeDocument/2006/relationships/chart" Target="charts/chart4.xml"/><Relationship Id="rId37" Type="http://schemas.openxmlformats.org/officeDocument/2006/relationships/chart" Target="charts/chart9.xml"/><Relationship Id="rId40" Type="http://schemas.openxmlformats.org/officeDocument/2006/relationships/footer" Target="footer9.xml"/><Relationship Id="rId45" Type="http://schemas.openxmlformats.org/officeDocument/2006/relationships/image" Target="media/image16.png"/><Relationship Id="rId53" Type="http://schemas.openxmlformats.org/officeDocument/2006/relationships/chart" Target="charts/chart19.xml"/><Relationship Id="rId58" Type="http://schemas.openxmlformats.org/officeDocument/2006/relationships/footer" Target="footer11.xml"/><Relationship Id="rId66" Type="http://schemas.openxmlformats.org/officeDocument/2006/relationships/image" Target="media/image24.jpg"/><Relationship Id="rId74" Type="http://schemas.openxmlformats.org/officeDocument/2006/relationships/image" Target="media/image32.png"/><Relationship Id="rId79" Type="http://schemas.openxmlformats.org/officeDocument/2006/relationships/image" Target="media/image37.png"/><Relationship Id="rId87"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19.jpg"/><Relationship Id="rId82" Type="http://schemas.openxmlformats.org/officeDocument/2006/relationships/image" Target="media/image40.jpeg"/><Relationship Id="rId90" Type="http://schemas.microsoft.com/office/2007/relationships/hdphoto" Target="media/hdphoto3.wdp"/><Relationship Id="rId95" Type="http://schemas.openxmlformats.org/officeDocument/2006/relationships/theme" Target="theme/theme1.xml"/><Relationship Id="rId19" Type="http://schemas.openxmlformats.org/officeDocument/2006/relationships/footer" Target="footer5.xml"/><Relationship Id="rId14" Type="http://schemas.openxmlformats.org/officeDocument/2006/relationships/image" Target="media/image5.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chart" Target="charts/chart10.xml"/><Relationship Id="rId48" Type="http://schemas.openxmlformats.org/officeDocument/2006/relationships/chart" Target="charts/chart14.xml"/><Relationship Id="rId56" Type="http://schemas.openxmlformats.org/officeDocument/2006/relationships/chart" Target="charts/chart22.xml"/><Relationship Id="rId64" Type="http://schemas.openxmlformats.org/officeDocument/2006/relationships/image" Target="media/image22.jpg"/><Relationship Id="rId69" Type="http://schemas.openxmlformats.org/officeDocument/2006/relationships/image" Target="media/image27.jpg"/><Relationship Id="rId77"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chart" Target="charts/chart17.xml"/><Relationship Id="rId72" Type="http://schemas.openxmlformats.org/officeDocument/2006/relationships/image" Target="media/image30.png"/><Relationship Id="rId80" Type="http://schemas.openxmlformats.org/officeDocument/2006/relationships/image" Target="media/image38.png"/><Relationship Id="rId85" Type="http://schemas.openxmlformats.org/officeDocument/2006/relationships/image" Target="media/image43.png"/><Relationship Id="rId93" Type="http://schemas.openxmlformats.org/officeDocument/2006/relationships/footer" Target="footer1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chart" Target="charts/chart5.xml"/><Relationship Id="rId38" Type="http://schemas.openxmlformats.org/officeDocument/2006/relationships/image" Target="media/image14.png"/><Relationship Id="rId46" Type="http://schemas.openxmlformats.org/officeDocument/2006/relationships/chart" Target="charts/chart12.xml"/><Relationship Id="rId59" Type="http://schemas.openxmlformats.org/officeDocument/2006/relationships/image" Target="media/image17.jpg"/><Relationship Id="rId67" Type="http://schemas.openxmlformats.org/officeDocument/2006/relationships/image" Target="media/image25.jpg"/><Relationship Id="rId20" Type="http://schemas.openxmlformats.org/officeDocument/2006/relationships/footer" Target="footer6.xml"/><Relationship Id="rId41" Type="http://schemas.openxmlformats.org/officeDocument/2006/relationships/footer" Target="footer10.xml"/><Relationship Id="rId54" Type="http://schemas.openxmlformats.org/officeDocument/2006/relationships/chart" Target="charts/chart20.xml"/><Relationship Id="rId62" Type="http://schemas.openxmlformats.org/officeDocument/2006/relationships/image" Target="media/image20.jpg"/><Relationship Id="rId70" Type="http://schemas.openxmlformats.org/officeDocument/2006/relationships/image" Target="media/image28.png"/><Relationship Id="rId75" Type="http://schemas.openxmlformats.org/officeDocument/2006/relationships/image" Target="media/image33.jpeg"/><Relationship Id="rId83" Type="http://schemas.openxmlformats.org/officeDocument/2006/relationships/image" Target="media/image41.png"/><Relationship Id="rId88" Type="http://schemas.microsoft.com/office/2007/relationships/hdphoto" Target="media/hdphoto2.wdp"/><Relationship Id="rId91"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9.png"/><Relationship Id="rId28" Type="http://schemas.openxmlformats.org/officeDocument/2006/relationships/footer" Target="footer8.xml"/><Relationship Id="rId36" Type="http://schemas.openxmlformats.org/officeDocument/2006/relationships/chart" Target="charts/chart8.xml"/><Relationship Id="rId49" Type="http://schemas.openxmlformats.org/officeDocument/2006/relationships/chart" Target="charts/chart15.xml"/><Relationship Id="rId57" Type="http://schemas.openxmlformats.org/officeDocument/2006/relationships/chart" Target="charts/chart23.xml"/><Relationship Id="rId10" Type="http://schemas.openxmlformats.org/officeDocument/2006/relationships/image" Target="media/image2.jpeg"/><Relationship Id="rId31" Type="http://schemas.openxmlformats.org/officeDocument/2006/relationships/chart" Target="charts/chart3.xml"/><Relationship Id="rId44" Type="http://schemas.openxmlformats.org/officeDocument/2006/relationships/chart" Target="charts/chart11.xml"/><Relationship Id="rId52" Type="http://schemas.openxmlformats.org/officeDocument/2006/relationships/chart" Target="charts/chart18.xml"/><Relationship Id="rId60" Type="http://schemas.openxmlformats.org/officeDocument/2006/relationships/image" Target="media/image18.jpg"/><Relationship Id="rId65" Type="http://schemas.openxmlformats.org/officeDocument/2006/relationships/image" Target="media/image23.jpg"/><Relationship Id="rId73" Type="http://schemas.openxmlformats.org/officeDocument/2006/relationships/image" Target="media/image31.png"/><Relationship Id="rId78" Type="http://schemas.openxmlformats.org/officeDocument/2006/relationships/image" Target="media/image36.png"/><Relationship Id="rId81" Type="http://schemas.openxmlformats.org/officeDocument/2006/relationships/image" Target="media/image39.png"/><Relationship Id="rId86" Type="http://schemas.openxmlformats.org/officeDocument/2006/relationships/image" Target="media/image44.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1.xml"/><Relationship Id="rId1" Type="http://schemas.microsoft.com/office/2011/relationships/chartStyle" Target="style1.xml"/></Relationships>
</file>

<file path=word/charts/_rels/chart11.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2.xml"/><Relationship Id="rId1" Type="http://schemas.microsoft.com/office/2011/relationships/chartStyle" Target="style2.xml"/></Relationships>
</file>

<file path=word/charts/_rels/chart12.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3.xml"/><Relationship Id="rId1" Type="http://schemas.microsoft.com/office/2011/relationships/chartStyle" Target="style3.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hp\Downloads\tabulacion%20karito%20(3).xlsx" TargetMode="External"/><Relationship Id="rId2" Type="http://schemas.microsoft.com/office/2011/relationships/chartColorStyle" Target="colors4.xml"/><Relationship Id="rId1" Type="http://schemas.microsoft.com/office/2011/relationships/chartStyle" Target="style4.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hp\Downloads\tabulacion%20karito.xlsx" TargetMode="External"/><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7.xml"/><Relationship Id="rId1" Type="http://schemas.microsoft.com/office/2011/relationships/chartStyle" Target="style7.xml"/></Relationships>
</file>

<file path=word/charts/_rels/chart17.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8.xml"/><Relationship Id="rId1" Type="http://schemas.microsoft.com/office/2011/relationships/chartStyle" Target="style8.xml"/></Relationships>
</file>

<file path=word/charts/_rels/chart18.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9.xml"/><Relationship Id="rId1" Type="http://schemas.microsoft.com/office/2011/relationships/chartStyle" Target="style9.xml"/></Relationships>
</file>

<file path=word/charts/_rels/chart19.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20.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11.xml"/><Relationship Id="rId1" Type="http://schemas.microsoft.com/office/2011/relationships/chartStyle" Target="style11.xml"/></Relationships>
</file>

<file path=word/charts/_rels/chart21.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12.xml"/><Relationship Id="rId1" Type="http://schemas.microsoft.com/office/2011/relationships/chartStyle" Target="style12.xml"/></Relationships>
</file>

<file path=word/charts/_rels/chart22.xml.rels><?xml version="1.0" encoding="UTF-8" standalone="yes"?>
<Relationships xmlns="http://schemas.openxmlformats.org/package/2006/relationships"><Relationship Id="rId3" Type="http://schemas.openxmlformats.org/officeDocument/2006/relationships/oleObject" Target="file:///E:\carpeta%20karo\Tabulacion%20datos%20verdaderos.xlsx" TargetMode="External"/><Relationship Id="rId2" Type="http://schemas.microsoft.com/office/2011/relationships/chartColorStyle" Target="colors13.xml"/><Relationship Id="rId1" Type="http://schemas.microsoft.com/office/2011/relationships/chartStyle" Target="style13.xml"/></Relationships>
</file>

<file path=word/charts/_rels/chart23.xml.rels><?xml version="1.0" encoding="UTF-8" standalone="yes"?>
<Relationships xmlns="http://schemas.openxmlformats.org/package/2006/relationships"><Relationship Id="rId3" Type="http://schemas.openxmlformats.org/officeDocument/2006/relationships/oleObject" Target="file:///D:\carpeta%20karo\Tabulacion%20datos%20verdaderos.xlsx" TargetMode="External"/><Relationship Id="rId2" Type="http://schemas.microsoft.com/office/2011/relationships/chartColorStyle" Target="colors14.xml"/><Relationship Id="rId1" Type="http://schemas.microsoft.com/office/2011/relationships/chartStyle" Target="style14.xml"/></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15374659985683609"/>
          <c:w val="0.76622606818817696"/>
          <c:h val="0.62838908772767044"/>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17AD-4CC0-8B07-CE5E601D4347}"/>
              </c:ext>
            </c:extLst>
          </c:dPt>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3-17AD-4CC0-8B07-CE5E601D4347}"/>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17AD-4CC0-8B07-CE5E601D4347}"/>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7AD-4CC0-8B07-CE5E601D4347}"/>
                </c:ext>
                <c:ext xmlns:c15="http://schemas.microsoft.com/office/drawing/2012/chart" uri="{CE6537A1-D6FC-4f65-9D91-7224C49458BB}">
                  <c15:layout/>
                  <c15:dlblFieldTable/>
                  <c15:showDataLabelsRange val="0"/>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7AD-4CC0-8B07-CE5E601D4347}"/>
                </c:ext>
                <c:ext xmlns:c15="http://schemas.microsoft.com/office/drawing/2012/chart" uri="{CE6537A1-D6FC-4f65-9D91-7224C49458BB}">
                  <c15:layout/>
                  <c15:dlblFieldTable/>
                  <c15:showDataLabelsRange val="0"/>
                </c:ext>
              </c:extLst>
            </c:dLbl>
            <c:dLbl>
              <c:idx val="2"/>
              <c:layout>
                <c:manualLayout>
                  <c:x val="-7.6142131979695434E-3"/>
                  <c:y val="2.6734112781356803E-2"/>
                </c:manualLayout>
              </c:layout>
              <c:tx>
                <c:rich>
                  <a:bodyPr/>
                  <a:lstStyle/>
                  <a:p>
                    <a:fld id="{B7416EB5-88A4-4980-8EC7-21144201A6BE}"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7AD-4CC0-8B07-CE5E601D4347}"/>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1-3 años</c:v>
                </c:pt>
                <c:pt idx="1">
                  <c:v>&gt; 3 años</c:v>
                </c:pt>
                <c:pt idx="2">
                  <c:v>1-11 mes</c:v>
                </c:pt>
              </c:strCache>
            </c:strRef>
          </c:cat>
          <c:val>
            <c:numRef>
              <c:f>Hoja1!$B$2:$B$4</c:f>
              <c:numCache>
                <c:formatCode>0</c:formatCode>
                <c:ptCount val="3"/>
                <c:pt idx="0">
                  <c:v>50</c:v>
                </c:pt>
                <c:pt idx="1">
                  <c:v>45</c:v>
                </c:pt>
                <c:pt idx="2">
                  <c:v>5</c:v>
                </c:pt>
              </c:numCache>
            </c:numRef>
          </c:val>
          <c:extLst xmlns:c16r2="http://schemas.microsoft.com/office/drawing/2015/06/chart">
            <c:ext xmlns:c16="http://schemas.microsoft.com/office/drawing/2014/chart" uri="{C3380CC4-5D6E-409C-BE32-E72D297353CC}">
              <c16:uniqueId val="{0000000A-17AD-4CC0-8B07-CE5E601D4347}"/>
            </c:ext>
          </c:extLst>
        </c:ser>
        <c:dLbls>
          <c:dLblPos val="inEnd"/>
          <c:showLegendKey val="0"/>
          <c:showVal val="1"/>
          <c:showCatName val="0"/>
          <c:showSerName val="0"/>
          <c:showPercent val="0"/>
          <c:showBubbleSize val="0"/>
        </c:dLbls>
        <c:gapWidth val="199"/>
        <c:axId val="224900136"/>
        <c:axId val="224897784"/>
      </c:barChart>
      <c:catAx>
        <c:axId val="22490013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EC"/>
          </a:p>
        </c:txPr>
        <c:crossAx val="224897784"/>
        <c:crosses val="autoZero"/>
        <c:auto val="1"/>
        <c:lblAlgn val="ctr"/>
        <c:lblOffset val="100"/>
        <c:noMultiLvlLbl val="0"/>
      </c:catAx>
      <c:valAx>
        <c:axId val="224897784"/>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224900136"/>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EC"/>
              <a:t>HEMATOCRITO</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HEMOGRAMA!$N$4</c:f>
              <c:strCache>
                <c:ptCount val="1"/>
                <c:pt idx="0">
                  <c:v>Valor referencial</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0"/>
              <c:delete val="1"/>
              <c:extLst xmlns:c16r2="http://schemas.microsoft.com/office/drawing/2015/06/chart">
                <c:ext xmlns:c16="http://schemas.microsoft.com/office/drawing/2014/chart" uri="{C3380CC4-5D6E-409C-BE32-E72D297353CC}">
                  <c16:uniqueId val="{00000000-4B21-4AF6-B7FD-49DB4FC203DB}"/>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4B21-4AF6-B7FD-49DB4FC203DB}"/>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2-4B21-4AF6-B7FD-49DB4FC203DB}"/>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3-4B21-4AF6-B7FD-49DB4FC203DB}"/>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4-4B21-4AF6-B7FD-49DB4FC203DB}"/>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5-4B21-4AF6-B7FD-49DB4FC203DB}"/>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6-4B21-4AF6-B7FD-49DB4FC203DB}"/>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7-4B21-4AF6-B7FD-49DB4FC203DB}"/>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8-4B21-4AF6-B7FD-49DB4FC203DB}"/>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9-4B21-4AF6-B7FD-49DB4FC203DB}"/>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A-4B21-4AF6-B7FD-49DB4FC203DB}"/>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B-4B21-4AF6-B7FD-49DB4FC203DB}"/>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C-4B21-4AF6-B7FD-49DB4FC203DB}"/>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D-4B21-4AF6-B7FD-49DB4FC203DB}"/>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E-4B21-4AF6-B7FD-49DB4FC203DB}"/>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F-4B21-4AF6-B7FD-49DB4FC203DB}"/>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10-4B21-4AF6-B7FD-49DB4FC203DB}"/>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1-4B21-4AF6-B7FD-49DB4FC203DB}"/>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HEMOGRAMA!$N$5:$N$24</c:f>
              <c:numCache>
                <c:formatCode>General</c:formatCode>
                <c:ptCount val="20"/>
                <c:pt idx="0">
                  <c:v>55</c:v>
                </c:pt>
                <c:pt idx="1">
                  <c:v>55</c:v>
                </c:pt>
                <c:pt idx="2">
                  <c:v>55</c:v>
                </c:pt>
                <c:pt idx="3">
                  <c:v>55</c:v>
                </c:pt>
                <c:pt idx="4">
                  <c:v>55</c:v>
                </c:pt>
                <c:pt idx="5">
                  <c:v>55</c:v>
                </c:pt>
                <c:pt idx="6">
                  <c:v>55</c:v>
                </c:pt>
                <c:pt idx="7">
                  <c:v>55</c:v>
                </c:pt>
                <c:pt idx="8">
                  <c:v>55</c:v>
                </c:pt>
                <c:pt idx="9">
                  <c:v>55</c:v>
                </c:pt>
                <c:pt idx="10">
                  <c:v>55</c:v>
                </c:pt>
                <c:pt idx="11">
                  <c:v>55</c:v>
                </c:pt>
                <c:pt idx="12">
                  <c:v>55</c:v>
                </c:pt>
                <c:pt idx="13">
                  <c:v>55</c:v>
                </c:pt>
                <c:pt idx="14">
                  <c:v>55</c:v>
                </c:pt>
                <c:pt idx="15">
                  <c:v>55</c:v>
                </c:pt>
                <c:pt idx="16">
                  <c:v>55</c:v>
                </c:pt>
                <c:pt idx="17">
                  <c:v>55</c:v>
                </c:pt>
                <c:pt idx="18">
                  <c:v>55</c:v>
                </c:pt>
                <c:pt idx="19">
                  <c:v>55</c:v>
                </c:pt>
              </c:numCache>
            </c:numRef>
          </c:val>
          <c:smooth val="0"/>
          <c:extLst xmlns:c16r2="http://schemas.microsoft.com/office/drawing/2015/06/chart">
            <c:ext xmlns:c16="http://schemas.microsoft.com/office/drawing/2014/chart" uri="{C3380CC4-5D6E-409C-BE32-E72D297353CC}">
              <c16:uniqueId val="{00000000-1409-4855-8DA6-EE277AC4BDE0}"/>
            </c:ext>
          </c:extLst>
        </c:ser>
        <c:ser>
          <c:idx val="1"/>
          <c:order val="1"/>
          <c:tx>
            <c:strRef>
              <c:f>HEMOGRAMA!$O$4</c:f>
              <c:strCache>
                <c:ptCount val="1"/>
                <c:pt idx="0">
                  <c:v>HCT</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2.9389584312324624E-2"/>
                  <c:y val="-1.246771338679091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4B21-4AF6-B7FD-49DB4FC203DB}"/>
                </c:ext>
                <c:ext xmlns:c15="http://schemas.microsoft.com/office/drawing/2012/chart" uri="{CE6537A1-D6FC-4f65-9D91-7224C49458BB}">
                  <c15:layout/>
                </c:ext>
              </c:extLst>
            </c:dLbl>
            <c:dLbl>
              <c:idx val="1"/>
              <c:layout>
                <c:manualLayout>
                  <c:x val="-2.7139233293004206E-2"/>
                  <c:y val="-1.246771338679091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4B21-4AF6-B7FD-49DB4FC203DB}"/>
                </c:ext>
                <c:ext xmlns:c15="http://schemas.microsoft.com/office/drawing/2012/chart" uri="{CE6537A1-D6FC-4f65-9D91-7224C49458BB}">
                  <c15:layout/>
                </c:ext>
              </c:extLst>
            </c:dLbl>
            <c:dLbl>
              <c:idx val="2"/>
              <c:layout>
                <c:manualLayout>
                  <c:x val="-2.7139233293004206E-2"/>
                  <c:y val="-1.96073801667365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4B21-4AF6-B7FD-49DB4FC203DB}"/>
                </c:ext>
                <c:ext xmlns:c15="http://schemas.microsoft.com/office/drawing/2012/chart" uri="{CE6537A1-D6FC-4f65-9D91-7224C49458BB}">
                  <c15:layout/>
                </c:ext>
              </c:extLst>
            </c:dLbl>
            <c:dLbl>
              <c:idx val="5"/>
              <c:layout>
                <c:manualLayout>
                  <c:x val="-2.9389584312324666E-2"/>
                  <c:y val="-2.317721355670933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4B21-4AF6-B7FD-49DB4FC203DB}"/>
                </c:ext>
                <c:ext xmlns:c15="http://schemas.microsoft.com/office/drawing/2012/chart" uri="{CE6537A1-D6FC-4f65-9D91-7224C49458BB}">
                  <c15:layout/>
                </c:ext>
              </c:extLst>
            </c:dLbl>
            <c:dLbl>
              <c:idx val="10"/>
              <c:layout>
                <c:manualLayout>
                  <c:x val="-2.9389584312324624E-2"/>
                  <c:y val="-1.96073801667365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4B21-4AF6-B7FD-49DB4FC203DB}"/>
                </c:ext>
                <c:ext xmlns:c15="http://schemas.microsoft.com/office/drawing/2012/chart" uri="{CE6537A1-D6FC-4f65-9D91-7224C49458BB}">
                  <c15:layout/>
                </c:ext>
              </c:extLst>
            </c:dLbl>
            <c:dLbl>
              <c:idx val="14"/>
              <c:layout>
                <c:manualLayout>
                  <c:x val="-2.9389584312324624E-2"/>
                  <c:y val="-2.67470469466821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4B21-4AF6-B7FD-49DB4FC203DB}"/>
                </c:ext>
                <c:ext xmlns:c15="http://schemas.microsoft.com/office/drawing/2012/chart" uri="{CE6537A1-D6FC-4f65-9D91-7224C49458BB}">
                  <c15:layout/>
                </c:ext>
              </c:extLst>
            </c:dLbl>
            <c:dLbl>
              <c:idx val="16"/>
              <c:layout>
                <c:manualLayout>
                  <c:x val="-2.9389584312324624E-2"/>
                  <c:y val="-3.388671372662777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4B21-4AF6-B7FD-49DB4FC203DB}"/>
                </c:ext>
                <c:ext xmlns:c15="http://schemas.microsoft.com/office/drawing/2012/chart" uri="{CE6537A1-D6FC-4f65-9D91-7224C49458BB}">
                  <c15:layout/>
                </c:ext>
              </c:extLst>
            </c:dLbl>
            <c:dLbl>
              <c:idx val="18"/>
              <c:layout>
                <c:manualLayout>
                  <c:x val="-2.9389584312324787E-2"/>
                  <c:y val="-2.31772135567093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4B21-4AF6-B7FD-49DB4FC203DB}"/>
                </c:ext>
                <c:ext xmlns:c15="http://schemas.microsoft.com/office/drawing/2012/chart" uri="{CE6537A1-D6FC-4f65-9D91-7224C49458BB}">
                  <c15:layout/>
                </c:ext>
              </c:extLst>
            </c:dLbl>
            <c:dLbl>
              <c:idx val="19"/>
              <c:layout>
                <c:manualLayout>
                  <c:x val="-2.9389584312324624E-2"/>
                  <c:y val="-2.67470469466821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4B21-4AF6-B7FD-49DB4FC203DB}"/>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HEMOGRAMA!$O$5:$O$24</c:f>
              <c:numCache>
                <c:formatCode>General</c:formatCode>
                <c:ptCount val="20"/>
                <c:pt idx="0">
                  <c:v>58.54</c:v>
                </c:pt>
                <c:pt idx="1">
                  <c:v>52.43</c:v>
                </c:pt>
                <c:pt idx="2">
                  <c:v>44.33</c:v>
                </c:pt>
                <c:pt idx="3">
                  <c:v>50.99</c:v>
                </c:pt>
                <c:pt idx="4">
                  <c:v>45.19</c:v>
                </c:pt>
                <c:pt idx="5">
                  <c:v>48.85</c:v>
                </c:pt>
                <c:pt idx="6">
                  <c:v>38.15</c:v>
                </c:pt>
                <c:pt idx="7">
                  <c:v>53.84</c:v>
                </c:pt>
                <c:pt idx="8">
                  <c:v>52.43</c:v>
                </c:pt>
                <c:pt idx="9">
                  <c:v>56.86</c:v>
                </c:pt>
                <c:pt idx="10">
                  <c:v>53.97</c:v>
                </c:pt>
                <c:pt idx="11">
                  <c:v>56.41</c:v>
                </c:pt>
                <c:pt idx="12">
                  <c:v>58.79</c:v>
                </c:pt>
                <c:pt idx="13">
                  <c:v>40.630000000000003</c:v>
                </c:pt>
                <c:pt idx="14">
                  <c:v>49.39</c:v>
                </c:pt>
                <c:pt idx="15">
                  <c:v>43.35</c:v>
                </c:pt>
                <c:pt idx="16">
                  <c:v>51.42</c:v>
                </c:pt>
                <c:pt idx="17">
                  <c:v>33.11</c:v>
                </c:pt>
                <c:pt idx="18">
                  <c:v>41.08</c:v>
                </c:pt>
                <c:pt idx="19">
                  <c:v>54.55</c:v>
                </c:pt>
              </c:numCache>
            </c:numRef>
          </c:val>
          <c:smooth val="0"/>
          <c:extLst xmlns:c16r2="http://schemas.microsoft.com/office/drawing/2015/06/chart">
            <c:ext xmlns:c16="http://schemas.microsoft.com/office/drawing/2014/chart" uri="{C3380CC4-5D6E-409C-BE32-E72D297353CC}">
              <c16:uniqueId val="{00000001-1409-4855-8DA6-EE277AC4BDE0}"/>
            </c:ext>
          </c:extLst>
        </c:ser>
        <c:dLbls>
          <c:showLegendKey val="0"/>
          <c:showVal val="0"/>
          <c:showCatName val="0"/>
          <c:showSerName val="0"/>
          <c:showPercent val="0"/>
          <c:showBubbleSize val="0"/>
        </c:dLbls>
        <c:smooth val="0"/>
        <c:axId val="234269192"/>
        <c:axId val="234272720"/>
      </c:lineChart>
      <c:catAx>
        <c:axId val="234269192"/>
        <c:scaling>
          <c:orientation val="minMax"/>
        </c:scaling>
        <c:delete val="0"/>
        <c:axPos val="b"/>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4272720"/>
        <c:crosses val="autoZero"/>
        <c:auto val="1"/>
        <c:lblAlgn val="ctr"/>
        <c:lblOffset val="100"/>
        <c:noMultiLvlLbl val="0"/>
      </c:catAx>
      <c:valAx>
        <c:axId val="234272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42691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b="1"/>
              <a:t>HEMOGLOBINA</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HEMOGRAMA!$P$4</c:f>
              <c:strCache>
                <c:ptCount val="1"/>
                <c:pt idx="0">
                  <c:v>Valor referencial </c:v>
                </c:pt>
              </c:strCache>
            </c:strRef>
          </c:tx>
          <c:spPr>
            <a:ln w="28575" cap="rnd">
              <a:solidFill>
                <a:schemeClr val="accent1"/>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0-EDD2-4D44-BF17-F1B06797FDF7}"/>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EDD2-4D44-BF17-F1B06797FDF7}"/>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2-EDD2-4D44-BF17-F1B06797FDF7}"/>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3-EDD2-4D44-BF17-F1B06797FDF7}"/>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4-EDD2-4D44-BF17-F1B06797FDF7}"/>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5-EDD2-4D44-BF17-F1B06797FDF7}"/>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6-EDD2-4D44-BF17-F1B06797FDF7}"/>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7-EDD2-4D44-BF17-F1B06797FDF7}"/>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8-EDD2-4D44-BF17-F1B06797FDF7}"/>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9-EDD2-4D44-BF17-F1B06797FDF7}"/>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A-EDD2-4D44-BF17-F1B06797FDF7}"/>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B-EDD2-4D44-BF17-F1B06797FDF7}"/>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C-EDD2-4D44-BF17-F1B06797FDF7}"/>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D-EDD2-4D44-BF17-F1B06797FDF7}"/>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E-EDD2-4D44-BF17-F1B06797FDF7}"/>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F-EDD2-4D44-BF17-F1B06797FDF7}"/>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10-EDD2-4D44-BF17-F1B06797FDF7}"/>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1-EDD2-4D44-BF17-F1B06797FDF7}"/>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HEMOGRAMA!$P$5:$P$24</c:f>
              <c:numCache>
                <c:formatCode>General</c:formatCode>
                <c:ptCount val="20"/>
                <c:pt idx="0">
                  <c:v>180</c:v>
                </c:pt>
                <c:pt idx="1">
                  <c:v>180</c:v>
                </c:pt>
                <c:pt idx="2">
                  <c:v>180</c:v>
                </c:pt>
                <c:pt idx="3">
                  <c:v>180</c:v>
                </c:pt>
                <c:pt idx="4">
                  <c:v>180</c:v>
                </c:pt>
                <c:pt idx="5">
                  <c:v>180</c:v>
                </c:pt>
                <c:pt idx="6">
                  <c:v>180</c:v>
                </c:pt>
                <c:pt idx="7">
                  <c:v>180</c:v>
                </c:pt>
                <c:pt idx="8">
                  <c:v>180</c:v>
                </c:pt>
                <c:pt idx="9">
                  <c:v>180</c:v>
                </c:pt>
                <c:pt idx="10">
                  <c:v>180</c:v>
                </c:pt>
                <c:pt idx="11">
                  <c:v>180</c:v>
                </c:pt>
                <c:pt idx="12">
                  <c:v>180</c:v>
                </c:pt>
                <c:pt idx="13">
                  <c:v>180</c:v>
                </c:pt>
                <c:pt idx="14">
                  <c:v>180</c:v>
                </c:pt>
                <c:pt idx="15">
                  <c:v>180</c:v>
                </c:pt>
                <c:pt idx="16">
                  <c:v>180</c:v>
                </c:pt>
                <c:pt idx="17">
                  <c:v>180</c:v>
                </c:pt>
                <c:pt idx="18">
                  <c:v>180</c:v>
                </c:pt>
                <c:pt idx="19">
                  <c:v>180</c:v>
                </c:pt>
              </c:numCache>
            </c:numRef>
          </c:val>
          <c:smooth val="0"/>
          <c:extLst xmlns:c16r2="http://schemas.microsoft.com/office/drawing/2015/06/chart">
            <c:ext xmlns:c16="http://schemas.microsoft.com/office/drawing/2014/chart" uri="{C3380CC4-5D6E-409C-BE32-E72D297353CC}">
              <c16:uniqueId val="{00000012-EDD2-4D44-BF17-F1B06797FDF7}"/>
            </c:ext>
          </c:extLst>
        </c:ser>
        <c:ser>
          <c:idx val="1"/>
          <c:order val="1"/>
          <c:tx>
            <c:strRef>
              <c:f>HEMOGRAMA!$Q$4</c:f>
              <c:strCache>
                <c:ptCount val="1"/>
                <c:pt idx="0">
                  <c:v>Hb</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HEMOGRAMA!$Q$5:$Q$24</c:f>
              <c:numCache>
                <c:formatCode>General</c:formatCode>
                <c:ptCount val="20"/>
                <c:pt idx="0">
                  <c:v>188</c:v>
                </c:pt>
                <c:pt idx="1">
                  <c:v>192</c:v>
                </c:pt>
                <c:pt idx="2">
                  <c:v>137</c:v>
                </c:pt>
                <c:pt idx="3">
                  <c:v>166</c:v>
                </c:pt>
                <c:pt idx="4">
                  <c:v>186</c:v>
                </c:pt>
                <c:pt idx="5">
                  <c:v>151</c:v>
                </c:pt>
                <c:pt idx="6">
                  <c:v>133</c:v>
                </c:pt>
                <c:pt idx="7">
                  <c:v>165</c:v>
                </c:pt>
                <c:pt idx="8">
                  <c:v>166</c:v>
                </c:pt>
                <c:pt idx="9">
                  <c:v>186</c:v>
                </c:pt>
                <c:pt idx="10">
                  <c:v>165</c:v>
                </c:pt>
                <c:pt idx="11">
                  <c:v>171</c:v>
                </c:pt>
                <c:pt idx="12">
                  <c:v>178</c:v>
                </c:pt>
                <c:pt idx="13">
                  <c:v>138</c:v>
                </c:pt>
                <c:pt idx="14">
                  <c:v>155</c:v>
                </c:pt>
                <c:pt idx="15">
                  <c:v>166</c:v>
                </c:pt>
                <c:pt idx="16">
                  <c:v>162</c:v>
                </c:pt>
                <c:pt idx="17">
                  <c:v>109</c:v>
                </c:pt>
                <c:pt idx="18">
                  <c:v>136</c:v>
                </c:pt>
                <c:pt idx="19">
                  <c:v>169</c:v>
                </c:pt>
              </c:numCache>
            </c:numRef>
          </c:val>
          <c:smooth val="0"/>
          <c:extLst xmlns:c16r2="http://schemas.microsoft.com/office/drawing/2015/06/chart">
            <c:ext xmlns:c16="http://schemas.microsoft.com/office/drawing/2014/chart" uri="{C3380CC4-5D6E-409C-BE32-E72D297353CC}">
              <c16:uniqueId val="{00000013-EDD2-4D44-BF17-F1B06797FDF7}"/>
            </c:ext>
          </c:extLst>
        </c:ser>
        <c:dLbls>
          <c:showLegendKey val="0"/>
          <c:showVal val="0"/>
          <c:showCatName val="0"/>
          <c:showSerName val="0"/>
          <c:showPercent val="0"/>
          <c:showBubbleSize val="0"/>
        </c:dLbls>
        <c:smooth val="0"/>
        <c:axId val="234268408"/>
        <c:axId val="234268800"/>
      </c:lineChart>
      <c:catAx>
        <c:axId val="23426840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4268800"/>
        <c:crosses val="autoZero"/>
        <c:auto val="1"/>
        <c:lblAlgn val="ctr"/>
        <c:lblOffset val="100"/>
        <c:noMultiLvlLbl val="0"/>
      </c:catAx>
      <c:valAx>
        <c:axId val="234268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42684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dk1"/>
                </a:solidFill>
                <a:latin typeface="+mn-lt"/>
                <a:ea typeface="+mn-ea"/>
                <a:cs typeface="+mn-cs"/>
              </a:defRPr>
            </a:pPr>
            <a:r>
              <a:rPr lang="es-EC" b="1"/>
              <a:t>MCH</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HEMOGRAMA!$T$4</c:f>
              <c:strCache>
                <c:ptCount val="1"/>
                <c:pt idx="0">
                  <c:v>Valor referencial </c:v>
                </c:pt>
              </c:strCache>
            </c:strRef>
          </c:tx>
          <c:spPr>
            <a:ln w="28575" cap="rnd">
              <a:solidFill>
                <a:schemeClr val="accent1"/>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0-7CD9-4984-ADD9-08D02BFCB801}"/>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1-7CD9-4984-ADD9-08D02BFCB801}"/>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7CD9-4984-ADD9-08D02BFCB801}"/>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3-7CD9-4984-ADD9-08D02BFCB801}"/>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4-7CD9-4984-ADD9-08D02BFCB801}"/>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5-7CD9-4984-ADD9-08D02BFCB801}"/>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6-7CD9-4984-ADD9-08D02BFCB801}"/>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7-7CD9-4984-ADD9-08D02BFCB801}"/>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8-7CD9-4984-ADD9-08D02BFCB801}"/>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9-7CD9-4984-ADD9-08D02BFCB801}"/>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A-7CD9-4984-ADD9-08D02BFCB801}"/>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B-7CD9-4984-ADD9-08D02BFCB801}"/>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C-7CD9-4984-ADD9-08D02BFCB801}"/>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D-7CD9-4984-ADD9-08D02BFCB801}"/>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E-7CD9-4984-ADD9-08D02BFCB801}"/>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F-7CD9-4984-ADD9-08D02BFCB801}"/>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10-7CD9-4984-ADD9-08D02BFCB801}"/>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1-7CD9-4984-ADD9-08D02BFCB801}"/>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HEMOGRAMA!$T$5:$T$24</c:f>
              <c:numCache>
                <c:formatCode>General</c:formatCode>
                <c:ptCount val="20"/>
                <c:pt idx="0">
                  <c:v>24.5</c:v>
                </c:pt>
                <c:pt idx="1">
                  <c:v>24.5</c:v>
                </c:pt>
                <c:pt idx="2">
                  <c:v>24.5</c:v>
                </c:pt>
                <c:pt idx="3">
                  <c:v>24.5</c:v>
                </c:pt>
                <c:pt idx="4">
                  <c:v>24.5</c:v>
                </c:pt>
                <c:pt idx="5">
                  <c:v>24.5</c:v>
                </c:pt>
                <c:pt idx="6">
                  <c:v>24.5</c:v>
                </c:pt>
                <c:pt idx="7">
                  <c:v>24.5</c:v>
                </c:pt>
                <c:pt idx="8">
                  <c:v>24.5</c:v>
                </c:pt>
                <c:pt idx="9">
                  <c:v>24.5</c:v>
                </c:pt>
                <c:pt idx="10">
                  <c:v>24.5</c:v>
                </c:pt>
                <c:pt idx="11">
                  <c:v>24.5</c:v>
                </c:pt>
                <c:pt idx="12">
                  <c:v>24.5</c:v>
                </c:pt>
                <c:pt idx="13">
                  <c:v>24.5</c:v>
                </c:pt>
                <c:pt idx="14">
                  <c:v>24.5</c:v>
                </c:pt>
                <c:pt idx="15">
                  <c:v>24.5</c:v>
                </c:pt>
                <c:pt idx="16">
                  <c:v>24.5</c:v>
                </c:pt>
                <c:pt idx="17">
                  <c:v>24.5</c:v>
                </c:pt>
                <c:pt idx="18">
                  <c:v>24.5</c:v>
                </c:pt>
                <c:pt idx="19">
                  <c:v>24.5</c:v>
                </c:pt>
              </c:numCache>
            </c:numRef>
          </c:val>
          <c:smooth val="0"/>
          <c:extLst xmlns:c16r2="http://schemas.microsoft.com/office/drawing/2015/06/chart">
            <c:ext xmlns:c16="http://schemas.microsoft.com/office/drawing/2014/chart" uri="{C3380CC4-5D6E-409C-BE32-E72D297353CC}">
              <c16:uniqueId val="{00000012-7CD9-4984-ADD9-08D02BFCB801}"/>
            </c:ext>
          </c:extLst>
        </c:ser>
        <c:ser>
          <c:idx val="1"/>
          <c:order val="1"/>
          <c:tx>
            <c:strRef>
              <c:f>HEMOGRAMA!$U$4</c:f>
              <c:strCache>
                <c:ptCount val="1"/>
                <c:pt idx="0">
                  <c:v>MCH</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HEMOGRAMA!$U$5:$U$24</c:f>
              <c:numCache>
                <c:formatCode>General</c:formatCode>
                <c:ptCount val="20"/>
                <c:pt idx="0">
                  <c:v>23.1</c:v>
                </c:pt>
                <c:pt idx="1">
                  <c:v>26.6</c:v>
                </c:pt>
                <c:pt idx="2">
                  <c:v>22.1</c:v>
                </c:pt>
                <c:pt idx="3">
                  <c:v>21.5</c:v>
                </c:pt>
                <c:pt idx="4">
                  <c:v>21.5</c:v>
                </c:pt>
                <c:pt idx="5">
                  <c:v>21.8</c:v>
                </c:pt>
                <c:pt idx="6">
                  <c:v>21</c:v>
                </c:pt>
                <c:pt idx="7">
                  <c:v>24.3</c:v>
                </c:pt>
                <c:pt idx="8">
                  <c:v>20.8</c:v>
                </c:pt>
                <c:pt idx="9">
                  <c:v>22.4</c:v>
                </c:pt>
                <c:pt idx="10">
                  <c:v>21.5</c:v>
                </c:pt>
                <c:pt idx="11">
                  <c:v>22.6</c:v>
                </c:pt>
                <c:pt idx="12">
                  <c:v>20.9</c:v>
                </c:pt>
                <c:pt idx="13">
                  <c:v>21.6</c:v>
                </c:pt>
                <c:pt idx="14">
                  <c:v>22.5</c:v>
                </c:pt>
                <c:pt idx="15">
                  <c:v>28.7</c:v>
                </c:pt>
                <c:pt idx="16">
                  <c:v>22.4</c:v>
                </c:pt>
                <c:pt idx="17">
                  <c:v>20.9</c:v>
                </c:pt>
                <c:pt idx="18">
                  <c:v>23.6</c:v>
                </c:pt>
                <c:pt idx="19">
                  <c:v>22.2</c:v>
                </c:pt>
              </c:numCache>
            </c:numRef>
          </c:val>
          <c:smooth val="0"/>
          <c:extLst xmlns:c16r2="http://schemas.microsoft.com/office/drawing/2015/06/chart">
            <c:ext xmlns:c16="http://schemas.microsoft.com/office/drawing/2014/chart" uri="{C3380CC4-5D6E-409C-BE32-E72D297353CC}">
              <c16:uniqueId val="{00000013-7CD9-4984-ADD9-08D02BFCB801}"/>
            </c:ext>
          </c:extLst>
        </c:ser>
        <c:dLbls>
          <c:showLegendKey val="0"/>
          <c:showVal val="0"/>
          <c:showCatName val="0"/>
          <c:showSerName val="0"/>
          <c:showPercent val="0"/>
          <c:showBubbleSize val="0"/>
        </c:dLbls>
        <c:smooth val="0"/>
        <c:axId val="234266056"/>
        <c:axId val="224898960"/>
      </c:lineChart>
      <c:catAx>
        <c:axId val="23426605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24898960"/>
        <c:crosses val="autoZero"/>
        <c:auto val="1"/>
        <c:lblAlgn val="ctr"/>
        <c:lblOffset val="100"/>
        <c:noMultiLvlLbl val="0"/>
      </c:catAx>
      <c:valAx>
        <c:axId val="224898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42660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b="1">
                <a:solidFill>
                  <a:schemeClr val="tx1"/>
                </a:solidFill>
              </a:rPr>
              <a:t>MCHC</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lineChart>
        <c:grouping val="standard"/>
        <c:varyColors val="0"/>
        <c:ser>
          <c:idx val="0"/>
          <c:order val="0"/>
          <c:tx>
            <c:strRef>
              <c:f>'[tabulacion karito (3).xlsx]HEMOGRAMA'!$N$4</c:f>
              <c:strCache>
                <c:ptCount val="1"/>
                <c:pt idx="0">
                  <c:v>Valor referencial</c:v>
                </c:pt>
              </c:strCache>
            </c:strRef>
          </c:tx>
          <c:spPr>
            <a:ln w="28575" cap="rnd">
              <a:solidFill>
                <a:schemeClr val="accent1"/>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15-1409-4855-8DA6-EE277AC4BDE0}"/>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14-1409-4855-8DA6-EE277AC4BDE0}"/>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13-1409-4855-8DA6-EE277AC4BDE0}"/>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12-1409-4855-8DA6-EE277AC4BDE0}"/>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11-1409-4855-8DA6-EE277AC4BDE0}"/>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10-1409-4855-8DA6-EE277AC4BDE0}"/>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F-1409-4855-8DA6-EE277AC4BDE0}"/>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E-1409-4855-8DA6-EE277AC4BDE0}"/>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D-1409-4855-8DA6-EE277AC4BDE0}"/>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C-1409-4855-8DA6-EE277AC4BDE0}"/>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B-1409-4855-8DA6-EE277AC4BDE0}"/>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A-1409-4855-8DA6-EE277AC4BDE0}"/>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9-1409-4855-8DA6-EE277AC4BDE0}"/>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8-1409-4855-8DA6-EE277AC4BDE0}"/>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3-1409-4855-8DA6-EE277AC4BDE0}"/>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4-1409-4855-8DA6-EE277AC4BDE0}"/>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5-1409-4855-8DA6-EE277AC4BDE0}"/>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6-1409-4855-8DA6-EE277AC4BDE0}"/>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07-1409-4855-8DA6-EE277AC4BDE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s-EC"/>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'[tabulacion karito (3).xlsx]HEMOGRAMA'!$N$5:$N$24</c:f>
              <c:numCache>
                <c:formatCode>General</c:formatCode>
                <c:ptCount val="20"/>
                <c:pt idx="0">
                  <c:v>390</c:v>
                </c:pt>
                <c:pt idx="1">
                  <c:v>390</c:v>
                </c:pt>
                <c:pt idx="2">
                  <c:v>390</c:v>
                </c:pt>
                <c:pt idx="3">
                  <c:v>390</c:v>
                </c:pt>
                <c:pt idx="4">
                  <c:v>390</c:v>
                </c:pt>
                <c:pt idx="5">
                  <c:v>390</c:v>
                </c:pt>
                <c:pt idx="6">
                  <c:v>390</c:v>
                </c:pt>
                <c:pt idx="7">
                  <c:v>390</c:v>
                </c:pt>
                <c:pt idx="8">
                  <c:v>390</c:v>
                </c:pt>
                <c:pt idx="9">
                  <c:v>390</c:v>
                </c:pt>
                <c:pt idx="10">
                  <c:v>390</c:v>
                </c:pt>
                <c:pt idx="11">
                  <c:v>390</c:v>
                </c:pt>
                <c:pt idx="12">
                  <c:v>390</c:v>
                </c:pt>
                <c:pt idx="13">
                  <c:v>390</c:v>
                </c:pt>
                <c:pt idx="14">
                  <c:v>390</c:v>
                </c:pt>
                <c:pt idx="15">
                  <c:v>390</c:v>
                </c:pt>
                <c:pt idx="16">
                  <c:v>390</c:v>
                </c:pt>
                <c:pt idx="17">
                  <c:v>390</c:v>
                </c:pt>
                <c:pt idx="18">
                  <c:v>390</c:v>
                </c:pt>
                <c:pt idx="19">
                  <c:v>390</c:v>
                </c:pt>
              </c:numCache>
            </c:numRef>
          </c:val>
          <c:smooth val="0"/>
          <c:extLst xmlns:c16r2="http://schemas.microsoft.com/office/drawing/2015/06/chart">
            <c:ext xmlns:c16="http://schemas.microsoft.com/office/drawing/2014/chart" uri="{C3380CC4-5D6E-409C-BE32-E72D297353CC}">
              <c16:uniqueId val="{00000000-1409-4855-8DA6-EE277AC4BDE0}"/>
            </c:ext>
          </c:extLst>
        </c:ser>
        <c:ser>
          <c:idx val="1"/>
          <c:order val="1"/>
          <c:tx>
            <c:strRef>
              <c:f>'[tabulacion karito (3).xlsx]HEMOGRAMA'!$O$4</c:f>
              <c:strCache>
                <c:ptCount val="1"/>
                <c:pt idx="0">
                  <c:v>MCHC</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'[tabulacion karito (3).xlsx]HEMOGRAMA'!$O$5:$O$24</c:f>
              <c:numCache>
                <c:formatCode>General</c:formatCode>
                <c:ptCount val="20"/>
                <c:pt idx="0">
                  <c:v>321</c:v>
                </c:pt>
                <c:pt idx="1">
                  <c:v>367</c:v>
                </c:pt>
                <c:pt idx="2">
                  <c:v>309</c:v>
                </c:pt>
                <c:pt idx="3">
                  <c:v>325</c:v>
                </c:pt>
                <c:pt idx="4">
                  <c:v>413</c:v>
                </c:pt>
                <c:pt idx="5">
                  <c:v>309</c:v>
                </c:pt>
                <c:pt idx="6">
                  <c:v>349</c:v>
                </c:pt>
                <c:pt idx="7">
                  <c:v>306</c:v>
                </c:pt>
                <c:pt idx="8">
                  <c:v>316</c:v>
                </c:pt>
                <c:pt idx="9">
                  <c:v>328</c:v>
                </c:pt>
                <c:pt idx="10">
                  <c:v>306</c:v>
                </c:pt>
                <c:pt idx="11">
                  <c:v>303</c:v>
                </c:pt>
                <c:pt idx="12">
                  <c:v>303</c:v>
                </c:pt>
                <c:pt idx="13">
                  <c:v>339</c:v>
                </c:pt>
                <c:pt idx="14">
                  <c:v>314</c:v>
                </c:pt>
                <c:pt idx="15">
                  <c:v>384</c:v>
                </c:pt>
                <c:pt idx="16">
                  <c:v>316</c:v>
                </c:pt>
                <c:pt idx="17">
                  <c:v>301</c:v>
                </c:pt>
                <c:pt idx="18">
                  <c:v>330</c:v>
                </c:pt>
                <c:pt idx="19">
                  <c:v>309</c:v>
                </c:pt>
              </c:numCache>
            </c:numRef>
          </c:val>
          <c:smooth val="0"/>
          <c:extLst xmlns:c16r2="http://schemas.microsoft.com/office/drawing/2015/06/chart">
            <c:ext xmlns:c16="http://schemas.microsoft.com/office/drawing/2014/chart" uri="{C3380CC4-5D6E-409C-BE32-E72D297353CC}">
              <c16:uniqueId val="{00000001-1409-4855-8DA6-EE277AC4BDE0}"/>
            </c:ext>
          </c:extLst>
        </c:ser>
        <c:dLbls>
          <c:showLegendKey val="0"/>
          <c:showVal val="0"/>
          <c:showCatName val="0"/>
          <c:showSerName val="0"/>
          <c:showPercent val="0"/>
          <c:showBubbleSize val="0"/>
        </c:dLbls>
        <c:smooth val="0"/>
        <c:axId val="232079368"/>
        <c:axId val="232077016"/>
      </c:lineChart>
      <c:catAx>
        <c:axId val="2320793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32077016"/>
        <c:crosses val="autoZero"/>
        <c:auto val="1"/>
        <c:lblAlgn val="ctr"/>
        <c:lblOffset val="100"/>
        <c:noMultiLvlLbl val="0"/>
      </c:catAx>
      <c:valAx>
        <c:axId val="232077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320793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es-EC"/>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es-EC"/>
              <a:t>HEM</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'[tabulacion karito.xlsx]HEMOGRAMA'!$N$4</c:f>
              <c:strCache>
                <c:ptCount val="1"/>
                <c:pt idx="0">
                  <c:v>Valor referencial</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dLbl>
              <c:idx val="0"/>
              <c:delete val="1"/>
              <c:extLst xmlns:c16r2="http://schemas.microsoft.com/office/drawing/2015/06/chart">
                <c:ext xmlns:c16="http://schemas.microsoft.com/office/drawing/2014/chart" uri="{C3380CC4-5D6E-409C-BE32-E72D297353CC}">
                  <c16:uniqueId val="{00000000-E28E-45A9-AE01-A8430D90CC96}"/>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E28E-45A9-AE01-A8430D90CC96}"/>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2-E28E-45A9-AE01-A8430D90CC96}"/>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3-E28E-45A9-AE01-A8430D90CC96}"/>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4-E28E-45A9-AE01-A8430D90CC96}"/>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5-E28E-45A9-AE01-A8430D90CC96}"/>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6-E28E-45A9-AE01-A8430D90CC96}"/>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7-E28E-45A9-AE01-A8430D90CC96}"/>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8-E28E-45A9-AE01-A8430D90CC96}"/>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9-E28E-45A9-AE01-A8430D90CC96}"/>
                </c:ext>
                <c:ext xmlns:c15="http://schemas.microsoft.com/office/drawing/2012/chart" uri="{CE6537A1-D6FC-4f65-9D91-7224C49458BB}"/>
              </c:extLst>
            </c:dLbl>
            <c:dLbl>
              <c:idx val="10"/>
              <c:layout>
                <c:manualLayout>
                  <c:x val="-3.6175282961457486E-2"/>
                  <c:y val="-2.35528288380762E-2"/>
                </c:manualLayout>
              </c:layout>
              <c:tx>
                <c:rich>
                  <a:bodyPr/>
                  <a:lstStyle/>
                  <a:p>
                    <a:fld id="{898FA352-A0B2-42F9-99B5-E536BCF14946}" type="VALUE">
                      <a:rPr lang="en-US" b="1">
                        <a:solidFill>
                          <a:srgbClr val="C00000"/>
                        </a:solidFill>
                      </a:rPr>
                      <a:pPr/>
                      <a:t>[VALOR]</a:t>
                    </a:fld>
                    <a:endParaRPr lang="es-EC"/>
                  </a:p>
                </c:rich>
              </c:tx>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28E-45A9-AE01-A8430D90CC96}"/>
                </c:ext>
                <c:ext xmlns:c15="http://schemas.microsoft.com/office/drawing/2012/chart" uri="{CE6537A1-D6FC-4f65-9D91-7224C49458BB}">
                  <c15:layout/>
                  <c15:dlblFieldTable/>
                  <c15:showDataLabelsRange val="0"/>
                </c:ext>
              </c:extLst>
            </c:dLbl>
            <c:dLbl>
              <c:idx val="11"/>
              <c:delete val="1"/>
              <c:extLst xmlns:c16r2="http://schemas.microsoft.com/office/drawing/2015/06/chart">
                <c:ext xmlns:c16="http://schemas.microsoft.com/office/drawing/2014/chart" uri="{C3380CC4-5D6E-409C-BE32-E72D297353CC}">
                  <c16:uniqueId val="{0000000B-E28E-45A9-AE01-A8430D90CC96}"/>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C-E28E-45A9-AE01-A8430D90CC96}"/>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D-E28E-45A9-AE01-A8430D90CC96}"/>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E-E28E-45A9-AE01-A8430D90CC96}"/>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F-E28E-45A9-AE01-A8430D90CC96}"/>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10-E28E-45A9-AE01-A8430D90CC96}"/>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11-E28E-45A9-AE01-A8430D90CC96}"/>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12-E28E-45A9-AE01-A8430D90CC96}"/>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3-E28E-45A9-AE01-A8430D90CC96}"/>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'[tabulacion karito.xlsx]HEMOGRAMA'!$N$5:$N$24</c:f>
              <c:numCache>
                <c:formatCode>General</c:formatCode>
                <c:ptCount val="20"/>
                <c:pt idx="0">
                  <c:v>5.5</c:v>
                </c:pt>
                <c:pt idx="1">
                  <c:v>5.5</c:v>
                </c:pt>
                <c:pt idx="2">
                  <c:v>5.5</c:v>
                </c:pt>
                <c:pt idx="3">
                  <c:v>5.5</c:v>
                </c:pt>
                <c:pt idx="4">
                  <c:v>5.5</c:v>
                </c:pt>
                <c:pt idx="5">
                  <c:v>5.5</c:v>
                </c:pt>
                <c:pt idx="6">
                  <c:v>5.5</c:v>
                </c:pt>
                <c:pt idx="7">
                  <c:v>5.5</c:v>
                </c:pt>
                <c:pt idx="8">
                  <c:v>5.5</c:v>
                </c:pt>
                <c:pt idx="9">
                  <c:v>5.5</c:v>
                </c:pt>
                <c:pt idx="10">
                  <c:v>5.5</c:v>
                </c:pt>
                <c:pt idx="11">
                  <c:v>5.5</c:v>
                </c:pt>
                <c:pt idx="12">
                  <c:v>5.5</c:v>
                </c:pt>
                <c:pt idx="13">
                  <c:v>5.5</c:v>
                </c:pt>
                <c:pt idx="14">
                  <c:v>5.5</c:v>
                </c:pt>
                <c:pt idx="15">
                  <c:v>5.5</c:v>
                </c:pt>
                <c:pt idx="16">
                  <c:v>5.5</c:v>
                </c:pt>
                <c:pt idx="17">
                  <c:v>5.5</c:v>
                </c:pt>
                <c:pt idx="18">
                  <c:v>5.5</c:v>
                </c:pt>
                <c:pt idx="19">
                  <c:v>5.5</c:v>
                </c:pt>
              </c:numCache>
            </c:numRef>
          </c:val>
          <c:smooth val="0"/>
          <c:extLst xmlns:c16r2="http://schemas.microsoft.com/office/drawing/2015/06/chart">
            <c:ext xmlns:c16="http://schemas.microsoft.com/office/drawing/2014/chart" uri="{C3380CC4-5D6E-409C-BE32-E72D297353CC}">
              <c16:uniqueId val="{00000000-1409-4855-8DA6-EE277AC4BDE0}"/>
            </c:ext>
          </c:extLst>
        </c:ser>
        <c:ser>
          <c:idx val="1"/>
          <c:order val="1"/>
          <c:tx>
            <c:strRef>
              <c:f>'[tabulacion karito.xlsx]HEMOGRAMA'!$O$4</c:f>
              <c:strCache>
                <c:ptCount val="1"/>
                <c:pt idx="0">
                  <c:v>Hematies</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val>
            <c:numRef>
              <c:f>'[tabulacion karito.xlsx]HEMOGRAMA'!$O$5:$O$24</c:f>
              <c:numCache>
                <c:formatCode>General</c:formatCode>
                <c:ptCount val="20"/>
                <c:pt idx="0">
                  <c:v>8.11</c:v>
                </c:pt>
                <c:pt idx="1">
                  <c:v>7.23</c:v>
                </c:pt>
                <c:pt idx="2">
                  <c:v>6.2</c:v>
                </c:pt>
                <c:pt idx="3">
                  <c:v>7.71</c:v>
                </c:pt>
                <c:pt idx="4">
                  <c:v>8.66</c:v>
                </c:pt>
                <c:pt idx="5">
                  <c:v>6.93</c:v>
                </c:pt>
                <c:pt idx="6">
                  <c:v>6.35</c:v>
                </c:pt>
                <c:pt idx="7">
                  <c:v>6.76</c:v>
                </c:pt>
                <c:pt idx="8">
                  <c:v>7.97</c:v>
                </c:pt>
                <c:pt idx="9">
                  <c:v>8.31</c:v>
                </c:pt>
                <c:pt idx="10">
                  <c:v>7.67</c:v>
                </c:pt>
                <c:pt idx="11">
                  <c:v>7.57</c:v>
                </c:pt>
                <c:pt idx="12">
                  <c:v>8.5399999999999991</c:v>
                </c:pt>
                <c:pt idx="13">
                  <c:v>6.37</c:v>
                </c:pt>
                <c:pt idx="14">
                  <c:v>6.89</c:v>
                </c:pt>
                <c:pt idx="15">
                  <c:v>5.8</c:v>
                </c:pt>
                <c:pt idx="16">
                  <c:v>7.24</c:v>
                </c:pt>
                <c:pt idx="17">
                  <c:v>5.21</c:v>
                </c:pt>
                <c:pt idx="18">
                  <c:v>5.74</c:v>
                </c:pt>
                <c:pt idx="19">
                  <c:v>7.61</c:v>
                </c:pt>
              </c:numCache>
            </c:numRef>
          </c:val>
          <c:smooth val="0"/>
          <c:extLst xmlns:c16r2="http://schemas.microsoft.com/office/drawing/2015/06/chart">
            <c:ext xmlns:c16="http://schemas.microsoft.com/office/drawing/2014/chart" uri="{C3380CC4-5D6E-409C-BE32-E72D297353CC}">
              <c16:uniqueId val="{00000001-1409-4855-8DA6-EE277AC4BDE0}"/>
            </c:ext>
          </c:extLst>
        </c:ser>
        <c:dLbls>
          <c:showLegendKey val="0"/>
          <c:showVal val="0"/>
          <c:showCatName val="0"/>
          <c:showSerName val="0"/>
          <c:showPercent val="0"/>
          <c:showBubbleSize val="0"/>
        </c:dLbls>
        <c:smooth val="0"/>
        <c:axId val="232078192"/>
        <c:axId val="232077800"/>
      </c:lineChart>
      <c:catAx>
        <c:axId val="232078192"/>
        <c:scaling>
          <c:orientation val="minMax"/>
        </c:scaling>
        <c:delete val="0"/>
        <c:axPos val="b"/>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77800"/>
        <c:crosses val="autoZero"/>
        <c:auto val="1"/>
        <c:lblAlgn val="ctr"/>
        <c:lblOffset val="100"/>
        <c:noMultiLvlLbl val="0"/>
      </c:catAx>
      <c:valAx>
        <c:axId val="2320778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781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b="1">
                <a:solidFill>
                  <a:sysClr val="windowText" lastClr="000000"/>
                </a:solidFill>
              </a:rPr>
              <a:t>RDWc</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HEMOGRAMA!$X$4</c:f>
              <c:strCache>
                <c:ptCount val="1"/>
                <c:pt idx="0">
                  <c:v>Valor referencial</c:v>
                </c:pt>
              </c:strCache>
            </c:strRef>
          </c:tx>
          <c:spPr>
            <a:ln w="28575" cap="rnd">
              <a:solidFill>
                <a:schemeClr val="accent1"/>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0-DD67-4130-99D1-3DD57109FF59}"/>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DD67-4130-99D1-3DD57109FF59}"/>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2-DD67-4130-99D1-3DD57109FF59}"/>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3-DD67-4130-99D1-3DD57109FF59}"/>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4-DD67-4130-99D1-3DD57109FF59}"/>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5-DD67-4130-99D1-3DD57109FF59}"/>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6-DD67-4130-99D1-3DD57109FF59}"/>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7-DD67-4130-99D1-3DD57109FF59}"/>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8-DD67-4130-99D1-3DD57109FF59}"/>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9-DD67-4130-99D1-3DD57109FF59}"/>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A-DD67-4130-99D1-3DD57109FF59}"/>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B-DD67-4130-99D1-3DD57109FF59}"/>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C-DD67-4130-99D1-3DD57109FF59}"/>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D-DD67-4130-99D1-3DD57109FF59}"/>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E-DD67-4130-99D1-3DD57109FF59}"/>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F-DD67-4130-99D1-3DD57109FF59}"/>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0-DD67-4130-99D1-3DD57109FF59}"/>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HEMOGRAMA!$X$5:$X$24</c:f>
              <c:numCache>
                <c:formatCode>General</c:formatCode>
                <c:ptCount val="20"/>
                <c:pt idx="0">
                  <c:v>20</c:v>
                </c:pt>
                <c:pt idx="1">
                  <c:v>20</c:v>
                </c:pt>
                <c:pt idx="2">
                  <c:v>20</c:v>
                </c:pt>
                <c:pt idx="3">
                  <c:v>20</c:v>
                </c:pt>
                <c:pt idx="4">
                  <c:v>20</c:v>
                </c:pt>
                <c:pt idx="5">
                  <c:v>20</c:v>
                </c:pt>
                <c:pt idx="6">
                  <c:v>20</c:v>
                </c:pt>
                <c:pt idx="7">
                  <c:v>20</c:v>
                </c:pt>
                <c:pt idx="8">
                  <c:v>20</c:v>
                </c:pt>
                <c:pt idx="9">
                  <c:v>20</c:v>
                </c:pt>
                <c:pt idx="10">
                  <c:v>20</c:v>
                </c:pt>
                <c:pt idx="11">
                  <c:v>20</c:v>
                </c:pt>
                <c:pt idx="12">
                  <c:v>20</c:v>
                </c:pt>
                <c:pt idx="13">
                  <c:v>20</c:v>
                </c:pt>
                <c:pt idx="14">
                  <c:v>20</c:v>
                </c:pt>
                <c:pt idx="15">
                  <c:v>20</c:v>
                </c:pt>
                <c:pt idx="16">
                  <c:v>20</c:v>
                </c:pt>
                <c:pt idx="17">
                  <c:v>20</c:v>
                </c:pt>
                <c:pt idx="18">
                  <c:v>20</c:v>
                </c:pt>
                <c:pt idx="19">
                  <c:v>20</c:v>
                </c:pt>
              </c:numCache>
            </c:numRef>
          </c:val>
          <c:smooth val="0"/>
          <c:extLst xmlns:c16r2="http://schemas.microsoft.com/office/drawing/2015/06/chart">
            <c:ext xmlns:c16="http://schemas.microsoft.com/office/drawing/2014/chart" uri="{C3380CC4-5D6E-409C-BE32-E72D297353CC}">
              <c16:uniqueId val="{00000011-DD67-4130-99D1-3DD57109FF59}"/>
            </c:ext>
          </c:extLst>
        </c:ser>
        <c:ser>
          <c:idx val="1"/>
          <c:order val="1"/>
          <c:tx>
            <c:strRef>
              <c:f>HEMOGRAMA!$Y$4</c:f>
              <c:strCache>
                <c:ptCount val="1"/>
                <c:pt idx="0">
                  <c:v>RDWc</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HEMOGRAMA!$Y$5:$Y$24</c:f>
              <c:numCache>
                <c:formatCode>General</c:formatCode>
                <c:ptCount val="20"/>
                <c:pt idx="0">
                  <c:v>13.3</c:v>
                </c:pt>
                <c:pt idx="1">
                  <c:v>13.8</c:v>
                </c:pt>
                <c:pt idx="2">
                  <c:v>13.4</c:v>
                </c:pt>
                <c:pt idx="3">
                  <c:v>15.1</c:v>
                </c:pt>
                <c:pt idx="4">
                  <c:v>23.6</c:v>
                </c:pt>
                <c:pt idx="5">
                  <c:v>14.4</c:v>
                </c:pt>
                <c:pt idx="6">
                  <c:v>16.2</c:v>
                </c:pt>
                <c:pt idx="7">
                  <c:v>13.9</c:v>
                </c:pt>
                <c:pt idx="8">
                  <c:v>16</c:v>
                </c:pt>
                <c:pt idx="9">
                  <c:v>14.5</c:v>
                </c:pt>
                <c:pt idx="10">
                  <c:v>14.7</c:v>
                </c:pt>
                <c:pt idx="11">
                  <c:v>14.3</c:v>
                </c:pt>
                <c:pt idx="12">
                  <c:v>14.2</c:v>
                </c:pt>
                <c:pt idx="13">
                  <c:v>15.6</c:v>
                </c:pt>
                <c:pt idx="14">
                  <c:v>13.7</c:v>
                </c:pt>
                <c:pt idx="15">
                  <c:v>13.8</c:v>
                </c:pt>
                <c:pt idx="16">
                  <c:v>14.6</c:v>
                </c:pt>
                <c:pt idx="17">
                  <c:v>14.9</c:v>
                </c:pt>
                <c:pt idx="18">
                  <c:v>14.9</c:v>
                </c:pt>
                <c:pt idx="19">
                  <c:v>14.4</c:v>
                </c:pt>
              </c:numCache>
            </c:numRef>
          </c:val>
          <c:smooth val="0"/>
          <c:extLst xmlns:c16r2="http://schemas.microsoft.com/office/drawing/2015/06/chart">
            <c:ext xmlns:c16="http://schemas.microsoft.com/office/drawing/2014/chart" uri="{C3380CC4-5D6E-409C-BE32-E72D297353CC}">
              <c16:uniqueId val="{00000012-DD67-4130-99D1-3DD57109FF59}"/>
            </c:ext>
          </c:extLst>
        </c:ser>
        <c:dLbls>
          <c:showLegendKey val="0"/>
          <c:showVal val="0"/>
          <c:showCatName val="0"/>
          <c:showSerName val="0"/>
          <c:showPercent val="0"/>
          <c:showBubbleSize val="0"/>
        </c:dLbls>
        <c:smooth val="0"/>
        <c:axId val="232075056"/>
        <c:axId val="232073096"/>
      </c:lineChart>
      <c:catAx>
        <c:axId val="23207505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73096"/>
        <c:crosses val="autoZero"/>
        <c:auto val="1"/>
        <c:lblAlgn val="ctr"/>
        <c:lblOffset val="100"/>
        <c:noMultiLvlLbl val="0"/>
      </c:catAx>
      <c:valAx>
        <c:axId val="232073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750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b="1"/>
              <a:t>Linfocitos</a:t>
            </a:r>
            <a:r>
              <a:rPr lang="es-EC"/>
              <a:t> </a:t>
            </a:r>
          </a:p>
        </c:rich>
      </c:tx>
      <c:layout>
        <c:manualLayout>
          <c:xMode val="edge"/>
          <c:yMode val="edge"/>
          <c:x val="0.41701954223580584"/>
          <c:y val="2.22222222222222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'SERIE BLANCA '!$Q$2</c:f>
              <c:strCache>
                <c:ptCount val="1"/>
                <c:pt idx="0">
                  <c:v>Valor referencial</c:v>
                </c:pt>
              </c:strCache>
            </c:strRef>
          </c:tx>
          <c:spPr>
            <a:ln w="28575" cap="rnd">
              <a:solidFill>
                <a:schemeClr val="accent1"/>
              </a:solidFill>
              <a:round/>
            </a:ln>
            <a:effectLst/>
          </c:spPr>
          <c:marker>
            <c:symbol val="none"/>
          </c:marker>
          <c:dLbls>
            <c:dLbl>
              <c:idx val="1"/>
              <c:delete val="1"/>
              <c:extLst xmlns:c16r2="http://schemas.microsoft.com/office/drawing/2015/06/chart">
                <c:ext xmlns:c16="http://schemas.microsoft.com/office/drawing/2014/chart" uri="{C3380CC4-5D6E-409C-BE32-E72D297353CC}">
                  <c16:uniqueId val="{00000000-603C-432F-8094-9A90CF5975EE}"/>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1-603C-432F-8094-9A90CF5975EE}"/>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603C-432F-8094-9A90CF5975EE}"/>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3-603C-432F-8094-9A90CF5975EE}"/>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4-603C-432F-8094-9A90CF5975EE}"/>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5-603C-432F-8094-9A90CF5975EE}"/>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6-603C-432F-8094-9A90CF5975EE}"/>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7-603C-432F-8094-9A90CF5975EE}"/>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8-603C-432F-8094-9A90CF5975EE}"/>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9-603C-432F-8094-9A90CF5975EE}"/>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A-603C-432F-8094-9A90CF5975EE}"/>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B-603C-432F-8094-9A90CF5975EE}"/>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C-603C-432F-8094-9A90CF5975EE}"/>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D-603C-432F-8094-9A90CF5975EE}"/>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E-603C-432F-8094-9A90CF5975EE}"/>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F-603C-432F-8094-9A90CF5975EE}"/>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0-603C-432F-8094-9A90CF5975EE}"/>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'!$Q$3:$Q$22</c:f>
              <c:numCache>
                <c:formatCode>General</c:formatCode>
                <c:ptCount val="20"/>
                <c:pt idx="0">
                  <c:v>4.8</c:v>
                </c:pt>
                <c:pt idx="1">
                  <c:v>4.8</c:v>
                </c:pt>
                <c:pt idx="2">
                  <c:v>4.8</c:v>
                </c:pt>
                <c:pt idx="3">
                  <c:v>4.8</c:v>
                </c:pt>
                <c:pt idx="4">
                  <c:v>4.8</c:v>
                </c:pt>
                <c:pt idx="5">
                  <c:v>4.8</c:v>
                </c:pt>
                <c:pt idx="6">
                  <c:v>4.8</c:v>
                </c:pt>
                <c:pt idx="7">
                  <c:v>4.8</c:v>
                </c:pt>
                <c:pt idx="8">
                  <c:v>4.8</c:v>
                </c:pt>
                <c:pt idx="9">
                  <c:v>4.8</c:v>
                </c:pt>
                <c:pt idx="10">
                  <c:v>4.8</c:v>
                </c:pt>
                <c:pt idx="11">
                  <c:v>4.8</c:v>
                </c:pt>
                <c:pt idx="12">
                  <c:v>4.8</c:v>
                </c:pt>
                <c:pt idx="13">
                  <c:v>4.8</c:v>
                </c:pt>
                <c:pt idx="14">
                  <c:v>4.8</c:v>
                </c:pt>
                <c:pt idx="15">
                  <c:v>4.8</c:v>
                </c:pt>
                <c:pt idx="16">
                  <c:v>4.8</c:v>
                </c:pt>
                <c:pt idx="17">
                  <c:v>4.8</c:v>
                </c:pt>
                <c:pt idx="18">
                  <c:v>4.8</c:v>
                </c:pt>
                <c:pt idx="19">
                  <c:v>4.8</c:v>
                </c:pt>
              </c:numCache>
            </c:numRef>
          </c:val>
          <c:smooth val="0"/>
          <c:extLst xmlns:c16r2="http://schemas.microsoft.com/office/drawing/2015/06/chart">
            <c:ext xmlns:c16="http://schemas.microsoft.com/office/drawing/2014/chart" uri="{C3380CC4-5D6E-409C-BE32-E72D297353CC}">
              <c16:uniqueId val="{00000011-603C-432F-8094-9A90CF5975EE}"/>
            </c:ext>
          </c:extLst>
        </c:ser>
        <c:ser>
          <c:idx val="1"/>
          <c:order val="1"/>
          <c:tx>
            <c:strRef>
              <c:f>'SERIE BLANCA '!$R$2</c:f>
              <c:strCache>
                <c:ptCount val="1"/>
                <c:pt idx="0">
                  <c:v>Linfocitos</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'!$R$3:$R$22</c:f>
              <c:numCache>
                <c:formatCode>General</c:formatCode>
                <c:ptCount val="20"/>
                <c:pt idx="0">
                  <c:v>1.32</c:v>
                </c:pt>
                <c:pt idx="1">
                  <c:v>2.95</c:v>
                </c:pt>
                <c:pt idx="2">
                  <c:v>1.51</c:v>
                </c:pt>
                <c:pt idx="3">
                  <c:v>2.0099999999999998</c:v>
                </c:pt>
                <c:pt idx="4">
                  <c:v>3.28</c:v>
                </c:pt>
                <c:pt idx="5">
                  <c:v>2.4500000000000002</c:v>
                </c:pt>
                <c:pt idx="6">
                  <c:v>3.64</c:v>
                </c:pt>
                <c:pt idx="7">
                  <c:v>1.03</c:v>
                </c:pt>
                <c:pt idx="8">
                  <c:v>2.17</c:v>
                </c:pt>
                <c:pt idx="9">
                  <c:v>3.53</c:v>
                </c:pt>
                <c:pt idx="10">
                  <c:v>3.1</c:v>
                </c:pt>
                <c:pt idx="11">
                  <c:v>2.37</c:v>
                </c:pt>
                <c:pt idx="12">
                  <c:v>1.23</c:v>
                </c:pt>
                <c:pt idx="13">
                  <c:v>1.99</c:v>
                </c:pt>
                <c:pt idx="14">
                  <c:v>3.8</c:v>
                </c:pt>
                <c:pt idx="15">
                  <c:v>4.16</c:v>
                </c:pt>
                <c:pt idx="16">
                  <c:v>3.28</c:v>
                </c:pt>
                <c:pt idx="17">
                  <c:v>2.39</c:v>
                </c:pt>
                <c:pt idx="18">
                  <c:v>1.85</c:v>
                </c:pt>
                <c:pt idx="19">
                  <c:v>1.98</c:v>
                </c:pt>
              </c:numCache>
            </c:numRef>
          </c:val>
          <c:smooth val="0"/>
          <c:extLst xmlns:c16r2="http://schemas.microsoft.com/office/drawing/2015/06/chart">
            <c:ext xmlns:c16="http://schemas.microsoft.com/office/drawing/2014/chart" uri="{C3380CC4-5D6E-409C-BE32-E72D297353CC}">
              <c16:uniqueId val="{00000012-603C-432F-8094-9A90CF5975EE}"/>
            </c:ext>
          </c:extLst>
        </c:ser>
        <c:dLbls>
          <c:showLegendKey val="0"/>
          <c:showVal val="0"/>
          <c:showCatName val="0"/>
          <c:showSerName val="0"/>
          <c:showPercent val="0"/>
          <c:showBubbleSize val="0"/>
        </c:dLbls>
        <c:smooth val="0"/>
        <c:axId val="232074664"/>
        <c:axId val="232078976"/>
      </c:lineChart>
      <c:catAx>
        <c:axId val="23207466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78976"/>
        <c:crosses val="autoZero"/>
        <c:auto val="1"/>
        <c:lblAlgn val="ctr"/>
        <c:lblOffset val="100"/>
        <c:noMultiLvlLbl val="0"/>
      </c:catAx>
      <c:valAx>
        <c:axId val="23207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746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b="1"/>
              <a:t>Leucocitos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manualLayout>
          <c:layoutTarget val="inner"/>
          <c:xMode val="edge"/>
          <c:yMode val="edge"/>
          <c:x val="7.2625235895099893E-2"/>
          <c:y val="0.20848791455874088"/>
          <c:w val="0.88439955749332988"/>
          <c:h val="0.53252734217666298"/>
        </c:manualLayout>
      </c:layout>
      <c:lineChart>
        <c:grouping val="standard"/>
        <c:varyColors val="0"/>
        <c:ser>
          <c:idx val="0"/>
          <c:order val="0"/>
          <c:tx>
            <c:strRef>
              <c:f>'SERIE BLANCA '!$O$2</c:f>
              <c:strCache>
                <c:ptCount val="1"/>
                <c:pt idx="0">
                  <c:v>Valor referencial</c:v>
                </c:pt>
              </c:strCache>
            </c:strRef>
          </c:tx>
          <c:spPr>
            <a:ln w="28575" cap="rnd">
              <a:solidFill>
                <a:schemeClr val="accent1"/>
              </a:solidFill>
              <a:round/>
            </a:ln>
            <a:effectLst/>
          </c:spPr>
          <c:marker>
            <c:symbol val="none"/>
          </c:marker>
          <c:dLbls>
            <c:dLbl>
              <c:idx val="1"/>
              <c:delete val="1"/>
              <c:extLst xmlns:c16r2="http://schemas.microsoft.com/office/drawing/2015/06/chart">
                <c:ext xmlns:c16="http://schemas.microsoft.com/office/drawing/2014/chart" uri="{C3380CC4-5D6E-409C-BE32-E72D297353CC}">
                  <c16:uniqueId val="{00000000-5B40-4BE9-AC8D-7EC6175A5E53}"/>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1-5B40-4BE9-AC8D-7EC6175A5E53}"/>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5B40-4BE9-AC8D-7EC6175A5E53}"/>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3-5B40-4BE9-AC8D-7EC6175A5E53}"/>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4-5B40-4BE9-AC8D-7EC6175A5E53}"/>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5-5B40-4BE9-AC8D-7EC6175A5E53}"/>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6-5B40-4BE9-AC8D-7EC6175A5E53}"/>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7-5B40-4BE9-AC8D-7EC6175A5E53}"/>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8-5B40-4BE9-AC8D-7EC6175A5E53}"/>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9-5B40-4BE9-AC8D-7EC6175A5E53}"/>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A-5B40-4BE9-AC8D-7EC6175A5E53}"/>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B-5B40-4BE9-AC8D-7EC6175A5E53}"/>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C-5B40-4BE9-AC8D-7EC6175A5E53}"/>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D-5B40-4BE9-AC8D-7EC6175A5E53}"/>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E-5B40-4BE9-AC8D-7EC6175A5E53}"/>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F-5B40-4BE9-AC8D-7EC6175A5E53}"/>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0-5B40-4BE9-AC8D-7EC6175A5E53}"/>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'!$O$3:$O$22</c:f>
              <c:numCache>
                <c:formatCode>General</c:formatCode>
                <c:ptCount val="20"/>
                <c:pt idx="0">
                  <c:v>17</c:v>
                </c:pt>
                <c:pt idx="1">
                  <c:v>17</c:v>
                </c:pt>
                <c:pt idx="2">
                  <c:v>17</c:v>
                </c:pt>
                <c:pt idx="3">
                  <c:v>17</c:v>
                </c:pt>
                <c:pt idx="4">
                  <c:v>17</c:v>
                </c:pt>
                <c:pt idx="5">
                  <c:v>17</c:v>
                </c:pt>
                <c:pt idx="6">
                  <c:v>17</c:v>
                </c:pt>
                <c:pt idx="7">
                  <c:v>17</c:v>
                </c:pt>
                <c:pt idx="8">
                  <c:v>17</c:v>
                </c:pt>
                <c:pt idx="9">
                  <c:v>17</c:v>
                </c:pt>
                <c:pt idx="10">
                  <c:v>17</c:v>
                </c:pt>
                <c:pt idx="11">
                  <c:v>17</c:v>
                </c:pt>
                <c:pt idx="12">
                  <c:v>17</c:v>
                </c:pt>
                <c:pt idx="13">
                  <c:v>17</c:v>
                </c:pt>
                <c:pt idx="14">
                  <c:v>17</c:v>
                </c:pt>
                <c:pt idx="15">
                  <c:v>17</c:v>
                </c:pt>
                <c:pt idx="16">
                  <c:v>17</c:v>
                </c:pt>
                <c:pt idx="17">
                  <c:v>17</c:v>
                </c:pt>
                <c:pt idx="18">
                  <c:v>17</c:v>
                </c:pt>
                <c:pt idx="19">
                  <c:v>17</c:v>
                </c:pt>
              </c:numCache>
            </c:numRef>
          </c:val>
          <c:smooth val="0"/>
          <c:extLst xmlns:c16r2="http://schemas.microsoft.com/office/drawing/2015/06/chart">
            <c:ext xmlns:c16="http://schemas.microsoft.com/office/drawing/2014/chart" uri="{C3380CC4-5D6E-409C-BE32-E72D297353CC}">
              <c16:uniqueId val="{00000011-5B40-4BE9-AC8D-7EC6175A5E53}"/>
            </c:ext>
          </c:extLst>
        </c:ser>
        <c:ser>
          <c:idx val="1"/>
          <c:order val="1"/>
          <c:tx>
            <c:strRef>
              <c:f>'SERIE BLANCA '!$P$2</c:f>
              <c:strCache>
                <c:ptCount val="1"/>
                <c:pt idx="0">
                  <c:v>Leucocitos</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'!$P$3:$P$22</c:f>
              <c:numCache>
                <c:formatCode>General</c:formatCode>
                <c:ptCount val="20"/>
                <c:pt idx="0">
                  <c:v>14.24</c:v>
                </c:pt>
                <c:pt idx="1">
                  <c:v>20.94</c:v>
                </c:pt>
                <c:pt idx="2">
                  <c:v>9</c:v>
                </c:pt>
                <c:pt idx="3">
                  <c:v>15.08</c:v>
                </c:pt>
                <c:pt idx="4">
                  <c:v>11.62</c:v>
                </c:pt>
                <c:pt idx="5">
                  <c:v>17.02</c:v>
                </c:pt>
                <c:pt idx="6">
                  <c:v>14.43</c:v>
                </c:pt>
                <c:pt idx="7">
                  <c:v>9.2799999999999994</c:v>
                </c:pt>
                <c:pt idx="8">
                  <c:v>16.510000000000002</c:v>
                </c:pt>
                <c:pt idx="9">
                  <c:v>15.78</c:v>
                </c:pt>
                <c:pt idx="10">
                  <c:v>20.5</c:v>
                </c:pt>
                <c:pt idx="11">
                  <c:v>10.52</c:v>
                </c:pt>
                <c:pt idx="12">
                  <c:v>9.56</c:v>
                </c:pt>
                <c:pt idx="13">
                  <c:v>4.43</c:v>
                </c:pt>
                <c:pt idx="14">
                  <c:v>9.4</c:v>
                </c:pt>
                <c:pt idx="15">
                  <c:v>21.99</c:v>
                </c:pt>
                <c:pt idx="16">
                  <c:v>16.62</c:v>
                </c:pt>
                <c:pt idx="17">
                  <c:v>21.04</c:v>
                </c:pt>
                <c:pt idx="18">
                  <c:v>15.92</c:v>
                </c:pt>
                <c:pt idx="19">
                  <c:v>10.69</c:v>
                </c:pt>
              </c:numCache>
            </c:numRef>
          </c:val>
          <c:smooth val="0"/>
          <c:extLst xmlns:c16r2="http://schemas.microsoft.com/office/drawing/2015/06/chart">
            <c:ext xmlns:c16="http://schemas.microsoft.com/office/drawing/2014/chart" uri="{C3380CC4-5D6E-409C-BE32-E72D297353CC}">
              <c16:uniqueId val="{00000012-5B40-4BE9-AC8D-7EC6175A5E53}"/>
            </c:ext>
          </c:extLst>
        </c:ser>
        <c:dLbls>
          <c:showLegendKey val="0"/>
          <c:showVal val="0"/>
          <c:showCatName val="0"/>
          <c:showSerName val="0"/>
          <c:showPercent val="0"/>
          <c:showBubbleSize val="0"/>
        </c:dLbls>
        <c:smooth val="0"/>
        <c:axId val="232073488"/>
        <c:axId val="232076232"/>
      </c:lineChart>
      <c:catAx>
        <c:axId val="23207348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76232"/>
        <c:crosses val="autoZero"/>
        <c:auto val="1"/>
        <c:lblAlgn val="ctr"/>
        <c:lblOffset val="100"/>
        <c:noMultiLvlLbl val="0"/>
      </c:catAx>
      <c:valAx>
        <c:axId val="232076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7348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b="1"/>
              <a:t>Neutrófilos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'SERIE BLANCA '!$U$2</c:f>
              <c:strCache>
                <c:ptCount val="1"/>
                <c:pt idx="0">
                  <c:v>Valor referencial </c:v>
                </c:pt>
              </c:strCache>
            </c:strRef>
          </c:tx>
          <c:spPr>
            <a:ln w="28575" cap="rnd">
              <a:solidFill>
                <a:schemeClr val="accent1"/>
              </a:solidFill>
              <a:round/>
            </a:ln>
            <a:effectLst/>
          </c:spPr>
          <c:marker>
            <c:symbol val="none"/>
          </c:marker>
          <c:dLbls>
            <c:dLbl>
              <c:idx val="1"/>
              <c:delete val="1"/>
              <c:extLst xmlns:c16r2="http://schemas.microsoft.com/office/drawing/2015/06/chart">
                <c:ext xmlns:c16="http://schemas.microsoft.com/office/drawing/2014/chart" uri="{C3380CC4-5D6E-409C-BE32-E72D297353CC}">
                  <c16:uniqueId val="{00000000-59A1-403A-97EA-B19F25FB90F7}"/>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1-59A1-403A-97EA-B19F25FB90F7}"/>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59A1-403A-97EA-B19F25FB90F7}"/>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3-59A1-403A-97EA-B19F25FB90F7}"/>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4-59A1-403A-97EA-B19F25FB90F7}"/>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5-59A1-403A-97EA-B19F25FB90F7}"/>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6-59A1-403A-97EA-B19F25FB90F7}"/>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7-59A1-403A-97EA-B19F25FB90F7}"/>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8-59A1-403A-97EA-B19F25FB90F7}"/>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9-59A1-403A-97EA-B19F25FB90F7}"/>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A-59A1-403A-97EA-B19F25FB90F7}"/>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B-59A1-403A-97EA-B19F25FB90F7}"/>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C-59A1-403A-97EA-B19F25FB90F7}"/>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D-59A1-403A-97EA-B19F25FB90F7}"/>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E-59A1-403A-97EA-B19F25FB90F7}"/>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F-59A1-403A-97EA-B19F25FB90F7}"/>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0-59A1-403A-97EA-B19F25FB90F7}"/>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'!$U$3:$U$22</c:f>
              <c:numCache>
                <c:formatCode>General</c:formatCode>
                <c:ptCount val="20"/>
                <c:pt idx="0">
                  <c:v>12</c:v>
                </c:pt>
                <c:pt idx="1">
                  <c:v>12</c:v>
                </c:pt>
                <c:pt idx="2">
                  <c:v>12</c:v>
                </c:pt>
                <c:pt idx="3">
                  <c:v>12</c:v>
                </c:pt>
                <c:pt idx="4">
                  <c:v>12</c:v>
                </c:pt>
                <c:pt idx="5">
                  <c:v>12</c:v>
                </c:pt>
                <c:pt idx="6">
                  <c:v>12</c:v>
                </c:pt>
                <c:pt idx="7">
                  <c:v>12</c:v>
                </c:pt>
                <c:pt idx="8">
                  <c:v>12</c:v>
                </c:pt>
                <c:pt idx="9">
                  <c:v>12</c:v>
                </c:pt>
                <c:pt idx="10">
                  <c:v>12</c:v>
                </c:pt>
                <c:pt idx="11">
                  <c:v>12</c:v>
                </c:pt>
                <c:pt idx="12">
                  <c:v>12</c:v>
                </c:pt>
                <c:pt idx="13">
                  <c:v>12</c:v>
                </c:pt>
                <c:pt idx="14">
                  <c:v>12</c:v>
                </c:pt>
                <c:pt idx="15">
                  <c:v>12</c:v>
                </c:pt>
                <c:pt idx="16">
                  <c:v>12</c:v>
                </c:pt>
                <c:pt idx="17">
                  <c:v>12</c:v>
                </c:pt>
                <c:pt idx="18">
                  <c:v>12</c:v>
                </c:pt>
                <c:pt idx="19">
                  <c:v>12</c:v>
                </c:pt>
              </c:numCache>
            </c:numRef>
          </c:val>
          <c:smooth val="0"/>
          <c:extLst xmlns:c16r2="http://schemas.microsoft.com/office/drawing/2015/06/chart">
            <c:ext xmlns:c16="http://schemas.microsoft.com/office/drawing/2014/chart" uri="{C3380CC4-5D6E-409C-BE32-E72D297353CC}">
              <c16:uniqueId val="{00000011-59A1-403A-97EA-B19F25FB90F7}"/>
            </c:ext>
          </c:extLst>
        </c:ser>
        <c:ser>
          <c:idx val="1"/>
          <c:order val="1"/>
          <c:tx>
            <c:strRef>
              <c:f>'SERIE BLANCA '!$V$2</c:f>
              <c:strCache>
                <c:ptCount val="1"/>
                <c:pt idx="0">
                  <c:v>Neutrófilos</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'!$V$3:$V$22</c:f>
              <c:numCache>
                <c:formatCode>General</c:formatCode>
                <c:ptCount val="20"/>
                <c:pt idx="0">
                  <c:v>11.07</c:v>
                </c:pt>
                <c:pt idx="1">
                  <c:v>16.7</c:v>
                </c:pt>
                <c:pt idx="2">
                  <c:v>5.74</c:v>
                </c:pt>
                <c:pt idx="3">
                  <c:v>9.84</c:v>
                </c:pt>
                <c:pt idx="4">
                  <c:v>6.85</c:v>
                </c:pt>
                <c:pt idx="5">
                  <c:v>13.53</c:v>
                </c:pt>
                <c:pt idx="6">
                  <c:v>9.3699999999999992</c:v>
                </c:pt>
                <c:pt idx="7">
                  <c:v>7.44</c:v>
                </c:pt>
                <c:pt idx="8">
                  <c:v>13.01</c:v>
                </c:pt>
                <c:pt idx="9">
                  <c:v>11.5</c:v>
                </c:pt>
                <c:pt idx="10">
                  <c:v>16.84</c:v>
                </c:pt>
                <c:pt idx="11">
                  <c:v>6.06</c:v>
                </c:pt>
                <c:pt idx="12">
                  <c:v>7.99</c:v>
                </c:pt>
                <c:pt idx="13">
                  <c:v>1.75</c:v>
                </c:pt>
                <c:pt idx="14">
                  <c:v>4.26</c:v>
                </c:pt>
                <c:pt idx="15">
                  <c:v>15.78</c:v>
                </c:pt>
                <c:pt idx="16">
                  <c:v>11.15</c:v>
                </c:pt>
                <c:pt idx="17">
                  <c:v>14.83</c:v>
                </c:pt>
                <c:pt idx="18">
                  <c:v>11.84</c:v>
                </c:pt>
                <c:pt idx="19">
                  <c:v>7.49</c:v>
                </c:pt>
              </c:numCache>
            </c:numRef>
          </c:val>
          <c:smooth val="0"/>
          <c:extLst xmlns:c16r2="http://schemas.microsoft.com/office/drawing/2015/06/chart">
            <c:ext xmlns:c16="http://schemas.microsoft.com/office/drawing/2014/chart" uri="{C3380CC4-5D6E-409C-BE32-E72D297353CC}">
              <c16:uniqueId val="{00000012-59A1-403A-97EA-B19F25FB90F7}"/>
            </c:ext>
          </c:extLst>
        </c:ser>
        <c:dLbls>
          <c:showLegendKey val="0"/>
          <c:showVal val="0"/>
          <c:showCatName val="0"/>
          <c:showSerName val="0"/>
          <c:showPercent val="0"/>
          <c:showBubbleSize val="0"/>
        </c:dLbls>
        <c:smooth val="0"/>
        <c:axId val="232080152"/>
        <c:axId val="232080544"/>
      </c:lineChart>
      <c:catAx>
        <c:axId val="23208015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80544"/>
        <c:crosses val="autoZero"/>
        <c:auto val="1"/>
        <c:lblAlgn val="ctr"/>
        <c:lblOffset val="100"/>
        <c:noMultiLvlLbl val="0"/>
      </c:catAx>
      <c:valAx>
        <c:axId val="232080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20801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b="1"/>
              <a:t>Monocitos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'SERIE BLANCA '!$S$2</c:f>
              <c:strCache>
                <c:ptCount val="1"/>
                <c:pt idx="0">
                  <c:v>Valor referencial </c:v>
                </c:pt>
              </c:strCache>
            </c:strRef>
          </c:tx>
          <c:spPr>
            <a:ln w="28575" cap="rnd">
              <a:solidFill>
                <a:schemeClr val="accent1"/>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0-4E65-4B11-BE3B-35CDEED4BA72}"/>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4E65-4B11-BE3B-35CDEED4BA72}"/>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4E65-4B11-BE3B-35CDEED4BA72}"/>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3-4E65-4B11-BE3B-35CDEED4BA72}"/>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4-4E65-4B11-BE3B-35CDEED4BA72}"/>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5-4E65-4B11-BE3B-35CDEED4BA72}"/>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6-4E65-4B11-BE3B-35CDEED4BA72}"/>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7-4E65-4B11-BE3B-35CDEED4BA72}"/>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8-4E65-4B11-BE3B-35CDEED4BA72}"/>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9-4E65-4B11-BE3B-35CDEED4BA72}"/>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A-4E65-4B11-BE3B-35CDEED4BA72}"/>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B-4E65-4B11-BE3B-35CDEED4BA72}"/>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C-4E65-4B11-BE3B-35CDEED4BA72}"/>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D-4E65-4B11-BE3B-35CDEED4BA72}"/>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E-4E65-4B11-BE3B-35CDEED4BA72}"/>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F-4E65-4B11-BE3B-35CDEED4BA72}"/>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0-4E65-4B11-BE3B-35CDEED4BA7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'!$S$3:$S$22</c:f>
              <c:numCache>
                <c:formatCode>General</c:formatCode>
                <c:ptCount val="20"/>
                <c:pt idx="0">
                  <c:v>1.5</c:v>
                </c:pt>
                <c:pt idx="1">
                  <c:v>1.5</c:v>
                </c:pt>
                <c:pt idx="2">
                  <c:v>1.5</c:v>
                </c:pt>
                <c:pt idx="3">
                  <c:v>1.5</c:v>
                </c:pt>
                <c:pt idx="4">
                  <c:v>1.5</c:v>
                </c:pt>
                <c:pt idx="5">
                  <c:v>1.5</c:v>
                </c:pt>
                <c:pt idx="6">
                  <c:v>1.5</c:v>
                </c:pt>
                <c:pt idx="7">
                  <c:v>1.5</c:v>
                </c:pt>
                <c:pt idx="8">
                  <c:v>1.5</c:v>
                </c:pt>
                <c:pt idx="9">
                  <c:v>1.5</c:v>
                </c:pt>
                <c:pt idx="10">
                  <c:v>1.5</c:v>
                </c:pt>
                <c:pt idx="11">
                  <c:v>1.5</c:v>
                </c:pt>
                <c:pt idx="12">
                  <c:v>1.5</c:v>
                </c:pt>
                <c:pt idx="13">
                  <c:v>1.5</c:v>
                </c:pt>
                <c:pt idx="14">
                  <c:v>1.5</c:v>
                </c:pt>
                <c:pt idx="15">
                  <c:v>1.5</c:v>
                </c:pt>
                <c:pt idx="16">
                  <c:v>1.5</c:v>
                </c:pt>
                <c:pt idx="17">
                  <c:v>1.5</c:v>
                </c:pt>
                <c:pt idx="18">
                  <c:v>1.5</c:v>
                </c:pt>
                <c:pt idx="19">
                  <c:v>1.5</c:v>
                </c:pt>
              </c:numCache>
            </c:numRef>
          </c:val>
          <c:smooth val="0"/>
          <c:extLst xmlns:c16r2="http://schemas.microsoft.com/office/drawing/2015/06/chart">
            <c:ext xmlns:c16="http://schemas.microsoft.com/office/drawing/2014/chart" uri="{C3380CC4-5D6E-409C-BE32-E72D297353CC}">
              <c16:uniqueId val="{00000011-4E65-4B11-BE3B-35CDEED4BA72}"/>
            </c:ext>
          </c:extLst>
        </c:ser>
        <c:ser>
          <c:idx val="1"/>
          <c:order val="1"/>
          <c:tx>
            <c:strRef>
              <c:f>'SERIE BLANCA '!$T$2</c:f>
              <c:strCache>
                <c:ptCount val="1"/>
                <c:pt idx="0">
                  <c:v>Monocitos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'!$T$3:$T$22</c:f>
              <c:numCache>
                <c:formatCode>General</c:formatCode>
                <c:ptCount val="20"/>
                <c:pt idx="0">
                  <c:v>0.26</c:v>
                </c:pt>
                <c:pt idx="1">
                  <c:v>0.26</c:v>
                </c:pt>
                <c:pt idx="2">
                  <c:v>0.87</c:v>
                </c:pt>
                <c:pt idx="3">
                  <c:v>0.72</c:v>
                </c:pt>
                <c:pt idx="4">
                  <c:v>0.56000000000000005</c:v>
                </c:pt>
                <c:pt idx="5">
                  <c:v>0.47</c:v>
                </c:pt>
                <c:pt idx="6">
                  <c:v>0.27</c:v>
                </c:pt>
                <c:pt idx="7">
                  <c:v>0.24</c:v>
                </c:pt>
                <c:pt idx="8">
                  <c:v>0.38</c:v>
                </c:pt>
                <c:pt idx="9">
                  <c:v>0.22</c:v>
                </c:pt>
                <c:pt idx="10">
                  <c:v>0.37</c:v>
                </c:pt>
                <c:pt idx="11">
                  <c:v>0.28000000000000003</c:v>
                </c:pt>
                <c:pt idx="12">
                  <c:v>0.14000000000000001</c:v>
                </c:pt>
                <c:pt idx="13">
                  <c:v>0.36</c:v>
                </c:pt>
                <c:pt idx="14">
                  <c:v>0.48</c:v>
                </c:pt>
                <c:pt idx="15">
                  <c:v>1.02</c:v>
                </c:pt>
                <c:pt idx="16">
                  <c:v>0.61</c:v>
                </c:pt>
                <c:pt idx="17">
                  <c:v>0.52</c:v>
                </c:pt>
                <c:pt idx="18">
                  <c:v>0.41</c:v>
                </c:pt>
                <c:pt idx="19">
                  <c:v>0.36</c:v>
                </c:pt>
              </c:numCache>
            </c:numRef>
          </c:val>
          <c:smooth val="0"/>
          <c:extLst xmlns:c16r2="http://schemas.microsoft.com/office/drawing/2015/06/chart">
            <c:ext xmlns:c16="http://schemas.microsoft.com/office/drawing/2014/chart" uri="{C3380CC4-5D6E-409C-BE32-E72D297353CC}">
              <c16:uniqueId val="{00000012-4E65-4B11-BE3B-35CDEED4BA72}"/>
            </c:ext>
          </c:extLst>
        </c:ser>
        <c:dLbls>
          <c:showLegendKey val="0"/>
          <c:showVal val="0"/>
          <c:showCatName val="0"/>
          <c:showSerName val="0"/>
          <c:showPercent val="0"/>
          <c:showBubbleSize val="0"/>
        </c:dLbls>
        <c:smooth val="0"/>
        <c:axId val="235655720"/>
        <c:axId val="235654936"/>
      </c:lineChart>
      <c:catAx>
        <c:axId val="23565572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4936"/>
        <c:crosses val="autoZero"/>
        <c:auto val="1"/>
        <c:lblAlgn val="ctr"/>
        <c:lblOffset val="100"/>
        <c:noMultiLvlLbl val="0"/>
      </c:catAx>
      <c:valAx>
        <c:axId val="235654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57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13461851751289711"/>
          <c:w val="0.76622606818817696"/>
          <c:h val="0.6811593147156016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F90B-46DD-86F4-B69A8A8E26E3}"/>
              </c:ext>
            </c:extLst>
          </c:dPt>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3-F90B-46DD-86F4-B69A8A8E26E3}"/>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90B-46DD-86F4-B69A8A8E26E3}"/>
                </c:ext>
                <c:ext xmlns:c15="http://schemas.microsoft.com/office/drawing/2012/chart" uri="{CE6537A1-D6FC-4f65-9D91-7224C49458BB}">
                  <c15:layout/>
                  <c15:dlblFieldTable/>
                  <c15:showDataLabelsRange val="0"/>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90B-46DD-86F4-B69A8A8E26E3}"/>
                </c:ext>
                <c:ext xmlns:c15="http://schemas.microsoft.com/office/drawing/2012/chart" uri="{CE6537A1-D6FC-4f65-9D91-7224C49458BB}">
                  <c15:layout/>
                  <c15:dlblFieldTable/>
                  <c15:showDataLabelsRange val="0"/>
                </c:ext>
              </c:extLst>
            </c:dLbl>
            <c:dLbl>
              <c:idx val="2"/>
              <c:tx>
                <c:rich>
                  <a:bodyPr/>
                  <a:lstStyle/>
                  <a:p>
                    <a:fld id="{B7416EB5-88A4-4980-8EC7-21144201A6BE}" type="VALUE">
                      <a:rPr lang="en-US">
                        <a:solidFill>
                          <a:sysClr val="windowText" lastClr="000000"/>
                        </a:solidFill>
                      </a:rPr>
                      <a:pPr/>
                      <a:t>[VALOR]</a:t>
                    </a:fld>
                    <a:endParaRPr lang="es-EC"/>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90B-46DD-86F4-B69A8A8E26E3}"/>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Hoja1!$A$2:$A$3</c:f>
              <c:strCache>
                <c:ptCount val="2"/>
                <c:pt idx="0">
                  <c:v>MACHO</c:v>
                </c:pt>
                <c:pt idx="1">
                  <c:v>HEMBRA</c:v>
                </c:pt>
              </c:strCache>
            </c:strRef>
          </c:cat>
          <c:val>
            <c:numRef>
              <c:f>Hoja1!$B$2:$B$3</c:f>
              <c:numCache>
                <c:formatCode>0</c:formatCode>
                <c:ptCount val="2"/>
                <c:pt idx="0">
                  <c:v>65</c:v>
                </c:pt>
                <c:pt idx="1">
                  <c:v>35</c:v>
                </c:pt>
              </c:numCache>
            </c:numRef>
          </c:val>
          <c:extLst xmlns:c16r2="http://schemas.microsoft.com/office/drawing/2015/06/chart">
            <c:ext xmlns:c16="http://schemas.microsoft.com/office/drawing/2014/chart" uri="{C3380CC4-5D6E-409C-BE32-E72D297353CC}">
              <c16:uniqueId val="{0000000A-F90B-46DD-86F4-B69A8A8E26E3}"/>
            </c:ext>
          </c:extLst>
        </c:ser>
        <c:dLbls>
          <c:dLblPos val="inEnd"/>
          <c:showLegendKey val="0"/>
          <c:showVal val="1"/>
          <c:showCatName val="0"/>
          <c:showSerName val="0"/>
          <c:showPercent val="0"/>
          <c:showBubbleSize val="0"/>
        </c:dLbls>
        <c:gapWidth val="199"/>
        <c:axId val="224894256"/>
        <c:axId val="224898176"/>
      </c:barChart>
      <c:catAx>
        <c:axId val="22489425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EC"/>
          </a:p>
        </c:txPr>
        <c:crossAx val="224898176"/>
        <c:crosses val="autoZero"/>
        <c:auto val="1"/>
        <c:lblAlgn val="ctr"/>
        <c:lblOffset val="100"/>
        <c:noMultiLvlLbl val="0"/>
      </c:catAx>
      <c:valAx>
        <c:axId val="224898176"/>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224894256"/>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b="1"/>
              <a:t>Basófilos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'SERIE BLANCA '!$Y$2</c:f>
              <c:strCache>
                <c:ptCount val="1"/>
                <c:pt idx="0">
                  <c:v>Valor referencial </c:v>
                </c:pt>
              </c:strCache>
            </c:strRef>
          </c:tx>
          <c:spPr>
            <a:ln w="28575" cap="rnd">
              <a:solidFill>
                <a:schemeClr val="accent1"/>
              </a:solidFill>
              <a:round/>
            </a:ln>
            <a:effectLst/>
          </c:spPr>
          <c:marker>
            <c:symbol val="none"/>
          </c:marker>
          <c:dLbls>
            <c:dLbl>
              <c:idx val="1"/>
              <c:delete val="1"/>
              <c:extLst xmlns:c16r2="http://schemas.microsoft.com/office/drawing/2015/06/chart">
                <c:ext xmlns:c16="http://schemas.microsoft.com/office/drawing/2014/chart" uri="{C3380CC4-5D6E-409C-BE32-E72D297353CC}">
                  <c16:uniqueId val="{00000000-779C-4A3B-807E-7FC17D182DD2}"/>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1-779C-4A3B-807E-7FC17D182DD2}"/>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779C-4A3B-807E-7FC17D182DD2}"/>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3-779C-4A3B-807E-7FC17D182DD2}"/>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4-779C-4A3B-807E-7FC17D182DD2}"/>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5-779C-4A3B-807E-7FC17D182DD2}"/>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6-779C-4A3B-807E-7FC17D182DD2}"/>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7-779C-4A3B-807E-7FC17D182DD2}"/>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8-779C-4A3B-807E-7FC17D182DD2}"/>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9-779C-4A3B-807E-7FC17D182DD2}"/>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A-779C-4A3B-807E-7FC17D182DD2}"/>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B-779C-4A3B-807E-7FC17D182DD2}"/>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C-779C-4A3B-807E-7FC17D182DD2}"/>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D-779C-4A3B-807E-7FC17D182DD2}"/>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E-779C-4A3B-807E-7FC17D182DD2}"/>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F-779C-4A3B-807E-7FC17D182DD2}"/>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0-779C-4A3B-807E-7FC17D182DD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'!$Y$3:$Y$22</c:f>
              <c:numCache>
                <c:formatCode>General</c:formatCode>
                <c:ptCount val="20"/>
                <c:pt idx="0">
                  <c:v>0.4</c:v>
                </c:pt>
                <c:pt idx="1">
                  <c:v>0.4</c:v>
                </c:pt>
                <c:pt idx="2">
                  <c:v>0.4</c:v>
                </c:pt>
                <c:pt idx="3">
                  <c:v>0.4</c:v>
                </c:pt>
                <c:pt idx="4">
                  <c:v>0.4</c:v>
                </c:pt>
                <c:pt idx="5">
                  <c:v>0.4</c:v>
                </c:pt>
                <c:pt idx="6">
                  <c:v>0.4</c:v>
                </c:pt>
                <c:pt idx="7">
                  <c:v>0.4</c:v>
                </c:pt>
                <c:pt idx="8">
                  <c:v>0.4</c:v>
                </c:pt>
                <c:pt idx="9">
                  <c:v>0.4</c:v>
                </c:pt>
                <c:pt idx="10">
                  <c:v>0.4</c:v>
                </c:pt>
                <c:pt idx="11">
                  <c:v>0.4</c:v>
                </c:pt>
                <c:pt idx="12">
                  <c:v>0.4</c:v>
                </c:pt>
                <c:pt idx="13">
                  <c:v>0.4</c:v>
                </c:pt>
                <c:pt idx="14">
                  <c:v>0.4</c:v>
                </c:pt>
                <c:pt idx="15">
                  <c:v>0.4</c:v>
                </c:pt>
                <c:pt idx="16">
                  <c:v>0.4</c:v>
                </c:pt>
                <c:pt idx="17">
                  <c:v>0.4</c:v>
                </c:pt>
                <c:pt idx="18">
                  <c:v>0.4</c:v>
                </c:pt>
                <c:pt idx="19">
                  <c:v>0.4</c:v>
                </c:pt>
              </c:numCache>
            </c:numRef>
          </c:val>
          <c:smooth val="0"/>
          <c:extLst xmlns:c16r2="http://schemas.microsoft.com/office/drawing/2015/06/chart">
            <c:ext xmlns:c16="http://schemas.microsoft.com/office/drawing/2014/chart" uri="{C3380CC4-5D6E-409C-BE32-E72D297353CC}">
              <c16:uniqueId val="{00000011-779C-4A3B-807E-7FC17D182DD2}"/>
            </c:ext>
          </c:extLst>
        </c:ser>
        <c:ser>
          <c:idx val="1"/>
          <c:order val="1"/>
          <c:tx>
            <c:strRef>
              <c:f>'SERIE BLANCA '!$Z$2</c:f>
              <c:strCache>
                <c:ptCount val="1"/>
                <c:pt idx="0">
                  <c:v>Basófilos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'!$Z$3:$Z$22</c:f>
              <c:numCache>
                <c:formatCode>General</c:formatCode>
                <c:ptCount val="20"/>
                <c:pt idx="0">
                  <c:v>0.05</c:v>
                </c:pt>
                <c:pt idx="1">
                  <c:v>0.18</c:v>
                </c:pt>
                <c:pt idx="2">
                  <c:v>0.04</c:v>
                </c:pt>
                <c:pt idx="3">
                  <c:v>0.23</c:v>
                </c:pt>
                <c:pt idx="4">
                  <c:v>0.17</c:v>
                </c:pt>
                <c:pt idx="5">
                  <c:v>0.2</c:v>
                </c:pt>
                <c:pt idx="6">
                  <c:v>0.22</c:v>
                </c:pt>
                <c:pt idx="7">
                  <c:v>0.13</c:v>
                </c:pt>
                <c:pt idx="8">
                  <c:v>0.15</c:v>
                </c:pt>
                <c:pt idx="9">
                  <c:v>0.04</c:v>
                </c:pt>
                <c:pt idx="10">
                  <c:v>0.05</c:v>
                </c:pt>
                <c:pt idx="11">
                  <c:v>0.09</c:v>
                </c:pt>
                <c:pt idx="12">
                  <c:v>0.04</c:v>
                </c:pt>
                <c:pt idx="13">
                  <c:v>0.03</c:v>
                </c:pt>
                <c:pt idx="14">
                  <c:v>0.14000000000000001</c:v>
                </c:pt>
                <c:pt idx="15">
                  <c:v>0.14000000000000001</c:v>
                </c:pt>
                <c:pt idx="16">
                  <c:v>0.21</c:v>
                </c:pt>
                <c:pt idx="17">
                  <c:v>0.32</c:v>
                </c:pt>
                <c:pt idx="18">
                  <c:v>0.24</c:v>
                </c:pt>
                <c:pt idx="19">
                  <c:v>0.16</c:v>
                </c:pt>
              </c:numCache>
            </c:numRef>
          </c:val>
          <c:smooth val="0"/>
          <c:extLst xmlns:c16r2="http://schemas.microsoft.com/office/drawing/2015/06/chart">
            <c:ext xmlns:c16="http://schemas.microsoft.com/office/drawing/2014/chart" uri="{C3380CC4-5D6E-409C-BE32-E72D297353CC}">
              <c16:uniqueId val="{00000012-779C-4A3B-807E-7FC17D182DD2}"/>
            </c:ext>
          </c:extLst>
        </c:ser>
        <c:dLbls>
          <c:showLegendKey val="0"/>
          <c:showVal val="0"/>
          <c:showCatName val="0"/>
          <c:showSerName val="0"/>
          <c:showPercent val="0"/>
          <c:showBubbleSize val="0"/>
        </c:dLbls>
        <c:smooth val="0"/>
        <c:axId val="235651408"/>
        <c:axId val="235651016"/>
      </c:lineChart>
      <c:catAx>
        <c:axId val="23565140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1016"/>
        <c:crosses val="autoZero"/>
        <c:auto val="1"/>
        <c:lblAlgn val="ctr"/>
        <c:lblOffset val="100"/>
        <c:noMultiLvlLbl val="0"/>
      </c:catAx>
      <c:valAx>
        <c:axId val="235651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14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b="1"/>
              <a:t>Eosinófilos</a:t>
            </a:r>
            <a:r>
              <a:rPr lang="es-EC"/>
              <a:t>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'SERIE BLANCA '!$W$2</c:f>
              <c:strCache>
                <c:ptCount val="1"/>
                <c:pt idx="0">
                  <c:v>Valor referencial </c:v>
                </c:pt>
              </c:strCache>
            </c:strRef>
          </c:tx>
          <c:spPr>
            <a:ln w="28575" cap="rnd">
              <a:solidFill>
                <a:schemeClr val="accent1"/>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0-A045-445C-9C01-140494F157F5}"/>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A045-445C-9C01-140494F157F5}"/>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A045-445C-9C01-140494F157F5}"/>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3-A045-445C-9C01-140494F157F5}"/>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4-A045-445C-9C01-140494F157F5}"/>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5-A045-445C-9C01-140494F157F5}"/>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6-A045-445C-9C01-140494F157F5}"/>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7-A045-445C-9C01-140494F157F5}"/>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8-A045-445C-9C01-140494F157F5}"/>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9-A045-445C-9C01-140494F157F5}"/>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A-A045-445C-9C01-140494F157F5}"/>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B-A045-445C-9C01-140494F157F5}"/>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C-A045-445C-9C01-140494F157F5}"/>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D-A045-445C-9C01-140494F157F5}"/>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E-A045-445C-9C01-140494F157F5}"/>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F-A045-445C-9C01-140494F157F5}"/>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0-A045-445C-9C01-140494F157F5}"/>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'!$W$3:$W$22</c:f>
              <c:numCache>
                <c:formatCode>General</c:formatCode>
                <c:ptCount val="20"/>
                <c:pt idx="0">
                  <c:v>0.8</c:v>
                </c:pt>
                <c:pt idx="1">
                  <c:v>0.8</c:v>
                </c:pt>
                <c:pt idx="2">
                  <c:v>0.8</c:v>
                </c:pt>
                <c:pt idx="3">
                  <c:v>0.8</c:v>
                </c:pt>
                <c:pt idx="4">
                  <c:v>0.8</c:v>
                </c:pt>
                <c:pt idx="5">
                  <c:v>0.8</c:v>
                </c:pt>
                <c:pt idx="6">
                  <c:v>0.8</c:v>
                </c:pt>
                <c:pt idx="7">
                  <c:v>0.8</c:v>
                </c:pt>
                <c:pt idx="8">
                  <c:v>0.8</c:v>
                </c:pt>
                <c:pt idx="9">
                  <c:v>0.8</c:v>
                </c:pt>
                <c:pt idx="10">
                  <c:v>0.8</c:v>
                </c:pt>
                <c:pt idx="11">
                  <c:v>0.8</c:v>
                </c:pt>
                <c:pt idx="12">
                  <c:v>0.8</c:v>
                </c:pt>
                <c:pt idx="13">
                  <c:v>0.8</c:v>
                </c:pt>
                <c:pt idx="14">
                  <c:v>0.8</c:v>
                </c:pt>
                <c:pt idx="15">
                  <c:v>0.8</c:v>
                </c:pt>
                <c:pt idx="16">
                  <c:v>0.8</c:v>
                </c:pt>
                <c:pt idx="17">
                  <c:v>0.8</c:v>
                </c:pt>
                <c:pt idx="18">
                  <c:v>0.8</c:v>
                </c:pt>
                <c:pt idx="19">
                  <c:v>0.8</c:v>
                </c:pt>
              </c:numCache>
            </c:numRef>
          </c:val>
          <c:smooth val="0"/>
          <c:extLst xmlns:c16r2="http://schemas.microsoft.com/office/drawing/2015/06/chart">
            <c:ext xmlns:c16="http://schemas.microsoft.com/office/drawing/2014/chart" uri="{C3380CC4-5D6E-409C-BE32-E72D297353CC}">
              <c16:uniqueId val="{00000011-A045-445C-9C01-140494F157F5}"/>
            </c:ext>
          </c:extLst>
        </c:ser>
        <c:ser>
          <c:idx val="1"/>
          <c:order val="1"/>
          <c:tx>
            <c:strRef>
              <c:f>'SERIE BLANCA '!$X$2</c:f>
              <c:strCache>
                <c:ptCount val="1"/>
                <c:pt idx="0">
                  <c:v>Eosinófilos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'SERIE BLANCA '!$X$3:$X$22</c:f>
              <c:numCache>
                <c:formatCode>General</c:formatCode>
                <c:ptCount val="20"/>
                <c:pt idx="0">
                  <c:v>1.54</c:v>
                </c:pt>
                <c:pt idx="1">
                  <c:v>0.85</c:v>
                </c:pt>
                <c:pt idx="2">
                  <c:v>0.84</c:v>
                </c:pt>
                <c:pt idx="3">
                  <c:v>2.29</c:v>
                </c:pt>
                <c:pt idx="4">
                  <c:v>0.77</c:v>
                </c:pt>
                <c:pt idx="5">
                  <c:v>0.38</c:v>
                </c:pt>
                <c:pt idx="6">
                  <c:v>0.94</c:v>
                </c:pt>
                <c:pt idx="7">
                  <c:v>0.44</c:v>
                </c:pt>
                <c:pt idx="8">
                  <c:v>0.81</c:v>
                </c:pt>
                <c:pt idx="9">
                  <c:v>0.49</c:v>
                </c:pt>
                <c:pt idx="10">
                  <c:v>0.14000000000000001</c:v>
                </c:pt>
                <c:pt idx="11">
                  <c:v>1.72</c:v>
                </c:pt>
                <c:pt idx="12">
                  <c:v>0.16</c:v>
                </c:pt>
                <c:pt idx="13">
                  <c:v>0.31</c:v>
                </c:pt>
                <c:pt idx="14">
                  <c:v>0.72</c:v>
                </c:pt>
                <c:pt idx="15">
                  <c:v>0.89</c:v>
                </c:pt>
                <c:pt idx="16">
                  <c:v>1.37</c:v>
                </c:pt>
                <c:pt idx="17">
                  <c:v>2.98</c:v>
                </c:pt>
                <c:pt idx="18">
                  <c:v>1.57</c:v>
                </c:pt>
                <c:pt idx="19">
                  <c:v>0.7</c:v>
                </c:pt>
              </c:numCache>
            </c:numRef>
          </c:val>
          <c:smooth val="0"/>
          <c:extLst xmlns:c16r2="http://schemas.microsoft.com/office/drawing/2015/06/chart">
            <c:ext xmlns:c16="http://schemas.microsoft.com/office/drawing/2014/chart" uri="{C3380CC4-5D6E-409C-BE32-E72D297353CC}">
              <c16:uniqueId val="{00000012-A045-445C-9C01-140494F157F5}"/>
            </c:ext>
          </c:extLst>
        </c:ser>
        <c:dLbls>
          <c:showLegendKey val="0"/>
          <c:showVal val="0"/>
          <c:showCatName val="0"/>
          <c:showSerName val="0"/>
          <c:showPercent val="0"/>
          <c:showBubbleSize val="0"/>
        </c:dLbls>
        <c:smooth val="0"/>
        <c:axId val="235653368"/>
        <c:axId val="235657288"/>
      </c:lineChart>
      <c:catAx>
        <c:axId val="23565336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7288"/>
        <c:crosses val="autoZero"/>
        <c:auto val="1"/>
        <c:lblAlgn val="ctr"/>
        <c:lblOffset val="100"/>
        <c:noMultiLvlLbl val="0"/>
      </c:catAx>
      <c:valAx>
        <c:axId val="235657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33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a:t>MPV</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PLAQUETAS!$L$3</c:f>
              <c:strCache>
                <c:ptCount val="1"/>
                <c:pt idx="0">
                  <c:v>Valor referencial </c:v>
                </c:pt>
              </c:strCache>
            </c:strRef>
          </c:tx>
          <c:spPr>
            <a:ln w="28575" cap="rnd">
              <a:solidFill>
                <a:schemeClr val="accent1"/>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0-2621-4849-880F-795ECA22530F}"/>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1-2621-4849-880F-795ECA22530F}"/>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2621-4849-880F-795ECA22530F}"/>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3-2621-4849-880F-795ECA22530F}"/>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4-2621-4849-880F-795ECA22530F}"/>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5-2621-4849-880F-795ECA22530F}"/>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6-2621-4849-880F-795ECA22530F}"/>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7-2621-4849-880F-795ECA22530F}"/>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8-2621-4849-880F-795ECA22530F}"/>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09-2621-4849-880F-795ECA22530F}"/>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A-2621-4849-880F-795ECA22530F}"/>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B-2621-4849-880F-795ECA22530F}"/>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C-2621-4849-880F-795ECA22530F}"/>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D-2621-4849-880F-795ECA22530F}"/>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E-2621-4849-880F-795ECA22530F}"/>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F-2621-4849-880F-795ECA22530F}"/>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0-2621-4849-880F-795ECA22530F}"/>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PLAQUETAS!$L$4:$L$23</c:f>
              <c:numCache>
                <c:formatCode>General</c:formatCode>
                <c:ptCount val="20"/>
                <c:pt idx="0">
                  <c:v>11.1</c:v>
                </c:pt>
                <c:pt idx="1">
                  <c:v>11.1</c:v>
                </c:pt>
                <c:pt idx="2">
                  <c:v>11.1</c:v>
                </c:pt>
                <c:pt idx="3">
                  <c:v>11.1</c:v>
                </c:pt>
                <c:pt idx="4">
                  <c:v>11.1</c:v>
                </c:pt>
                <c:pt idx="5">
                  <c:v>11.1</c:v>
                </c:pt>
                <c:pt idx="6">
                  <c:v>11.1</c:v>
                </c:pt>
                <c:pt idx="7">
                  <c:v>11.1</c:v>
                </c:pt>
                <c:pt idx="8">
                  <c:v>11.1</c:v>
                </c:pt>
                <c:pt idx="9">
                  <c:v>11.1</c:v>
                </c:pt>
                <c:pt idx="10">
                  <c:v>11.1</c:v>
                </c:pt>
                <c:pt idx="11">
                  <c:v>11.1</c:v>
                </c:pt>
                <c:pt idx="12">
                  <c:v>11.1</c:v>
                </c:pt>
                <c:pt idx="13">
                  <c:v>11.1</c:v>
                </c:pt>
                <c:pt idx="14">
                  <c:v>11.1</c:v>
                </c:pt>
                <c:pt idx="15">
                  <c:v>11.1</c:v>
                </c:pt>
                <c:pt idx="16">
                  <c:v>11.1</c:v>
                </c:pt>
                <c:pt idx="17">
                  <c:v>11.1</c:v>
                </c:pt>
                <c:pt idx="18">
                  <c:v>11.1</c:v>
                </c:pt>
                <c:pt idx="19">
                  <c:v>11.1</c:v>
                </c:pt>
              </c:numCache>
            </c:numRef>
          </c:val>
          <c:smooth val="0"/>
          <c:extLst xmlns:c16r2="http://schemas.microsoft.com/office/drawing/2015/06/chart">
            <c:ext xmlns:c16="http://schemas.microsoft.com/office/drawing/2014/chart" uri="{C3380CC4-5D6E-409C-BE32-E72D297353CC}">
              <c16:uniqueId val="{00000011-2621-4849-880F-795ECA22530F}"/>
            </c:ext>
          </c:extLst>
        </c:ser>
        <c:ser>
          <c:idx val="1"/>
          <c:order val="1"/>
          <c:tx>
            <c:strRef>
              <c:f>PLAQUETAS!$M$3</c:f>
              <c:strCache>
                <c:ptCount val="1"/>
                <c:pt idx="0">
                  <c:v>MPV</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PLAQUETAS!$M$4:$M$23</c:f>
              <c:numCache>
                <c:formatCode>General</c:formatCode>
                <c:ptCount val="20"/>
                <c:pt idx="0">
                  <c:v>8</c:v>
                </c:pt>
                <c:pt idx="1">
                  <c:v>8.8000000000000007</c:v>
                </c:pt>
                <c:pt idx="2">
                  <c:v>7.9</c:v>
                </c:pt>
                <c:pt idx="3">
                  <c:v>8.8000000000000007</c:v>
                </c:pt>
                <c:pt idx="4">
                  <c:v>8.6</c:v>
                </c:pt>
                <c:pt idx="5">
                  <c:v>8.6</c:v>
                </c:pt>
                <c:pt idx="6">
                  <c:v>9.6</c:v>
                </c:pt>
                <c:pt idx="7">
                  <c:v>9</c:v>
                </c:pt>
                <c:pt idx="8">
                  <c:v>10.7</c:v>
                </c:pt>
                <c:pt idx="9">
                  <c:v>8.1999999999999993</c:v>
                </c:pt>
                <c:pt idx="10">
                  <c:v>11.5</c:v>
                </c:pt>
                <c:pt idx="11">
                  <c:v>8</c:v>
                </c:pt>
                <c:pt idx="12">
                  <c:v>10.1</c:v>
                </c:pt>
                <c:pt idx="13">
                  <c:v>9.9</c:v>
                </c:pt>
                <c:pt idx="14">
                  <c:v>8.5</c:v>
                </c:pt>
                <c:pt idx="15">
                  <c:v>8.3000000000000007</c:v>
                </c:pt>
                <c:pt idx="16">
                  <c:v>10.199999999999999</c:v>
                </c:pt>
                <c:pt idx="17">
                  <c:v>13.8</c:v>
                </c:pt>
                <c:pt idx="18">
                  <c:v>10.7</c:v>
                </c:pt>
                <c:pt idx="19">
                  <c:v>10</c:v>
                </c:pt>
              </c:numCache>
            </c:numRef>
          </c:val>
          <c:smooth val="0"/>
          <c:extLst xmlns:c16r2="http://schemas.microsoft.com/office/drawing/2015/06/chart">
            <c:ext xmlns:c16="http://schemas.microsoft.com/office/drawing/2014/chart" uri="{C3380CC4-5D6E-409C-BE32-E72D297353CC}">
              <c16:uniqueId val="{00000012-2621-4849-880F-795ECA22530F}"/>
            </c:ext>
          </c:extLst>
        </c:ser>
        <c:dLbls>
          <c:showLegendKey val="0"/>
          <c:showVal val="0"/>
          <c:showCatName val="0"/>
          <c:showSerName val="0"/>
          <c:showPercent val="0"/>
          <c:showBubbleSize val="0"/>
        </c:dLbls>
        <c:smooth val="0"/>
        <c:axId val="235654152"/>
        <c:axId val="235654544"/>
      </c:lineChart>
      <c:catAx>
        <c:axId val="23565415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4544"/>
        <c:crosses val="autoZero"/>
        <c:auto val="1"/>
        <c:lblAlgn val="ctr"/>
        <c:lblOffset val="100"/>
        <c:noMultiLvlLbl val="0"/>
      </c:catAx>
      <c:valAx>
        <c:axId val="235654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4152"/>
        <c:crosses val="autoZero"/>
        <c:crossBetween val="between"/>
      </c:valAx>
      <c:spPr>
        <a:solidFill>
          <a:schemeClr val="lt1"/>
        </a:solidFill>
        <a:ln w="12700" cap="flat" cmpd="sng" algn="ctr">
          <a:solidFill>
            <a:schemeClr val="dk1"/>
          </a:solidFill>
          <a:prstDash val="solid"/>
          <a:miter lim="800000"/>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b="1"/>
              <a:t>PLT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lineChart>
        <c:grouping val="standard"/>
        <c:varyColors val="0"/>
        <c:ser>
          <c:idx val="0"/>
          <c:order val="0"/>
          <c:tx>
            <c:strRef>
              <c:f>PLAQUETAS!$J$3</c:f>
              <c:strCache>
                <c:ptCount val="1"/>
                <c:pt idx="0">
                  <c:v>Valor referencial </c:v>
                </c:pt>
              </c:strCache>
            </c:strRef>
          </c:tx>
          <c:spPr>
            <a:ln w="28575" cap="rnd">
              <a:solidFill>
                <a:schemeClr val="accent1"/>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0-032C-44BB-B126-2208671B28DC}"/>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1-032C-44BB-B126-2208671B28DC}"/>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2-032C-44BB-B126-2208671B28DC}"/>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3-032C-44BB-B126-2208671B28DC}"/>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4-032C-44BB-B126-2208671B28DC}"/>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5-032C-44BB-B126-2208671B28DC}"/>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6-032C-44BB-B126-2208671B28DC}"/>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7-032C-44BB-B126-2208671B28DC}"/>
                </c:ext>
                <c:ext xmlns:c15="http://schemas.microsoft.com/office/drawing/2012/chart" uri="{CE6537A1-D6FC-4f65-9D91-7224C49458BB}"/>
              </c:extLst>
            </c:dLbl>
            <c:dLbl>
              <c:idx val="10"/>
              <c:delete val="1"/>
              <c:extLst xmlns:c16r2="http://schemas.microsoft.com/office/drawing/2015/06/chart">
                <c:ext xmlns:c16="http://schemas.microsoft.com/office/drawing/2014/chart" uri="{C3380CC4-5D6E-409C-BE32-E72D297353CC}">
                  <c16:uniqueId val="{00000008-032C-44BB-B126-2208671B28DC}"/>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09-032C-44BB-B126-2208671B28DC}"/>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0A-032C-44BB-B126-2208671B28DC}"/>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0B-032C-44BB-B126-2208671B28DC}"/>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0C-032C-44BB-B126-2208671B28DC}"/>
                </c:ext>
                <c:ext xmlns:c15="http://schemas.microsoft.com/office/drawing/2012/chart" uri="{CE6537A1-D6FC-4f65-9D91-7224C49458BB}"/>
              </c:extLst>
            </c:dLbl>
            <c:dLbl>
              <c:idx val="16"/>
              <c:delete val="1"/>
              <c:extLst xmlns:c16r2="http://schemas.microsoft.com/office/drawing/2015/06/chart">
                <c:ext xmlns:c16="http://schemas.microsoft.com/office/drawing/2014/chart" uri="{C3380CC4-5D6E-409C-BE32-E72D297353CC}">
                  <c16:uniqueId val="{0000000D-032C-44BB-B126-2208671B28DC}"/>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0E-032C-44BB-B126-2208671B28DC}"/>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0F-032C-44BB-B126-2208671B28DC}"/>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10-032C-44BB-B126-2208671B28D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PLAQUETAS!$J$4:$J$23</c:f>
              <c:numCache>
                <c:formatCode>General</c:formatCode>
                <c:ptCount val="20"/>
                <c:pt idx="0">
                  <c:v>500</c:v>
                </c:pt>
                <c:pt idx="1">
                  <c:v>500</c:v>
                </c:pt>
                <c:pt idx="2">
                  <c:v>500</c:v>
                </c:pt>
                <c:pt idx="3">
                  <c:v>500</c:v>
                </c:pt>
                <c:pt idx="4">
                  <c:v>500</c:v>
                </c:pt>
                <c:pt idx="5">
                  <c:v>500</c:v>
                </c:pt>
                <c:pt idx="6">
                  <c:v>500</c:v>
                </c:pt>
                <c:pt idx="7">
                  <c:v>500</c:v>
                </c:pt>
                <c:pt idx="8">
                  <c:v>500</c:v>
                </c:pt>
                <c:pt idx="9">
                  <c:v>500</c:v>
                </c:pt>
                <c:pt idx="10">
                  <c:v>500</c:v>
                </c:pt>
                <c:pt idx="11">
                  <c:v>500</c:v>
                </c:pt>
                <c:pt idx="12">
                  <c:v>500</c:v>
                </c:pt>
                <c:pt idx="13">
                  <c:v>500</c:v>
                </c:pt>
                <c:pt idx="14">
                  <c:v>500</c:v>
                </c:pt>
                <c:pt idx="15">
                  <c:v>500</c:v>
                </c:pt>
                <c:pt idx="16">
                  <c:v>500</c:v>
                </c:pt>
                <c:pt idx="17">
                  <c:v>500</c:v>
                </c:pt>
                <c:pt idx="18">
                  <c:v>500</c:v>
                </c:pt>
                <c:pt idx="19">
                  <c:v>500</c:v>
                </c:pt>
              </c:numCache>
            </c:numRef>
          </c:val>
          <c:smooth val="0"/>
          <c:extLst xmlns:c16r2="http://schemas.microsoft.com/office/drawing/2015/06/chart">
            <c:ext xmlns:c16="http://schemas.microsoft.com/office/drawing/2014/chart" uri="{C3380CC4-5D6E-409C-BE32-E72D297353CC}">
              <c16:uniqueId val="{00000011-032C-44BB-B126-2208671B28DC}"/>
            </c:ext>
          </c:extLst>
        </c:ser>
        <c:ser>
          <c:idx val="1"/>
          <c:order val="1"/>
          <c:tx>
            <c:strRef>
              <c:f>PLAQUETAS!$K$3</c:f>
              <c:strCache>
                <c:ptCount val="1"/>
                <c:pt idx="0">
                  <c:v>PLT</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PLAQUETAS!$K$4:$K$23</c:f>
              <c:numCache>
                <c:formatCode>General</c:formatCode>
                <c:ptCount val="20"/>
                <c:pt idx="0">
                  <c:v>29</c:v>
                </c:pt>
                <c:pt idx="1">
                  <c:v>172</c:v>
                </c:pt>
                <c:pt idx="2">
                  <c:v>38</c:v>
                </c:pt>
                <c:pt idx="3">
                  <c:v>154</c:v>
                </c:pt>
                <c:pt idx="4">
                  <c:v>369</c:v>
                </c:pt>
                <c:pt idx="5">
                  <c:v>428</c:v>
                </c:pt>
                <c:pt idx="6">
                  <c:v>222</c:v>
                </c:pt>
                <c:pt idx="7">
                  <c:v>324</c:v>
                </c:pt>
                <c:pt idx="8">
                  <c:v>153</c:v>
                </c:pt>
                <c:pt idx="9">
                  <c:v>72</c:v>
                </c:pt>
                <c:pt idx="10">
                  <c:v>278</c:v>
                </c:pt>
                <c:pt idx="11">
                  <c:v>44</c:v>
                </c:pt>
                <c:pt idx="12">
                  <c:v>177</c:v>
                </c:pt>
                <c:pt idx="13">
                  <c:v>67</c:v>
                </c:pt>
                <c:pt idx="14">
                  <c:v>237</c:v>
                </c:pt>
                <c:pt idx="15">
                  <c:v>125</c:v>
                </c:pt>
                <c:pt idx="16">
                  <c:v>125</c:v>
                </c:pt>
                <c:pt idx="17">
                  <c:v>102</c:v>
                </c:pt>
                <c:pt idx="18">
                  <c:v>224</c:v>
                </c:pt>
                <c:pt idx="19">
                  <c:v>189</c:v>
                </c:pt>
              </c:numCache>
            </c:numRef>
          </c:val>
          <c:smooth val="0"/>
          <c:extLst xmlns:c16r2="http://schemas.microsoft.com/office/drawing/2015/06/chart">
            <c:ext xmlns:c16="http://schemas.microsoft.com/office/drawing/2014/chart" uri="{C3380CC4-5D6E-409C-BE32-E72D297353CC}">
              <c16:uniqueId val="{00000012-032C-44BB-B126-2208671B28DC}"/>
            </c:ext>
          </c:extLst>
        </c:ser>
        <c:dLbls>
          <c:showLegendKey val="0"/>
          <c:showVal val="0"/>
          <c:showCatName val="0"/>
          <c:showSerName val="0"/>
          <c:showPercent val="0"/>
          <c:showBubbleSize val="0"/>
        </c:dLbls>
        <c:smooth val="0"/>
        <c:axId val="235652976"/>
        <c:axId val="235656504"/>
      </c:lineChart>
      <c:catAx>
        <c:axId val="23565297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6504"/>
        <c:crosses val="autoZero"/>
        <c:auto val="1"/>
        <c:lblAlgn val="ctr"/>
        <c:lblOffset val="100"/>
        <c:noMultiLvlLbl val="0"/>
      </c:catAx>
      <c:valAx>
        <c:axId val="235656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2356529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5AE4-40C1-AEC4-DC9A549D22D0}"/>
              </c:ext>
            </c:extLst>
          </c:dPt>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3-5AE4-40C1-AEC4-DC9A549D22D0}"/>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5AE4-40C1-AEC4-DC9A549D22D0}"/>
              </c:ext>
            </c:extLst>
          </c:dPt>
          <c:dPt>
            <c:idx val="3"/>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6-9572-4339-ABD9-BA55E84EF3F1}"/>
              </c:ext>
            </c:extLst>
          </c:dPt>
          <c:dPt>
            <c:idx val="4"/>
            <c:invertIfNegative val="0"/>
            <c:bubble3D val="0"/>
            <c:spPr>
              <a:solidFill>
                <a:srgbClr val="7030A0"/>
              </a:solidFill>
              <a:ln>
                <a:noFill/>
              </a:ln>
              <a:effectLst/>
            </c:spPr>
            <c:extLst xmlns:c16r2="http://schemas.microsoft.com/office/drawing/2015/06/chart">
              <c:ext xmlns:c16="http://schemas.microsoft.com/office/drawing/2014/chart" uri="{C3380CC4-5D6E-409C-BE32-E72D297353CC}">
                <c16:uniqueId val="{00000008-9572-4339-ABD9-BA55E84EF3F1}"/>
              </c:ext>
            </c:extLst>
          </c:dPt>
          <c:dPt>
            <c:idx val="5"/>
            <c:invertIfNegative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A-9572-4339-ABD9-BA55E84EF3F1}"/>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AE4-40C1-AEC4-DC9A549D22D0}"/>
                </c:ext>
                <c:ext xmlns:c15="http://schemas.microsoft.com/office/drawing/2012/chart" uri="{CE6537A1-D6FC-4f65-9D91-7224C49458BB}">
                  <c15:layout/>
                  <c15:dlblFieldTable/>
                  <c15:showDataLabelsRange val="0"/>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AE4-40C1-AEC4-DC9A549D22D0}"/>
                </c:ext>
                <c:ext xmlns:c15="http://schemas.microsoft.com/office/drawing/2012/chart" uri="{CE6537A1-D6FC-4f65-9D91-7224C49458BB}">
                  <c15:layout/>
                  <c15:dlblFieldTable/>
                  <c15:showDataLabelsRange val="0"/>
                </c:ext>
              </c:extLst>
            </c:dLbl>
            <c:dLbl>
              <c:idx val="2"/>
              <c:layout>
                <c:manualLayout>
                  <c:x val="0"/>
                  <c:y val="2.2302588702870756E-3"/>
                </c:manualLayout>
              </c:layout>
              <c:tx>
                <c:rich>
                  <a:bodyPr/>
                  <a:lstStyle/>
                  <a:p>
                    <a:fld id="{B7416EB5-88A4-4980-8EC7-21144201A6BE}"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AE4-40C1-AEC4-DC9A549D22D0}"/>
                </c:ext>
                <c:ext xmlns:c15="http://schemas.microsoft.com/office/drawing/2012/chart" uri="{CE6537A1-D6FC-4f65-9D91-7224C49458BB}">
                  <c15:layout/>
                  <c15:dlblFieldTable/>
                  <c15:showDataLabelsRange val="0"/>
                </c:ext>
              </c:extLst>
            </c:dLbl>
            <c:dLbl>
              <c:idx val="3"/>
              <c:layout>
                <c:manualLayout>
                  <c:x val="-9.2242120993956171E-17"/>
                  <c:y val="8.238335879656834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572-4339-ABD9-BA55E84EF3F1}"/>
                </c:ext>
                <c:ext xmlns:c15="http://schemas.microsoft.com/office/drawing/2012/chart" uri="{CE6537A1-D6FC-4f65-9D91-7224C49458BB}">
                  <c15:layout/>
                </c:ext>
              </c:extLst>
            </c:dLbl>
            <c:dLbl>
              <c:idx val="4"/>
              <c:layout>
                <c:manualLayout>
                  <c:x val="9.2242120993956171E-17"/>
                  <c:y val="8.238335879656834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572-4339-ABD9-BA55E84EF3F1}"/>
                </c:ext>
                <c:ext xmlns:c15="http://schemas.microsoft.com/office/drawing/2012/chart" uri="{CE6537A1-D6FC-4f65-9D91-7224C49458BB}">
                  <c15:layout/>
                </c:ext>
              </c:extLst>
            </c:dLbl>
            <c:dLbl>
              <c:idx val="5"/>
              <c:layout>
                <c:manualLayout>
                  <c:x val="0"/>
                  <c:y val="1.502259639526050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572-4339-ABD9-BA55E84EF3F1}"/>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Hoja1!$A$2:$A$7</c:f>
              <c:strCache>
                <c:ptCount val="6"/>
                <c:pt idx="0">
                  <c:v>Mestizo</c:v>
                </c:pt>
                <c:pt idx="1">
                  <c:v>Golden R</c:v>
                </c:pt>
                <c:pt idx="2">
                  <c:v>Caniche</c:v>
                </c:pt>
                <c:pt idx="3">
                  <c:v>Labrador R</c:v>
                </c:pt>
                <c:pt idx="4">
                  <c:v>Pitbull </c:v>
                </c:pt>
                <c:pt idx="5">
                  <c:v>American Bully</c:v>
                </c:pt>
              </c:strCache>
            </c:strRef>
          </c:cat>
          <c:val>
            <c:numRef>
              <c:f>Hoja1!$B$2:$B$7</c:f>
              <c:numCache>
                <c:formatCode>0</c:formatCode>
                <c:ptCount val="6"/>
                <c:pt idx="0">
                  <c:v>45</c:v>
                </c:pt>
                <c:pt idx="1">
                  <c:v>20</c:v>
                </c:pt>
                <c:pt idx="2" formatCode="General">
                  <c:v>15</c:v>
                </c:pt>
                <c:pt idx="3">
                  <c:v>5</c:v>
                </c:pt>
                <c:pt idx="4">
                  <c:v>5</c:v>
                </c:pt>
                <c:pt idx="5">
                  <c:v>5</c:v>
                </c:pt>
              </c:numCache>
            </c:numRef>
          </c:val>
          <c:extLst xmlns:c16r2="http://schemas.microsoft.com/office/drawing/2015/06/chart">
            <c:ext xmlns:c16="http://schemas.microsoft.com/office/drawing/2014/chart" uri="{C3380CC4-5D6E-409C-BE32-E72D297353CC}">
              <c16:uniqueId val="{0000000A-5AE4-40C1-AEC4-DC9A549D22D0}"/>
            </c:ext>
          </c:extLst>
        </c:ser>
        <c:dLbls>
          <c:dLblPos val="inEnd"/>
          <c:showLegendKey val="0"/>
          <c:showVal val="1"/>
          <c:showCatName val="0"/>
          <c:showSerName val="0"/>
          <c:showPercent val="0"/>
          <c:showBubbleSize val="0"/>
        </c:dLbls>
        <c:gapWidth val="199"/>
        <c:axId val="224898568"/>
        <c:axId val="224895432"/>
      </c:barChart>
      <c:catAx>
        <c:axId val="22489856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EC"/>
          </a:p>
        </c:txPr>
        <c:crossAx val="224895432"/>
        <c:crosses val="autoZero"/>
        <c:auto val="1"/>
        <c:lblAlgn val="ctr"/>
        <c:lblOffset val="100"/>
        <c:noMultiLvlLbl val="0"/>
      </c:catAx>
      <c:valAx>
        <c:axId val="224895432"/>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224898568"/>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13476248161287532"/>
          <c:w val="0.76622606818817696"/>
          <c:h val="0.64737280436099331"/>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9FC1-4119-BD92-C2477FFBE1BA}"/>
              </c:ext>
            </c:extLst>
          </c:dPt>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3-9FC1-4119-BD92-C2477FFBE1BA}"/>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9FC1-4119-BD92-C2477FFBE1BA}"/>
              </c:ext>
            </c:extLst>
          </c:dPt>
          <c:dLbls>
            <c:dLbl>
              <c:idx val="0"/>
              <c:layout>
                <c:manualLayout>
                  <c:x val="-2.5380594071270578E-3"/>
                  <c:y val="4.7723782123388361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FC1-4119-BD92-C2477FFBE1BA}"/>
                </c:ext>
                <c:ext xmlns:c15="http://schemas.microsoft.com/office/drawing/2012/chart" uri="{CE6537A1-D6FC-4f65-9D91-7224C49458BB}">
                  <c15:layout/>
                  <c15:dlblFieldTable/>
                  <c15:showDataLabelsRange val="0"/>
                </c:ext>
              </c:extLst>
            </c:dLbl>
            <c:dLbl>
              <c:idx val="1"/>
              <c:layout>
                <c:manualLayout>
                  <c:x val="0"/>
                  <c:y val="3.8063511291857748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FC1-4119-BD92-C2477FFBE1BA}"/>
                </c:ext>
                <c:ext xmlns:c15="http://schemas.microsoft.com/office/drawing/2012/chart" uri="{CE6537A1-D6FC-4f65-9D91-7224C49458BB}">
                  <c15:layout/>
                  <c15:dlblFieldTable/>
                  <c15:showDataLabelsRange val="0"/>
                </c:ext>
              </c:extLst>
            </c:dLbl>
            <c:dLbl>
              <c:idx val="2"/>
              <c:layout>
                <c:manualLayout>
                  <c:x val="1.2579606794433714E-3"/>
                  <c:y val="3.9543958802978667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B7416EB5-88A4-4980-8EC7-21144201A6BE}" type="VALUE">
                      <a:rPr lang="en-US">
                        <a:solidFill>
                          <a:sysClr val="windowText" lastClr="000000"/>
                        </a:solidFill>
                      </a:rPr>
                      <a:pPr>
                        <a:defRPr sz="900" b="1" i="0" u="none" strike="noStrike" kern="1200" baseline="0">
                          <a:solidFill>
                            <a:schemeClr val="tx1">
                              <a:lumMod val="75000"/>
                              <a:lumOff val="25000"/>
                            </a:schemeClr>
                          </a:solidFill>
                          <a:latin typeface="+mn-lt"/>
                          <a:ea typeface="+mn-ea"/>
                          <a:cs typeface="+mn-cs"/>
                        </a:defRPr>
                      </a:pPr>
                      <a:t>[VALOR]</a:t>
                    </a:fld>
                    <a:endParaRPr lang="es-EC"/>
                  </a:p>
                </c:rich>
              </c:tx>
              <c:spPr>
                <a:noFill/>
                <a:ln>
                  <a:noFill/>
                </a:ln>
                <a:effectLst/>
              </c:sp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FC1-4119-BD92-C2477FFBE1BA}"/>
                </c:ext>
                <c:ext xmlns:c15="http://schemas.microsoft.com/office/drawing/2012/chart" uri="{CE6537A1-D6FC-4f65-9D91-7224C49458BB}">
                  <c15:layout>
                    <c:manualLayout>
                      <c:w val="4.055345911949685E-2"/>
                      <c:h val="0.11523093195440121"/>
                    </c:manualLayout>
                  </c15:layout>
                  <c15:dlblFieldTable/>
                  <c15:showDataLabelsRange val="0"/>
                </c:ext>
              </c:extLst>
            </c:dLbl>
            <c:dLbl>
              <c:idx val="3"/>
              <c:layout>
                <c:manualLayout>
                  <c:x val="0"/>
                  <c:y val="1.647667175931354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FCA-4E6F-AECE-2ECF96E2C7A3}"/>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Hoja1!$A$2:$A$5</c:f>
              <c:strCache>
                <c:ptCount val="4"/>
                <c:pt idx="0">
                  <c:v>11-15 kg</c:v>
                </c:pt>
                <c:pt idx="1">
                  <c:v>16-30kg</c:v>
                </c:pt>
                <c:pt idx="2">
                  <c:v>8-10 kg</c:v>
                </c:pt>
                <c:pt idx="3">
                  <c:v>&gt;30 kg</c:v>
                </c:pt>
              </c:strCache>
            </c:strRef>
          </c:cat>
          <c:val>
            <c:numRef>
              <c:f>Hoja1!$B$2:$B$5</c:f>
              <c:numCache>
                <c:formatCode>0</c:formatCode>
                <c:ptCount val="4"/>
                <c:pt idx="0">
                  <c:v>35</c:v>
                </c:pt>
                <c:pt idx="1">
                  <c:v>35</c:v>
                </c:pt>
                <c:pt idx="2" formatCode="General">
                  <c:v>20</c:v>
                </c:pt>
                <c:pt idx="3" formatCode="General">
                  <c:v>10</c:v>
                </c:pt>
              </c:numCache>
            </c:numRef>
          </c:val>
          <c:extLst xmlns:c16r2="http://schemas.microsoft.com/office/drawing/2015/06/chart">
            <c:ext xmlns:c16="http://schemas.microsoft.com/office/drawing/2014/chart" uri="{C3380CC4-5D6E-409C-BE32-E72D297353CC}">
              <c16:uniqueId val="{0000000A-9FC1-4119-BD92-C2477FFBE1BA}"/>
            </c:ext>
          </c:extLst>
        </c:ser>
        <c:dLbls>
          <c:dLblPos val="inEnd"/>
          <c:showLegendKey val="0"/>
          <c:showVal val="1"/>
          <c:showCatName val="0"/>
          <c:showSerName val="0"/>
          <c:showPercent val="0"/>
          <c:showBubbleSize val="0"/>
        </c:dLbls>
        <c:gapWidth val="199"/>
        <c:axId val="224893472"/>
        <c:axId val="224895824"/>
      </c:barChart>
      <c:catAx>
        <c:axId val="22489347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EC"/>
          </a:p>
        </c:txPr>
        <c:crossAx val="224895824"/>
        <c:crosses val="autoZero"/>
        <c:auto val="1"/>
        <c:lblAlgn val="ctr"/>
        <c:lblOffset val="100"/>
        <c:noMultiLvlLbl val="0"/>
      </c:catAx>
      <c:valAx>
        <c:axId val="224895824"/>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224893472"/>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7ACE-4B88-A922-5BB802541036}"/>
              </c:ext>
            </c:extLst>
          </c:dPt>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3-7ACE-4B88-A922-5BB802541036}"/>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7ACE-4B88-A922-5BB802541036}"/>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ACE-4B88-A922-5BB802541036}"/>
                </c:ext>
                <c:ext xmlns:c15="http://schemas.microsoft.com/office/drawing/2012/chart" uri="{CE6537A1-D6FC-4f65-9D91-7224C49458BB}">
                  <c15:layout/>
                  <c15:dlblFieldTable/>
                  <c15:showDataLabelsRange val="0"/>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ACE-4B88-A922-5BB802541036}"/>
                </c:ext>
                <c:ext xmlns:c15="http://schemas.microsoft.com/office/drawing/2012/chart" uri="{CE6537A1-D6FC-4f65-9D91-7224C49458BB}">
                  <c15:layout/>
                  <c15:dlblFieldTable/>
                  <c15:showDataLabelsRange val="0"/>
                </c:ext>
              </c:extLst>
            </c:dLbl>
            <c:dLbl>
              <c:idx val="2"/>
              <c:layout>
                <c:manualLayout>
                  <c:x val="0"/>
                  <c:y val="2.2302588702870756E-3"/>
                </c:manualLayout>
              </c:layout>
              <c:tx>
                <c:rich>
                  <a:bodyPr/>
                  <a:lstStyle/>
                  <a:p>
                    <a:fld id="{B7416EB5-88A4-4980-8EC7-21144201A6BE}"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ACE-4B88-A922-5BB802541036}"/>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Hoja1!$A$2:$A$5</c:f>
              <c:strCache>
                <c:ptCount val="4"/>
                <c:pt idx="0">
                  <c:v>3/10 Delgado</c:v>
                </c:pt>
                <c:pt idx="1">
                  <c:v>5/10 Ideal</c:v>
                </c:pt>
                <c:pt idx="2">
                  <c:v>7/10 Pesado </c:v>
                </c:pt>
                <c:pt idx="3">
                  <c:v>9/10 Obesidad </c:v>
                </c:pt>
              </c:strCache>
            </c:strRef>
          </c:cat>
          <c:val>
            <c:numRef>
              <c:f>Hoja1!$B$2:$B$5</c:f>
              <c:numCache>
                <c:formatCode>0</c:formatCode>
                <c:ptCount val="4"/>
                <c:pt idx="0">
                  <c:v>65</c:v>
                </c:pt>
                <c:pt idx="1">
                  <c:v>35</c:v>
                </c:pt>
                <c:pt idx="2" formatCode="General">
                  <c:v>0</c:v>
                </c:pt>
                <c:pt idx="3">
                  <c:v>0</c:v>
                </c:pt>
              </c:numCache>
            </c:numRef>
          </c:val>
          <c:extLst xmlns:c16r2="http://schemas.microsoft.com/office/drawing/2015/06/chart">
            <c:ext xmlns:c16="http://schemas.microsoft.com/office/drawing/2014/chart" uri="{C3380CC4-5D6E-409C-BE32-E72D297353CC}">
              <c16:uniqueId val="{0000000A-7ACE-4B88-A922-5BB802541036}"/>
            </c:ext>
          </c:extLst>
        </c:ser>
        <c:dLbls>
          <c:dLblPos val="inEnd"/>
          <c:showLegendKey val="0"/>
          <c:showVal val="1"/>
          <c:showCatName val="0"/>
          <c:showSerName val="0"/>
          <c:showPercent val="0"/>
          <c:showBubbleSize val="0"/>
        </c:dLbls>
        <c:gapWidth val="199"/>
        <c:axId val="224896216"/>
        <c:axId val="224896608"/>
      </c:barChart>
      <c:catAx>
        <c:axId val="2248962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EC"/>
          </a:p>
        </c:txPr>
        <c:crossAx val="224896608"/>
        <c:crosses val="autoZero"/>
        <c:auto val="1"/>
        <c:lblAlgn val="ctr"/>
        <c:lblOffset val="100"/>
        <c:noMultiLvlLbl val="0"/>
      </c:catAx>
      <c:valAx>
        <c:axId val="224896608"/>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224896216"/>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F90B-46DD-86F4-B69A8A8E26E3}"/>
              </c:ext>
            </c:extLst>
          </c:dPt>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3-F90B-46DD-86F4-B69A8A8E26E3}"/>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F90B-46DD-86F4-B69A8A8E26E3}"/>
              </c:ext>
            </c:extLst>
          </c:dPt>
          <c:dPt>
            <c:idx val="3"/>
            <c:invertIfNegative val="0"/>
            <c:bubble3D val="0"/>
            <c:spPr>
              <a:solidFill>
                <a:srgbClr val="7030A0"/>
              </a:solidFill>
              <a:ln>
                <a:noFill/>
              </a:ln>
              <a:effectLst/>
            </c:spPr>
            <c:extLst xmlns:c16r2="http://schemas.microsoft.com/office/drawing/2015/06/chart">
              <c:ext xmlns:c16="http://schemas.microsoft.com/office/drawing/2014/chart" uri="{C3380CC4-5D6E-409C-BE32-E72D297353CC}">
                <c16:uniqueId val="{00000006-4113-4513-A901-B1466CF991D6}"/>
              </c:ext>
            </c:extLst>
          </c:dPt>
          <c:dPt>
            <c:idx val="4"/>
            <c:invertIfNegative val="0"/>
            <c:bubble3D val="0"/>
            <c:spPr>
              <a:solidFill>
                <a:schemeClr val="accent6">
                  <a:lumMod val="60000"/>
                  <a:lumOff val="40000"/>
                </a:schemeClr>
              </a:solidFill>
              <a:ln>
                <a:noFill/>
              </a:ln>
              <a:effectLst/>
            </c:spPr>
            <c:extLst xmlns:c16r2="http://schemas.microsoft.com/office/drawing/2015/06/chart">
              <c:ext xmlns:c16="http://schemas.microsoft.com/office/drawing/2014/chart" uri="{C3380CC4-5D6E-409C-BE32-E72D297353CC}">
                <c16:uniqueId val="{00000008-4113-4513-A901-B1466CF991D6}"/>
              </c:ext>
            </c:extLst>
          </c:dPt>
          <c:dPt>
            <c:idx val="5"/>
            <c:invertIfNegative val="0"/>
            <c:bubble3D val="0"/>
            <c:spPr>
              <a:solidFill>
                <a:schemeClr val="accent5">
                  <a:lumMod val="50000"/>
                </a:schemeClr>
              </a:solidFill>
              <a:ln>
                <a:noFill/>
              </a:ln>
              <a:effectLst/>
            </c:spPr>
            <c:extLst xmlns:c16r2="http://schemas.microsoft.com/office/drawing/2015/06/chart">
              <c:ext xmlns:c16="http://schemas.microsoft.com/office/drawing/2014/chart" uri="{C3380CC4-5D6E-409C-BE32-E72D297353CC}">
                <c16:uniqueId val="{0000000A-4113-4513-A901-B1466CF991D6}"/>
              </c:ext>
            </c:extLst>
          </c:dPt>
          <c:dPt>
            <c:idx val="6"/>
            <c:invertIfNegative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C-4113-4513-A901-B1466CF991D6}"/>
              </c:ext>
            </c:extLst>
          </c:dPt>
          <c:dPt>
            <c:idx val="7"/>
            <c:invertIfNegative val="0"/>
            <c:bubble3D val="0"/>
            <c:spPr>
              <a:solidFill>
                <a:schemeClr val="bg2">
                  <a:lumMod val="50000"/>
                </a:schemeClr>
              </a:solidFill>
              <a:ln>
                <a:noFill/>
              </a:ln>
              <a:effectLst/>
            </c:spPr>
            <c:extLst xmlns:c16r2="http://schemas.microsoft.com/office/drawing/2015/06/chart">
              <c:ext xmlns:c16="http://schemas.microsoft.com/office/drawing/2014/chart" uri="{C3380CC4-5D6E-409C-BE32-E72D297353CC}">
                <c16:uniqueId val="{0000000E-4113-4513-A901-B1466CF991D6}"/>
              </c:ext>
            </c:extLst>
          </c:dPt>
          <c:dPt>
            <c:idx val="8"/>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10-4113-4513-A901-B1466CF991D6}"/>
              </c:ext>
            </c:extLst>
          </c:dPt>
          <c:dPt>
            <c:idx val="9"/>
            <c:invertIfNegative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12-4113-4513-A901-B1466CF991D6}"/>
              </c:ext>
            </c:extLst>
          </c:dPt>
          <c:dPt>
            <c:idx val="10"/>
            <c:invertIfNegative val="0"/>
            <c:bubble3D val="0"/>
            <c:spPr>
              <a:solidFill>
                <a:srgbClr val="CC3399"/>
              </a:solidFill>
              <a:ln>
                <a:noFill/>
              </a:ln>
              <a:effectLst/>
            </c:spPr>
            <c:extLst xmlns:c16r2="http://schemas.microsoft.com/office/drawing/2015/06/chart">
              <c:ext xmlns:c16="http://schemas.microsoft.com/office/drawing/2014/chart" uri="{C3380CC4-5D6E-409C-BE32-E72D297353CC}">
                <c16:uniqueId val="{00000014-4113-4513-A901-B1466CF991D6}"/>
              </c:ext>
            </c:extLst>
          </c:dPt>
          <c:dLbls>
            <c:dLbl>
              <c:idx val="0"/>
              <c:layout>
                <c:manualLayout>
                  <c:x val="-2.5380710659898475E-3"/>
                  <c:y val="2.0251284735948033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90B-46DD-86F4-B69A8A8E26E3}"/>
                </c:ext>
                <c:ext xmlns:c15="http://schemas.microsoft.com/office/drawing/2012/chart" uri="{CE6537A1-D6FC-4f65-9D91-7224C49458BB}">
                  <c15:layout/>
                  <c15:dlblFieldTable/>
                  <c15:showDataLabelsRange val="0"/>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90B-46DD-86F4-B69A8A8E26E3}"/>
                </c:ext>
                <c:ext xmlns:c15="http://schemas.microsoft.com/office/drawing/2012/chart" uri="{CE6537A1-D6FC-4f65-9D91-7224C49458BB}">
                  <c15:layout/>
                  <c15:dlblFieldTable/>
                  <c15:showDataLabelsRange val="0"/>
                </c:ext>
              </c:extLst>
            </c:dLbl>
            <c:dLbl>
              <c:idx val="2"/>
              <c:layout>
                <c:manualLayout>
                  <c:x val="0"/>
                  <c:y val="3.7048036780637318E-2"/>
                </c:manualLayout>
              </c:layout>
              <c:tx>
                <c:rich>
                  <a:bodyPr/>
                  <a:lstStyle/>
                  <a:p>
                    <a:fld id="{B7416EB5-88A4-4980-8EC7-21144201A6BE}"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90B-46DD-86F4-B69A8A8E26E3}"/>
                </c:ext>
                <c:ext xmlns:c15="http://schemas.microsoft.com/office/drawing/2012/chart" uri="{CE6537A1-D6FC-4f65-9D91-7224C49458BB}">
                  <c15:layout/>
                  <c15:dlblFieldTable/>
                  <c15:showDataLabelsRange val="0"/>
                </c:ext>
              </c:extLst>
            </c:dLbl>
            <c:dLbl>
              <c:idx val="3"/>
              <c:layout>
                <c:manualLayout>
                  <c:x val="0"/>
                  <c:y val="4.375944617661059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113-4513-A901-B1466CF991D6}"/>
                </c:ext>
                <c:ext xmlns:c15="http://schemas.microsoft.com/office/drawing/2012/chart" uri="{CE6537A1-D6FC-4f65-9D91-7224C49458BB}">
                  <c15:layout/>
                </c:ext>
              </c:extLst>
            </c:dLbl>
            <c:dLbl>
              <c:idx val="11"/>
              <c:layout>
                <c:manualLayout>
                  <c:x val="9.9507338978453167E-8"/>
                  <c:y val="1.8524018390318659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4113-4513-A901-B1466CF991D6}"/>
                </c:ext>
                <c:ext xmlns:c15="http://schemas.microsoft.com/office/drawing/2012/chart" uri="{CE6537A1-D6FC-4f65-9D91-7224C49458BB}">
                  <c15:layout>
                    <c:manualLayout>
                      <c:w val="2.1635283710350055E-2"/>
                      <c:h val="6.030227765153516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Hoja1!$A$2:$A$13</c:f>
              <c:strCache>
                <c:ptCount val="12"/>
                <c:pt idx="0">
                  <c:v>TROMBOCITOPENIA</c:v>
                </c:pt>
                <c:pt idx="1">
                  <c:v>NORMAL</c:v>
                </c:pt>
                <c:pt idx="2">
                  <c:v>HIPOCROMIA, TROMBOCITOPENIA</c:v>
                </c:pt>
                <c:pt idx="3">
                  <c:v>LEUCOCITOSIS,NEUTROFILIA, HIPOCROMIA</c:v>
                </c:pt>
                <c:pt idx="4">
                  <c:v>ERITROCITOSIS,MONICITOSIS,ANISOCITOSIS</c:v>
                </c:pt>
                <c:pt idx="5">
                  <c:v>LEUCOCITOSIS, NEUTROFILIA</c:v>
                </c:pt>
                <c:pt idx="6">
                  <c:v>LEUCOCITOSIS, NEUTROFILIA, ANEMIA, HIPOCROMIA, TROMBOCITOPENIA</c:v>
                </c:pt>
                <c:pt idx="7">
                  <c:v>MACROCITOSIS, HIPOCROMIA</c:v>
                </c:pt>
                <c:pt idx="8">
                  <c:v>ERITROCITOSIS, HIPOCROMIA</c:v>
                </c:pt>
                <c:pt idx="9">
                  <c:v>LEUCOPENIA, NEUTROPENIA,TROMBOCITOPENIA</c:v>
                </c:pt>
                <c:pt idx="10">
                  <c:v>NEUTROFILIA,TROMBOCITOPENIA</c:v>
                </c:pt>
                <c:pt idx="11">
                  <c:v>LEUCOCITOSI,NEUTROFILIA, TRMBOCITOPENIA</c:v>
                </c:pt>
              </c:strCache>
            </c:strRef>
          </c:cat>
          <c:val>
            <c:numRef>
              <c:f>Hoja1!$B$2:$B$13</c:f>
              <c:numCache>
                <c:formatCode>0</c:formatCode>
                <c:ptCount val="12"/>
                <c:pt idx="0">
                  <c:v>20</c:v>
                </c:pt>
                <c:pt idx="1">
                  <c:v>20</c:v>
                </c:pt>
                <c:pt idx="2">
                  <c:v>10</c:v>
                </c:pt>
                <c:pt idx="3">
                  <c:v>10</c:v>
                </c:pt>
                <c:pt idx="4">
                  <c:v>5</c:v>
                </c:pt>
                <c:pt idx="5">
                  <c:v>5</c:v>
                </c:pt>
                <c:pt idx="6">
                  <c:v>5</c:v>
                </c:pt>
                <c:pt idx="7">
                  <c:v>5</c:v>
                </c:pt>
                <c:pt idx="8">
                  <c:v>5</c:v>
                </c:pt>
                <c:pt idx="9">
                  <c:v>5</c:v>
                </c:pt>
                <c:pt idx="10">
                  <c:v>5</c:v>
                </c:pt>
                <c:pt idx="11">
                  <c:v>5</c:v>
                </c:pt>
              </c:numCache>
            </c:numRef>
          </c:val>
          <c:extLst xmlns:c16r2="http://schemas.microsoft.com/office/drawing/2015/06/chart">
            <c:ext xmlns:c16="http://schemas.microsoft.com/office/drawing/2014/chart" uri="{C3380CC4-5D6E-409C-BE32-E72D297353CC}">
              <c16:uniqueId val="{0000000A-F90B-46DD-86F4-B69A8A8E26E3}"/>
            </c:ext>
          </c:extLst>
        </c:ser>
        <c:dLbls>
          <c:dLblPos val="inEnd"/>
          <c:showLegendKey val="0"/>
          <c:showVal val="1"/>
          <c:showCatName val="0"/>
          <c:showSerName val="0"/>
          <c:showPercent val="0"/>
          <c:showBubbleSize val="0"/>
        </c:dLbls>
        <c:gapWidth val="199"/>
        <c:axId val="224899352"/>
        <c:axId val="224893080"/>
      </c:barChart>
      <c:catAx>
        <c:axId val="2248993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EC"/>
          </a:p>
        </c:txPr>
        <c:crossAx val="224893080"/>
        <c:crosses val="autoZero"/>
        <c:auto val="1"/>
        <c:lblAlgn val="ctr"/>
        <c:lblOffset val="100"/>
        <c:noMultiLvlLbl val="0"/>
      </c:catAx>
      <c:valAx>
        <c:axId val="224893080"/>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224899352"/>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17AD-4CC0-8B07-CE5E601D4347}"/>
              </c:ext>
            </c:extLst>
          </c:dPt>
          <c:dPt>
            <c:idx val="1"/>
            <c:invertIfNegative val="0"/>
            <c:bubble3D val="0"/>
            <c:spPr>
              <a:solidFill>
                <a:schemeClr val="accent4">
                  <a:lumMod val="60000"/>
                  <a:lumOff val="40000"/>
                </a:schemeClr>
              </a:solidFill>
              <a:ln>
                <a:noFill/>
              </a:ln>
              <a:effectLst/>
            </c:spPr>
            <c:extLst xmlns:c16r2="http://schemas.microsoft.com/office/drawing/2015/06/chart">
              <c:ext xmlns:c16="http://schemas.microsoft.com/office/drawing/2014/chart" uri="{C3380CC4-5D6E-409C-BE32-E72D297353CC}">
                <c16:uniqueId val="{00000003-17AD-4CC0-8B07-CE5E601D4347}"/>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17AD-4CC0-8B07-CE5E601D4347}"/>
              </c:ext>
            </c:extLst>
          </c:dPt>
          <c:dPt>
            <c:idx val="3"/>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6-D213-4D73-AE5D-ED2AD99849DE}"/>
              </c:ext>
            </c:extLst>
          </c:dPt>
          <c:dPt>
            <c:idx val="4"/>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8-D213-4D73-AE5D-ED2AD99849DE}"/>
              </c:ext>
            </c:extLst>
          </c:dPt>
          <c:dLbls>
            <c:dLbl>
              <c:idx val="0"/>
              <c:layout>
                <c:manualLayout>
                  <c:x val="-2.5380710659898475E-3"/>
                  <c:y val="4.0604066282759428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7AD-4CC0-8B07-CE5E601D4347}"/>
                </c:ext>
                <c:ext xmlns:c15="http://schemas.microsoft.com/office/drawing/2012/chart" uri="{CE6537A1-D6FC-4f65-9D91-7224C49458BB}">
                  <c15:layout/>
                  <c15:dlblFieldTable/>
                  <c15:showDataLabelsRange val="0"/>
                </c:ext>
              </c:extLst>
            </c:dLbl>
            <c:dLbl>
              <c:idx val="1"/>
              <c:layout>
                <c:manualLayout>
                  <c:x val="0"/>
                  <c:y val="2.4327182982724176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7AD-4CC0-8B07-CE5E601D4347}"/>
                </c:ext>
                <c:ext xmlns:c15="http://schemas.microsoft.com/office/drawing/2012/chart" uri="{CE6537A1-D6FC-4f65-9D91-7224C49458BB}">
                  <c15:layout/>
                  <c15:dlblFieldTable/>
                  <c15:showDataLabelsRange val="0"/>
                </c:ext>
              </c:extLst>
            </c:dLbl>
            <c:dLbl>
              <c:idx val="2"/>
              <c:layout>
                <c:manualLayout>
                  <c:x val="-7.6142131979694497E-3"/>
                  <c:y val="2.7035545251551708E-2"/>
                </c:manualLayout>
              </c:layout>
              <c:tx>
                <c:rich>
                  <a:bodyPr/>
                  <a:lstStyle/>
                  <a:p>
                    <a:fld id="{B7416EB5-88A4-4980-8EC7-21144201A6BE}"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7AD-4CC0-8B07-CE5E601D4347}"/>
                </c:ext>
                <c:ext xmlns:c15="http://schemas.microsoft.com/office/drawing/2012/chart" uri="{CE6537A1-D6FC-4f65-9D91-7224C49458BB}">
                  <c15:layout/>
                  <c15:dlblFieldTable/>
                  <c15:showDataLabelsRange val="0"/>
                </c:ext>
              </c:extLst>
            </c:dLbl>
            <c:dLbl>
              <c:idx val="3"/>
              <c:layout>
                <c:manualLayout>
                  <c:x val="0"/>
                  <c:y val="3.798125234345703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213-4D73-AE5D-ED2AD99849DE}"/>
                </c:ext>
                <c:ext xmlns:c15="http://schemas.microsoft.com/office/drawing/2012/chart" uri="{CE6537A1-D6FC-4f65-9D91-7224C49458BB}">
                  <c15:layout/>
                </c:ext>
              </c:extLst>
            </c:dLbl>
            <c:dLbl>
              <c:idx val="4"/>
              <c:layout>
                <c:manualLayout>
                  <c:x val="-2.5380710659898475E-3"/>
                  <c:y val="2.482129733783277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213-4D73-AE5D-ED2AD99849DE}"/>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Hoja1!$A$2:$A$6</c:f>
              <c:strCache>
                <c:ptCount val="5"/>
                <c:pt idx="0">
                  <c:v> 2-5 cm</c:v>
                </c:pt>
                <c:pt idx="1">
                  <c:v> 6-8 cm</c:v>
                </c:pt>
                <c:pt idx="2">
                  <c:v> &gt;13 cm</c:v>
                </c:pt>
                <c:pt idx="3">
                  <c:v>Superficial</c:v>
                </c:pt>
                <c:pt idx="4">
                  <c:v>Profunda</c:v>
                </c:pt>
              </c:strCache>
            </c:strRef>
          </c:cat>
          <c:val>
            <c:numRef>
              <c:f>Hoja1!$B$2:$B$6</c:f>
              <c:numCache>
                <c:formatCode>0</c:formatCode>
                <c:ptCount val="5"/>
                <c:pt idx="0">
                  <c:v>70</c:v>
                </c:pt>
                <c:pt idx="1">
                  <c:v>15</c:v>
                </c:pt>
                <c:pt idx="2">
                  <c:v>15</c:v>
                </c:pt>
                <c:pt idx="3" formatCode="General">
                  <c:v>85</c:v>
                </c:pt>
                <c:pt idx="4" formatCode="General">
                  <c:v>15</c:v>
                </c:pt>
              </c:numCache>
            </c:numRef>
          </c:val>
          <c:extLst xmlns:c16r2="http://schemas.microsoft.com/office/drawing/2015/06/chart">
            <c:ext xmlns:c16="http://schemas.microsoft.com/office/drawing/2014/chart" uri="{C3380CC4-5D6E-409C-BE32-E72D297353CC}">
              <c16:uniqueId val="{0000000A-17AD-4CC0-8B07-CE5E601D4347}"/>
            </c:ext>
          </c:extLst>
        </c:ser>
        <c:dLbls>
          <c:dLblPos val="inEnd"/>
          <c:showLegendKey val="0"/>
          <c:showVal val="1"/>
          <c:showCatName val="0"/>
          <c:showSerName val="0"/>
          <c:showPercent val="0"/>
          <c:showBubbleSize val="0"/>
        </c:dLbls>
        <c:gapWidth val="199"/>
        <c:axId val="234268016"/>
        <c:axId val="234271936"/>
      </c:barChart>
      <c:catAx>
        <c:axId val="2342680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EC"/>
          </a:p>
        </c:txPr>
        <c:crossAx val="234271936"/>
        <c:crosses val="autoZero"/>
        <c:auto val="1"/>
        <c:lblAlgn val="ctr"/>
        <c:lblOffset val="100"/>
        <c:noMultiLvlLbl val="0"/>
      </c:catAx>
      <c:valAx>
        <c:axId val="234271936"/>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234268016"/>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17AD-4CC0-8B07-CE5E601D4347}"/>
              </c:ext>
            </c:extLst>
          </c:dPt>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3-17AD-4CC0-8B07-CE5E601D4347}"/>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17AD-4CC0-8B07-CE5E601D4347}"/>
              </c:ext>
            </c:extLst>
          </c:dPt>
          <c:dPt>
            <c:idx val="3"/>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6-76CB-4A7B-9B9D-33E8F219EF2C}"/>
              </c:ext>
            </c:extLst>
          </c:dPt>
          <c:dPt>
            <c:idx val="4"/>
            <c:invertIfNegative val="0"/>
            <c:bubble3D val="0"/>
            <c:spPr>
              <a:solidFill>
                <a:schemeClr val="accent5">
                  <a:lumMod val="60000"/>
                  <a:lumOff val="40000"/>
                </a:schemeClr>
              </a:solidFill>
              <a:ln>
                <a:noFill/>
              </a:ln>
              <a:effectLst/>
            </c:spPr>
            <c:extLst xmlns:c16r2="http://schemas.microsoft.com/office/drawing/2015/06/chart">
              <c:ext xmlns:c16="http://schemas.microsoft.com/office/drawing/2014/chart" uri="{C3380CC4-5D6E-409C-BE32-E72D297353CC}">
                <c16:uniqueId val="{00000008-76CB-4A7B-9B9D-33E8F219EF2C}"/>
              </c:ext>
            </c:extLst>
          </c:dPt>
          <c:dPt>
            <c:idx val="5"/>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A-76CB-4A7B-9B9D-33E8F219EF2C}"/>
              </c:ext>
            </c:extLst>
          </c:dPt>
          <c:dLbls>
            <c:dLbl>
              <c:idx val="0"/>
              <c:layout>
                <c:manualLayout>
                  <c:x val="-2.5380710659898475E-3"/>
                  <c:y val="4.0604066282759428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7AD-4CC0-8B07-CE5E601D4347}"/>
                </c:ext>
                <c:ext xmlns:c15="http://schemas.microsoft.com/office/drawing/2012/chart" uri="{CE6537A1-D6FC-4f65-9D91-7224C49458BB}">
                  <c15:layout/>
                  <c15:dlblFieldTable/>
                  <c15:showDataLabelsRange val="0"/>
                </c:ext>
              </c:extLst>
            </c:dLbl>
            <c:dLbl>
              <c:idx val="1"/>
              <c:layout>
                <c:manualLayout>
                  <c:x val="0"/>
                  <c:y val="1.0758661951516452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7AD-4CC0-8B07-CE5E601D4347}"/>
                </c:ext>
                <c:ext xmlns:c15="http://schemas.microsoft.com/office/drawing/2012/chart" uri="{CE6537A1-D6FC-4f65-9D91-7224C49458BB}">
                  <c15:layout/>
                  <c15:dlblFieldTable/>
                  <c15:showDataLabelsRange val="0"/>
                </c:ext>
              </c:extLst>
            </c:dLbl>
            <c:dLbl>
              <c:idx val="2"/>
              <c:layout>
                <c:manualLayout>
                  <c:x val="-7.6142131979694497E-3"/>
                  <c:y val="2.7035545251551833E-2"/>
                </c:manualLayout>
              </c:layout>
              <c:tx>
                <c:rich>
                  <a:bodyPr/>
                  <a:lstStyle/>
                  <a:p>
                    <a:fld id="{B7416EB5-88A4-4980-8EC7-21144201A6BE}"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7AD-4CC0-8B07-CE5E601D4347}"/>
                </c:ext>
                <c:ext xmlns:c15="http://schemas.microsoft.com/office/drawing/2012/chart" uri="{CE6537A1-D6FC-4f65-9D91-7224C49458BB}">
                  <c15:layout/>
                  <c15:dlblFieldTable/>
                  <c15:showDataLabelsRange val="0"/>
                </c:ext>
              </c:extLst>
            </c:dLbl>
            <c:dLbl>
              <c:idx val="3"/>
              <c:layout>
                <c:manualLayout>
                  <c:x val="-9.3061530698217211E-17"/>
                  <c:y val="4.060406628275942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6CB-4A7B-9B9D-33E8F219EF2C}"/>
                </c:ext>
                <c:ext xmlns:c15="http://schemas.microsoft.com/office/drawing/2012/chart" uri="{CE6537A1-D6FC-4f65-9D91-7224C49458BB}">
                  <c15:layout/>
                </c:ext>
              </c:extLst>
            </c:dLbl>
            <c:dLbl>
              <c:idx val="4"/>
              <c:layout>
                <c:manualLayout>
                  <c:x val="0"/>
                  <c:y val="4.738832679836329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6CB-4A7B-9B9D-33E8F219EF2C}"/>
                </c:ext>
                <c:ext xmlns:c15="http://schemas.microsoft.com/office/drawing/2012/chart" uri="{CE6537A1-D6FC-4f65-9D91-7224C49458BB}">
                  <c15:layout/>
                </c:ext>
              </c:extLst>
            </c:dLbl>
            <c:dLbl>
              <c:idx val="5"/>
              <c:layout>
                <c:manualLayout>
                  <c:x val="0"/>
                  <c:y val="3.004519279052126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6CB-4A7B-9B9D-33E8F219EF2C}"/>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Hoja1!$A$2:$A$7</c:f>
              <c:strCache>
                <c:ptCount val="6"/>
                <c:pt idx="0">
                  <c:v>7-14 días</c:v>
                </c:pt>
                <c:pt idx="1">
                  <c:v>20-30 días </c:v>
                </c:pt>
                <c:pt idx="2">
                  <c:v>6 días</c:v>
                </c:pt>
                <c:pt idx="3">
                  <c:v>10-23 días</c:v>
                </c:pt>
                <c:pt idx="4">
                  <c:v>36-40 días</c:v>
                </c:pt>
                <c:pt idx="5">
                  <c:v>9 días</c:v>
                </c:pt>
              </c:strCache>
            </c:strRef>
          </c:cat>
          <c:val>
            <c:numRef>
              <c:f>Hoja1!$B$2:$B$7</c:f>
              <c:numCache>
                <c:formatCode>0</c:formatCode>
                <c:ptCount val="6"/>
                <c:pt idx="0">
                  <c:v>70</c:v>
                </c:pt>
                <c:pt idx="1">
                  <c:v>20</c:v>
                </c:pt>
                <c:pt idx="2">
                  <c:v>10</c:v>
                </c:pt>
                <c:pt idx="3">
                  <c:v>60</c:v>
                </c:pt>
                <c:pt idx="4">
                  <c:v>30</c:v>
                </c:pt>
                <c:pt idx="5">
                  <c:v>10</c:v>
                </c:pt>
              </c:numCache>
            </c:numRef>
          </c:val>
          <c:extLst xmlns:c16r2="http://schemas.microsoft.com/office/drawing/2015/06/chart">
            <c:ext xmlns:c16="http://schemas.microsoft.com/office/drawing/2014/chart" uri="{C3380CC4-5D6E-409C-BE32-E72D297353CC}">
              <c16:uniqueId val="{0000000A-17AD-4CC0-8B07-CE5E601D4347}"/>
            </c:ext>
          </c:extLst>
        </c:ser>
        <c:dLbls>
          <c:dLblPos val="inEnd"/>
          <c:showLegendKey val="0"/>
          <c:showVal val="1"/>
          <c:showCatName val="0"/>
          <c:showSerName val="0"/>
          <c:showPercent val="0"/>
          <c:showBubbleSize val="0"/>
        </c:dLbls>
        <c:gapWidth val="199"/>
        <c:axId val="234267232"/>
        <c:axId val="234269584"/>
      </c:barChart>
      <c:catAx>
        <c:axId val="23426723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EC"/>
          </a:p>
        </c:txPr>
        <c:crossAx val="234269584"/>
        <c:crosses val="autoZero"/>
        <c:auto val="1"/>
        <c:lblAlgn val="ctr"/>
        <c:lblOffset val="100"/>
        <c:noMultiLvlLbl val="0"/>
      </c:catAx>
      <c:valAx>
        <c:axId val="234269584"/>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234267232"/>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7900795395501"/>
          <c:y val="0.21031207598371776"/>
          <c:w val="0.76622606818817696"/>
          <c:h val="0.57182341691684735"/>
        </c:manualLayout>
      </c:layout>
      <c:barChart>
        <c:barDir val="col"/>
        <c:grouping val="clustered"/>
        <c:varyColors val="0"/>
        <c:ser>
          <c:idx val="0"/>
          <c:order val="0"/>
          <c:tx>
            <c:strRef>
              <c:f>Hoja1!$B$1</c:f>
              <c:strCache>
                <c:ptCount val="1"/>
                <c:pt idx="0">
                  <c:v>Serie 1</c:v>
                </c:pt>
              </c:strCache>
            </c:strRef>
          </c:tx>
          <c:spPr>
            <a:solidFill>
              <a:srgbClr val="FF0000"/>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17AD-4CC0-8B07-CE5E601D4347}"/>
              </c:ext>
            </c:extLst>
          </c:dPt>
          <c:dPt>
            <c:idx val="1"/>
            <c:invertIfNegative val="0"/>
            <c:bubble3D val="0"/>
            <c:spPr>
              <a:solidFill>
                <a:srgbClr val="002060"/>
              </a:solidFill>
              <a:ln>
                <a:noFill/>
              </a:ln>
              <a:effectLst/>
            </c:spPr>
            <c:extLst xmlns:c16r2="http://schemas.microsoft.com/office/drawing/2015/06/chart">
              <c:ext xmlns:c16="http://schemas.microsoft.com/office/drawing/2014/chart" uri="{C3380CC4-5D6E-409C-BE32-E72D297353CC}">
                <c16:uniqueId val="{00000003-17AD-4CC0-8B07-CE5E601D4347}"/>
              </c:ext>
            </c:extLst>
          </c:dPt>
          <c:dPt>
            <c:idx val="2"/>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5-17AD-4CC0-8B07-CE5E601D4347}"/>
              </c:ext>
            </c:extLst>
          </c:dPt>
          <c:dLbls>
            <c:dLbl>
              <c:idx val="0"/>
              <c:layout>
                <c:manualLayout>
                  <c:x val="-2.5380710659898475E-3"/>
                  <c:y val="4.0604066282759428E-2"/>
                </c:manualLayout>
              </c:layout>
              <c:tx>
                <c:rich>
                  <a:bodyPr/>
                  <a:lstStyle/>
                  <a:p>
                    <a:fld id="{765419A2-DEFF-4666-8CE6-1EF1B7850C3B}"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7AD-4CC0-8B07-CE5E601D4347}"/>
                </c:ext>
                <c:ext xmlns:c15="http://schemas.microsoft.com/office/drawing/2012/chart" uri="{CE6537A1-D6FC-4f65-9D91-7224C49458BB}">
                  <c15:layout/>
                  <c15:dlblFieldTable/>
                  <c15:showDataLabelsRange val="0"/>
                </c:ext>
              </c:extLst>
            </c:dLbl>
            <c:dLbl>
              <c:idx val="1"/>
              <c:layout>
                <c:manualLayout>
                  <c:x val="-2.5380710659898475E-3"/>
                  <c:y val="3.7895704013931775E-2"/>
                </c:manualLayout>
              </c:layout>
              <c:tx>
                <c:rich>
                  <a:bodyPr/>
                  <a:lstStyle/>
                  <a:p>
                    <a:fld id="{0C82E1EA-F729-4D25-99BE-9B64D21BDA65}"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7AD-4CC0-8B07-CE5E601D4347}"/>
                </c:ext>
                <c:ext xmlns:c15="http://schemas.microsoft.com/office/drawing/2012/chart" uri="{CE6537A1-D6FC-4f65-9D91-7224C49458BB}">
                  <c15:layout/>
                  <c15:dlblFieldTable/>
                  <c15:showDataLabelsRange val="0"/>
                </c:ext>
              </c:extLst>
            </c:dLbl>
            <c:dLbl>
              <c:idx val="2"/>
              <c:layout>
                <c:manualLayout>
                  <c:x val="-7.6142131979695434E-3"/>
                  <c:y val="3.3819805767155632E-2"/>
                </c:manualLayout>
              </c:layout>
              <c:tx>
                <c:rich>
                  <a:bodyPr/>
                  <a:lstStyle/>
                  <a:p>
                    <a:fld id="{B7416EB5-88A4-4980-8EC7-21144201A6BE}" type="VALUE">
                      <a:rPr lang="en-US">
                        <a:solidFill>
                          <a:sysClr val="windowText" lastClr="000000"/>
                        </a:solidFill>
                      </a:rPr>
                      <a:pPr/>
                      <a:t>[VALOR]</a:t>
                    </a:fld>
                    <a:endParaRPr lang="es-EC"/>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7AD-4CC0-8B07-CE5E601D4347}"/>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C"/>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Hoja1!$A$2:$A$4</c:f>
              <c:strCache>
                <c:ptCount val="3"/>
                <c:pt idx="0">
                  <c:v>7-13 MODERADO</c:v>
                </c:pt>
                <c:pt idx="1">
                  <c:v>0-6 LEVE</c:v>
                </c:pt>
                <c:pt idx="2">
                  <c:v>14-20 SEVERO</c:v>
                </c:pt>
              </c:strCache>
            </c:strRef>
          </c:cat>
          <c:val>
            <c:numRef>
              <c:f>Hoja1!$B$2:$B$4</c:f>
              <c:numCache>
                <c:formatCode>0</c:formatCode>
                <c:ptCount val="3"/>
                <c:pt idx="0">
                  <c:v>65</c:v>
                </c:pt>
                <c:pt idx="1">
                  <c:v>30</c:v>
                </c:pt>
                <c:pt idx="2">
                  <c:v>5</c:v>
                </c:pt>
              </c:numCache>
            </c:numRef>
          </c:val>
          <c:extLst xmlns:c16r2="http://schemas.microsoft.com/office/drawing/2015/06/chart">
            <c:ext xmlns:c16="http://schemas.microsoft.com/office/drawing/2014/chart" uri="{C3380CC4-5D6E-409C-BE32-E72D297353CC}">
              <c16:uniqueId val="{0000000A-17AD-4CC0-8B07-CE5E601D4347}"/>
            </c:ext>
          </c:extLst>
        </c:ser>
        <c:dLbls>
          <c:dLblPos val="inEnd"/>
          <c:showLegendKey val="0"/>
          <c:showVal val="1"/>
          <c:showCatName val="0"/>
          <c:showSerName val="0"/>
          <c:showPercent val="0"/>
          <c:showBubbleSize val="0"/>
        </c:dLbls>
        <c:gapWidth val="199"/>
        <c:axId val="234271544"/>
        <c:axId val="234270368"/>
      </c:barChart>
      <c:catAx>
        <c:axId val="23427154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es-EC"/>
          </a:p>
        </c:txPr>
        <c:crossAx val="234270368"/>
        <c:crosses val="autoZero"/>
        <c:auto val="1"/>
        <c:lblAlgn val="ctr"/>
        <c:lblOffset val="100"/>
        <c:noMultiLvlLbl val="0"/>
      </c:catAx>
      <c:valAx>
        <c:axId val="234270368"/>
        <c:scaling>
          <c:orientation val="minMax"/>
          <c:max val="1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s-EC" b="1"/>
                  <a:t>Porcentaje %</a:t>
                </a:r>
              </a:p>
            </c:rich>
          </c:tx>
          <c:layout/>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EC"/>
          </a:p>
        </c:txPr>
        <c:crossAx val="234271544"/>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C"/>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Sin99</b:Tag>
    <b:SourceType>JournalArticle</b:SourceType>
    <b:Guid>{2BAC6A6D-4516-4118-A37D-BD4FF4B61647}</b:Guid>
    <b:Author>
      <b:Author>
        <b:NameList>
          <b:Person>
            <b:Last>Clark</b:Last>
            <b:First>Singer</b:First>
            <b:Middle>&amp;</b:Middle>
          </b:Person>
        </b:NameList>
      </b:Author>
    </b:Author>
    <b:Year>1999</b:Year>
    <b:RefOrder>12</b:RefOrder>
  </b:Source>
  <b:Source>
    <b:Tag>FER18</b:Tag>
    <b:SourceType>Report</b:SourceType>
    <b:Guid>{9BF2CBB7-D30C-43FA-AAF4-2875AD1DF3EF}</b:Guid>
    <b:Author>
      <b:Author>
        <b:NameList>
          <b:Person>
            <b:Last>FERRINI</b:Last>
            <b:First>LUCILA</b:First>
          </b:Person>
        </b:NameList>
      </b:Author>
    </b:Author>
    <b:Title>Usos del aloe vera en perros-Beneficios, aplicacion y conservacion</b:Title>
    <b:Year>2018</b:Year>
    <b:City>España</b:City>
    <b:RefOrder>13</b:RefOrder>
  </b:Source>
  <b:Source xmlns:b="http://schemas.openxmlformats.org/officeDocument/2006/bibliography">
    <b:Tag>Dom12</b:Tag>
    <b:SourceType>JournalArticle</b:SourceType>
    <b:Guid>{2796FFE8-36D5-4345-AC25-3599D474D437}</b:Guid>
    <b:Author>
      <b:Author>
        <b:NameList>
          <b:Person>
            <b:Last>Domínguez</b:Last>
          </b:Person>
        </b:NameList>
      </b:Author>
    </b:Author>
    <b:Year>2012</b:Year>
    <b:RefOrder>14</b:RefOrder>
  </b:Source>
  <b:Source>
    <b:Tag>Ban96</b:Tag>
    <b:SourceType>Book</b:SourceType>
    <b:Guid>{C60F992C-5AF6-4FF6-9BB0-C1DD371651E0}</b:Guid>
    <b:Title>Histología Veterinaria </b:Title>
    <b:Year>1996</b:Year>
    <b:Author>
      <b:Author>
        <b:NameList>
          <b:Person>
            <b:Last>W</b:Last>
            <b:First>Banks</b:First>
          </b:Person>
        </b:NameList>
      </b:Author>
    </b:Author>
    <b:City>MEXICO</b:City>
    <b:Publisher>EL MANUAL MODERNO S.A</b:Publisher>
    <b:RefOrder>15</b:RefOrder>
  </b:Source>
  <b:Source>
    <b:Tag>Sin991</b:Tag>
    <b:SourceType>JournalArticle</b:SourceType>
    <b:Guid>{E5B10432-F764-4B99-891A-02A23F1B665F}</b:Guid>
    <b:Author>
      <b:Author>
        <b:NameList>
          <b:Person>
            <b:Last>Singer</b:Last>
            <b:First>Clark</b:First>
            <b:Middle>&amp;</b:Middle>
          </b:Person>
        </b:NameList>
      </b:Author>
    </b:Author>
    <b:Year>1999</b:Year>
    <b:RefOrder>16</b:RefOrder>
  </b:Source>
  <b:Source>
    <b:Tag>Fos07</b:Tag>
    <b:SourceType>DocumentFromInternetSite</b:SourceType>
    <b:Guid>{C43828C9-AF0D-42A1-A6B3-6A65F17CC24E}</b:Guid>
    <b:Author>
      <b:Author>
        <b:NameList>
          <b:Person>
            <b:Last>Fossum</b:Last>
          </b:Person>
        </b:NameList>
      </b:Author>
    </b:Author>
    <b:Year>2007</b:Year>
    <b:RefOrder>17</b:RefOrder>
  </b:Source>
  <b:Source>
    <b:Tag>Han04</b:Tag>
    <b:SourceType>DocumentFromInternetSite</b:SourceType>
    <b:Guid>{A4D38658-7EC0-45FF-8A5D-5EF405B0159D}</b:Guid>
    <b:Author>
      <b:Author>
        <b:NameList>
          <b:Person>
            <b:Last>Hanson</b:Last>
          </b:Person>
        </b:NameList>
      </b:Author>
    </b:Author>
    <b:Year>2004</b:Year>
    <b:RefOrder>18</b:RefOrder>
  </b:Source>
  <b:Source>
    <b:Tag>Bax98</b:Tag>
    <b:SourceType>DocumentFromInternetSite</b:SourceType>
    <b:Guid>{776476F2-1FE4-40E2-8FAE-9812D04FBB7A}</b:Guid>
    <b:Author>
      <b:Author>
        <b:NameList>
          <b:Person>
            <b:Last>Baxter</b:Last>
          </b:Person>
        </b:NameList>
      </b:Author>
    </b:Author>
    <b:Year>1998</b:Year>
    <b:RefOrder>19</b:RefOrder>
  </b:Source>
  <b:Source>
    <b:Tag>Sta94</b:Tag>
    <b:SourceType>DocumentFromInternetSite</b:SourceType>
    <b:Guid>{BC8C4FB5-BC95-4F2C-82B3-174DBD4D52EA}</b:Guid>
    <b:Author>
      <b:Author>
        <b:NameList>
          <b:Person>
            <b:Last>Stashak</b:Last>
          </b:Person>
        </b:NameList>
      </b:Author>
    </b:Author>
    <b:Year>1994</b:Year>
    <b:RefOrder>20</b:RefOrder>
  </b:Source>
  <b:Source>
    <b:Tag>Boj82</b:Tag>
    <b:SourceType>DocumentFromInternetSite</b:SourceType>
    <b:Guid>{3374F45B-104A-41EC-B4BB-80FA6260D2B8}</b:Guid>
    <b:Author>
      <b:Author>
        <b:NameList>
          <b:Person>
            <b:Last>Bojrab</b:Last>
          </b:Person>
        </b:NameList>
      </b:Author>
    </b:Author>
    <b:Year>1982</b:Year>
    <b:RefOrder>21</b:RefOrder>
  </b:Source>
  <b:Source>
    <b:Tag>Jor08</b:Tag>
    <b:SourceType>Book</b:SourceType>
    <b:Guid>{66A3A02D-0B63-47AB-B8D6-C2418BED48BE}</b:Guid>
    <b:Title>Principios básicos del manejo de heridas </b:Title>
    <b:Year>2008</b:Year>
    <b:Author>
      <b:Author>
        <b:NameList>
          <b:Person>
            <b:Last>Cruz</b:Last>
            <b:First>Jorge</b:First>
          </b:Person>
        </b:NameList>
      </b:Author>
    </b:Author>
    <b:City>Colombia </b:City>
    <b:RefOrder>11</b:RefOrder>
  </b:Source>
  <b:Source>
    <b:Tag>Bro06</b:Tag>
    <b:SourceType>Book</b:SourceType>
    <b:Guid>{EDE62279-CDD6-4306-BBD5-B72ACAC7262E}</b:Guid>
    <b:Author>
      <b:Author>
        <b:NameList>
          <b:Person>
            <b:Last>Broughton</b:Last>
          </b:Person>
        </b:NameList>
      </b:Author>
    </b:Author>
    <b:Year>2006</b:Year>
    <b:RefOrder>22</b:RefOrder>
  </b:Source>
  <b:Source>
    <b:Tag>Bro04</b:Tag>
    <b:SourceType>Book</b:SourceType>
    <b:Guid>{A848CC64-FCE1-4E55-BED5-51993ED662B0}</b:Guid>
    <b:Author>
      <b:Author>
        <b:NameList>
          <b:Person>
            <b:Last>Broughton</b:Last>
          </b:Person>
        </b:NameList>
      </b:Author>
    </b:Author>
    <b:Year>2004</b:Year>
    <b:RefOrder>23</b:RefOrder>
  </b:Source>
  <b:Source>
    <b:Tag>Bro041</b:Tag>
    <b:SourceType>Book</b:SourceType>
    <b:Guid>{A07CB09A-703A-4E7C-9DF8-410ADA1849F0}</b:Guid>
    <b:Author>
      <b:Author>
        <b:NameList>
          <b:Person>
            <b:Last>Broughton</b:Last>
          </b:Person>
        </b:NameList>
      </b:Author>
    </b:Author>
    <b:Year>2004</b:Year>
    <b:RefOrder>24</b:RefOrder>
  </b:Source>
  <b:Source>
    <b:Tag>Sal00</b:Tag>
    <b:SourceType>Book</b:SourceType>
    <b:Guid>{C76556C8-CFEC-489D-8CA6-5A60259807C9}</b:Guid>
    <b:Author>
      <b:Author>
        <b:NameList>
          <b:Person>
            <b:Last>Salem</b:Last>
          </b:Person>
        </b:NameList>
      </b:Author>
    </b:Author>
    <b:Year>2000</b:Year>
    <b:RefOrder>25</b:RefOrder>
  </b:Source>
  <b:Source>
    <b:Tag>Sal001</b:Tag>
    <b:SourceType>Book</b:SourceType>
    <b:Guid>{8D2C89E9-3B55-4B59-B9DF-FA142EDF16A1}</b:Guid>
    <b:Author>
      <b:Author>
        <b:NameList>
          <b:Person>
            <b:Last>Salem</b:Last>
          </b:Person>
        </b:NameList>
      </b:Author>
    </b:Author>
    <b:Year>2000</b:Year>
    <b:RefOrder>26</b:RefOrder>
  </b:Source>
  <b:Source>
    <b:Tag>Sal002</b:Tag>
    <b:SourceType>Book</b:SourceType>
    <b:Guid>{CBBDFB2B-82D2-44A0-BF95-358CEDFFD45B}</b:Guid>
    <b:Author>
      <b:Author>
        <b:NameList>
          <b:Person>
            <b:Last>Salem</b:Last>
          </b:Person>
        </b:NameList>
      </b:Author>
    </b:Author>
    <b:Year>2000</b:Year>
    <b:RefOrder>27</b:RefOrder>
  </b:Source>
  <b:Source>
    <b:Tag>And10</b:Tag>
    <b:SourceType>Book</b:SourceType>
    <b:Guid>{5A3CB0E9-733B-4FBD-AABE-8E76C8D2EC4E}</b:Guid>
    <b:Author>
      <b:Author>
        <b:NameList>
          <b:Person>
            <b:Last>Novak</b:Last>
            <b:First>Andrea</b:First>
          </b:Person>
        </b:NameList>
      </b:Author>
    </b:Author>
    <b:Title>Cicatrización de heridas en perros y gatos.Importancia en el manejo y tratamiento</b:Title>
    <b:Year>2010</b:Year>
    <b:City>Brasil</b:City>
    <b:RefOrder>28</b:RefOrder>
  </b:Source>
  <b:Source>
    <b:Tag>Jav16</b:Tag>
    <b:SourceType>Report</b:SourceType>
    <b:Guid>{E2159EF0-4BB2-44FB-B9CB-FA028D3A5DA2}</b:Guid>
    <b:Title>Aplicabilidad del aloe vera en heridas, quemaduras y ulceras </b:Title>
    <b:Year>2016</b:Year>
    <b:City>España </b:City>
    <b:Author>
      <b:Author>
        <b:NameList>
          <b:Person>
            <b:Last>Zafra</b:Last>
            <b:First>Javier</b:First>
          </b:Person>
        </b:NameList>
      </b:Author>
    </b:Author>
    <b:RefOrder>2</b:RefOrder>
  </b:Source>
  <b:Source>
    <b:Tag>Jor16</b:Tag>
    <b:SourceType>Report</b:SourceType>
    <b:Guid>{88E16F68-51C7-4D3C-A84A-B5A036772939}</b:Guid>
    <b:Author>
      <b:Author>
        <b:NameList>
          <b:Person>
            <b:Last>Pataquiva</b:Last>
            <b:First>Jorge</b:First>
          </b:Person>
        </b:NameList>
      </b:Author>
    </b:Author>
    <b:Title>Manejo teraéutico de heridas en pequeños animales </b:Title>
    <b:Year>2016</b:Year>
    <b:City>Colombia</b:City>
    <b:RefOrder>3</b:RefOrder>
  </b:Source>
  <b:Source>
    <b:Tag>Jos17</b:Tag>
    <b:SourceType>Report</b:SourceType>
    <b:Guid>{BB04E74E-B8F6-4F8E-9FB6-664DCC0E7465}</b:Guid>
    <b:Author>
      <b:Author>
        <b:NameList>
          <b:Person>
            <b:Last>Jiménez</b:Last>
            <b:First>José</b:First>
          </b:Person>
        </b:NameList>
      </b:Author>
    </b:Author>
    <b:Title>Antisepticos y cicatrizantes en la Medicina Veterinaria</b:Title>
    <b:Year>2017</b:Year>
    <b:City>Torreón</b:City>
    <b:RefOrder>1</b:RefOrder>
  </b:Source>
  <b:Source>
    <b:Tag>Gui20</b:Tag>
    <b:SourceType>Report</b:SourceType>
    <b:Guid>{4B82C339-C36C-46F3-B881-71AEBFA630AA}</b:Guid>
    <b:Author>
      <b:Author>
        <b:NameList>
          <b:Person>
            <b:Last>Zarate</b:Last>
            <b:First>Guillermo</b:First>
          </b:Person>
        </b:NameList>
      </b:Author>
    </b:Author>
    <b:Title>Clasiificación de las heridas</b:Title>
    <b:Year>2020</b:Year>
    <b:City>Santiago de Chile</b:City>
    <b:RefOrder>5</b:RefOrder>
  </b:Source>
  <b:Source>
    <b:Tag>Dav20</b:Tag>
    <b:SourceType>Report</b:SourceType>
    <b:Guid>{2387F15E-5C56-4B13-9A21-60992D2A218B}</b:Guid>
    <b:Author>
      <b:Author>
        <b:NameList>
          <b:Person>
            <b:Last>Ramos</b:Last>
            <b:First>David</b:First>
          </b:Person>
        </b:NameList>
      </b:Author>
    </b:Author>
    <b:Title>Comparación del efecto de cicatrización en caninos(Canis lupus familiaris) sometidos a orquiectomía utilizando citrato de plata,propóleo y savia de Huampo(Croton lechleri) </b:Title>
    <b:Year>2020</b:Year>
    <b:City>Cuenca</b:City>
    <b:RefOrder>7</b:RefOrder>
  </b:Source>
  <b:Source>
    <b:Tag>Héc03</b:Tag>
    <b:SourceType>Report</b:SourceType>
    <b:Guid>{385231D6-067B-4247-978E-26482529E4A6}</b:Guid>
    <b:Author>
      <b:Author>
        <b:NameList>
          <b:Person>
            <b:Last>Barzanallana</b:Last>
            <b:First>Héctor</b:First>
          </b:Person>
        </b:NameList>
      </b:Author>
    </b:Author>
    <b:Title>Comparacion clínica e histológica de dos tratamientos: Miel y Propóleo en heridas que cicatrizan  por segunda intención en perros </b:Title>
    <b:Year>2003</b:Year>
    <b:City>Guatemala</b:City>
    <b:RefOrder>8</b:RefOrder>
  </b:Source>
  <b:Source>
    <b:Tag>Apl</b:Tag>
    <b:SourceType>Report</b:SourceType>
    <b:Guid>{9782986C-FB11-4084-8198-061EB86EAB6C}</b:Guid>
    <b:Title>Aplicabilidad del Aloe vera en heridas, quemaduras y ulceras </b:Title>
    <b:RefOrder>29</b:RefOrder>
  </b:Source>
  <b:Source>
    <b:Tag>Luc18</b:Tag>
    <b:SourceType>Report</b:SourceType>
    <b:Guid>{4D70BE19-A4C6-4CA6-A6DC-DDD03501FE9C}</b:Guid>
    <b:Author>
      <b:Author>
        <b:NameList>
          <b:Person>
            <b:Last>Ferrini</b:Last>
            <b:First>Lucila</b:First>
          </b:Person>
        </b:NameList>
      </b:Author>
    </b:Author>
    <b:Title>Usos del Aloe vera en perros- Beneficios, aplicación y conservación </b:Title>
    <b:Year>2018</b:Year>
    <b:RefOrder>10</b:RefOrder>
  </b:Source>
  <b:Source>
    <b:Tag>Dia14</b:Tag>
    <b:SourceType>Report</b:SourceType>
    <b:Guid>{EBCA5C0A-79BF-483B-800E-E455FAA3E4AC}</b:Guid>
    <b:Author>
      <b:Author>
        <b:NameList>
          <b:Person>
            <b:Last>Castellanos</b:Last>
            <b:First>Diana</b:First>
          </b:Person>
        </b:NameList>
      </b:Author>
    </b:Author>
    <b:Title>Manejo de heridas </b:Title>
    <b:Year>2014</b:Year>
    <b:City>México</b:City>
    <b:RefOrder>6</b:RefOrder>
  </b:Source>
  <b:Source>
    <b:Tag>Yad18</b:Tag>
    <b:SourceType>BookSection</b:SourceType>
    <b:Guid>{3CAC6ECD-45E1-424B-B311-DC7550C19345}</b:Guid>
    <b:Author>
      <b:Author>
        <b:NameList>
          <b:Person>
            <b:Last>Loya</b:Last>
            <b:First>Yadira</b:First>
          </b:Person>
        </b:NameList>
      </b:Author>
    </b:Author>
    <b:Title>Comparación histopatológica del efecto cicatrizante de 2 tratamientos alternativos versus 1 tratamiento convencional en heridas experimentales dérmicas en cobayos en campo</b:Title>
    <b:Year>2018</b:Year>
    <b:City>Quito</b:City>
    <b:RefOrder>30</b:RefOrder>
  </b:Source>
  <b:Source>
    <b:Tag>Yad181</b:Tag>
    <b:SourceType>BookSection</b:SourceType>
    <b:Guid>{A1C5BCFE-04B6-4379-B6FC-71D2BBE99170}</b:Guid>
    <b:Author>
      <b:Author>
        <b:NameList>
          <b:Person>
            <b:Last>Loya</b:Last>
            <b:First>Yadira</b:First>
          </b:Person>
        </b:NameList>
      </b:Author>
    </b:Author>
    <b:Title>Comparación hitológica del efecto cicatrizante de 2 tratamientos alternativos versus 1 tratamiento convencional en heridas experimentales dérmica cobayos en campo             </b:Title>
    <b:Year>2018</b:Year>
    <b:City>Quito</b:City>
    <b:RefOrder>31</b:RefOrder>
  </b:Source>
  <b:Source>
    <b:Tag>Mar16</b:Tag>
    <b:SourceType>BookSection</b:SourceType>
    <b:Guid>{EA8B5215-434F-4E49-BDF1-49F3D385FE6B}</b:Guid>
    <b:Author>
      <b:Author>
        <b:NameList>
          <b:Person>
            <b:Last>Muñóz</b:Last>
            <b:First>María</b:First>
          </b:Person>
        </b:NameList>
      </b:Author>
    </b:Author>
    <b:Title>Implementación de musicoterapia como tratamiento coadyuvante en la recuperación port-quirúrgica en perras (Canis familiaris) sometidas a ovariosalpingohisterectomía</b:Title>
    <b:Year>2016</b:Year>
    <b:City>Calceta</b:City>
    <b:RefOrder>32</b:RefOrder>
  </b:Source>
  <b:Source>
    <b:Tag>MarcadorDePosición1</b:Tag>
    <b:SourceType>BookSection</b:SourceType>
    <b:Guid>{B5778D0E-381B-4F89-A2BE-37842FA4788F}</b:Guid>
    <b:Author>
      <b:Author>
        <b:NameList>
          <b:Person>
            <b:Last>Orellana</b:Last>
            <b:First>Héctor</b:First>
          </b:Person>
        </b:NameList>
      </b:Author>
    </b:Author>
    <b:Title>Comparación Clínica e histológica de dos tratamientos: miel y propóleo que cicatrizan en heridas por segunda intención en perros </b:Title>
    <b:Year>2003</b:Year>
    <b:City>Guatemala</b:City>
    <b:RefOrder>33</b:RefOrder>
  </b:Source>
  <b:Source>
    <b:Tag>Lui07</b:Tag>
    <b:SourceType>BookSection</b:SourceType>
    <b:Guid>{DD1A2DA4-8EDA-41DA-8AB7-2526F00B0237}</b:Guid>
    <b:Author>
      <b:Author>
        <b:NameList>
          <b:Person>
            <b:Last>Hoyos</b:Last>
            <b:First>Luis</b:First>
          </b:Person>
        </b:NameList>
      </b:Author>
    </b:Author>
    <b:Title>Evaluación del examen hematológico en el diagnóstico en ehrlichiosis canina </b:Title>
    <b:Year>2007</b:Year>
    <b:City>Perú</b:City>
    <b:RefOrder>34</b:RefOrder>
  </b:Source>
  <b:Source>
    <b:Tag>Lui071</b:Tag>
    <b:SourceType>BookSection</b:SourceType>
    <b:Guid>{5F9AC140-6B29-4417-99B9-13367D3A4003}</b:Guid>
    <b:Author>
      <b:Author>
        <b:NameList>
          <b:Person>
            <b:Last>Hoyos</b:Last>
            <b:First>Luis</b:First>
          </b:Person>
        </b:NameList>
      </b:Author>
    </b:Author>
    <b:Title>Evaluación del examen histopatológico en el diagnñostico de ehrlichiosis canina  </b:Title>
    <b:Year>2007</b:Year>
    <b:City>Perú</b:City>
    <b:RefOrder>35</b:RefOrder>
  </b:Source>
  <b:Source>
    <b:Tag>MarcadorDePosición2</b:Tag>
    <b:SourceType>BookSection</b:SourceType>
    <b:Guid>{9DB954B4-FEAE-4A69-B4BF-39ECCECB26DA}</b:Guid>
    <b:RefOrder>36</b:RefOrder>
  </b:Source>
  <b:Source>
    <b:Tag>Enr11</b:Tag>
    <b:SourceType>BookSection</b:SourceType>
    <b:Guid>{E5B82856-6FDE-494A-A9D3-F69650504C04}</b:Guid>
    <b:Author>
      <b:Author>
        <b:NameList>
          <b:Person>
            <b:Last>Romero</b:Last>
            <b:First>Enrique</b:First>
          </b:Person>
        </b:NameList>
      </b:Author>
    </b:Author>
    <b:Title>Efectos de buddleja globosa (Matico) y propóleo en la reparación y cicatrización de lesiones quirúrgicas de la piel en hembras caninas cometidas a ovariohisterectomía</b:Title>
    <b:Year>2011</b:Year>
    <b:City>Chile</b:City>
    <b:RefOrder>37</b:RefOrder>
  </b:Source>
  <b:Source>
    <b:Tag>And18</b:Tag>
    <b:SourceType>BookSection</b:SourceType>
    <b:Guid>{0F1C84F1-17C0-4987-9CAB-90A9E0811D1E}</b:Guid>
    <b:Author>
      <b:Author>
        <b:NameList>
          <b:Person>
            <b:Last>Carrasco</b:Last>
            <b:First>Andrea</b:First>
          </b:Person>
        </b:NameList>
      </b:Author>
    </b:Author>
    <b:Title>Evaluación del Aloe vera y Matricaria chanmomilla en el proceso de cicatrización en heridas post- ovariohisterectomía en Canis lupus familiaris </b:Title>
    <b:Year>2018</b:Year>
    <b:City>Sébaco- Nicaragua</b:City>
    <b:RefOrder>38</b:RefOrder>
  </b:Source>
  <b:Source>
    <b:Tag>Art90</b:Tag>
    <b:SourceType>BookSection</b:SourceType>
    <b:Guid>{84F4FA5C-33A2-4A7B-8C44-10431DF89A70}</b:Guid>
    <b:Author>
      <b:Author>
        <b:NameList>
          <b:Person>
            <b:Last>Bonilla</b:Last>
            <b:First>Arturo</b:First>
          </b:Person>
        </b:NameList>
      </b:Author>
    </b:Author>
    <b:Title>La sávila como medicina alternativa en la cicatrización post- quirúrgica del canino comparativamente con una solución antiséptica y cicatrizante (Licor de Forgue)</b:Title>
    <b:Year>1990</b:Year>
    <b:City>Guadalajara</b:City>
    <b:RefOrder>39</b:RefOrder>
  </b:Source>
  <b:Source>
    <b:Tag>20La</b:Tag>
    <b:SourceType>JournalArticle</b:SourceType>
    <b:Guid>{09F41B3B-7BAD-424C-A72F-6D9D59D40CD6}</b:Guid>
    <b:Year>2020</b:Year>
    <b:JournalName>Laboratorios Erma S.A- Verdemint</b:JournalName>
    <b:RefOrder>40</b:RefOrder>
  </b:Source>
  <b:Source>
    <b:Tag>MarcadorDePosición3</b:Tag>
    <b:SourceType>BookSection</b:SourceType>
    <b:Guid>{1817230E-CE0F-422E-8D5A-B921192252AB}</b:Guid>
    <b:Title>Manejo de heridas </b:Title>
    <b:Year>2014</b:Year>
    <b:Author>
      <b:Author>
        <b:NameList>
          <b:Person>
            <b:Last>Castellanos</b:Last>
            <b:First>Diana</b:First>
          </b:Person>
        </b:NameList>
      </b:Author>
    </b:Author>
    <b:Publisher>México</b:Publisher>
    <b:RefOrder>41</b:RefOrder>
  </b:Source>
  <b:Source>
    <b:Tag>MarcadorDePosición4</b:Tag>
    <b:SourceType>BookSection</b:SourceType>
    <b:Guid>{31E67F7D-9E06-46D0-B571-52399DDD27DE}</b:Guid>
    <b:Author>
      <b:Author>
        <b:NameList>
          <b:Person>
            <b:Last>Ferrini</b:Last>
            <b:First>Lucila</b:First>
          </b:Person>
        </b:NameList>
      </b:Author>
    </b:Author>
    <b:Title>Usos del Aloe vera en perros; beneficios, aplicación y conservación </b:Title>
    <b:Year>2018</b:Year>
    <b:City>España </b:City>
    <b:RefOrder>42</b:RefOrder>
  </b:Source>
  <b:Source>
    <b:Tag>MarcadorDePosición5</b:Tag>
    <b:SourceType>BookSection</b:SourceType>
    <b:Guid>{CD1779C1-5AF5-45E2-B12B-39A62D08A63B}</b:Guid>
    <b:Author>
      <b:Author>
        <b:NameList>
          <b:Person>
            <b:Last>Jiménez</b:Last>
            <b:First>José</b:First>
          </b:Person>
        </b:NameList>
      </b:Author>
    </b:Author>
    <b:Title>Antisépticos y Cicatrizaates en la Medicina Veterinaria</b:Title>
    <b:Year>2017</b:Year>
    <b:City>Torreón- México</b:City>
    <b:RefOrder>4</b:RefOrder>
  </b:Source>
  <b:Source>
    <b:Tag>MarcadorDePosición6</b:Tag>
    <b:SourceType>BookSection</b:SourceType>
    <b:Guid>{40047688-4AB4-41ED-8A0A-AB90340F273F}</b:Guid>
    <b:Author>
      <b:Author>
        <b:NameList>
          <b:Person>
            <b:Last>Novak</b:Last>
            <b:First>Andrea</b:First>
          </b:Person>
        </b:NameList>
      </b:Author>
    </b:Author>
    <b:Title>Cicatrización de heridas en perros y gatos:Importancia el el manejo y tratamiento</b:Title>
    <b:Year>2010</b:Year>
    <b:City>Brasil</b:City>
    <b:RefOrder>43</b:RefOrder>
  </b:Source>
  <b:Source>
    <b:Tag>MarcadorDePosición7</b:Tag>
    <b:SourceType>BookSection</b:SourceType>
    <b:Guid>{40864124-A0F4-4B5A-B8F4-22EF8E5027A4}</b:Guid>
    <b:Author>
      <b:Author>
        <b:NameList>
          <b:Person>
            <b:Last>Pataquiva</b:Last>
            <b:First>Jorge</b:First>
          </b:Person>
        </b:NameList>
      </b:Author>
    </b:Author>
    <b:Title>Terapia no farmacológica para el manejo de heridas</b:Title>
    <b:Year>2016</b:Year>
    <b:City>Bogotá-Colombia</b:City>
    <b:RefOrder>44</b:RefOrder>
  </b:Source>
  <b:Source>
    <b:Tag>MarcadorDePosición8</b:Tag>
    <b:SourceType>BookSection</b:SourceType>
    <b:Guid>{463DA30A-26A8-4BE5-8703-702428682398}</b:Guid>
    <b:Author>
      <b:Author>
        <b:NameList>
          <b:Person>
            <b:Last>Ramos</b:Last>
            <b:First>Davis</b:First>
          </b:Person>
        </b:NameList>
      </b:Author>
    </b:Author>
    <b:Title>Comparación del efecto de cicatrización en caninos (Canis lupus familiaris) sometidos a orquiectomía utilizando citrato de plata, propóleo y savia de huampo (Croton lechleri)</b:Title>
    <b:Year>2020</b:Year>
    <b:City>Quito</b:City>
    <b:RefOrder>45</b:RefOrder>
  </b:Source>
  <b:Source>
    <b:Tag>MarcadorDePosición9</b:Tag>
    <b:SourceType>BookSection</b:SourceType>
    <b:Guid>{D8D1CE8E-0886-4B97-A7BE-D324E836DAED}</b:Guid>
    <b:Author>
      <b:Author>
        <b:NameList>
          <b:Person>
            <b:Last>Zafra</b:Last>
            <b:First>Javier</b:First>
          </b:Person>
        </b:NameList>
      </b:Author>
    </b:Author>
    <b:Title>Aplicabilidad del Aloe vera en heridas,quemaduras y úlceras</b:Title>
    <b:Year>2016</b:Year>
    <b:City>España</b:City>
    <b:RefOrder>46</b:RefOrder>
  </b:Source>
  <b:Source>
    <b:Tag>MarcadorDePosición10</b:Tag>
    <b:SourceType>BookSection</b:SourceType>
    <b:Guid>{6DF44441-BF4B-46D3-BE28-FFE3ADAEE65C}</b:Guid>
    <b:Author>
      <b:Author>
        <b:NameList>
          <b:Person>
            <b:Last>Zarate</b:Last>
            <b:First>Guillermo</b:First>
          </b:Person>
        </b:NameList>
      </b:Author>
    </b:Author>
    <b:Title>Cllasificación de las heridas </b:Title>
    <b:Year>2020</b:Year>
    <b:City>Santiago de Chile</b:City>
    <b:RefOrder>47</b:RefOrder>
  </b:Source>
  <b:Source>
    <b:Tag>MarcadorDePosición11</b:Tag>
    <b:SourceType>BookSection</b:SourceType>
    <b:Guid>{4A07DCF0-692A-4EF1-A662-F011D1D89B27}</b:Guid>
    <b:Author>
      <b:Author>
        <b:NameList>
          <b:Person>
            <b:Last>Cruz</b:Last>
            <b:First>Jorge</b:First>
          </b:Person>
        </b:NameList>
      </b:Author>
    </b:Author>
    <b:Title>Principio básico del manejo de heridas </b:Title>
    <b:Year>2008</b:Year>
    <b:City>Colombia</b:City>
    <b:RefOrder>48</b:RefOrder>
  </b:Source>
  <b:Source>
    <b:Tag>Fer12</b:Tag>
    <b:SourceType>BookSection</b:SourceType>
    <b:Guid>{5A09F823-DE36-4E31-AB82-677C88591BEC}</b:Guid>
    <b:Author>
      <b:Author>
        <b:NameList>
          <b:Person>
            <b:Last>Domínguez</b:Last>
            <b:First>Fernández</b:First>
          </b:Person>
        </b:NameList>
      </b:Author>
    </b:Author>
    <b:Title>El gel de Aloe vera: Estructura, composición, química, procesamiento,actividad biológica e importancia en la Industria Farmacéutica y alimnentaria</b:Title>
    <b:Year>2012</b:Year>
    <b:City>México</b:City>
    <b:RefOrder>49</b:RefOrder>
  </b:Source>
  <b:Source>
    <b:Tag>JDo12</b:Tag>
    <b:SourceType>BookSection</b:SourceType>
    <b:Guid>{6C14742E-D019-4D75-A9A0-118874FC02E1}</b:Guid>
    <b:Author>
      <b:Author>
        <b:NameList>
          <b:Person>
            <b:Last>Doust</b:Last>
            <b:First>J</b:First>
          </b:Person>
        </b:NameList>
      </b:Author>
    </b:Author>
    <b:Title>Aloe vera para el tratamiento de heridas agudas y crónicas </b:Title>
    <b:Year>2012</b:Year>
    <b:City>España</b:City>
    <b:RefOrder>9</b:RefOrder>
  </b:Source>
  <b:Source>
    <b:Tag>Cal11</b:Tag>
    <b:SourceType>JournalArticle</b:SourceType>
    <b:Guid>{56BF9955-5AFD-4295-B9A7-04BF689C9830}</b:Guid>
    <b:Author>
      <b:Author>
        <b:NameList>
          <b:Person>
            <b:Last>Calderón</b:Last>
            <b:First>Mariel</b:First>
          </b:Person>
        </b:NameList>
      </b:Author>
    </b:Author>
    <b:Title>Efectos benéficos del Aloe  en la salud</b:Title>
    <b:Year>2011</b:Year>
    <b:JournalName>Revista especializada en ciencias de la salud </b:JournalName>
    <b:RefOrder>50</b:RefOrder>
  </b:Source>
  <b:Source>
    <b:Tag>Ant05</b:Tag>
    <b:SourceType>JournalArticle</b:SourceType>
    <b:Guid>{B2B12F13-2E04-45E6-87EF-D6CAA3ED552F}</b:Guid>
    <b:Author>
      <b:Author>
        <b:NameList>
          <b:Person>
            <b:Last>Vega</b:Last>
            <b:First>Antonio</b:First>
          </b:Person>
        </b:NameList>
      </b:Author>
    </b:Author>
    <b:Title>El Aloe vera(Aloe barbadensis miller) como componente de aimentos funcionales</b:Title>
    <b:Year>2005</b:Year>
    <b:RefOrder>51</b:RefOrder>
  </b:Source>
  <b:Source>
    <b:Tag>Her12</b:Tag>
    <b:SourceType>BookSection</b:SourceType>
    <b:Guid>{397CD1E8-3F22-427A-AABA-95D38F5B7553}</b:Guid>
    <b:Author>
      <b:Author>
        <b:NameList>
          <b:Person>
            <b:Last>Herranz</b:Last>
            <b:First>Pedro</b:First>
          </b:Person>
        </b:NameList>
      </b:Author>
    </b:Author>
    <b:Title>Pautas de cicatrización de heridas </b:Title>
    <b:Year>2012</b:Year>
    <b:City>Madrid </b:City>
    <b:RefOrder>52</b:RefOrder>
  </b:Source>
  <b:Source>
    <b:Tag>Sop09</b:Tag>
    <b:SourceType>JournalArticle</b:SourceType>
    <b:Guid>{4E88AB32-3937-4A5D-80B9-E685D885A95D}</b:Guid>
    <b:Author>
      <b:Author>
        <b:NameList>
          <b:Person>
            <b:Last>Sopena</b:Last>
            <b:First>Joaquín</b:First>
          </b:Person>
        </b:NameList>
      </b:Author>
    </b:Author>
    <b:Title>Manejo de heridas y principio de cirugía plástica en pequeños animales</b:Title>
    <b:Year>2009</b:Year>
    <b:JournalName>SERVET</b:JournalName>
    <b:RefOrder>53</b:RefOrder>
  </b:Source>
  <b:Source>
    <b:Tag>Mar20</b:Tag>
    <b:SourceType>JournalArticle</b:SourceType>
    <b:Guid>{F2C3FBC2-C13E-414F-87BD-4919FF171396}</b:Guid>
    <b:Author>
      <b:Author>
        <b:NameList>
          <b:Person>
            <b:Last>López</b:Last>
            <b:First>Marco</b:First>
          </b:Person>
        </b:NameList>
      </b:Author>
    </b:Author>
    <b:Title>Recubrimientos para heridas con Aloe-gel combinado con alginato, pectina y quitosano: aplicación in vivo</b:Title>
    <b:Year>2020</b:Year>
    <b:RefOrder>54</b:RefOrder>
  </b:Source>
</b:Sources>
</file>

<file path=customXml/itemProps1.xml><?xml version="1.0" encoding="utf-8"?>
<ds:datastoreItem xmlns:ds="http://schemas.openxmlformats.org/officeDocument/2006/customXml" ds:itemID="{EE1B03DD-B9A9-4B82-950C-8DB88D484F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92</Pages>
  <Words>14180</Words>
  <Characters>77992</Characters>
  <Application>Microsoft Office Word</Application>
  <DocSecurity>0</DocSecurity>
  <Lines>649</Lines>
  <Paragraphs>183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91989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Willian Rumiguano</dc:creator>
  <cp:keywords/>
  <dc:description/>
  <cp:lastModifiedBy>hp</cp:lastModifiedBy>
  <cp:revision>16</cp:revision>
  <cp:lastPrinted>2022-01-05T14:01:00Z</cp:lastPrinted>
  <dcterms:created xsi:type="dcterms:W3CDTF">2021-12-22T21:58:00Z</dcterms:created>
  <dcterms:modified xsi:type="dcterms:W3CDTF">2022-01-05T14:04:00Z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2018-12-07T00:00:00Z</vt:filetime>
  </property>
  <property fmtid="{D5CDD505-2E9C-101B-9397-08002B2CF9AE}" pid="3" name="Creator">
    <vt:lpwstr>Microsoft® Word 2016</vt:lpwstr>
  </property>
  <property fmtid="{D5CDD505-2E9C-101B-9397-08002B2CF9AE}" pid="4" name="LastSaved">
    <vt:filetime>2019-11-07T00:00:00Z</vt:filetime>
  </property>
</Properties>
</file>