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AA9E3" w14:textId="5429EEC8" w:rsidR="000137D9" w:rsidRDefault="000137D9" w:rsidP="000B3BC2">
      <w:pPr>
        <w:spacing w:line="360" w:lineRule="auto"/>
        <w:jc w:val="center"/>
        <w:rPr>
          <w:rFonts w:ascii="Times New Roman" w:hAnsi="Times New Roman" w:cs="Times New Roman"/>
          <w:sz w:val="24"/>
          <w:szCs w:val="24"/>
        </w:rPr>
      </w:pPr>
      <w:bookmarkStart w:id="0" w:name="_Hlk6389728"/>
      <w:r>
        <w:rPr>
          <w:noProof/>
          <w:lang w:val="es-ES" w:eastAsia="es-ES"/>
        </w:rPr>
        <w:drawing>
          <wp:anchor distT="0" distB="0" distL="114300" distR="114300" simplePos="0" relativeHeight="251685888" behindDoc="0" locked="0" layoutInCell="1" allowOverlap="1" wp14:anchorId="3F92A257" wp14:editId="7709F5DC">
            <wp:simplePos x="0" y="0"/>
            <wp:positionH relativeFrom="margin">
              <wp:posOffset>2217420</wp:posOffset>
            </wp:positionH>
            <wp:positionV relativeFrom="paragraph">
              <wp:posOffset>-303530</wp:posOffset>
            </wp:positionV>
            <wp:extent cx="1085850" cy="1345565"/>
            <wp:effectExtent l="0" t="0" r="0" b="6985"/>
            <wp:wrapNone/>
            <wp:docPr id="7" name="Imagen 7" descr="http://www.infodesarrollo.ec/wp-content/uploads/2014/10/universidad-estatal-de-bolivar-infodesarro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www.infodesarrollo.ec/wp-content/uploads/2014/10/universidad-estatal-de-bolivar-infodesarrollo.png"/>
                    <pic:cNvPicPr>
                      <a:picLocks noChangeAspect="1" noChangeArrowheads="1"/>
                    </pic:cNvPicPr>
                  </pic:nvPicPr>
                  <pic:blipFill>
                    <a:blip r:embed="rId8">
                      <a:extLst>
                        <a:ext uri="{28A0092B-C50C-407E-A947-70E740481C1C}">
                          <a14:useLocalDpi xmlns:a14="http://schemas.microsoft.com/office/drawing/2010/main" val="0"/>
                        </a:ext>
                      </a:extLst>
                    </a:blip>
                    <a:srcRect l="20380" r="20956"/>
                    <a:stretch>
                      <a:fillRect/>
                    </a:stretch>
                  </pic:blipFill>
                  <pic:spPr bwMode="auto">
                    <a:xfrm>
                      <a:off x="0" y="0"/>
                      <a:ext cx="1085850" cy="1345565"/>
                    </a:xfrm>
                    <a:prstGeom prst="rect">
                      <a:avLst/>
                    </a:prstGeom>
                    <a:noFill/>
                  </pic:spPr>
                </pic:pic>
              </a:graphicData>
            </a:graphic>
            <wp14:sizeRelH relativeFrom="page">
              <wp14:pctWidth>0</wp14:pctWidth>
            </wp14:sizeRelH>
            <wp14:sizeRelV relativeFrom="page">
              <wp14:pctHeight>0</wp14:pctHeight>
            </wp14:sizeRelV>
          </wp:anchor>
        </w:drawing>
      </w:r>
    </w:p>
    <w:p w14:paraId="520451D7" w14:textId="77777777" w:rsidR="000137D9" w:rsidRDefault="000137D9" w:rsidP="000B3BC2">
      <w:pPr>
        <w:spacing w:line="360" w:lineRule="auto"/>
        <w:jc w:val="center"/>
        <w:rPr>
          <w:rFonts w:ascii="Times New Roman" w:hAnsi="Times New Roman" w:cs="Times New Roman"/>
          <w:b/>
        </w:rPr>
      </w:pPr>
    </w:p>
    <w:p w14:paraId="0AC47FFF" w14:textId="77777777" w:rsidR="000137D9" w:rsidRDefault="000137D9" w:rsidP="000B3BC2">
      <w:pPr>
        <w:spacing w:line="360" w:lineRule="auto"/>
        <w:jc w:val="center"/>
        <w:rPr>
          <w:rFonts w:ascii="Times New Roman" w:hAnsi="Times New Roman" w:cs="Times New Roman"/>
          <w:b/>
        </w:rPr>
      </w:pPr>
    </w:p>
    <w:p w14:paraId="2F6F19C7" w14:textId="77777777" w:rsidR="000137D9" w:rsidRDefault="000137D9" w:rsidP="000B3BC2">
      <w:pPr>
        <w:spacing w:line="360" w:lineRule="auto"/>
        <w:jc w:val="center"/>
        <w:rPr>
          <w:rFonts w:ascii="Times New Roman" w:hAnsi="Times New Roman" w:cs="Times New Roman"/>
          <w:b/>
        </w:rPr>
      </w:pPr>
    </w:p>
    <w:p w14:paraId="543CAD5A" w14:textId="77777777" w:rsidR="000137D9" w:rsidRDefault="000137D9" w:rsidP="000B3BC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UNIVERSIDAD ESTATAL DE BOLÍVAR</w:t>
      </w:r>
    </w:p>
    <w:p w14:paraId="36D3292B" w14:textId="77777777" w:rsidR="000137D9" w:rsidRDefault="000137D9" w:rsidP="000B3BC2">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Facultad de Ciencias Agropecuarias, Recursos Naturales y del Ambiente</w:t>
      </w:r>
    </w:p>
    <w:p w14:paraId="5DDF176F" w14:textId="77777777" w:rsidR="000137D9" w:rsidRDefault="000137D9" w:rsidP="000B3BC2">
      <w:pPr>
        <w:spacing w:after="0" w:line="360" w:lineRule="auto"/>
        <w:jc w:val="center"/>
        <w:rPr>
          <w:rFonts w:ascii="Times New Roman" w:hAnsi="Times New Roman" w:cs="Times New Roman"/>
          <w:b/>
          <w:sz w:val="24"/>
          <w:szCs w:val="24"/>
        </w:rPr>
      </w:pPr>
      <w:r>
        <w:rPr>
          <w:rFonts w:ascii="Times New Roman" w:hAnsi="Times New Roman" w:cs="Times New Roman"/>
          <w:b/>
          <w:color w:val="000000" w:themeColor="text1"/>
          <w:sz w:val="24"/>
          <w:szCs w:val="24"/>
        </w:rPr>
        <w:t>Carrera de Ingeniería Agroindustrial</w:t>
      </w:r>
    </w:p>
    <w:p w14:paraId="5292DBBC" w14:textId="77777777" w:rsidR="000137D9" w:rsidRDefault="000137D9" w:rsidP="000B3BC2">
      <w:pPr>
        <w:spacing w:after="0" w:line="360" w:lineRule="auto"/>
        <w:jc w:val="center"/>
        <w:rPr>
          <w:rFonts w:ascii="Times New Roman" w:hAnsi="Times New Roman" w:cs="Times New Roman"/>
          <w:b/>
          <w:sz w:val="24"/>
          <w:szCs w:val="24"/>
        </w:rPr>
      </w:pPr>
    </w:p>
    <w:p w14:paraId="6704900A" w14:textId="77777777" w:rsidR="000137D9" w:rsidRDefault="000137D9" w:rsidP="000B3BC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TEMA</w:t>
      </w:r>
    </w:p>
    <w:p w14:paraId="70BD51DB" w14:textId="11E6618E" w:rsidR="000137D9" w:rsidRDefault="000137D9" w:rsidP="000B3BC2">
      <w:pPr>
        <w:tabs>
          <w:tab w:val="left" w:pos="540"/>
          <w:tab w:val="left" w:pos="1080"/>
          <w:tab w:val="left" w:pos="8460"/>
        </w:tabs>
        <w:spacing w:before="160" w:after="0"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DESARROLLO DE PRODUCTOS A BASE DE CACAO (</w:t>
      </w:r>
      <w:proofErr w:type="spellStart"/>
      <w:r>
        <w:rPr>
          <w:rFonts w:ascii="Times New Roman" w:hAnsi="Times New Roman" w:cs="Times New Roman"/>
          <w:b/>
          <w:i/>
          <w:color w:val="000000"/>
          <w:sz w:val="24"/>
          <w:szCs w:val="24"/>
        </w:rPr>
        <w:t>Theobroma</w:t>
      </w:r>
      <w:proofErr w:type="spellEnd"/>
      <w:r>
        <w:rPr>
          <w:rFonts w:ascii="Times New Roman" w:hAnsi="Times New Roman" w:cs="Times New Roman"/>
          <w:b/>
          <w:i/>
          <w:color w:val="000000"/>
          <w:sz w:val="24"/>
          <w:szCs w:val="24"/>
        </w:rPr>
        <w:t xml:space="preserve"> cacao</w:t>
      </w:r>
      <w:r>
        <w:rPr>
          <w:rFonts w:ascii="Times New Roman" w:hAnsi="Times New Roman" w:cs="Times New Roman"/>
          <w:b/>
          <w:color w:val="000000"/>
          <w:sz w:val="24"/>
          <w:szCs w:val="24"/>
        </w:rPr>
        <w:t>), PARA APROVECHAR SUS PROPIEDADES BIOACTIVAS, EN LA ASOCIACIÓN DE MUJERES DE “SAN GERARDO” DEL CANTÓN ECHEANDÍA</w:t>
      </w:r>
    </w:p>
    <w:p w14:paraId="653D054F" w14:textId="77777777" w:rsidR="000137D9" w:rsidRDefault="000137D9" w:rsidP="000B3BC2">
      <w:pPr>
        <w:tabs>
          <w:tab w:val="left" w:pos="540"/>
          <w:tab w:val="left" w:pos="1080"/>
          <w:tab w:val="left" w:pos="8460"/>
        </w:tabs>
        <w:spacing w:before="160" w:after="0" w:line="36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Proyecto de tesis fue auspiciado y financiado por la Fundación Maquita en Cooperación con la Unión Europea en marco del Convenio UEB-Maquita</w:t>
      </w:r>
    </w:p>
    <w:p w14:paraId="43F15BCA" w14:textId="77777777" w:rsidR="000137D9" w:rsidRDefault="000137D9" w:rsidP="000B3BC2">
      <w:pPr>
        <w:spacing w:after="0" w:line="360" w:lineRule="auto"/>
        <w:jc w:val="center"/>
        <w:rPr>
          <w:rFonts w:ascii="Times New Roman" w:hAnsi="Times New Roman" w:cs="Times New Roman"/>
          <w:b/>
          <w:sz w:val="24"/>
          <w:lang w:val="es-ES"/>
        </w:rPr>
      </w:pPr>
    </w:p>
    <w:p w14:paraId="1D5B2F80" w14:textId="77777777" w:rsidR="000137D9" w:rsidRDefault="000137D9" w:rsidP="000B3BC2">
      <w:pPr>
        <w:spacing w:after="0" w:line="360" w:lineRule="auto"/>
        <w:jc w:val="both"/>
        <w:rPr>
          <w:rFonts w:ascii="Times New Roman" w:hAnsi="Times New Roman" w:cs="Times New Roman"/>
          <w:b/>
          <w:sz w:val="24"/>
        </w:rPr>
      </w:pPr>
      <w:r>
        <w:rPr>
          <w:rFonts w:ascii="Times New Roman" w:hAnsi="Times New Roman" w:cs="Times New Roman"/>
          <w:b/>
          <w:sz w:val="24"/>
        </w:rPr>
        <w:t>Proyecto de Investigación Previo a la Obtención del Título de Ingeniero Agroindustrial, Otorgado por la Universidad Estatal De Bolívar a través de la Facultad de Ciencias Agropecuarias, Recursos Naturales y del Ambiente, Carrera de Ingeniería Agroindustrial.</w:t>
      </w:r>
    </w:p>
    <w:p w14:paraId="4E39F02E" w14:textId="77777777" w:rsidR="000137D9" w:rsidRDefault="000137D9" w:rsidP="00D20E9F">
      <w:pPr>
        <w:spacing w:before="200" w:after="200" w:line="240" w:lineRule="auto"/>
        <w:jc w:val="center"/>
        <w:rPr>
          <w:rFonts w:ascii="Times New Roman" w:hAnsi="Times New Roman" w:cs="Times New Roman"/>
          <w:b/>
          <w:sz w:val="24"/>
        </w:rPr>
      </w:pPr>
    </w:p>
    <w:p w14:paraId="50AA0D54" w14:textId="431954A3" w:rsidR="000137D9" w:rsidRDefault="000137D9" w:rsidP="000B3BC2">
      <w:pPr>
        <w:tabs>
          <w:tab w:val="left" w:pos="540"/>
          <w:tab w:val="left" w:pos="1080"/>
          <w:tab w:val="left" w:pos="8460"/>
        </w:tabs>
        <w:spacing w:before="160" w:after="0"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AUTORES:</w:t>
      </w:r>
    </w:p>
    <w:p w14:paraId="221DFE2A" w14:textId="09E23324" w:rsidR="000137D9" w:rsidRDefault="000137D9" w:rsidP="000B3BC2">
      <w:pPr>
        <w:spacing w:after="0" w:line="360" w:lineRule="auto"/>
        <w:jc w:val="center"/>
        <w:rPr>
          <w:rFonts w:ascii="Times New Roman" w:hAnsi="Times New Roman" w:cs="Times New Roman"/>
          <w:b/>
          <w:sz w:val="24"/>
          <w:lang w:val="es-ES"/>
        </w:rPr>
      </w:pPr>
      <w:r>
        <w:rPr>
          <w:rFonts w:ascii="Times New Roman" w:hAnsi="Times New Roman" w:cs="Times New Roman"/>
          <w:b/>
          <w:sz w:val="24"/>
          <w:lang w:val="es-ES"/>
        </w:rPr>
        <w:t xml:space="preserve">Gina Magaly Amanta </w:t>
      </w:r>
      <w:proofErr w:type="spellStart"/>
      <w:r>
        <w:rPr>
          <w:rFonts w:ascii="Times New Roman" w:hAnsi="Times New Roman" w:cs="Times New Roman"/>
          <w:b/>
          <w:sz w:val="24"/>
          <w:lang w:val="es-ES"/>
        </w:rPr>
        <w:t>Quilligana</w:t>
      </w:r>
      <w:proofErr w:type="spellEnd"/>
      <w:r>
        <w:rPr>
          <w:rFonts w:ascii="Times New Roman" w:hAnsi="Times New Roman" w:cs="Times New Roman"/>
          <w:b/>
          <w:sz w:val="24"/>
          <w:lang w:val="es-ES"/>
        </w:rPr>
        <w:t xml:space="preserve"> </w:t>
      </w:r>
    </w:p>
    <w:p w14:paraId="73AC4781" w14:textId="5CF3832E" w:rsidR="000137D9" w:rsidRDefault="000137D9" w:rsidP="000B3BC2">
      <w:pPr>
        <w:spacing w:after="0" w:line="360" w:lineRule="auto"/>
        <w:jc w:val="center"/>
        <w:rPr>
          <w:rFonts w:ascii="Times New Roman" w:hAnsi="Times New Roman" w:cs="Times New Roman"/>
          <w:b/>
          <w:sz w:val="24"/>
          <w:lang w:val="es-ES"/>
        </w:rPr>
      </w:pPr>
      <w:r>
        <w:rPr>
          <w:rFonts w:ascii="Times New Roman" w:hAnsi="Times New Roman" w:cs="Times New Roman"/>
          <w:b/>
          <w:sz w:val="24"/>
          <w:lang w:val="es-ES"/>
        </w:rPr>
        <w:t>Eri</w:t>
      </w:r>
      <w:r w:rsidR="00D348E7">
        <w:rPr>
          <w:rFonts w:ascii="Times New Roman" w:hAnsi="Times New Roman" w:cs="Times New Roman"/>
          <w:b/>
          <w:sz w:val="24"/>
          <w:lang w:val="es-ES"/>
        </w:rPr>
        <w:t>c</w:t>
      </w:r>
      <w:r>
        <w:rPr>
          <w:rFonts w:ascii="Times New Roman" w:hAnsi="Times New Roman" w:cs="Times New Roman"/>
          <w:b/>
          <w:sz w:val="24"/>
          <w:lang w:val="es-ES"/>
        </w:rPr>
        <w:t xml:space="preserve">a Paola </w:t>
      </w:r>
      <w:proofErr w:type="spellStart"/>
      <w:r>
        <w:rPr>
          <w:rFonts w:ascii="Times New Roman" w:hAnsi="Times New Roman" w:cs="Times New Roman"/>
          <w:b/>
          <w:sz w:val="24"/>
          <w:lang w:val="es-ES"/>
        </w:rPr>
        <w:t>Melendes</w:t>
      </w:r>
      <w:proofErr w:type="spellEnd"/>
      <w:r>
        <w:rPr>
          <w:rFonts w:ascii="Times New Roman" w:hAnsi="Times New Roman" w:cs="Times New Roman"/>
          <w:b/>
          <w:sz w:val="24"/>
          <w:lang w:val="es-ES"/>
        </w:rPr>
        <w:t xml:space="preserve"> Borja</w:t>
      </w:r>
    </w:p>
    <w:p w14:paraId="33400D2F" w14:textId="77777777" w:rsidR="000137D9" w:rsidRDefault="000137D9" w:rsidP="000B3BC2">
      <w:pPr>
        <w:spacing w:after="0" w:line="360" w:lineRule="auto"/>
        <w:jc w:val="center"/>
        <w:rPr>
          <w:rFonts w:ascii="Times New Roman" w:hAnsi="Times New Roman" w:cs="Times New Roman"/>
          <w:b/>
          <w:sz w:val="24"/>
          <w:lang w:val="es-ES"/>
        </w:rPr>
      </w:pPr>
    </w:p>
    <w:p w14:paraId="3B469E83" w14:textId="77777777" w:rsidR="000137D9" w:rsidRDefault="000137D9" w:rsidP="000B3BC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DIRECTOR:</w:t>
      </w:r>
    </w:p>
    <w:p w14:paraId="2186CD5A" w14:textId="3463612B" w:rsidR="000137D9" w:rsidRDefault="000137D9" w:rsidP="000B3BC2">
      <w:pPr>
        <w:tabs>
          <w:tab w:val="left" w:pos="540"/>
          <w:tab w:val="left" w:pos="1080"/>
          <w:tab w:val="left" w:pos="8460"/>
        </w:tabs>
        <w:spacing w:before="160"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Dr. Isidro </w:t>
      </w:r>
      <w:proofErr w:type="spellStart"/>
      <w:r>
        <w:rPr>
          <w:rFonts w:ascii="Times New Roman" w:hAnsi="Times New Roman" w:cs="Times New Roman"/>
          <w:b/>
          <w:color w:val="000000"/>
          <w:sz w:val="24"/>
          <w:szCs w:val="24"/>
        </w:rPr>
        <w:t>Favian</w:t>
      </w:r>
      <w:proofErr w:type="spellEnd"/>
      <w:r>
        <w:rPr>
          <w:rFonts w:ascii="Times New Roman" w:hAnsi="Times New Roman" w:cs="Times New Roman"/>
          <w:b/>
          <w:color w:val="000000"/>
          <w:sz w:val="24"/>
          <w:szCs w:val="24"/>
        </w:rPr>
        <w:t xml:space="preserve"> Bayas </w:t>
      </w:r>
      <w:proofErr w:type="spellStart"/>
      <w:r>
        <w:rPr>
          <w:rFonts w:ascii="Times New Roman" w:hAnsi="Times New Roman" w:cs="Times New Roman"/>
          <w:b/>
          <w:color w:val="000000"/>
          <w:sz w:val="24"/>
          <w:szCs w:val="24"/>
        </w:rPr>
        <w:t>Morejon</w:t>
      </w:r>
      <w:proofErr w:type="spellEnd"/>
    </w:p>
    <w:p w14:paraId="58A59AB9" w14:textId="77777777" w:rsidR="000137D9" w:rsidRDefault="000137D9" w:rsidP="000B3BC2">
      <w:pPr>
        <w:spacing w:after="0" w:line="240" w:lineRule="auto"/>
        <w:jc w:val="center"/>
        <w:rPr>
          <w:rFonts w:ascii="Times New Roman" w:hAnsi="Times New Roman" w:cs="Times New Roman"/>
          <w:b/>
          <w:sz w:val="24"/>
          <w:szCs w:val="24"/>
        </w:rPr>
      </w:pPr>
    </w:p>
    <w:p w14:paraId="642DA2CA" w14:textId="77777777" w:rsidR="000137D9" w:rsidRDefault="000137D9" w:rsidP="000B3BC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Guaranda – Ecuador</w:t>
      </w:r>
    </w:p>
    <w:p w14:paraId="505A4EFF" w14:textId="77777777" w:rsidR="00F67C83" w:rsidRDefault="000C2284" w:rsidP="000C2284">
      <w:pPr>
        <w:tabs>
          <w:tab w:val="center" w:pos="4252"/>
          <w:tab w:val="right" w:pos="8504"/>
        </w:tabs>
        <w:spacing w:line="360" w:lineRule="auto"/>
        <w:rPr>
          <w:rFonts w:ascii="Times New Roman" w:hAnsi="Times New Roman" w:cs="Times New Roman"/>
          <w:b/>
          <w:bCs/>
          <w:color w:val="000000"/>
          <w:sz w:val="24"/>
          <w:szCs w:val="24"/>
        </w:rPr>
        <w:sectPr w:rsidR="00F67C83" w:rsidSect="0033795E">
          <w:footerReference w:type="default" r:id="rId9"/>
          <w:pgSz w:w="11906" w:h="16838" w:code="9"/>
          <w:pgMar w:top="1701" w:right="1701" w:bottom="1701" w:left="2268" w:header="709" w:footer="709" w:gutter="0"/>
          <w:pgNumType w:fmt="upperRoman"/>
          <w:cols w:space="708"/>
          <w:titlePg/>
          <w:docGrid w:linePitch="360"/>
        </w:sectPr>
      </w:pPr>
      <w:r>
        <w:rPr>
          <w:rFonts w:ascii="Times New Roman" w:hAnsi="Times New Roman" w:cs="Times New Roman"/>
          <w:b/>
          <w:bCs/>
          <w:color w:val="000000"/>
          <w:sz w:val="24"/>
          <w:szCs w:val="24"/>
        </w:rPr>
        <w:tab/>
      </w:r>
      <w:r w:rsidR="000137D9">
        <w:rPr>
          <w:rFonts w:ascii="Times New Roman" w:hAnsi="Times New Roman" w:cs="Times New Roman"/>
          <w:b/>
          <w:bCs/>
          <w:color w:val="000000"/>
          <w:sz w:val="24"/>
          <w:szCs w:val="24"/>
        </w:rPr>
        <w:t>2020</w:t>
      </w:r>
    </w:p>
    <w:p w14:paraId="72A19D96" w14:textId="30B66C04" w:rsidR="00E80DE5" w:rsidRDefault="00E80DE5" w:rsidP="00966972">
      <w:pPr>
        <w:pStyle w:val="Sinespaciado"/>
        <w:jc w:val="center"/>
      </w:pPr>
      <w:r>
        <w:rPr>
          <w:noProof/>
        </w:rPr>
        <w:lastRenderedPageBreak/>
        <w:drawing>
          <wp:inline distT="0" distB="0" distL="0" distR="0" wp14:anchorId="615A936B" wp14:editId="00B28223">
            <wp:extent cx="5039995" cy="7128904"/>
            <wp:effectExtent l="0" t="0" r="825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9995" cy="7128904"/>
                    </a:xfrm>
                    <a:prstGeom prst="rect">
                      <a:avLst/>
                    </a:prstGeom>
                    <a:noFill/>
                    <a:ln>
                      <a:noFill/>
                    </a:ln>
                  </pic:spPr>
                </pic:pic>
              </a:graphicData>
            </a:graphic>
          </wp:inline>
        </w:drawing>
      </w:r>
    </w:p>
    <w:p w14:paraId="3086AEE4" w14:textId="28A205B1" w:rsidR="00E80DE5" w:rsidRDefault="00E80DE5" w:rsidP="00966972">
      <w:pPr>
        <w:pStyle w:val="Sinespaciado"/>
        <w:jc w:val="center"/>
      </w:pPr>
    </w:p>
    <w:p w14:paraId="4F4CAC33" w14:textId="77777777" w:rsidR="00E80DE5" w:rsidRDefault="00E80DE5" w:rsidP="00966972">
      <w:pPr>
        <w:pStyle w:val="Sinespaciado"/>
        <w:jc w:val="center"/>
      </w:pPr>
    </w:p>
    <w:p w14:paraId="2E449BC3" w14:textId="77777777" w:rsidR="00E80DE5" w:rsidRDefault="00E80DE5" w:rsidP="00966972">
      <w:pPr>
        <w:pStyle w:val="Sinespaciado"/>
        <w:jc w:val="center"/>
      </w:pPr>
    </w:p>
    <w:p w14:paraId="551ADC65" w14:textId="77777777" w:rsidR="00E80DE5" w:rsidRDefault="00E80DE5" w:rsidP="00966972">
      <w:pPr>
        <w:pStyle w:val="Sinespaciado"/>
        <w:jc w:val="center"/>
      </w:pPr>
    </w:p>
    <w:p w14:paraId="6644DA6E" w14:textId="77777777" w:rsidR="00E80DE5" w:rsidRDefault="00E80DE5" w:rsidP="00966972">
      <w:pPr>
        <w:pStyle w:val="Sinespaciado"/>
        <w:jc w:val="center"/>
      </w:pPr>
    </w:p>
    <w:p w14:paraId="190AAE47" w14:textId="77777777" w:rsidR="00E80DE5" w:rsidRDefault="00E80DE5" w:rsidP="00966972">
      <w:pPr>
        <w:pStyle w:val="Sinespaciado"/>
        <w:jc w:val="center"/>
      </w:pPr>
    </w:p>
    <w:p w14:paraId="46F865E0" w14:textId="70A31E4A" w:rsidR="00E80DE5" w:rsidRDefault="00E80DE5" w:rsidP="00966972">
      <w:pPr>
        <w:pStyle w:val="Sinespaciado"/>
        <w:jc w:val="center"/>
      </w:pPr>
      <w:r>
        <w:rPr>
          <w:noProof/>
        </w:rPr>
        <w:lastRenderedPageBreak/>
        <w:drawing>
          <wp:inline distT="0" distB="0" distL="0" distR="0" wp14:anchorId="3CCDDF0A" wp14:editId="05FD4B09">
            <wp:extent cx="5401027" cy="7639050"/>
            <wp:effectExtent l="0" t="0" r="9525" b="0"/>
            <wp:docPr id="7178" name="Imagen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1874" cy="7640248"/>
                    </a:xfrm>
                    <a:prstGeom prst="rect">
                      <a:avLst/>
                    </a:prstGeom>
                    <a:noFill/>
                    <a:ln>
                      <a:noFill/>
                    </a:ln>
                  </pic:spPr>
                </pic:pic>
              </a:graphicData>
            </a:graphic>
          </wp:inline>
        </w:drawing>
      </w:r>
    </w:p>
    <w:p w14:paraId="57DEDF75" w14:textId="4B314CF5" w:rsidR="00E80DE5" w:rsidRDefault="00E80DE5" w:rsidP="00966972">
      <w:pPr>
        <w:pStyle w:val="Sinespaciado"/>
        <w:jc w:val="center"/>
      </w:pPr>
    </w:p>
    <w:p w14:paraId="64970CE0" w14:textId="434C2745" w:rsidR="00E80DE5" w:rsidRDefault="00E80DE5" w:rsidP="00966972">
      <w:pPr>
        <w:pStyle w:val="Sinespaciado"/>
        <w:jc w:val="center"/>
      </w:pPr>
    </w:p>
    <w:p w14:paraId="5B8B5C5B" w14:textId="0C62E42E" w:rsidR="00E80DE5" w:rsidRDefault="00E80DE5" w:rsidP="00E80DE5"/>
    <w:p w14:paraId="48D87960" w14:textId="634704BF" w:rsidR="00E80DE5" w:rsidRPr="00E80DE5" w:rsidRDefault="00F33CDE" w:rsidP="00E80DE5">
      <w:r>
        <w:rPr>
          <w:noProof/>
        </w:rPr>
        <w:lastRenderedPageBreak/>
        <w:drawing>
          <wp:inline distT="0" distB="0" distL="0" distR="0" wp14:anchorId="368DF6BE" wp14:editId="4A965737">
            <wp:extent cx="5220207" cy="5094101"/>
            <wp:effectExtent l="5715" t="0" r="5715" b="5715"/>
            <wp:docPr id="7182" name="Imagen 7182" descr="C:\Users\Gina\Downloads\WhatsApp Image 2020-09-10 at 09.18.21(1).jpeg"/>
            <wp:cNvGraphicFramePr/>
            <a:graphic xmlns:a="http://schemas.openxmlformats.org/drawingml/2006/main">
              <a:graphicData uri="http://schemas.openxmlformats.org/drawingml/2006/picture">
                <pic:pic xmlns:pic="http://schemas.openxmlformats.org/drawingml/2006/picture">
                  <pic:nvPicPr>
                    <pic:cNvPr id="1" name="Imagen 1" descr="C:\Users\Gina\Downloads\WhatsApp Image 2020-09-10 at 09.18.21(1).jpeg"/>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5226181" cy="5099930"/>
                    </a:xfrm>
                    <a:prstGeom prst="rect">
                      <a:avLst/>
                    </a:prstGeom>
                    <a:noFill/>
                    <a:ln>
                      <a:noFill/>
                    </a:ln>
                  </pic:spPr>
                </pic:pic>
              </a:graphicData>
            </a:graphic>
          </wp:inline>
        </w:drawing>
      </w:r>
    </w:p>
    <w:p w14:paraId="12B6B78E" w14:textId="09DA78D7" w:rsidR="00F67C83" w:rsidRDefault="00E80DE5" w:rsidP="00E80DE5">
      <w:pPr>
        <w:tabs>
          <w:tab w:val="left" w:pos="540"/>
          <w:tab w:val="left" w:pos="1080"/>
          <w:tab w:val="left" w:pos="3828"/>
          <w:tab w:val="left" w:pos="8460"/>
        </w:tabs>
        <w:spacing w:before="160" w:after="0" w:line="360" w:lineRule="auto"/>
        <w:jc w:val="both"/>
        <w:rPr>
          <w:rFonts w:ascii="Times New Roman" w:hAnsi="Times New Roman" w:cs="Times New Roman"/>
          <w:b/>
          <w:bCs/>
          <w:sz w:val="24"/>
          <w:szCs w:val="24"/>
        </w:rPr>
        <w:sectPr w:rsidR="00F67C83" w:rsidSect="0033795E">
          <w:footerReference w:type="default" r:id="rId13"/>
          <w:pgSz w:w="11906" w:h="16838" w:code="9"/>
          <w:pgMar w:top="1701" w:right="1701" w:bottom="1701" w:left="2268" w:header="709" w:footer="709" w:gutter="0"/>
          <w:pgNumType w:fmt="upperRoman" w:start="2"/>
          <w:cols w:space="708"/>
          <w:docGrid w:linePitch="360"/>
        </w:sectPr>
      </w:pPr>
      <w:r>
        <w:rPr>
          <w:noProof/>
        </w:rPr>
        <w:lastRenderedPageBreak/>
        <w:drawing>
          <wp:inline distT="0" distB="0" distL="0" distR="0" wp14:anchorId="48ADA467" wp14:editId="46991607">
            <wp:extent cx="5590895" cy="7153275"/>
            <wp:effectExtent l="0" t="0" r="0" b="0"/>
            <wp:docPr id="7181" name="Imagen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9540"/>
                    <a:stretch/>
                  </pic:blipFill>
                  <pic:spPr bwMode="auto">
                    <a:xfrm>
                      <a:off x="0" y="0"/>
                      <a:ext cx="5592667" cy="7155542"/>
                    </a:xfrm>
                    <a:prstGeom prst="rect">
                      <a:avLst/>
                    </a:prstGeom>
                    <a:noFill/>
                    <a:ln>
                      <a:noFill/>
                    </a:ln>
                    <a:extLst>
                      <a:ext uri="{53640926-AAD7-44D8-BBD7-CCE9431645EC}">
                        <a14:shadowObscured xmlns:a14="http://schemas.microsoft.com/office/drawing/2010/main"/>
                      </a:ext>
                    </a:extLst>
                  </pic:spPr>
                </pic:pic>
              </a:graphicData>
            </a:graphic>
          </wp:inline>
        </w:drawing>
      </w:r>
    </w:p>
    <w:p w14:paraId="315C440D" w14:textId="73E65893" w:rsidR="00C06320" w:rsidRPr="006058EB" w:rsidRDefault="00C06320" w:rsidP="00966972">
      <w:pPr>
        <w:pStyle w:val="Sinespaciado"/>
        <w:jc w:val="center"/>
      </w:pPr>
      <w:r w:rsidRPr="006058EB">
        <w:lastRenderedPageBreak/>
        <w:t>DEDICATORIA</w:t>
      </w:r>
    </w:p>
    <w:p w14:paraId="2D976284" w14:textId="77777777" w:rsidR="00FB5E0A" w:rsidRPr="001B587E" w:rsidRDefault="00FB5E0A" w:rsidP="000B3BC2">
      <w:pPr>
        <w:tabs>
          <w:tab w:val="left" w:pos="540"/>
          <w:tab w:val="left" w:pos="1080"/>
          <w:tab w:val="left" w:pos="8460"/>
        </w:tabs>
        <w:spacing w:before="160" w:after="0" w:line="360" w:lineRule="auto"/>
        <w:jc w:val="center"/>
        <w:rPr>
          <w:rFonts w:ascii="Times New Roman" w:hAnsi="Times New Roman" w:cs="Times New Roman"/>
          <w:b/>
          <w:bCs/>
          <w:color w:val="000000"/>
          <w:sz w:val="24"/>
          <w:szCs w:val="24"/>
        </w:rPr>
      </w:pPr>
    </w:p>
    <w:p w14:paraId="25A00610" w14:textId="043573E9" w:rsidR="00C06320" w:rsidRPr="001B587E" w:rsidRDefault="00C06320" w:rsidP="000B3BC2">
      <w:pPr>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t>Dedico esté presente trabajo de titulación, de manera muy especial a mi querida hija May</w:t>
      </w:r>
      <w:r w:rsidR="009636BD" w:rsidRPr="001B587E">
        <w:rPr>
          <w:rFonts w:ascii="Times New Roman" w:hAnsi="Times New Roman" w:cs="Times New Roman"/>
          <w:sz w:val="24"/>
          <w:szCs w:val="24"/>
        </w:rPr>
        <w:t>t</w:t>
      </w:r>
      <w:r w:rsidRPr="001B587E">
        <w:rPr>
          <w:rFonts w:ascii="Times New Roman" w:hAnsi="Times New Roman" w:cs="Times New Roman"/>
          <w:sz w:val="24"/>
          <w:szCs w:val="24"/>
        </w:rPr>
        <w:t xml:space="preserve">e </w:t>
      </w:r>
      <w:proofErr w:type="spellStart"/>
      <w:r w:rsidRPr="001B587E">
        <w:rPr>
          <w:rFonts w:ascii="Times New Roman" w:hAnsi="Times New Roman" w:cs="Times New Roman"/>
          <w:sz w:val="24"/>
          <w:szCs w:val="24"/>
        </w:rPr>
        <w:t>Nayarith</w:t>
      </w:r>
      <w:proofErr w:type="spellEnd"/>
      <w:r w:rsidRPr="001B587E">
        <w:rPr>
          <w:rFonts w:ascii="Times New Roman" w:hAnsi="Times New Roman" w:cs="Times New Roman"/>
          <w:sz w:val="24"/>
          <w:szCs w:val="24"/>
        </w:rPr>
        <w:t xml:space="preserve"> por ser el pilar fundamental en mi vida, a mi madre y hermanos por brindarme el apoyo incondicional durante este tiempo.</w:t>
      </w:r>
    </w:p>
    <w:p w14:paraId="7830D3AC" w14:textId="77777777" w:rsidR="009636BD" w:rsidRPr="001B587E" w:rsidRDefault="009636BD" w:rsidP="000B3BC2">
      <w:pPr>
        <w:spacing w:line="360" w:lineRule="auto"/>
        <w:jc w:val="both"/>
        <w:rPr>
          <w:rFonts w:ascii="Times New Roman" w:hAnsi="Times New Roman" w:cs="Times New Roman"/>
          <w:sz w:val="24"/>
          <w:szCs w:val="24"/>
        </w:rPr>
      </w:pPr>
    </w:p>
    <w:p w14:paraId="07155E38" w14:textId="3B02B914" w:rsidR="00C06320" w:rsidRPr="001B587E" w:rsidRDefault="00C06320" w:rsidP="000B3BC2">
      <w:pPr>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t>También quiero dedicarle a una persona muy especial en mi vida quien desde el cielo estará muy orgulloso de este logro cumplido mi querido padre Julio Cesar Amanta.</w:t>
      </w:r>
    </w:p>
    <w:p w14:paraId="7283057C" w14:textId="27766DD2" w:rsidR="00C06320" w:rsidRPr="001B587E" w:rsidRDefault="00C06320" w:rsidP="000B3BC2">
      <w:pPr>
        <w:spacing w:line="360" w:lineRule="auto"/>
        <w:jc w:val="both"/>
        <w:rPr>
          <w:rFonts w:ascii="Times New Roman" w:hAnsi="Times New Roman" w:cs="Times New Roman"/>
          <w:sz w:val="24"/>
          <w:szCs w:val="24"/>
        </w:rPr>
      </w:pPr>
    </w:p>
    <w:p w14:paraId="055FC9DD" w14:textId="46CFDC15" w:rsidR="00C06320" w:rsidRPr="001B587E" w:rsidRDefault="00C06320" w:rsidP="000B3BC2">
      <w:pPr>
        <w:spacing w:line="360" w:lineRule="auto"/>
        <w:jc w:val="both"/>
        <w:rPr>
          <w:rFonts w:ascii="Times New Roman" w:hAnsi="Times New Roman" w:cs="Times New Roman"/>
          <w:sz w:val="24"/>
          <w:szCs w:val="24"/>
        </w:rPr>
      </w:pPr>
    </w:p>
    <w:p w14:paraId="7532946C" w14:textId="4B9AC28A" w:rsidR="00C06320" w:rsidRPr="001B587E" w:rsidRDefault="00C06320" w:rsidP="000B3BC2">
      <w:pPr>
        <w:spacing w:line="360" w:lineRule="auto"/>
        <w:jc w:val="right"/>
        <w:rPr>
          <w:rFonts w:ascii="Times New Roman" w:hAnsi="Times New Roman" w:cs="Times New Roman"/>
          <w:b/>
          <w:bCs/>
          <w:i/>
          <w:iCs/>
          <w:sz w:val="24"/>
          <w:szCs w:val="24"/>
        </w:rPr>
      </w:pPr>
      <w:r w:rsidRPr="001B587E">
        <w:rPr>
          <w:rFonts w:ascii="Times New Roman" w:hAnsi="Times New Roman" w:cs="Times New Roman"/>
          <w:b/>
          <w:bCs/>
          <w:i/>
          <w:iCs/>
          <w:sz w:val="24"/>
          <w:szCs w:val="24"/>
        </w:rPr>
        <w:t xml:space="preserve">Gina Magaly Amanta </w:t>
      </w:r>
      <w:proofErr w:type="spellStart"/>
      <w:r w:rsidRPr="001B587E">
        <w:rPr>
          <w:rFonts w:ascii="Times New Roman" w:hAnsi="Times New Roman" w:cs="Times New Roman"/>
          <w:b/>
          <w:bCs/>
          <w:i/>
          <w:iCs/>
          <w:sz w:val="24"/>
          <w:szCs w:val="24"/>
        </w:rPr>
        <w:t>Quilligana</w:t>
      </w:r>
      <w:proofErr w:type="spellEnd"/>
      <w:r w:rsidRPr="001B587E">
        <w:rPr>
          <w:rFonts w:ascii="Times New Roman" w:hAnsi="Times New Roman" w:cs="Times New Roman"/>
          <w:b/>
          <w:bCs/>
          <w:i/>
          <w:iCs/>
          <w:sz w:val="24"/>
          <w:szCs w:val="24"/>
        </w:rPr>
        <w:t xml:space="preserve"> </w:t>
      </w:r>
    </w:p>
    <w:p w14:paraId="2C1E3B7E" w14:textId="62011FC2" w:rsidR="001B587E" w:rsidRDefault="001B587E" w:rsidP="000B3BC2">
      <w:pPr>
        <w:spacing w:line="360" w:lineRule="auto"/>
        <w:jc w:val="center"/>
        <w:rPr>
          <w:rFonts w:ascii="Times New Roman" w:hAnsi="Times New Roman" w:cs="Times New Roman"/>
          <w:b/>
          <w:bCs/>
          <w:sz w:val="24"/>
          <w:szCs w:val="24"/>
        </w:rPr>
      </w:pPr>
    </w:p>
    <w:p w14:paraId="602C3648" w14:textId="1B2B5C13" w:rsidR="0031075E" w:rsidRDefault="0031075E" w:rsidP="000B3BC2">
      <w:pPr>
        <w:spacing w:line="360" w:lineRule="auto"/>
        <w:jc w:val="center"/>
        <w:rPr>
          <w:rFonts w:ascii="Times New Roman" w:hAnsi="Times New Roman" w:cs="Times New Roman"/>
          <w:b/>
          <w:bCs/>
          <w:sz w:val="24"/>
          <w:szCs w:val="24"/>
        </w:rPr>
      </w:pPr>
    </w:p>
    <w:p w14:paraId="6977F84D" w14:textId="3A7D930A" w:rsidR="0031075E" w:rsidRDefault="0031075E" w:rsidP="000B3BC2">
      <w:pPr>
        <w:spacing w:line="360" w:lineRule="auto"/>
        <w:jc w:val="center"/>
        <w:rPr>
          <w:rFonts w:ascii="Times New Roman" w:hAnsi="Times New Roman" w:cs="Times New Roman"/>
          <w:b/>
          <w:bCs/>
          <w:sz w:val="24"/>
          <w:szCs w:val="24"/>
        </w:rPr>
      </w:pPr>
    </w:p>
    <w:p w14:paraId="7E7EC424" w14:textId="60378D4A" w:rsidR="0031075E" w:rsidRDefault="0031075E" w:rsidP="000B3BC2">
      <w:pPr>
        <w:spacing w:line="360" w:lineRule="auto"/>
        <w:jc w:val="center"/>
        <w:rPr>
          <w:rFonts w:ascii="Times New Roman" w:hAnsi="Times New Roman" w:cs="Times New Roman"/>
          <w:b/>
          <w:bCs/>
          <w:sz w:val="24"/>
          <w:szCs w:val="24"/>
        </w:rPr>
      </w:pPr>
    </w:p>
    <w:p w14:paraId="4E344598" w14:textId="465EBFC5" w:rsidR="0031075E" w:rsidRDefault="0031075E" w:rsidP="000B3BC2">
      <w:pPr>
        <w:spacing w:line="360" w:lineRule="auto"/>
        <w:jc w:val="center"/>
        <w:rPr>
          <w:rFonts w:ascii="Times New Roman" w:hAnsi="Times New Roman" w:cs="Times New Roman"/>
          <w:b/>
          <w:bCs/>
          <w:sz w:val="24"/>
          <w:szCs w:val="24"/>
        </w:rPr>
      </w:pPr>
    </w:p>
    <w:p w14:paraId="3BEFC374" w14:textId="782A1FA4" w:rsidR="0031075E" w:rsidRDefault="0031075E" w:rsidP="000B3BC2">
      <w:pPr>
        <w:spacing w:line="360" w:lineRule="auto"/>
        <w:jc w:val="center"/>
        <w:rPr>
          <w:rFonts w:ascii="Times New Roman" w:hAnsi="Times New Roman" w:cs="Times New Roman"/>
          <w:b/>
          <w:bCs/>
          <w:sz w:val="24"/>
          <w:szCs w:val="24"/>
        </w:rPr>
      </w:pPr>
    </w:p>
    <w:p w14:paraId="030CC301" w14:textId="1BA1AA8C" w:rsidR="0031075E" w:rsidRDefault="0031075E" w:rsidP="000B3BC2">
      <w:pPr>
        <w:spacing w:line="360" w:lineRule="auto"/>
        <w:jc w:val="center"/>
        <w:rPr>
          <w:rFonts w:ascii="Times New Roman" w:hAnsi="Times New Roman" w:cs="Times New Roman"/>
          <w:b/>
          <w:bCs/>
          <w:sz w:val="24"/>
          <w:szCs w:val="24"/>
        </w:rPr>
      </w:pPr>
    </w:p>
    <w:p w14:paraId="241884A5" w14:textId="5BA578DE" w:rsidR="0031075E" w:rsidRDefault="0031075E" w:rsidP="000B3BC2">
      <w:pPr>
        <w:spacing w:line="360" w:lineRule="auto"/>
        <w:jc w:val="center"/>
        <w:rPr>
          <w:rFonts w:ascii="Times New Roman" w:hAnsi="Times New Roman" w:cs="Times New Roman"/>
          <w:b/>
          <w:bCs/>
          <w:sz w:val="24"/>
          <w:szCs w:val="24"/>
        </w:rPr>
      </w:pPr>
    </w:p>
    <w:p w14:paraId="761ACF10" w14:textId="7D8680A9" w:rsidR="0031075E" w:rsidRDefault="0031075E" w:rsidP="000B3BC2">
      <w:pPr>
        <w:spacing w:line="360" w:lineRule="auto"/>
        <w:jc w:val="center"/>
        <w:rPr>
          <w:rFonts w:ascii="Times New Roman" w:hAnsi="Times New Roman" w:cs="Times New Roman"/>
          <w:b/>
          <w:bCs/>
          <w:sz w:val="24"/>
          <w:szCs w:val="24"/>
        </w:rPr>
      </w:pPr>
    </w:p>
    <w:p w14:paraId="2C02CA4F" w14:textId="65D15C54" w:rsidR="0031075E" w:rsidRDefault="0031075E" w:rsidP="000B3BC2">
      <w:pPr>
        <w:spacing w:line="360" w:lineRule="auto"/>
        <w:jc w:val="center"/>
        <w:rPr>
          <w:rFonts w:ascii="Times New Roman" w:hAnsi="Times New Roman" w:cs="Times New Roman"/>
          <w:b/>
          <w:bCs/>
          <w:sz w:val="24"/>
          <w:szCs w:val="24"/>
        </w:rPr>
      </w:pPr>
    </w:p>
    <w:p w14:paraId="2BCFFE26" w14:textId="47D5ECD3" w:rsidR="00966972" w:rsidRDefault="00966972" w:rsidP="000B3BC2">
      <w:pPr>
        <w:spacing w:line="360" w:lineRule="auto"/>
        <w:jc w:val="center"/>
        <w:rPr>
          <w:rFonts w:ascii="Times New Roman" w:hAnsi="Times New Roman" w:cs="Times New Roman"/>
          <w:b/>
          <w:bCs/>
          <w:sz w:val="24"/>
          <w:szCs w:val="24"/>
        </w:rPr>
      </w:pPr>
    </w:p>
    <w:p w14:paraId="02B8ECAC" w14:textId="77777777" w:rsidR="00966972" w:rsidRDefault="00966972" w:rsidP="00BF16F1">
      <w:pPr>
        <w:spacing w:line="360" w:lineRule="auto"/>
        <w:rPr>
          <w:rFonts w:ascii="Times New Roman" w:hAnsi="Times New Roman" w:cs="Times New Roman"/>
          <w:b/>
          <w:bCs/>
          <w:sz w:val="24"/>
          <w:szCs w:val="24"/>
        </w:rPr>
      </w:pPr>
    </w:p>
    <w:p w14:paraId="0F0B3FB3" w14:textId="0A0591B6" w:rsidR="00C06320" w:rsidRPr="006058EB" w:rsidRDefault="00A62DEE" w:rsidP="0045129F">
      <w:pPr>
        <w:pStyle w:val="Ttulo1"/>
        <w:numPr>
          <w:ilvl w:val="0"/>
          <w:numId w:val="0"/>
        </w:numPr>
        <w:ind w:left="720" w:hanging="360"/>
        <w:jc w:val="center"/>
      </w:pPr>
      <w:bookmarkStart w:id="1" w:name="_Toc50481695"/>
      <w:bookmarkStart w:id="2" w:name="_Toc50482689"/>
      <w:r w:rsidRPr="006058EB">
        <w:lastRenderedPageBreak/>
        <w:t>DEDICATORIA</w:t>
      </w:r>
      <w:bookmarkEnd w:id="1"/>
      <w:bookmarkEnd w:id="2"/>
    </w:p>
    <w:p w14:paraId="23AB1EB9" w14:textId="77777777" w:rsidR="00FB5E0A" w:rsidRPr="001B587E" w:rsidRDefault="00FB5E0A" w:rsidP="000B3BC2">
      <w:pPr>
        <w:spacing w:line="360" w:lineRule="auto"/>
        <w:jc w:val="center"/>
        <w:rPr>
          <w:rFonts w:ascii="Times New Roman" w:hAnsi="Times New Roman" w:cs="Times New Roman"/>
          <w:b/>
          <w:bCs/>
          <w:sz w:val="24"/>
          <w:szCs w:val="24"/>
        </w:rPr>
      </w:pPr>
    </w:p>
    <w:p w14:paraId="41577C8B" w14:textId="77777777" w:rsidR="00A62DEE" w:rsidRPr="001B587E" w:rsidRDefault="00A62DEE" w:rsidP="000B3BC2">
      <w:pPr>
        <w:tabs>
          <w:tab w:val="left" w:pos="540"/>
          <w:tab w:val="left" w:pos="1080"/>
          <w:tab w:val="left" w:pos="8460"/>
        </w:tabs>
        <w:spacing w:line="360" w:lineRule="auto"/>
        <w:jc w:val="both"/>
        <w:rPr>
          <w:rFonts w:ascii="Times New Roman" w:hAnsi="Times New Roman" w:cs="Times New Roman"/>
          <w:bCs/>
          <w:color w:val="000000"/>
          <w:sz w:val="24"/>
          <w:szCs w:val="24"/>
        </w:rPr>
      </w:pPr>
      <w:r w:rsidRPr="001B587E">
        <w:rPr>
          <w:rFonts w:ascii="Times New Roman" w:hAnsi="Times New Roman" w:cs="Times New Roman"/>
          <w:bCs/>
          <w:color w:val="000000"/>
          <w:sz w:val="24"/>
          <w:szCs w:val="24"/>
        </w:rPr>
        <w:t>A Dios, por brindarme la sabiduría, el valor, la fuerza y la perseverancia para seguir adelante y no fracasar ante ninguna adversidad que se ha presentado a lo largo de mi carrera universitaria, por poner en mi camino a personas que han sido mi soporte en momentos críticos de mi vida.</w:t>
      </w:r>
    </w:p>
    <w:p w14:paraId="5451B04C" w14:textId="77777777" w:rsidR="00A62DEE" w:rsidRPr="001B587E" w:rsidRDefault="00A62DEE" w:rsidP="000B3BC2">
      <w:pPr>
        <w:tabs>
          <w:tab w:val="left" w:pos="540"/>
          <w:tab w:val="left" w:pos="1080"/>
          <w:tab w:val="left" w:pos="8460"/>
        </w:tabs>
        <w:spacing w:line="360" w:lineRule="auto"/>
        <w:jc w:val="both"/>
        <w:rPr>
          <w:rFonts w:ascii="Times New Roman" w:hAnsi="Times New Roman" w:cs="Times New Roman"/>
          <w:bCs/>
          <w:color w:val="000000"/>
          <w:sz w:val="24"/>
          <w:szCs w:val="24"/>
        </w:rPr>
      </w:pPr>
    </w:p>
    <w:p w14:paraId="5CE523B5" w14:textId="77777777" w:rsidR="00A62DEE" w:rsidRPr="001B587E" w:rsidRDefault="00A62DEE" w:rsidP="000B3BC2">
      <w:pPr>
        <w:tabs>
          <w:tab w:val="left" w:pos="540"/>
          <w:tab w:val="left" w:pos="1080"/>
          <w:tab w:val="left" w:pos="8460"/>
        </w:tabs>
        <w:spacing w:line="360" w:lineRule="auto"/>
        <w:jc w:val="both"/>
        <w:rPr>
          <w:rFonts w:ascii="Times New Roman" w:hAnsi="Times New Roman" w:cs="Times New Roman"/>
          <w:bCs/>
          <w:color w:val="000000"/>
          <w:sz w:val="24"/>
          <w:szCs w:val="24"/>
        </w:rPr>
      </w:pPr>
      <w:r w:rsidRPr="001B587E">
        <w:rPr>
          <w:rFonts w:ascii="Times New Roman" w:hAnsi="Times New Roman" w:cs="Times New Roman"/>
          <w:bCs/>
          <w:color w:val="000000"/>
          <w:sz w:val="24"/>
          <w:szCs w:val="24"/>
        </w:rPr>
        <w:t xml:space="preserve">A mis padres Augusto </w:t>
      </w:r>
      <w:proofErr w:type="spellStart"/>
      <w:r w:rsidRPr="001B587E">
        <w:rPr>
          <w:rFonts w:ascii="Times New Roman" w:hAnsi="Times New Roman" w:cs="Times New Roman"/>
          <w:bCs/>
          <w:color w:val="000000"/>
          <w:sz w:val="24"/>
          <w:szCs w:val="24"/>
        </w:rPr>
        <w:t>Melendes</w:t>
      </w:r>
      <w:proofErr w:type="spellEnd"/>
      <w:r w:rsidRPr="001B587E">
        <w:rPr>
          <w:rFonts w:ascii="Times New Roman" w:hAnsi="Times New Roman" w:cs="Times New Roman"/>
          <w:bCs/>
          <w:color w:val="000000"/>
          <w:sz w:val="24"/>
          <w:szCs w:val="24"/>
        </w:rPr>
        <w:t xml:space="preserve"> y Marina Borja, por su apoyo incondicional, amor, por enseñarme siempre lo bueno y lo malo de las cosas y nunca rendirme hasta lograr mi objetivo.</w:t>
      </w:r>
    </w:p>
    <w:p w14:paraId="5D97B743" w14:textId="77777777" w:rsidR="00A62DEE" w:rsidRPr="001B587E" w:rsidRDefault="00A62DEE" w:rsidP="000B3BC2">
      <w:pPr>
        <w:tabs>
          <w:tab w:val="left" w:pos="540"/>
          <w:tab w:val="left" w:pos="1080"/>
          <w:tab w:val="left" w:pos="8460"/>
        </w:tabs>
        <w:spacing w:line="360" w:lineRule="auto"/>
        <w:jc w:val="both"/>
        <w:rPr>
          <w:rFonts w:ascii="Times New Roman" w:hAnsi="Times New Roman" w:cs="Times New Roman"/>
          <w:bCs/>
          <w:color w:val="000000"/>
          <w:sz w:val="24"/>
          <w:szCs w:val="24"/>
        </w:rPr>
      </w:pPr>
    </w:p>
    <w:p w14:paraId="205E5D62" w14:textId="77777777" w:rsidR="00A62DEE" w:rsidRPr="001B587E" w:rsidRDefault="00A62DEE" w:rsidP="000B3BC2">
      <w:pPr>
        <w:tabs>
          <w:tab w:val="left" w:pos="540"/>
          <w:tab w:val="left" w:pos="1080"/>
          <w:tab w:val="left" w:pos="8460"/>
        </w:tabs>
        <w:spacing w:line="360" w:lineRule="auto"/>
        <w:jc w:val="both"/>
        <w:rPr>
          <w:rFonts w:ascii="Times New Roman" w:hAnsi="Times New Roman" w:cs="Times New Roman"/>
          <w:bCs/>
          <w:color w:val="000000"/>
          <w:sz w:val="24"/>
          <w:szCs w:val="24"/>
        </w:rPr>
      </w:pPr>
      <w:r w:rsidRPr="001B587E">
        <w:rPr>
          <w:rFonts w:ascii="Times New Roman" w:hAnsi="Times New Roman" w:cs="Times New Roman"/>
          <w:bCs/>
          <w:color w:val="000000"/>
          <w:sz w:val="24"/>
          <w:szCs w:val="24"/>
        </w:rPr>
        <w:t xml:space="preserve">A mis hermanos María, Brayan y </w:t>
      </w:r>
      <w:proofErr w:type="spellStart"/>
      <w:r w:rsidRPr="001B587E">
        <w:rPr>
          <w:rFonts w:ascii="Times New Roman" w:hAnsi="Times New Roman" w:cs="Times New Roman"/>
          <w:bCs/>
          <w:color w:val="000000"/>
          <w:sz w:val="24"/>
          <w:szCs w:val="24"/>
        </w:rPr>
        <w:t>Cristoffer</w:t>
      </w:r>
      <w:proofErr w:type="spellEnd"/>
      <w:r w:rsidRPr="001B587E">
        <w:rPr>
          <w:rFonts w:ascii="Times New Roman" w:hAnsi="Times New Roman" w:cs="Times New Roman"/>
          <w:bCs/>
          <w:color w:val="000000"/>
          <w:sz w:val="24"/>
          <w:szCs w:val="24"/>
        </w:rPr>
        <w:t>, por darme la fuerza que necesito, todo trabajo se necesita perseverancia e entrega, cada sueño demanda de un esfuerzo por ello no hay que rendirse, si se lo proponen todos sus metas serán un éxito asombroso.</w:t>
      </w:r>
    </w:p>
    <w:p w14:paraId="5F313C7C" w14:textId="77777777" w:rsidR="00A62DEE" w:rsidRPr="001B587E" w:rsidRDefault="00A62DEE" w:rsidP="000B3BC2">
      <w:pPr>
        <w:tabs>
          <w:tab w:val="left" w:pos="540"/>
          <w:tab w:val="left" w:pos="1080"/>
          <w:tab w:val="left" w:pos="8460"/>
        </w:tabs>
        <w:spacing w:line="360" w:lineRule="auto"/>
        <w:jc w:val="both"/>
        <w:rPr>
          <w:rFonts w:ascii="Times New Roman" w:hAnsi="Times New Roman" w:cs="Times New Roman"/>
          <w:bCs/>
          <w:color w:val="000000"/>
          <w:sz w:val="24"/>
          <w:szCs w:val="24"/>
        </w:rPr>
      </w:pPr>
    </w:p>
    <w:p w14:paraId="7EEA509D" w14:textId="77777777" w:rsidR="00A62DEE" w:rsidRPr="001B587E" w:rsidRDefault="00A62DEE" w:rsidP="000B3BC2">
      <w:pPr>
        <w:tabs>
          <w:tab w:val="left" w:pos="540"/>
          <w:tab w:val="left" w:pos="1080"/>
          <w:tab w:val="left" w:pos="8460"/>
        </w:tabs>
        <w:spacing w:line="360" w:lineRule="auto"/>
        <w:jc w:val="both"/>
        <w:rPr>
          <w:rFonts w:ascii="Times New Roman" w:hAnsi="Times New Roman" w:cs="Times New Roman"/>
          <w:bCs/>
          <w:color w:val="000000"/>
          <w:sz w:val="24"/>
          <w:szCs w:val="24"/>
        </w:rPr>
      </w:pPr>
      <w:r w:rsidRPr="001B587E">
        <w:rPr>
          <w:rFonts w:ascii="Times New Roman" w:hAnsi="Times New Roman" w:cs="Times New Roman"/>
          <w:bCs/>
          <w:color w:val="000000"/>
          <w:sz w:val="24"/>
          <w:szCs w:val="24"/>
        </w:rPr>
        <w:t>A mis abuelos, por enseñarles a mis padres el valor del respeto y la constancia ya que ellos me lo supieron transmitir a mí y poder ser la persona que soy, a mis dos abuelitas que siempre y en cada momento me supieron aconsejar con las palabras correctas cada vez que las necesitaba, a mis dos abuelitos que desde el cielo me brindaron la sabiduría para poder llegar hasta aquí.</w:t>
      </w:r>
    </w:p>
    <w:p w14:paraId="7E2382A1" w14:textId="77777777" w:rsidR="00A62DEE" w:rsidRPr="001B587E" w:rsidRDefault="00A62DEE" w:rsidP="000B3BC2">
      <w:pPr>
        <w:tabs>
          <w:tab w:val="left" w:pos="540"/>
          <w:tab w:val="left" w:pos="1080"/>
          <w:tab w:val="left" w:pos="8460"/>
        </w:tabs>
        <w:spacing w:line="360" w:lineRule="auto"/>
        <w:jc w:val="both"/>
        <w:rPr>
          <w:rFonts w:ascii="Times New Roman" w:hAnsi="Times New Roman" w:cs="Times New Roman"/>
          <w:bCs/>
          <w:color w:val="000000"/>
          <w:sz w:val="24"/>
          <w:szCs w:val="24"/>
        </w:rPr>
      </w:pPr>
    </w:p>
    <w:p w14:paraId="33575466" w14:textId="77777777" w:rsidR="00A62DEE" w:rsidRPr="001B587E" w:rsidRDefault="00A62DEE" w:rsidP="000B3BC2">
      <w:pPr>
        <w:tabs>
          <w:tab w:val="left" w:pos="540"/>
          <w:tab w:val="left" w:pos="1080"/>
          <w:tab w:val="left" w:pos="8460"/>
        </w:tabs>
        <w:spacing w:line="360" w:lineRule="auto"/>
        <w:jc w:val="both"/>
        <w:rPr>
          <w:rFonts w:ascii="Times New Roman" w:hAnsi="Times New Roman" w:cs="Times New Roman"/>
          <w:bCs/>
          <w:color w:val="000000"/>
          <w:sz w:val="24"/>
          <w:szCs w:val="24"/>
        </w:rPr>
      </w:pPr>
      <w:r w:rsidRPr="001B587E">
        <w:rPr>
          <w:rFonts w:ascii="Times New Roman" w:hAnsi="Times New Roman" w:cs="Times New Roman"/>
          <w:bCs/>
          <w:color w:val="000000"/>
          <w:sz w:val="24"/>
          <w:szCs w:val="24"/>
        </w:rPr>
        <w:t>Ahora puedo decir que este logro también es de ustedes, gracias por todo el amor constante, los amo mucho a todos, son mi vida entera.</w:t>
      </w:r>
    </w:p>
    <w:p w14:paraId="0DEF5923" w14:textId="77777777" w:rsidR="00C06320" w:rsidRPr="001B587E" w:rsidRDefault="00C06320" w:rsidP="000B3BC2">
      <w:pPr>
        <w:tabs>
          <w:tab w:val="left" w:pos="540"/>
          <w:tab w:val="left" w:pos="1080"/>
          <w:tab w:val="left" w:pos="8460"/>
        </w:tabs>
        <w:spacing w:before="160" w:after="0" w:line="360" w:lineRule="auto"/>
        <w:jc w:val="both"/>
        <w:rPr>
          <w:rFonts w:ascii="Times New Roman" w:hAnsi="Times New Roman" w:cs="Times New Roman"/>
          <w:b/>
          <w:bCs/>
          <w:color w:val="000000"/>
          <w:sz w:val="24"/>
          <w:szCs w:val="24"/>
        </w:rPr>
      </w:pPr>
    </w:p>
    <w:p w14:paraId="3771F32A" w14:textId="7ADB61EA" w:rsidR="00C06320" w:rsidRPr="001B587E" w:rsidRDefault="00C06320" w:rsidP="000B3BC2">
      <w:pPr>
        <w:tabs>
          <w:tab w:val="left" w:pos="540"/>
          <w:tab w:val="left" w:pos="1080"/>
          <w:tab w:val="left" w:pos="8460"/>
        </w:tabs>
        <w:spacing w:before="160" w:after="0" w:line="360" w:lineRule="auto"/>
        <w:jc w:val="both"/>
        <w:rPr>
          <w:rFonts w:ascii="Times New Roman" w:hAnsi="Times New Roman" w:cs="Times New Roman"/>
          <w:b/>
          <w:bCs/>
          <w:color w:val="000000"/>
          <w:sz w:val="24"/>
          <w:szCs w:val="24"/>
        </w:rPr>
      </w:pPr>
    </w:p>
    <w:p w14:paraId="3896E977" w14:textId="72E4B822" w:rsidR="00A62DEE" w:rsidRPr="001B587E" w:rsidRDefault="00A62DEE" w:rsidP="000B3BC2">
      <w:pPr>
        <w:tabs>
          <w:tab w:val="left" w:pos="540"/>
          <w:tab w:val="left" w:pos="1080"/>
          <w:tab w:val="left" w:pos="8460"/>
        </w:tabs>
        <w:spacing w:before="160" w:after="0" w:line="360" w:lineRule="auto"/>
        <w:jc w:val="right"/>
        <w:rPr>
          <w:rFonts w:ascii="Times New Roman" w:hAnsi="Times New Roman" w:cs="Times New Roman"/>
          <w:b/>
          <w:bCs/>
          <w:i/>
          <w:iCs/>
          <w:color w:val="000000"/>
          <w:sz w:val="24"/>
          <w:szCs w:val="24"/>
        </w:rPr>
      </w:pPr>
      <w:r w:rsidRPr="001B587E">
        <w:rPr>
          <w:rFonts w:ascii="Times New Roman" w:hAnsi="Times New Roman" w:cs="Times New Roman"/>
          <w:b/>
          <w:bCs/>
          <w:i/>
          <w:iCs/>
          <w:color w:val="000000"/>
          <w:sz w:val="24"/>
          <w:szCs w:val="24"/>
        </w:rPr>
        <w:t xml:space="preserve">Erica Paola </w:t>
      </w:r>
      <w:proofErr w:type="spellStart"/>
      <w:r w:rsidRPr="001B587E">
        <w:rPr>
          <w:rFonts w:ascii="Times New Roman" w:hAnsi="Times New Roman" w:cs="Times New Roman"/>
          <w:b/>
          <w:bCs/>
          <w:i/>
          <w:iCs/>
          <w:color w:val="000000"/>
          <w:sz w:val="24"/>
          <w:szCs w:val="24"/>
        </w:rPr>
        <w:t>Melendes</w:t>
      </w:r>
      <w:proofErr w:type="spellEnd"/>
      <w:r w:rsidRPr="001B587E">
        <w:rPr>
          <w:rFonts w:ascii="Times New Roman" w:hAnsi="Times New Roman" w:cs="Times New Roman"/>
          <w:b/>
          <w:bCs/>
          <w:i/>
          <w:iCs/>
          <w:color w:val="000000"/>
          <w:sz w:val="24"/>
          <w:szCs w:val="24"/>
        </w:rPr>
        <w:t xml:space="preserve"> Borja</w:t>
      </w:r>
    </w:p>
    <w:p w14:paraId="764229D2" w14:textId="77777777" w:rsidR="00BF16F1" w:rsidRDefault="00BF16F1" w:rsidP="00966972">
      <w:pPr>
        <w:pStyle w:val="Sinespaciado"/>
        <w:jc w:val="center"/>
      </w:pPr>
    </w:p>
    <w:p w14:paraId="2F9D6BA6" w14:textId="7D927291" w:rsidR="00A62DEE" w:rsidRPr="00385BAF" w:rsidRDefault="00A62DEE" w:rsidP="00966972">
      <w:pPr>
        <w:pStyle w:val="Sinespaciado"/>
        <w:jc w:val="center"/>
      </w:pPr>
      <w:r w:rsidRPr="00385BAF">
        <w:lastRenderedPageBreak/>
        <w:t>AGRADECIMIENTO</w:t>
      </w:r>
    </w:p>
    <w:p w14:paraId="3CB7AED8" w14:textId="77777777" w:rsidR="00FB5E0A" w:rsidRPr="00385BAF" w:rsidRDefault="00FB5E0A" w:rsidP="00966972">
      <w:pPr>
        <w:pStyle w:val="Sinespaciado"/>
        <w:jc w:val="center"/>
      </w:pPr>
    </w:p>
    <w:p w14:paraId="300D2BFB" w14:textId="20D632F7" w:rsidR="00A62DEE" w:rsidRPr="001B587E" w:rsidRDefault="00A62DEE" w:rsidP="000B3BC2">
      <w:pPr>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Agradezco a Dios y a la Santísima Virgen María que con su intersección y gracia divina me permitió hacer posible este trabajo de titulación, también agradezco a mis docentes de mi etapa estudiantil quienes compartieron todos sus conocimientos </w:t>
      </w:r>
      <w:r w:rsidR="001B587E" w:rsidRPr="001B587E">
        <w:rPr>
          <w:rFonts w:ascii="Times New Roman" w:hAnsi="Times New Roman" w:cs="Times New Roman"/>
          <w:sz w:val="24"/>
          <w:szCs w:val="24"/>
        </w:rPr>
        <w:t>y miembros</w:t>
      </w:r>
      <w:r w:rsidRPr="001B587E">
        <w:rPr>
          <w:rFonts w:ascii="Times New Roman" w:hAnsi="Times New Roman" w:cs="Times New Roman"/>
          <w:sz w:val="24"/>
          <w:szCs w:val="24"/>
        </w:rPr>
        <w:t xml:space="preserve"> del tribunal</w:t>
      </w:r>
      <w:r w:rsidR="00FB5E0A" w:rsidRPr="001B587E">
        <w:rPr>
          <w:rFonts w:ascii="Times New Roman" w:hAnsi="Times New Roman" w:cs="Times New Roman"/>
          <w:sz w:val="24"/>
          <w:szCs w:val="24"/>
        </w:rPr>
        <w:t xml:space="preserve"> (Dr. </w:t>
      </w:r>
      <w:proofErr w:type="spellStart"/>
      <w:r w:rsidR="00FB5E0A" w:rsidRPr="001B587E">
        <w:rPr>
          <w:rFonts w:ascii="Times New Roman" w:hAnsi="Times New Roman" w:cs="Times New Roman"/>
          <w:sz w:val="24"/>
          <w:szCs w:val="24"/>
        </w:rPr>
        <w:t>Favian</w:t>
      </w:r>
      <w:proofErr w:type="spellEnd"/>
      <w:r w:rsidR="00FB5E0A" w:rsidRPr="001B587E">
        <w:rPr>
          <w:rFonts w:ascii="Times New Roman" w:hAnsi="Times New Roman" w:cs="Times New Roman"/>
          <w:sz w:val="24"/>
          <w:szCs w:val="24"/>
        </w:rPr>
        <w:t xml:space="preserve"> Bayas, Dr. </w:t>
      </w:r>
      <w:proofErr w:type="spellStart"/>
      <w:r w:rsidR="00FB5E0A" w:rsidRPr="001B587E">
        <w:rPr>
          <w:rFonts w:ascii="Times New Roman" w:hAnsi="Times New Roman" w:cs="Times New Roman"/>
          <w:sz w:val="24"/>
          <w:szCs w:val="24"/>
        </w:rPr>
        <w:t>Ribelinio</w:t>
      </w:r>
      <w:proofErr w:type="spellEnd"/>
      <w:r w:rsidR="00FB5E0A" w:rsidRPr="001B587E">
        <w:rPr>
          <w:rFonts w:ascii="Times New Roman" w:hAnsi="Times New Roman" w:cs="Times New Roman"/>
          <w:sz w:val="24"/>
          <w:szCs w:val="24"/>
        </w:rPr>
        <w:t xml:space="preserve"> Ramon, Ing. José Luis Altuna)</w:t>
      </w:r>
      <w:r w:rsidRPr="001B587E">
        <w:rPr>
          <w:rFonts w:ascii="Times New Roman" w:hAnsi="Times New Roman" w:cs="Times New Roman"/>
          <w:sz w:val="24"/>
          <w:szCs w:val="24"/>
        </w:rPr>
        <w:t xml:space="preserve"> quienes con su conocimiento y experiencia me guiaron en esta investigación.</w:t>
      </w:r>
    </w:p>
    <w:p w14:paraId="050E6622" w14:textId="77777777" w:rsidR="00FB5E0A" w:rsidRPr="001B587E" w:rsidRDefault="00FB5E0A" w:rsidP="000B3BC2">
      <w:pPr>
        <w:spacing w:line="360" w:lineRule="auto"/>
        <w:jc w:val="both"/>
        <w:rPr>
          <w:rFonts w:ascii="Times New Roman" w:hAnsi="Times New Roman" w:cs="Times New Roman"/>
          <w:sz w:val="24"/>
          <w:szCs w:val="24"/>
        </w:rPr>
      </w:pPr>
    </w:p>
    <w:p w14:paraId="045D13A1" w14:textId="77777777" w:rsidR="00A62DEE" w:rsidRPr="001B587E" w:rsidRDefault="00A62DEE" w:rsidP="000B3BC2">
      <w:pPr>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t>Agradezco a mí querida familia por brindarme el apoyo en los momentos difíciles, en especial a mi madre por todo el sacrificio que realizó con la esperanza de que este logro no sea el último.</w:t>
      </w:r>
    </w:p>
    <w:p w14:paraId="1470E36C" w14:textId="77777777" w:rsidR="00FB5E0A" w:rsidRPr="001B587E" w:rsidRDefault="00FB5E0A" w:rsidP="000B3BC2">
      <w:pPr>
        <w:spacing w:line="360" w:lineRule="auto"/>
        <w:jc w:val="both"/>
        <w:rPr>
          <w:rFonts w:ascii="Times New Roman" w:hAnsi="Times New Roman" w:cs="Times New Roman"/>
          <w:sz w:val="24"/>
          <w:szCs w:val="24"/>
        </w:rPr>
      </w:pPr>
    </w:p>
    <w:p w14:paraId="5D89BCFA" w14:textId="77777777" w:rsidR="003E79C5" w:rsidRPr="001B587E" w:rsidRDefault="003E79C5" w:rsidP="000B3BC2">
      <w:pPr>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A la Fundación MAQUITA quien nos abrió las puertas para realizar nuestra investigación </w:t>
      </w:r>
    </w:p>
    <w:p w14:paraId="4BE9A5C8" w14:textId="77777777" w:rsidR="003E79C5" w:rsidRPr="001B587E" w:rsidRDefault="003E79C5" w:rsidP="000B3BC2">
      <w:pPr>
        <w:spacing w:line="360" w:lineRule="auto"/>
        <w:jc w:val="both"/>
        <w:rPr>
          <w:rFonts w:ascii="Times New Roman" w:hAnsi="Times New Roman" w:cs="Times New Roman"/>
          <w:sz w:val="24"/>
          <w:szCs w:val="24"/>
        </w:rPr>
      </w:pPr>
    </w:p>
    <w:p w14:paraId="01C6B9FE" w14:textId="77777777" w:rsidR="00A62DEE" w:rsidRPr="001B587E" w:rsidRDefault="00A62DEE" w:rsidP="000B3BC2">
      <w:pPr>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t>Como no agradecer aquellas personas que formaron parte de mi vida, amigos y amistades quienes con sus sabios consejos me dieron fortaleza para seguir adelante.</w:t>
      </w:r>
    </w:p>
    <w:p w14:paraId="08239C10" w14:textId="77777777" w:rsidR="003E79C5" w:rsidRPr="001B587E" w:rsidRDefault="003E79C5" w:rsidP="000B3BC2">
      <w:pPr>
        <w:spacing w:line="360" w:lineRule="auto"/>
        <w:jc w:val="both"/>
        <w:rPr>
          <w:rFonts w:ascii="Times New Roman" w:hAnsi="Times New Roman" w:cs="Times New Roman"/>
          <w:sz w:val="24"/>
          <w:szCs w:val="24"/>
        </w:rPr>
      </w:pPr>
    </w:p>
    <w:p w14:paraId="3FDA0915" w14:textId="77777777" w:rsidR="00A62DEE" w:rsidRPr="001B587E" w:rsidRDefault="00A62DEE" w:rsidP="000B3BC2">
      <w:pPr>
        <w:spacing w:line="360" w:lineRule="auto"/>
        <w:jc w:val="both"/>
        <w:rPr>
          <w:rFonts w:ascii="Times New Roman" w:eastAsia="ArialMT" w:hAnsi="Times New Roman" w:cs="Times New Roman"/>
          <w:sz w:val="23"/>
          <w:szCs w:val="23"/>
        </w:rPr>
      </w:pPr>
      <w:r w:rsidRPr="001B587E">
        <w:rPr>
          <w:rFonts w:ascii="Times New Roman" w:hAnsi="Times New Roman" w:cs="Times New Roman"/>
          <w:sz w:val="24"/>
          <w:szCs w:val="24"/>
        </w:rPr>
        <w:t>Para cada uno de ellos: Muchas Gracias.</w:t>
      </w:r>
    </w:p>
    <w:p w14:paraId="17359412" w14:textId="7AED669B" w:rsidR="00A62DEE" w:rsidRPr="001B587E" w:rsidRDefault="00A62DEE" w:rsidP="000B3BC2">
      <w:pPr>
        <w:tabs>
          <w:tab w:val="left" w:pos="540"/>
          <w:tab w:val="left" w:pos="1080"/>
          <w:tab w:val="left" w:pos="8460"/>
        </w:tabs>
        <w:spacing w:before="160" w:after="0" w:line="360" w:lineRule="auto"/>
        <w:jc w:val="both"/>
        <w:rPr>
          <w:rFonts w:ascii="Times New Roman" w:hAnsi="Times New Roman" w:cs="Times New Roman"/>
          <w:b/>
          <w:bCs/>
          <w:color w:val="000000"/>
          <w:sz w:val="24"/>
          <w:szCs w:val="24"/>
        </w:rPr>
      </w:pPr>
    </w:p>
    <w:p w14:paraId="00863AF4" w14:textId="389052D2" w:rsidR="00A62DEE" w:rsidRPr="001B587E" w:rsidRDefault="00A62DEE" w:rsidP="000B3BC2">
      <w:pPr>
        <w:tabs>
          <w:tab w:val="left" w:pos="540"/>
          <w:tab w:val="left" w:pos="1080"/>
          <w:tab w:val="left" w:pos="8460"/>
        </w:tabs>
        <w:spacing w:before="160" w:after="0" w:line="360" w:lineRule="auto"/>
        <w:jc w:val="both"/>
        <w:rPr>
          <w:rFonts w:ascii="Times New Roman" w:hAnsi="Times New Roman" w:cs="Times New Roman"/>
          <w:b/>
          <w:bCs/>
          <w:color w:val="000000"/>
          <w:sz w:val="24"/>
          <w:szCs w:val="24"/>
        </w:rPr>
      </w:pPr>
    </w:p>
    <w:p w14:paraId="1E3BBECF" w14:textId="1472654B" w:rsidR="00A62DEE" w:rsidRPr="001B587E" w:rsidRDefault="00A62DEE" w:rsidP="000B3BC2">
      <w:pPr>
        <w:tabs>
          <w:tab w:val="left" w:pos="540"/>
          <w:tab w:val="left" w:pos="1080"/>
          <w:tab w:val="left" w:pos="8460"/>
        </w:tabs>
        <w:spacing w:before="160" w:after="0" w:line="360" w:lineRule="auto"/>
        <w:jc w:val="right"/>
        <w:rPr>
          <w:rFonts w:ascii="Times New Roman" w:hAnsi="Times New Roman" w:cs="Times New Roman"/>
          <w:b/>
          <w:bCs/>
          <w:i/>
          <w:iCs/>
          <w:color w:val="000000"/>
          <w:sz w:val="24"/>
          <w:szCs w:val="24"/>
        </w:rPr>
      </w:pPr>
      <w:r w:rsidRPr="001B587E">
        <w:rPr>
          <w:rFonts w:ascii="Times New Roman" w:hAnsi="Times New Roman" w:cs="Times New Roman"/>
          <w:b/>
          <w:bCs/>
          <w:i/>
          <w:iCs/>
          <w:color w:val="000000"/>
          <w:sz w:val="24"/>
          <w:szCs w:val="24"/>
        </w:rPr>
        <w:t xml:space="preserve">Gina Magaly Amanta </w:t>
      </w:r>
      <w:proofErr w:type="spellStart"/>
      <w:r w:rsidRPr="001B587E">
        <w:rPr>
          <w:rFonts w:ascii="Times New Roman" w:hAnsi="Times New Roman" w:cs="Times New Roman"/>
          <w:b/>
          <w:bCs/>
          <w:i/>
          <w:iCs/>
          <w:color w:val="000000"/>
          <w:sz w:val="24"/>
          <w:szCs w:val="24"/>
        </w:rPr>
        <w:t>Quilligana</w:t>
      </w:r>
      <w:proofErr w:type="spellEnd"/>
      <w:r w:rsidRPr="001B587E">
        <w:rPr>
          <w:rFonts w:ascii="Times New Roman" w:hAnsi="Times New Roman" w:cs="Times New Roman"/>
          <w:b/>
          <w:bCs/>
          <w:i/>
          <w:iCs/>
          <w:color w:val="000000"/>
          <w:sz w:val="24"/>
          <w:szCs w:val="24"/>
        </w:rPr>
        <w:t xml:space="preserve"> </w:t>
      </w:r>
    </w:p>
    <w:p w14:paraId="0FA99509" w14:textId="77777777" w:rsidR="003F01C5" w:rsidRPr="001B587E" w:rsidRDefault="003F01C5" w:rsidP="000B3BC2">
      <w:pPr>
        <w:tabs>
          <w:tab w:val="left" w:pos="540"/>
          <w:tab w:val="left" w:pos="1080"/>
          <w:tab w:val="left" w:pos="8460"/>
        </w:tabs>
        <w:spacing w:before="160" w:after="0" w:line="360" w:lineRule="auto"/>
        <w:jc w:val="center"/>
        <w:rPr>
          <w:rFonts w:ascii="Times New Roman" w:hAnsi="Times New Roman" w:cs="Times New Roman"/>
          <w:b/>
          <w:bCs/>
          <w:color w:val="000000"/>
          <w:sz w:val="24"/>
          <w:szCs w:val="24"/>
        </w:rPr>
      </w:pPr>
    </w:p>
    <w:p w14:paraId="1A847077" w14:textId="46899659" w:rsidR="001B587E" w:rsidRDefault="001B587E" w:rsidP="000B3BC2">
      <w:pPr>
        <w:tabs>
          <w:tab w:val="left" w:pos="540"/>
          <w:tab w:val="left" w:pos="1080"/>
          <w:tab w:val="left" w:pos="8460"/>
        </w:tabs>
        <w:spacing w:before="160" w:after="0" w:line="360" w:lineRule="auto"/>
        <w:jc w:val="center"/>
        <w:rPr>
          <w:rFonts w:ascii="Times New Roman" w:hAnsi="Times New Roman" w:cs="Times New Roman"/>
          <w:b/>
          <w:bCs/>
          <w:color w:val="000000"/>
          <w:sz w:val="24"/>
          <w:szCs w:val="24"/>
        </w:rPr>
      </w:pPr>
    </w:p>
    <w:p w14:paraId="2759B31E" w14:textId="3739571F" w:rsidR="006058EB" w:rsidRDefault="006058EB" w:rsidP="000B3BC2">
      <w:pPr>
        <w:tabs>
          <w:tab w:val="left" w:pos="540"/>
          <w:tab w:val="left" w:pos="1080"/>
          <w:tab w:val="left" w:pos="8460"/>
        </w:tabs>
        <w:spacing w:before="160" w:after="0" w:line="360" w:lineRule="auto"/>
        <w:jc w:val="center"/>
        <w:rPr>
          <w:rFonts w:ascii="Times New Roman" w:hAnsi="Times New Roman" w:cs="Times New Roman"/>
          <w:b/>
          <w:bCs/>
          <w:color w:val="000000"/>
          <w:sz w:val="24"/>
          <w:szCs w:val="24"/>
        </w:rPr>
      </w:pPr>
    </w:p>
    <w:p w14:paraId="14D531D7" w14:textId="77777777" w:rsidR="00BF16F1" w:rsidRDefault="00BF16F1" w:rsidP="00385BAF">
      <w:pPr>
        <w:pStyle w:val="Sinespaciado"/>
        <w:jc w:val="center"/>
      </w:pPr>
    </w:p>
    <w:p w14:paraId="16550D2C" w14:textId="0BB0B324" w:rsidR="00A62DEE" w:rsidRPr="00385BAF" w:rsidRDefault="00A62DEE" w:rsidP="00385BAF">
      <w:pPr>
        <w:pStyle w:val="Sinespaciado"/>
        <w:jc w:val="center"/>
      </w:pPr>
      <w:r w:rsidRPr="00385BAF">
        <w:lastRenderedPageBreak/>
        <w:t>AGRADECIMIENTO</w:t>
      </w:r>
    </w:p>
    <w:p w14:paraId="6DBB6BD5" w14:textId="77777777" w:rsidR="00FB5E0A" w:rsidRPr="001B587E" w:rsidRDefault="00FB5E0A" w:rsidP="000B3BC2">
      <w:pPr>
        <w:spacing w:line="360" w:lineRule="auto"/>
        <w:jc w:val="both"/>
        <w:rPr>
          <w:rFonts w:ascii="Times New Roman" w:hAnsi="Times New Roman" w:cs="Times New Roman"/>
          <w:sz w:val="24"/>
          <w:szCs w:val="24"/>
        </w:rPr>
      </w:pPr>
    </w:p>
    <w:p w14:paraId="71D0E3CD" w14:textId="77777777" w:rsidR="00543984" w:rsidRPr="001B587E" w:rsidRDefault="00543984" w:rsidP="000B3BC2">
      <w:pPr>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A Dios por darme la oportunidad de llegar a cumplir tan anhelada meta, por iluminarme y guiarme siempre, a mis padres Augusto </w:t>
      </w:r>
      <w:proofErr w:type="spellStart"/>
      <w:r w:rsidRPr="001B587E">
        <w:rPr>
          <w:rFonts w:ascii="Times New Roman" w:hAnsi="Times New Roman" w:cs="Times New Roman"/>
          <w:sz w:val="24"/>
          <w:szCs w:val="24"/>
        </w:rPr>
        <w:t>Melendes</w:t>
      </w:r>
      <w:proofErr w:type="spellEnd"/>
      <w:r w:rsidRPr="001B587E">
        <w:rPr>
          <w:rFonts w:ascii="Times New Roman" w:hAnsi="Times New Roman" w:cs="Times New Roman"/>
          <w:sz w:val="24"/>
          <w:szCs w:val="24"/>
        </w:rPr>
        <w:t xml:space="preserve"> y Marina Borja por haberme apoyado emocional y económicamente, por inculcarme valores con los que he llegado a ser una persona de bien, por su amor y constancia ya que eso fue lo que me permitió llegar hasta aquí.</w:t>
      </w:r>
    </w:p>
    <w:p w14:paraId="75C023AF" w14:textId="77777777" w:rsidR="00543984" w:rsidRPr="001B587E" w:rsidRDefault="00543984" w:rsidP="000B3BC2">
      <w:pPr>
        <w:spacing w:line="360" w:lineRule="auto"/>
        <w:jc w:val="both"/>
        <w:rPr>
          <w:rFonts w:ascii="Times New Roman" w:hAnsi="Times New Roman" w:cs="Times New Roman"/>
          <w:sz w:val="24"/>
          <w:szCs w:val="24"/>
        </w:rPr>
      </w:pPr>
    </w:p>
    <w:p w14:paraId="6725E649" w14:textId="77777777" w:rsidR="00543984" w:rsidRPr="001B587E" w:rsidRDefault="00543984" w:rsidP="000B3BC2">
      <w:pPr>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A la Universidad Estatal de Bolívar, en la cual me eduque estos 5 años, a mi tribunal de tesis Ing. Fabian Bayas Morejón, Ing. José Altuna, Dr </w:t>
      </w:r>
      <w:proofErr w:type="spellStart"/>
      <w:r w:rsidRPr="001B587E">
        <w:rPr>
          <w:rFonts w:ascii="Times New Roman" w:hAnsi="Times New Roman" w:cs="Times New Roman"/>
          <w:sz w:val="24"/>
          <w:szCs w:val="24"/>
        </w:rPr>
        <w:t>Riveliño</w:t>
      </w:r>
      <w:proofErr w:type="spellEnd"/>
      <w:r w:rsidRPr="001B587E">
        <w:rPr>
          <w:rFonts w:ascii="Times New Roman" w:hAnsi="Times New Roman" w:cs="Times New Roman"/>
          <w:sz w:val="24"/>
          <w:szCs w:val="24"/>
        </w:rPr>
        <w:t xml:space="preserve"> Ramon por guiarme y darme las pautas necesarias para culminar el trabajo.</w:t>
      </w:r>
    </w:p>
    <w:p w14:paraId="34006625" w14:textId="77777777" w:rsidR="00543984" w:rsidRPr="001B587E" w:rsidRDefault="00543984" w:rsidP="000B3BC2">
      <w:pPr>
        <w:spacing w:line="360" w:lineRule="auto"/>
        <w:jc w:val="both"/>
        <w:rPr>
          <w:rFonts w:ascii="Times New Roman" w:hAnsi="Times New Roman" w:cs="Times New Roman"/>
          <w:sz w:val="24"/>
          <w:szCs w:val="24"/>
        </w:rPr>
      </w:pPr>
    </w:p>
    <w:p w14:paraId="0E5B7B4D" w14:textId="77777777" w:rsidR="00543984" w:rsidRPr="001B587E" w:rsidRDefault="00543984" w:rsidP="000B3BC2">
      <w:pPr>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t>A la fundación MAQUITA por darnos apertura para realizar el trabajo.</w:t>
      </w:r>
    </w:p>
    <w:p w14:paraId="6695F4FD" w14:textId="77777777" w:rsidR="00543984" w:rsidRPr="001B587E" w:rsidRDefault="00543984" w:rsidP="000B3BC2">
      <w:pPr>
        <w:spacing w:line="360" w:lineRule="auto"/>
        <w:jc w:val="both"/>
        <w:rPr>
          <w:rFonts w:ascii="Times New Roman" w:hAnsi="Times New Roman" w:cs="Times New Roman"/>
          <w:sz w:val="24"/>
          <w:szCs w:val="24"/>
        </w:rPr>
      </w:pPr>
    </w:p>
    <w:p w14:paraId="21E47AB5" w14:textId="77777777" w:rsidR="00543984" w:rsidRPr="001B587E" w:rsidRDefault="00543984" w:rsidP="000B3BC2">
      <w:pPr>
        <w:spacing w:line="360" w:lineRule="auto"/>
        <w:jc w:val="both"/>
        <w:rPr>
          <w:rFonts w:ascii="Times New Roman" w:hAnsi="Times New Roman" w:cs="Times New Roman"/>
        </w:rPr>
      </w:pPr>
      <w:r w:rsidRPr="001B587E">
        <w:rPr>
          <w:rFonts w:ascii="Times New Roman" w:hAnsi="Times New Roman" w:cs="Times New Roman"/>
          <w:sz w:val="24"/>
          <w:szCs w:val="24"/>
        </w:rPr>
        <w:t>Al Departamento de Investigación quienes con sus profesionales nos ayudaron en la mayoría de análisis</w:t>
      </w:r>
      <w:r w:rsidRPr="001B587E">
        <w:rPr>
          <w:rFonts w:ascii="Times New Roman" w:hAnsi="Times New Roman" w:cs="Times New Roman"/>
        </w:rPr>
        <w:t>.</w:t>
      </w:r>
    </w:p>
    <w:p w14:paraId="647FF2EE" w14:textId="05281090" w:rsidR="00A62DEE" w:rsidRDefault="00A62DEE" w:rsidP="000B3BC2">
      <w:pPr>
        <w:tabs>
          <w:tab w:val="left" w:pos="540"/>
          <w:tab w:val="left" w:pos="1080"/>
          <w:tab w:val="left" w:pos="8460"/>
        </w:tabs>
        <w:spacing w:before="160" w:after="0" w:line="360" w:lineRule="auto"/>
        <w:jc w:val="both"/>
        <w:rPr>
          <w:rFonts w:ascii="Times New Roman" w:hAnsi="Times New Roman" w:cs="Times New Roman"/>
          <w:b/>
          <w:bCs/>
          <w:color w:val="000000"/>
          <w:sz w:val="24"/>
          <w:szCs w:val="24"/>
        </w:rPr>
      </w:pPr>
    </w:p>
    <w:p w14:paraId="6D1005BA" w14:textId="77777777" w:rsidR="006058EB" w:rsidRPr="001B587E" w:rsidRDefault="006058EB" w:rsidP="000B3BC2">
      <w:pPr>
        <w:tabs>
          <w:tab w:val="left" w:pos="540"/>
          <w:tab w:val="left" w:pos="1080"/>
          <w:tab w:val="left" w:pos="8460"/>
        </w:tabs>
        <w:spacing w:before="160" w:after="0" w:line="360" w:lineRule="auto"/>
        <w:jc w:val="both"/>
        <w:rPr>
          <w:rFonts w:ascii="Times New Roman" w:hAnsi="Times New Roman" w:cs="Times New Roman"/>
          <w:b/>
          <w:bCs/>
          <w:color w:val="000000"/>
          <w:sz w:val="24"/>
          <w:szCs w:val="24"/>
        </w:rPr>
      </w:pPr>
    </w:p>
    <w:p w14:paraId="16801ACE" w14:textId="4B912115" w:rsidR="00543984" w:rsidRPr="001B587E" w:rsidRDefault="00543984" w:rsidP="000B3BC2">
      <w:pPr>
        <w:tabs>
          <w:tab w:val="left" w:pos="540"/>
          <w:tab w:val="left" w:pos="1080"/>
          <w:tab w:val="left" w:pos="8460"/>
        </w:tabs>
        <w:spacing w:before="160" w:after="0" w:line="360" w:lineRule="auto"/>
        <w:jc w:val="both"/>
        <w:rPr>
          <w:rFonts w:ascii="Times New Roman" w:hAnsi="Times New Roman" w:cs="Times New Roman"/>
          <w:b/>
          <w:bCs/>
          <w:color w:val="000000"/>
          <w:sz w:val="24"/>
          <w:szCs w:val="24"/>
        </w:rPr>
      </w:pPr>
    </w:p>
    <w:p w14:paraId="2223FE88" w14:textId="1AB8B13A" w:rsidR="00543984" w:rsidRDefault="00543984" w:rsidP="000B3BC2">
      <w:pPr>
        <w:tabs>
          <w:tab w:val="left" w:pos="540"/>
          <w:tab w:val="left" w:pos="1080"/>
          <w:tab w:val="left" w:pos="8460"/>
        </w:tabs>
        <w:spacing w:before="160" w:after="0" w:line="360" w:lineRule="auto"/>
        <w:jc w:val="right"/>
        <w:rPr>
          <w:rFonts w:ascii="Times New Roman" w:hAnsi="Times New Roman" w:cs="Times New Roman"/>
          <w:b/>
          <w:bCs/>
          <w:i/>
          <w:iCs/>
          <w:color w:val="000000"/>
          <w:sz w:val="24"/>
          <w:szCs w:val="24"/>
        </w:rPr>
      </w:pPr>
      <w:r w:rsidRPr="001B587E">
        <w:rPr>
          <w:rFonts w:ascii="Times New Roman" w:hAnsi="Times New Roman" w:cs="Times New Roman"/>
          <w:b/>
          <w:bCs/>
          <w:i/>
          <w:iCs/>
          <w:color w:val="000000"/>
          <w:sz w:val="24"/>
          <w:szCs w:val="24"/>
        </w:rPr>
        <w:t xml:space="preserve">Erica Paola </w:t>
      </w:r>
      <w:proofErr w:type="spellStart"/>
      <w:r w:rsidRPr="001B587E">
        <w:rPr>
          <w:rFonts w:ascii="Times New Roman" w:hAnsi="Times New Roman" w:cs="Times New Roman"/>
          <w:b/>
          <w:bCs/>
          <w:i/>
          <w:iCs/>
          <w:color w:val="000000"/>
          <w:sz w:val="24"/>
          <w:szCs w:val="24"/>
        </w:rPr>
        <w:t>Melendes</w:t>
      </w:r>
      <w:proofErr w:type="spellEnd"/>
      <w:r w:rsidRPr="001B587E">
        <w:rPr>
          <w:rFonts w:ascii="Times New Roman" w:hAnsi="Times New Roman" w:cs="Times New Roman"/>
          <w:b/>
          <w:bCs/>
          <w:i/>
          <w:iCs/>
          <w:color w:val="000000"/>
          <w:sz w:val="24"/>
          <w:szCs w:val="24"/>
        </w:rPr>
        <w:t xml:space="preserve"> Borja </w:t>
      </w:r>
    </w:p>
    <w:p w14:paraId="3A73ACE7" w14:textId="02BCE18E" w:rsidR="006058EB" w:rsidRDefault="006058EB" w:rsidP="000B3BC2">
      <w:pPr>
        <w:tabs>
          <w:tab w:val="left" w:pos="540"/>
          <w:tab w:val="left" w:pos="1080"/>
          <w:tab w:val="left" w:pos="8460"/>
        </w:tabs>
        <w:spacing w:before="160" w:after="0" w:line="360" w:lineRule="auto"/>
        <w:jc w:val="right"/>
        <w:rPr>
          <w:rFonts w:ascii="Times New Roman" w:hAnsi="Times New Roman" w:cs="Times New Roman"/>
          <w:b/>
          <w:bCs/>
          <w:i/>
          <w:iCs/>
          <w:color w:val="000000"/>
          <w:sz w:val="24"/>
          <w:szCs w:val="24"/>
        </w:rPr>
      </w:pPr>
    </w:p>
    <w:p w14:paraId="2325AA94" w14:textId="770DA6C3" w:rsidR="006058EB" w:rsidRDefault="006058EB" w:rsidP="000B3BC2">
      <w:pPr>
        <w:tabs>
          <w:tab w:val="left" w:pos="540"/>
          <w:tab w:val="left" w:pos="1080"/>
          <w:tab w:val="left" w:pos="8460"/>
        </w:tabs>
        <w:spacing w:before="160" w:after="0" w:line="360" w:lineRule="auto"/>
        <w:jc w:val="right"/>
        <w:rPr>
          <w:rFonts w:ascii="Times New Roman" w:hAnsi="Times New Roman" w:cs="Times New Roman"/>
          <w:b/>
          <w:bCs/>
          <w:i/>
          <w:iCs/>
          <w:color w:val="000000"/>
          <w:sz w:val="24"/>
          <w:szCs w:val="24"/>
        </w:rPr>
      </w:pPr>
    </w:p>
    <w:p w14:paraId="61C3841E" w14:textId="24B067B7" w:rsidR="006058EB" w:rsidRDefault="006058EB" w:rsidP="000B3BC2">
      <w:pPr>
        <w:tabs>
          <w:tab w:val="left" w:pos="540"/>
          <w:tab w:val="left" w:pos="1080"/>
          <w:tab w:val="left" w:pos="8460"/>
        </w:tabs>
        <w:spacing w:before="160" w:after="0" w:line="360" w:lineRule="auto"/>
        <w:jc w:val="right"/>
        <w:rPr>
          <w:rFonts w:ascii="Times New Roman" w:hAnsi="Times New Roman" w:cs="Times New Roman"/>
          <w:b/>
          <w:bCs/>
          <w:i/>
          <w:iCs/>
          <w:color w:val="000000"/>
          <w:sz w:val="24"/>
          <w:szCs w:val="24"/>
        </w:rPr>
      </w:pPr>
    </w:p>
    <w:p w14:paraId="55848401" w14:textId="0BC91160" w:rsidR="00385BAF" w:rsidRDefault="00385BAF" w:rsidP="000B3BC2">
      <w:pPr>
        <w:tabs>
          <w:tab w:val="left" w:pos="540"/>
          <w:tab w:val="left" w:pos="1080"/>
          <w:tab w:val="left" w:pos="8460"/>
        </w:tabs>
        <w:spacing w:before="160" w:after="0" w:line="360" w:lineRule="auto"/>
        <w:jc w:val="right"/>
        <w:rPr>
          <w:rFonts w:ascii="Times New Roman" w:hAnsi="Times New Roman" w:cs="Times New Roman"/>
          <w:b/>
          <w:bCs/>
          <w:i/>
          <w:iCs/>
          <w:color w:val="000000"/>
          <w:sz w:val="24"/>
          <w:szCs w:val="24"/>
        </w:rPr>
      </w:pPr>
    </w:p>
    <w:p w14:paraId="3BAC3A23" w14:textId="593F1546" w:rsidR="000F5A4D" w:rsidRDefault="000F5A4D" w:rsidP="000B3BC2">
      <w:pPr>
        <w:tabs>
          <w:tab w:val="left" w:pos="540"/>
          <w:tab w:val="left" w:pos="1080"/>
          <w:tab w:val="left" w:pos="8460"/>
        </w:tabs>
        <w:spacing w:before="160" w:after="0" w:line="360" w:lineRule="auto"/>
        <w:jc w:val="right"/>
        <w:rPr>
          <w:rFonts w:ascii="Times New Roman" w:hAnsi="Times New Roman" w:cs="Times New Roman"/>
          <w:b/>
          <w:bCs/>
          <w:i/>
          <w:iCs/>
          <w:color w:val="000000"/>
          <w:sz w:val="24"/>
          <w:szCs w:val="24"/>
        </w:rPr>
      </w:pPr>
    </w:p>
    <w:p w14:paraId="641FFFFC" w14:textId="77777777" w:rsidR="000F5A4D" w:rsidRPr="001B587E" w:rsidRDefault="000F5A4D" w:rsidP="000B3BC2">
      <w:pPr>
        <w:tabs>
          <w:tab w:val="left" w:pos="540"/>
          <w:tab w:val="left" w:pos="1080"/>
          <w:tab w:val="left" w:pos="8460"/>
        </w:tabs>
        <w:spacing w:before="160" w:after="0" w:line="360" w:lineRule="auto"/>
        <w:jc w:val="right"/>
        <w:rPr>
          <w:rFonts w:ascii="Times New Roman" w:hAnsi="Times New Roman" w:cs="Times New Roman"/>
          <w:b/>
          <w:bCs/>
          <w:i/>
          <w:iCs/>
          <w:color w:val="000000"/>
          <w:sz w:val="24"/>
          <w:szCs w:val="24"/>
        </w:rPr>
      </w:pPr>
    </w:p>
    <w:sdt>
      <w:sdtPr>
        <w:rPr>
          <w:rFonts w:asciiTheme="minorHAnsi" w:hAnsiTheme="minorHAnsi" w:cs="Times New Roman"/>
          <w:b w:val="0"/>
          <w:sz w:val="24"/>
          <w:szCs w:val="24"/>
          <w:lang w:val="es-ES" w:eastAsia="es-EC"/>
        </w:rPr>
        <w:id w:val="-1865901309"/>
        <w:docPartObj>
          <w:docPartGallery w:val="Table of Contents"/>
          <w:docPartUnique/>
        </w:docPartObj>
      </w:sdtPr>
      <w:sdtEndPr>
        <w:rPr>
          <w:bCs/>
        </w:rPr>
      </w:sdtEndPr>
      <w:sdtContent>
        <w:p w14:paraId="516DF86F" w14:textId="17D4A2E1" w:rsidR="00415731" w:rsidRPr="00966972" w:rsidRDefault="006058EB" w:rsidP="00385BAF">
          <w:pPr>
            <w:pStyle w:val="Sinespaciado"/>
            <w:jc w:val="center"/>
            <w:rPr>
              <w:rFonts w:cs="Times New Roman"/>
              <w:sz w:val="24"/>
              <w:szCs w:val="24"/>
            </w:rPr>
          </w:pPr>
          <w:r w:rsidRPr="00966972">
            <w:rPr>
              <w:rFonts w:cs="Times New Roman"/>
              <w:sz w:val="24"/>
              <w:szCs w:val="24"/>
            </w:rPr>
            <w:t>ÍNDICE DE CONTENIDOS</w:t>
          </w:r>
        </w:p>
        <w:p w14:paraId="0926AB84" w14:textId="5172F4EC" w:rsidR="00966972" w:rsidRPr="008A6BC8" w:rsidRDefault="00966972" w:rsidP="008A6BC8">
          <w:pPr>
            <w:pStyle w:val="TDC1"/>
            <w:tabs>
              <w:tab w:val="right" w:leader="dot" w:pos="8494"/>
            </w:tabs>
            <w:spacing w:line="360" w:lineRule="auto"/>
            <w:jc w:val="both"/>
            <w:rPr>
              <w:rFonts w:ascii="Times New Roman" w:hAnsi="Times New Roman"/>
              <w:sz w:val="24"/>
              <w:szCs w:val="24"/>
            </w:rPr>
          </w:pPr>
          <w:r w:rsidRPr="008A6BC8">
            <w:rPr>
              <w:rFonts w:ascii="Times New Roman" w:hAnsi="Times New Roman"/>
              <w:sz w:val="24"/>
              <w:szCs w:val="24"/>
            </w:rPr>
            <w:t>TEMA…………………</w:t>
          </w:r>
          <w:proofErr w:type="gramStart"/>
          <w:r w:rsidRPr="008A6BC8">
            <w:rPr>
              <w:rFonts w:ascii="Times New Roman" w:hAnsi="Times New Roman"/>
              <w:sz w:val="24"/>
              <w:szCs w:val="24"/>
            </w:rPr>
            <w:t>…….</w:t>
          </w:r>
          <w:proofErr w:type="gramEnd"/>
          <w:r w:rsidRPr="008A6BC8">
            <w:rPr>
              <w:rFonts w:ascii="Times New Roman" w:hAnsi="Times New Roman"/>
              <w:sz w:val="24"/>
              <w:szCs w:val="24"/>
            </w:rPr>
            <w:t>.……………………………</w:t>
          </w:r>
          <w:r w:rsidR="000F5A4D" w:rsidRPr="008A6BC8">
            <w:rPr>
              <w:rFonts w:ascii="Times New Roman" w:hAnsi="Times New Roman"/>
              <w:sz w:val="24"/>
              <w:szCs w:val="24"/>
            </w:rPr>
            <w:t>..</w:t>
          </w:r>
          <w:r w:rsidRPr="008A6BC8">
            <w:rPr>
              <w:rFonts w:ascii="Times New Roman" w:hAnsi="Times New Roman"/>
              <w:sz w:val="24"/>
              <w:szCs w:val="24"/>
            </w:rPr>
            <w:t>……………………II</w:t>
          </w:r>
        </w:p>
        <w:p w14:paraId="668ABC19" w14:textId="4E34879D" w:rsidR="004B5BFF" w:rsidRPr="008A6BC8" w:rsidRDefault="004B5BFF" w:rsidP="008A6BC8">
          <w:pPr>
            <w:spacing w:line="360" w:lineRule="auto"/>
            <w:jc w:val="both"/>
            <w:rPr>
              <w:rFonts w:ascii="Times New Roman" w:hAnsi="Times New Roman" w:cs="Times New Roman"/>
              <w:sz w:val="24"/>
              <w:szCs w:val="24"/>
            </w:rPr>
          </w:pPr>
          <w:r w:rsidRPr="008A6BC8">
            <w:rPr>
              <w:rFonts w:ascii="Times New Roman" w:hAnsi="Times New Roman" w:cs="Times New Roman"/>
              <w:sz w:val="24"/>
              <w:szCs w:val="24"/>
              <w:lang w:eastAsia="es-EC"/>
            </w:rPr>
            <w:t>DEDICATORIA……………………………………</w:t>
          </w:r>
          <w:proofErr w:type="gramStart"/>
          <w:r w:rsidRPr="008A6BC8">
            <w:rPr>
              <w:rFonts w:ascii="Times New Roman" w:hAnsi="Times New Roman" w:cs="Times New Roman"/>
              <w:sz w:val="24"/>
              <w:szCs w:val="24"/>
              <w:lang w:eastAsia="es-EC"/>
            </w:rPr>
            <w:t>……</w:t>
          </w:r>
          <w:r w:rsidR="000F5A4D" w:rsidRPr="008A6BC8">
            <w:rPr>
              <w:rFonts w:ascii="Times New Roman" w:hAnsi="Times New Roman" w:cs="Times New Roman"/>
              <w:sz w:val="24"/>
              <w:szCs w:val="24"/>
              <w:lang w:eastAsia="es-EC"/>
            </w:rPr>
            <w:t>.</w:t>
          </w:r>
          <w:proofErr w:type="gramEnd"/>
          <w:r w:rsidR="000F5A4D" w:rsidRPr="008A6BC8">
            <w:rPr>
              <w:rFonts w:ascii="Times New Roman" w:hAnsi="Times New Roman" w:cs="Times New Roman"/>
              <w:sz w:val="24"/>
              <w:szCs w:val="24"/>
              <w:lang w:eastAsia="es-EC"/>
            </w:rPr>
            <w:t>……..</w:t>
          </w:r>
          <w:r w:rsidRPr="008A6BC8">
            <w:rPr>
              <w:rFonts w:ascii="Times New Roman" w:hAnsi="Times New Roman" w:cs="Times New Roman"/>
              <w:sz w:val="24"/>
              <w:szCs w:val="24"/>
              <w:lang w:eastAsia="es-EC"/>
            </w:rPr>
            <w:t>………………</w:t>
          </w:r>
          <w:r w:rsidRPr="008A6BC8">
            <w:rPr>
              <w:rFonts w:ascii="Times New Roman" w:hAnsi="Times New Roman" w:cs="Times New Roman"/>
              <w:sz w:val="24"/>
              <w:szCs w:val="24"/>
            </w:rPr>
            <w:t xml:space="preserve"> III</w:t>
          </w:r>
        </w:p>
        <w:p w14:paraId="50436B47" w14:textId="09A80CBA" w:rsidR="007A2F9E" w:rsidRPr="008A6BC8" w:rsidRDefault="008A6BC8" w:rsidP="008A6BC8">
          <w:pPr>
            <w:spacing w:line="360" w:lineRule="auto"/>
            <w:jc w:val="both"/>
            <w:rPr>
              <w:rFonts w:ascii="Times New Roman" w:hAnsi="Times New Roman" w:cs="Times New Roman"/>
              <w:noProof/>
              <w:webHidden/>
            </w:rPr>
          </w:pPr>
          <w:r w:rsidRPr="008A6BC8">
            <w:rPr>
              <w:rFonts w:ascii="Times New Roman" w:hAnsi="Times New Roman" w:cs="Times New Roman"/>
              <w:sz w:val="24"/>
              <w:szCs w:val="24"/>
            </w:rPr>
            <w:t>AGRADECIMIENTO</w:t>
          </w:r>
          <w:r w:rsidR="007A2F9E" w:rsidRPr="008A6BC8">
            <w:rPr>
              <w:rFonts w:ascii="Times New Roman" w:hAnsi="Times New Roman" w:cs="Times New Roman"/>
              <w:sz w:val="24"/>
              <w:szCs w:val="24"/>
            </w:rPr>
            <w:t>…………</w:t>
          </w:r>
          <w:r>
            <w:rPr>
              <w:rFonts w:ascii="Times New Roman" w:hAnsi="Times New Roman" w:cs="Times New Roman"/>
              <w:sz w:val="24"/>
              <w:szCs w:val="24"/>
            </w:rPr>
            <w:t>.</w:t>
          </w:r>
          <w:r w:rsidR="007A2F9E" w:rsidRPr="008A6BC8">
            <w:rPr>
              <w:rFonts w:ascii="Times New Roman" w:hAnsi="Times New Roman" w:cs="Times New Roman"/>
              <w:sz w:val="24"/>
              <w:szCs w:val="24"/>
            </w:rPr>
            <w:t>………………………………………………..</w:t>
          </w:r>
          <w:r w:rsidR="007A2F9E" w:rsidRPr="008A6BC8">
            <w:rPr>
              <w:rFonts w:ascii="Times New Roman" w:hAnsi="Times New Roman" w:cs="Times New Roman"/>
              <w:noProof/>
              <w:webHidden/>
            </w:rPr>
            <w:fldChar w:fldCharType="begin"/>
          </w:r>
          <w:r w:rsidR="007A2F9E" w:rsidRPr="008A6BC8">
            <w:rPr>
              <w:rFonts w:ascii="Times New Roman" w:hAnsi="Times New Roman" w:cs="Times New Roman"/>
              <w:noProof/>
              <w:webHidden/>
            </w:rPr>
            <w:instrText xml:space="preserve"> PAGEREF _Toc50481695 \h </w:instrText>
          </w:r>
          <w:r w:rsidR="007A2F9E" w:rsidRPr="008A6BC8">
            <w:rPr>
              <w:rFonts w:ascii="Times New Roman" w:hAnsi="Times New Roman" w:cs="Times New Roman"/>
              <w:noProof/>
              <w:webHidden/>
            </w:rPr>
          </w:r>
          <w:r w:rsidR="007A2F9E" w:rsidRPr="008A6BC8">
            <w:rPr>
              <w:rFonts w:ascii="Times New Roman" w:hAnsi="Times New Roman" w:cs="Times New Roman"/>
              <w:noProof/>
              <w:webHidden/>
            </w:rPr>
            <w:fldChar w:fldCharType="separate"/>
          </w:r>
          <w:r w:rsidR="00B23548">
            <w:rPr>
              <w:rFonts w:ascii="Times New Roman" w:hAnsi="Times New Roman" w:cs="Times New Roman"/>
              <w:noProof/>
              <w:webHidden/>
            </w:rPr>
            <w:t>IV</w:t>
          </w:r>
          <w:r w:rsidR="007A2F9E" w:rsidRPr="008A6BC8">
            <w:rPr>
              <w:rFonts w:ascii="Times New Roman" w:hAnsi="Times New Roman" w:cs="Times New Roman"/>
              <w:noProof/>
              <w:webHidden/>
            </w:rPr>
            <w:fldChar w:fldCharType="end"/>
          </w:r>
        </w:p>
        <w:p w14:paraId="208ABE25" w14:textId="182F13C0" w:rsidR="007A2F9E" w:rsidRPr="008A6BC8" w:rsidRDefault="008A6BC8" w:rsidP="008A6BC8">
          <w:pPr>
            <w:spacing w:line="360" w:lineRule="auto"/>
            <w:jc w:val="both"/>
            <w:rPr>
              <w:rFonts w:ascii="Times New Roman" w:hAnsi="Times New Roman" w:cs="Times New Roman"/>
              <w:noProof/>
              <w:webHidden/>
            </w:rPr>
          </w:pPr>
          <w:r w:rsidRPr="008A6BC8">
            <w:rPr>
              <w:rFonts w:ascii="Times New Roman" w:hAnsi="Times New Roman" w:cs="Times New Roman"/>
              <w:noProof/>
              <w:webHidden/>
            </w:rPr>
            <w:t>ÍNDICE DE CONTENIDOS</w:t>
          </w:r>
          <w:r w:rsidR="007A2F9E" w:rsidRPr="008A6BC8">
            <w:rPr>
              <w:rFonts w:ascii="Times New Roman" w:hAnsi="Times New Roman" w:cs="Times New Roman"/>
              <w:noProof/>
              <w:webHidden/>
            </w:rPr>
            <w:t>……</w:t>
          </w:r>
          <w:r>
            <w:rPr>
              <w:rFonts w:ascii="Times New Roman" w:hAnsi="Times New Roman" w:cs="Times New Roman"/>
              <w:noProof/>
              <w:webHidden/>
            </w:rPr>
            <w:t>…</w:t>
          </w:r>
          <w:r w:rsidR="007A2F9E" w:rsidRPr="008A6BC8">
            <w:rPr>
              <w:rFonts w:ascii="Times New Roman" w:hAnsi="Times New Roman" w:cs="Times New Roman"/>
              <w:noProof/>
              <w:webHidden/>
            </w:rPr>
            <w:t>…………………………………………………….</w:t>
          </w:r>
          <w:r w:rsidR="007A2F9E" w:rsidRPr="008A6BC8">
            <w:rPr>
              <w:rFonts w:ascii="Times New Roman" w:hAnsi="Times New Roman" w:cs="Times New Roman"/>
              <w:noProof/>
              <w:webHidden/>
            </w:rPr>
            <w:fldChar w:fldCharType="begin"/>
          </w:r>
          <w:r w:rsidR="007A2F9E" w:rsidRPr="008A6BC8">
            <w:rPr>
              <w:rFonts w:ascii="Times New Roman" w:hAnsi="Times New Roman" w:cs="Times New Roman"/>
              <w:noProof/>
              <w:webHidden/>
            </w:rPr>
            <w:instrText xml:space="preserve"> PAGEREF _Toc50481695 \h </w:instrText>
          </w:r>
          <w:r w:rsidR="007A2F9E" w:rsidRPr="008A6BC8">
            <w:rPr>
              <w:rFonts w:ascii="Times New Roman" w:hAnsi="Times New Roman" w:cs="Times New Roman"/>
              <w:noProof/>
              <w:webHidden/>
            </w:rPr>
          </w:r>
          <w:r w:rsidR="007A2F9E" w:rsidRPr="008A6BC8">
            <w:rPr>
              <w:rFonts w:ascii="Times New Roman" w:hAnsi="Times New Roman" w:cs="Times New Roman"/>
              <w:noProof/>
              <w:webHidden/>
            </w:rPr>
            <w:fldChar w:fldCharType="separate"/>
          </w:r>
          <w:r w:rsidR="00B23548">
            <w:rPr>
              <w:rFonts w:ascii="Times New Roman" w:hAnsi="Times New Roman" w:cs="Times New Roman"/>
              <w:noProof/>
              <w:webHidden/>
            </w:rPr>
            <w:t>IV</w:t>
          </w:r>
          <w:r w:rsidR="007A2F9E" w:rsidRPr="008A6BC8">
            <w:rPr>
              <w:rFonts w:ascii="Times New Roman" w:hAnsi="Times New Roman" w:cs="Times New Roman"/>
              <w:noProof/>
              <w:webHidden/>
            </w:rPr>
            <w:fldChar w:fldCharType="end"/>
          </w:r>
        </w:p>
        <w:p w14:paraId="414A586F" w14:textId="0D80B294" w:rsidR="007A2F9E" w:rsidRPr="008A6BC8" w:rsidRDefault="008A6BC8" w:rsidP="008A6BC8">
          <w:pPr>
            <w:spacing w:line="360" w:lineRule="auto"/>
            <w:jc w:val="both"/>
            <w:rPr>
              <w:rFonts w:ascii="Times New Roman" w:hAnsi="Times New Roman" w:cs="Times New Roman"/>
              <w:noProof/>
              <w:webHidden/>
            </w:rPr>
          </w:pPr>
          <w:r w:rsidRPr="008A6BC8">
            <w:rPr>
              <w:rFonts w:ascii="Times New Roman" w:hAnsi="Times New Roman" w:cs="Times New Roman"/>
              <w:noProof/>
              <w:webHidden/>
            </w:rPr>
            <w:t>ÍNDICE DE TABLAS………………………</w:t>
          </w:r>
          <w:r w:rsidR="00B23548">
            <w:rPr>
              <w:rFonts w:ascii="Times New Roman" w:hAnsi="Times New Roman" w:cs="Times New Roman"/>
              <w:noProof/>
              <w:webHidden/>
            </w:rPr>
            <w:t>.</w:t>
          </w:r>
          <w:r w:rsidRPr="008A6BC8">
            <w:rPr>
              <w:rFonts w:ascii="Times New Roman" w:hAnsi="Times New Roman" w:cs="Times New Roman"/>
              <w:noProof/>
              <w:webHidden/>
            </w:rPr>
            <w:t>…..…</w:t>
          </w:r>
          <w:r w:rsidR="00BC17F9">
            <w:rPr>
              <w:rFonts w:ascii="Times New Roman" w:hAnsi="Times New Roman" w:cs="Times New Roman"/>
              <w:noProof/>
              <w:webHidden/>
            </w:rPr>
            <w:t>………………</w:t>
          </w:r>
          <w:r w:rsidR="002507DE">
            <w:rPr>
              <w:rFonts w:ascii="Times New Roman" w:hAnsi="Times New Roman" w:cs="Times New Roman"/>
              <w:noProof/>
              <w:webHidden/>
            </w:rPr>
            <w:t>…………….</w:t>
          </w:r>
          <w:r w:rsidR="00BC17F9">
            <w:rPr>
              <w:rFonts w:ascii="Times New Roman" w:hAnsi="Times New Roman" w:cs="Times New Roman"/>
              <w:noProof/>
              <w:webHidden/>
            </w:rPr>
            <w:t>…</w:t>
          </w:r>
          <w:r w:rsidR="00514280">
            <w:rPr>
              <w:rFonts w:ascii="Times New Roman" w:hAnsi="Times New Roman" w:cs="Times New Roman"/>
              <w:noProof/>
              <w:webHidden/>
            </w:rPr>
            <w:t>…</w:t>
          </w:r>
          <w:r w:rsidR="00BC17F9" w:rsidRPr="008A6BC8">
            <w:rPr>
              <w:rFonts w:ascii="Times New Roman" w:hAnsi="Times New Roman" w:cs="Times New Roman"/>
              <w:noProof/>
              <w:webHidden/>
            </w:rPr>
            <w:fldChar w:fldCharType="begin"/>
          </w:r>
          <w:r w:rsidR="00BC17F9" w:rsidRPr="008A6BC8">
            <w:rPr>
              <w:rFonts w:ascii="Times New Roman" w:hAnsi="Times New Roman" w:cs="Times New Roman"/>
              <w:noProof/>
              <w:webHidden/>
            </w:rPr>
            <w:instrText xml:space="preserve"> PAGEREF _Toc50482690 \h </w:instrText>
          </w:r>
          <w:r w:rsidR="00BC17F9" w:rsidRPr="008A6BC8">
            <w:rPr>
              <w:rFonts w:ascii="Times New Roman" w:hAnsi="Times New Roman" w:cs="Times New Roman"/>
              <w:noProof/>
              <w:webHidden/>
            </w:rPr>
          </w:r>
          <w:r w:rsidR="00BC17F9" w:rsidRPr="008A6BC8">
            <w:rPr>
              <w:rFonts w:ascii="Times New Roman" w:hAnsi="Times New Roman" w:cs="Times New Roman"/>
              <w:noProof/>
              <w:webHidden/>
            </w:rPr>
            <w:fldChar w:fldCharType="separate"/>
          </w:r>
          <w:r w:rsidR="00B23548">
            <w:rPr>
              <w:rFonts w:ascii="Times New Roman" w:hAnsi="Times New Roman" w:cs="Times New Roman"/>
              <w:noProof/>
              <w:webHidden/>
            </w:rPr>
            <w:t>XV</w:t>
          </w:r>
          <w:r w:rsidR="00BC17F9" w:rsidRPr="008A6BC8">
            <w:rPr>
              <w:rFonts w:ascii="Times New Roman" w:hAnsi="Times New Roman" w:cs="Times New Roman"/>
              <w:noProof/>
              <w:webHidden/>
            </w:rPr>
            <w:fldChar w:fldCharType="end"/>
          </w:r>
          <w:r w:rsidR="00BC17F9" w:rsidRPr="008A6BC8">
            <w:rPr>
              <w:rFonts w:ascii="Times New Roman" w:hAnsi="Times New Roman" w:cs="Times New Roman"/>
              <w:sz w:val="24"/>
              <w:szCs w:val="24"/>
            </w:rPr>
            <w:t>I</w:t>
          </w:r>
        </w:p>
        <w:p w14:paraId="60F901D4" w14:textId="6C2B4E01" w:rsidR="00D8566F" w:rsidRPr="008A6BC8" w:rsidRDefault="008A6BC8" w:rsidP="008A6BC8">
          <w:pPr>
            <w:spacing w:line="360" w:lineRule="auto"/>
            <w:jc w:val="both"/>
            <w:rPr>
              <w:rFonts w:ascii="Times New Roman" w:hAnsi="Times New Roman" w:cs="Times New Roman"/>
              <w:noProof/>
              <w:webHidden/>
            </w:rPr>
          </w:pPr>
          <w:r w:rsidRPr="008A6BC8">
            <w:rPr>
              <w:rFonts w:ascii="Times New Roman" w:hAnsi="Times New Roman" w:cs="Times New Roman"/>
              <w:noProof/>
              <w:webHidden/>
            </w:rPr>
            <w:t>ÍNDICE DE GRAFICOS</w:t>
          </w:r>
          <w:r w:rsidR="00D8566F" w:rsidRPr="008A6BC8">
            <w:rPr>
              <w:rFonts w:ascii="Times New Roman" w:hAnsi="Times New Roman" w:cs="Times New Roman"/>
              <w:noProof/>
              <w:webHidden/>
            </w:rPr>
            <w:t>……</w:t>
          </w:r>
          <w:r>
            <w:rPr>
              <w:rFonts w:ascii="Times New Roman" w:hAnsi="Times New Roman" w:cs="Times New Roman"/>
              <w:noProof/>
              <w:webHidden/>
            </w:rPr>
            <w:t>….</w:t>
          </w:r>
          <w:r w:rsidR="00D8566F" w:rsidRPr="008A6BC8">
            <w:rPr>
              <w:rFonts w:ascii="Times New Roman" w:hAnsi="Times New Roman" w:cs="Times New Roman"/>
              <w:noProof/>
              <w:webHidden/>
            </w:rPr>
            <w:t>………</w:t>
          </w:r>
          <w:r w:rsidR="00B23548">
            <w:rPr>
              <w:rFonts w:ascii="Times New Roman" w:hAnsi="Times New Roman" w:cs="Times New Roman"/>
              <w:noProof/>
              <w:webHidden/>
            </w:rPr>
            <w:t>.</w:t>
          </w:r>
          <w:r w:rsidR="00D8566F" w:rsidRPr="008A6BC8">
            <w:rPr>
              <w:rFonts w:ascii="Times New Roman" w:hAnsi="Times New Roman" w:cs="Times New Roman"/>
              <w:noProof/>
              <w:webHidden/>
            </w:rPr>
            <w:t>…………………………………</w:t>
          </w:r>
          <w:r w:rsidR="00BC17F9">
            <w:rPr>
              <w:rFonts w:ascii="Times New Roman" w:hAnsi="Times New Roman" w:cs="Times New Roman"/>
              <w:noProof/>
              <w:webHidden/>
            </w:rPr>
            <w:t>…...</w:t>
          </w:r>
          <w:r w:rsidR="00D8566F" w:rsidRPr="008A6BC8">
            <w:rPr>
              <w:rFonts w:ascii="Times New Roman" w:hAnsi="Times New Roman" w:cs="Times New Roman"/>
              <w:noProof/>
              <w:webHidden/>
            </w:rPr>
            <w:t>…</w:t>
          </w:r>
          <w:r w:rsidR="00514280">
            <w:rPr>
              <w:rFonts w:ascii="Times New Roman" w:hAnsi="Times New Roman" w:cs="Times New Roman"/>
              <w:noProof/>
              <w:webHidden/>
            </w:rPr>
            <w:t>.</w:t>
          </w:r>
          <w:r w:rsidR="00514280" w:rsidRPr="008A6BC8">
            <w:rPr>
              <w:rFonts w:ascii="Times New Roman" w:hAnsi="Times New Roman" w:cs="Times New Roman"/>
              <w:noProof/>
              <w:webHidden/>
            </w:rPr>
            <w:fldChar w:fldCharType="begin"/>
          </w:r>
          <w:r w:rsidR="00514280" w:rsidRPr="008A6BC8">
            <w:rPr>
              <w:rFonts w:ascii="Times New Roman" w:hAnsi="Times New Roman" w:cs="Times New Roman"/>
              <w:noProof/>
              <w:webHidden/>
            </w:rPr>
            <w:instrText xml:space="preserve"> PAGEREF _Toc50482690 \h </w:instrText>
          </w:r>
          <w:r w:rsidR="00514280" w:rsidRPr="008A6BC8">
            <w:rPr>
              <w:rFonts w:ascii="Times New Roman" w:hAnsi="Times New Roman" w:cs="Times New Roman"/>
              <w:noProof/>
              <w:webHidden/>
            </w:rPr>
          </w:r>
          <w:r w:rsidR="00514280" w:rsidRPr="008A6BC8">
            <w:rPr>
              <w:rFonts w:ascii="Times New Roman" w:hAnsi="Times New Roman" w:cs="Times New Roman"/>
              <w:noProof/>
              <w:webHidden/>
            </w:rPr>
            <w:fldChar w:fldCharType="separate"/>
          </w:r>
          <w:r w:rsidR="00B23548">
            <w:rPr>
              <w:rFonts w:ascii="Times New Roman" w:hAnsi="Times New Roman" w:cs="Times New Roman"/>
              <w:noProof/>
              <w:webHidden/>
            </w:rPr>
            <w:t>XV</w:t>
          </w:r>
          <w:r w:rsidR="00514280" w:rsidRPr="008A6BC8">
            <w:rPr>
              <w:rFonts w:ascii="Times New Roman" w:hAnsi="Times New Roman" w:cs="Times New Roman"/>
              <w:noProof/>
              <w:webHidden/>
            </w:rPr>
            <w:fldChar w:fldCharType="end"/>
          </w:r>
          <w:r w:rsidR="00D8566F" w:rsidRPr="008A6BC8">
            <w:rPr>
              <w:rFonts w:ascii="Times New Roman" w:hAnsi="Times New Roman" w:cs="Times New Roman"/>
              <w:noProof/>
              <w:webHidden/>
            </w:rPr>
            <w:fldChar w:fldCharType="begin"/>
          </w:r>
          <w:r w:rsidR="00D8566F" w:rsidRPr="008A6BC8">
            <w:rPr>
              <w:rFonts w:ascii="Times New Roman" w:hAnsi="Times New Roman" w:cs="Times New Roman"/>
              <w:noProof/>
              <w:webHidden/>
            </w:rPr>
            <w:instrText xml:space="preserve"> PAGEREF _Toc50481695 \h </w:instrText>
          </w:r>
          <w:r w:rsidR="00D8566F" w:rsidRPr="008A6BC8">
            <w:rPr>
              <w:rFonts w:ascii="Times New Roman" w:hAnsi="Times New Roman" w:cs="Times New Roman"/>
              <w:noProof/>
              <w:webHidden/>
            </w:rPr>
          </w:r>
          <w:r w:rsidR="00D8566F" w:rsidRPr="008A6BC8">
            <w:rPr>
              <w:rFonts w:ascii="Times New Roman" w:hAnsi="Times New Roman" w:cs="Times New Roman"/>
              <w:noProof/>
              <w:webHidden/>
            </w:rPr>
            <w:fldChar w:fldCharType="separate"/>
          </w:r>
          <w:r w:rsidR="00B23548">
            <w:rPr>
              <w:rFonts w:ascii="Times New Roman" w:hAnsi="Times New Roman" w:cs="Times New Roman"/>
              <w:noProof/>
              <w:webHidden/>
            </w:rPr>
            <w:t>IV</w:t>
          </w:r>
          <w:r w:rsidR="00D8566F" w:rsidRPr="008A6BC8">
            <w:rPr>
              <w:rFonts w:ascii="Times New Roman" w:hAnsi="Times New Roman" w:cs="Times New Roman"/>
              <w:noProof/>
              <w:webHidden/>
            </w:rPr>
            <w:fldChar w:fldCharType="end"/>
          </w:r>
          <w:r w:rsidR="00D8566F" w:rsidRPr="008A6BC8">
            <w:rPr>
              <w:rFonts w:ascii="Times New Roman" w:hAnsi="Times New Roman" w:cs="Times New Roman"/>
              <w:noProof/>
              <w:webHidden/>
            </w:rPr>
            <w:t>II</w:t>
          </w:r>
        </w:p>
        <w:p w14:paraId="5D2889AF" w14:textId="5D8E6C5A" w:rsidR="00D8566F" w:rsidRPr="008A6BC8" w:rsidRDefault="008A6BC8" w:rsidP="008A6BC8">
          <w:pPr>
            <w:spacing w:line="360" w:lineRule="auto"/>
            <w:jc w:val="both"/>
            <w:rPr>
              <w:rFonts w:ascii="Times New Roman" w:hAnsi="Times New Roman" w:cs="Times New Roman"/>
              <w:sz w:val="24"/>
              <w:szCs w:val="24"/>
              <w:lang w:eastAsia="es-EC"/>
            </w:rPr>
          </w:pPr>
          <w:r w:rsidRPr="008A6BC8">
            <w:rPr>
              <w:rFonts w:ascii="Times New Roman" w:hAnsi="Times New Roman" w:cs="Times New Roman"/>
              <w:noProof/>
              <w:webHidden/>
            </w:rPr>
            <w:t>ÍNDICE DE ANEXOS</w:t>
          </w:r>
          <w:r w:rsidR="00D8566F" w:rsidRPr="008A6BC8">
            <w:rPr>
              <w:rFonts w:ascii="Times New Roman" w:hAnsi="Times New Roman" w:cs="Times New Roman"/>
              <w:noProof/>
              <w:webHidden/>
            </w:rPr>
            <w:t>………………………</w:t>
          </w:r>
          <w:r w:rsidR="002507DE">
            <w:rPr>
              <w:rFonts w:ascii="Times New Roman" w:hAnsi="Times New Roman" w:cs="Times New Roman"/>
              <w:noProof/>
              <w:webHidden/>
            </w:rPr>
            <w:t>.</w:t>
          </w:r>
          <w:r w:rsidR="00D8566F" w:rsidRPr="008A6BC8">
            <w:rPr>
              <w:rFonts w:ascii="Times New Roman" w:hAnsi="Times New Roman" w:cs="Times New Roman"/>
              <w:noProof/>
              <w:webHidden/>
            </w:rPr>
            <w:t>………………………………</w:t>
          </w:r>
          <w:r w:rsidR="00514280">
            <w:rPr>
              <w:rFonts w:ascii="Times New Roman" w:hAnsi="Times New Roman" w:cs="Times New Roman"/>
              <w:noProof/>
              <w:webHidden/>
            </w:rPr>
            <w:t>.</w:t>
          </w:r>
          <w:r w:rsidR="00BC17F9">
            <w:rPr>
              <w:rFonts w:ascii="Times New Roman" w:hAnsi="Times New Roman" w:cs="Times New Roman"/>
              <w:noProof/>
              <w:webHidden/>
            </w:rPr>
            <w:t>…..</w:t>
          </w:r>
          <w:r w:rsidR="00D8566F" w:rsidRPr="008A6BC8">
            <w:rPr>
              <w:rFonts w:ascii="Times New Roman" w:hAnsi="Times New Roman" w:cs="Times New Roman"/>
              <w:noProof/>
              <w:webHidden/>
            </w:rPr>
            <w:t>…</w:t>
          </w:r>
          <w:r w:rsidR="00514280" w:rsidRPr="008A6BC8">
            <w:rPr>
              <w:rFonts w:ascii="Times New Roman" w:hAnsi="Times New Roman" w:cs="Times New Roman"/>
              <w:noProof/>
              <w:webHidden/>
            </w:rPr>
            <w:fldChar w:fldCharType="begin"/>
          </w:r>
          <w:r w:rsidR="00514280" w:rsidRPr="008A6BC8">
            <w:rPr>
              <w:rFonts w:ascii="Times New Roman" w:hAnsi="Times New Roman" w:cs="Times New Roman"/>
              <w:noProof/>
              <w:webHidden/>
            </w:rPr>
            <w:instrText xml:space="preserve"> PAGEREF _Toc50482690 \h </w:instrText>
          </w:r>
          <w:r w:rsidR="00514280" w:rsidRPr="008A6BC8">
            <w:rPr>
              <w:rFonts w:ascii="Times New Roman" w:hAnsi="Times New Roman" w:cs="Times New Roman"/>
              <w:noProof/>
              <w:webHidden/>
            </w:rPr>
          </w:r>
          <w:r w:rsidR="00514280" w:rsidRPr="008A6BC8">
            <w:rPr>
              <w:rFonts w:ascii="Times New Roman" w:hAnsi="Times New Roman" w:cs="Times New Roman"/>
              <w:noProof/>
              <w:webHidden/>
            </w:rPr>
            <w:fldChar w:fldCharType="separate"/>
          </w:r>
          <w:r w:rsidR="00B23548">
            <w:rPr>
              <w:rFonts w:ascii="Times New Roman" w:hAnsi="Times New Roman" w:cs="Times New Roman"/>
              <w:noProof/>
              <w:webHidden/>
            </w:rPr>
            <w:t>XV</w:t>
          </w:r>
          <w:r w:rsidR="00514280" w:rsidRPr="008A6BC8">
            <w:rPr>
              <w:rFonts w:ascii="Times New Roman" w:hAnsi="Times New Roman" w:cs="Times New Roman"/>
              <w:noProof/>
              <w:webHidden/>
            </w:rPr>
            <w:fldChar w:fldCharType="end"/>
          </w:r>
          <w:r w:rsidR="00D8566F" w:rsidRPr="008A6BC8">
            <w:rPr>
              <w:rFonts w:ascii="Times New Roman" w:hAnsi="Times New Roman" w:cs="Times New Roman"/>
              <w:noProof/>
              <w:webHidden/>
            </w:rPr>
            <w:fldChar w:fldCharType="begin"/>
          </w:r>
          <w:r w:rsidR="00D8566F" w:rsidRPr="008A6BC8">
            <w:rPr>
              <w:rFonts w:ascii="Times New Roman" w:hAnsi="Times New Roman" w:cs="Times New Roman"/>
              <w:noProof/>
              <w:webHidden/>
            </w:rPr>
            <w:instrText xml:space="preserve"> PAGEREF _Toc50481695 \h </w:instrText>
          </w:r>
          <w:r w:rsidR="00D8566F" w:rsidRPr="008A6BC8">
            <w:rPr>
              <w:rFonts w:ascii="Times New Roman" w:hAnsi="Times New Roman" w:cs="Times New Roman"/>
              <w:noProof/>
              <w:webHidden/>
            </w:rPr>
          </w:r>
          <w:r w:rsidR="00D8566F" w:rsidRPr="008A6BC8">
            <w:rPr>
              <w:rFonts w:ascii="Times New Roman" w:hAnsi="Times New Roman" w:cs="Times New Roman"/>
              <w:noProof/>
              <w:webHidden/>
            </w:rPr>
            <w:fldChar w:fldCharType="separate"/>
          </w:r>
          <w:r w:rsidR="00B23548">
            <w:rPr>
              <w:rFonts w:ascii="Times New Roman" w:hAnsi="Times New Roman" w:cs="Times New Roman"/>
              <w:noProof/>
              <w:webHidden/>
            </w:rPr>
            <w:t>IV</w:t>
          </w:r>
          <w:r w:rsidR="00D8566F" w:rsidRPr="008A6BC8">
            <w:rPr>
              <w:rFonts w:ascii="Times New Roman" w:hAnsi="Times New Roman" w:cs="Times New Roman"/>
              <w:noProof/>
              <w:webHidden/>
            </w:rPr>
            <w:fldChar w:fldCharType="end"/>
          </w:r>
        </w:p>
        <w:p w14:paraId="50EED46A" w14:textId="0E04E0EA" w:rsidR="00D8566F" w:rsidRPr="008A6BC8" w:rsidRDefault="00415731" w:rsidP="008A6BC8">
          <w:pPr>
            <w:pStyle w:val="TDC1"/>
            <w:tabs>
              <w:tab w:val="right" w:leader="dot" w:pos="7927"/>
            </w:tabs>
            <w:spacing w:line="360" w:lineRule="auto"/>
            <w:jc w:val="both"/>
            <w:rPr>
              <w:rFonts w:ascii="Times New Roman" w:hAnsi="Times New Roman"/>
              <w:noProof/>
            </w:rPr>
          </w:pPr>
          <w:r w:rsidRPr="008A6BC8">
            <w:rPr>
              <w:rFonts w:ascii="Times New Roman" w:hAnsi="Times New Roman"/>
              <w:sz w:val="24"/>
              <w:szCs w:val="24"/>
            </w:rPr>
            <w:fldChar w:fldCharType="begin"/>
          </w:r>
          <w:r w:rsidRPr="008A6BC8">
            <w:rPr>
              <w:rFonts w:ascii="Times New Roman" w:hAnsi="Times New Roman"/>
              <w:sz w:val="24"/>
              <w:szCs w:val="24"/>
            </w:rPr>
            <w:instrText xml:space="preserve"> TOC \o "1-3" \h \z \u </w:instrText>
          </w:r>
          <w:r w:rsidRPr="008A6BC8">
            <w:rPr>
              <w:rFonts w:ascii="Times New Roman" w:hAnsi="Times New Roman"/>
              <w:sz w:val="24"/>
              <w:szCs w:val="24"/>
            </w:rPr>
            <w:fldChar w:fldCharType="separate"/>
          </w:r>
          <w:hyperlink w:anchor="_Toc50482690" w:history="1">
            <w:r w:rsidR="00D8566F" w:rsidRPr="008A6BC8">
              <w:rPr>
                <w:rStyle w:val="Hipervnculo"/>
                <w:rFonts w:ascii="Times New Roman" w:hAnsi="Times New Roman"/>
                <w:noProof/>
              </w:rPr>
              <w:t>RESUMEN</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_Toc50482690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XV</w:t>
            </w:r>
            <w:r w:rsidR="00D8566F" w:rsidRPr="008A6BC8">
              <w:rPr>
                <w:rFonts w:ascii="Times New Roman" w:hAnsi="Times New Roman"/>
                <w:noProof/>
                <w:webHidden/>
              </w:rPr>
              <w:fldChar w:fldCharType="end"/>
            </w:r>
          </w:hyperlink>
        </w:p>
        <w:p w14:paraId="7557CBA8" w14:textId="4F88C66A" w:rsidR="00D8566F" w:rsidRPr="008A6BC8" w:rsidRDefault="00E80DE5" w:rsidP="008A6BC8">
          <w:pPr>
            <w:pStyle w:val="TDC1"/>
            <w:tabs>
              <w:tab w:val="left" w:pos="440"/>
              <w:tab w:val="right" w:leader="dot" w:pos="7927"/>
            </w:tabs>
            <w:spacing w:line="360" w:lineRule="auto"/>
            <w:jc w:val="both"/>
            <w:rPr>
              <w:rFonts w:ascii="Times New Roman" w:hAnsi="Times New Roman"/>
              <w:noProof/>
            </w:rPr>
          </w:pPr>
          <w:hyperlink w:anchor="_Toc50482691" w:history="1">
            <w:r w:rsidR="00D8566F" w:rsidRPr="008A6BC8">
              <w:rPr>
                <w:rStyle w:val="Hipervnculo"/>
                <w:rFonts w:ascii="Times New Roman" w:hAnsi="Times New Roman"/>
                <w:noProof/>
              </w:rPr>
              <w:t>1.</w:t>
            </w:r>
            <w:r w:rsidR="00D8566F" w:rsidRPr="008A6BC8">
              <w:rPr>
                <w:rFonts w:ascii="Times New Roman" w:hAnsi="Times New Roman"/>
                <w:noProof/>
              </w:rPr>
              <w:tab/>
            </w:r>
            <w:r w:rsidR="00D8566F" w:rsidRPr="008A6BC8">
              <w:rPr>
                <w:rStyle w:val="Hipervnculo"/>
                <w:rFonts w:ascii="Times New Roman" w:hAnsi="Times New Roman"/>
                <w:noProof/>
              </w:rPr>
              <w:t>Introducción</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_Toc50482691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1</w:t>
            </w:r>
            <w:r w:rsidR="00D8566F" w:rsidRPr="008A6BC8">
              <w:rPr>
                <w:rFonts w:ascii="Times New Roman" w:hAnsi="Times New Roman"/>
                <w:noProof/>
                <w:webHidden/>
              </w:rPr>
              <w:fldChar w:fldCharType="end"/>
            </w:r>
          </w:hyperlink>
        </w:p>
        <w:p w14:paraId="442CF47A" w14:textId="5FBBE1BA" w:rsidR="00D8566F" w:rsidRPr="008A6BC8" w:rsidRDefault="00E80DE5" w:rsidP="008A6BC8">
          <w:pPr>
            <w:pStyle w:val="TDC1"/>
            <w:tabs>
              <w:tab w:val="left" w:pos="440"/>
              <w:tab w:val="right" w:leader="dot" w:pos="7927"/>
            </w:tabs>
            <w:spacing w:line="360" w:lineRule="auto"/>
            <w:jc w:val="both"/>
            <w:rPr>
              <w:rFonts w:ascii="Times New Roman" w:hAnsi="Times New Roman"/>
              <w:noProof/>
            </w:rPr>
          </w:pPr>
          <w:hyperlink w:anchor="_Toc50482692" w:history="1">
            <w:r w:rsidR="00D8566F" w:rsidRPr="008A6BC8">
              <w:rPr>
                <w:rStyle w:val="Hipervnculo"/>
                <w:rFonts w:ascii="Times New Roman" w:hAnsi="Times New Roman"/>
                <w:noProof/>
              </w:rPr>
              <w:t>2.</w:t>
            </w:r>
            <w:r w:rsidR="00D8566F" w:rsidRPr="008A6BC8">
              <w:rPr>
                <w:rFonts w:ascii="Times New Roman" w:hAnsi="Times New Roman"/>
                <w:noProof/>
              </w:rPr>
              <w:tab/>
            </w:r>
            <w:r w:rsidR="00D8566F" w:rsidRPr="008A6BC8">
              <w:rPr>
                <w:rStyle w:val="Hipervnculo"/>
                <w:rFonts w:ascii="Times New Roman" w:hAnsi="Times New Roman"/>
                <w:noProof/>
              </w:rPr>
              <w:t>Problema</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_Toc50482692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3</w:t>
            </w:r>
            <w:r w:rsidR="00D8566F" w:rsidRPr="008A6BC8">
              <w:rPr>
                <w:rFonts w:ascii="Times New Roman" w:hAnsi="Times New Roman"/>
                <w:noProof/>
                <w:webHidden/>
              </w:rPr>
              <w:fldChar w:fldCharType="end"/>
            </w:r>
          </w:hyperlink>
        </w:p>
        <w:p w14:paraId="0BABBD52" w14:textId="43A52451" w:rsidR="00D8566F" w:rsidRPr="008A6BC8" w:rsidRDefault="00E80DE5" w:rsidP="008A6BC8">
          <w:pPr>
            <w:pStyle w:val="TDC2"/>
            <w:spacing w:line="360" w:lineRule="auto"/>
            <w:jc w:val="both"/>
            <w:rPr>
              <w:rFonts w:ascii="Times New Roman" w:hAnsi="Times New Roman"/>
              <w:noProof/>
            </w:rPr>
          </w:pPr>
          <w:hyperlink w:anchor="_Toc50482693" w:history="1">
            <w:r w:rsidR="00D8566F" w:rsidRPr="008A6BC8">
              <w:rPr>
                <w:rStyle w:val="Hipervnculo"/>
                <w:rFonts w:ascii="Times New Roman" w:hAnsi="Times New Roman"/>
                <w:noProof/>
              </w:rPr>
              <w:t>a.</w:t>
            </w:r>
            <w:r w:rsidR="00D8566F" w:rsidRPr="008A6BC8">
              <w:rPr>
                <w:rFonts w:ascii="Times New Roman" w:hAnsi="Times New Roman"/>
                <w:noProof/>
              </w:rPr>
              <w:tab/>
            </w:r>
            <w:r w:rsidR="00D8566F" w:rsidRPr="008A6BC8">
              <w:rPr>
                <w:rStyle w:val="Hipervnculo"/>
                <w:rFonts w:ascii="Times New Roman" w:hAnsi="Times New Roman"/>
                <w:noProof/>
              </w:rPr>
              <w:t>Sistematización del problema</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_Toc50482693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4</w:t>
            </w:r>
            <w:r w:rsidR="00D8566F" w:rsidRPr="008A6BC8">
              <w:rPr>
                <w:rFonts w:ascii="Times New Roman" w:hAnsi="Times New Roman"/>
                <w:noProof/>
                <w:webHidden/>
              </w:rPr>
              <w:fldChar w:fldCharType="end"/>
            </w:r>
          </w:hyperlink>
        </w:p>
        <w:p w14:paraId="568AB3D3" w14:textId="0B91BF6A" w:rsidR="00D8566F" w:rsidRPr="008A6BC8" w:rsidRDefault="00E80DE5" w:rsidP="008A6BC8">
          <w:pPr>
            <w:pStyle w:val="TDC2"/>
            <w:spacing w:line="360" w:lineRule="auto"/>
            <w:jc w:val="both"/>
            <w:rPr>
              <w:rFonts w:ascii="Times New Roman" w:hAnsi="Times New Roman"/>
              <w:noProof/>
            </w:rPr>
          </w:pPr>
          <w:hyperlink w:anchor="_Toc50482694" w:history="1">
            <w:r w:rsidR="00D8566F" w:rsidRPr="008A6BC8">
              <w:rPr>
                <w:rStyle w:val="Hipervnculo"/>
                <w:rFonts w:ascii="Times New Roman" w:hAnsi="Times New Roman"/>
                <w:noProof/>
              </w:rPr>
              <w:t>b.</w:t>
            </w:r>
            <w:r w:rsidR="00D8566F" w:rsidRPr="008A6BC8">
              <w:rPr>
                <w:rFonts w:ascii="Times New Roman" w:hAnsi="Times New Roman"/>
                <w:noProof/>
              </w:rPr>
              <w:tab/>
            </w:r>
            <w:r w:rsidR="00D8566F" w:rsidRPr="008A6BC8">
              <w:rPr>
                <w:rStyle w:val="Hipervnculo"/>
                <w:rFonts w:ascii="Times New Roman" w:hAnsi="Times New Roman"/>
                <w:noProof/>
              </w:rPr>
              <w:t>Hipótesis</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_Toc50482694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4</w:t>
            </w:r>
            <w:r w:rsidR="00D8566F" w:rsidRPr="008A6BC8">
              <w:rPr>
                <w:rFonts w:ascii="Times New Roman" w:hAnsi="Times New Roman"/>
                <w:noProof/>
                <w:webHidden/>
              </w:rPr>
              <w:fldChar w:fldCharType="end"/>
            </w:r>
          </w:hyperlink>
        </w:p>
        <w:p w14:paraId="222198F8" w14:textId="64EAD8C9" w:rsidR="00D8566F" w:rsidRPr="008A6BC8" w:rsidRDefault="00E80DE5" w:rsidP="008A6BC8">
          <w:pPr>
            <w:pStyle w:val="TDC1"/>
            <w:tabs>
              <w:tab w:val="left" w:pos="440"/>
              <w:tab w:val="right" w:leader="dot" w:pos="7927"/>
            </w:tabs>
            <w:spacing w:line="360" w:lineRule="auto"/>
            <w:jc w:val="both"/>
            <w:rPr>
              <w:rFonts w:ascii="Times New Roman" w:hAnsi="Times New Roman"/>
              <w:noProof/>
            </w:rPr>
          </w:pPr>
          <w:hyperlink w:anchor="_Toc50482695" w:history="1">
            <w:r w:rsidR="00D8566F" w:rsidRPr="008A6BC8">
              <w:rPr>
                <w:rStyle w:val="Hipervnculo"/>
                <w:rFonts w:ascii="Times New Roman" w:hAnsi="Times New Roman"/>
                <w:noProof/>
              </w:rPr>
              <w:t>3.</w:t>
            </w:r>
            <w:r w:rsidR="00D8566F" w:rsidRPr="008A6BC8">
              <w:rPr>
                <w:rFonts w:ascii="Times New Roman" w:hAnsi="Times New Roman"/>
                <w:noProof/>
              </w:rPr>
              <w:tab/>
            </w:r>
            <w:r w:rsidR="00D8566F" w:rsidRPr="008A6BC8">
              <w:rPr>
                <w:rStyle w:val="Hipervnculo"/>
                <w:rFonts w:ascii="Times New Roman" w:hAnsi="Times New Roman"/>
                <w:noProof/>
              </w:rPr>
              <w:t>Marco teórico</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_Toc50482695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5</w:t>
            </w:r>
            <w:r w:rsidR="00D8566F" w:rsidRPr="008A6BC8">
              <w:rPr>
                <w:rFonts w:ascii="Times New Roman" w:hAnsi="Times New Roman"/>
                <w:noProof/>
                <w:webHidden/>
              </w:rPr>
              <w:fldChar w:fldCharType="end"/>
            </w:r>
          </w:hyperlink>
        </w:p>
        <w:p w14:paraId="7DF62A79" w14:textId="208C7890" w:rsidR="00D8566F" w:rsidRPr="008A6BC8" w:rsidRDefault="00E80DE5" w:rsidP="008A6BC8">
          <w:pPr>
            <w:pStyle w:val="TDC2"/>
            <w:spacing w:line="360" w:lineRule="auto"/>
            <w:jc w:val="both"/>
            <w:rPr>
              <w:rFonts w:ascii="Times New Roman" w:hAnsi="Times New Roman"/>
              <w:noProof/>
            </w:rPr>
          </w:pPr>
          <w:hyperlink w:anchor="_Toc50482696" w:history="1">
            <w:r w:rsidR="00D8566F" w:rsidRPr="008A6BC8">
              <w:rPr>
                <w:rStyle w:val="Hipervnculo"/>
                <w:rFonts w:ascii="Times New Roman" w:hAnsi="Times New Roman"/>
                <w:bCs/>
                <w:noProof/>
                <w:bdr w:val="none" w:sz="0" w:space="0" w:color="auto" w:frame="1"/>
              </w:rPr>
              <w:t>3.1.</w:t>
            </w:r>
            <w:r w:rsidR="00D8566F" w:rsidRPr="008A6BC8">
              <w:rPr>
                <w:rFonts w:ascii="Times New Roman" w:hAnsi="Times New Roman"/>
                <w:noProof/>
              </w:rPr>
              <w:tab/>
            </w:r>
            <w:r w:rsidR="00D8566F" w:rsidRPr="008A6BC8">
              <w:rPr>
                <w:rStyle w:val="Hipervnculo"/>
                <w:rFonts w:ascii="Times New Roman" w:hAnsi="Times New Roman"/>
                <w:noProof/>
                <w:bdr w:val="none" w:sz="0" w:space="0" w:color="auto" w:frame="1"/>
              </w:rPr>
              <w:t xml:space="preserve">El </w:t>
            </w:r>
            <w:r w:rsidR="00D8566F" w:rsidRPr="008A6BC8">
              <w:rPr>
                <w:rStyle w:val="Hipervnculo"/>
                <w:rFonts w:ascii="Times New Roman" w:hAnsi="Times New Roman"/>
                <w:noProof/>
              </w:rPr>
              <w:t>cacao</w:t>
            </w:r>
            <w:r w:rsidR="00D8566F" w:rsidRPr="008A6BC8">
              <w:rPr>
                <w:rStyle w:val="Hipervnculo"/>
                <w:rFonts w:ascii="Times New Roman" w:hAnsi="Times New Roman"/>
                <w:noProof/>
                <w:bdr w:val="none" w:sz="0" w:space="0" w:color="auto" w:frame="1"/>
              </w:rPr>
              <w:t xml:space="preserve"> (</w:t>
            </w:r>
            <w:r w:rsidR="00D8566F" w:rsidRPr="008A6BC8">
              <w:rPr>
                <w:rStyle w:val="Hipervnculo"/>
                <w:rFonts w:ascii="Times New Roman" w:hAnsi="Times New Roman"/>
                <w:i/>
                <w:iCs/>
                <w:noProof/>
                <w:bdr w:val="none" w:sz="0" w:space="0" w:color="auto" w:frame="1"/>
              </w:rPr>
              <w:t>Theobroma cacao</w:t>
            </w:r>
            <w:r w:rsidR="00D8566F" w:rsidRPr="008A6BC8">
              <w:rPr>
                <w:rStyle w:val="Hipervnculo"/>
                <w:rFonts w:ascii="Times New Roman" w:hAnsi="Times New Roman"/>
                <w:noProof/>
                <w:bdr w:val="none" w:sz="0" w:space="0" w:color="auto" w:frame="1"/>
              </w:rPr>
              <w:t>) CCN-51</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_Toc50482696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5</w:t>
            </w:r>
            <w:r w:rsidR="00D8566F" w:rsidRPr="008A6BC8">
              <w:rPr>
                <w:rFonts w:ascii="Times New Roman" w:hAnsi="Times New Roman"/>
                <w:noProof/>
                <w:webHidden/>
              </w:rPr>
              <w:fldChar w:fldCharType="end"/>
            </w:r>
          </w:hyperlink>
        </w:p>
        <w:p w14:paraId="67C84FA0" w14:textId="58C8D185" w:rsidR="00D8566F" w:rsidRPr="008A6BC8" w:rsidRDefault="00E80DE5" w:rsidP="008A6BC8">
          <w:pPr>
            <w:pStyle w:val="TDC3"/>
            <w:tabs>
              <w:tab w:val="left" w:pos="1320"/>
              <w:tab w:val="right" w:leader="dot" w:pos="7927"/>
            </w:tabs>
            <w:spacing w:line="360" w:lineRule="auto"/>
            <w:jc w:val="both"/>
            <w:rPr>
              <w:rFonts w:ascii="Times New Roman" w:hAnsi="Times New Roman"/>
              <w:noProof/>
            </w:rPr>
          </w:pPr>
          <w:hyperlink w:anchor="_Toc50482697" w:history="1">
            <w:r w:rsidR="00D8566F" w:rsidRPr="008A6BC8">
              <w:rPr>
                <w:rStyle w:val="Hipervnculo"/>
                <w:rFonts w:ascii="Times New Roman" w:hAnsi="Times New Roman"/>
                <w:noProof/>
              </w:rPr>
              <w:t>3.1.1.</w:t>
            </w:r>
            <w:r w:rsidR="00D8566F" w:rsidRPr="008A6BC8">
              <w:rPr>
                <w:rFonts w:ascii="Times New Roman" w:hAnsi="Times New Roman"/>
                <w:noProof/>
              </w:rPr>
              <w:tab/>
            </w:r>
            <w:r w:rsidR="00D8566F" w:rsidRPr="008A6BC8">
              <w:rPr>
                <w:rStyle w:val="Hipervnculo"/>
                <w:rFonts w:ascii="Times New Roman" w:hAnsi="Times New Roman"/>
                <w:noProof/>
              </w:rPr>
              <w:t>Descripción botánica</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_Toc50482697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5</w:t>
            </w:r>
            <w:r w:rsidR="00D8566F" w:rsidRPr="008A6BC8">
              <w:rPr>
                <w:rFonts w:ascii="Times New Roman" w:hAnsi="Times New Roman"/>
                <w:noProof/>
                <w:webHidden/>
              </w:rPr>
              <w:fldChar w:fldCharType="end"/>
            </w:r>
          </w:hyperlink>
        </w:p>
        <w:p w14:paraId="0AA3AE15" w14:textId="3A0F17EE" w:rsidR="00D8566F" w:rsidRPr="008A6BC8" w:rsidRDefault="00E80DE5" w:rsidP="008A6BC8">
          <w:pPr>
            <w:pStyle w:val="TDC3"/>
            <w:tabs>
              <w:tab w:val="left" w:pos="1320"/>
              <w:tab w:val="right" w:leader="dot" w:pos="7927"/>
            </w:tabs>
            <w:spacing w:line="360" w:lineRule="auto"/>
            <w:jc w:val="both"/>
            <w:rPr>
              <w:rFonts w:ascii="Times New Roman" w:hAnsi="Times New Roman"/>
              <w:noProof/>
            </w:rPr>
          </w:pPr>
          <w:hyperlink w:anchor="_Toc50482698" w:history="1">
            <w:r w:rsidR="00D8566F" w:rsidRPr="008A6BC8">
              <w:rPr>
                <w:rStyle w:val="Hipervnculo"/>
                <w:rFonts w:ascii="Times New Roman" w:hAnsi="Times New Roman"/>
                <w:noProof/>
              </w:rPr>
              <w:t>3.1.2.</w:t>
            </w:r>
            <w:r w:rsidR="00D8566F" w:rsidRPr="008A6BC8">
              <w:rPr>
                <w:rFonts w:ascii="Times New Roman" w:hAnsi="Times New Roman"/>
                <w:noProof/>
              </w:rPr>
              <w:tab/>
            </w:r>
            <w:r w:rsidR="00D8566F" w:rsidRPr="008A6BC8">
              <w:rPr>
                <w:rStyle w:val="Hipervnculo"/>
                <w:rFonts w:ascii="Times New Roman" w:hAnsi="Times New Roman"/>
                <w:noProof/>
              </w:rPr>
              <w:t>Beneficios del consumo de cacao</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_Toc50482698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5</w:t>
            </w:r>
            <w:r w:rsidR="00D8566F" w:rsidRPr="008A6BC8">
              <w:rPr>
                <w:rFonts w:ascii="Times New Roman" w:hAnsi="Times New Roman"/>
                <w:noProof/>
                <w:webHidden/>
              </w:rPr>
              <w:fldChar w:fldCharType="end"/>
            </w:r>
          </w:hyperlink>
        </w:p>
        <w:p w14:paraId="4459FFE5" w14:textId="0FB1BAD7" w:rsidR="00D8566F" w:rsidRPr="008A6BC8" w:rsidRDefault="00E80DE5" w:rsidP="008A6BC8">
          <w:pPr>
            <w:pStyle w:val="TDC3"/>
            <w:tabs>
              <w:tab w:val="left" w:pos="1320"/>
              <w:tab w:val="right" w:leader="dot" w:pos="7927"/>
            </w:tabs>
            <w:spacing w:line="360" w:lineRule="auto"/>
            <w:jc w:val="both"/>
            <w:rPr>
              <w:rFonts w:ascii="Times New Roman" w:hAnsi="Times New Roman"/>
              <w:noProof/>
            </w:rPr>
          </w:pPr>
          <w:hyperlink w:anchor="_Toc50482699" w:history="1">
            <w:r w:rsidR="00D8566F" w:rsidRPr="008A6BC8">
              <w:rPr>
                <w:rStyle w:val="Hipervnculo"/>
                <w:rFonts w:ascii="Times New Roman" w:hAnsi="Times New Roman"/>
                <w:noProof/>
              </w:rPr>
              <w:t>3.1.3.</w:t>
            </w:r>
            <w:r w:rsidR="00D8566F" w:rsidRPr="008A6BC8">
              <w:rPr>
                <w:rFonts w:ascii="Times New Roman" w:hAnsi="Times New Roman"/>
                <w:noProof/>
              </w:rPr>
              <w:tab/>
            </w:r>
            <w:r w:rsidR="00D8566F" w:rsidRPr="008A6BC8">
              <w:rPr>
                <w:rStyle w:val="Hipervnculo"/>
                <w:rFonts w:ascii="Times New Roman" w:hAnsi="Times New Roman"/>
                <w:noProof/>
              </w:rPr>
              <w:t>Calidad del cacao</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_Toc50482699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5</w:t>
            </w:r>
            <w:r w:rsidR="00D8566F" w:rsidRPr="008A6BC8">
              <w:rPr>
                <w:rFonts w:ascii="Times New Roman" w:hAnsi="Times New Roman"/>
                <w:noProof/>
                <w:webHidden/>
              </w:rPr>
              <w:fldChar w:fldCharType="end"/>
            </w:r>
          </w:hyperlink>
        </w:p>
        <w:p w14:paraId="4BBACABC" w14:textId="768973E6" w:rsidR="00D8566F" w:rsidRPr="008A6BC8" w:rsidRDefault="00E80DE5" w:rsidP="008A6BC8">
          <w:pPr>
            <w:pStyle w:val="TDC3"/>
            <w:tabs>
              <w:tab w:val="left" w:pos="1320"/>
              <w:tab w:val="right" w:leader="dot" w:pos="7927"/>
            </w:tabs>
            <w:spacing w:line="360" w:lineRule="auto"/>
            <w:jc w:val="both"/>
            <w:rPr>
              <w:rFonts w:ascii="Times New Roman" w:hAnsi="Times New Roman"/>
              <w:noProof/>
            </w:rPr>
          </w:pPr>
          <w:hyperlink w:anchor="_Toc50482700" w:history="1">
            <w:r w:rsidR="00D8566F" w:rsidRPr="008A6BC8">
              <w:rPr>
                <w:rStyle w:val="Hipervnculo"/>
                <w:rFonts w:ascii="Times New Roman" w:hAnsi="Times New Roman"/>
                <w:noProof/>
              </w:rPr>
              <w:t>3.1.4.</w:t>
            </w:r>
            <w:r w:rsidR="00D8566F" w:rsidRPr="008A6BC8">
              <w:rPr>
                <w:rFonts w:ascii="Times New Roman" w:hAnsi="Times New Roman"/>
                <w:noProof/>
              </w:rPr>
              <w:tab/>
            </w:r>
            <w:r w:rsidR="00D8566F" w:rsidRPr="008A6BC8">
              <w:rPr>
                <w:rStyle w:val="Hipervnculo"/>
                <w:rFonts w:ascii="Times New Roman" w:hAnsi="Times New Roman"/>
                <w:noProof/>
              </w:rPr>
              <w:t>Morfología del cacao CCN-51</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_Toc50482700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6</w:t>
            </w:r>
            <w:r w:rsidR="00D8566F" w:rsidRPr="008A6BC8">
              <w:rPr>
                <w:rFonts w:ascii="Times New Roman" w:hAnsi="Times New Roman"/>
                <w:noProof/>
                <w:webHidden/>
              </w:rPr>
              <w:fldChar w:fldCharType="end"/>
            </w:r>
          </w:hyperlink>
        </w:p>
        <w:p w14:paraId="58006044" w14:textId="5DD941C2" w:rsidR="00D8566F" w:rsidRPr="008A6BC8" w:rsidRDefault="00E80DE5" w:rsidP="008A6BC8">
          <w:pPr>
            <w:pStyle w:val="TDC3"/>
            <w:tabs>
              <w:tab w:val="left" w:pos="1320"/>
              <w:tab w:val="right" w:leader="dot" w:pos="7927"/>
            </w:tabs>
            <w:spacing w:line="360" w:lineRule="auto"/>
            <w:jc w:val="both"/>
            <w:rPr>
              <w:rFonts w:ascii="Times New Roman" w:hAnsi="Times New Roman"/>
              <w:noProof/>
            </w:rPr>
          </w:pPr>
          <w:hyperlink w:anchor="_Toc50482701" w:history="1">
            <w:r w:rsidR="00D8566F" w:rsidRPr="008A6BC8">
              <w:rPr>
                <w:rStyle w:val="Hipervnculo"/>
                <w:rFonts w:ascii="Times New Roman" w:hAnsi="Times New Roman"/>
                <w:noProof/>
              </w:rPr>
              <w:t>3.1.5.</w:t>
            </w:r>
            <w:r w:rsidR="00D8566F" w:rsidRPr="008A6BC8">
              <w:rPr>
                <w:rFonts w:ascii="Times New Roman" w:hAnsi="Times New Roman"/>
                <w:noProof/>
              </w:rPr>
              <w:tab/>
            </w:r>
            <w:r w:rsidR="00D8566F" w:rsidRPr="008A6BC8">
              <w:rPr>
                <w:rStyle w:val="Hipervnculo"/>
                <w:rFonts w:ascii="Times New Roman" w:hAnsi="Times New Roman"/>
                <w:noProof/>
              </w:rPr>
              <w:t>Origen del cultivo</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_Toc50482701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7</w:t>
            </w:r>
            <w:r w:rsidR="00D8566F" w:rsidRPr="008A6BC8">
              <w:rPr>
                <w:rFonts w:ascii="Times New Roman" w:hAnsi="Times New Roman"/>
                <w:noProof/>
                <w:webHidden/>
              </w:rPr>
              <w:fldChar w:fldCharType="end"/>
            </w:r>
          </w:hyperlink>
        </w:p>
        <w:p w14:paraId="217A05F8" w14:textId="4A116A60" w:rsidR="00D8566F" w:rsidRPr="008A6BC8" w:rsidRDefault="00E80DE5" w:rsidP="008A6BC8">
          <w:pPr>
            <w:pStyle w:val="TDC3"/>
            <w:tabs>
              <w:tab w:val="left" w:pos="1320"/>
              <w:tab w:val="right" w:leader="dot" w:pos="7927"/>
            </w:tabs>
            <w:spacing w:line="360" w:lineRule="auto"/>
            <w:jc w:val="both"/>
            <w:rPr>
              <w:rFonts w:ascii="Times New Roman" w:hAnsi="Times New Roman"/>
              <w:noProof/>
            </w:rPr>
          </w:pPr>
          <w:hyperlink w:anchor="_Toc50482702" w:history="1">
            <w:r w:rsidR="00D8566F" w:rsidRPr="008A6BC8">
              <w:rPr>
                <w:rStyle w:val="Hipervnculo"/>
                <w:rFonts w:ascii="Times New Roman" w:hAnsi="Times New Roman"/>
                <w:noProof/>
              </w:rPr>
              <w:t>3.1.6.</w:t>
            </w:r>
            <w:r w:rsidR="00D8566F" w:rsidRPr="008A6BC8">
              <w:rPr>
                <w:rFonts w:ascii="Times New Roman" w:hAnsi="Times New Roman"/>
                <w:noProof/>
              </w:rPr>
              <w:tab/>
            </w:r>
            <w:r w:rsidR="00D8566F" w:rsidRPr="008A6BC8">
              <w:rPr>
                <w:rStyle w:val="Hipervnculo"/>
                <w:rFonts w:ascii="Times New Roman" w:hAnsi="Times New Roman"/>
                <w:noProof/>
              </w:rPr>
              <w:t>Tipos de cacao en el Ecuador</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_Toc50482702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7</w:t>
            </w:r>
            <w:r w:rsidR="00D8566F" w:rsidRPr="008A6BC8">
              <w:rPr>
                <w:rFonts w:ascii="Times New Roman" w:hAnsi="Times New Roman"/>
                <w:noProof/>
                <w:webHidden/>
              </w:rPr>
              <w:fldChar w:fldCharType="end"/>
            </w:r>
          </w:hyperlink>
        </w:p>
        <w:p w14:paraId="6143B8D5" w14:textId="19E8ACE0" w:rsidR="00D8566F" w:rsidRPr="008A6BC8" w:rsidRDefault="00E80DE5" w:rsidP="008A6BC8">
          <w:pPr>
            <w:pStyle w:val="TDC2"/>
            <w:spacing w:line="360" w:lineRule="auto"/>
            <w:jc w:val="both"/>
            <w:rPr>
              <w:rFonts w:ascii="Times New Roman" w:hAnsi="Times New Roman"/>
              <w:noProof/>
            </w:rPr>
          </w:pPr>
          <w:hyperlink w:anchor="_Toc50482703" w:history="1">
            <w:r w:rsidR="00D8566F" w:rsidRPr="008A6BC8">
              <w:rPr>
                <w:rStyle w:val="Hipervnculo"/>
                <w:rFonts w:ascii="Times New Roman" w:hAnsi="Times New Roman"/>
                <w:bCs/>
                <w:noProof/>
              </w:rPr>
              <w:t>3.2.</w:t>
            </w:r>
            <w:r w:rsidR="00D8566F" w:rsidRPr="008A6BC8">
              <w:rPr>
                <w:rFonts w:ascii="Times New Roman" w:hAnsi="Times New Roman"/>
                <w:noProof/>
              </w:rPr>
              <w:tab/>
            </w:r>
            <w:r w:rsidR="00D8566F" w:rsidRPr="008A6BC8">
              <w:rPr>
                <w:rStyle w:val="Hipervnculo"/>
                <w:rFonts w:ascii="Times New Roman" w:hAnsi="Times New Roman"/>
                <w:noProof/>
              </w:rPr>
              <w:t>Barra de chocolate dietético</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_Toc50482703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8</w:t>
            </w:r>
            <w:r w:rsidR="00D8566F" w:rsidRPr="008A6BC8">
              <w:rPr>
                <w:rFonts w:ascii="Times New Roman" w:hAnsi="Times New Roman"/>
                <w:noProof/>
                <w:webHidden/>
              </w:rPr>
              <w:fldChar w:fldCharType="end"/>
            </w:r>
          </w:hyperlink>
        </w:p>
        <w:p w14:paraId="7E16B6FD" w14:textId="4F7F51AC" w:rsidR="00D8566F" w:rsidRPr="008A6BC8" w:rsidRDefault="00E80DE5" w:rsidP="008A6BC8">
          <w:pPr>
            <w:pStyle w:val="TDC3"/>
            <w:tabs>
              <w:tab w:val="left" w:pos="1320"/>
              <w:tab w:val="right" w:leader="dot" w:pos="7927"/>
            </w:tabs>
            <w:spacing w:line="360" w:lineRule="auto"/>
            <w:jc w:val="both"/>
            <w:rPr>
              <w:rFonts w:ascii="Times New Roman" w:hAnsi="Times New Roman"/>
              <w:noProof/>
            </w:rPr>
          </w:pPr>
          <w:hyperlink w:anchor="_Toc50482704" w:history="1">
            <w:r w:rsidR="00D8566F" w:rsidRPr="008A6BC8">
              <w:rPr>
                <w:rStyle w:val="Hipervnculo"/>
                <w:rFonts w:ascii="Times New Roman" w:hAnsi="Times New Roman"/>
                <w:noProof/>
              </w:rPr>
              <w:t>3.2.1.</w:t>
            </w:r>
            <w:r w:rsidR="00D8566F" w:rsidRPr="008A6BC8">
              <w:rPr>
                <w:rFonts w:ascii="Times New Roman" w:hAnsi="Times New Roman"/>
                <w:noProof/>
              </w:rPr>
              <w:tab/>
            </w:r>
            <w:r w:rsidR="00D8566F" w:rsidRPr="008A6BC8">
              <w:rPr>
                <w:rStyle w:val="Hipervnculo"/>
                <w:rFonts w:ascii="Times New Roman" w:hAnsi="Times New Roman"/>
                <w:noProof/>
              </w:rPr>
              <w:t>Confitería de Chocolate</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_Toc50482704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9</w:t>
            </w:r>
            <w:r w:rsidR="00D8566F" w:rsidRPr="008A6BC8">
              <w:rPr>
                <w:rFonts w:ascii="Times New Roman" w:hAnsi="Times New Roman"/>
                <w:noProof/>
                <w:webHidden/>
              </w:rPr>
              <w:fldChar w:fldCharType="end"/>
            </w:r>
          </w:hyperlink>
        </w:p>
        <w:p w14:paraId="48771287" w14:textId="0D45F396" w:rsidR="00D8566F" w:rsidRPr="008A6BC8" w:rsidRDefault="00E80DE5" w:rsidP="008A6BC8">
          <w:pPr>
            <w:pStyle w:val="TDC2"/>
            <w:spacing w:line="360" w:lineRule="auto"/>
            <w:jc w:val="both"/>
            <w:rPr>
              <w:rFonts w:ascii="Times New Roman" w:hAnsi="Times New Roman"/>
              <w:noProof/>
            </w:rPr>
          </w:pPr>
          <w:hyperlink w:anchor="_Toc50482705" w:history="1">
            <w:r w:rsidR="00D8566F" w:rsidRPr="008A6BC8">
              <w:rPr>
                <w:rStyle w:val="Hipervnculo"/>
                <w:rFonts w:ascii="Times New Roman" w:hAnsi="Times New Roman"/>
                <w:bCs/>
                <w:noProof/>
              </w:rPr>
              <w:t>3.3.</w:t>
            </w:r>
            <w:r w:rsidR="00D8566F" w:rsidRPr="008A6BC8">
              <w:rPr>
                <w:rFonts w:ascii="Times New Roman" w:hAnsi="Times New Roman"/>
                <w:noProof/>
              </w:rPr>
              <w:tab/>
            </w:r>
            <w:r w:rsidR="00D8566F" w:rsidRPr="008A6BC8">
              <w:rPr>
                <w:rStyle w:val="Hipervnculo"/>
                <w:rFonts w:ascii="Times New Roman" w:hAnsi="Times New Roman"/>
                <w:noProof/>
              </w:rPr>
              <w:t>Cremas</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_Toc50482705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9</w:t>
            </w:r>
            <w:r w:rsidR="00D8566F" w:rsidRPr="008A6BC8">
              <w:rPr>
                <w:rFonts w:ascii="Times New Roman" w:hAnsi="Times New Roman"/>
                <w:noProof/>
                <w:webHidden/>
              </w:rPr>
              <w:fldChar w:fldCharType="end"/>
            </w:r>
          </w:hyperlink>
        </w:p>
        <w:p w14:paraId="1B0EA062" w14:textId="0CD1E194" w:rsidR="00D8566F" w:rsidRPr="008A6BC8" w:rsidRDefault="00E80DE5" w:rsidP="008A6BC8">
          <w:pPr>
            <w:pStyle w:val="TDC3"/>
            <w:tabs>
              <w:tab w:val="left" w:pos="1320"/>
              <w:tab w:val="right" w:leader="dot" w:pos="7927"/>
            </w:tabs>
            <w:spacing w:line="360" w:lineRule="auto"/>
            <w:jc w:val="both"/>
            <w:rPr>
              <w:rFonts w:ascii="Times New Roman" w:hAnsi="Times New Roman"/>
              <w:noProof/>
            </w:rPr>
          </w:pPr>
          <w:hyperlink w:anchor="_Toc50482706" w:history="1">
            <w:r w:rsidR="00D8566F" w:rsidRPr="008A6BC8">
              <w:rPr>
                <w:rStyle w:val="Hipervnculo"/>
                <w:rFonts w:ascii="Times New Roman" w:hAnsi="Times New Roman"/>
                <w:noProof/>
              </w:rPr>
              <w:t>3.3.1.</w:t>
            </w:r>
            <w:r w:rsidR="00D8566F" w:rsidRPr="008A6BC8">
              <w:rPr>
                <w:rFonts w:ascii="Times New Roman" w:hAnsi="Times New Roman"/>
                <w:noProof/>
              </w:rPr>
              <w:tab/>
            </w:r>
            <w:r w:rsidR="00D8566F" w:rsidRPr="008A6BC8">
              <w:rPr>
                <w:rStyle w:val="Hipervnculo"/>
                <w:rFonts w:ascii="Times New Roman" w:hAnsi="Times New Roman"/>
                <w:noProof/>
              </w:rPr>
              <w:t>Clasificación por su base</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_Toc50482706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9</w:t>
            </w:r>
            <w:r w:rsidR="00D8566F" w:rsidRPr="008A6BC8">
              <w:rPr>
                <w:rFonts w:ascii="Times New Roman" w:hAnsi="Times New Roman"/>
                <w:noProof/>
                <w:webHidden/>
              </w:rPr>
              <w:fldChar w:fldCharType="end"/>
            </w:r>
          </w:hyperlink>
        </w:p>
        <w:p w14:paraId="1B2B9331" w14:textId="09E2E19C" w:rsidR="00D8566F" w:rsidRPr="008A6BC8" w:rsidRDefault="00E80DE5" w:rsidP="008A6BC8">
          <w:pPr>
            <w:pStyle w:val="TDC3"/>
            <w:tabs>
              <w:tab w:val="left" w:pos="1320"/>
              <w:tab w:val="right" w:leader="dot" w:pos="7927"/>
            </w:tabs>
            <w:spacing w:line="360" w:lineRule="auto"/>
            <w:jc w:val="both"/>
            <w:rPr>
              <w:rFonts w:ascii="Times New Roman" w:hAnsi="Times New Roman"/>
              <w:noProof/>
            </w:rPr>
          </w:pPr>
          <w:hyperlink w:anchor="_Toc50482707" w:history="1">
            <w:r w:rsidR="00D8566F" w:rsidRPr="008A6BC8">
              <w:rPr>
                <w:rStyle w:val="Hipervnculo"/>
                <w:rFonts w:ascii="Times New Roman" w:hAnsi="Times New Roman"/>
                <w:noProof/>
              </w:rPr>
              <w:t>3.3.2.</w:t>
            </w:r>
            <w:r w:rsidR="00D8566F" w:rsidRPr="008A6BC8">
              <w:rPr>
                <w:rFonts w:ascii="Times New Roman" w:hAnsi="Times New Roman"/>
                <w:noProof/>
              </w:rPr>
              <w:tab/>
            </w:r>
            <w:r w:rsidR="00D8566F" w:rsidRPr="008A6BC8">
              <w:rPr>
                <w:rStyle w:val="Hipervnculo"/>
                <w:rFonts w:ascii="Times New Roman" w:hAnsi="Times New Roman"/>
                <w:noProof/>
              </w:rPr>
              <w:t>Cremas antiinflamatorias</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_Toc50482707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10</w:t>
            </w:r>
            <w:r w:rsidR="00D8566F" w:rsidRPr="008A6BC8">
              <w:rPr>
                <w:rFonts w:ascii="Times New Roman" w:hAnsi="Times New Roman"/>
                <w:noProof/>
                <w:webHidden/>
              </w:rPr>
              <w:fldChar w:fldCharType="end"/>
            </w:r>
          </w:hyperlink>
        </w:p>
        <w:p w14:paraId="71BA6C21" w14:textId="73F275A6" w:rsidR="00D8566F" w:rsidRPr="008A6BC8" w:rsidRDefault="00E80DE5" w:rsidP="008A6BC8">
          <w:pPr>
            <w:pStyle w:val="TDC3"/>
            <w:tabs>
              <w:tab w:val="left" w:pos="1320"/>
              <w:tab w:val="right" w:leader="dot" w:pos="7927"/>
            </w:tabs>
            <w:spacing w:line="360" w:lineRule="auto"/>
            <w:jc w:val="both"/>
            <w:rPr>
              <w:rFonts w:ascii="Times New Roman" w:hAnsi="Times New Roman"/>
              <w:noProof/>
            </w:rPr>
          </w:pPr>
          <w:hyperlink w:anchor="_Toc50482708" w:history="1">
            <w:r w:rsidR="00D8566F" w:rsidRPr="008A6BC8">
              <w:rPr>
                <w:rStyle w:val="Hipervnculo"/>
                <w:rFonts w:ascii="Times New Roman" w:hAnsi="Times New Roman"/>
                <w:noProof/>
              </w:rPr>
              <w:t>3.3.3.</w:t>
            </w:r>
            <w:r w:rsidR="00D8566F" w:rsidRPr="008A6BC8">
              <w:rPr>
                <w:rFonts w:ascii="Times New Roman" w:hAnsi="Times New Roman"/>
                <w:noProof/>
              </w:rPr>
              <w:tab/>
            </w:r>
            <w:r w:rsidR="00D8566F" w:rsidRPr="008A6BC8">
              <w:rPr>
                <w:rStyle w:val="Hipervnculo"/>
                <w:rFonts w:ascii="Times New Roman" w:hAnsi="Times New Roman"/>
                <w:noProof/>
              </w:rPr>
              <w:t>Plantas Medicinales</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_Toc50482708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11</w:t>
            </w:r>
            <w:r w:rsidR="00D8566F" w:rsidRPr="008A6BC8">
              <w:rPr>
                <w:rFonts w:ascii="Times New Roman" w:hAnsi="Times New Roman"/>
                <w:noProof/>
                <w:webHidden/>
              </w:rPr>
              <w:fldChar w:fldCharType="end"/>
            </w:r>
          </w:hyperlink>
        </w:p>
        <w:p w14:paraId="17D32A13" w14:textId="67C5794E" w:rsidR="00D8566F" w:rsidRPr="008A6BC8" w:rsidRDefault="00E80DE5" w:rsidP="008A6BC8">
          <w:pPr>
            <w:pStyle w:val="TDC3"/>
            <w:tabs>
              <w:tab w:val="left" w:pos="1320"/>
              <w:tab w:val="right" w:leader="dot" w:pos="7927"/>
            </w:tabs>
            <w:spacing w:line="360" w:lineRule="auto"/>
            <w:jc w:val="both"/>
            <w:rPr>
              <w:rFonts w:ascii="Times New Roman" w:hAnsi="Times New Roman"/>
              <w:noProof/>
            </w:rPr>
          </w:pPr>
          <w:hyperlink w:anchor="_Toc50482709" w:history="1">
            <w:r w:rsidR="00D8566F" w:rsidRPr="008A6BC8">
              <w:rPr>
                <w:rStyle w:val="Hipervnculo"/>
                <w:rFonts w:ascii="Times New Roman" w:hAnsi="Times New Roman"/>
                <w:noProof/>
              </w:rPr>
              <w:t>3.3.4.</w:t>
            </w:r>
            <w:r w:rsidR="00D8566F" w:rsidRPr="008A6BC8">
              <w:rPr>
                <w:rFonts w:ascii="Times New Roman" w:hAnsi="Times New Roman"/>
                <w:noProof/>
              </w:rPr>
              <w:tab/>
            </w:r>
            <w:r w:rsidR="00D8566F" w:rsidRPr="008A6BC8">
              <w:rPr>
                <w:rStyle w:val="Hipervnculo"/>
                <w:rFonts w:ascii="Times New Roman" w:hAnsi="Times New Roman"/>
                <w:noProof/>
              </w:rPr>
              <w:t>El llantén (</w:t>
            </w:r>
            <w:r w:rsidR="00D8566F" w:rsidRPr="008A6BC8">
              <w:rPr>
                <w:rStyle w:val="Hipervnculo"/>
                <w:rFonts w:ascii="Times New Roman" w:hAnsi="Times New Roman"/>
                <w:i/>
                <w:iCs/>
                <w:noProof/>
              </w:rPr>
              <w:t>Plantago major L</w:t>
            </w:r>
            <w:r w:rsidR="00D8566F" w:rsidRPr="008A6BC8">
              <w:rPr>
                <w:rStyle w:val="Hipervnculo"/>
                <w:rFonts w:ascii="Times New Roman" w:hAnsi="Times New Roman"/>
                <w:noProof/>
              </w:rPr>
              <w:t>)</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_Toc50482709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12</w:t>
            </w:r>
            <w:r w:rsidR="00D8566F" w:rsidRPr="008A6BC8">
              <w:rPr>
                <w:rFonts w:ascii="Times New Roman" w:hAnsi="Times New Roman"/>
                <w:noProof/>
                <w:webHidden/>
              </w:rPr>
              <w:fldChar w:fldCharType="end"/>
            </w:r>
          </w:hyperlink>
        </w:p>
        <w:p w14:paraId="1B01C697" w14:textId="25A672D2" w:rsidR="00D8566F" w:rsidRPr="008A6BC8" w:rsidRDefault="00E80DE5" w:rsidP="008A6BC8">
          <w:pPr>
            <w:pStyle w:val="TDC3"/>
            <w:tabs>
              <w:tab w:val="left" w:pos="1320"/>
              <w:tab w:val="right" w:leader="dot" w:pos="7927"/>
            </w:tabs>
            <w:spacing w:line="360" w:lineRule="auto"/>
            <w:jc w:val="both"/>
            <w:rPr>
              <w:rFonts w:ascii="Times New Roman" w:hAnsi="Times New Roman"/>
              <w:noProof/>
            </w:rPr>
          </w:pPr>
          <w:hyperlink w:anchor="_Toc50482710" w:history="1">
            <w:r w:rsidR="00D8566F" w:rsidRPr="008A6BC8">
              <w:rPr>
                <w:rStyle w:val="Hipervnculo"/>
                <w:rFonts w:ascii="Times New Roman" w:hAnsi="Times New Roman"/>
                <w:noProof/>
              </w:rPr>
              <w:t>3.3.5.</w:t>
            </w:r>
            <w:r w:rsidR="00D8566F" w:rsidRPr="008A6BC8">
              <w:rPr>
                <w:rFonts w:ascii="Times New Roman" w:hAnsi="Times New Roman"/>
                <w:noProof/>
              </w:rPr>
              <w:tab/>
            </w:r>
            <w:r w:rsidR="00D8566F" w:rsidRPr="008A6BC8">
              <w:rPr>
                <w:rStyle w:val="Hipervnculo"/>
                <w:rFonts w:ascii="Times New Roman" w:hAnsi="Times New Roman"/>
                <w:noProof/>
              </w:rPr>
              <w:t>Plantas Medicinales Antiinflamatorias</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_Toc50482710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12</w:t>
            </w:r>
            <w:r w:rsidR="00D8566F" w:rsidRPr="008A6BC8">
              <w:rPr>
                <w:rFonts w:ascii="Times New Roman" w:hAnsi="Times New Roman"/>
                <w:noProof/>
                <w:webHidden/>
              </w:rPr>
              <w:fldChar w:fldCharType="end"/>
            </w:r>
          </w:hyperlink>
        </w:p>
        <w:p w14:paraId="2E2C3E5D" w14:textId="09D2E1F9" w:rsidR="00D8566F" w:rsidRPr="008A6BC8" w:rsidRDefault="00E80DE5" w:rsidP="008A6BC8">
          <w:pPr>
            <w:pStyle w:val="TDC2"/>
            <w:spacing w:line="360" w:lineRule="auto"/>
            <w:jc w:val="both"/>
            <w:rPr>
              <w:rFonts w:ascii="Times New Roman" w:hAnsi="Times New Roman"/>
              <w:noProof/>
            </w:rPr>
          </w:pPr>
          <w:hyperlink w:anchor="_Toc50482711" w:history="1">
            <w:r w:rsidR="00D8566F" w:rsidRPr="008A6BC8">
              <w:rPr>
                <w:rStyle w:val="Hipervnculo"/>
                <w:rFonts w:ascii="Times New Roman" w:hAnsi="Times New Roman"/>
                <w:bCs/>
                <w:noProof/>
              </w:rPr>
              <w:t>3.4.</w:t>
            </w:r>
            <w:r w:rsidR="00D8566F" w:rsidRPr="008A6BC8">
              <w:rPr>
                <w:rFonts w:ascii="Times New Roman" w:hAnsi="Times New Roman"/>
                <w:noProof/>
              </w:rPr>
              <w:tab/>
            </w:r>
            <w:r w:rsidR="00D8566F" w:rsidRPr="008A6BC8">
              <w:rPr>
                <w:rStyle w:val="Hipervnculo"/>
                <w:rFonts w:ascii="Times New Roman" w:hAnsi="Times New Roman"/>
                <w:noProof/>
              </w:rPr>
              <w:t>Compuestos fenólicos</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_Toc50482711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12</w:t>
            </w:r>
            <w:r w:rsidR="00D8566F" w:rsidRPr="008A6BC8">
              <w:rPr>
                <w:rFonts w:ascii="Times New Roman" w:hAnsi="Times New Roman"/>
                <w:noProof/>
                <w:webHidden/>
              </w:rPr>
              <w:fldChar w:fldCharType="end"/>
            </w:r>
          </w:hyperlink>
        </w:p>
        <w:p w14:paraId="72612F67" w14:textId="2D35B13E" w:rsidR="00D8566F" w:rsidRPr="008A6BC8" w:rsidRDefault="00E80DE5" w:rsidP="008A6BC8">
          <w:pPr>
            <w:pStyle w:val="TDC3"/>
            <w:tabs>
              <w:tab w:val="left" w:pos="1320"/>
              <w:tab w:val="right" w:leader="dot" w:pos="7927"/>
            </w:tabs>
            <w:spacing w:line="360" w:lineRule="auto"/>
            <w:jc w:val="both"/>
            <w:rPr>
              <w:rFonts w:ascii="Times New Roman" w:hAnsi="Times New Roman"/>
              <w:noProof/>
            </w:rPr>
          </w:pPr>
          <w:hyperlink w:anchor="_Toc50482712" w:history="1">
            <w:r w:rsidR="00D8566F" w:rsidRPr="008A6BC8">
              <w:rPr>
                <w:rStyle w:val="Hipervnculo"/>
                <w:rFonts w:ascii="Times New Roman" w:hAnsi="Times New Roman"/>
                <w:noProof/>
              </w:rPr>
              <w:t>3.4.1.</w:t>
            </w:r>
            <w:r w:rsidR="00D8566F" w:rsidRPr="008A6BC8">
              <w:rPr>
                <w:rFonts w:ascii="Times New Roman" w:hAnsi="Times New Roman"/>
                <w:noProof/>
              </w:rPr>
              <w:tab/>
            </w:r>
            <w:r w:rsidR="00D8566F" w:rsidRPr="008A6BC8">
              <w:rPr>
                <w:rStyle w:val="Hipervnculo"/>
                <w:rFonts w:ascii="Times New Roman" w:hAnsi="Times New Roman"/>
                <w:noProof/>
              </w:rPr>
              <w:t>Los flavonoides</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_Toc50482712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13</w:t>
            </w:r>
            <w:r w:rsidR="00D8566F" w:rsidRPr="008A6BC8">
              <w:rPr>
                <w:rFonts w:ascii="Times New Roman" w:hAnsi="Times New Roman"/>
                <w:noProof/>
                <w:webHidden/>
              </w:rPr>
              <w:fldChar w:fldCharType="end"/>
            </w:r>
          </w:hyperlink>
        </w:p>
        <w:p w14:paraId="15647669" w14:textId="68EC0127" w:rsidR="00D8566F" w:rsidRPr="008A6BC8" w:rsidRDefault="00E80DE5" w:rsidP="008A6BC8">
          <w:pPr>
            <w:pStyle w:val="TDC3"/>
            <w:tabs>
              <w:tab w:val="left" w:pos="1320"/>
              <w:tab w:val="right" w:leader="dot" w:pos="7927"/>
            </w:tabs>
            <w:spacing w:line="360" w:lineRule="auto"/>
            <w:jc w:val="both"/>
            <w:rPr>
              <w:rFonts w:ascii="Times New Roman" w:hAnsi="Times New Roman"/>
              <w:noProof/>
            </w:rPr>
          </w:pPr>
          <w:hyperlink w:anchor="_Toc50482713" w:history="1">
            <w:r w:rsidR="00D8566F" w:rsidRPr="008A6BC8">
              <w:rPr>
                <w:rStyle w:val="Hipervnculo"/>
                <w:rFonts w:ascii="Times New Roman" w:hAnsi="Times New Roman"/>
                <w:noProof/>
              </w:rPr>
              <w:t>3.4.2.</w:t>
            </w:r>
            <w:r w:rsidR="00D8566F" w:rsidRPr="008A6BC8">
              <w:rPr>
                <w:rFonts w:ascii="Times New Roman" w:hAnsi="Times New Roman"/>
                <w:noProof/>
              </w:rPr>
              <w:tab/>
            </w:r>
            <w:r w:rsidR="00D8566F" w:rsidRPr="008A6BC8">
              <w:rPr>
                <w:rStyle w:val="Hipervnculo"/>
                <w:rFonts w:ascii="Times New Roman" w:hAnsi="Times New Roman"/>
                <w:noProof/>
              </w:rPr>
              <w:t>Características de los flavonoides</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_Toc50482713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14</w:t>
            </w:r>
            <w:r w:rsidR="00D8566F" w:rsidRPr="008A6BC8">
              <w:rPr>
                <w:rFonts w:ascii="Times New Roman" w:hAnsi="Times New Roman"/>
                <w:noProof/>
                <w:webHidden/>
              </w:rPr>
              <w:fldChar w:fldCharType="end"/>
            </w:r>
          </w:hyperlink>
        </w:p>
        <w:p w14:paraId="2EFA1289" w14:textId="14E30AAD" w:rsidR="00D8566F" w:rsidRPr="008A6BC8" w:rsidRDefault="00E80DE5" w:rsidP="008A6BC8">
          <w:pPr>
            <w:pStyle w:val="TDC3"/>
            <w:tabs>
              <w:tab w:val="left" w:pos="1320"/>
              <w:tab w:val="right" w:leader="dot" w:pos="7927"/>
            </w:tabs>
            <w:spacing w:line="360" w:lineRule="auto"/>
            <w:jc w:val="both"/>
            <w:rPr>
              <w:rFonts w:ascii="Times New Roman" w:hAnsi="Times New Roman"/>
              <w:noProof/>
            </w:rPr>
          </w:pPr>
          <w:hyperlink w:anchor="_Toc50482715" w:history="1">
            <w:r w:rsidR="00D8566F" w:rsidRPr="008A6BC8">
              <w:rPr>
                <w:rStyle w:val="Hipervnculo"/>
                <w:rFonts w:ascii="Times New Roman" w:hAnsi="Times New Roman"/>
                <w:noProof/>
              </w:rPr>
              <w:t>3.4.3.</w:t>
            </w:r>
            <w:r w:rsidR="00D8566F" w:rsidRPr="008A6BC8">
              <w:rPr>
                <w:rFonts w:ascii="Times New Roman" w:hAnsi="Times New Roman"/>
                <w:noProof/>
              </w:rPr>
              <w:tab/>
            </w:r>
            <w:r w:rsidR="00D8566F" w:rsidRPr="008A6BC8">
              <w:rPr>
                <w:rStyle w:val="Hipervnculo"/>
                <w:rFonts w:ascii="Times New Roman" w:hAnsi="Times New Roman"/>
                <w:noProof/>
              </w:rPr>
              <w:t>Consumo de flavonoides</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_Toc50482715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15</w:t>
            </w:r>
            <w:r w:rsidR="00D8566F" w:rsidRPr="008A6BC8">
              <w:rPr>
                <w:rFonts w:ascii="Times New Roman" w:hAnsi="Times New Roman"/>
                <w:noProof/>
                <w:webHidden/>
              </w:rPr>
              <w:fldChar w:fldCharType="end"/>
            </w:r>
          </w:hyperlink>
        </w:p>
        <w:p w14:paraId="4AA5EFA8" w14:textId="30D6612F" w:rsidR="00D8566F" w:rsidRPr="008A6BC8" w:rsidRDefault="00E80DE5" w:rsidP="008A6BC8">
          <w:pPr>
            <w:pStyle w:val="TDC3"/>
            <w:tabs>
              <w:tab w:val="left" w:pos="1320"/>
              <w:tab w:val="right" w:leader="dot" w:pos="7927"/>
            </w:tabs>
            <w:spacing w:line="360" w:lineRule="auto"/>
            <w:jc w:val="both"/>
            <w:rPr>
              <w:rFonts w:ascii="Times New Roman" w:hAnsi="Times New Roman"/>
              <w:noProof/>
            </w:rPr>
          </w:pPr>
          <w:hyperlink w:anchor="_Toc50482716" w:history="1">
            <w:r w:rsidR="00D8566F" w:rsidRPr="008A6BC8">
              <w:rPr>
                <w:rStyle w:val="Hipervnculo"/>
                <w:rFonts w:ascii="Times New Roman" w:hAnsi="Times New Roman"/>
                <w:noProof/>
              </w:rPr>
              <w:t>3.4.4.</w:t>
            </w:r>
            <w:r w:rsidR="00D8566F" w:rsidRPr="008A6BC8">
              <w:rPr>
                <w:rFonts w:ascii="Times New Roman" w:hAnsi="Times New Roman"/>
                <w:noProof/>
              </w:rPr>
              <w:tab/>
            </w:r>
            <w:r w:rsidR="00D8566F" w:rsidRPr="008A6BC8">
              <w:rPr>
                <w:rStyle w:val="Hipervnculo"/>
                <w:rFonts w:ascii="Times New Roman" w:hAnsi="Times New Roman"/>
                <w:noProof/>
              </w:rPr>
              <w:t>Estructura de flavonoides</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_Toc50482716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15</w:t>
            </w:r>
            <w:r w:rsidR="00D8566F" w:rsidRPr="008A6BC8">
              <w:rPr>
                <w:rFonts w:ascii="Times New Roman" w:hAnsi="Times New Roman"/>
                <w:noProof/>
                <w:webHidden/>
              </w:rPr>
              <w:fldChar w:fldCharType="end"/>
            </w:r>
          </w:hyperlink>
        </w:p>
        <w:p w14:paraId="5AE7CA5C" w14:textId="6161E8FD" w:rsidR="00D8566F" w:rsidRPr="008A6BC8" w:rsidRDefault="00E80DE5" w:rsidP="008A6BC8">
          <w:pPr>
            <w:pStyle w:val="TDC2"/>
            <w:spacing w:line="360" w:lineRule="auto"/>
            <w:jc w:val="both"/>
            <w:rPr>
              <w:rFonts w:ascii="Times New Roman" w:hAnsi="Times New Roman"/>
              <w:noProof/>
            </w:rPr>
          </w:pPr>
          <w:hyperlink w:anchor="_Toc50482717" w:history="1">
            <w:r w:rsidR="00D8566F" w:rsidRPr="008A6BC8">
              <w:rPr>
                <w:rStyle w:val="Hipervnculo"/>
                <w:rFonts w:ascii="Times New Roman" w:hAnsi="Times New Roman"/>
                <w:bCs/>
                <w:noProof/>
              </w:rPr>
              <w:t>3.5.</w:t>
            </w:r>
            <w:r w:rsidR="00D8566F" w:rsidRPr="008A6BC8">
              <w:rPr>
                <w:rFonts w:ascii="Times New Roman" w:hAnsi="Times New Roman"/>
                <w:noProof/>
              </w:rPr>
              <w:tab/>
            </w:r>
            <w:r w:rsidR="00D8566F" w:rsidRPr="008A6BC8">
              <w:rPr>
                <w:rStyle w:val="Hipervnculo"/>
                <w:rFonts w:ascii="Times New Roman" w:hAnsi="Times New Roman"/>
                <w:noProof/>
              </w:rPr>
              <w:t xml:space="preserve">Stevia </w:t>
            </w:r>
            <w:r w:rsidR="00D8566F" w:rsidRPr="008A6BC8">
              <w:rPr>
                <w:rStyle w:val="Hipervnculo"/>
                <w:rFonts w:ascii="Times New Roman" w:hAnsi="Times New Roman"/>
                <w:i/>
                <w:iCs/>
                <w:noProof/>
              </w:rPr>
              <w:t>(Stevia rebaudiana)</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_Toc50482717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16</w:t>
            </w:r>
            <w:r w:rsidR="00D8566F" w:rsidRPr="008A6BC8">
              <w:rPr>
                <w:rFonts w:ascii="Times New Roman" w:hAnsi="Times New Roman"/>
                <w:noProof/>
                <w:webHidden/>
              </w:rPr>
              <w:fldChar w:fldCharType="end"/>
            </w:r>
          </w:hyperlink>
        </w:p>
        <w:p w14:paraId="1F29A099" w14:textId="5FDB2692" w:rsidR="00D8566F" w:rsidRPr="008A6BC8" w:rsidRDefault="00E80DE5" w:rsidP="008A6BC8">
          <w:pPr>
            <w:pStyle w:val="TDC3"/>
            <w:tabs>
              <w:tab w:val="left" w:pos="1320"/>
              <w:tab w:val="right" w:leader="dot" w:pos="7927"/>
            </w:tabs>
            <w:spacing w:line="360" w:lineRule="auto"/>
            <w:jc w:val="both"/>
            <w:rPr>
              <w:rFonts w:ascii="Times New Roman" w:hAnsi="Times New Roman"/>
              <w:noProof/>
            </w:rPr>
          </w:pPr>
          <w:hyperlink w:anchor="_Toc50482719" w:history="1">
            <w:r w:rsidR="00D8566F" w:rsidRPr="008A6BC8">
              <w:rPr>
                <w:rStyle w:val="Hipervnculo"/>
                <w:rFonts w:ascii="Times New Roman" w:hAnsi="Times New Roman"/>
                <w:noProof/>
              </w:rPr>
              <w:t>3.5.1.</w:t>
            </w:r>
            <w:r w:rsidR="00D8566F" w:rsidRPr="008A6BC8">
              <w:rPr>
                <w:rFonts w:ascii="Times New Roman" w:hAnsi="Times New Roman"/>
                <w:noProof/>
              </w:rPr>
              <w:tab/>
            </w:r>
            <w:r w:rsidR="00D8566F" w:rsidRPr="008A6BC8">
              <w:rPr>
                <w:rStyle w:val="Hipervnculo"/>
                <w:rFonts w:ascii="Times New Roman" w:hAnsi="Times New Roman"/>
                <w:noProof/>
              </w:rPr>
              <w:t>Propiedades de la Stevia</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_Toc50482719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17</w:t>
            </w:r>
            <w:r w:rsidR="00D8566F" w:rsidRPr="008A6BC8">
              <w:rPr>
                <w:rFonts w:ascii="Times New Roman" w:hAnsi="Times New Roman"/>
                <w:noProof/>
                <w:webHidden/>
              </w:rPr>
              <w:fldChar w:fldCharType="end"/>
            </w:r>
          </w:hyperlink>
        </w:p>
        <w:p w14:paraId="1B02DAFC" w14:textId="07EB6161" w:rsidR="00D8566F" w:rsidRPr="008A6BC8" w:rsidRDefault="00E80DE5" w:rsidP="008A6BC8">
          <w:pPr>
            <w:pStyle w:val="TDC3"/>
            <w:tabs>
              <w:tab w:val="left" w:pos="1320"/>
              <w:tab w:val="right" w:leader="dot" w:pos="7927"/>
            </w:tabs>
            <w:spacing w:line="360" w:lineRule="auto"/>
            <w:jc w:val="both"/>
            <w:rPr>
              <w:rFonts w:ascii="Times New Roman" w:hAnsi="Times New Roman"/>
              <w:noProof/>
            </w:rPr>
          </w:pPr>
          <w:hyperlink w:anchor="_Toc50482720" w:history="1">
            <w:r w:rsidR="00D8566F" w:rsidRPr="008A6BC8">
              <w:rPr>
                <w:rStyle w:val="Hipervnculo"/>
                <w:rFonts w:ascii="Times New Roman" w:hAnsi="Times New Roman"/>
                <w:noProof/>
              </w:rPr>
              <w:t>3.5.2.</w:t>
            </w:r>
            <w:r w:rsidR="00D8566F" w:rsidRPr="008A6BC8">
              <w:rPr>
                <w:rFonts w:ascii="Times New Roman" w:hAnsi="Times New Roman"/>
                <w:noProof/>
              </w:rPr>
              <w:tab/>
            </w:r>
            <w:r w:rsidR="00D8566F" w:rsidRPr="008A6BC8">
              <w:rPr>
                <w:rStyle w:val="Hipervnculo"/>
                <w:rFonts w:ascii="Times New Roman" w:hAnsi="Times New Roman"/>
                <w:noProof/>
              </w:rPr>
              <w:t>Proceso de industrialización</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_Toc50482720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17</w:t>
            </w:r>
            <w:r w:rsidR="00D8566F" w:rsidRPr="008A6BC8">
              <w:rPr>
                <w:rFonts w:ascii="Times New Roman" w:hAnsi="Times New Roman"/>
                <w:noProof/>
                <w:webHidden/>
              </w:rPr>
              <w:fldChar w:fldCharType="end"/>
            </w:r>
          </w:hyperlink>
        </w:p>
        <w:p w14:paraId="5797C160" w14:textId="5A7E48E1" w:rsidR="00D8566F" w:rsidRPr="008A6BC8" w:rsidRDefault="00E80DE5" w:rsidP="008A6BC8">
          <w:pPr>
            <w:pStyle w:val="TDC3"/>
            <w:tabs>
              <w:tab w:val="left" w:pos="1320"/>
              <w:tab w:val="right" w:leader="dot" w:pos="7927"/>
            </w:tabs>
            <w:spacing w:line="360" w:lineRule="auto"/>
            <w:jc w:val="both"/>
            <w:rPr>
              <w:rFonts w:ascii="Times New Roman" w:hAnsi="Times New Roman"/>
              <w:noProof/>
            </w:rPr>
          </w:pPr>
          <w:hyperlink w:anchor="_Toc50482721" w:history="1">
            <w:r w:rsidR="00D8566F" w:rsidRPr="008A6BC8">
              <w:rPr>
                <w:rStyle w:val="Hipervnculo"/>
                <w:rFonts w:ascii="Times New Roman" w:hAnsi="Times New Roman"/>
                <w:noProof/>
              </w:rPr>
              <w:t>3.5.3.</w:t>
            </w:r>
            <w:r w:rsidR="00D8566F" w:rsidRPr="008A6BC8">
              <w:rPr>
                <w:rFonts w:ascii="Times New Roman" w:hAnsi="Times New Roman"/>
                <w:noProof/>
              </w:rPr>
              <w:tab/>
            </w:r>
            <w:r w:rsidR="00D8566F" w:rsidRPr="008A6BC8">
              <w:rPr>
                <w:rStyle w:val="Hipervnculo"/>
                <w:rFonts w:ascii="Times New Roman" w:hAnsi="Times New Roman"/>
                <w:noProof/>
              </w:rPr>
              <w:t>Presentaciones de la Stevia</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_Toc50482721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18</w:t>
            </w:r>
            <w:r w:rsidR="00D8566F" w:rsidRPr="008A6BC8">
              <w:rPr>
                <w:rFonts w:ascii="Times New Roman" w:hAnsi="Times New Roman"/>
                <w:noProof/>
                <w:webHidden/>
              </w:rPr>
              <w:fldChar w:fldCharType="end"/>
            </w:r>
          </w:hyperlink>
        </w:p>
        <w:p w14:paraId="73E252D1" w14:textId="651BB1D9" w:rsidR="00D8566F" w:rsidRPr="008A6BC8" w:rsidRDefault="00E80DE5" w:rsidP="008A6BC8">
          <w:pPr>
            <w:pStyle w:val="TDC1"/>
            <w:tabs>
              <w:tab w:val="left" w:pos="440"/>
              <w:tab w:val="right" w:leader="dot" w:pos="7927"/>
            </w:tabs>
            <w:spacing w:line="360" w:lineRule="auto"/>
            <w:jc w:val="both"/>
            <w:rPr>
              <w:rFonts w:ascii="Times New Roman" w:hAnsi="Times New Roman"/>
              <w:noProof/>
            </w:rPr>
          </w:pPr>
          <w:hyperlink w:anchor="_Toc50482722" w:history="1">
            <w:r w:rsidR="00D8566F" w:rsidRPr="008A6BC8">
              <w:rPr>
                <w:rStyle w:val="Hipervnculo"/>
                <w:rFonts w:ascii="Times New Roman" w:hAnsi="Times New Roman"/>
                <w:noProof/>
              </w:rPr>
              <w:t>4.</w:t>
            </w:r>
            <w:r w:rsidR="00D8566F" w:rsidRPr="008A6BC8">
              <w:rPr>
                <w:rFonts w:ascii="Times New Roman" w:hAnsi="Times New Roman"/>
                <w:noProof/>
              </w:rPr>
              <w:tab/>
            </w:r>
            <w:r w:rsidR="00D8566F" w:rsidRPr="008A6BC8">
              <w:rPr>
                <w:rStyle w:val="Hipervnculo"/>
                <w:rFonts w:ascii="Times New Roman" w:hAnsi="Times New Roman"/>
                <w:noProof/>
              </w:rPr>
              <w:t>Marco metodológico (materiales y métodos)</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_Toc50482722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19</w:t>
            </w:r>
            <w:r w:rsidR="00D8566F" w:rsidRPr="008A6BC8">
              <w:rPr>
                <w:rFonts w:ascii="Times New Roman" w:hAnsi="Times New Roman"/>
                <w:noProof/>
                <w:webHidden/>
              </w:rPr>
              <w:fldChar w:fldCharType="end"/>
            </w:r>
          </w:hyperlink>
        </w:p>
        <w:p w14:paraId="4C901F0D" w14:textId="1ED4BF8C" w:rsidR="00D8566F" w:rsidRPr="008A6BC8" w:rsidRDefault="00E80DE5" w:rsidP="008A6BC8">
          <w:pPr>
            <w:pStyle w:val="TDC2"/>
            <w:spacing w:line="360" w:lineRule="auto"/>
            <w:jc w:val="both"/>
            <w:rPr>
              <w:rFonts w:ascii="Times New Roman" w:hAnsi="Times New Roman"/>
              <w:noProof/>
            </w:rPr>
          </w:pPr>
          <w:hyperlink w:anchor="_Toc50482723" w:history="1">
            <w:r w:rsidR="00D8566F" w:rsidRPr="008A6BC8">
              <w:rPr>
                <w:rStyle w:val="Hipervnculo"/>
                <w:rFonts w:ascii="Times New Roman" w:hAnsi="Times New Roman"/>
                <w:bCs/>
                <w:noProof/>
                <w:lang w:val="es-CO" w:eastAsia="it-IT"/>
              </w:rPr>
              <w:t>4.1.</w:t>
            </w:r>
            <w:r w:rsidR="00D8566F" w:rsidRPr="008A6BC8">
              <w:rPr>
                <w:rFonts w:ascii="Times New Roman" w:hAnsi="Times New Roman"/>
                <w:noProof/>
              </w:rPr>
              <w:tab/>
            </w:r>
            <w:r w:rsidR="00D8566F" w:rsidRPr="008A6BC8">
              <w:rPr>
                <w:rStyle w:val="Hipervnculo"/>
                <w:rFonts w:ascii="Times New Roman" w:hAnsi="Times New Roman"/>
                <w:noProof/>
                <w:lang w:val="es-CO" w:eastAsia="it-IT"/>
              </w:rPr>
              <w:t>Ubicación de la investigación</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_Toc50482723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19</w:t>
            </w:r>
            <w:r w:rsidR="00D8566F" w:rsidRPr="008A6BC8">
              <w:rPr>
                <w:rFonts w:ascii="Times New Roman" w:hAnsi="Times New Roman"/>
                <w:noProof/>
                <w:webHidden/>
              </w:rPr>
              <w:fldChar w:fldCharType="end"/>
            </w:r>
          </w:hyperlink>
        </w:p>
        <w:p w14:paraId="50040AC4" w14:textId="41CBAD26" w:rsidR="00D8566F" w:rsidRPr="008A6BC8" w:rsidRDefault="00E80DE5" w:rsidP="008A6BC8">
          <w:pPr>
            <w:pStyle w:val="TDC2"/>
            <w:spacing w:line="360" w:lineRule="auto"/>
            <w:jc w:val="both"/>
            <w:rPr>
              <w:rFonts w:ascii="Times New Roman" w:hAnsi="Times New Roman"/>
              <w:noProof/>
            </w:rPr>
          </w:pPr>
          <w:hyperlink w:anchor="_Toc50482724" w:history="1">
            <w:r w:rsidR="00D8566F" w:rsidRPr="008A6BC8">
              <w:rPr>
                <w:rStyle w:val="Hipervnculo"/>
                <w:rFonts w:ascii="Times New Roman" w:hAnsi="Times New Roman"/>
                <w:bCs/>
                <w:noProof/>
                <w:lang w:val="es-CO" w:eastAsia="it-IT"/>
              </w:rPr>
              <w:t>4.2.</w:t>
            </w:r>
            <w:r w:rsidR="00D8566F" w:rsidRPr="008A6BC8">
              <w:rPr>
                <w:rFonts w:ascii="Times New Roman" w:hAnsi="Times New Roman"/>
                <w:noProof/>
              </w:rPr>
              <w:tab/>
            </w:r>
            <w:r w:rsidR="00D8566F" w:rsidRPr="008A6BC8">
              <w:rPr>
                <w:rStyle w:val="Hipervnculo"/>
                <w:rFonts w:ascii="Times New Roman" w:hAnsi="Times New Roman"/>
                <w:noProof/>
                <w:lang w:val="es-CO" w:eastAsia="it-IT"/>
              </w:rPr>
              <w:t>Localización del experimento</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_Toc50482724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19</w:t>
            </w:r>
            <w:r w:rsidR="00D8566F" w:rsidRPr="008A6BC8">
              <w:rPr>
                <w:rFonts w:ascii="Times New Roman" w:hAnsi="Times New Roman"/>
                <w:noProof/>
                <w:webHidden/>
              </w:rPr>
              <w:fldChar w:fldCharType="end"/>
            </w:r>
          </w:hyperlink>
        </w:p>
        <w:p w14:paraId="461DE143" w14:textId="4D139502" w:rsidR="00D8566F" w:rsidRPr="008A6BC8" w:rsidRDefault="00E80DE5" w:rsidP="008A6BC8">
          <w:pPr>
            <w:pStyle w:val="TDC3"/>
            <w:tabs>
              <w:tab w:val="left" w:pos="1320"/>
              <w:tab w:val="right" w:leader="dot" w:pos="7927"/>
            </w:tabs>
            <w:spacing w:line="360" w:lineRule="auto"/>
            <w:jc w:val="both"/>
            <w:rPr>
              <w:rFonts w:ascii="Times New Roman" w:hAnsi="Times New Roman"/>
              <w:noProof/>
            </w:rPr>
          </w:pPr>
          <w:hyperlink w:anchor="_Toc50482725" w:history="1">
            <w:r w:rsidR="00D8566F" w:rsidRPr="008A6BC8">
              <w:rPr>
                <w:rStyle w:val="Hipervnculo"/>
                <w:rFonts w:ascii="Times New Roman" w:hAnsi="Times New Roman"/>
                <w:noProof/>
                <w:lang w:val="es-CO" w:eastAsia="it-IT"/>
              </w:rPr>
              <w:t>4.2.1.</w:t>
            </w:r>
            <w:r w:rsidR="00D8566F" w:rsidRPr="008A6BC8">
              <w:rPr>
                <w:rFonts w:ascii="Times New Roman" w:hAnsi="Times New Roman"/>
                <w:noProof/>
              </w:rPr>
              <w:tab/>
            </w:r>
            <w:r w:rsidR="00D8566F" w:rsidRPr="008A6BC8">
              <w:rPr>
                <w:rStyle w:val="Hipervnculo"/>
                <w:rFonts w:ascii="Times New Roman" w:hAnsi="Times New Roman"/>
                <w:noProof/>
                <w:lang w:val="es-CO" w:eastAsia="it-IT"/>
              </w:rPr>
              <w:t>Situación geográfica y climática.</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_Toc50482725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19</w:t>
            </w:r>
            <w:r w:rsidR="00D8566F" w:rsidRPr="008A6BC8">
              <w:rPr>
                <w:rFonts w:ascii="Times New Roman" w:hAnsi="Times New Roman"/>
                <w:noProof/>
                <w:webHidden/>
              </w:rPr>
              <w:fldChar w:fldCharType="end"/>
            </w:r>
          </w:hyperlink>
        </w:p>
        <w:p w14:paraId="5305FC6F" w14:textId="07F6CB74" w:rsidR="00D8566F" w:rsidRPr="008A6BC8" w:rsidRDefault="00E80DE5" w:rsidP="008A6BC8">
          <w:pPr>
            <w:pStyle w:val="TDC2"/>
            <w:spacing w:line="360" w:lineRule="auto"/>
            <w:jc w:val="both"/>
            <w:rPr>
              <w:rFonts w:ascii="Times New Roman" w:hAnsi="Times New Roman"/>
              <w:noProof/>
            </w:rPr>
          </w:pPr>
          <w:hyperlink w:anchor="_Toc50482727" w:history="1">
            <w:r w:rsidR="00D8566F" w:rsidRPr="008A6BC8">
              <w:rPr>
                <w:rStyle w:val="Hipervnculo"/>
                <w:rFonts w:ascii="Times New Roman" w:hAnsi="Times New Roman"/>
                <w:bCs/>
                <w:noProof/>
              </w:rPr>
              <w:t>4.3.</w:t>
            </w:r>
            <w:r w:rsidR="00D8566F" w:rsidRPr="008A6BC8">
              <w:rPr>
                <w:rFonts w:ascii="Times New Roman" w:hAnsi="Times New Roman"/>
                <w:noProof/>
              </w:rPr>
              <w:tab/>
            </w:r>
            <w:r w:rsidR="00D8566F" w:rsidRPr="008A6BC8">
              <w:rPr>
                <w:rStyle w:val="Hipervnculo"/>
                <w:rFonts w:ascii="Times New Roman" w:hAnsi="Times New Roman"/>
                <w:noProof/>
              </w:rPr>
              <w:t>Material Experimental</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_Toc50482727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19</w:t>
            </w:r>
            <w:r w:rsidR="00D8566F" w:rsidRPr="008A6BC8">
              <w:rPr>
                <w:rFonts w:ascii="Times New Roman" w:hAnsi="Times New Roman"/>
                <w:noProof/>
                <w:webHidden/>
              </w:rPr>
              <w:fldChar w:fldCharType="end"/>
            </w:r>
          </w:hyperlink>
        </w:p>
        <w:p w14:paraId="27B21BA5" w14:textId="566FD314" w:rsidR="00D8566F" w:rsidRPr="008A6BC8" w:rsidRDefault="00E80DE5" w:rsidP="008A6BC8">
          <w:pPr>
            <w:pStyle w:val="TDC2"/>
            <w:spacing w:line="360" w:lineRule="auto"/>
            <w:jc w:val="both"/>
            <w:rPr>
              <w:rFonts w:ascii="Times New Roman" w:hAnsi="Times New Roman"/>
              <w:noProof/>
            </w:rPr>
          </w:pPr>
          <w:hyperlink w:anchor="_Toc50482728" w:history="1">
            <w:r w:rsidR="00D8566F" w:rsidRPr="008A6BC8">
              <w:rPr>
                <w:rStyle w:val="Hipervnculo"/>
                <w:rFonts w:ascii="Times New Roman" w:hAnsi="Times New Roman"/>
                <w:bCs/>
                <w:noProof/>
              </w:rPr>
              <w:t>4.4.</w:t>
            </w:r>
            <w:r w:rsidR="00D8566F" w:rsidRPr="008A6BC8">
              <w:rPr>
                <w:rFonts w:ascii="Times New Roman" w:hAnsi="Times New Roman"/>
                <w:noProof/>
              </w:rPr>
              <w:tab/>
            </w:r>
            <w:r w:rsidR="00D8566F" w:rsidRPr="008A6BC8">
              <w:rPr>
                <w:rStyle w:val="Hipervnculo"/>
                <w:rFonts w:ascii="Times New Roman" w:hAnsi="Times New Roman"/>
                <w:noProof/>
              </w:rPr>
              <w:t>Reactivos</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_Toc50482728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20</w:t>
            </w:r>
            <w:r w:rsidR="00D8566F" w:rsidRPr="008A6BC8">
              <w:rPr>
                <w:rFonts w:ascii="Times New Roman" w:hAnsi="Times New Roman"/>
                <w:noProof/>
                <w:webHidden/>
              </w:rPr>
              <w:fldChar w:fldCharType="end"/>
            </w:r>
          </w:hyperlink>
        </w:p>
        <w:p w14:paraId="76DB634D" w14:textId="26CB48DB" w:rsidR="00D8566F" w:rsidRPr="008A6BC8" w:rsidRDefault="00E80DE5" w:rsidP="008A6BC8">
          <w:pPr>
            <w:pStyle w:val="TDC2"/>
            <w:spacing w:line="360" w:lineRule="auto"/>
            <w:jc w:val="both"/>
            <w:rPr>
              <w:rFonts w:ascii="Times New Roman" w:hAnsi="Times New Roman"/>
              <w:noProof/>
            </w:rPr>
          </w:pPr>
          <w:hyperlink w:anchor="_Toc50482729" w:history="1">
            <w:r w:rsidR="00D8566F" w:rsidRPr="008A6BC8">
              <w:rPr>
                <w:rStyle w:val="Hipervnculo"/>
                <w:rFonts w:ascii="Times New Roman" w:hAnsi="Times New Roman"/>
                <w:bCs/>
                <w:noProof/>
              </w:rPr>
              <w:t>4.5.</w:t>
            </w:r>
            <w:r w:rsidR="00D8566F" w:rsidRPr="008A6BC8">
              <w:rPr>
                <w:rFonts w:ascii="Times New Roman" w:hAnsi="Times New Roman"/>
                <w:noProof/>
              </w:rPr>
              <w:tab/>
            </w:r>
            <w:r w:rsidR="00D8566F" w:rsidRPr="008A6BC8">
              <w:rPr>
                <w:rStyle w:val="Hipervnculo"/>
                <w:rFonts w:ascii="Times New Roman" w:hAnsi="Times New Roman"/>
                <w:noProof/>
              </w:rPr>
              <w:t>Material de Campo</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_Toc50482729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20</w:t>
            </w:r>
            <w:r w:rsidR="00D8566F" w:rsidRPr="008A6BC8">
              <w:rPr>
                <w:rFonts w:ascii="Times New Roman" w:hAnsi="Times New Roman"/>
                <w:noProof/>
                <w:webHidden/>
              </w:rPr>
              <w:fldChar w:fldCharType="end"/>
            </w:r>
          </w:hyperlink>
        </w:p>
        <w:p w14:paraId="597D836C" w14:textId="01B0DA90" w:rsidR="00D8566F" w:rsidRPr="008A6BC8" w:rsidRDefault="00E80DE5" w:rsidP="008A6BC8">
          <w:pPr>
            <w:pStyle w:val="TDC2"/>
            <w:spacing w:line="360" w:lineRule="auto"/>
            <w:jc w:val="both"/>
            <w:rPr>
              <w:rFonts w:ascii="Times New Roman" w:hAnsi="Times New Roman"/>
              <w:noProof/>
            </w:rPr>
          </w:pPr>
          <w:hyperlink w:anchor="_Toc50482730" w:history="1">
            <w:r w:rsidR="00D8566F" w:rsidRPr="008A6BC8">
              <w:rPr>
                <w:rStyle w:val="Hipervnculo"/>
                <w:rFonts w:ascii="Times New Roman" w:hAnsi="Times New Roman"/>
                <w:bCs/>
                <w:noProof/>
              </w:rPr>
              <w:t>4.6.</w:t>
            </w:r>
            <w:r w:rsidR="00D8566F" w:rsidRPr="008A6BC8">
              <w:rPr>
                <w:rFonts w:ascii="Times New Roman" w:hAnsi="Times New Roman"/>
                <w:noProof/>
              </w:rPr>
              <w:tab/>
            </w:r>
            <w:r w:rsidR="00D8566F" w:rsidRPr="008A6BC8">
              <w:rPr>
                <w:rStyle w:val="Hipervnculo"/>
                <w:rFonts w:ascii="Times New Roman" w:hAnsi="Times New Roman"/>
                <w:noProof/>
              </w:rPr>
              <w:t>Equipos de Proceso y Laboratorio</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_Toc50482730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20</w:t>
            </w:r>
            <w:r w:rsidR="00D8566F" w:rsidRPr="008A6BC8">
              <w:rPr>
                <w:rFonts w:ascii="Times New Roman" w:hAnsi="Times New Roman"/>
                <w:noProof/>
                <w:webHidden/>
              </w:rPr>
              <w:fldChar w:fldCharType="end"/>
            </w:r>
          </w:hyperlink>
        </w:p>
        <w:p w14:paraId="3F27A937" w14:textId="15BCE5AB" w:rsidR="00D8566F" w:rsidRPr="008A6BC8" w:rsidRDefault="00E80DE5" w:rsidP="008A6BC8">
          <w:pPr>
            <w:pStyle w:val="TDC2"/>
            <w:spacing w:line="360" w:lineRule="auto"/>
            <w:jc w:val="both"/>
            <w:rPr>
              <w:rFonts w:ascii="Times New Roman" w:hAnsi="Times New Roman"/>
              <w:noProof/>
            </w:rPr>
          </w:pPr>
          <w:hyperlink w:anchor="_Toc50482731" w:history="1">
            <w:r w:rsidR="00D8566F" w:rsidRPr="008A6BC8">
              <w:rPr>
                <w:rStyle w:val="Hipervnculo"/>
                <w:rFonts w:ascii="Times New Roman" w:hAnsi="Times New Roman"/>
                <w:bCs/>
                <w:noProof/>
              </w:rPr>
              <w:t>4.7.</w:t>
            </w:r>
            <w:r w:rsidR="00D8566F" w:rsidRPr="008A6BC8">
              <w:rPr>
                <w:rFonts w:ascii="Times New Roman" w:hAnsi="Times New Roman"/>
                <w:noProof/>
              </w:rPr>
              <w:tab/>
            </w:r>
            <w:r w:rsidR="00D8566F" w:rsidRPr="008A6BC8">
              <w:rPr>
                <w:rStyle w:val="Hipervnculo"/>
                <w:rFonts w:ascii="Times New Roman" w:hAnsi="Times New Roman"/>
                <w:noProof/>
              </w:rPr>
              <w:t>Material De Laboratorio</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_Toc50482731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21</w:t>
            </w:r>
            <w:r w:rsidR="00D8566F" w:rsidRPr="008A6BC8">
              <w:rPr>
                <w:rFonts w:ascii="Times New Roman" w:hAnsi="Times New Roman"/>
                <w:noProof/>
                <w:webHidden/>
              </w:rPr>
              <w:fldChar w:fldCharType="end"/>
            </w:r>
          </w:hyperlink>
        </w:p>
        <w:p w14:paraId="6F937ACB" w14:textId="08F3BC92" w:rsidR="00D8566F" w:rsidRPr="008A6BC8" w:rsidRDefault="00E80DE5" w:rsidP="008A6BC8">
          <w:pPr>
            <w:pStyle w:val="TDC2"/>
            <w:spacing w:line="360" w:lineRule="auto"/>
            <w:jc w:val="both"/>
            <w:rPr>
              <w:rFonts w:ascii="Times New Roman" w:hAnsi="Times New Roman"/>
              <w:noProof/>
            </w:rPr>
          </w:pPr>
          <w:hyperlink w:anchor="_Toc50482732" w:history="1">
            <w:r w:rsidR="00D8566F" w:rsidRPr="008A6BC8">
              <w:rPr>
                <w:rStyle w:val="Hipervnculo"/>
                <w:rFonts w:ascii="Times New Roman" w:hAnsi="Times New Roman"/>
                <w:bCs/>
                <w:noProof/>
              </w:rPr>
              <w:t>4.8.</w:t>
            </w:r>
            <w:r w:rsidR="00D8566F" w:rsidRPr="008A6BC8">
              <w:rPr>
                <w:rFonts w:ascii="Times New Roman" w:hAnsi="Times New Roman"/>
                <w:noProof/>
              </w:rPr>
              <w:tab/>
            </w:r>
            <w:r w:rsidR="00D8566F" w:rsidRPr="008A6BC8">
              <w:rPr>
                <w:rStyle w:val="Hipervnculo"/>
                <w:rFonts w:ascii="Times New Roman" w:hAnsi="Times New Roman"/>
                <w:noProof/>
              </w:rPr>
              <w:t>Materiales De Oficina</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_Toc50482732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21</w:t>
            </w:r>
            <w:r w:rsidR="00D8566F" w:rsidRPr="008A6BC8">
              <w:rPr>
                <w:rFonts w:ascii="Times New Roman" w:hAnsi="Times New Roman"/>
                <w:noProof/>
                <w:webHidden/>
              </w:rPr>
              <w:fldChar w:fldCharType="end"/>
            </w:r>
          </w:hyperlink>
        </w:p>
        <w:p w14:paraId="07DAB975" w14:textId="543ACBFD" w:rsidR="00D8566F" w:rsidRPr="008A6BC8" w:rsidRDefault="00E80DE5" w:rsidP="008A6BC8">
          <w:pPr>
            <w:pStyle w:val="TDC2"/>
            <w:spacing w:line="360" w:lineRule="auto"/>
            <w:jc w:val="both"/>
            <w:rPr>
              <w:rFonts w:ascii="Times New Roman" w:hAnsi="Times New Roman"/>
              <w:noProof/>
            </w:rPr>
          </w:pPr>
          <w:hyperlink w:anchor="_Toc50482733" w:history="1">
            <w:r w:rsidR="00D8566F" w:rsidRPr="008A6BC8">
              <w:rPr>
                <w:rStyle w:val="Hipervnculo"/>
                <w:rFonts w:ascii="Times New Roman" w:hAnsi="Times New Roman"/>
                <w:bCs/>
                <w:noProof/>
              </w:rPr>
              <w:t>4.9.</w:t>
            </w:r>
            <w:r w:rsidR="00D8566F" w:rsidRPr="008A6BC8">
              <w:rPr>
                <w:rFonts w:ascii="Times New Roman" w:hAnsi="Times New Roman"/>
                <w:noProof/>
              </w:rPr>
              <w:tab/>
            </w:r>
            <w:r w:rsidR="00D8566F" w:rsidRPr="008A6BC8">
              <w:rPr>
                <w:rStyle w:val="Hipervnculo"/>
                <w:rFonts w:ascii="Times New Roman" w:hAnsi="Times New Roman"/>
                <w:noProof/>
              </w:rPr>
              <w:t>Métodos</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_Toc50482733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22</w:t>
            </w:r>
            <w:r w:rsidR="00D8566F" w:rsidRPr="008A6BC8">
              <w:rPr>
                <w:rFonts w:ascii="Times New Roman" w:hAnsi="Times New Roman"/>
                <w:noProof/>
                <w:webHidden/>
              </w:rPr>
              <w:fldChar w:fldCharType="end"/>
            </w:r>
          </w:hyperlink>
        </w:p>
        <w:p w14:paraId="6D096CC8" w14:textId="05F94164" w:rsidR="00D8566F" w:rsidRPr="008A6BC8" w:rsidRDefault="00E80DE5" w:rsidP="008A6BC8">
          <w:pPr>
            <w:pStyle w:val="TDC3"/>
            <w:tabs>
              <w:tab w:val="left" w:pos="1320"/>
              <w:tab w:val="right" w:leader="dot" w:pos="7927"/>
            </w:tabs>
            <w:spacing w:line="360" w:lineRule="auto"/>
            <w:jc w:val="both"/>
            <w:rPr>
              <w:rFonts w:ascii="Times New Roman" w:hAnsi="Times New Roman"/>
              <w:noProof/>
            </w:rPr>
          </w:pPr>
          <w:hyperlink w:anchor="_Toc50482734" w:history="1">
            <w:r w:rsidR="00D8566F" w:rsidRPr="008A6BC8">
              <w:rPr>
                <w:rStyle w:val="Hipervnculo"/>
                <w:rFonts w:ascii="Times New Roman" w:hAnsi="Times New Roman"/>
                <w:noProof/>
              </w:rPr>
              <w:t>4.9.1.</w:t>
            </w:r>
            <w:r w:rsidR="00D8566F" w:rsidRPr="008A6BC8">
              <w:rPr>
                <w:rFonts w:ascii="Times New Roman" w:hAnsi="Times New Roman"/>
                <w:noProof/>
              </w:rPr>
              <w:tab/>
            </w:r>
            <w:r w:rsidR="00D8566F" w:rsidRPr="008A6BC8">
              <w:rPr>
                <w:rStyle w:val="Hipervnculo"/>
                <w:rFonts w:ascii="Times New Roman" w:hAnsi="Times New Roman"/>
                <w:noProof/>
              </w:rPr>
              <w:t>Fundamento: Norma NTE INEN 176:2018 requisitos para cacao en granos de cacao</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_Toc50482734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22</w:t>
            </w:r>
            <w:r w:rsidR="00D8566F" w:rsidRPr="008A6BC8">
              <w:rPr>
                <w:rFonts w:ascii="Times New Roman" w:hAnsi="Times New Roman"/>
                <w:noProof/>
                <w:webHidden/>
              </w:rPr>
              <w:fldChar w:fldCharType="end"/>
            </w:r>
          </w:hyperlink>
        </w:p>
        <w:p w14:paraId="7D856738" w14:textId="4302623C" w:rsidR="00D8566F" w:rsidRPr="008A6BC8" w:rsidRDefault="00E80DE5" w:rsidP="008A6BC8">
          <w:pPr>
            <w:pStyle w:val="TDC3"/>
            <w:tabs>
              <w:tab w:val="left" w:pos="1320"/>
              <w:tab w:val="right" w:leader="dot" w:pos="7927"/>
            </w:tabs>
            <w:spacing w:line="360" w:lineRule="auto"/>
            <w:jc w:val="both"/>
            <w:rPr>
              <w:rFonts w:ascii="Times New Roman" w:hAnsi="Times New Roman"/>
              <w:noProof/>
            </w:rPr>
          </w:pPr>
          <w:hyperlink w:anchor="_Toc50482736" w:history="1">
            <w:r w:rsidR="00D8566F" w:rsidRPr="008A6BC8">
              <w:rPr>
                <w:rStyle w:val="Hipervnculo"/>
                <w:rFonts w:ascii="Times New Roman" w:hAnsi="Times New Roman"/>
                <w:noProof/>
              </w:rPr>
              <w:t>4.9.2.</w:t>
            </w:r>
            <w:r w:rsidR="00D8566F" w:rsidRPr="008A6BC8">
              <w:rPr>
                <w:rFonts w:ascii="Times New Roman" w:hAnsi="Times New Roman"/>
                <w:noProof/>
              </w:rPr>
              <w:tab/>
            </w:r>
            <w:r w:rsidR="00D8566F" w:rsidRPr="008A6BC8">
              <w:rPr>
                <w:rStyle w:val="Hipervnculo"/>
                <w:rFonts w:ascii="Times New Roman" w:hAnsi="Times New Roman"/>
                <w:noProof/>
              </w:rPr>
              <w:t>Metodología para la determinación de las propiedades bromatológicas en los granos de cacao</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_Toc50482736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23</w:t>
            </w:r>
            <w:r w:rsidR="00D8566F" w:rsidRPr="008A6BC8">
              <w:rPr>
                <w:rFonts w:ascii="Times New Roman" w:hAnsi="Times New Roman"/>
                <w:noProof/>
                <w:webHidden/>
              </w:rPr>
              <w:fldChar w:fldCharType="end"/>
            </w:r>
          </w:hyperlink>
        </w:p>
        <w:p w14:paraId="01D5BCE5" w14:textId="2D6B098F" w:rsidR="00D8566F" w:rsidRPr="008A6BC8" w:rsidRDefault="00E80DE5" w:rsidP="008A6BC8">
          <w:pPr>
            <w:pStyle w:val="TDC3"/>
            <w:tabs>
              <w:tab w:val="left" w:pos="1320"/>
              <w:tab w:val="right" w:leader="dot" w:pos="7927"/>
            </w:tabs>
            <w:spacing w:line="360" w:lineRule="auto"/>
            <w:jc w:val="both"/>
            <w:rPr>
              <w:rFonts w:ascii="Times New Roman" w:hAnsi="Times New Roman"/>
              <w:noProof/>
            </w:rPr>
          </w:pPr>
          <w:hyperlink w:anchor="_Toc50482737" w:history="1">
            <w:r w:rsidR="00D8566F" w:rsidRPr="008A6BC8">
              <w:rPr>
                <w:rStyle w:val="Hipervnculo"/>
                <w:rFonts w:ascii="Times New Roman" w:hAnsi="Times New Roman"/>
                <w:noProof/>
              </w:rPr>
              <w:t>4.9.3.</w:t>
            </w:r>
            <w:r w:rsidR="00D8566F" w:rsidRPr="008A6BC8">
              <w:rPr>
                <w:rFonts w:ascii="Times New Roman" w:hAnsi="Times New Roman"/>
                <w:noProof/>
              </w:rPr>
              <w:tab/>
            </w:r>
            <w:r w:rsidR="00D8566F" w:rsidRPr="008A6BC8">
              <w:rPr>
                <w:rStyle w:val="Hipervnculo"/>
                <w:rFonts w:ascii="Times New Roman" w:hAnsi="Times New Roman"/>
                <w:noProof/>
              </w:rPr>
              <w:t>Metodología para la determinación el porcentaje (%) de humedad en muestras de granos de cacao</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_Toc50482737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23</w:t>
            </w:r>
            <w:r w:rsidR="00D8566F" w:rsidRPr="008A6BC8">
              <w:rPr>
                <w:rFonts w:ascii="Times New Roman" w:hAnsi="Times New Roman"/>
                <w:noProof/>
                <w:webHidden/>
              </w:rPr>
              <w:fldChar w:fldCharType="end"/>
            </w:r>
          </w:hyperlink>
        </w:p>
        <w:p w14:paraId="7FBC3FE1" w14:textId="73286F6E" w:rsidR="00D8566F" w:rsidRPr="008A6BC8" w:rsidRDefault="00E80DE5" w:rsidP="008A6BC8">
          <w:pPr>
            <w:pStyle w:val="TDC3"/>
            <w:tabs>
              <w:tab w:val="left" w:pos="1320"/>
              <w:tab w:val="right" w:leader="dot" w:pos="7927"/>
            </w:tabs>
            <w:spacing w:line="360" w:lineRule="auto"/>
            <w:jc w:val="both"/>
            <w:rPr>
              <w:rFonts w:ascii="Times New Roman" w:hAnsi="Times New Roman"/>
              <w:noProof/>
            </w:rPr>
          </w:pPr>
          <w:hyperlink w:anchor="_Toc50482738" w:history="1">
            <w:r w:rsidR="00D8566F" w:rsidRPr="008A6BC8">
              <w:rPr>
                <w:rStyle w:val="Hipervnculo"/>
                <w:rFonts w:ascii="Times New Roman" w:hAnsi="Times New Roman"/>
                <w:noProof/>
              </w:rPr>
              <w:t>4.9.4.</w:t>
            </w:r>
            <w:r w:rsidR="00D8566F" w:rsidRPr="008A6BC8">
              <w:rPr>
                <w:rFonts w:ascii="Times New Roman" w:hAnsi="Times New Roman"/>
                <w:noProof/>
              </w:rPr>
              <w:tab/>
            </w:r>
            <w:r w:rsidR="00D8566F" w:rsidRPr="008A6BC8">
              <w:rPr>
                <w:rStyle w:val="Hipervnculo"/>
                <w:rFonts w:ascii="Times New Roman" w:hAnsi="Times New Roman"/>
                <w:noProof/>
              </w:rPr>
              <w:t>Metodología para la determinación el porcentaje (%) de cenizas en muestras de granos de cacao</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_Toc50482738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24</w:t>
            </w:r>
            <w:r w:rsidR="00D8566F" w:rsidRPr="008A6BC8">
              <w:rPr>
                <w:rFonts w:ascii="Times New Roman" w:hAnsi="Times New Roman"/>
                <w:noProof/>
                <w:webHidden/>
              </w:rPr>
              <w:fldChar w:fldCharType="end"/>
            </w:r>
          </w:hyperlink>
        </w:p>
        <w:p w14:paraId="73EB9EC3" w14:textId="6ACC5109" w:rsidR="00D8566F" w:rsidRPr="008A6BC8" w:rsidRDefault="00E80DE5" w:rsidP="008A6BC8">
          <w:pPr>
            <w:pStyle w:val="TDC3"/>
            <w:tabs>
              <w:tab w:val="left" w:pos="1320"/>
              <w:tab w:val="right" w:leader="dot" w:pos="7927"/>
            </w:tabs>
            <w:spacing w:line="360" w:lineRule="auto"/>
            <w:jc w:val="both"/>
            <w:rPr>
              <w:rFonts w:ascii="Times New Roman" w:hAnsi="Times New Roman"/>
              <w:noProof/>
            </w:rPr>
          </w:pPr>
          <w:hyperlink w:anchor="_Toc50482739" w:history="1">
            <w:r w:rsidR="00D8566F" w:rsidRPr="008A6BC8">
              <w:rPr>
                <w:rStyle w:val="Hipervnculo"/>
                <w:rFonts w:ascii="Times New Roman" w:hAnsi="Times New Roman"/>
                <w:noProof/>
              </w:rPr>
              <w:t>4.9.5.</w:t>
            </w:r>
            <w:r w:rsidR="00D8566F" w:rsidRPr="008A6BC8">
              <w:rPr>
                <w:rFonts w:ascii="Times New Roman" w:hAnsi="Times New Roman"/>
                <w:noProof/>
              </w:rPr>
              <w:tab/>
            </w:r>
            <w:r w:rsidR="00D8566F" w:rsidRPr="008A6BC8">
              <w:rPr>
                <w:rStyle w:val="Hipervnculo"/>
                <w:rFonts w:ascii="Times New Roman" w:hAnsi="Times New Roman"/>
                <w:noProof/>
              </w:rPr>
              <w:t>Metodología para la determinación el porcentaje (%) de grasa en muestras de granos de cacao</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_Toc50482739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24</w:t>
            </w:r>
            <w:r w:rsidR="00D8566F" w:rsidRPr="008A6BC8">
              <w:rPr>
                <w:rFonts w:ascii="Times New Roman" w:hAnsi="Times New Roman"/>
                <w:noProof/>
                <w:webHidden/>
              </w:rPr>
              <w:fldChar w:fldCharType="end"/>
            </w:r>
          </w:hyperlink>
        </w:p>
        <w:p w14:paraId="313691B5" w14:textId="31F1DFA3" w:rsidR="00D8566F" w:rsidRPr="008A6BC8" w:rsidRDefault="00E80DE5" w:rsidP="008A6BC8">
          <w:pPr>
            <w:pStyle w:val="TDC3"/>
            <w:tabs>
              <w:tab w:val="left" w:pos="1320"/>
              <w:tab w:val="right" w:leader="dot" w:pos="7927"/>
            </w:tabs>
            <w:spacing w:line="360" w:lineRule="auto"/>
            <w:jc w:val="both"/>
            <w:rPr>
              <w:rFonts w:ascii="Times New Roman" w:hAnsi="Times New Roman"/>
              <w:noProof/>
            </w:rPr>
          </w:pPr>
          <w:hyperlink w:anchor="_Toc50482740" w:history="1">
            <w:r w:rsidR="00D8566F" w:rsidRPr="008A6BC8">
              <w:rPr>
                <w:rStyle w:val="Hipervnculo"/>
                <w:rFonts w:ascii="Times New Roman" w:hAnsi="Times New Roman"/>
                <w:noProof/>
              </w:rPr>
              <w:t>4.9.6.</w:t>
            </w:r>
            <w:r w:rsidR="00D8566F" w:rsidRPr="008A6BC8">
              <w:rPr>
                <w:rFonts w:ascii="Times New Roman" w:hAnsi="Times New Roman"/>
                <w:noProof/>
              </w:rPr>
              <w:tab/>
            </w:r>
            <w:r w:rsidR="00D8566F" w:rsidRPr="008A6BC8">
              <w:rPr>
                <w:rStyle w:val="Hipervnculo"/>
                <w:rFonts w:ascii="Times New Roman" w:hAnsi="Times New Roman"/>
                <w:noProof/>
              </w:rPr>
              <w:t>Metodología para la determinación el porcentaje (%) de fibra cruda en muestras de granos de cacao</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_Toc50482740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25</w:t>
            </w:r>
            <w:r w:rsidR="00D8566F" w:rsidRPr="008A6BC8">
              <w:rPr>
                <w:rFonts w:ascii="Times New Roman" w:hAnsi="Times New Roman"/>
                <w:noProof/>
                <w:webHidden/>
              </w:rPr>
              <w:fldChar w:fldCharType="end"/>
            </w:r>
          </w:hyperlink>
        </w:p>
        <w:p w14:paraId="158091C4" w14:textId="2687111A" w:rsidR="00D8566F" w:rsidRPr="008A6BC8" w:rsidRDefault="00E80DE5" w:rsidP="008A6BC8">
          <w:pPr>
            <w:pStyle w:val="TDC3"/>
            <w:tabs>
              <w:tab w:val="left" w:pos="1320"/>
              <w:tab w:val="right" w:leader="dot" w:pos="7927"/>
            </w:tabs>
            <w:spacing w:line="360" w:lineRule="auto"/>
            <w:jc w:val="both"/>
            <w:rPr>
              <w:rFonts w:ascii="Times New Roman" w:hAnsi="Times New Roman"/>
              <w:noProof/>
            </w:rPr>
          </w:pPr>
          <w:hyperlink w:anchor="_Toc50482741" w:history="1">
            <w:r w:rsidR="00D8566F" w:rsidRPr="008A6BC8">
              <w:rPr>
                <w:rStyle w:val="Hipervnculo"/>
                <w:rFonts w:ascii="Times New Roman" w:hAnsi="Times New Roman"/>
                <w:noProof/>
              </w:rPr>
              <w:t>4.9.7.</w:t>
            </w:r>
            <w:r w:rsidR="00D8566F" w:rsidRPr="008A6BC8">
              <w:rPr>
                <w:rFonts w:ascii="Times New Roman" w:hAnsi="Times New Roman"/>
                <w:noProof/>
              </w:rPr>
              <w:tab/>
            </w:r>
            <w:r w:rsidR="00D8566F" w:rsidRPr="008A6BC8">
              <w:rPr>
                <w:rStyle w:val="Hipervnculo"/>
                <w:rFonts w:ascii="Times New Roman" w:hAnsi="Times New Roman"/>
                <w:noProof/>
              </w:rPr>
              <w:t>Metodología para la determinación el porcentaje (%) de pH en muestras de granos de cacao</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_Toc50482741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26</w:t>
            </w:r>
            <w:r w:rsidR="00D8566F" w:rsidRPr="008A6BC8">
              <w:rPr>
                <w:rFonts w:ascii="Times New Roman" w:hAnsi="Times New Roman"/>
                <w:noProof/>
                <w:webHidden/>
              </w:rPr>
              <w:fldChar w:fldCharType="end"/>
            </w:r>
          </w:hyperlink>
        </w:p>
        <w:p w14:paraId="0064CAD9" w14:textId="0E6094E6" w:rsidR="00D8566F" w:rsidRPr="008A6BC8" w:rsidRDefault="00E80DE5" w:rsidP="008A6BC8">
          <w:pPr>
            <w:pStyle w:val="TDC3"/>
            <w:tabs>
              <w:tab w:val="left" w:pos="1320"/>
              <w:tab w:val="right" w:leader="dot" w:pos="7927"/>
            </w:tabs>
            <w:spacing w:line="360" w:lineRule="auto"/>
            <w:jc w:val="both"/>
            <w:rPr>
              <w:rFonts w:ascii="Times New Roman" w:hAnsi="Times New Roman"/>
              <w:noProof/>
            </w:rPr>
          </w:pPr>
          <w:hyperlink w:anchor="_Toc50482742" w:history="1">
            <w:r w:rsidR="00D8566F" w:rsidRPr="008A6BC8">
              <w:rPr>
                <w:rStyle w:val="Hipervnculo"/>
                <w:rFonts w:ascii="Times New Roman" w:hAnsi="Times New Roman"/>
                <w:noProof/>
              </w:rPr>
              <w:t>4.9.8.</w:t>
            </w:r>
            <w:r w:rsidR="00D8566F" w:rsidRPr="008A6BC8">
              <w:rPr>
                <w:rFonts w:ascii="Times New Roman" w:hAnsi="Times New Roman"/>
                <w:noProof/>
              </w:rPr>
              <w:tab/>
            </w:r>
            <w:r w:rsidR="00D8566F" w:rsidRPr="008A6BC8">
              <w:rPr>
                <w:rStyle w:val="Hipervnculo"/>
                <w:rFonts w:ascii="Times New Roman" w:hAnsi="Times New Roman"/>
                <w:noProof/>
              </w:rPr>
              <w:t>Metodología para la determinación de flavonoides en la masa de cacao</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_Toc50482742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26</w:t>
            </w:r>
            <w:r w:rsidR="00D8566F" w:rsidRPr="008A6BC8">
              <w:rPr>
                <w:rFonts w:ascii="Times New Roman" w:hAnsi="Times New Roman"/>
                <w:noProof/>
                <w:webHidden/>
              </w:rPr>
              <w:fldChar w:fldCharType="end"/>
            </w:r>
          </w:hyperlink>
        </w:p>
        <w:p w14:paraId="1E402434" w14:textId="01205B43" w:rsidR="00D8566F" w:rsidRPr="008A6BC8" w:rsidRDefault="00E80DE5" w:rsidP="008A6BC8">
          <w:pPr>
            <w:pStyle w:val="TDC2"/>
            <w:spacing w:line="360" w:lineRule="auto"/>
            <w:jc w:val="both"/>
            <w:rPr>
              <w:rFonts w:ascii="Times New Roman" w:hAnsi="Times New Roman"/>
              <w:noProof/>
            </w:rPr>
          </w:pPr>
          <w:hyperlink w:anchor="_Toc50482744" w:history="1">
            <w:r w:rsidR="00D8566F" w:rsidRPr="008A6BC8">
              <w:rPr>
                <w:rStyle w:val="Hipervnculo"/>
                <w:rFonts w:ascii="Times New Roman" w:hAnsi="Times New Roman"/>
                <w:bCs/>
                <w:noProof/>
              </w:rPr>
              <w:t>4.10.</w:t>
            </w:r>
            <w:r w:rsidR="00D8566F" w:rsidRPr="008A6BC8">
              <w:rPr>
                <w:rFonts w:ascii="Times New Roman" w:hAnsi="Times New Roman"/>
                <w:noProof/>
              </w:rPr>
              <w:tab/>
            </w:r>
            <w:r w:rsidR="00D8566F" w:rsidRPr="008A6BC8">
              <w:rPr>
                <w:rStyle w:val="Hipervnculo"/>
                <w:rFonts w:ascii="Times New Roman" w:hAnsi="Times New Roman"/>
                <w:noProof/>
              </w:rPr>
              <w:t>Diseño 1</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_Toc50482744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28</w:t>
            </w:r>
            <w:r w:rsidR="00D8566F" w:rsidRPr="008A6BC8">
              <w:rPr>
                <w:rFonts w:ascii="Times New Roman" w:hAnsi="Times New Roman"/>
                <w:noProof/>
                <w:webHidden/>
              </w:rPr>
              <w:fldChar w:fldCharType="end"/>
            </w:r>
          </w:hyperlink>
        </w:p>
        <w:p w14:paraId="1DB9A699" w14:textId="79FCC329" w:rsidR="00D8566F" w:rsidRPr="008A6BC8" w:rsidRDefault="00E80DE5" w:rsidP="008A6BC8">
          <w:pPr>
            <w:pStyle w:val="TDC3"/>
            <w:tabs>
              <w:tab w:val="left" w:pos="1320"/>
              <w:tab w:val="right" w:leader="dot" w:pos="7927"/>
            </w:tabs>
            <w:spacing w:line="360" w:lineRule="auto"/>
            <w:jc w:val="both"/>
            <w:rPr>
              <w:rFonts w:ascii="Times New Roman" w:hAnsi="Times New Roman"/>
              <w:noProof/>
            </w:rPr>
          </w:pPr>
          <w:hyperlink w:anchor="_Toc50482745" w:history="1">
            <w:r w:rsidR="00D8566F" w:rsidRPr="008A6BC8">
              <w:rPr>
                <w:rStyle w:val="Hipervnculo"/>
                <w:rFonts w:ascii="Times New Roman" w:hAnsi="Times New Roman"/>
                <w:noProof/>
              </w:rPr>
              <w:t>4.10.1.</w:t>
            </w:r>
            <w:r w:rsidR="00D8566F" w:rsidRPr="008A6BC8">
              <w:rPr>
                <w:rFonts w:ascii="Times New Roman" w:hAnsi="Times New Roman"/>
                <w:noProof/>
              </w:rPr>
              <w:tab/>
            </w:r>
            <w:r w:rsidR="00D8566F" w:rsidRPr="008A6BC8">
              <w:rPr>
                <w:rStyle w:val="Hipervnculo"/>
                <w:rFonts w:ascii="Times New Roman" w:hAnsi="Times New Roman"/>
                <w:noProof/>
              </w:rPr>
              <w:t>Factor en Estudio</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_Toc50482745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28</w:t>
            </w:r>
            <w:r w:rsidR="00D8566F" w:rsidRPr="008A6BC8">
              <w:rPr>
                <w:rFonts w:ascii="Times New Roman" w:hAnsi="Times New Roman"/>
                <w:noProof/>
                <w:webHidden/>
              </w:rPr>
              <w:fldChar w:fldCharType="end"/>
            </w:r>
          </w:hyperlink>
        </w:p>
        <w:p w14:paraId="4DAA78CF" w14:textId="27F22836" w:rsidR="00D8566F" w:rsidRPr="008A6BC8" w:rsidRDefault="00E80DE5" w:rsidP="008A6BC8">
          <w:pPr>
            <w:pStyle w:val="TDC3"/>
            <w:tabs>
              <w:tab w:val="left" w:pos="1320"/>
              <w:tab w:val="right" w:leader="dot" w:pos="7927"/>
            </w:tabs>
            <w:spacing w:line="360" w:lineRule="auto"/>
            <w:jc w:val="both"/>
            <w:rPr>
              <w:rFonts w:ascii="Times New Roman" w:hAnsi="Times New Roman"/>
              <w:noProof/>
            </w:rPr>
          </w:pPr>
          <w:hyperlink w:anchor="_Toc50482750" w:history="1">
            <w:r w:rsidR="00D8566F" w:rsidRPr="008A6BC8">
              <w:rPr>
                <w:rStyle w:val="Hipervnculo"/>
                <w:rFonts w:ascii="Times New Roman" w:hAnsi="Times New Roman"/>
                <w:noProof/>
              </w:rPr>
              <w:t>4.10.2.</w:t>
            </w:r>
            <w:r w:rsidR="00D8566F" w:rsidRPr="008A6BC8">
              <w:rPr>
                <w:rFonts w:ascii="Times New Roman" w:hAnsi="Times New Roman"/>
                <w:noProof/>
              </w:rPr>
              <w:tab/>
            </w:r>
            <w:r w:rsidR="00D8566F" w:rsidRPr="008A6BC8">
              <w:rPr>
                <w:rStyle w:val="Hipervnculo"/>
                <w:rFonts w:ascii="Times New Roman" w:hAnsi="Times New Roman"/>
                <w:noProof/>
              </w:rPr>
              <w:t>Métodos de evaluación y datos a evaluarse</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_Toc50482750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30</w:t>
            </w:r>
            <w:r w:rsidR="00D8566F" w:rsidRPr="008A6BC8">
              <w:rPr>
                <w:rFonts w:ascii="Times New Roman" w:hAnsi="Times New Roman"/>
                <w:noProof/>
                <w:webHidden/>
              </w:rPr>
              <w:fldChar w:fldCharType="end"/>
            </w:r>
          </w:hyperlink>
        </w:p>
        <w:p w14:paraId="1FE96D13" w14:textId="08016803" w:rsidR="00D8566F" w:rsidRPr="008A6BC8" w:rsidRDefault="00E80DE5" w:rsidP="008A6BC8">
          <w:pPr>
            <w:pStyle w:val="TDC3"/>
            <w:tabs>
              <w:tab w:val="left" w:pos="1320"/>
              <w:tab w:val="right" w:leader="dot" w:pos="7927"/>
            </w:tabs>
            <w:spacing w:line="360" w:lineRule="auto"/>
            <w:jc w:val="both"/>
            <w:rPr>
              <w:rFonts w:ascii="Times New Roman" w:hAnsi="Times New Roman"/>
              <w:noProof/>
            </w:rPr>
          </w:pPr>
          <w:hyperlink w:anchor="_Toc50482751" w:history="1">
            <w:r w:rsidR="00D8566F" w:rsidRPr="008A6BC8">
              <w:rPr>
                <w:rStyle w:val="Hipervnculo"/>
                <w:rFonts w:ascii="Times New Roman" w:hAnsi="Times New Roman"/>
                <w:noProof/>
              </w:rPr>
              <w:t>4.10.3.</w:t>
            </w:r>
            <w:r w:rsidR="00D8566F" w:rsidRPr="008A6BC8">
              <w:rPr>
                <w:rFonts w:ascii="Times New Roman" w:hAnsi="Times New Roman"/>
                <w:noProof/>
              </w:rPr>
              <w:tab/>
            </w:r>
            <w:r w:rsidR="00D8566F" w:rsidRPr="008A6BC8">
              <w:rPr>
                <w:rStyle w:val="Hipervnculo"/>
                <w:rFonts w:ascii="Times New Roman" w:hAnsi="Times New Roman"/>
                <w:noProof/>
              </w:rPr>
              <w:t>Manejo de la investigación</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_Toc50482751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30</w:t>
            </w:r>
            <w:r w:rsidR="00D8566F" w:rsidRPr="008A6BC8">
              <w:rPr>
                <w:rFonts w:ascii="Times New Roman" w:hAnsi="Times New Roman"/>
                <w:noProof/>
                <w:webHidden/>
              </w:rPr>
              <w:fldChar w:fldCharType="end"/>
            </w:r>
          </w:hyperlink>
        </w:p>
        <w:p w14:paraId="590A3D81" w14:textId="4B36DBF4" w:rsidR="00D8566F" w:rsidRPr="008A6BC8" w:rsidRDefault="00E80DE5" w:rsidP="008A6BC8">
          <w:pPr>
            <w:pStyle w:val="TDC3"/>
            <w:tabs>
              <w:tab w:val="left" w:pos="1320"/>
              <w:tab w:val="right" w:leader="dot" w:pos="7927"/>
            </w:tabs>
            <w:spacing w:line="360" w:lineRule="auto"/>
            <w:jc w:val="both"/>
            <w:rPr>
              <w:rFonts w:ascii="Times New Roman" w:hAnsi="Times New Roman"/>
              <w:noProof/>
            </w:rPr>
          </w:pPr>
          <w:hyperlink w:anchor="_Toc50482752" w:history="1">
            <w:r w:rsidR="00D8566F" w:rsidRPr="008A6BC8">
              <w:rPr>
                <w:rStyle w:val="Hipervnculo"/>
                <w:rFonts w:ascii="Times New Roman" w:hAnsi="Times New Roman"/>
                <w:noProof/>
              </w:rPr>
              <w:t>4.10.4.</w:t>
            </w:r>
            <w:r w:rsidR="00D8566F" w:rsidRPr="008A6BC8">
              <w:rPr>
                <w:rFonts w:ascii="Times New Roman" w:hAnsi="Times New Roman"/>
                <w:noProof/>
              </w:rPr>
              <w:tab/>
            </w:r>
            <w:r w:rsidR="00D8566F" w:rsidRPr="008A6BC8">
              <w:rPr>
                <w:rStyle w:val="Hipervnculo"/>
                <w:rFonts w:ascii="Times New Roman" w:hAnsi="Times New Roman"/>
                <w:noProof/>
              </w:rPr>
              <w:t>Obtención de la barra de chocolate dietética</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_Toc50482752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30</w:t>
            </w:r>
            <w:r w:rsidR="00D8566F" w:rsidRPr="008A6BC8">
              <w:rPr>
                <w:rFonts w:ascii="Times New Roman" w:hAnsi="Times New Roman"/>
                <w:noProof/>
                <w:webHidden/>
              </w:rPr>
              <w:fldChar w:fldCharType="end"/>
            </w:r>
          </w:hyperlink>
        </w:p>
        <w:p w14:paraId="78E66244" w14:textId="460B2449" w:rsidR="00D8566F" w:rsidRPr="008A6BC8" w:rsidRDefault="00E80DE5" w:rsidP="008A6BC8">
          <w:pPr>
            <w:pStyle w:val="TDC1"/>
            <w:tabs>
              <w:tab w:val="right" w:leader="dot" w:pos="7927"/>
            </w:tabs>
            <w:spacing w:line="360" w:lineRule="auto"/>
            <w:jc w:val="both"/>
            <w:rPr>
              <w:rFonts w:ascii="Times New Roman" w:hAnsi="Times New Roman"/>
              <w:noProof/>
            </w:rPr>
          </w:pPr>
          <w:hyperlink w:anchor="_Toc50482753" w:history="1">
            <w:r w:rsidR="00D8566F" w:rsidRPr="008A6BC8">
              <w:rPr>
                <w:rStyle w:val="Hipervnculo"/>
                <w:rFonts w:ascii="Times New Roman" w:hAnsi="Times New Roman"/>
                <w:noProof/>
              </w:rPr>
              <w:t>DIAGRAMA I</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_Toc50482753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33</w:t>
            </w:r>
            <w:r w:rsidR="00D8566F" w:rsidRPr="008A6BC8">
              <w:rPr>
                <w:rFonts w:ascii="Times New Roman" w:hAnsi="Times New Roman"/>
                <w:noProof/>
                <w:webHidden/>
              </w:rPr>
              <w:fldChar w:fldCharType="end"/>
            </w:r>
          </w:hyperlink>
        </w:p>
        <w:p w14:paraId="3954B3D4" w14:textId="0DF48DC5" w:rsidR="00D8566F" w:rsidRPr="008A6BC8" w:rsidRDefault="00E80DE5" w:rsidP="008A6BC8">
          <w:pPr>
            <w:pStyle w:val="TDC2"/>
            <w:spacing w:line="360" w:lineRule="auto"/>
            <w:jc w:val="both"/>
            <w:rPr>
              <w:rFonts w:ascii="Times New Roman" w:hAnsi="Times New Roman"/>
              <w:noProof/>
            </w:rPr>
          </w:pPr>
          <w:hyperlink w:anchor="_Toc50482754" w:history="1">
            <w:r w:rsidR="00D8566F" w:rsidRPr="008A6BC8">
              <w:rPr>
                <w:rStyle w:val="Hipervnculo"/>
                <w:rFonts w:ascii="Times New Roman" w:hAnsi="Times New Roman"/>
                <w:bCs/>
                <w:noProof/>
              </w:rPr>
              <w:t>4.11.</w:t>
            </w:r>
            <w:r w:rsidR="00D8566F" w:rsidRPr="008A6BC8">
              <w:rPr>
                <w:rFonts w:ascii="Times New Roman" w:hAnsi="Times New Roman"/>
                <w:noProof/>
              </w:rPr>
              <w:tab/>
            </w:r>
            <w:r w:rsidR="00D8566F" w:rsidRPr="008A6BC8">
              <w:rPr>
                <w:rStyle w:val="Hipervnculo"/>
                <w:rFonts w:ascii="Times New Roman" w:hAnsi="Times New Roman"/>
                <w:noProof/>
              </w:rPr>
              <w:t>DISEÑO 2.</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_Toc50482754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34</w:t>
            </w:r>
            <w:r w:rsidR="00D8566F" w:rsidRPr="008A6BC8">
              <w:rPr>
                <w:rFonts w:ascii="Times New Roman" w:hAnsi="Times New Roman"/>
                <w:noProof/>
                <w:webHidden/>
              </w:rPr>
              <w:fldChar w:fldCharType="end"/>
            </w:r>
          </w:hyperlink>
        </w:p>
        <w:p w14:paraId="01839FDD" w14:textId="74EDBF86" w:rsidR="00D8566F" w:rsidRPr="008A6BC8" w:rsidRDefault="00E80DE5" w:rsidP="008A6BC8">
          <w:pPr>
            <w:pStyle w:val="TDC3"/>
            <w:tabs>
              <w:tab w:val="left" w:pos="1320"/>
              <w:tab w:val="right" w:leader="dot" w:pos="7927"/>
            </w:tabs>
            <w:spacing w:line="360" w:lineRule="auto"/>
            <w:jc w:val="both"/>
            <w:rPr>
              <w:rFonts w:ascii="Times New Roman" w:hAnsi="Times New Roman"/>
              <w:noProof/>
            </w:rPr>
          </w:pPr>
          <w:hyperlink w:anchor="_Toc50482755" w:history="1">
            <w:r w:rsidR="00D8566F" w:rsidRPr="008A6BC8">
              <w:rPr>
                <w:rStyle w:val="Hipervnculo"/>
                <w:rFonts w:ascii="Times New Roman" w:hAnsi="Times New Roman"/>
                <w:noProof/>
              </w:rPr>
              <w:t>4.11.1.</w:t>
            </w:r>
            <w:r w:rsidR="00D8566F" w:rsidRPr="008A6BC8">
              <w:rPr>
                <w:rFonts w:ascii="Times New Roman" w:hAnsi="Times New Roman"/>
                <w:noProof/>
              </w:rPr>
              <w:tab/>
            </w:r>
            <w:r w:rsidR="00D8566F" w:rsidRPr="008A6BC8">
              <w:rPr>
                <w:rStyle w:val="Hipervnculo"/>
                <w:rFonts w:ascii="Times New Roman" w:hAnsi="Times New Roman"/>
                <w:noProof/>
              </w:rPr>
              <w:t>Factor En Estudio</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_Toc50482755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34</w:t>
            </w:r>
            <w:r w:rsidR="00D8566F" w:rsidRPr="008A6BC8">
              <w:rPr>
                <w:rFonts w:ascii="Times New Roman" w:hAnsi="Times New Roman"/>
                <w:noProof/>
                <w:webHidden/>
              </w:rPr>
              <w:fldChar w:fldCharType="end"/>
            </w:r>
          </w:hyperlink>
        </w:p>
        <w:p w14:paraId="47257A84" w14:textId="32BC832A" w:rsidR="00D8566F" w:rsidRPr="008A6BC8" w:rsidRDefault="00E80DE5" w:rsidP="008A6BC8">
          <w:pPr>
            <w:pStyle w:val="TDC3"/>
            <w:tabs>
              <w:tab w:val="left" w:pos="1320"/>
              <w:tab w:val="right" w:leader="dot" w:pos="7927"/>
            </w:tabs>
            <w:spacing w:line="360" w:lineRule="auto"/>
            <w:jc w:val="both"/>
            <w:rPr>
              <w:rFonts w:ascii="Times New Roman" w:hAnsi="Times New Roman"/>
              <w:noProof/>
            </w:rPr>
          </w:pPr>
          <w:hyperlink w:anchor="_Toc50482760" w:history="1">
            <w:r w:rsidR="00D8566F" w:rsidRPr="008A6BC8">
              <w:rPr>
                <w:rStyle w:val="Hipervnculo"/>
                <w:rFonts w:ascii="Times New Roman" w:hAnsi="Times New Roman"/>
                <w:noProof/>
              </w:rPr>
              <w:t>4.11.2.</w:t>
            </w:r>
            <w:r w:rsidR="00D8566F" w:rsidRPr="008A6BC8">
              <w:rPr>
                <w:rFonts w:ascii="Times New Roman" w:hAnsi="Times New Roman"/>
                <w:noProof/>
              </w:rPr>
              <w:tab/>
            </w:r>
            <w:r w:rsidR="00D8566F" w:rsidRPr="008A6BC8">
              <w:rPr>
                <w:rStyle w:val="Hipervnculo"/>
                <w:rFonts w:ascii="Times New Roman" w:hAnsi="Times New Roman"/>
                <w:noProof/>
              </w:rPr>
              <w:t>Métodos de evaluación y datos a evaluarse</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_Toc50482760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36</w:t>
            </w:r>
            <w:r w:rsidR="00D8566F" w:rsidRPr="008A6BC8">
              <w:rPr>
                <w:rFonts w:ascii="Times New Roman" w:hAnsi="Times New Roman"/>
                <w:noProof/>
                <w:webHidden/>
              </w:rPr>
              <w:fldChar w:fldCharType="end"/>
            </w:r>
          </w:hyperlink>
        </w:p>
        <w:p w14:paraId="03DA0089" w14:textId="0496A6CA" w:rsidR="00D8566F" w:rsidRPr="008A6BC8" w:rsidRDefault="00E80DE5" w:rsidP="008A6BC8">
          <w:pPr>
            <w:pStyle w:val="TDC3"/>
            <w:tabs>
              <w:tab w:val="left" w:pos="1320"/>
              <w:tab w:val="right" w:leader="dot" w:pos="7927"/>
            </w:tabs>
            <w:spacing w:line="360" w:lineRule="auto"/>
            <w:jc w:val="both"/>
            <w:rPr>
              <w:rFonts w:ascii="Times New Roman" w:hAnsi="Times New Roman"/>
              <w:noProof/>
            </w:rPr>
          </w:pPr>
          <w:hyperlink w:anchor="_Toc50482761" w:history="1">
            <w:r w:rsidR="00D8566F" w:rsidRPr="008A6BC8">
              <w:rPr>
                <w:rStyle w:val="Hipervnculo"/>
                <w:rFonts w:ascii="Times New Roman" w:hAnsi="Times New Roman"/>
                <w:noProof/>
              </w:rPr>
              <w:t>4.11.3.</w:t>
            </w:r>
            <w:r w:rsidR="00D8566F" w:rsidRPr="008A6BC8">
              <w:rPr>
                <w:rFonts w:ascii="Times New Roman" w:hAnsi="Times New Roman"/>
                <w:noProof/>
              </w:rPr>
              <w:tab/>
            </w:r>
            <w:r w:rsidR="00D8566F" w:rsidRPr="008A6BC8">
              <w:rPr>
                <w:rStyle w:val="Hipervnculo"/>
                <w:rFonts w:ascii="Times New Roman" w:hAnsi="Times New Roman"/>
                <w:noProof/>
              </w:rPr>
              <w:t>Manejo de la investigación</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_Toc50482761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36</w:t>
            </w:r>
            <w:r w:rsidR="00D8566F" w:rsidRPr="008A6BC8">
              <w:rPr>
                <w:rFonts w:ascii="Times New Roman" w:hAnsi="Times New Roman"/>
                <w:noProof/>
                <w:webHidden/>
              </w:rPr>
              <w:fldChar w:fldCharType="end"/>
            </w:r>
          </w:hyperlink>
        </w:p>
        <w:p w14:paraId="5D532E6E" w14:textId="06DD9E31" w:rsidR="00D8566F" w:rsidRPr="008A6BC8" w:rsidRDefault="00E80DE5" w:rsidP="008A6BC8">
          <w:pPr>
            <w:pStyle w:val="TDC3"/>
            <w:tabs>
              <w:tab w:val="left" w:pos="1320"/>
              <w:tab w:val="right" w:leader="dot" w:pos="7927"/>
            </w:tabs>
            <w:spacing w:line="360" w:lineRule="auto"/>
            <w:jc w:val="both"/>
            <w:rPr>
              <w:rFonts w:ascii="Times New Roman" w:hAnsi="Times New Roman"/>
              <w:noProof/>
            </w:rPr>
          </w:pPr>
          <w:hyperlink w:anchor="_Toc50482762" w:history="1">
            <w:r w:rsidR="00D8566F" w:rsidRPr="008A6BC8">
              <w:rPr>
                <w:rStyle w:val="Hipervnculo"/>
                <w:rFonts w:ascii="Times New Roman" w:hAnsi="Times New Roman"/>
                <w:noProof/>
              </w:rPr>
              <w:t>4.11.4.</w:t>
            </w:r>
            <w:r w:rsidR="00D8566F" w:rsidRPr="008A6BC8">
              <w:rPr>
                <w:rFonts w:ascii="Times New Roman" w:hAnsi="Times New Roman"/>
                <w:noProof/>
              </w:rPr>
              <w:tab/>
            </w:r>
            <w:r w:rsidR="00D8566F" w:rsidRPr="008A6BC8">
              <w:rPr>
                <w:rStyle w:val="Hipervnculo"/>
                <w:rFonts w:ascii="Times New Roman" w:hAnsi="Times New Roman"/>
                <w:noProof/>
              </w:rPr>
              <w:t>Descripción del diagrama de flujo</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_Toc50482762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36</w:t>
            </w:r>
            <w:r w:rsidR="00D8566F" w:rsidRPr="008A6BC8">
              <w:rPr>
                <w:rFonts w:ascii="Times New Roman" w:hAnsi="Times New Roman"/>
                <w:noProof/>
                <w:webHidden/>
              </w:rPr>
              <w:fldChar w:fldCharType="end"/>
            </w:r>
          </w:hyperlink>
        </w:p>
        <w:p w14:paraId="5B2927AC" w14:textId="5157838E" w:rsidR="00D8566F" w:rsidRPr="008A6BC8" w:rsidRDefault="00E80DE5" w:rsidP="008A6BC8">
          <w:pPr>
            <w:pStyle w:val="TDC1"/>
            <w:tabs>
              <w:tab w:val="right" w:leader="dot" w:pos="7927"/>
            </w:tabs>
            <w:spacing w:line="360" w:lineRule="auto"/>
            <w:jc w:val="both"/>
            <w:rPr>
              <w:rFonts w:ascii="Times New Roman" w:hAnsi="Times New Roman"/>
              <w:noProof/>
            </w:rPr>
          </w:pPr>
          <w:hyperlink w:anchor="_Toc50482763" w:history="1">
            <w:r w:rsidR="00D8566F" w:rsidRPr="008A6BC8">
              <w:rPr>
                <w:rStyle w:val="Hipervnculo"/>
                <w:rFonts w:ascii="Times New Roman" w:hAnsi="Times New Roman"/>
                <w:noProof/>
              </w:rPr>
              <w:t>DIAGRAMA II</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_Toc50482763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38</w:t>
            </w:r>
            <w:r w:rsidR="00D8566F" w:rsidRPr="008A6BC8">
              <w:rPr>
                <w:rFonts w:ascii="Times New Roman" w:hAnsi="Times New Roman"/>
                <w:noProof/>
                <w:webHidden/>
              </w:rPr>
              <w:fldChar w:fldCharType="end"/>
            </w:r>
          </w:hyperlink>
        </w:p>
        <w:p w14:paraId="54E3D909" w14:textId="3FA7AA52" w:rsidR="00D8566F" w:rsidRPr="008A6BC8" w:rsidRDefault="00E80DE5" w:rsidP="008A6BC8">
          <w:pPr>
            <w:pStyle w:val="TDC1"/>
            <w:tabs>
              <w:tab w:val="left" w:pos="440"/>
              <w:tab w:val="right" w:leader="dot" w:pos="7927"/>
            </w:tabs>
            <w:spacing w:line="360" w:lineRule="auto"/>
            <w:jc w:val="both"/>
            <w:rPr>
              <w:rFonts w:ascii="Times New Roman" w:hAnsi="Times New Roman"/>
              <w:noProof/>
            </w:rPr>
          </w:pPr>
          <w:hyperlink w:anchor="_Toc50482764" w:history="1">
            <w:r w:rsidR="00D8566F" w:rsidRPr="008A6BC8">
              <w:rPr>
                <w:rStyle w:val="Hipervnculo"/>
                <w:rFonts w:ascii="Times New Roman" w:hAnsi="Times New Roman"/>
                <w:noProof/>
              </w:rPr>
              <w:t>5.</w:t>
            </w:r>
            <w:r w:rsidR="00D8566F" w:rsidRPr="008A6BC8">
              <w:rPr>
                <w:rFonts w:ascii="Times New Roman" w:hAnsi="Times New Roman"/>
                <w:noProof/>
              </w:rPr>
              <w:tab/>
            </w:r>
            <w:r w:rsidR="00D8566F" w:rsidRPr="008A6BC8">
              <w:rPr>
                <w:rStyle w:val="Hipervnculo"/>
                <w:rFonts w:ascii="Times New Roman" w:hAnsi="Times New Roman"/>
                <w:noProof/>
              </w:rPr>
              <w:t>Resultados y discusión</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_Toc50482764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39</w:t>
            </w:r>
            <w:r w:rsidR="00D8566F" w:rsidRPr="008A6BC8">
              <w:rPr>
                <w:rFonts w:ascii="Times New Roman" w:hAnsi="Times New Roman"/>
                <w:noProof/>
                <w:webHidden/>
              </w:rPr>
              <w:fldChar w:fldCharType="end"/>
            </w:r>
          </w:hyperlink>
        </w:p>
        <w:p w14:paraId="440A0928" w14:textId="453DBE94" w:rsidR="00D8566F" w:rsidRPr="008A6BC8" w:rsidRDefault="00E80DE5" w:rsidP="008A6BC8">
          <w:pPr>
            <w:pStyle w:val="TDC2"/>
            <w:spacing w:line="360" w:lineRule="auto"/>
            <w:jc w:val="both"/>
            <w:rPr>
              <w:rFonts w:ascii="Times New Roman" w:hAnsi="Times New Roman"/>
              <w:noProof/>
            </w:rPr>
          </w:pPr>
          <w:hyperlink w:anchor="_Toc50482765" w:history="1">
            <w:r w:rsidR="00D8566F" w:rsidRPr="008A6BC8">
              <w:rPr>
                <w:rStyle w:val="Hipervnculo"/>
                <w:rFonts w:ascii="Times New Roman" w:hAnsi="Times New Roman"/>
                <w:noProof/>
              </w:rPr>
              <w:t>5.1.  Resultados</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_Toc50482765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39</w:t>
            </w:r>
            <w:r w:rsidR="00D8566F" w:rsidRPr="008A6BC8">
              <w:rPr>
                <w:rFonts w:ascii="Times New Roman" w:hAnsi="Times New Roman"/>
                <w:noProof/>
                <w:webHidden/>
              </w:rPr>
              <w:fldChar w:fldCharType="end"/>
            </w:r>
          </w:hyperlink>
        </w:p>
        <w:p w14:paraId="500E2A08" w14:textId="5D4914C2" w:rsidR="00D8566F" w:rsidRPr="008A6BC8" w:rsidRDefault="00E80DE5" w:rsidP="008A6BC8">
          <w:pPr>
            <w:pStyle w:val="TDC3"/>
            <w:tabs>
              <w:tab w:val="right" w:leader="dot" w:pos="7927"/>
            </w:tabs>
            <w:spacing w:line="360" w:lineRule="auto"/>
            <w:jc w:val="both"/>
            <w:rPr>
              <w:rFonts w:ascii="Times New Roman" w:hAnsi="Times New Roman"/>
              <w:noProof/>
            </w:rPr>
          </w:pPr>
          <w:hyperlink w:anchor="_Toc50482766" w:history="1">
            <w:r w:rsidR="00D8566F" w:rsidRPr="008A6BC8">
              <w:rPr>
                <w:rStyle w:val="Hipervnculo"/>
                <w:rFonts w:ascii="Times New Roman" w:hAnsi="Times New Roman"/>
                <w:noProof/>
              </w:rPr>
              <w:t>5.1.1. Análisis de la materia prima</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_Toc50482766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39</w:t>
            </w:r>
            <w:r w:rsidR="00D8566F" w:rsidRPr="008A6BC8">
              <w:rPr>
                <w:rFonts w:ascii="Times New Roman" w:hAnsi="Times New Roman"/>
                <w:noProof/>
                <w:webHidden/>
              </w:rPr>
              <w:fldChar w:fldCharType="end"/>
            </w:r>
          </w:hyperlink>
        </w:p>
        <w:p w14:paraId="4D39AF9E" w14:textId="510A5EE4" w:rsidR="00D8566F" w:rsidRPr="008A6BC8" w:rsidRDefault="00E80DE5" w:rsidP="008A6BC8">
          <w:pPr>
            <w:pStyle w:val="TDC3"/>
            <w:tabs>
              <w:tab w:val="right" w:leader="dot" w:pos="7927"/>
            </w:tabs>
            <w:spacing w:line="360" w:lineRule="auto"/>
            <w:jc w:val="both"/>
            <w:rPr>
              <w:rFonts w:ascii="Times New Roman" w:hAnsi="Times New Roman"/>
              <w:noProof/>
            </w:rPr>
          </w:pPr>
          <w:hyperlink w:anchor="_Toc50482770" w:history="1">
            <w:r w:rsidR="00D8566F" w:rsidRPr="008A6BC8">
              <w:rPr>
                <w:rStyle w:val="Hipervnculo"/>
                <w:rFonts w:ascii="Times New Roman" w:hAnsi="Times New Roman"/>
                <w:noProof/>
              </w:rPr>
              <w:t>5.1.2 Determinación de flavonoides totales utilizando como patrón la Quercetina</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_Toc50482770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42</w:t>
            </w:r>
            <w:r w:rsidR="00D8566F" w:rsidRPr="008A6BC8">
              <w:rPr>
                <w:rFonts w:ascii="Times New Roman" w:hAnsi="Times New Roman"/>
                <w:noProof/>
                <w:webHidden/>
              </w:rPr>
              <w:fldChar w:fldCharType="end"/>
            </w:r>
          </w:hyperlink>
        </w:p>
        <w:p w14:paraId="2C1EF0A1" w14:textId="5F657EEA" w:rsidR="00D8566F" w:rsidRPr="008A6BC8" w:rsidRDefault="00E80DE5" w:rsidP="008A6BC8">
          <w:pPr>
            <w:pStyle w:val="TDC3"/>
            <w:tabs>
              <w:tab w:val="left" w:pos="1320"/>
              <w:tab w:val="right" w:leader="dot" w:pos="7927"/>
            </w:tabs>
            <w:spacing w:line="360" w:lineRule="auto"/>
            <w:jc w:val="both"/>
            <w:rPr>
              <w:rFonts w:ascii="Times New Roman" w:hAnsi="Times New Roman"/>
              <w:noProof/>
            </w:rPr>
          </w:pPr>
          <w:hyperlink w:anchor="_Toc50482772" w:history="1">
            <w:r w:rsidR="00D8566F" w:rsidRPr="008A6BC8">
              <w:rPr>
                <w:rStyle w:val="Hipervnculo"/>
                <w:rFonts w:ascii="Times New Roman" w:hAnsi="Times New Roman"/>
                <w:noProof/>
              </w:rPr>
              <w:t>5.1.3.</w:t>
            </w:r>
            <w:r w:rsidR="00D8566F" w:rsidRPr="008A6BC8">
              <w:rPr>
                <w:rFonts w:ascii="Times New Roman" w:hAnsi="Times New Roman"/>
                <w:noProof/>
              </w:rPr>
              <w:tab/>
            </w:r>
            <w:r w:rsidR="00D8566F" w:rsidRPr="008A6BC8">
              <w:rPr>
                <w:rStyle w:val="Hipervnculo"/>
                <w:rFonts w:ascii="Times New Roman" w:hAnsi="Times New Roman"/>
                <w:noProof/>
              </w:rPr>
              <w:t>Análisis del producto terminado</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_Toc50482772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42</w:t>
            </w:r>
            <w:r w:rsidR="00D8566F" w:rsidRPr="008A6BC8">
              <w:rPr>
                <w:rFonts w:ascii="Times New Roman" w:hAnsi="Times New Roman"/>
                <w:noProof/>
                <w:webHidden/>
              </w:rPr>
              <w:fldChar w:fldCharType="end"/>
            </w:r>
          </w:hyperlink>
        </w:p>
        <w:p w14:paraId="32DB49B3" w14:textId="7054B780" w:rsidR="00D8566F" w:rsidRPr="008A6BC8" w:rsidRDefault="00E80DE5" w:rsidP="008A6BC8">
          <w:pPr>
            <w:pStyle w:val="TDC3"/>
            <w:tabs>
              <w:tab w:val="left" w:pos="1320"/>
              <w:tab w:val="right" w:leader="dot" w:pos="7927"/>
            </w:tabs>
            <w:spacing w:line="360" w:lineRule="auto"/>
            <w:jc w:val="both"/>
            <w:rPr>
              <w:rFonts w:ascii="Times New Roman" w:hAnsi="Times New Roman"/>
              <w:noProof/>
            </w:rPr>
          </w:pPr>
          <w:hyperlink w:anchor="_Toc50482793" w:history="1">
            <w:r w:rsidR="00D8566F" w:rsidRPr="008A6BC8">
              <w:rPr>
                <w:rStyle w:val="Hipervnculo"/>
                <w:rFonts w:ascii="Times New Roman" w:hAnsi="Times New Roman"/>
                <w:noProof/>
              </w:rPr>
              <w:t>5.1.4.</w:t>
            </w:r>
            <w:r w:rsidR="00D8566F" w:rsidRPr="008A6BC8">
              <w:rPr>
                <w:rFonts w:ascii="Times New Roman" w:hAnsi="Times New Roman"/>
                <w:noProof/>
              </w:rPr>
              <w:tab/>
            </w:r>
            <w:r w:rsidR="00D8566F" w:rsidRPr="008A6BC8">
              <w:rPr>
                <w:rStyle w:val="Hipervnculo"/>
                <w:rFonts w:ascii="Times New Roman" w:hAnsi="Times New Roman"/>
                <w:noProof/>
              </w:rPr>
              <w:t>Efecto antinflamatorio de la crema obtenida (longitud del corte)</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_Toc50482793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58</w:t>
            </w:r>
            <w:r w:rsidR="00D8566F" w:rsidRPr="008A6BC8">
              <w:rPr>
                <w:rFonts w:ascii="Times New Roman" w:hAnsi="Times New Roman"/>
                <w:noProof/>
                <w:webHidden/>
              </w:rPr>
              <w:fldChar w:fldCharType="end"/>
            </w:r>
          </w:hyperlink>
        </w:p>
        <w:p w14:paraId="69932DEC" w14:textId="00938F70" w:rsidR="00D8566F" w:rsidRPr="008A6BC8" w:rsidRDefault="00E80DE5" w:rsidP="008A6BC8">
          <w:pPr>
            <w:pStyle w:val="TDC3"/>
            <w:tabs>
              <w:tab w:val="left" w:pos="1320"/>
              <w:tab w:val="right" w:leader="dot" w:pos="7927"/>
            </w:tabs>
            <w:spacing w:line="360" w:lineRule="auto"/>
            <w:jc w:val="both"/>
            <w:rPr>
              <w:rFonts w:ascii="Times New Roman" w:hAnsi="Times New Roman"/>
              <w:noProof/>
            </w:rPr>
          </w:pPr>
          <w:hyperlink w:anchor="_Toc50482799" w:history="1">
            <w:r w:rsidR="00D8566F" w:rsidRPr="008A6BC8">
              <w:rPr>
                <w:rStyle w:val="Hipervnculo"/>
                <w:rFonts w:ascii="Times New Roman" w:hAnsi="Times New Roman"/>
                <w:noProof/>
              </w:rPr>
              <w:t>5.1.5.</w:t>
            </w:r>
            <w:r w:rsidR="00D8566F" w:rsidRPr="008A6BC8">
              <w:rPr>
                <w:rFonts w:ascii="Times New Roman" w:hAnsi="Times New Roman"/>
                <w:noProof/>
              </w:rPr>
              <w:tab/>
            </w:r>
            <w:r w:rsidR="00D8566F" w:rsidRPr="008A6BC8">
              <w:rPr>
                <w:rStyle w:val="Hipervnculo"/>
                <w:rFonts w:ascii="Times New Roman" w:hAnsi="Times New Roman"/>
                <w:noProof/>
              </w:rPr>
              <w:t>Efecto antinflamatorio de la crema obtenida (ancho de la inflamación)</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_Toc50482799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62</w:t>
            </w:r>
            <w:r w:rsidR="00D8566F" w:rsidRPr="008A6BC8">
              <w:rPr>
                <w:rFonts w:ascii="Times New Roman" w:hAnsi="Times New Roman"/>
                <w:noProof/>
                <w:webHidden/>
              </w:rPr>
              <w:fldChar w:fldCharType="end"/>
            </w:r>
          </w:hyperlink>
        </w:p>
        <w:p w14:paraId="4A63C13B" w14:textId="6B96A4CE" w:rsidR="00D8566F" w:rsidRPr="008A6BC8" w:rsidRDefault="00E80DE5" w:rsidP="008A6BC8">
          <w:pPr>
            <w:pStyle w:val="TDC1"/>
            <w:tabs>
              <w:tab w:val="left" w:pos="440"/>
              <w:tab w:val="right" w:leader="dot" w:pos="7927"/>
            </w:tabs>
            <w:spacing w:line="360" w:lineRule="auto"/>
            <w:jc w:val="both"/>
            <w:rPr>
              <w:rFonts w:ascii="Times New Roman" w:hAnsi="Times New Roman"/>
              <w:noProof/>
            </w:rPr>
          </w:pPr>
          <w:hyperlink w:anchor="_Toc50482806" w:history="1">
            <w:r w:rsidR="00D8566F" w:rsidRPr="008A6BC8">
              <w:rPr>
                <w:rStyle w:val="Hipervnculo"/>
                <w:rFonts w:ascii="Times New Roman" w:hAnsi="Times New Roman"/>
                <w:noProof/>
              </w:rPr>
              <w:t>6.</w:t>
            </w:r>
            <w:r w:rsidR="00D8566F" w:rsidRPr="008A6BC8">
              <w:rPr>
                <w:rFonts w:ascii="Times New Roman" w:hAnsi="Times New Roman"/>
                <w:noProof/>
              </w:rPr>
              <w:tab/>
            </w:r>
            <w:r w:rsidR="00D8566F" w:rsidRPr="008A6BC8">
              <w:rPr>
                <w:rStyle w:val="Hipervnculo"/>
                <w:rFonts w:ascii="Times New Roman" w:hAnsi="Times New Roman"/>
                <w:noProof/>
              </w:rPr>
              <w:t>Comprobación de la Hipótesis</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_Toc50482806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67</w:t>
            </w:r>
            <w:r w:rsidR="00D8566F" w:rsidRPr="008A6BC8">
              <w:rPr>
                <w:rFonts w:ascii="Times New Roman" w:hAnsi="Times New Roman"/>
                <w:noProof/>
                <w:webHidden/>
              </w:rPr>
              <w:fldChar w:fldCharType="end"/>
            </w:r>
          </w:hyperlink>
        </w:p>
        <w:p w14:paraId="6FF8D53D" w14:textId="09BAF513" w:rsidR="00D8566F" w:rsidRPr="008A6BC8" w:rsidRDefault="00E80DE5" w:rsidP="008A6BC8">
          <w:pPr>
            <w:pStyle w:val="TDC2"/>
            <w:spacing w:line="360" w:lineRule="auto"/>
            <w:jc w:val="both"/>
            <w:rPr>
              <w:rFonts w:ascii="Times New Roman" w:hAnsi="Times New Roman"/>
              <w:noProof/>
            </w:rPr>
          </w:pPr>
          <w:hyperlink w:anchor="_Toc50482807" w:history="1">
            <w:r w:rsidR="00D8566F" w:rsidRPr="008A6BC8">
              <w:rPr>
                <w:rStyle w:val="Hipervnculo"/>
                <w:rFonts w:ascii="Times New Roman" w:hAnsi="Times New Roman"/>
                <w:noProof/>
              </w:rPr>
              <w:t>6.1 Hipótesis nula (H</w:t>
            </w:r>
            <w:r w:rsidR="00D8566F" w:rsidRPr="008A6BC8">
              <w:rPr>
                <w:rStyle w:val="Hipervnculo"/>
                <w:rFonts w:ascii="Times New Roman" w:hAnsi="Times New Roman"/>
                <w:noProof/>
                <w:vertAlign w:val="subscript"/>
              </w:rPr>
              <w:t>0</w:t>
            </w:r>
            <w:r w:rsidR="00D8566F" w:rsidRPr="008A6BC8">
              <w:rPr>
                <w:rStyle w:val="Hipervnculo"/>
                <w:rFonts w:ascii="Times New Roman" w:hAnsi="Times New Roman"/>
                <w:noProof/>
              </w:rPr>
              <w:t>):</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_Toc50482807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67</w:t>
            </w:r>
            <w:r w:rsidR="00D8566F" w:rsidRPr="008A6BC8">
              <w:rPr>
                <w:rFonts w:ascii="Times New Roman" w:hAnsi="Times New Roman"/>
                <w:noProof/>
                <w:webHidden/>
              </w:rPr>
              <w:fldChar w:fldCharType="end"/>
            </w:r>
          </w:hyperlink>
        </w:p>
        <w:p w14:paraId="38197913" w14:textId="35F21FDE" w:rsidR="00D8566F" w:rsidRPr="008A6BC8" w:rsidRDefault="00E80DE5" w:rsidP="008A6BC8">
          <w:pPr>
            <w:pStyle w:val="TDC2"/>
            <w:spacing w:line="360" w:lineRule="auto"/>
            <w:jc w:val="both"/>
            <w:rPr>
              <w:rFonts w:ascii="Times New Roman" w:hAnsi="Times New Roman"/>
              <w:noProof/>
            </w:rPr>
          </w:pPr>
          <w:hyperlink w:anchor="_Toc50482808" w:history="1">
            <w:r w:rsidR="00D8566F" w:rsidRPr="008A6BC8">
              <w:rPr>
                <w:rStyle w:val="Hipervnculo"/>
                <w:rFonts w:ascii="Times New Roman" w:hAnsi="Times New Roman"/>
                <w:noProof/>
              </w:rPr>
              <w:t>6.2 Hipótesis alternativa (H</w:t>
            </w:r>
            <w:r w:rsidR="00D8566F" w:rsidRPr="008A6BC8">
              <w:rPr>
                <w:rStyle w:val="Hipervnculo"/>
                <w:rFonts w:ascii="Times New Roman" w:hAnsi="Times New Roman"/>
                <w:noProof/>
                <w:vertAlign w:val="subscript"/>
              </w:rPr>
              <w:t>1</w:t>
            </w:r>
            <w:r w:rsidR="00D8566F" w:rsidRPr="008A6BC8">
              <w:rPr>
                <w:rStyle w:val="Hipervnculo"/>
                <w:rFonts w:ascii="Times New Roman" w:hAnsi="Times New Roman"/>
                <w:noProof/>
              </w:rPr>
              <w:t>):</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_Toc50482808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67</w:t>
            </w:r>
            <w:r w:rsidR="00D8566F" w:rsidRPr="008A6BC8">
              <w:rPr>
                <w:rFonts w:ascii="Times New Roman" w:hAnsi="Times New Roman"/>
                <w:noProof/>
                <w:webHidden/>
              </w:rPr>
              <w:fldChar w:fldCharType="end"/>
            </w:r>
          </w:hyperlink>
        </w:p>
        <w:p w14:paraId="659DF5B1" w14:textId="0C8355ED" w:rsidR="00D8566F" w:rsidRPr="008A6BC8" w:rsidRDefault="00E80DE5" w:rsidP="008A6BC8">
          <w:pPr>
            <w:pStyle w:val="TDC2"/>
            <w:spacing w:line="360" w:lineRule="auto"/>
            <w:jc w:val="both"/>
            <w:rPr>
              <w:rFonts w:ascii="Times New Roman" w:hAnsi="Times New Roman"/>
              <w:noProof/>
            </w:rPr>
          </w:pPr>
          <w:hyperlink w:anchor="_Toc50482810" w:history="1">
            <w:r w:rsidR="00D8566F" w:rsidRPr="008A6BC8">
              <w:rPr>
                <w:rStyle w:val="Hipervnculo"/>
                <w:rFonts w:ascii="Times New Roman" w:eastAsia="Times New Roman" w:hAnsi="Times New Roman"/>
                <w:noProof/>
                <w:lang w:val="es-ES" w:eastAsia="es-ES"/>
              </w:rPr>
              <w:t>6.3 Planteamiento de la regla de decisión</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_Toc50482810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68</w:t>
            </w:r>
            <w:r w:rsidR="00D8566F" w:rsidRPr="008A6BC8">
              <w:rPr>
                <w:rFonts w:ascii="Times New Roman" w:hAnsi="Times New Roman"/>
                <w:noProof/>
                <w:webHidden/>
              </w:rPr>
              <w:fldChar w:fldCharType="end"/>
            </w:r>
          </w:hyperlink>
        </w:p>
        <w:p w14:paraId="77E7870D" w14:textId="5A02964D" w:rsidR="00D8566F" w:rsidRPr="008A6BC8" w:rsidRDefault="00E80DE5" w:rsidP="008A6BC8">
          <w:pPr>
            <w:pStyle w:val="TDC2"/>
            <w:spacing w:line="360" w:lineRule="auto"/>
            <w:jc w:val="both"/>
            <w:rPr>
              <w:rFonts w:ascii="Times New Roman" w:hAnsi="Times New Roman"/>
              <w:noProof/>
            </w:rPr>
          </w:pPr>
          <w:hyperlink w:anchor="_Toc50482811" w:history="1">
            <w:r w:rsidR="00D8566F" w:rsidRPr="008A6BC8">
              <w:rPr>
                <w:rStyle w:val="Hipervnculo"/>
                <w:rFonts w:ascii="Times New Roman" w:hAnsi="Times New Roman"/>
                <w:noProof/>
              </w:rPr>
              <w:t>6.4 Decisión:</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_Toc50482811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68</w:t>
            </w:r>
            <w:r w:rsidR="00D8566F" w:rsidRPr="008A6BC8">
              <w:rPr>
                <w:rFonts w:ascii="Times New Roman" w:hAnsi="Times New Roman"/>
                <w:noProof/>
                <w:webHidden/>
              </w:rPr>
              <w:fldChar w:fldCharType="end"/>
            </w:r>
          </w:hyperlink>
        </w:p>
        <w:p w14:paraId="0834F251" w14:textId="14D26872" w:rsidR="00D8566F" w:rsidRPr="008A6BC8" w:rsidRDefault="00E80DE5" w:rsidP="008A6BC8">
          <w:pPr>
            <w:pStyle w:val="TDC1"/>
            <w:tabs>
              <w:tab w:val="left" w:pos="440"/>
              <w:tab w:val="right" w:leader="dot" w:pos="7927"/>
            </w:tabs>
            <w:spacing w:line="360" w:lineRule="auto"/>
            <w:jc w:val="both"/>
            <w:rPr>
              <w:rFonts w:ascii="Times New Roman" w:hAnsi="Times New Roman"/>
              <w:noProof/>
            </w:rPr>
          </w:pPr>
          <w:hyperlink w:anchor="_Toc50482812" w:history="1">
            <w:r w:rsidR="00D8566F" w:rsidRPr="008A6BC8">
              <w:rPr>
                <w:rStyle w:val="Hipervnculo"/>
                <w:rFonts w:ascii="Times New Roman" w:hAnsi="Times New Roman"/>
                <w:noProof/>
              </w:rPr>
              <w:t>7.</w:t>
            </w:r>
            <w:r w:rsidR="00D8566F" w:rsidRPr="008A6BC8">
              <w:rPr>
                <w:rFonts w:ascii="Times New Roman" w:hAnsi="Times New Roman"/>
                <w:noProof/>
              </w:rPr>
              <w:tab/>
            </w:r>
            <w:r w:rsidR="00D8566F" w:rsidRPr="008A6BC8">
              <w:rPr>
                <w:rStyle w:val="Hipervnculo"/>
                <w:rFonts w:ascii="Times New Roman" w:hAnsi="Times New Roman"/>
                <w:noProof/>
              </w:rPr>
              <w:t>Conclusiones y Recomendaciones</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_Toc50482812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69</w:t>
            </w:r>
            <w:r w:rsidR="00D8566F" w:rsidRPr="008A6BC8">
              <w:rPr>
                <w:rFonts w:ascii="Times New Roman" w:hAnsi="Times New Roman"/>
                <w:noProof/>
                <w:webHidden/>
              </w:rPr>
              <w:fldChar w:fldCharType="end"/>
            </w:r>
          </w:hyperlink>
        </w:p>
        <w:p w14:paraId="7240B2D0" w14:textId="2C4CC2BB" w:rsidR="00D8566F" w:rsidRPr="008A6BC8" w:rsidRDefault="00E80DE5" w:rsidP="008A6BC8">
          <w:pPr>
            <w:pStyle w:val="TDC2"/>
            <w:spacing w:line="360" w:lineRule="auto"/>
            <w:jc w:val="both"/>
            <w:rPr>
              <w:rFonts w:ascii="Times New Roman" w:hAnsi="Times New Roman"/>
              <w:noProof/>
            </w:rPr>
          </w:pPr>
          <w:hyperlink w:anchor="_Toc50482813" w:history="1">
            <w:r w:rsidR="00D8566F" w:rsidRPr="008A6BC8">
              <w:rPr>
                <w:rStyle w:val="Hipervnculo"/>
                <w:rFonts w:ascii="Times New Roman" w:hAnsi="Times New Roman"/>
                <w:noProof/>
              </w:rPr>
              <w:t>7.1 Conclusiones</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_Toc50482813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69</w:t>
            </w:r>
            <w:r w:rsidR="00D8566F" w:rsidRPr="008A6BC8">
              <w:rPr>
                <w:rFonts w:ascii="Times New Roman" w:hAnsi="Times New Roman"/>
                <w:noProof/>
                <w:webHidden/>
              </w:rPr>
              <w:fldChar w:fldCharType="end"/>
            </w:r>
          </w:hyperlink>
        </w:p>
        <w:p w14:paraId="3718C7E7" w14:textId="3788618C" w:rsidR="00D8566F" w:rsidRPr="008A6BC8" w:rsidRDefault="00E80DE5" w:rsidP="008A6BC8">
          <w:pPr>
            <w:pStyle w:val="TDC2"/>
            <w:spacing w:line="360" w:lineRule="auto"/>
            <w:jc w:val="both"/>
            <w:rPr>
              <w:rFonts w:ascii="Times New Roman" w:hAnsi="Times New Roman"/>
              <w:noProof/>
            </w:rPr>
          </w:pPr>
          <w:hyperlink w:anchor="_Toc50482814" w:history="1">
            <w:r w:rsidR="00D8566F" w:rsidRPr="008A6BC8">
              <w:rPr>
                <w:rStyle w:val="Hipervnculo"/>
                <w:rFonts w:ascii="Times New Roman" w:hAnsi="Times New Roman"/>
                <w:noProof/>
              </w:rPr>
              <w:t>8.1 Recomendaciones</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_Toc50482814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71</w:t>
            </w:r>
            <w:r w:rsidR="00D8566F" w:rsidRPr="008A6BC8">
              <w:rPr>
                <w:rFonts w:ascii="Times New Roman" w:hAnsi="Times New Roman"/>
                <w:noProof/>
                <w:webHidden/>
              </w:rPr>
              <w:fldChar w:fldCharType="end"/>
            </w:r>
          </w:hyperlink>
        </w:p>
        <w:p w14:paraId="4CB9C9F3" w14:textId="2480F2DD" w:rsidR="00D8566F" w:rsidRPr="008A6BC8" w:rsidRDefault="00E80DE5" w:rsidP="008A6BC8">
          <w:pPr>
            <w:pStyle w:val="TDC1"/>
            <w:tabs>
              <w:tab w:val="right" w:leader="dot" w:pos="7927"/>
            </w:tabs>
            <w:spacing w:line="360" w:lineRule="auto"/>
            <w:jc w:val="both"/>
            <w:rPr>
              <w:rStyle w:val="Hipervnculo"/>
              <w:rFonts w:ascii="Times New Roman" w:hAnsi="Times New Roman"/>
              <w:noProof/>
            </w:rPr>
          </w:pPr>
          <w:hyperlink w:anchor="_Toc50482815" w:history="1">
            <w:r w:rsidR="00D8566F" w:rsidRPr="008A6BC8">
              <w:rPr>
                <w:rStyle w:val="Hipervnculo"/>
                <w:rFonts w:ascii="Times New Roman" w:hAnsi="Times New Roman"/>
                <w:noProof/>
              </w:rPr>
              <w:t>BIBLIOGRAFÍA</w:t>
            </w:r>
            <w:r w:rsidR="00D8566F" w:rsidRPr="008A6BC8">
              <w:rPr>
                <w:rFonts w:ascii="Times New Roman" w:hAnsi="Times New Roman"/>
                <w:noProof/>
                <w:webHidden/>
              </w:rPr>
              <w:tab/>
            </w:r>
            <w:r w:rsidR="00D8566F" w:rsidRPr="008A6BC8">
              <w:rPr>
                <w:rFonts w:ascii="Times New Roman" w:hAnsi="Times New Roman"/>
                <w:noProof/>
                <w:webHidden/>
              </w:rPr>
              <w:fldChar w:fldCharType="begin"/>
            </w:r>
            <w:r w:rsidR="00D8566F" w:rsidRPr="008A6BC8">
              <w:rPr>
                <w:rFonts w:ascii="Times New Roman" w:hAnsi="Times New Roman"/>
                <w:noProof/>
                <w:webHidden/>
              </w:rPr>
              <w:instrText xml:space="preserve"> PAGEREF _Toc50482815 \h </w:instrText>
            </w:r>
            <w:r w:rsidR="00D8566F" w:rsidRPr="008A6BC8">
              <w:rPr>
                <w:rFonts w:ascii="Times New Roman" w:hAnsi="Times New Roman"/>
                <w:noProof/>
                <w:webHidden/>
              </w:rPr>
            </w:r>
            <w:r w:rsidR="00D8566F" w:rsidRPr="008A6BC8">
              <w:rPr>
                <w:rFonts w:ascii="Times New Roman" w:hAnsi="Times New Roman"/>
                <w:noProof/>
                <w:webHidden/>
              </w:rPr>
              <w:fldChar w:fldCharType="separate"/>
            </w:r>
            <w:r w:rsidR="00B23548">
              <w:rPr>
                <w:rFonts w:ascii="Times New Roman" w:hAnsi="Times New Roman"/>
                <w:noProof/>
                <w:webHidden/>
              </w:rPr>
              <w:t>72</w:t>
            </w:r>
            <w:r w:rsidR="00D8566F" w:rsidRPr="008A6BC8">
              <w:rPr>
                <w:rFonts w:ascii="Times New Roman" w:hAnsi="Times New Roman"/>
                <w:noProof/>
                <w:webHidden/>
              </w:rPr>
              <w:fldChar w:fldCharType="end"/>
            </w:r>
          </w:hyperlink>
        </w:p>
        <w:p w14:paraId="0EA617BC" w14:textId="60E04D22" w:rsidR="008A6BC8" w:rsidRPr="008A6BC8" w:rsidRDefault="008A6BC8" w:rsidP="008A6BC8">
          <w:pPr>
            <w:spacing w:line="360" w:lineRule="auto"/>
            <w:jc w:val="both"/>
            <w:rPr>
              <w:rFonts w:ascii="Times New Roman" w:hAnsi="Times New Roman" w:cs="Times New Roman"/>
              <w:lang w:eastAsia="es-EC"/>
            </w:rPr>
          </w:pPr>
          <w:r w:rsidRPr="008A6BC8">
            <w:rPr>
              <w:rFonts w:ascii="Times New Roman" w:hAnsi="Times New Roman" w:cs="Times New Roman"/>
              <w:lang w:eastAsia="es-EC"/>
            </w:rPr>
            <w:t>ANEXOS…………</w:t>
          </w:r>
          <w:r>
            <w:rPr>
              <w:rFonts w:ascii="Times New Roman" w:hAnsi="Times New Roman" w:cs="Times New Roman"/>
              <w:lang w:eastAsia="es-EC"/>
            </w:rPr>
            <w:t>.</w:t>
          </w:r>
          <w:r w:rsidRPr="008A6BC8">
            <w:rPr>
              <w:rFonts w:ascii="Times New Roman" w:hAnsi="Times New Roman" w:cs="Times New Roman"/>
              <w:lang w:eastAsia="es-EC"/>
            </w:rPr>
            <w:t>……………………………………………………………………..77</w:t>
          </w:r>
        </w:p>
        <w:p w14:paraId="04B84B0C" w14:textId="53E6928D" w:rsidR="00D8566F" w:rsidRPr="008A6BC8" w:rsidRDefault="00D8566F" w:rsidP="008A6BC8">
          <w:pPr>
            <w:pStyle w:val="TDC1"/>
            <w:tabs>
              <w:tab w:val="right" w:leader="dot" w:pos="7927"/>
            </w:tabs>
            <w:spacing w:line="360" w:lineRule="auto"/>
            <w:jc w:val="both"/>
            <w:rPr>
              <w:rFonts w:ascii="Times New Roman" w:hAnsi="Times New Roman"/>
              <w:noProof/>
            </w:rPr>
          </w:pPr>
        </w:p>
        <w:p w14:paraId="4F90FBB2" w14:textId="77777777" w:rsidR="008A6BC8" w:rsidRPr="008A6BC8" w:rsidRDefault="00415731" w:rsidP="008A6BC8">
          <w:pPr>
            <w:pStyle w:val="TDC1"/>
            <w:tabs>
              <w:tab w:val="right" w:leader="dot" w:pos="8494"/>
            </w:tabs>
            <w:spacing w:line="360" w:lineRule="auto"/>
            <w:jc w:val="both"/>
            <w:rPr>
              <w:rFonts w:ascii="Times New Roman" w:hAnsi="Times New Roman"/>
              <w:noProof/>
              <w:sz w:val="24"/>
              <w:szCs w:val="24"/>
            </w:rPr>
          </w:pPr>
          <w:r w:rsidRPr="008A6BC8">
            <w:rPr>
              <w:rFonts w:ascii="Times New Roman" w:hAnsi="Times New Roman"/>
              <w:b/>
              <w:bCs/>
              <w:sz w:val="24"/>
              <w:szCs w:val="24"/>
              <w:lang w:val="es-ES"/>
            </w:rPr>
            <w:fldChar w:fldCharType="end"/>
          </w:r>
          <w:r w:rsidR="008A6BC8" w:rsidRPr="008A6BC8">
            <w:rPr>
              <w:rFonts w:ascii="Times New Roman" w:hAnsi="Times New Roman"/>
              <w:sz w:val="24"/>
              <w:szCs w:val="24"/>
            </w:rPr>
            <w:fldChar w:fldCharType="begin"/>
          </w:r>
          <w:r w:rsidR="008A6BC8" w:rsidRPr="008A6BC8">
            <w:rPr>
              <w:rFonts w:ascii="Times New Roman" w:hAnsi="Times New Roman"/>
              <w:sz w:val="24"/>
              <w:szCs w:val="24"/>
            </w:rPr>
            <w:instrText xml:space="preserve"> TOC \o "1-3" \h \z \u </w:instrText>
          </w:r>
          <w:r w:rsidR="008A6BC8" w:rsidRPr="008A6BC8">
            <w:rPr>
              <w:rFonts w:ascii="Times New Roman" w:hAnsi="Times New Roman"/>
              <w:sz w:val="24"/>
              <w:szCs w:val="24"/>
            </w:rPr>
            <w:fldChar w:fldCharType="separate"/>
          </w:r>
        </w:p>
        <w:p w14:paraId="0814B8A7" w14:textId="77777777" w:rsidR="008A6BC8" w:rsidRPr="008A6BC8" w:rsidRDefault="008A6BC8" w:rsidP="008A6BC8">
          <w:pPr>
            <w:spacing w:line="360" w:lineRule="auto"/>
            <w:jc w:val="both"/>
            <w:rPr>
              <w:rFonts w:ascii="Times New Roman" w:hAnsi="Times New Roman" w:cs="Times New Roman"/>
              <w:sz w:val="24"/>
              <w:szCs w:val="24"/>
              <w:lang w:eastAsia="es-EC"/>
            </w:rPr>
          </w:pPr>
        </w:p>
        <w:p w14:paraId="1DFCA21B" w14:textId="77777777" w:rsidR="008A6BC8" w:rsidRPr="008A6BC8" w:rsidRDefault="008A6BC8" w:rsidP="008A6BC8">
          <w:pPr>
            <w:spacing w:line="360" w:lineRule="auto"/>
            <w:jc w:val="both"/>
            <w:rPr>
              <w:rFonts w:ascii="Times New Roman" w:hAnsi="Times New Roman" w:cs="Times New Roman"/>
              <w:sz w:val="24"/>
              <w:szCs w:val="24"/>
              <w:lang w:eastAsia="es-EC"/>
            </w:rPr>
          </w:pPr>
        </w:p>
        <w:p w14:paraId="7FE3AB90" w14:textId="77777777" w:rsidR="008A6BC8" w:rsidRPr="008A6BC8" w:rsidRDefault="008A6BC8" w:rsidP="008A6BC8">
          <w:pPr>
            <w:spacing w:line="360" w:lineRule="auto"/>
            <w:jc w:val="both"/>
            <w:rPr>
              <w:rFonts w:ascii="Times New Roman" w:hAnsi="Times New Roman" w:cs="Times New Roman"/>
              <w:sz w:val="24"/>
              <w:szCs w:val="24"/>
              <w:lang w:eastAsia="es-EC"/>
            </w:rPr>
          </w:pPr>
        </w:p>
        <w:p w14:paraId="5C39B7A2" w14:textId="77777777" w:rsidR="008A6BC8" w:rsidRPr="008A6BC8" w:rsidRDefault="008A6BC8" w:rsidP="008A6BC8">
          <w:pPr>
            <w:spacing w:line="360" w:lineRule="auto"/>
            <w:jc w:val="both"/>
            <w:rPr>
              <w:rFonts w:ascii="Times New Roman" w:hAnsi="Times New Roman" w:cs="Times New Roman"/>
              <w:sz w:val="24"/>
              <w:szCs w:val="24"/>
              <w:lang w:eastAsia="es-EC"/>
            </w:rPr>
          </w:pPr>
        </w:p>
        <w:p w14:paraId="2D46B9AA" w14:textId="77777777" w:rsidR="008A6BC8" w:rsidRPr="008A6BC8" w:rsidRDefault="008A6BC8" w:rsidP="008A6BC8">
          <w:pPr>
            <w:spacing w:line="360" w:lineRule="auto"/>
            <w:jc w:val="both"/>
            <w:rPr>
              <w:rFonts w:ascii="Times New Roman" w:hAnsi="Times New Roman" w:cs="Times New Roman"/>
              <w:sz w:val="24"/>
              <w:szCs w:val="24"/>
              <w:lang w:eastAsia="es-EC"/>
            </w:rPr>
          </w:pPr>
        </w:p>
        <w:p w14:paraId="0D4D733F" w14:textId="17FBE8A5" w:rsidR="008A6BC8" w:rsidRDefault="008A6BC8" w:rsidP="008A6BC8">
          <w:pPr>
            <w:spacing w:line="360" w:lineRule="auto"/>
            <w:jc w:val="both"/>
            <w:rPr>
              <w:rFonts w:ascii="Times New Roman" w:hAnsi="Times New Roman" w:cs="Times New Roman"/>
              <w:sz w:val="24"/>
              <w:szCs w:val="24"/>
              <w:lang w:eastAsia="es-EC"/>
            </w:rPr>
          </w:pPr>
        </w:p>
        <w:p w14:paraId="3618CCDF" w14:textId="70785310" w:rsidR="008A6BC8" w:rsidRDefault="008A6BC8" w:rsidP="008A6BC8">
          <w:pPr>
            <w:spacing w:line="360" w:lineRule="auto"/>
            <w:jc w:val="both"/>
            <w:rPr>
              <w:rFonts w:ascii="Times New Roman" w:hAnsi="Times New Roman" w:cs="Times New Roman"/>
              <w:sz w:val="24"/>
              <w:szCs w:val="24"/>
              <w:lang w:eastAsia="es-EC"/>
            </w:rPr>
          </w:pPr>
        </w:p>
        <w:p w14:paraId="531774AA" w14:textId="45E36E4E" w:rsidR="008A6BC8" w:rsidRDefault="008A6BC8" w:rsidP="008A6BC8">
          <w:pPr>
            <w:spacing w:line="360" w:lineRule="auto"/>
            <w:jc w:val="both"/>
            <w:rPr>
              <w:rFonts w:ascii="Times New Roman" w:hAnsi="Times New Roman" w:cs="Times New Roman"/>
              <w:sz w:val="24"/>
              <w:szCs w:val="24"/>
              <w:lang w:eastAsia="es-EC"/>
            </w:rPr>
          </w:pPr>
        </w:p>
        <w:p w14:paraId="410B8A4A" w14:textId="72C51E8F" w:rsidR="008A6BC8" w:rsidRDefault="008A6BC8" w:rsidP="008A6BC8">
          <w:pPr>
            <w:spacing w:line="360" w:lineRule="auto"/>
            <w:jc w:val="both"/>
            <w:rPr>
              <w:rFonts w:ascii="Times New Roman" w:hAnsi="Times New Roman" w:cs="Times New Roman"/>
              <w:sz w:val="24"/>
              <w:szCs w:val="24"/>
              <w:lang w:eastAsia="es-EC"/>
            </w:rPr>
          </w:pPr>
        </w:p>
        <w:p w14:paraId="0F324073" w14:textId="15DF2FDB" w:rsidR="008A6BC8" w:rsidRDefault="008A6BC8" w:rsidP="008A6BC8">
          <w:pPr>
            <w:spacing w:line="360" w:lineRule="auto"/>
            <w:jc w:val="both"/>
            <w:rPr>
              <w:rFonts w:ascii="Times New Roman" w:hAnsi="Times New Roman" w:cs="Times New Roman"/>
              <w:sz w:val="24"/>
              <w:szCs w:val="24"/>
              <w:lang w:eastAsia="es-EC"/>
            </w:rPr>
          </w:pPr>
        </w:p>
        <w:p w14:paraId="2E3BA140" w14:textId="40A5F309" w:rsidR="008A6BC8" w:rsidRDefault="008A6BC8" w:rsidP="008A6BC8">
          <w:pPr>
            <w:spacing w:line="360" w:lineRule="auto"/>
            <w:jc w:val="both"/>
            <w:rPr>
              <w:rFonts w:ascii="Times New Roman" w:hAnsi="Times New Roman" w:cs="Times New Roman"/>
              <w:sz w:val="24"/>
              <w:szCs w:val="24"/>
              <w:lang w:eastAsia="es-EC"/>
            </w:rPr>
          </w:pPr>
          <w:bookmarkStart w:id="3" w:name="_GoBack"/>
          <w:bookmarkEnd w:id="3"/>
        </w:p>
        <w:p w14:paraId="3969717E" w14:textId="1D33C4B8" w:rsidR="008A6BC8" w:rsidRDefault="008A6BC8" w:rsidP="008A6BC8">
          <w:pPr>
            <w:spacing w:line="360" w:lineRule="auto"/>
            <w:jc w:val="both"/>
            <w:rPr>
              <w:rFonts w:ascii="Times New Roman" w:hAnsi="Times New Roman" w:cs="Times New Roman"/>
              <w:sz w:val="24"/>
              <w:szCs w:val="24"/>
              <w:lang w:eastAsia="es-EC"/>
            </w:rPr>
          </w:pPr>
        </w:p>
        <w:p w14:paraId="660E876E" w14:textId="566E76D4" w:rsidR="008A6BC8" w:rsidRDefault="008A6BC8" w:rsidP="008A6BC8">
          <w:pPr>
            <w:spacing w:line="360" w:lineRule="auto"/>
            <w:jc w:val="both"/>
            <w:rPr>
              <w:rFonts w:ascii="Times New Roman" w:hAnsi="Times New Roman" w:cs="Times New Roman"/>
              <w:sz w:val="24"/>
              <w:szCs w:val="24"/>
              <w:lang w:eastAsia="es-EC"/>
            </w:rPr>
          </w:pPr>
        </w:p>
        <w:p w14:paraId="66D1841F" w14:textId="77777777" w:rsidR="008A6BC8" w:rsidRPr="008A6BC8" w:rsidRDefault="008A6BC8" w:rsidP="008A6BC8">
          <w:pPr>
            <w:spacing w:line="360" w:lineRule="auto"/>
            <w:jc w:val="both"/>
            <w:rPr>
              <w:rFonts w:ascii="Times New Roman" w:hAnsi="Times New Roman" w:cs="Times New Roman"/>
              <w:sz w:val="24"/>
              <w:szCs w:val="24"/>
              <w:lang w:eastAsia="es-EC"/>
            </w:rPr>
          </w:pPr>
        </w:p>
        <w:p w14:paraId="6F4AEC1C" w14:textId="77777777" w:rsidR="008A6BC8" w:rsidRPr="008A6BC8" w:rsidRDefault="008A6BC8" w:rsidP="008A6BC8">
          <w:pPr>
            <w:spacing w:line="360" w:lineRule="auto"/>
            <w:jc w:val="center"/>
            <w:rPr>
              <w:rFonts w:ascii="Times New Roman" w:hAnsi="Times New Roman" w:cs="Times New Roman"/>
              <w:b/>
              <w:bCs/>
              <w:sz w:val="24"/>
              <w:szCs w:val="24"/>
              <w:lang w:eastAsia="es-EC"/>
            </w:rPr>
          </w:pPr>
          <w:r w:rsidRPr="008A6BC8">
            <w:rPr>
              <w:rFonts w:ascii="Times New Roman" w:hAnsi="Times New Roman" w:cs="Times New Roman"/>
              <w:b/>
              <w:bCs/>
              <w:sz w:val="24"/>
              <w:szCs w:val="24"/>
              <w:lang w:eastAsia="es-EC"/>
            </w:rPr>
            <w:lastRenderedPageBreak/>
            <w:t>ÍNDICE DE TABLAS</w:t>
          </w:r>
        </w:p>
        <w:p w14:paraId="2850DF2A" w14:textId="373A9A46" w:rsidR="008A6BC8" w:rsidRPr="004B5BFF" w:rsidRDefault="008A6BC8" w:rsidP="008A6BC8">
          <w:pPr>
            <w:pStyle w:val="TDC1"/>
            <w:tabs>
              <w:tab w:val="right" w:leader="dot" w:pos="8494"/>
            </w:tabs>
            <w:spacing w:line="360" w:lineRule="auto"/>
            <w:jc w:val="both"/>
            <w:rPr>
              <w:rFonts w:ascii="Times New Roman" w:hAnsi="Times New Roman"/>
              <w:noProof/>
              <w:sz w:val="24"/>
              <w:szCs w:val="24"/>
            </w:rPr>
          </w:pPr>
          <w:r w:rsidRPr="008A6BC8">
            <w:rPr>
              <w:rFonts w:ascii="Times New Roman" w:hAnsi="Times New Roman"/>
              <w:b/>
              <w:bCs/>
              <w:sz w:val="24"/>
              <w:szCs w:val="24"/>
              <w:lang w:val="es-ES"/>
            </w:rPr>
            <w:fldChar w:fldCharType="end"/>
          </w:r>
          <w:hyperlink w:anchor="_Toc50145660" w:history="1">
            <w:r w:rsidRPr="004B5BFF">
              <w:rPr>
                <w:rStyle w:val="Hipervnculo"/>
                <w:rFonts w:ascii="Times New Roman" w:hAnsi="Times New Roman"/>
                <w:noProof/>
                <w:color w:val="auto"/>
                <w:sz w:val="24"/>
                <w:szCs w:val="24"/>
                <w:u w:val="none"/>
              </w:rPr>
              <w:t>T</w:t>
            </w:r>
            <w:r>
              <w:rPr>
                <w:rStyle w:val="Hipervnculo"/>
                <w:rFonts w:ascii="Times New Roman" w:hAnsi="Times New Roman"/>
                <w:noProof/>
                <w:color w:val="auto"/>
                <w:sz w:val="24"/>
                <w:szCs w:val="24"/>
                <w:u w:val="none"/>
              </w:rPr>
              <w:t>abla</w:t>
            </w:r>
            <w:r w:rsidRPr="004B5BFF">
              <w:rPr>
                <w:rStyle w:val="Hipervnculo"/>
                <w:rFonts w:ascii="Times New Roman" w:hAnsi="Times New Roman"/>
                <w:noProof/>
                <w:color w:val="auto"/>
                <w:sz w:val="24"/>
                <w:szCs w:val="24"/>
                <w:u w:val="none"/>
              </w:rPr>
              <w:t xml:space="preserve"> 1 Clasificación sistemática de la Stevia.</w:t>
            </w:r>
            <w:r w:rsidRPr="004B5BFF">
              <w:rPr>
                <w:rFonts w:ascii="Times New Roman" w:hAnsi="Times New Roman"/>
                <w:noProof/>
                <w:webHidden/>
                <w:sz w:val="24"/>
                <w:szCs w:val="24"/>
              </w:rPr>
              <w:tab/>
            </w:r>
            <w:r w:rsidRPr="004B5BFF">
              <w:rPr>
                <w:rFonts w:ascii="Times New Roman" w:hAnsi="Times New Roman"/>
                <w:noProof/>
                <w:webHidden/>
                <w:sz w:val="24"/>
                <w:szCs w:val="24"/>
              </w:rPr>
              <w:fldChar w:fldCharType="begin"/>
            </w:r>
            <w:r w:rsidRPr="004B5BFF">
              <w:rPr>
                <w:rFonts w:ascii="Times New Roman" w:hAnsi="Times New Roman"/>
                <w:noProof/>
                <w:webHidden/>
                <w:sz w:val="24"/>
                <w:szCs w:val="24"/>
              </w:rPr>
              <w:instrText xml:space="preserve"> PAGEREF _Toc50145660 \h </w:instrText>
            </w:r>
            <w:r w:rsidRPr="004B5BFF">
              <w:rPr>
                <w:rFonts w:ascii="Times New Roman" w:hAnsi="Times New Roman"/>
                <w:noProof/>
                <w:webHidden/>
                <w:sz w:val="24"/>
                <w:szCs w:val="24"/>
              </w:rPr>
            </w:r>
            <w:r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16</w:t>
            </w:r>
            <w:r w:rsidRPr="004B5BFF">
              <w:rPr>
                <w:rFonts w:ascii="Times New Roman" w:hAnsi="Times New Roman"/>
                <w:noProof/>
                <w:webHidden/>
                <w:sz w:val="24"/>
                <w:szCs w:val="24"/>
              </w:rPr>
              <w:fldChar w:fldCharType="end"/>
            </w:r>
          </w:hyperlink>
        </w:p>
        <w:p w14:paraId="418E24CD" w14:textId="6D148890"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668" w:history="1">
            <w:r w:rsidR="008A6BC8" w:rsidRPr="004B5BFF">
              <w:rPr>
                <w:rStyle w:val="Hipervnculo"/>
                <w:rFonts w:ascii="Times New Roman" w:hAnsi="Times New Roman"/>
                <w:noProof/>
                <w:color w:val="auto"/>
                <w:sz w:val="24"/>
                <w:szCs w:val="24"/>
                <w:u w:val="none"/>
              </w:rPr>
              <w:t>Tabla 2 Parámetros climáticos.</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_Toc50145668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19</w:t>
            </w:r>
            <w:r w:rsidR="008A6BC8" w:rsidRPr="004B5BFF">
              <w:rPr>
                <w:rFonts w:ascii="Times New Roman" w:hAnsi="Times New Roman"/>
                <w:noProof/>
                <w:webHidden/>
                <w:sz w:val="24"/>
                <w:szCs w:val="24"/>
              </w:rPr>
              <w:fldChar w:fldCharType="end"/>
            </w:r>
          </w:hyperlink>
        </w:p>
        <w:p w14:paraId="05269E73" w14:textId="5B5AC64A"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677" w:history="1">
            <w:r w:rsidR="008A6BC8" w:rsidRPr="004B5BFF">
              <w:rPr>
                <w:rStyle w:val="Hipervnculo"/>
                <w:rFonts w:ascii="Times New Roman" w:hAnsi="Times New Roman"/>
                <w:noProof/>
                <w:color w:val="auto"/>
                <w:sz w:val="24"/>
                <w:szCs w:val="24"/>
                <w:u w:val="none"/>
              </w:rPr>
              <w:t xml:space="preserve">Tabla 3 </w:t>
            </w:r>
            <w:r w:rsidR="008A6BC8" w:rsidRPr="004B5BFF">
              <w:rPr>
                <w:rStyle w:val="Hipervnculo"/>
                <w:rFonts w:ascii="Times New Roman" w:hAnsi="Times New Roman"/>
                <w:bCs/>
                <w:noProof/>
                <w:color w:val="auto"/>
                <w:sz w:val="24"/>
                <w:szCs w:val="24"/>
                <w:u w:val="none"/>
              </w:rPr>
              <w:t>Norma NTE INEN 176:2018 requisitos para cacao en granos de cacao</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_Toc50145677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22</w:t>
            </w:r>
            <w:r w:rsidR="008A6BC8" w:rsidRPr="004B5BFF">
              <w:rPr>
                <w:rFonts w:ascii="Times New Roman" w:hAnsi="Times New Roman"/>
                <w:noProof/>
                <w:webHidden/>
                <w:sz w:val="24"/>
                <w:szCs w:val="24"/>
              </w:rPr>
              <w:fldChar w:fldCharType="end"/>
            </w:r>
          </w:hyperlink>
        </w:p>
        <w:p w14:paraId="35994A51" w14:textId="7A4FC0F8"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685" w:history="1">
            <w:r w:rsidR="008A6BC8" w:rsidRPr="004B5BFF">
              <w:rPr>
                <w:rStyle w:val="Hipervnculo"/>
                <w:rFonts w:ascii="Times New Roman" w:eastAsiaTheme="minorHAnsi" w:hAnsi="Times New Roman"/>
                <w:noProof/>
                <w:color w:val="auto"/>
                <w:sz w:val="24"/>
                <w:szCs w:val="24"/>
                <w:u w:val="none"/>
              </w:rPr>
              <w:t>Tabla 4 Determinación de flavonoides</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_Toc50145685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27</w:t>
            </w:r>
            <w:r w:rsidR="008A6BC8" w:rsidRPr="004B5BFF">
              <w:rPr>
                <w:rFonts w:ascii="Times New Roman" w:hAnsi="Times New Roman"/>
                <w:noProof/>
                <w:webHidden/>
                <w:sz w:val="24"/>
                <w:szCs w:val="24"/>
              </w:rPr>
              <w:fldChar w:fldCharType="end"/>
            </w:r>
          </w:hyperlink>
        </w:p>
        <w:p w14:paraId="54C4C32A" w14:textId="16A0A628"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688" w:history="1">
            <w:r w:rsidR="008A6BC8" w:rsidRPr="004B5BFF">
              <w:rPr>
                <w:rStyle w:val="Hipervnculo"/>
                <w:rFonts w:ascii="Times New Roman" w:hAnsi="Times New Roman"/>
                <w:noProof/>
                <w:color w:val="auto"/>
                <w:sz w:val="24"/>
                <w:szCs w:val="24"/>
                <w:u w:val="none"/>
              </w:rPr>
              <w:t xml:space="preserve">Tabla 5 </w:t>
            </w:r>
            <w:r w:rsidR="008A6BC8" w:rsidRPr="004B5BFF">
              <w:rPr>
                <w:rStyle w:val="Hipervnculo"/>
                <w:rFonts w:ascii="Times New Roman" w:hAnsi="Times New Roman"/>
                <w:bCs/>
                <w:noProof/>
                <w:color w:val="auto"/>
                <w:sz w:val="24"/>
                <w:szCs w:val="24"/>
                <w:u w:val="none"/>
              </w:rPr>
              <w:t>Factores en estudio</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_Toc50145688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28</w:t>
            </w:r>
            <w:r w:rsidR="008A6BC8" w:rsidRPr="004B5BFF">
              <w:rPr>
                <w:rFonts w:ascii="Times New Roman" w:hAnsi="Times New Roman"/>
                <w:noProof/>
                <w:webHidden/>
                <w:sz w:val="24"/>
                <w:szCs w:val="24"/>
              </w:rPr>
              <w:fldChar w:fldCharType="end"/>
            </w:r>
          </w:hyperlink>
        </w:p>
        <w:p w14:paraId="1B8015E0" w14:textId="71EB27C3"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689" w:history="1">
            <w:r w:rsidR="008A6BC8" w:rsidRPr="004B5BFF">
              <w:rPr>
                <w:rStyle w:val="Hipervnculo"/>
                <w:rFonts w:ascii="Times New Roman" w:hAnsi="Times New Roman"/>
                <w:noProof/>
                <w:color w:val="auto"/>
                <w:sz w:val="24"/>
                <w:szCs w:val="24"/>
                <w:u w:val="none"/>
              </w:rPr>
              <w:t xml:space="preserve">Tabla 6 </w:t>
            </w:r>
            <w:r w:rsidR="008A6BC8" w:rsidRPr="004B5BFF">
              <w:rPr>
                <w:rStyle w:val="Hipervnculo"/>
                <w:rFonts w:ascii="Times New Roman" w:hAnsi="Times New Roman"/>
                <w:bCs/>
                <w:noProof/>
                <w:color w:val="auto"/>
                <w:sz w:val="24"/>
                <w:szCs w:val="24"/>
                <w:u w:val="none"/>
              </w:rPr>
              <w:t>Tratamientos</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_Toc50145689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29</w:t>
            </w:r>
            <w:r w:rsidR="008A6BC8" w:rsidRPr="004B5BFF">
              <w:rPr>
                <w:rFonts w:ascii="Times New Roman" w:hAnsi="Times New Roman"/>
                <w:noProof/>
                <w:webHidden/>
                <w:sz w:val="24"/>
                <w:szCs w:val="24"/>
              </w:rPr>
              <w:fldChar w:fldCharType="end"/>
            </w:r>
          </w:hyperlink>
        </w:p>
        <w:p w14:paraId="1BD3F045" w14:textId="655E9F1F"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690" w:history="1">
            <w:r w:rsidR="008A6BC8" w:rsidRPr="004B5BFF">
              <w:rPr>
                <w:rStyle w:val="Hipervnculo"/>
                <w:rFonts w:ascii="Times New Roman" w:hAnsi="Times New Roman"/>
                <w:noProof/>
                <w:color w:val="auto"/>
                <w:sz w:val="24"/>
                <w:szCs w:val="24"/>
                <w:u w:val="none"/>
              </w:rPr>
              <w:t xml:space="preserve">Tabla 7 </w:t>
            </w:r>
            <w:r w:rsidR="008A6BC8" w:rsidRPr="004B5BFF">
              <w:rPr>
                <w:rStyle w:val="Hipervnculo"/>
                <w:rFonts w:ascii="Times New Roman" w:hAnsi="Times New Roman"/>
                <w:bCs/>
                <w:noProof/>
                <w:color w:val="auto"/>
                <w:sz w:val="24"/>
                <w:szCs w:val="24"/>
                <w:u w:val="none"/>
              </w:rPr>
              <w:t>Características del experimento</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_Toc50145690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29</w:t>
            </w:r>
            <w:r w:rsidR="008A6BC8" w:rsidRPr="004B5BFF">
              <w:rPr>
                <w:rFonts w:ascii="Times New Roman" w:hAnsi="Times New Roman"/>
                <w:noProof/>
                <w:webHidden/>
                <w:sz w:val="24"/>
                <w:szCs w:val="24"/>
              </w:rPr>
              <w:fldChar w:fldCharType="end"/>
            </w:r>
          </w:hyperlink>
        </w:p>
        <w:p w14:paraId="2CB53BE4" w14:textId="20382B7C"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691" w:history="1">
            <w:r w:rsidR="008A6BC8" w:rsidRPr="004B5BFF">
              <w:rPr>
                <w:rStyle w:val="Hipervnculo"/>
                <w:rFonts w:ascii="Times New Roman" w:hAnsi="Times New Roman"/>
                <w:noProof/>
                <w:color w:val="auto"/>
                <w:sz w:val="24"/>
                <w:szCs w:val="24"/>
                <w:u w:val="none"/>
              </w:rPr>
              <w:t xml:space="preserve">Tabla 8 </w:t>
            </w:r>
            <w:r w:rsidR="008A6BC8" w:rsidRPr="004B5BFF">
              <w:rPr>
                <w:rStyle w:val="Hipervnculo"/>
                <w:rFonts w:ascii="Times New Roman" w:hAnsi="Times New Roman"/>
                <w:bCs/>
                <w:noProof/>
                <w:color w:val="auto"/>
                <w:sz w:val="24"/>
                <w:szCs w:val="24"/>
                <w:u w:val="none"/>
              </w:rPr>
              <w:t>Esquema para el análisis de Varianza</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_Toc50145691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29</w:t>
            </w:r>
            <w:r w:rsidR="008A6BC8" w:rsidRPr="004B5BFF">
              <w:rPr>
                <w:rFonts w:ascii="Times New Roman" w:hAnsi="Times New Roman"/>
                <w:noProof/>
                <w:webHidden/>
                <w:sz w:val="24"/>
                <w:szCs w:val="24"/>
              </w:rPr>
              <w:fldChar w:fldCharType="end"/>
            </w:r>
          </w:hyperlink>
        </w:p>
        <w:p w14:paraId="3FC775D7" w14:textId="7739E0FB"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698" w:history="1">
            <w:r w:rsidR="008A6BC8" w:rsidRPr="004B5BFF">
              <w:rPr>
                <w:rStyle w:val="Hipervnculo"/>
                <w:rFonts w:ascii="Times New Roman" w:hAnsi="Times New Roman"/>
                <w:noProof/>
                <w:color w:val="auto"/>
                <w:sz w:val="24"/>
                <w:szCs w:val="24"/>
                <w:u w:val="none"/>
              </w:rPr>
              <w:t xml:space="preserve">Tabla 9 </w:t>
            </w:r>
            <w:r w:rsidR="008A6BC8" w:rsidRPr="004B5BFF">
              <w:rPr>
                <w:rStyle w:val="Hipervnculo"/>
                <w:rFonts w:ascii="Times New Roman" w:hAnsi="Times New Roman"/>
                <w:bCs/>
                <w:noProof/>
                <w:color w:val="auto"/>
                <w:sz w:val="24"/>
                <w:szCs w:val="24"/>
                <w:u w:val="none"/>
              </w:rPr>
              <w:t>Factores en Estudio</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_Toc50145698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34</w:t>
            </w:r>
            <w:r w:rsidR="008A6BC8" w:rsidRPr="004B5BFF">
              <w:rPr>
                <w:rFonts w:ascii="Times New Roman" w:hAnsi="Times New Roman"/>
                <w:noProof/>
                <w:webHidden/>
                <w:sz w:val="24"/>
                <w:szCs w:val="24"/>
              </w:rPr>
              <w:fldChar w:fldCharType="end"/>
            </w:r>
          </w:hyperlink>
        </w:p>
        <w:p w14:paraId="6200950A" w14:textId="75899D20"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699" w:history="1">
            <w:r w:rsidR="008A6BC8" w:rsidRPr="004B5BFF">
              <w:rPr>
                <w:rStyle w:val="Hipervnculo"/>
                <w:rFonts w:ascii="Times New Roman" w:hAnsi="Times New Roman"/>
                <w:noProof/>
                <w:color w:val="auto"/>
                <w:sz w:val="24"/>
                <w:szCs w:val="24"/>
                <w:u w:val="none"/>
              </w:rPr>
              <w:t xml:space="preserve">Tabla 10 </w:t>
            </w:r>
            <w:r w:rsidR="008A6BC8" w:rsidRPr="004B5BFF">
              <w:rPr>
                <w:rStyle w:val="Hipervnculo"/>
                <w:rFonts w:ascii="Times New Roman" w:hAnsi="Times New Roman"/>
                <w:bCs/>
                <w:noProof/>
                <w:color w:val="auto"/>
                <w:sz w:val="24"/>
                <w:szCs w:val="24"/>
                <w:u w:val="none"/>
              </w:rPr>
              <w:t>Tratamientos</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_Toc50145699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34</w:t>
            </w:r>
            <w:r w:rsidR="008A6BC8" w:rsidRPr="004B5BFF">
              <w:rPr>
                <w:rFonts w:ascii="Times New Roman" w:hAnsi="Times New Roman"/>
                <w:noProof/>
                <w:webHidden/>
                <w:sz w:val="24"/>
                <w:szCs w:val="24"/>
              </w:rPr>
              <w:fldChar w:fldCharType="end"/>
            </w:r>
          </w:hyperlink>
        </w:p>
        <w:p w14:paraId="4B629BF7" w14:textId="16C0F40A"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00" w:history="1">
            <w:r w:rsidR="008A6BC8" w:rsidRPr="004B5BFF">
              <w:rPr>
                <w:rStyle w:val="Hipervnculo"/>
                <w:rFonts w:ascii="Times New Roman" w:hAnsi="Times New Roman"/>
                <w:noProof/>
                <w:color w:val="auto"/>
                <w:sz w:val="24"/>
                <w:szCs w:val="24"/>
                <w:u w:val="none"/>
              </w:rPr>
              <w:t xml:space="preserve">Tabla 11 </w:t>
            </w:r>
            <w:r w:rsidR="008A6BC8" w:rsidRPr="004B5BFF">
              <w:rPr>
                <w:rStyle w:val="Hipervnculo"/>
                <w:rFonts w:ascii="Times New Roman" w:hAnsi="Times New Roman"/>
                <w:bCs/>
                <w:noProof/>
                <w:color w:val="auto"/>
                <w:sz w:val="24"/>
                <w:szCs w:val="24"/>
                <w:u w:val="none"/>
              </w:rPr>
              <w:t>Características del experimento</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_Toc50145700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35</w:t>
            </w:r>
            <w:r w:rsidR="008A6BC8" w:rsidRPr="004B5BFF">
              <w:rPr>
                <w:rFonts w:ascii="Times New Roman" w:hAnsi="Times New Roman"/>
                <w:noProof/>
                <w:webHidden/>
                <w:sz w:val="24"/>
                <w:szCs w:val="24"/>
              </w:rPr>
              <w:fldChar w:fldCharType="end"/>
            </w:r>
          </w:hyperlink>
        </w:p>
        <w:p w14:paraId="21062BD3" w14:textId="6ABC6454"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01" w:history="1">
            <w:r w:rsidR="008A6BC8" w:rsidRPr="004B5BFF">
              <w:rPr>
                <w:rStyle w:val="Hipervnculo"/>
                <w:rFonts w:ascii="Times New Roman" w:hAnsi="Times New Roman"/>
                <w:noProof/>
                <w:color w:val="auto"/>
                <w:sz w:val="24"/>
                <w:szCs w:val="24"/>
                <w:u w:val="none"/>
              </w:rPr>
              <w:t xml:space="preserve">Tabla 12 </w:t>
            </w:r>
            <w:r w:rsidR="008A6BC8" w:rsidRPr="004B5BFF">
              <w:rPr>
                <w:rStyle w:val="Hipervnculo"/>
                <w:rFonts w:ascii="Times New Roman" w:hAnsi="Times New Roman"/>
                <w:bCs/>
                <w:noProof/>
                <w:color w:val="auto"/>
                <w:sz w:val="24"/>
                <w:szCs w:val="24"/>
                <w:u w:val="none"/>
              </w:rPr>
              <w:t>Esquema para el análisis de Varianza</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_Toc50145701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35</w:t>
            </w:r>
            <w:r w:rsidR="008A6BC8" w:rsidRPr="004B5BFF">
              <w:rPr>
                <w:rFonts w:ascii="Times New Roman" w:hAnsi="Times New Roman"/>
                <w:noProof/>
                <w:webHidden/>
                <w:sz w:val="24"/>
                <w:szCs w:val="24"/>
              </w:rPr>
              <w:fldChar w:fldCharType="end"/>
            </w:r>
          </w:hyperlink>
        </w:p>
        <w:p w14:paraId="04CBF002" w14:textId="3F4588B7"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09" w:history="1">
            <w:r w:rsidR="008A6BC8" w:rsidRPr="004B5BFF">
              <w:rPr>
                <w:rStyle w:val="Hipervnculo"/>
                <w:rFonts w:ascii="Times New Roman" w:hAnsi="Times New Roman"/>
                <w:noProof/>
                <w:color w:val="auto"/>
                <w:sz w:val="24"/>
                <w:szCs w:val="24"/>
                <w:u w:val="none"/>
              </w:rPr>
              <w:t>Tabla 13 Resultados de los análisis físico químicos realizados a la materia prima</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_Toc50145709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39</w:t>
            </w:r>
            <w:r w:rsidR="008A6BC8" w:rsidRPr="004B5BFF">
              <w:rPr>
                <w:rFonts w:ascii="Times New Roman" w:hAnsi="Times New Roman"/>
                <w:noProof/>
                <w:webHidden/>
                <w:sz w:val="24"/>
                <w:szCs w:val="24"/>
              </w:rPr>
              <w:fldChar w:fldCharType="end"/>
            </w:r>
          </w:hyperlink>
        </w:p>
        <w:p w14:paraId="1EC3329A" w14:textId="6D0D3DBF"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10" w:history="1">
            <w:r w:rsidR="008A6BC8" w:rsidRPr="004B5BFF">
              <w:rPr>
                <w:rStyle w:val="Hipervnculo"/>
                <w:rFonts w:ascii="Times New Roman" w:hAnsi="Times New Roman"/>
                <w:noProof/>
                <w:color w:val="auto"/>
                <w:sz w:val="24"/>
                <w:szCs w:val="24"/>
                <w:u w:val="none"/>
              </w:rPr>
              <w:t>Tabla 14 Datos reportados en normas INEN para el cacao</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_Toc50145710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40</w:t>
            </w:r>
            <w:r w:rsidR="008A6BC8" w:rsidRPr="004B5BFF">
              <w:rPr>
                <w:rFonts w:ascii="Times New Roman" w:hAnsi="Times New Roman"/>
                <w:noProof/>
                <w:webHidden/>
                <w:sz w:val="24"/>
                <w:szCs w:val="24"/>
              </w:rPr>
              <w:fldChar w:fldCharType="end"/>
            </w:r>
          </w:hyperlink>
        </w:p>
        <w:p w14:paraId="4179086D" w14:textId="0AA6F018"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11" w:history="1">
            <w:r w:rsidR="008A6BC8" w:rsidRPr="004B5BFF">
              <w:rPr>
                <w:rStyle w:val="Hipervnculo"/>
                <w:rFonts w:ascii="Times New Roman" w:hAnsi="Times New Roman"/>
                <w:noProof/>
                <w:color w:val="auto"/>
                <w:sz w:val="24"/>
                <w:szCs w:val="24"/>
                <w:u w:val="none"/>
              </w:rPr>
              <w:t>Tabla 15 Comparación de datos experimentales y bibliográficos</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_Toc50145711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40</w:t>
            </w:r>
            <w:r w:rsidR="008A6BC8" w:rsidRPr="004B5BFF">
              <w:rPr>
                <w:rFonts w:ascii="Times New Roman" w:hAnsi="Times New Roman"/>
                <w:noProof/>
                <w:webHidden/>
                <w:sz w:val="24"/>
                <w:szCs w:val="24"/>
              </w:rPr>
              <w:fldChar w:fldCharType="end"/>
            </w:r>
          </w:hyperlink>
        </w:p>
        <w:p w14:paraId="5B450634" w14:textId="05E98E98"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13" w:history="1">
            <w:r w:rsidR="008A6BC8" w:rsidRPr="004B5BFF">
              <w:rPr>
                <w:rStyle w:val="Hipervnculo"/>
                <w:rFonts w:ascii="Times New Roman" w:hAnsi="Times New Roman"/>
                <w:noProof/>
                <w:color w:val="auto"/>
                <w:sz w:val="24"/>
                <w:szCs w:val="24"/>
                <w:u w:val="none"/>
              </w:rPr>
              <w:t>Tabla 16 Valores de Quercetina obtenidos en la pasta de cacao</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_Toc50145713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42</w:t>
            </w:r>
            <w:r w:rsidR="008A6BC8" w:rsidRPr="004B5BFF">
              <w:rPr>
                <w:rFonts w:ascii="Times New Roman" w:hAnsi="Times New Roman"/>
                <w:noProof/>
                <w:webHidden/>
                <w:sz w:val="24"/>
                <w:szCs w:val="24"/>
              </w:rPr>
              <w:fldChar w:fldCharType="end"/>
            </w:r>
          </w:hyperlink>
        </w:p>
        <w:p w14:paraId="020BD31C" w14:textId="3CDC4B2D"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15" w:history="1">
            <w:r w:rsidR="008A6BC8" w:rsidRPr="004B5BFF">
              <w:rPr>
                <w:rStyle w:val="Hipervnculo"/>
                <w:rFonts w:ascii="Times New Roman" w:hAnsi="Times New Roman"/>
                <w:noProof/>
                <w:color w:val="auto"/>
                <w:sz w:val="24"/>
                <w:szCs w:val="24"/>
                <w:u w:val="none"/>
              </w:rPr>
              <w:t>Tabla 17 Resultados obtenidos por el panel de catadores para la apariencia</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_Toc50145715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43</w:t>
            </w:r>
            <w:r w:rsidR="008A6BC8" w:rsidRPr="004B5BFF">
              <w:rPr>
                <w:rFonts w:ascii="Times New Roman" w:hAnsi="Times New Roman"/>
                <w:noProof/>
                <w:webHidden/>
                <w:sz w:val="24"/>
                <w:szCs w:val="24"/>
              </w:rPr>
              <w:fldChar w:fldCharType="end"/>
            </w:r>
          </w:hyperlink>
        </w:p>
        <w:p w14:paraId="1AAE80F6" w14:textId="3AC7A1BB"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16" w:history="1">
            <w:r w:rsidR="008A6BC8" w:rsidRPr="004B5BFF">
              <w:rPr>
                <w:rStyle w:val="Hipervnculo"/>
                <w:rFonts w:ascii="Times New Roman" w:hAnsi="Times New Roman"/>
                <w:noProof/>
                <w:color w:val="auto"/>
                <w:sz w:val="24"/>
                <w:szCs w:val="24"/>
                <w:u w:val="none"/>
              </w:rPr>
              <w:t>Tabla 18 Análisis de varianza para la apariencia del chocolate dietético</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_Toc50145716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44</w:t>
            </w:r>
            <w:r w:rsidR="008A6BC8" w:rsidRPr="004B5BFF">
              <w:rPr>
                <w:rFonts w:ascii="Times New Roman" w:hAnsi="Times New Roman"/>
                <w:noProof/>
                <w:webHidden/>
                <w:sz w:val="24"/>
                <w:szCs w:val="24"/>
              </w:rPr>
              <w:fldChar w:fldCharType="end"/>
            </w:r>
          </w:hyperlink>
        </w:p>
        <w:p w14:paraId="33962228" w14:textId="31B229DD"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17" w:history="1">
            <w:r w:rsidR="008A6BC8" w:rsidRPr="004B5BFF">
              <w:rPr>
                <w:rStyle w:val="Hipervnculo"/>
                <w:rFonts w:ascii="Times New Roman" w:hAnsi="Times New Roman"/>
                <w:noProof/>
                <w:color w:val="auto"/>
                <w:sz w:val="24"/>
                <w:szCs w:val="24"/>
                <w:u w:val="none"/>
              </w:rPr>
              <w:t>Tabla 19 Prueba de Tukey para la comparación de las medias de apariencia</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_Toc50145717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45</w:t>
            </w:r>
            <w:r w:rsidR="008A6BC8" w:rsidRPr="004B5BFF">
              <w:rPr>
                <w:rFonts w:ascii="Times New Roman" w:hAnsi="Times New Roman"/>
                <w:noProof/>
                <w:webHidden/>
                <w:sz w:val="24"/>
                <w:szCs w:val="24"/>
              </w:rPr>
              <w:fldChar w:fldCharType="end"/>
            </w:r>
          </w:hyperlink>
        </w:p>
        <w:p w14:paraId="21A91945" w14:textId="6D271B0F"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19" w:history="1">
            <w:r w:rsidR="008A6BC8" w:rsidRPr="004B5BFF">
              <w:rPr>
                <w:rStyle w:val="Hipervnculo"/>
                <w:rFonts w:ascii="Times New Roman" w:hAnsi="Times New Roman"/>
                <w:noProof/>
                <w:color w:val="auto"/>
                <w:sz w:val="24"/>
                <w:szCs w:val="24"/>
                <w:u w:val="none"/>
              </w:rPr>
              <w:t>Tabla 20 Resultados obtenidos por el panel de catadores para el color</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_Toc50145719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47</w:t>
            </w:r>
            <w:r w:rsidR="008A6BC8" w:rsidRPr="004B5BFF">
              <w:rPr>
                <w:rFonts w:ascii="Times New Roman" w:hAnsi="Times New Roman"/>
                <w:noProof/>
                <w:webHidden/>
                <w:sz w:val="24"/>
                <w:szCs w:val="24"/>
              </w:rPr>
              <w:fldChar w:fldCharType="end"/>
            </w:r>
          </w:hyperlink>
        </w:p>
        <w:p w14:paraId="6F3B4381" w14:textId="699EBA92"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20" w:history="1">
            <w:r w:rsidR="008A6BC8" w:rsidRPr="004B5BFF">
              <w:rPr>
                <w:rStyle w:val="Hipervnculo"/>
                <w:rFonts w:ascii="Times New Roman" w:hAnsi="Times New Roman"/>
                <w:noProof/>
                <w:color w:val="auto"/>
                <w:sz w:val="24"/>
                <w:szCs w:val="24"/>
                <w:u w:val="none"/>
              </w:rPr>
              <w:t>Tabla 21 Análisis de varianza para el color del chocolate dietético</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_Toc50145720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47</w:t>
            </w:r>
            <w:r w:rsidR="008A6BC8" w:rsidRPr="004B5BFF">
              <w:rPr>
                <w:rFonts w:ascii="Times New Roman" w:hAnsi="Times New Roman"/>
                <w:noProof/>
                <w:webHidden/>
                <w:sz w:val="24"/>
                <w:szCs w:val="24"/>
              </w:rPr>
              <w:fldChar w:fldCharType="end"/>
            </w:r>
          </w:hyperlink>
        </w:p>
        <w:p w14:paraId="4F99AB17" w14:textId="02E3F3B2"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21" w:history="1">
            <w:r w:rsidR="008A6BC8" w:rsidRPr="004B5BFF">
              <w:rPr>
                <w:rStyle w:val="Hipervnculo"/>
                <w:rFonts w:ascii="Times New Roman" w:hAnsi="Times New Roman"/>
                <w:noProof/>
                <w:color w:val="auto"/>
                <w:sz w:val="24"/>
                <w:szCs w:val="24"/>
                <w:u w:val="none"/>
              </w:rPr>
              <w:t>Tabla 22 Prueba de Tukey para la comparación de medias del color</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_Toc50145721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48</w:t>
            </w:r>
            <w:r w:rsidR="008A6BC8" w:rsidRPr="004B5BFF">
              <w:rPr>
                <w:rFonts w:ascii="Times New Roman" w:hAnsi="Times New Roman"/>
                <w:noProof/>
                <w:webHidden/>
                <w:sz w:val="24"/>
                <w:szCs w:val="24"/>
              </w:rPr>
              <w:fldChar w:fldCharType="end"/>
            </w:r>
          </w:hyperlink>
        </w:p>
        <w:p w14:paraId="55457BAE" w14:textId="2E906FC7"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23" w:history="1">
            <w:r w:rsidR="008A6BC8" w:rsidRPr="004B5BFF">
              <w:rPr>
                <w:rStyle w:val="Hipervnculo"/>
                <w:rFonts w:ascii="Times New Roman" w:hAnsi="Times New Roman"/>
                <w:noProof/>
                <w:color w:val="auto"/>
                <w:sz w:val="24"/>
                <w:szCs w:val="24"/>
                <w:u w:val="none"/>
              </w:rPr>
              <w:t>Tabla 23 Resultados obtenidos por el panel de catadores para la textura</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_Toc50145723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49</w:t>
            </w:r>
            <w:r w:rsidR="008A6BC8" w:rsidRPr="004B5BFF">
              <w:rPr>
                <w:rFonts w:ascii="Times New Roman" w:hAnsi="Times New Roman"/>
                <w:noProof/>
                <w:webHidden/>
                <w:sz w:val="24"/>
                <w:szCs w:val="24"/>
              </w:rPr>
              <w:fldChar w:fldCharType="end"/>
            </w:r>
          </w:hyperlink>
        </w:p>
        <w:p w14:paraId="65A69262" w14:textId="4F7AA3C9"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24" w:history="1">
            <w:r w:rsidR="008A6BC8" w:rsidRPr="004B5BFF">
              <w:rPr>
                <w:rStyle w:val="Hipervnculo"/>
                <w:rFonts w:ascii="Times New Roman" w:hAnsi="Times New Roman"/>
                <w:noProof/>
                <w:color w:val="auto"/>
                <w:sz w:val="24"/>
                <w:szCs w:val="24"/>
                <w:u w:val="none"/>
              </w:rPr>
              <w:t>Tabla 24 Análisis de varianza para la textura del chocolate dietético</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_Toc50145724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50</w:t>
            </w:r>
            <w:r w:rsidR="008A6BC8" w:rsidRPr="004B5BFF">
              <w:rPr>
                <w:rFonts w:ascii="Times New Roman" w:hAnsi="Times New Roman"/>
                <w:noProof/>
                <w:webHidden/>
                <w:sz w:val="24"/>
                <w:szCs w:val="24"/>
              </w:rPr>
              <w:fldChar w:fldCharType="end"/>
            </w:r>
          </w:hyperlink>
        </w:p>
        <w:p w14:paraId="424AA114" w14:textId="68A56351"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25" w:history="1">
            <w:r w:rsidR="008A6BC8" w:rsidRPr="004B5BFF">
              <w:rPr>
                <w:rStyle w:val="Hipervnculo"/>
                <w:rFonts w:ascii="Times New Roman" w:hAnsi="Times New Roman"/>
                <w:noProof/>
                <w:color w:val="auto"/>
                <w:sz w:val="24"/>
                <w:szCs w:val="24"/>
                <w:u w:val="none"/>
              </w:rPr>
              <w:t>Tabla 25 Prueba de Tukey para la comparación de medias de la textura</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_Toc50145725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51</w:t>
            </w:r>
            <w:r w:rsidR="008A6BC8" w:rsidRPr="004B5BFF">
              <w:rPr>
                <w:rFonts w:ascii="Times New Roman" w:hAnsi="Times New Roman"/>
                <w:noProof/>
                <w:webHidden/>
                <w:sz w:val="24"/>
                <w:szCs w:val="24"/>
              </w:rPr>
              <w:fldChar w:fldCharType="end"/>
            </w:r>
          </w:hyperlink>
        </w:p>
        <w:p w14:paraId="4412502F" w14:textId="4CF7C05A"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27" w:history="1">
            <w:r w:rsidR="008A6BC8" w:rsidRPr="004B5BFF">
              <w:rPr>
                <w:rStyle w:val="Hipervnculo"/>
                <w:rFonts w:ascii="Times New Roman" w:hAnsi="Times New Roman"/>
                <w:noProof/>
                <w:color w:val="auto"/>
                <w:sz w:val="24"/>
                <w:szCs w:val="24"/>
                <w:u w:val="none"/>
              </w:rPr>
              <w:t>Tabla 26 Resultados obtenidos por el panel de catadores para el sabor</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_Toc50145727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53</w:t>
            </w:r>
            <w:r w:rsidR="008A6BC8" w:rsidRPr="004B5BFF">
              <w:rPr>
                <w:rFonts w:ascii="Times New Roman" w:hAnsi="Times New Roman"/>
                <w:noProof/>
                <w:webHidden/>
                <w:sz w:val="24"/>
                <w:szCs w:val="24"/>
              </w:rPr>
              <w:fldChar w:fldCharType="end"/>
            </w:r>
          </w:hyperlink>
        </w:p>
        <w:p w14:paraId="0D9B05B3" w14:textId="76123C8A"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28" w:history="1">
            <w:r w:rsidR="008A6BC8" w:rsidRPr="004B5BFF">
              <w:rPr>
                <w:rStyle w:val="Hipervnculo"/>
                <w:rFonts w:ascii="Times New Roman" w:hAnsi="Times New Roman"/>
                <w:noProof/>
                <w:color w:val="auto"/>
                <w:sz w:val="24"/>
                <w:szCs w:val="24"/>
                <w:u w:val="none"/>
              </w:rPr>
              <w:t>Tabla 27 Análisis de varianza para el sabor del chocolate dietético</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_Toc50145728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53</w:t>
            </w:r>
            <w:r w:rsidR="008A6BC8" w:rsidRPr="004B5BFF">
              <w:rPr>
                <w:rFonts w:ascii="Times New Roman" w:hAnsi="Times New Roman"/>
                <w:noProof/>
                <w:webHidden/>
                <w:sz w:val="24"/>
                <w:szCs w:val="24"/>
              </w:rPr>
              <w:fldChar w:fldCharType="end"/>
            </w:r>
          </w:hyperlink>
        </w:p>
        <w:p w14:paraId="0F3669B7" w14:textId="62BBDE86"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29" w:history="1">
            <w:r w:rsidR="008A6BC8" w:rsidRPr="004B5BFF">
              <w:rPr>
                <w:rStyle w:val="Hipervnculo"/>
                <w:rFonts w:ascii="Times New Roman" w:hAnsi="Times New Roman"/>
                <w:noProof/>
                <w:color w:val="auto"/>
                <w:sz w:val="24"/>
                <w:szCs w:val="24"/>
                <w:u w:val="none"/>
              </w:rPr>
              <w:t>Tabla 28 Prueba de Tukey para la comparación de medias del sabor</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_Toc50145729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54</w:t>
            </w:r>
            <w:r w:rsidR="008A6BC8" w:rsidRPr="004B5BFF">
              <w:rPr>
                <w:rFonts w:ascii="Times New Roman" w:hAnsi="Times New Roman"/>
                <w:noProof/>
                <w:webHidden/>
                <w:sz w:val="24"/>
                <w:szCs w:val="24"/>
              </w:rPr>
              <w:fldChar w:fldCharType="end"/>
            </w:r>
          </w:hyperlink>
        </w:p>
        <w:p w14:paraId="3582421C" w14:textId="37F73445"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31" w:history="1">
            <w:r w:rsidR="008A6BC8" w:rsidRPr="004B5BFF">
              <w:rPr>
                <w:rStyle w:val="Hipervnculo"/>
                <w:rFonts w:ascii="Times New Roman" w:hAnsi="Times New Roman"/>
                <w:noProof/>
                <w:color w:val="auto"/>
                <w:sz w:val="24"/>
                <w:szCs w:val="24"/>
                <w:u w:val="none"/>
              </w:rPr>
              <w:t>Tabla 29 Resultados obtenidos por el panel de catadores para la palatabilidad</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_Toc50145731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56</w:t>
            </w:r>
            <w:r w:rsidR="008A6BC8" w:rsidRPr="004B5BFF">
              <w:rPr>
                <w:rFonts w:ascii="Times New Roman" w:hAnsi="Times New Roman"/>
                <w:noProof/>
                <w:webHidden/>
                <w:sz w:val="24"/>
                <w:szCs w:val="24"/>
              </w:rPr>
              <w:fldChar w:fldCharType="end"/>
            </w:r>
          </w:hyperlink>
        </w:p>
        <w:p w14:paraId="612F0197" w14:textId="1E7AA505"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32" w:history="1">
            <w:r w:rsidR="008A6BC8" w:rsidRPr="004B5BFF">
              <w:rPr>
                <w:rStyle w:val="Hipervnculo"/>
                <w:rFonts w:ascii="Times New Roman" w:hAnsi="Times New Roman"/>
                <w:noProof/>
                <w:color w:val="auto"/>
                <w:sz w:val="24"/>
                <w:szCs w:val="24"/>
                <w:u w:val="none"/>
              </w:rPr>
              <w:t>Tabla 30 Análisis de varianza para la palatabilidad del chocolate dietético</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_Toc50145732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56</w:t>
            </w:r>
            <w:r w:rsidR="008A6BC8" w:rsidRPr="004B5BFF">
              <w:rPr>
                <w:rFonts w:ascii="Times New Roman" w:hAnsi="Times New Roman"/>
                <w:noProof/>
                <w:webHidden/>
                <w:sz w:val="24"/>
                <w:szCs w:val="24"/>
              </w:rPr>
              <w:fldChar w:fldCharType="end"/>
            </w:r>
          </w:hyperlink>
        </w:p>
        <w:p w14:paraId="635CDA64" w14:textId="0787909D"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33" w:history="1">
            <w:r w:rsidR="008A6BC8" w:rsidRPr="004B5BFF">
              <w:rPr>
                <w:rStyle w:val="Hipervnculo"/>
                <w:rFonts w:ascii="Times New Roman" w:hAnsi="Times New Roman"/>
                <w:noProof/>
                <w:color w:val="auto"/>
                <w:sz w:val="24"/>
                <w:szCs w:val="24"/>
                <w:u w:val="none"/>
              </w:rPr>
              <w:t>Tabla 31 Prueba de Tukey para la comparación de medias de la palatabilidad</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_Toc50145733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57</w:t>
            </w:r>
            <w:r w:rsidR="008A6BC8" w:rsidRPr="004B5BFF">
              <w:rPr>
                <w:rFonts w:ascii="Times New Roman" w:hAnsi="Times New Roman"/>
                <w:noProof/>
                <w:webHidden/>
                <w:sz w:val="24"/>
                <w:szCs w:val="24"/>
              </w:rPr>
              <w:fldChar w:fldCharType="end"/>
            </w:r>
          </w:hyperlink>
        </w:p>
        <w:p w14:paraId="7C3314AD" w14:textId="47CDA7F1"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36" w:history="1">
            <w:r w:rsidR="008A6BC8" w:rsidRPr="004B5BFF">
              <w:rPr>
                <w:rStyle w:val="Hipervnculo"/>
                <w:rFonts w:ascii="Times New Roman" w:hAnsi="Times New Roman"/>
                <w:noProof/>
                <w:color w:val="auto"/>
                <w:sz w:val="24"/>
                <w:szCs w:val="24"/>
                <w:u w:val="none"/>
              </w:rPr>
              <w:t>Tabla 32 Valores promedio de la longitud del corte después de aplicar la crema</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_Toc50145736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58</w:t>
            </w:r>
            <w:r w:rsidR="008A6BC8" w:rsidRPr="004B5BFF">
              <w:rPr>
                <w:rFonts w:ascii="Times New Roman" w:hAnsi="Times New Roman"/>
                <w:noProof/>
                <w:webHidden/>
                <w:sz w:val="24"/>
                <w:szCs w:val="24"/>
              </w:rPr>
              <w:fldChar w:fldCharType="end"/>
            </w:r>
          </w:hyperlink>
        </w:p>
        <w:p w14:paraId="4EAD35B2" w14:textId="0DE56CEB"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37" w:history="1">
            <w:r w:rsidR="008A6BC8" w:rsidRPr="004B5BFF">
              <w:rPr>
                <w:rStyle w:val="Hipervnculo"/>
                <w:rFonts w:ascii="Times New Roman" w:hAnsi="Times New Roman"/>
                <w:noProof/>
                <w:color w:val="auto"/>
                <w:sz w:val="24"/>
                <w:szCs w:val="24"/>
                <w:u w:val="none"/>
              </w:rPr>
              <w:t>Tabla 33 Análisis de varianza para la longitud de corte en la piel del cuy</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_Toc50145737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59</w:t>
            </w:r>
            <w:r w:rsidR="008A6BC8" w:rsidRPr="004B5BFF">
              <w:rPr>
                <w:rFonts w:ascii="Times New Roman" w:hAnsi="Times New Roman"/>
                <w:noProof/>
                <w:webHidden/>
                <w:sz w:val="24"/>
                <w:szCs w:val="24"/>
              </w:rPr>
              <w:fldChar w:fldCharType="end"/>
            </w:r>
          </w:hyperlink>
        </w:p>
        <w:p w14:paraId="65F1C973" w14:textId="76969FD8"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38" w:history="1">
            <w:r w:rsidR="008A6BC8" w:rsidRPr="004B5BFF">
              <w:rPr>
                <w:rStyle w:val="Hipervnculo"/>
                <w:rFonts w:ascii="Times New Roman" w:hAnsi="Times New Roman"/>
                <w:noProof/>
                <w:color w:val="auto"/>
                <w:sz w:val="24"/>
                <w:szCs w:val="24"/>
                <w:u w:val="none"/>
              </w:rPr>
              <w:t>Tabla 34 Valores promedio de la longitud del corte después de aplicar la crema, factor A</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_Toc50145738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60</w:t>
            </w:r>
            <w:r w:rsidR="008A6BC8" w:rsidRPr="004B5BFF">
              <w:rPr>
                <w:rFonts w:ascii="Times New Roman" w:hAnsi="Times New Roman"/>
                <w:noProof/>
                <w:webHidden/>
                <w:sz w:val="24"/>
                <w:szCs w:val="24"/>
              </w:rPr>
              <w:fldChar w:fldCharType="end"/>
            </w:r>
          </w:hyperlink>
        </w:p>
        <w:p w14:paraId="07CA2E2D" w14:textId="27EDCD37"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39" w:history="1">
            <w:r w:rsidR="008A6BC8" w:rsidRPr="004B5BFF">
              <w:rPr>
                <w:rStyle w:val="Hipervnculo"/>
                <w:rFonts w:ascii="Times New Roman" w:hAnsi="Times New Roman"/>
                <w:noProof/>
                <w:color w:val="auto"/>
                <w:sz w:val="24"/>
                <w:szCs w:val="24"/>
                <w:u w:val="none"/>
              </w:rPr>
              <w:t>Tabla 35 Valores promedio de la longitud del corte después de aplicar la crema, factor B</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_Toc50145739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60</w:t>
            </w:r>
            <w:r w:rsidR="008A6BC8" w:rsidRPr="004B5BFF">
              <w:rPr>
                <w:rFonts w:ascii="Times New Roman" w:hAnsi="Times New Roman"/>
                <w:noProof/>
                <w:webHidden/>
                <w:sz w:val="24"/>
                <w:szCs w:val="24"/>
              </w:rPr>
              <w:fldChar w:fldCharType="end"/>
            </w:r>
          </w:hyperlink>
        </w:p>
        <w:p w14:paraId="725A2F50" w14:textId="6D7D1A6B"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42" w:history="1">
            <w:r w:rsidR="008A6BC8" w:rsidRPr="004B5BFF">
              <w:rPr>
                <w:rStyle w:val="Hipervnculo"/>
                <w:rFonts w:ascii="Times New Roman" w:hAnsi="Times New Roman"/>
                <w:noProof/>
                <w:color w:val="auto"/>
                <w:sz w:val="24"/>
                <w:szCs w:val="24"/>
                <w:u w:val="none"/>
              </w:rPr>
              <w:t>Tabla 36 Valores promedio del ancho de la inflamación después de aplicar la crema</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_Toc50145742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62</w:t>
            </w:r>
            <w:r w:rsidR="008A6BC8" w:rsidRPr="004B5BFF">
              <w:rPr>
                <w:rFonts w:ascii="Times New Roman" w:hAnsi="Times New Roman"/>
                <w:noProof/>
                <w:webHidden/>
                <w:sz w:val="24"/>
                <w:szCs w:val="24"/>
              </w:rPr>
              <w:fldChar w:fldCharType="end"/>
            </w:r>
          </w:hyperlink>
        </w:p>
        <w:p w14:paraId="08D60E65" w14:textId="7D157CF4"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43" w:history="1">
            <w:r w:rsidR="008A6BC8" w:rsidRPr="004B5BFF">
              <w:rPr>
                <w:rStyle w:val="Hipervnculo"/>
                <w:rFonts w:ascii="Times New Roman" w:hAnsi="Times New Roman"/>
                <w:noProof/>
                <w:color w:val="auto"/>
                <w:sz w:val="24"/>
                <w:szCs w:val="24"/>
                <w:u w:val="none"/>
              </w:rPr>
              <w:t>Tabla 37 Análisis de varianza para el ancho de la inflamación en la piel del cuy</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_Toc50145743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63</w:t>
            </w:r>
            <w:r w:rsidR="008A6BC8" w:rsidRPr="004B5BFF">
              <w:rPr>
                <w:rFonts w:ascii="Times New Roman" w:hAnsi="Times New Roman"/>
                <w:noProof/>
                <w:webHidden/>
                <w:sz w:val="24"/>
                <w:szCs w:val="24"/>
              </w:rPr>
              <w:fldChar w:fldCharType="end"/>
            </w:r>
          </w:hyperlink>
        </w:p>
        <w:p w14:paraId="16F2F5C3" w14:textId="6E3259A0"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44" w:history="1">
            <w:r w:rsidR="008A6BC8" w:rsidRPr="004B5BFF">
              <w:rPr>
                <w:rStyle w:val="Hipervnculo"/>
                <w:rFonts w:ascii="Times New Roman" w:hAnsi="Times New Roman"/>
                <w:noProof/>
                <w:color w:val="auto"/>
                <w:sz w:val="24"/>
                <w:szCs w:val="24"/>
                <w:u w:val="none"/>
              </w:rPr>
              <w:t>Tabla 38 Valores promedio del ancho de la inflamación después de aplicar la crema, factor A</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_Toc50145744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63</w:t>
            </w:r>
            <w:r w:rsidR="008A6BC8" w:rsidRPr="004B5BFF">
              <w:rPr>
                <w:rFonts w:ascii="Times New Roman" w:hAnsi="Times New Roman"/>
                <w:noProof/>
                <w:webHidden/>
                <w:sz w:val="24"/>
                <w:szCs w:val="24"/>
              </w:rPr>
              <w:fldChar w:fldCharType="end"/>
            </w:r>
          </w:hyperlink>
        </w:p>
        <w:p w14:paraId="01CAEEBE" w14:textId="0D00B9EB"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45" w:history="1">
            <w:r w:rsidR="008A6BC8" w:rsidRPr="004B5BFF">
              <w:rPr>
                <w:rStyle w:val="Hipervnculo"/>
                <w:rFonts w:ascii="Times New Roman" w:hAnsi="Times New Roman"/>
                <w:noProof/>
                <w:color w:val="auto"/>
                <w:sz w:val="24"/>
                <w:szCs w:val="24"/>
                <w:u w:val="none"/>
              </w:rPr>
              <w:t>Tabla 39 Valores promedio del ancho de la inflamación después de aplicar la crema, factor B</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_Toc50145745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64</w:t>
            </w:r>
            <w:r w:rsidR="008A6BC8" w:rsidRPr="004B5BFF">
              <w:rPr>
                <w:rFonts w:ascii="Times New Roman" w:hAnsi="Times New Roman"/>
                <w:noProof/>
                <w:webHidden/>
                <w:sz w:val="24"/>
                <w:szCs w:val="24"/>
              </w:rPr>
              <w:fldChar w:fldCharType="end"/>
            </w:r>
          </w:hyperlink>
        </w:p>
        <w:p w14:paraId="6135ABA4" w14:textId="5E71AE40"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47" w:history="1">
            <w:r w:rsidR="008A6BC8" w:rsidRPr="004B5BFF">
              <w:rPr>
                <w:rStyle w:val="Hipervnculo"/>
                <w:rFonts w:ascii="Times New Roman" w:hAnsi="Times New Roman"/>
                <w:noProof/>
                <w:color w:val="auto"/>
                <w:sz w:val="24"/>
                <w:szCs w:val="24"/>
                <w:u w:val="none"/>
              </w:rPr>
              <w:t>Tabla 40 Resultados obtenidos experimentalmente en relación a muestras testigo</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_Toc50145747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66</w:t>
            </w:r>
            <w:r w:rsidR="008A6BC8" w:rsidRPr="004B5BFF">
              <w:rPr>
                <w:rFonts w:ascii="Times New Roman" w:hAnsi="Times New Roman"/>
                <w:noProof/>
                <w:webHidden/>
                <w:sz w:val="24"/>
                <w:szCs w:val="24"/>
              </w:rPr>
              <w:fldChar w:fldCharType="end"/>
            </w:r>
          </w:hyperlink>
        </w:p>
        <w:p w14:paraId="63068A65" w14:textId="3169845A"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51" w:history="1">
            <w:r w:rsidR="008A6BC8" w:rsidRPr="004B5BFF">
              <w:rPr>
                <w:rStyle w:val="Hipervnculo"/>
                <w:rFonts w:ascii="Times New Roman" w:eastAsia="Times New Roman" w:hAnsi="Times New Roman"/>
                <w:noProof/>
                <w:color w:val="auto"/>
                <w:sz w:val="24"/>
                <w:szCs w:val="24"/>
                <w:u w:val="none"/>
                <w:lang w:val="es-ES" w:eastAsia="es-ES"/>
              </w:rPr>
              <w:t>Tabla 41 Valores p obtenidos de la actividad antinflamatoria de la crema elaborada</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_Toc50145751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67</w:t>
            </w:r>
            <w:r w:rsidR="008A6BC8" w:rsidRPr="004B5BFF">
              <w:rPr>
                <w:rFonts w:ascii="Times New Roman" w:hAnsi="Times New Roman"/>
                <w:noProof/>
                <w:webHidden/>
                <w:sz w:val="24"/>
                <w:szCs w:val="24"/>
              </w:rPr>
              <w:fldChar w:fldCharType="end"/>
            </w:r>
          </w:hyperlink>
        </w:p>
        <w:p w14:paraId="0CF8310B" w14:textId="77777777" w:rsidR="008A6BC8" w:rsidRDefault="008A6BC8" w:rsidP="008A6BC8">
          <w:pPr>
            <w:rPr>
              <w:lang w:eastAsia="es-EC"/>
            </w:rPr>
          </w:pPr>
        </w:p>
        <w:p w14:paraId="287E1923" w14:textId="77777777" w:rsidR="008A6BC8" w:rsidRDefault="008A6BC8" w:rsidP="008A6BC8">
          <w:pPr>
            <w:rPr>
              <w:lang w:eastAsia="es-EC"/>
            </w:rPr>
          </w:pPr>
        </w:p>
        <w:p w14:paraId="089718A7" w14:textId="77777777" w:rsidR="008A6BC8" w:rsidRDefault="008A6BC8" w:rsidP="008A6BC8">
          <w:pPr>
            <w:rPr>
              <w:lang w:eastAsia="es-EC"/>
            </w:rPr>
          </w:pPr>
        </w:p>
        <w:p w14:paraId="27997657" w14:textId="77777777" w:rsidR="008A6BC8" w:rsidRDefault="008A6BC8" w:rsidP="008A6BC8">
          <w:pPr>
            <w:rPr>
              <w:lang w:eastAsia="es-EC"/>
            </w:rPr>
          </w:pPr>
        </w:p>
        <w:p w14:paraId="455DBFDF" w14:textId="77777777" w:rsidR="008A6BC8" w:rsidRPr="00966972" w:rsidRDefault="008A6BC8" w:rsidP="008A6BC8">
          <w:pPr>
            <w:pStyle w:val="Sinespaciado"/>
            <w:spacing w:line="360" w:lineRule="auto"/>
            <w:jc w:val="center"/>
            <w:rPr>
              <w:rStyle w:val="Hipervnculo"/>
              <w:rFonts w:cs="Times New Roman"/>
              <w:noProof/>
              <w:color w:val="auto"/>
              <w:sz w:val="24"/>
              <w:szCs w:val="24"/>
              <w:u w:val="none"/>
            </w:rPr>
          </w:pPr>
          <w:r>
            <w:rPr>
              <w:rStyle w:val="Hipervnculo"/>
              <w:rFonts w:cs="Times New Roman"/>
              <w:noProof/>
              <w:color w:val="auto"/>
              <w:sz w:val="24"/>
              <w:szCs w:val="24"/>
              <w:u w:val="none"/>
            </w:rPr>
            <w:lastRenderedPageBreak/>
            <w:t>Í</w:t>
          </w:r>
          <w:r w:rsidRPr="00966972">
            <w:rPr>
              <w:rStyle w:val="Hipervnculo"/>
              <w:rFonts w:cs="Times New Roman"/>
              <w:noProof/>
              <w:color w:val="auto"/>
              <w:sz w:val="24"/>
              <w:szCs w:val="24"/>
              <w:u w:val="none"/>
            </w:rPr>
            <w:t>NDICE DE GRAFICOS</w:t>
          </w:r>
        </w:p>
        <w:p w14:paraId="3896A6CD" w14:textId="081CD9F7" w:rsidR="008A6BC8" w:rsidRPr="004563F0" w:rsidRDefault="00E80DE5" w:rsidP="008A6BC8">
          <w:pPr>
            <w:pStyle w:val="TDC1"/>
            <w:tabs>
              <w:tab w:val="right" w:leader="dot" w:pos="8494"/>
            </w:tabs>
            <w:spacing w:line="360" w:lineRule="auto"/>
            <w:jc w:val="both"/>
            <w:rPr>
              <w:rFonts w:ascii="Times New Roman" w:hAnsi="Times New Roman"/>
              <w:noProof/>
              <w:sz w:val="24"/>
              <w:szCs w:val="24"/>
            </w:rPr>
          </w:pPr>
          <w:hyperlink w:anchor="_Toc50145656" w:history="1">
            <w:r w:rsidR="008A6BC8" w:rsidRPr="004563F0">
              <w:rPr>
                <w:rStyle w:val="Hipervnculo"/>
                <w:rFonts w:ascii="Times New Roman" w:hAnsi="Times New Roman"/>
                <w:noProof/>
                <w:color w:val="auto"/>
                <w:sz w:val="24"/>
                <w:szCs w:val="24"/>
                <w:u w:val="none"/>
              </w:rPr>
              <w:t>Gráfico 1 Estructura básica de un flavonoide</w:t>
            </w:r>
            <w:r w:rsidR="008A6BC8" w:rsidRPr="004563F0">
              <w:rPr>
                <w:rFonts w:ascii="Times New Roman" w:hAnsi="Times New Roman"/>
                <w:noProof/>
                <w:webHidden/>
                <w:sz w:val="24"/>
                <w:szCs w:val="24"/>
              </w:rPr>
              <w:tab/>
            </w:r>
            <w:r w:rsidR="008A6BC8" w:rsidRPr="004563F0">
              <w:rPr>
                <w:rFonts w:ascii="Times New Roman" w:hAnsi="Times New Roman"/>
                <w:noProof/>
                <w:webHidden/>
                <w:sz w:val="24"/>
                <w:szCs w:val="24"/>
              </w:rPr>
              <w:fldChar w:fldCharType="begin"/>
            </w:r>
            <w:r w:rsidR="008A6BC8" w:rsidRPr="004563F0">
              <w:rPr>
                <w:rFonts w:ascii="Times New Roman" w:hAnsi="Times New Roman"/>
                <w:noProof/>
                <w:webHidden/>
                <w:sz w:val="24"/>
                <w:szCs w:val="24"/>
              </w:rPr>
              <w:instrText xml:space="preserve"> PAGEREF _Toc50145656 \h </w:instrText>
            </w:r>
            <w:r w:rsidR="008A6BC8" w:rsidRPr="004563F0">
              <w:rPr>
                <w:rFonts w:ascii="Times New Roman" w:hAnsi="Times New Roman"/>
                <w:noProof/>
                <w:webHidden/>
                <w:sz w:val="24"/>
                <w:szCs w:val="24"/>
              </w:rPr>
            </w:r>
            <w:r w:rsidR="008A6BC8" w:rsidRPr="004563F0">
              <w:rPr>
                <w:rFonts w:ascii="Times New Roman" w:hAnsi="Times New Roman"/>
                <w:noProof/>
                <w:webHidden/>
                <w:sz w:val="24"/>
                <w:szCs w:val="24"/>
              </w:rPr>
              <w:fldChar w:fldCharType="separate"/>
            </w:r>
            <w:r w:rsidR="00B23548">
              <w:rPr>
                <w:rFonts w:ascii="Times New Roman" w:hAnsi="Times New Roman"/>
                <w:noProof/>
                <w:webHidden/>
                <w:sz w:val="24"/>
                <w:szCs w:val="24"/>
              </w:rPr>
              <w:t>14</w:t>
            </w:r>
            <w:r w:rsidR="008A6BC8" w:rsidRPr="004563F0">
              <w:rPr>
                <w:rFonts w:ascii="Times New Roman" w:hAnsi="Times New Roman"/>
                <w:noProof/>
                <w:webHidden/>
                <w:sz w:val="24"/>
                <w:szCs w:val="24"/>
              </w:rPr>
              <w:fldChar w:fldCharType="end"/>
            </w:r>
          </w:hyperlink>
        </w:p>
        <w:p w14:paraId="0689E9AE" w14:textId="711DC86C" w:rsidR="008A6BC8" w:rsidRPr="004563F0"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18" w:history="1">
            <w:r w:rsidR="008A6BC8" w:rsidRPr="004563F0">
              <w:rPr>
                <w:rStyle w:val="Hipervnculo"/>
                <w:rFonts w:ascii="Times New Roman" w:hAnsi="Times New Roman"/>
                <w:noProof/>
                <w:color w:val="auto"/>
                <w:sz w:val="24"/>
                <w:szCs w:val="24"/>
                <w:u w:val="none"/>
              </w:rPr>
              <w:t>Gráfico 2 Valores promedios de la apariencia de los tratamientos evaluados</w:t>
            </w:r>
            <w:r w:rsidR="008A6BC8" w:rsidRPr="004563F0">
              <w:rPr>
                <w:rFonts w:ascii="Times New Roman" w:hAnsi="Times New Roman"/>
                <w:noProof/>
                <w:webHidden/>
                <w:sz w:val="24"/>
                <w:szCs w:val="24"/>
              </w:rPr>
              <w:tab/>
            </w:r>
            <w:r w:rsidR="008A6BC8" w:rsidRPr="004563F0">
              <w:rPr>
                <w:rFonts w:ascii="Times New Roman" w:hAnsi="Times New Roman"/>
                <w:noProof/>
                <w:webHidden/>
                <w:sz w:val="24"/>
                <w:szCs w:val="24"/>
              </w:rPr>
              <w:fldChar w:fldCharType="begin"/>
            </w:r>
            <w:r w:rsidR="008A6BC8" w:rsidRPr="004563F0">
              <w:rPr>
                <w:rFonts w:ascii="Times New Roman" w:hAnsi="Times New Roman"/>
                <w:noProof/>
                <w:webHidden/>
                <w:sz w:val="24"/>
                <w:szCs w:val="24"/>
              </w:rPr>
              <w:instrText xml:space="preserve"> PAGEREF _Toc50145718 \h </w:instrText>
            </w:r>
            <w:r w:rsidR="008A6BC8" w:rsidRPr="004563F0">
              <w:rPr>
                <w:rFonts w:ascii="Times New Roman" w:hAnsi="Times New Roman"/>
                <w:noProof/>
                <w:webHidden/>
                <w:sz w:val="24"/>
                <w:szCs w:val="24"/>
              </w:rPr>
            </w:r>
            <w:r w:rsidR="008A6BC8" w:rsidRPr="004563F0">
              <w:rPr>
                <w:rFonts w:ascii="Times New Roman" w:hAnsi="Times New Roman"/>
                <w:noProof/>
                <w:webHidden/>
                <w:sz w:val="24"/>
                <w:szCs w:val="24"/>
              </w:rPr>
              <w:fldChar w:fldCharType="separate"/>
            </w:r>
            <w:r w:rsidR="00B23548">
              <w:rPr>
                <w:rFonts w:ascii="Times New Roman" w:hAnsi="Times New Roman"/>
                <w:noProof/>
                <w:webHidden/>
                <w:sz w:val="24"/>
                <w:szCs w:val="24"/>
              </w:rPr>
              <w:t>46</w:t>
            </w:r>
            <w:r w:rsidR="008A6BC8" w:rsidRPr="004563F0">
              <w:rPr>
                <w:rFonts w:ascii="Times New Roman" w:hAnsi="Times New Roman"/>
                <w:noProof/>
                <w:webHidden/>
                <w:sz w:val="24"/>
                <w:szCs w:val="24"/>
              </w:rPr>
              <w:fldChar w:fldCharType="end"/>
            </w:r>
          </w:hyperlink>
        </w:p>
        <w:p w14:paraId="73D67E91" w14:textId="4AB0E3FE" w:rsidR="008A6BC8" w:rsidRPr="004563F0"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22" w:history="1">
            <w:r w:rsidR="008A6BC8" w:rsidRPr="004563F0">
              <w:rPr>
                <w:rStyle w:val="Hipervnculo"/>
                <w:rFonts w:ascii="Times New Roman" w:hAnsi="Times New Roman"/>
                <w:noProof/>
                <w:color w:val="auto"/>
                <w:sz w:val="24"/>
                <w:szCs w:val="24"/>
                <w:u w:val="none"/>
              </w:rPr>
              <w:t>Gráfico 3 Valores promedio del color de los tratamientos evaluados</w:t>
            </w:r>
            <w:r w:rsidR="008A6BC8" w:rsidRPr="004563F0">
              <w:rPr>
                <w:rFonts w:ascii="Times New Roman" w:hAnsi="Times New Roman"/>
                <w:noProof/>
                <w:webHidden/>
                <w:sz w:val="24"/>
                <w:szCs w:val="24"/>
              </w:rPr>
              <w:tab/>
            </w:r>
            <w:r w:rsidR="008A6BC8" w:rsidRPr="004563F0">
              <w:rPr>
                <w:rFonts w:ascii="Times New Roman" w:hAnsi="Times New Roman"/>
                <w:noProof/>
                <w:webHidden/>
                <w:sz w:val="24"/>
                <w:szCs w:val="24"/>
              </w:rPr>
              <w:fldChar w:fldCharType="begin"/>
            </w:r>
            <w:r w:rsidR="008A6BC8" w:rsidRPr="004563F0">
              <w:rPr>
                <w:rFonts w:ascii="Times New Roman" w:hAnsi="Times New Roman"/>
                <w:noProof/>
                <w:webHidden/>
                <w:sz w:val="24"/>
                <w:szCs w:val="24"/>
              </w:rPr>
              <w:instrText xml:space="preserve"> PAGEREF _Toc50145722 \h </w:instrText>
            </w:r>
            <w:r w:rsidR="008A6BC8" w:rsidRPr="004563F0">
              <w:rPr>
                <w:rFonts w:ascii="Times New Roman" w:hAnsi="Times New Roman"/>
                <w:noProof/>
                <w:webHidden/>
                <w:sz w:val="24"/>
                <w:szCs w:val="24"/>
              </w:rPr>
            </w:r>
            <w:r w:rsidR="008A6BC8" w:rsidRPr="004563F0">
              <w:rPr>
                <w:rFonts w:ascii="Times New Roman" w:hAnsi="Times New Roman"/>
                <w:noProof/>
                <w:webHidden/>
                <w:sz w:val="24"/>
                <w:szCs w:val="24"/>
              </w:rPr>
              <w:fldChar w:fldCharType="separate"/>
            </w:r>
            <w:r w:rsidR="00B23548">
              <w:rPr>
                <w:rFonts w:ascii="Times New Roman" w:hAnsi="Times New Roman"/>
                <w:noProof/>
                <w:webHidden/>
                <w:sz w:val="24"/>
                <w:szCs w:val="24"/>
              </w:rPr>
              <w:t>49</w:t>
            </w:r>
            <w:r w:rsidR="008A6BC8" w:rsidRPr="004563F0">
              <w:rPr>
                <w:rFonts w:ascii="Times New Roman" w:hAnsi="Times New Roman"/>
                <w:noProof/>
                <w:webHidden/>
                <w:sz w:val="24"/>
                <w:szCs w:val="24"/>
              </w:rPr>
              <w:fldChar w:fldCharType="end"/>
            </w:r>
          </w:hyperlink>
        </w:p>
        <w:p w14:paraId="06C27006" w14:textId="23DC91AF" w:rsidR="008A6BC8" w:rsidRPr="004563F0"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26" w:history="1">
            <w:r w:rsidR="008A6BC8" w:rsidRPr="004563F0">
              <w:rPr>
                <w:rStyle w:val="Hipervnculo"/>
                <w:rFonts w:ascii="Times New Roman" w:hAnsi="Times New Roman"/>
                <w:noProof/>
                <w:color w:val="auto"/>
                <w:sz w:val="24"/>
                <w:szCs w:val="24"/>
                <w:u w:val="none"/>
              </w:rPr>
              <w:t>Gráfico 4 Valores promedio de la textura de los tratamientos evaluados</w:t>
            </w:r>
            <w:r w:rsidR="008A6BC8" w:rsidRPr="004563F0">
              <w:rPr>
                <w:rFonts w:ascii="Times New Roman" w:hAnsi="Times New Roman"/>
                <w:noProof/>
                <w:webHidden/>
                <w:sz w:val="24"/>
                <w:szCs w:val="24"/>
              </w:rPr>
              <w:tab/>
            </w:r>
            <w:r w:rsidR="008A6BC8" w:rsidRPr="004563F0">
              <w:rPr>
                <w:rFonts w:ascii="Times New Roman" w:hAnsi="Times New Roman"/>
                <w:noProof/>
                <w:webHidden/>
                <w:sz w:val="24"/>
                <w:szCs w:val="24"/>
              </w:rPr>
              <w:fldChar w:fldCharType="begin"/>
            </w:r>
            <w:r w:rsidR="008A6BC8" w:rsidRPr="004563F0">
              <w:rPr>
                <w:rFonts w:ascii="Times New Roman" w:hAnsi="Times New Roman"/>
                <w:noProof/>
                <w:webHidden/>
                <w:sz w:val="24"/>
                <w:szCs w:val="24"/>
              </w:rPr>
              <w:instrText xml:space="preserve"> PAGEREF _Toc50145726 \h </w:instrText>
            </w:r>
            <w:r w:rsidR="008A6BC8" w:rsidRPr="004563F0">
              <w:rPr>
                <w:rFonts w:ascii="Times New Roman" w:hAnsi="Times New Roman"/>
                <w:noProof/>
                <w:webHidden/>
                <w:sz w:val="24"/>
                <w:szCs w:val="24"/>
              </w:rPr>
            </w:r>
            <w:r w:rsidR="008A6BC8" w:rsidRPr="004563F0">
              <w:rPr>
                <w:rFonts w:ascii="Times New Roman" w:hAnsi="Times New Roman"/>
                <w:noProof/>
                <w:webHidden/>
                <w:sz w:val="24"/>
                <w:szCs w:val="24"/>
              </w:rPr>
              <w:fldChar w:fldCharType="separate"/>
            </w:r>
            <w:r w:rsidR="00B23548">
              <w:rPr>
                <w:rFonts w:ascii="Times New Roman" w:hAnsi="Times New Roman"/>
                <w:noProof/>
                <w:webHidden/>
                <w:sz w:val="24"/>
                <w:szCs w:val="24"/>
              </w:rPr>
              <w:t>52</w:t>
            </w:r>
            <w:r w:rsidR="008A6BC8" w:rsidRPr="004563F0">
              <w:rPr>
                <w:rFonts w:ascii="Times New Roman" w:hAnsi="Times New Roman"/>
                <w:noProof/>
                <w:webHidden/>
                <w:sz w:val="24"/>
                <w:szCs w:val="24"/>
              </w:rPr>
              <w:fldChar w:fldCharType="end"/>
            </w:r>
          </w:hyperlink>
        </w:p>
        <w:p w14:paraId="6C5046A8" w14:textId="7195489C" w:rsidR="008A6BC8" w:rsidRPr="004563F0"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30" w:history="1">
            <w:r w:rsidR="008A6BC8" w:rsidRPr="004563F0">
              <w:rPr>
                <w:rStyle w:val="Hipervnculo"/>
                <w:rFonts w:ascii="Times New Roman" w:hAnsi="Times New Roman"/>
                <w:noProof/>
                <w:color w:val="auto"/>
                <w:sz w:val="24"/>
                <w:szCs w:val="24"/>
                <w:u w:val="none"/>
              </w:rPr>
              <w:t>Gráfico 5 Valores promedio del sabor de los tratamientos evaluados</w:t>
            </w:r>
            <w:r w:rsidR="008A6BC8" w:rsidRPr="004563F0">
              <w:rPr>
                <w:rFonts w:ascii="Times New Roman" w:hAnsi="Times New Roman"/>
                <w:noProof/>
                <w:webHidden/>
                <w:sz w:val="24"/>
                <w:szCs w:val="24"/>
              </w:rPr>
              <w:tab/>
            </w:r>
            <w:r w:rsidR="008A6BC8" w:rsidRPr="004563F0">
              <w:rPr>
                <w:rFonts w:ascii="Times New Roman" w:hAnsi="Times New Roman"/>
                <w:noProof/>
                <w:webHidden/>
                <w:sz w:val="24"/>
                <w:szCs w:val="24"/>
              </w:rPr>
              <w:fldChar w:fldCharType="begin"/>
            </w:r>
            <w:r w:rsidR="008A6BC8" w:rsidRPr="004563F0">
              <w:rPr>
                <w:rFonts w:ascii="Times New Roman" w:hAnsi="Times New Roman"/>
                <w:noProof/>
                <w:webHidden/>
                <w:sz w:val="24"/>
                <w:szCs w:val="24"/>
              </w:rPr>
              <w:instrText xml:space="preserve"> PAGEREF _Toc50145730 \h </w:instrText>
            </w:r>
            <w:r w:rsidR="008A6BC8" w:rsidRPr="004563F0">
              <w:rPr>
                <w:rFonts w:ascii="Times New Roman" w:hAnsi="Times New Roman"/>
                <w:noProof/>
                <w:webHidden/>
                <w:sz w:val="24"/>
                <w:szCs w:val="24"/>
              </w:rPr>
            </w:r>
            <w:r w:rsidR="008A6BC8" w:rsidRPr="004563F0">
              <w:rPr>
                <w:rFonts w:ascii="Times New Roman" w:hAnsi="Times New Roman"/>
                <w:noProof/>
                <w:webHidden/>
                <w:sz w:val="24"/>
                <w:szCs w:val="24"/>
              </w:rPr>
              <w:fldChar w:fldCharType="separate"/>
            </w:r>
            <w:r w:rsidR="00B23548">
              <w:rPr>
                <w:rFonts w:ascii="Times New Roman" w:hAnsi="Times New Roman"/>
                <w:noProof/>
                <w:webHidden/>
                <w:sz w:val="24"/>
                <w:szCs w:val="24"/>
              </w:rPr>
              <w:t>55</w:t>
            </w:r>
            <w:r w:rsidR="008A6BC8" w:rsidRPr="004563F0">
              <w:rPr>
                <w:rFonts w:ascii="Times New Roman" w:hAnsi="Times New Roman"/>
                <w:noProof/>
                <w:webHidden/>
                <w:sz w:val="24"/>
                <w:szCs w:val="24"/>
              </w:rPr>
              <w:fldChar w:fldCharType="end"/>
            </w:r>
          </w:hyperlink>
        </w:p>
        <w:p w14:paraId="5EB388E0" w14:textId="79C94DB5" w:rsidR="008A6BC8" w:rsidRPr="004563F0"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34" w:history="1">
            <w:r w:rsidR="008A6BC8" w:rsidRPr="004563F0">
              <w:rPr>
                <w:rStyle w:val="Hipervnculo"/>
                <w:rFonts w:ascii="Times New Roman" w:hAnsi="Times New Roman"/>
                <w:noProof/>
                <w:color w:val="auto"/>
                <w:sz w:val="24"/>
                <w:szCs w:val="24"/>
                <w:u w:val="none"/>
              </w:rPr>
              <w:t>Gráfico 6 Valores promedio de la palatabilidad de los tratamientos evaluados</w:t>
            </w:r>
            <w:r w:rsidR="008A6BC8" w:rsidRPr="004563F0">
              <w:rPr>
                <w:rFonts w:ascii="Times New Roman" w:hAnsi="Times New Roman"/>
                <w:noProof/>
                <w:webHidden/>
                <w:sz w:val="24"/>
                <w:szCs w:val="24"/>
              </w:rPr>
              <w:tab/>
            </w:r>
            <w:r w:rsidR="008A6BC8" w:rsidRPr="004563F0">
              <w:rPr>
                <w:rFonts w:ascii="Times New Roman" w:hAnsi="Times New Roman"/>
                <w:noProof/>
                <w:webHidden/>
                <w:sz w:val="24"/>
                <w:szCs w:val="24"/>
              </w:rPr>
              <w:fldChar w:fldCharType="begin"/>
            </w:r>
            <w:r w:rsidR="008A6BC8" w:rsidRPr="004563F0">
              <w:rPr>
                <w:rFonts w:ascii="Times New Roman" w:hAnsi="Times New Roman"/>
                <w:noProof/>
                <w:webHidden/>
                <w:sz w:val="24"/>
                <w:szCs w:val="24"/>
              </w:rPr>
              <w:instrText xml:space="preserve"> PAGEREF _Toc50145734 \h </w:instrText>
            </w:r>
            <w:r w:rsidR="008A6BC8" w:rsidRPr="004563F0">
              <w:rPr>
                <w:rFonts w:ascii="Times New Roman" w:hAnsi="Times New Roman"/>
                <w:noProof/>
                <w:webHidden/>
                <w:sz w:val="24"/>
                <w:szCs w:val="24"/>
              </w:rPr>
            </w:r>
            <w:r w:rsidR="008A6BC8" w:rsidRPr="004563F0">
              <w:rPr>
                <w:rFonts w:ascii="Times New Roman" w:hAnsi="Times New Roman"/>
                <w:noProof/>
                <w:webHidden/>
                <w:sz w:val="24"/>
                <w:szCs w:val="24"/>
              </w:rPr>
              <w:fldChar w:fldCharType="separate"/>
            </w:r>
            <w:r w:rsidR="00B23548">
              <w:rPr>
                <w:rFonts w:ascii="Times New Roman" w:hAnsi="Times New Roman"/>
                <w:noProof/>
                <w:webHidden/>
                <w:sz w:val="24"/>
                <w:szCs w:val="24"/>
              </w:rPr>
              <w:t>58</w:t>
            </w:r>
            <w:r w:rsidR="008A6BC8" w:rsidRPr="004563F0">
              <w:rPr>
                <w:rFonts w:ascii="Times New Roman" w:hAnsi="Times New Roman"/>
                <w:noProof/>
                <w:webHidden/>
                <w:sz w:val="24"/>
                <w:szCs w:val="24"/>
              </w:rPr>
              <w:fldChar w:fldCharType="end"/>
            </w:r>
          </w:hyperlink>
        </w:p>
        <w:p w14:paraId="2896DE4E" w14:textId="195A0DF7" w:rsidR="008A6BC8" w:rsidRPr="004563F0"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40" w:history="1">
            <w:r w:rsidR="008A6BC8" w:rsidRPr="004563F0">
              <w:rPr>
                <w:rStyle w:val="Hipervnculo"/>
                <w:rFonts w:ascii="Times New Roman" w:hAnsi="Times New Roman"/>
                <w:noProof/>
                <w:color w:val="auto"/>
                <w:sz w:val="24"/>
                <w:szCs w:val="24"/>
                <w:u w:val="none"/>
              </w:rPr>
              <w:t>Gráfico 7 Interacción de los factores con relación a la longitud de la herida</w:t>
            </w:r>
            <w:r w:rsidR="008A6BC8" w:rsidRPr="004563F0">
              <w:rPr>
                <w:rFonts w:ascii="Times New Roman" w:hAnsi="Times New Roman"/>
                <w:noProof/>
                <w:webHidden/>
                <w:sz w:val="24"/>
                <w:szCs w:val="24"/>
              </w:rPr>
              <w:tab/>
            </w:r>
            <w:r w:rsidR="008A6BC8" w:rsidRPr="004563F0">
              <w:rPr>
                <w:rFonts w:ascii="Times New Roman" w:hAnsi="Times New Roman"/>
                <w:noProof/>
                <w:webHidden/>
                <w:sz w:val="24"/>
                <w:szCs w:val="24"/>
              </w:rPr>
              <w:fldChar w:fldCharType="begin"/>
            </w:r>
            <w:r w:rsidR="008A6BC8" w:rsidRPr="004563F0">
              <w:rPr>
                <w:rFonts w:ascii="Times New Roman" w:hAnsi="Times New Roman"/>
                <w:noProof/>
                <w:webHidden/>
                <w:sz w:val="24"/>
                <w:szCs w:val="24"/>
              </w:rPr>
              <w:instrText xml:space="preserve"> PAGEREF _Toc50145740 \h </w:instrText>
            </w:r>
            <w:r w:rsidR="008A6BC8" w:rsidRPr="004563F0">
              <w:rPr>
                <w:rFonts w:ascii="Times New Roman" w:hAnsi="Times New Roman"/>
                <w:noProof/>
                <w:webHidden/>
                <w:sz w:val="24"/>
                <w:szCs w:val="24"/>
              </w:rPr>
            </w:r>
            <w:r w:rsidR="008A6BC8" w:rsidRPr="004563F0">
              <w:rPr>
                <w:rFonts w:ascii="Times New Roman" w:hAnsi="Times New Roman"/>
                <w:noProof/>
                <w:webHidden/>
                <w:sz w:val="24"/>
                <w:szCs w:val="24"/>
              </w:rPr>
              <w:fldChar w:fldCharType="separate"/>
            </w:r>
            <w:r w:rsidR="00B23548">
              <w:rPr>
                <w:rFonts w:ascii="Times New Roman" w:hAnsi="Times New Roman"/>
                <w:noProof/>
                <w:webHidden/>
                <w:sz w:val="24"/>
                <w:szCs w:val="24"/>
              </w:rPr>
              <w:t>61</w:t>
            </w:r>
            <w:r w:rsidR="008A6BC8" w:rsidRPr="004563F0">
              <w:rPr>
                <w:rFonts w:ascii="Times New Roman" w:hAnsi="Times New Roman"/>
                <w:noProof/>
                <w:webHidden/>
                <w:sz w:val="24"/>
                <w:szCs w:val="24"/>
              </w:rPr>
              <w:fldChar w:fldCharType="end"/>
            </w:r>
          </w:hyperlink>
        </w:p>
        <w:p w14:paraId="3EDB2383" w14:textId="72B29D66" w:rsidR="008A6BC8" w:rsidRPr="004563F0"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46" w:history="1">
            <w:r w:rsidR="008A6BC8" w:rsidRPr="004563F0">
              <w:rPr>
                <w:rStyle w:val="Hipervnculo"/>
                <w:rFonts w:ascii="Times New Roman" w:hAnsi="Times New Roman"/>
                <w:noProof/>
                <w:color w:val="auto"/>
                <w:sz w:val="24"/>
                <w:szCs w:val="24"/>
                <w:u w:val="none"/>
              </w:rPr>
              <w:t>Gráfico 8 Interacción de los factores con relación al ancho de la inflamación</w:t>
            </w:r>
            <w:r w:rsidR="008A6BC8" w:rsidRPr="004563F0">
              <w:rPr>
                <w:rFonts w:ascii="Times New Roman" w:hAnsi="Times New Roman"/>
                <w:noProof/>
                <w:webHidden/>
                <w:sz w:val="24"/>
                <w:szCs w:val="24"/>
              </w:rPr>
              <w:tab/>
            </w:r>
            <w:r w:rsidR="008A6BC8" w:rsidRPr="004563F0">
              <w:rPr>
                <w:rFonts w:ascii="Times New Roman" w:hAnsi="Times New Roman"/>
                <w:noProof/>
                <w:webHidden/>
                <w:sz w:val="24"/>
                <w:szCs w:val="24"/>
              </w:rPr>
              <w:fldChar w:fldCharType="begin"/>
            </w:r>
            <w:r w:rsidR="008A6BC8" w:rsidRPr="004563F0">
              <w:rPr>
                <w:rFonts w:ascii="Times New Roman" w:hAnsi="Times New Roman"/>
                <w:noProof/>
                <w:webHidden/>
                <w:sz w:val="24"/>
                <w:szCs w:val="24"/>
              </w:rPr>
              <w:instrText xml:space="preserve"> PAGEREF _Toc50145746 \h </w:instrText>
            </w:r>
            <w:r w:rsidR="008A6BC8" w:rsidRPr="004563F0">
              <w:rPr>
                <w:rFonts w:ascii="Times New Roman" w:hAnsi="Times New Roman"/>
                <w:noProof/>
                <w:webHidden/>
                <w:sz w:val="24"/>
                <w:szCs w:val="24"/>
              </w:rPr>
            </w:r>
            <w:r w:rsidR="008A6BC8" w:rsidRPr="004563F0">
              <w:rPr>
                <w:rFonts w:ascii="Times New Roman" w:hAnsi="Times New Roman"/>
                <w:noProof/>
                <w:webHidden/>
                <w:sz w:val="24"/>
                <w:szCs w:val="24"/>
              </w:rPr>
              <w:fldChar w:fldCharType="separate"/>
            </w:r>
            <w:r w:rsidR="00B23548">
              <w:rPr>
                <w:rFonts w:ascii="Times New Roman" w:hAnsi="Times New Roman"/>
                <w:noProof/>
                <w:webHidden/>
                <w:sz w:val="24"/>
                <w:szCs w:val="24"/>
              </w:rPr>
              <w:t>65</w:t>
            </w:r>
            <w:r w:rsidR="008A6BC8" w:rsidRPr="004563F0">
              <w:rPr>
                <w:rFonts w:ascii="Times New Roman" w:hAnsi="Times New Roman"/>
                <w:noProof/>
                <w:webHidden/>
                <w:sz w:val="24"/>
                <w:szCs w:val="24"/>
              </w:rPr>
              <w:fldChar w:fldCharType="end"/>
            </w:r>
          </w:hyperlink>
        </w:p>
        <w:p w14:paraId="77EE35DF" w14:textId="77777777" w:rsidR="008A6BC8" w:rsidRPr="00966972" w:rsidRDefault="008A6BC8" w:rsidP="008A6BC8">
          <w:pPr>
            <w:pStyle w:val="TDC1"/>
            <w:tabs>
              <w:tab w:val="right" w:leader="dot" w:pos="8494"/>
            </w:tabs>
            <w:spacing w:line="360" w:lineRule="auto"/>
            <w:rPr>
              <w:rFonts w:ascii="Times New Roman" w:hAnsi="Times New Roman"/>
              <w:noProof/>
              <w:sz w:val="24"/>
              <w:szCs w:val="24"/>
            </w:rPr>
          </w:pPr>
        </w:p>
        <w:p w14:paraId="0895B1B0" w14:textId="77777777" w:rsidR="008A6BC8" w:rsidRPr="00966972" w:rsidRDefault="008A6BC8" w:rsidP="008A6BC8">
          <w:pPr>
            <w:pStyle w:val="TDC1"/>
            <w:tabs>
              <w:tab w:val="right" w:leader="dot" w:pos="8494"/>
            </w:tabs>
            <w:spacing w:line="360" w:lineRule="auto"/>
            <w:rPr>
              <w:rStyle w:val="Hipervnculo"/>
              <w:rFonts w:ascii="Times New Roman" w:hAnsi="Times New Roman"/>
              <w:b/>
              <w:bCs/>
              <w:noProof/>
              <w:color w:val="auto"/>
              <w:sz w:val="24"/>
              <w:szCs w:val="24"/>
              <w:u w:val="none"/>
            </w:rPr>
          </w:pPr>
        </w:p>
        <w:p w14:paraId="71CE6235" w14:textId="77777777" w:rsidR="008A6BC8" w:rsidRPr="00966972" w:rsidRDefault="008A6BC8" w:rsidP="008A6BC8">
          <w:pPr>
            <w:pStyle w:val="TDC1"/>
            <w:tabs>
              <w:tab w:val="right" w:leader="dot" w:pos="8494"/>
            </w:tabs>
            <w:spacing w:line="360" w:lineRule="auto"/>
            <w:rPr>
              <w:rStyle w:val="Hipervnculo"/>
              <w:rFonts w:ascii="Times New Roman" w:hAnsi="Times New Roman"/>
              <w:b/>
              <w:bCs/>
              <w:noProof/>
              <w:color w:val="auto"/>
              <w:sz w:val="24"/>
              <w:szCs w:val="24"/>
              <w:u w:val="none"/>
            </w:rPr>
          </w:pPr>
        </w:p>
        <w:p w14:paraId="159A9114" w14:textId="77777777" w:rsidR="008A6BC8" w:rsidRPr="00966972" w:rsidRDefault="008A6BC8" w:rsidP="008A6BC8">
          <w:pPr>
            <w:pStyle w:val="TDC1"/>
            <w:tabs>
              <w:tab w:val="right" w:leader="dot" w:pos="8494"/>
            </w:tabs>
            <w:spacing w:line="360" w:lineRule="auto"/>
            <w:rPr>
              <w:rStyle w:val="Hipervnculo"/>
              <w:rFonts w:ascii="Times New Roman" w:hAnsi="Times New Roman"/>
              <w:b/>
              <w:bCs/>
              <w:noProof/>
              <w:color w:val="auto"/>
              <w:sz w:val="24"/>
              <w:szCs w:val="24"/>
              <w:u w:val="none"/>
            </w:rPr>
          </w:pPr>
        </w:p>
        <w:p w14:paraId="65BC6FA0" w14:textId="77777777" w:rsidR="008A6BC8" w:rsidRPr="00966972" w:rsidRDefault="008A6BC8" w:rsidP="008A6BC8">
          <w:pPr>
            <w:pStyle w:val="TDC1"/>
            <w:tabs>
              <w:tab w:val="right" w:leader="dot" w:pos="8494"/>
            </w:tabs>
            <w:spacing w:line="360" w:lineRule="auto"/>
            <w:rPr>
              <w:rStyle w:val="Hipervnculo"/>
              <w:rFonts w:ascii="Times New Roman" w:hAnsi="Times New Roman"/>
              <w:b/>
              <w:bCs/>
              <w:noProof/>
              <w:color w:val="auto"/>
              <w:sz w:val="24"/>
              <w:szCs w:val="24"/>
              <w:u w:val="none"/>
            </w:rPr>
          </w:pPr>
        </w:p>
        <w:p w14:paraId="09133248" w14:textId="77777777" w:rsidR="008A6BC8" w:rsidRPr="00966972" w:rsidRDefault="008A6BC8" w:rsidP="008A6BC8">
          <w:pPr>
            <w:pStyle w:val="TDC1"/>
            <w:tabs>
              <w:tab w:val="right" w:leader="dot" w:pos="8494"/>
            </w:tabs>
            <w:spacing w:line="360" w:lineRule="auto"/>
            <w:rPr>
              <w:rStyle w:val="Hipervnculo"/>
              <w:rFonts w:ascii="Times New Roman" w:hAnsi="Times New Roman"/>
              <w:b/>
              <w:bCs/>
              <w:noProof/>
              <w:color w:val="auto"/>
              <w:sz w:val="24"/>
              <w:szCs w:val="24"/>
              <w:u w:val="none"/>
            </w:rPr>
          </w:pPr>
        </w:p>
        <w:p w14:paraId="407CAFE0" w14:textId="77777777" w:rsidR="008A6BC8" w:rsidRPr="00966972" w:rsidRDefault="008A6BC8" w:rsidP="008A6BC8">
          <w:pPr>
            <w:pStyle w:val="TDC1"/>
            <w:tabs>
              <w:tab w:val="right" w:leader="dot" w:pos="8494"/>
            </w:tabs>
            <w:spacing w:line="360" w:lineRule="auto"/>
            <w:rPr>
              <w:rStyle w:val="Hipervnculo"/>
              <w:rFonts w:ascii="Times New Roman" w:hAnsi="Times New Roman"/>
              <w:b/>
              <w:bCs/>
              <w:noProof/>
              <w:color w:val="auto"/>
              <w:sz w:val="24"/>
              <w:szCs w:val="24"/>
              <w:u w:val="none"/>
            </w:rPr>
          </w:pPr>
        </w:p>
        <w:p w14:paraId="0A73F54D" w14:textId="77777777" w:rsidR="008A6BC8" w:rsidRPr="00966972" w:rsidRDefault="008A6BC8" w:rsidP="008A6BC8">
          <w:pPr>
            <w:pStyle w:val="TDC1"/>
            <w:tabs>
              <w:tab w:val="right" w:leader="dot" w:pos="8494"/>
            </w:tabs>
            <w:spacing w:line="360" w:lineRule="auto"/>
            <w:rPr>
              <w:rStyle w:val="Hipervnculo"/>
              <w:rFonts w:ascii="Times New Roman" w:hAnsi="Times New Roman"/>
              <w:b/>
              <w:bCs/>
              <w:noProof/>
              <w:color w:val="auto"/>
              <w:sz w:val="24"/>
              <w:szCs w:val="24"/>
              <w:u w:val="none"/>
            </w:rPr>
          </w:pPr>
        </w:p>
        <w:p w14:paraId="1D96450B" w14:textId="77777777" w:rsidR="008A6BC8" w:rsidRPr="00966972" w:rsidRDefault="008A6BC8" w:rsidP="008A6BC8">
          <w:pPr>
            <w:pStyle w:val="TDC1"/>
            <w:tabs>
              <w:tab w:val="right" w:leader="dot" w:pos="8494"/>
            </w:tabs>
            <w:spacing w:line="360" w:lineRule="auto"/>
            <w:rPr>
              <w:rStyle w:val="Hipervnculo"/>
              <w:rFonts w:ascii="Times New Roman" w:hAnsi="Times New Roman"/>
              <w:b/>
              <w:bCs/>
              <w:noProof/>
              <w:color w:val="auto"/>
              <w:sz w:val="24"/>
              <w:szCs w:val="24"/>
              <w:u w:val="none"/>
            </w:rPr>
          </w:pPr>
        </w:p>
        <w:p w14:paraId="28E38812" w14:textId="77777777" w:rsidR="008A6BC8" w:rsidRPr="00966972" w:rsidRDefault="008A6BC8" w:rsidP="008A6BC8">
          <w:pPr>
            <w:pStyle w:val="TDC1"/>
            <w:tabs>
              <w:tab w:val="right" w:leader="dot" w:pos="8494"/>
            </w:tabs>
            <w:spacing w:line="360" w:lineRule="auto"/>
            <w:rPr>
              <w:rStyle w:val="Hipervnculo"/>
              <w:rFonts w:ascii="Times New Roman" w:hAnsi="Times New Roman"/>
              <w:b/>
              <w:bCs/>
              <w:noProof/>
              <w:color w:val="auto"/>
              <w:sz w:val="24"/>
              <w:szCs w:val="24"/>
              <w:u w:val="none"/>
            </w:rPr>
          </w:pPr>
        </w:p>
        <w:p w14:paraId="3BE7E28C" w14:textId="77777777" w:rsidR="008A6BC8" w:rsidRPr="00966972" w:rsidRDefault="008A6BC8" w:rsidP="008A6BC8">
          <w:pPr>
            <w:pStyle w:val="TDC1"/>
            <w:tabs>
              <w:tab w:val="right" w:leader="dot" w:pos="8494"/>
            </w:tabs>
            <w:spacing w:line="360" w:lineRule="auto"/>
            <w:rPr>
              <w:rStyle w:val="Hipervnculo"/>
              <w:rFonts w:ascii="Times New Roman" w:hAnsi="Times New Roman"/>
              <w:b/>
              <w:bCs/>
              <w:noProof/>
              <w:color w:val="auto"/>
              <w:sz w:val="24"/>
              <w:szCs w:val="24"/>
              <w:u w:val="none"/>
            </w:rPr>
          </w:pPr>
        </w:p>
        <w:p w14:paraId="49EADDB0" w14:textId="77777777" w:rsidR="008A6BC8" w:rsidRPr="00966972" w:rsidRDefault="008A6BC8" w:rsidP="008A6BC8">
          <w:pPr>
            <w:pStyle w:val="TDC1"/>
            <w:tabs>
              <w:tab w:val="right" w:leader="dot" w:pos="8494"/>
            </w:tabs>
            <w:spacing w:line="360" w:lineRule="auto"/>
            <w:rPr>
              <w:rStyle w:val="Hipervnculo"/>
              <w:rFonts w:ascii="Times New Roman" w:hAnsi="Times New Roman"/>
              <w:b/>
              <w:bCs/>
              <w:noProof/>
              <w:color w:val="auto"/>
              <w:sz w:val="24"/>
              <w:szCs w:val="24"/>
              <w:u w:val="none"/>
            </w:rPr>
          </w:pPr>
        </w:p>
        <w:p w14:paraId="5247980E" w14:textId="77777777" w:rsidR="008A6BC8" w:rsidRPr="00966972" w:rsidRDefault="008A6BC8" w:rsidP="008A6BC8">
          <w:pPr>
            <w:pStyle w:val="TDC1"/>
            <w:tabs>
              <w:tab w:val="right" w:leader="dot" w:pos="8494"/>
            </w:tabs>
            <w:spacing w:line="360" w:lineRule="auto"/>
            <w:rPr>
              <w:rStyle w:val="Hipervnculo"/>
              <w:rFonts w:ascii="Times New Roman" w:hAnsi="Times New Roman"/>
              <w:b/>
              <w:bCs/>
              <w:noProof/>
              <w:color w:val="auto"/>
              <w:sz w:val="24"/>
              <w:szCs w:val="24"/>
              <w:u w:val="none"/>
            </w:rPr>
          </w:pPr>
        </w:p>
        <w:p w14:paraId="1FA1393D" w14:textId="77777777" w:rsidR="008A6BC8" w:rsidRPr="00966972" w:rsidRDefault="008A6BC8" w:rsidP="008A6BC8">
          <w:pPr>
            <w:pStyle w:val="TDC1"/>
            <w:tabs>
              <w:tab w:val="right" w:leader="dot" w:pos="8494"/>
            </w:tabs>
            <w:spacing w:line="360" w:lineRule="auto"/>
            <w:rPr>
              <w:rStyle w:val="Hipervnculo"/>
              <w:rFonts w:ascii="Times New Roman" w:hAnsi="Times New Roman"/>
              <w:b/>
              <w:bCs/>
              <w:noProof/>
              <w:color w:val="auto"/>
              <w:sz w:val="24"/>
              <w:szCs w:val="24"/>
              <w:u w:val="none"/>
            </w:rPr>
          </w:pPr>
        </w:p>
        <w:p w14:paraId="071D9F12" w14:textId="77777777" w:rsidR="008A6BC8" w:rsidRPr="00966972" w:rsidRDefault="008A6BC8" w:rsidP="008A6BC8">
          <w:pPr>
            <w:pStyle w:val="TDC1"/>
            <w:tabs>
              <w:tab w:val="right" w:leader="dot" w:pos="8494"/>
            </w:tabs>
            <w:spacing w:line="360" w:lineRule="auto"/>
            <w:rPr>
              <w:rStyle w:val="Hipervnculo"/>
              <w:rFonts w:ascii="Times New Roman" w:hAnsi="Times New Roman"/>
              <w:b/>
              <w:bCs/>
              <w:noProof/>
              <w:color w:val="auto"/>
              <w:sz w:val="24"/>
              <w:szCs w:val="24"/>
              <w:u w:val="none"/>
            </w:rPr>
          </w:pPr>
        </w:p>
        <w:p w14:paraId="166C3B13" w14:textId="77777777" w:rsidR="008A6BC8" w:rsidRPr="00966972" w:rsidRDefault="008A6BC8" w:rsidP="008A6BC8">
          <w:pPr>
            <w:pStyle w:val="TDC1"/>
            <w:tabs>
              <w:tab w:val="right" w:leader="dot" w:pos="8494"/>
            </w:tabs>
            <w:spacing w:line="360" w:lineRule="auto"/>
            <w:rPr>
              <w:rStyle w:val="Hipervnculo"/>
              <w:rFonts w:ascii="Times New Roman" w:hAnsi="Times New Roman"/>
              <w:b/>
              <w:bCs/>
              <w:noProof/>
              <w:color w:val="auto"/>
              <w:sz w:val="24"/>
              <w:szCs w:val="24"/>
              <w:u w:val="none"/>
            </w:rPr>
          </w:pPr>
        </w:p>
        <w:p w14:paraId="512310F5" w14:textId="77777777" w:rsidR="008A6BC8" w:rsidRDefault="008A6BC8" w:rsidP="008A6BC8">
          <w:pPr>
            <w:pStyle w:val="TDC1"/>
            <w:tabs>
              <w:tab w:val="right" w:leader="dot" w:pos="8494"/>
            </w:tabs>
            <w:spacing w:line="360" w:lineRule="auto"/>
            <w:rPr>
              <w:rStyle w:val="Hipervnculo"/>
              <w:rFonts w:ascii="Times New Roman" w:hAnsi="Times New Roman"/>
              <w:b/>
              <w:bCs/>
              <w:noProof/>
              <w:color w:val="auto"/>
              <w:sz w:val="24"/>
              <w:szCs w:val="24"/>
              <w:u w:val="none"/>
            </w:rPr>
          </w:pPr>
        </w:p>
        <w:p w14:paraId="494E64AA" w14:textId="77777777" w:rsidR="008A6BC8" w:rsidRPr="00966972" w:rsidRDefault="008A6BC8" w:rsidP="008A6BC8">
          <w:pPr>
            <w:pStyle w:val="Sinespaciado"/>
            <w:spacing w:line="360" w:lineRule="auto"/>
            <w:jc w:val="center"/>
            <w:rPr>
              <w:rStyle w:val="Hipervnculo"/>
              <w:rFonts w:cs="Times New Roman"/>
              <w:color w:val="auto"/>
              <w:sz w:val="24"/>
              <w:szCs w:val="24"/>
              <w:u w:val="none"/>
            </w:rPr>
          </w:pPr>
          <w:r w:rsidRPr="00966972">
            <w:rPr>
              <w:rStyle w:val="Hipervnculo"/>
              <w:rFonts w:cs="Times New Roman"/>
              <w:color w:val="auto"/>
              <w:sz w:val="24"/>
              <w:szCs w:val="24"/>
              <w:u w:val="none"/>
            </w:rPr>
            <w:lastRenderedPageBreak/>
            <w:t>INDICE DE ANEXOS</w:t>
          </w:r>
        </w:p>
        <w:p w14:paraId="5F78A98B" w14:textId="34907436"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57" w:history="1">
            <w:r w:rsidR="008A6BC8" w:rsidRPr="004B5BFF">
              <w:rPr>
                <w:rStyle w:val="Hipervnculo"/>
                <w:rFonts w:ascii="Times New Roman" w:hAnsi="Times New Roman"/>
                <w:noProof/>
                <w:color w:val="auto"/>
                <w:sz w:val="24"/>
                <w:szCs w:val="24"/>
                <w:u w:val="none"/>
                <w:lang w:val="es-CO"/>
              </w:rPr>
              <w:t>Anexo 1 mapa de ubicación de la investigación</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_Toc50145757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77</w:t>
            </w:r>
            <w:r w:rsidR="008A6BC8" w:rsidRPr="004B5BFF">
              <w:rPr>
                <w:rFonts w:ascii="Times New Roman" w:hAnsi="Times New Roman"/>
                <w:noProof/>
                <w:webHidden/>
                <w:sz w:val="24"/>
                <w:szCs w:val="24"/>
              </w:rPr>
              <w:fldChar w:fldCharType="end"/>
            </w:r>
          </w:hyperlink>
        </w:p>
        <w:p w14:paraId="330D26E4" w14:textId="04F396A7"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59" w:history="1">
            <w:r w:rsidR="008A6BC8" w:rsidRPr="004B5BFF">
              <w:rPr>
                <w:rStyle w:val="Hipervnculo"/>
                <w:rFonts w:ascii="Times New Roman" w:eastAsia="Calibri" w:hAnsi="Times New Roman"/>
                <w:noProof/>
                <w:color w:val="auto"/>
                <w:sz w:val="24"/>
                <w:szCs w:val="24"/>
                <w:u w:val="none"/>
                <w:lang w:val="es-CO"/>
              </w:rPr>
              <w:t>Anexo 2: hoja de captación</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_Toc50145759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79</w:t>
            </w:r>
            <w:r w:rsidR="008A6BC8" w:rsidRPr="004B5BFF">
              <w:rPr>
                <w:rFonts w:ascii="Times New Roman" w:hAnsi="Times New Roman"/>
                <w:noProof/>
                <w:webHidden/>
                <w:sz w:val="24"/>
                <w:szCs w:val="24"/>
              </w:rPr>
              <w:fldChar w:fldCharType="end"/>
            </w:r>
          </w:hyperlink>
        </w:p>
        <w:p w14:paraId="1A99DA2A" w14:textId="35B205FC"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60" w:history="1">
            <w:r w:rsidR="008A6BC8" w:rsidRPr="004B5BFF">
              <w:rPr>
                <w:rStyle w:val="Hipervnculo"/>
                <w:rFonts w:ascii="Times New Roman" w:eastAsia="Calibri" w:hAnsi="Times New Roman"/>
                <w:bCs/>
                <w:noProof/>
                <w:color w:val="auto"/>
                <w:sz w:val="24"/>
                <w:szCs w:val="24"/>
                <w:u w:val="none"/>
                <w:lang w:val="es-CO"/>
              </w:rPr>
              <w:t>Anexo 3:</w:t>
            </w:r>
            <w:r w:rsidR="008A6BC8" w:rsidRPr="004B5BFF">
              <w:rPr>
                <w:rStyle w:val="Hipervnculo"/>
                <w:rFonts w:ascii="Times New Roman" w:eastAsia="Calibri" w:hAnsi="Times New Roman"/>
                <w:noProof/>
                <w:color w:val="auto"/>
                <w:sz w:val="24"/>
                <w:szCs w:val="24"/>
                <w:u w:val="none"/>
                <w:lang w:val="es-CO"/>
              </w:rPr>
              <w:t xml:space="preserve"> </w:t>
            </w:r>
            <w:r w:rsidR="008A6BC8" w:rsidRPr="004B5BFF">
              <w:rPr>
                <w:rStyle w:val="Hipervnculo"/>
                <w:rFonts w:ascii="Times New Roman" w:hAnsi="Times New Roman"/>
                <w:noProof/>
                <w:color w:val="auto"/>
                <w:sz w:val="24"/>
                <w:szCs w:val="24"/>
                <w:u w:val="none"/>
              </w:rPr>
              <w:t>Normas técnicas de análisis</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_Toc50145760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79</w:t>
            </w:r>
            <w:r w:rsidR="008A6BC8" w:rsidRPr="004B5BFF">
              <w:rPr>
                <w:rFonts w:ascii="Times New Roman" w:hAnsi="Times New Roman"/>
                <w:noProof/>
                <w:webHidden/>
                <w:sz w:val="24"/>
                <w:szCs w:val="24"/>
              </w:rPr>
              <w:fldChar w:fldCharType="end"/>
            </w:r>
          </w:hyperlink>
        </w:p>
        <w:p w14:paraId="1B532EDD" w14:textId="4DEDE40C" w:rsidR="008A6BC8"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61" w:history="1">
            <w:r w:rsidR="008A6BC8" w:rsidRPr="002175CE">
              <w:rPr>
                <w:rStyle w:val="Hipervnculo"/>
                <w:rFonts w:ascii="Times New Roman" w:hAnsi="Times New Roman"/>
                <w:noProof/>
                <w:color w:val="auto"/>
                <w:sz w:val="24"/>
                <w:szCs w:val="24"/>
                <w:u w:val="none"/>
              </w:rPr>
              <w:t>Anexo 4: resultado del laboratorio</w:t>
            </w:r>
            <w:r w:rsidR="008A6BC8" w:rsidRPr="002175CE">
              <w:rPr>
                <w:rFonts w:ascii="Times New Roman" w:hAnsi="Times New Roman"/>
                <w:noProof/>
                <w:webHidden/>
                <w:sz w:val="24"/>
                <w:szCs w:val="24"/>
              </w:rPr>
              <w:tab/>
            </w:r>
            <w:r w:rsidR="008A6BC8" w:rsidRPr="002175CE">
              <w:rPr>
                <w:rFonts w:ascii="Times New Roman" w:hAnsi="Times New Roman"/>
                <w:noProof/>
                <w:webHidden/>
                <w:sz w:val="24"/>
                <w:szCs w:val="24"/>
              </w:rPr>
              <w:fldChar w:fldCharType="begin"/>
            </w:r>
            <w:r w:rsidR="008A6BC8" w:rsidRPr="002175CE">
              <w:rPr>
                <w:rFonts w:ascii="Times New Roman" w:hAnsi="Times New Roman"/>
                <w:noProof/>
                <w:webHidden/>
                <w:sz w:val="24"/>
                <w:szCs w:val="24"/>
              </w:rPr>
              <w:instrText xml:space="preserve"> PAGEREF _Toc50145761 \h </w:instrText>
            </w:r>
            <w:r w:rsidR="008A6BC8" w:rsidRPr="002175CE">
              <w:rPr>
                <w:rFonts w:ascii="Times New Roman" w:hAnsi="Times New Roman"/>
                <w:noProof/>
                <w:webHidden/>
                <w:sz w:val="24"/>
                <w:szCs w:val="24"/>
              </w:rPr>
            </w:r>
            <w:r w:rsidR="008A6BC8" w:rsidRPr="002175CE">
              <w:rPr>
                <w:rFonts w:ascii="Times New Roman" w:hAnsi="Times New Roman"/>
                <w:noProof/>
                <w:webHidden/>
                <w:sz w:val="24"/>
                <w:szCs w:val="24"/>
              </w:rPr>
              <w:fldChar w:fldCharType="separate"/>
            </w:r>
            <w:r w:rsidR="00B23548">
              <w:rPr>
                <w:rFonts w:ascii="Times New Roman" w:hAnsi="Times New Roman"/>
                <w:noProof/>
                <w:webHidden/>
                <w:sz w:val="24"/>
                <w:szCs w:val="24"/>
              </w:rPr>
              <w:t>90</w:t>
            </w:r>
            <w:r w:rsidR="008A6BC8" w:rsidRPr="002175CE">
              <w:rPr>
                <w:rFonts w:ascii="Times New Roman" w:hAnsi="Times New Roman"/>
                <w:noProof/>
                <w:webHidden/>
                <w:sz w:val="24"/>
                <w:szCs w:val="24"/>
              </w:rPr>
              <w:fldChar w:fldCharType="end"/>
            </w:r>
          </w:hyperlink>
        </w:p>
        <w:p w14:paraId="61399133" w14:textId="0888AF51" w:rsidR="008A6BC8" w:rsidRPr="002175CE"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62" w:history="1">
            <w:r w:rsidR="008A6BC8" w:rsidRPr="002175CE">
              <w:rPr>
                <w:rStyle w:val="Hipervnculo"/>
                <w:rFonts w:ascii="Times New Roman" w:hAnsi="Times New Roman"/>
                <w:noProof/>
                <w:color w:val="auto"/>
                <w:sz w:val="24"/>
                <w:szCs w:val="24"/>
                <w:u w:val="none"/>
              </w:rPr>
              <w:t>Anexo 4</w:t>
            </w:r>
            <w:r w:rsidR="008A6BC8" w:rsidRPr="002175CE">
              <w:rPr>
                <w:rStyle w:val="Hipervnculo"/>
                <w:rFonts w:ascii="Times New Roman" w:hAnsi="Times New Roman"/>
                <w:noProof/>
                <w:color w:val="4472C4" w:themeColor="accent1"/>
                <w:sz w:val="24"/>
                <w:szCs w:val="24"/>
                <w:u w:val="none"/>
              </w:rPr>
              <w:t xml:space="preserve">: Norma INEN para el </w:t>
            </w:r>
            <w:r w:rsidR="008A6BC8" w:rsidRPr="002175CE">
              <w:rPr>
                <w:rStyle w:val="Hipervnculo"/>
                <w:rFonts w:ascii="Times New Roman" w:hAnsi="Times New Roman"/>
                <w:noProof/>
                <w:color w:val="auto"/>
                <w:sz w:val="24"/>
                <w:szCs w:val="24"/>
                <w:u w:val="none"/>
              </w:rPr>
              <w:t>chocolate</w:t>
            </w:r>
            <w:r w:rsidR="008A6BC8" w:rsidRPr="002175CE">
              <w:rPr>
                <w:rFonts w:ascii="Times New Roman" w:hAnsi="Times New Roman"/>
                <w:noProof/>
                <w:webHidden/>
                <w:sz w:val="24"/>
                <w:szCs w:val="24"/>
              </w:rPr>
              <w:tab/>
            </w:r>
            <w:r w:rsidR="008A6BC8" w:rsidRPr="002175CE">
              <w:rPr>
                <w:rFonts w:ascii="Times New Roman" w:hAnsi="Times New Roman"/>
                <w:noProof/>
                <w:webHidden/>
                <w:sz w:val="24"/>
                <w:szCs w:val="24"/>
              </w:rPr>
              <w:fldChar w:fldCharType="begin"/>
            </w:r>
            <w:r w:rsidR="008A6BC8" w:rsidRPr="002175CE">
              <w:rPr>
                <w:rFonts w:ascii="Times New Roman" w:hAnsi="Times New Roman"/>
                <w:noProof/>
                <w:webHidden/>
                <w:sz w:val="24"/>
                <w:szCs w:val="24"/>
              </w:rPr>
              <w:instrText xml:space="preserve"> PAGEREF _Toc50145762 \h </w:instrText>
            </w:r>
            <w:r w:rsidR="008A6BC8" w:rsidRPr="002175CE">
              <w:rPr>
                <w:rFonts w:ascii="Times New Roman" w:hAnsi="Times New Roman"/>
                <w:noProof/>
                <w:webHidden/>
                <w:sz w:val="24"/>
                <w:szCs w:val="24"/>
              </w:rPr>
            </w:r>
            <w:r w:rsidR="008A6BC8" w:rsidRPr="002175CE">
              <w:rPr>
                <w:rFonts w:ascii="Times New Roman" w:hAnsi="Times New Roman"/>
                <w:noProof/>
                <w:webHidden/>
                <w:sz w:val="24"/>
                <w:szCs w:val="24"/>
              </w:rPr>
              <w:fldChar w:fldCharType="separate"/>
            </w:r>
            <w:r w:rsidR="00B23548">
              <w:rPr>
                <w:rFonts w:ascii="Times New Roman" w:hAnsi="Times New Roman"/>
                <w:noProof/>
                <w:webHidden/>
                <w:sz w:val="24"/>
                <w:szCs w:val="24"/>
              </w:rPr>
              <w:t>90</w:t>
            </w:r>
            <w:r w:rsidR="008A6BC8" w:rsidRPr="002175CE">
              <w:rPr>
                <w:rFonts w:ascii="Times New Roman" w:hAnsi="Times New Roman"/>
                <w:noProof/>
                <w:webHidden/>
                <w:sz w:val="24"/>
                <w:szCs w:val="24"/>
              </w:rPr>
              <w:fldChar w:fldCharType="end"/>
            </w:r>
          </w:hyperlink>
        </w:p>
        <w:p w14:paraId="78844537" w14:textId="4FE53B72"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63" w:history="1">
            <w:r w:rsidR="008A6BC8" w:rsidRPr="004B5BFF">
              <w:rPr>
                <w:rStyle w:val="Hipervnculo"/>
                <w:rFonts w:ascii="Times New Roman" w:hAnsi="Times New Roman"/>
                <w:noProof/>
                <w:color w:val="auto"/>
                <w:sz w:val="24"/>
                <w:szCs w:val="24"/>
                <w:u w:val="none"/>
                <w:lang w:val="es-CO"/>
              </w:rPr>
              <w:t>Anexo 5 análisis bromatológicos</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_Toc50145763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90</w:t>
            </w:r>
            <w:r w:rsidR="008A6BC8" w:rsidRPr="004B5BFF">
              <w:rPr>
                <w:rFonts w:ascii="Times New Roman" w:hAnsi="Times New Roman"/>
                <w:noProof/>
                <w:webHidden/>
                <w:sz w:val="24"/>
                <w:szCs w:val="24"/>
              </w:rPr>
              <w:fldChar w:fldCharType="end"/>
            </w:r>
          </w:hyperlink>
        </w:p>
        <w:p w14:paraId="05603A35" w14:textId="61290A3C"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64" w:history="1">
            <w:r w:rsidR="008A6BC8" w:rsidRPr="004B5BFF">
              <w:rPr>
                <w:rStyle w:val="Hipervnculo"/>
                <w:rFonts w:ascii="Times New Roman" w:hAnsi="Times New Roman"/>
                <w:noProof/>
                <w:color w:val="auto"/>
                <w:sz w:val="24"/>
                <w:szCs w:val="24"/>
                <w:u w:val="none"/>
                <w:lang w:val="es-CO"/>
              </w:rPr>
              <w:t>Anexo 6 Identificación de flavonoides</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_Toc50145764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102</w:t>
            </w:r>
            <w:r w:rsidR="008A6BC8" w:rsidRPr="004B5BFF">
              <w:rPr>
                <w:rFonts w:ascii="Times New Roman" w:hAnsi="Times New Roman"/>
                <w:noProof/>
                <w:webHidden/>
                <w:sz w:val="24"/>
                <w:szCs w:val="24"/>
              </w:rPr>
              <w:fldChar w:fldCharType="end"/>
            </w:r>
          </w:hyperlink>
        </w:p>
        <w:p w14:paraId="57A5B408" w14:textId="3DD81A06"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65" w:history="1">
            <w:r w:rsidR="008A6BC8" w:rsidRPr="004B5BFF">
              <w:rPr>
                <w:rStyle w:val="Hipervnculo"/>
                <w:rFonts w:ascii="Times New Roman" w:hAnsi="Times New Roman"/>
                <w:noProof/>
                <w:color w:val="auto"/>
                <w:sz w:val="24"/>
                <w:szCs w:val="24"/>
                <w:u w:val="none"/>
              </w:rPr>
              <w:t>Anexo 7 elaboración del chocolate dietético y la crema antiinflamatoria</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_Toc50145765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103</w:t>
            </w:r>
            <w:r w:rsidR="008A6BC8" w:rsidRPr="004B5BFF">
              <w:rPr>
                <w:rFonts w:ascii="Times New Roman" w:hAnsi="Times New Roman"/>
                <w:noProof/>
                <w:webHidden/>
                <w:sz w:val="24"/>
                <w:szCs w:val="24"/>
              </w:rPr>
              <w:fldChar w:fldCharType="end"/>
            </w:r>
          </w:hyperlink>
        </w:p>
        <w:p w14:paraId="0AF87A44" w14:textId="76965C13"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66" w:history="1">
            <w:r w:rsidR="008A6BC8" w:rsidRPr="004B5BFF">
              <w:rPr>
                <w:rStyle w:val="Hipervnculo"/>
                <w:rFonts w:ascii="Times New Roman" w:hAnsi="Times New Roman"/>
                <w:noProof/>
                <w:color w:val="auto"/>
                <w:sz w:val="24"/>
                <w:szCs w:val="24"/>
                <w:u w:val="none"/>
              </w:rPr>
              <w:t>Anexo 8 prueba superficial de la crema antiinflamatoria en cobayos</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_Toc50145766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105</w:t>
            </w:r>
            <w:r w:rsidR="008A6BC8" w:rsidRPr="004B5BFF">
              <w:rPr>
                <w:rFonts w:ascii="Times New Roman" w:hAnsi="Times New Roman"/>
                <w:noProof/>
                <w:webHidden/>
                <w:sz w:val="24"/>
                <w:szCs w:val="24"/>
              </w:rPr>
              <w:fldChar w:fldCharType="end"/>
            </w:r>
          </w:hyperlink>
        </w:p>
        <w:p w14:paraId="797730A2" w14:textId="0C592AAE"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67" w:history="1">
            <w:r w:rsidR="008A6BC8" w:rsidRPr="004B5BFF">
              <w:rPr>
                <w:rStyle w:val="Hipervnculo"/>
                <w:rFonts w:ascii="Times New Roman" w:hAnsi="Times New Roman"/>
                <w:noProof/>
                <w:color w:val="auto"/>
                <w:sz w:val="24"/>
                <w:szCs w:val="24"/>
                <w:u w:val="none"/>
              </w:rPr>
              <w:t>Anexo 9 costo de materia prima y aditivos</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_Toc50145767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106</w:t>
            </w:r>
            <w:r w:rsidR="008A6BC8" w:rsidRPr="004B5BFF">
              <w:rPr>
                <w:rFonts w:ascii="Times New Roman" w:hAnsi="Times New Roman"/>
                <w:noProof/>
                <w:webHidden/>
                <w:sz w:val="24"/>
                <w:szCs w:val="24"/>
              </w:rPr>
              <w:fldChar w:fldCharType="end"/>
            </w:r>
          </w:hyperlink>
        </w:p>
        <w:p w14:paraId="6C919DF3" w14:textId="1557889B" w:rsidR="008A6BC8" w:rsidRPr="004B5BFF" w:rsidRDefault="00E80DE5" w:rsidP="008A6BC8">
          <w:pPr>
            <w:pStyle w:val="TDC1"/>
            <w:tabs>
              <w:tab w:val="right" w:leader="dot" w:pos="8494"/>
            </w:tabs>
            <w:spacing w:line="360" w:lineRule="auto"/>
            <w:jc w:val="both"/>
            <w:rPr>
              <w:rFonts w:ascii="Times New Roman" w:hAnsi="Times New Roman"/>
              <w:noProof/>
              <w:sz w:val="24"/>
              <w:szCs w:val="24"/>
            </w:rPr>
          </w:pPr>
          <w:hyperlink w:anchor="_Toc50145768" w:history="1">
            <w:r w:rsidR="008A6BC8" w:rsidRPr="004B5BFF">
              <w:rPr>
                <w:rStyle w:val="Hipervnculo"/>
                <w:rFonts w:ascii="Times New Roman" w:eastAsia="Calibri" w:hAnsi="Times New Roman"/>
                <w:noProof/>
                <w:color w:val="auto"/>
                <w:sz w:val="24"/>
                <w:szCs w:val="24"/>
                <w:u w:val="none"/>
                <w:lang w:val="es-CO"/>
              </w:rPr>
              <w:t>Anexo 9 glosario de términos</w:t>
            </w:r>
            <w:r w:rsidR="008A6BC8" w:rsidRPr="004B5BFF">
              <w:rPr>
                <w:rFonts w:ascii="Times New Roman" w:hAnsi="Times New Roman"/>
                <w:noProof/>
                <w:webHidden/>
                <w:sz w:val="24"/>
                <w:szCs w:val="24"/>
              </w:rPr>
              <w:tab/>
            </w:r>
            <w:r w:rsidR="008A6BC8" w:rsidRPr="004B5BFF">
              <w:rPr>
                <w:rFonts w:ascii="Times New Roman" w:hAnsi="Times New Roman"/>
                <w:noProof/>
                <w:webHidden/>
                <w:sz w:val="24"/>
                <w:szCs w:val="24"/>
              </w:rPr>
              <w:fldChar w:fldCharType="begin"/>
            </w:r>
            <w:r w:rsidR="008A6BC8" w:rsidRPr="004B5BFF">
              <w:rPr>
                <w:rFonts w:ascii="Times New Roman" w:hAnsi="Times New Roman"/>
                <w:noProof/>
                <w:webHidden/>
                <w:sz w:val="24"/>
                <w:szCs w:val="24"/>
              </w:rPr>
              <w:instrText xml:space="preserve"> PAGEREF _Toc50145768 \h </w:instrText>
            </w:r>
            <w:r w:rsidR="008A6BC8" w:rsidRPr="004B5BFF">
              <w:rPr>
                <w:rFonts w:ascii="Times New Roman" w:hAnsi="Times New Roman"/>
                <w:noProof/>
                <w:webHidden/>
                <w:sz w:val="24"/>
                <w:szCs w:val="24"/>
              </w:rPr>
            </w:r>
            <w:r w:rsidR="008A6BC8" w:rsidRPr="004B5BFF">
              <w:rPr>
                <w:rFonts w:ascii="Times New Roman" w:hAnsi="Times New Roman"/>
                <w:noProof/>
                <w:webHidden/>
                <w:sz w:val="24"/>
                <w:szCs w:val="24"/>
              </w:rPr>
              <w:fldChar w:fldCharType="separate"/>
            </w:r>
            <w:r w:rsidR="00B23548">
              <w:rPr>
                <w:rFonts w:ascii="Times New Roman" w:hAnsi="Times New Roman"/>
                <w:noProof/>
                <w:webHidden/>
                <w:sz w:val="24"/>
                <w:szCs w:val="24"/>
              </w:rPr>
              <w:t>109</w:t>
            </w:r>
            <w:r w:rsidR="008A6BC8" w:rsidRPr="004B5BFF">
              <w:rPr>
                <w:rFonts w:ascii="Times New Roman" w:hAnsi="Times New Roman"/>
                <w:noProof/>
                <w:webHidden/>
                <w:sz w:val="24"/>
                <w:szCs w:val="24"/>
              </w:rPr>
              <w:fldChar w:fldCharType="end"/>
            </w:r>
          </w:hyperlink>
        </w:p>
        <w:p w14:paraId="29657115" w14:textId="77777777" w:rsidR="008A6BC8" w:rsidRPr="00966972" w:rsidRDefault="008A6BC8" w:rsidP="008A6BC8">
          <w:pPr>
            <w:pStyle w:val="TDC1"/>
            <w:tabs>
              <w:tab w:val="right" w:leader="dot" w:pos="8494"/>
            </w:tabs>
            <w:spacing w:line="360" w:lineRule="auto"/>
            <w:rPr>
              <w:rFonts w:ascii="Times New Roman" w:hAnsi="Times New Roman"/>
              <w:sz w:val="24"/>
              <w:szCs w:val="24"/>
            </w:rPr>
          </w:pPr>
        </w:p>
        <w:p w14:paraId="33B00B92" w14:textId="77777777" w:rsidR="008A6BC8" w:rsidRPr="00966972" w:rsidRDefault="008A6BC8" w:rsidP="008A6BC8">
          <w:pPr>
            <w:spacing w:line="360" w:lineRule="auto"/>
            <w:jc w:val="both"/>
            <w:rPr>
              <w:rFonts w:ascii="Times New Roman" w:hAnsi="Times New Roman" w:cs="Times New Roman"/>
              <w:sz w:val="24"/>
              <w:szCs w:val="24"/>
            </w:rPr>
          </w:pPr>
        </w:p>
        <w:p w14:paraId="03B8AAD2" w14:textId="77777777" w:rsidR="008A6BC8" w:rsidRPr="00966972" w:rsidRDefault="008A6BC8" w:rsidP="008A6BC8">
          <w:pPr>
            <w:spacing w:line="360" w:lineRule="auto"/>
            <w:jc w:val="both"/>
            <w:rPr>
              <w:rFonts w:ascii="Times New Roman" w:hAnsi="Times New Roman" w:cs="Times New Roman"/>
              <w:sz w:val="24"/>
              <w:szCs w:val="24"/>
            </w:rPr>
          </w:pPr>
        </w:p>
        <w:p w14:paraId="5E7DF867" w14:textId="77777777" w:rsidR="008A6BC8" w:rsidRPr="00966972" w:rsidRDefault="008A6BC8" w:rsidP="008A6BC8">
          <w:pPr>
            <w:spacing w:line="360" w:lineRule="auto"/>
            <w:jc w:val="both"/>
            <w:rPr>
              <w:rFonts w:ascii="Times New Roman" w:hAnsi="Times New Roman" w:cs="Times New Roman"/>
              <w:sz w:val="24"/>
              <w:szCs w:val="24"/>
            </w:rPr>
          </w:pPr>
        </w:p>
        <w:p w14:paraId="21AF7783" w14:textId="77777777" w:rsidR="008A6BC8" w:rsidRPr="00966972" w:rsidRDefault="008A6BC8" w:rsidP="008A6BC8">
          <w:pPr>
            <w:spacing w:line="360" w:lineRule="auto"/>
            <w:jc w:val="both"/>
            <w:rPr>
              <w:rFonts w:ascii="Times New Roman" w:hAnsi="Times New Roman" w:cs="Times New Roman"/>
              <w:sz w:val="24"/>
              <w:szCs w:val="24"/>
            </w:rPr>
          </w:pPr>
        </w:p>
        <w:p w14:paraId="6388AC3D" w14:textId="77777777" w:rsidR="008A6BC8" w:rsidRPr="00966972" w:rsidRDefault="008A6BC8" w:rsidP="008A6BC8">
          <w:pPr>
            <w:spacing w:line="360" w:lineRule="auto"/>
            <w:jc w:val="both"/>
            <w:rPr>
              <w:rFonts w:ascii="Times New Roman" w:hAnsi="Times New Roman" w:cs="Times New Roman"/>
              <w:sz w:val="24"/>
              <w:szCs w:val="24"/>
            </w:rPr>
          </w:pPr>
        </w:p>
        <w:p w14:paraId="0D447D39" w14:textId="77777777" w:rsidR="008A6BC8" w:rsidRPr="00966972" w:rsidRDefault="008A6BC8" w:rsidP="008A6BC8">
          <w:pPr>
            <w:spacing w:line="360" w:lineRule="auto"/>
            <w:jc w:val="both"/>
            <w:rPr>
              <w:rFonts w:ascii="Times New Roman" w:hAnsi="Times New Roman" w:cs="Times New Roman"/>
              <w:sz w:val="24"/>
              <w:szCs w:val="24"/>
            </w:rPr>
          </w:pPr>
        </w:p>
        <w:p w14:paraId="1784BE1D" w14:textId="77777777" w:rsidR="008A6BC8" w:rsidRPr="00966972" w:rsidRDefault="008A6BC8" w:rsidP="008A6BC8">
          <w:pPr>
            <w:spacing w:line="360" w:lineRule="auto"/>
            <w:jc w:val="both"/>
            <w:rPr>
              <w:rFonts w:ascii="Times New Roman" w:hAnsi="Times New Roman" w:cs="Times New Roman"/>
              <w:sz w:val="24"/>
              <w:szCs w:val="24"/>
            </w:rPr>
          </w:pPr>
        </w:p>
        <w:p w14:paraId="5A7E202C" w14:textId="77777777" w:rsidR="008A6BC8" w:rsidRPr="00966972" w:rsidRDefault="008A6BC8" w:rsidP="008A6BC8">
          <w:pPr>
            <w:spacing w:line="360" w:lineRule="auto"/>
            <w:jc w:val="both"/>
            <w:rPr>
              <w:rFonts w:ascii="Times New Roman" w:hAnsi="Times New Roman" w:cs="Times New Roman"/>
              <w:sz w:val="24"/>
              <w:szCs w:val="24"/>
            </w:rPr>
          </w:pPr>
        </w:p>
        <w:p w14:paraId="33A51652" w14:textId="77777777" w:rsidR="008A6BC8" w:rsidRPr="00966972" w:rsidRDefault="008A6BC8" w:rsidP="008A6BC8">
          <w:pPr>
            <w:spacing w:line="360" w:lineRule="auto"/>
            <w:jc w:val="both"/>
            <w:rPr>
              <w:rFonts w:ascii="Times New Roman" w:hAnsi="Times New Roman" w:cs="Times New Roman"/>
              <w:sz w:val="24"/>
              <w:szCs w:val="24"/>
            </w:rPr>
          </w:pPr>
        </w:p>
        <w:p w14:paraId="5F561590" w14:textId="77777777" w:rsidR="008A6BC8" w:rsidRPr="00966972" w:rsidRDefault="008A6BC8" w:rsidP="008A6BC8">
          <w:pPr>
            <w:spacing w:line="360" w:lineRule="auto"/>
            <w:jc w:val="both"/>
            <w:rPr>
              <w:rFonts w:ascii="Times New Roman" w:hAnsi="Times New Roman" w:cs="Times New Roman"/>
              <w:sz w:val="24"/>
              <w:szCs w:val="24"/>
            </w:rPr>
          </w:pPr>
        </w:p>
        <w:p w14:paraId="048623FC" w14:textId="77777777" w:rsidR="008A6BC8" w:rsidRPr="004B5BFF" w:rsidRDefault="008A6BC8" w:rsidP="008A6BC8">
          <w:pPr>
            <w:pStyle w:val="TDC1"/>
            <w:tabs>
              <w:tab w:val="right" w:leader="dot" w:pos="8494"/>
            </w:tabs>
            <w:spacing w:line="360" w:lineRule="auto"/>
            <w:jc w:val="both"/>
            <w:rPr>
              <w:rFonts w:ascii="Times New Roman" w:hAnsi="Times New Roman"/>
              <w:noProof/>
              <w:sz w:val="24"/>
              <w:szCs w:val="24"/>
            </w:rPr>
          </w:pPr>
        </w:p>
        <w:p w14:paraId="66549C1C" w14:textId="67809704" w:rsidR="00D8566F" w:rsidRPr="008A6BC8" w:rsidRDefault="00E80DE5" w:rsidP="008A6BC8">
          <w:pPr>
            <w:pStyle w:val="TDC1"/>
            <w:tabs>
              <w:tab w:val="right" w:leader="dot" w:pos="8494"/>
            </w:tabs>
            <w:spacing w:line="360" w:lineRule="auto"/>
            <w:rPr>
              <w:rFonts w:ascii="Times New Roman" w:hAnsi="Times New Roman"/>
              <w:sz w:val="24"/>
              <w:szCs w:val="24"/>
            </w:rPr>
          </w:pPr>
        </w:p>
      </w:sdtContent>
    </w:sdt>
    <w:bookmarkStart w:id="4" w:name="_Hlk45692668" w:displacedByCustomXml="prev"/>
    <w:p w14:paraId="0956F2F0" w14:textId="1C043FFB" w:rsidR="003D17EB" w:rsidRPr="0045129F" w:rsidRDefault="00D8566F" w:rsidP="0045129F">
      <w:pPr>
        <w:pStyle w:val="Ttulo1"/>
        <w:numPr>
          <w:ilvl w:val="0"/>
          <w:numId w:val="0"/>
        </w:numPr>
      </w:pPr>
      <w:bookmarkStart w:id="5" w:name="_Toc50482690"/>
      <w:r>
        <w:lastRenderedPageBreak/>
        <w:t>R</w:t>
      </w:r>
      <w:r w:rsidR="003D17EB" w:rsidRPr="0045129F">
        <w:t>ESUMEN</w:t>
      </w:r>
      <w:bookmarkEnd w:id="5"/>
    </w:p>
    <w:p w14:paraId="3E5A3C91" w14:textId="5E7B6A31" w:rsidR="009636BD" w:rsidRPr="001B587E" w:rsidRDefault="009636BD" w:rsidP="000B3BC2">
      <w:pPr>
        <w:spacing w:after="120" w:line="360" w:lineRule="auto"/>
        <w:jc w:val="both"/>
        <w:rPr>
          <w:rFonts w:ascii="Times New Roman" w:hAnsi="Times New Roman" w:cs="Times New Roman"/>
          <w:sz w:val="24"/>
          <w:szCs w:val="24"/>
        </w:rPr>
      </w:pPr>
      <w:r w:rsidRPr="001B587E">
        <w:rPr>
          <w:rFonts w:ascii="Times New Roman" w:hAnsi="Times New Roman" w:cs="Times New Roman"/>
          <w:sz w:val="24"/>
          <w:szCs w:val="24"/>
        </w:rPr>
        <w:t>La presente investigación titulada</w:t>
      </w:r>
      <w:r w:rsidRPr="001B587E">
        <w:t xml:space="preserve"> </w:t>
      </w:r>
      <w:r w:rsidRPr="001B587E">
        <w:rPr>
          <w:rFonts w:ascii="Times New Roman" w:eastAsia="Calibri" w:hAnsi="Times New Roman" w:cs="Times New Roman"/>
          <w:bCs/>
          <w:sz w:val="24"/>
          <w:szCs w:val="24"/>
        </w:rPr>
        <w:t>Desarrollo de productos a base de cacao (</w:t>
      </w:r>
      <w:proofErr w:type="spellStart"/>
      <w:r w:rsidR="000B1885" w:rsidRPr="001B587E">
        <w:rPr>
          <w:rFonts w:ascii="Times New Roman" w:eastAsia="Calibri" w:hAnsi="Times New Roman" w:cs="Times New Roman"/>
          <w:bCs/>
          <w:i/>
          <w:iCs/>
          <w:sz w:val="24"/>
          <w:szCs w:val="24"/>
        </w:rPr>
        <w:t>T</w:t>
      </w:r>
      <w:r w:rsidRPr="001B587E">
        <w:rPr>
          <w:rFonts w:ascii="Times New Roman" w:eastAsia="Calibri" w:hAnsi="Times New Roman" w:cs="Times New Roman"/>
          <w:bCs/>
          <w:i/>
          <w:iCs/>
          <w:sz w:val="24"/>
          <w:szCs w:val="24"/>
        </w:rPr>
        <w:t>heobroma</w:t>
      </w:r>
      <w:proofErr w:type="spellEnd"/>
      <w:r w:rsidRPr="001B587E">
        <w:rPr>
          <w:rFonts w:ascii="Times New Roman" w:eastAsia="Calibri" w:hAnsi="Times New Roman" w:cs="Times New Roman"/>
          <w:bCs/>
          <w:i/>
          <w:iCs/>
          <w:sz w:val="24"/>
          <w:szCs w:val="24"/>
        </w:rPr>
        <w:t xml:space="preserve"> cacao</w:t>
      </w:r>
      <w:r w:rsidRPr="001B587E">
        <w:rPr>
          <w:rFonts w:ascii="Times New Roman" w:eastAsia="Calibri" w:hAnsi="Times New Roman" w:cs="Times New Roman"/>
          <w:bCs/>
          <w:sz w:val="24"/>
          <w:szCs w:val="24"/>
        </w:rPr>
        <w:t xml:space="preserve">), para aprovechar sus propiedades bioactivas, en la Asociación de Mujeres de “San Gerardo” del </w:t>
      </w:r>
      <w:r w:rsidR="000B1885" w:rsidRPr="001B587E">
        <w:rPr>
          <w:rFonts w:ascii="Times New Roman" w:eastAsia="Calibri" w:hAnsi="Times New Roman" w:cs="Times New Roman"/>
          <w:bCs/>
          <w:sz w:val="24"/>
          <w:szCs w:val="24"/>
        </w:rPr>
        <w:t>c</w:t>
      </w:r>
      <w:r w:rsidRPr="001B587E">
        <w:rPr>
          <w:rFonts w:ascii="Times New Roman" w:eastAsia="Calibri" w:hAnsi="Times New Roman" w:cs="Times New Roman"/>
          <w:bCs/>
          <w:sz w:val="24"/>
          <w:szCs w:val="24"/>
        </w:rPr>
        <w:t xml:space="preserve">antón Echeandía, </w:t>
      </w:r>
      <w:r w:rsidRPr="001B587E">
        <w:rPr>
          <w:rFonts w:ascii="Times New Roman" w:hAnsi="Times New Roman" w:cs="Times New Roman"/>
          <w:sz w:val="24"/>
          <w:szCs w:val="24"/>
        </w:rPr>
        <w:t xml:space="preserve">se llevó a cabo en dos sectores, la planta de la “Asociación de mujeres San Gerardo”, la misma que se dedica a la elaboración de barras de chocolate y en </w:t>
      </w:r>
      <w:r w:rsidR="000B1885" w:rsidRPr="001B587E">
        <w:rPr>
          <w:rFonts w:ascii="Times New Roman" w:hAnsi="Times New Roman" w:cs="Times New Roman"/>
          <w:sz w:val="24"/>
          <w:szCs w:val="24"/>
        </w:rPr>
        <w:t>el complejo</w:t>
      </w:r>
      <w:r w:rsidRPr="001B587E">
        <w:rPr>
          <w:rFonts w:ascii="Times New Roman" w:hAnsi="Times New Roman" w:cs="Times New Roman"/>
          <w:sz w:val="24"/>
          <w:szCs w:val="24"/>
        </w:rPr>
        <w:t xml:space="preserve"> Agroindustrial de la Facultad de Ciencias Agropecuarias, para la elaboración de la crema antiinflamatoria.</w:t>
      </w:r>
      <w:r w:rsidR="00787A6E">
        <w:rPr>
          <w:rFonts w:ascii="Times New Roman" w:hAnsi="Times New Roman" w:cs="Times New Roman"/>
          <w:sz w:val="24"/>
          <w:szCs w:val="24"/>
        </w:rPr>
        <w:t xml:space="preserve"> </w:t>
      </w:r>
      <w:r w:rsidRPr="001B587E">
        <w:rPr>
          <w:rFonts w:ascii="Times New Roman" w:hAnsi="Times New Roman" w:cs="Times New Roman"/>
          <w:sz w:val="24"/>
          <w:szCs w:val="24"/>
        </w:rPr>
        <w:t xml:space="preserve">Para la elaboración de los productos de la investigación se realiza análisis bromatológicos a los granos de cacao: Humedad con 7,35 bajo la norma </w:t>
      </w:r>
      <w:r w:rsidRPr="001B587E">
        <w:rPr>
          <w:rFonts w:ascii="Times New Roman" w:hAnsi="Times New Roman" w:cs="Times New Roman"/>
          <w:sz w:val="24"/>
          <w:lang w:val="es-ES"/>
        </w:rPr>
        <w:t>INEN 1676</w:t>
      </w:r>
      <w:r w:rsidRPr="001B587E">
        <w:rPr>
          <w:rFonts w:ascii="Times New Roman" w:hAnsi="Times New Roman" w:cs="Times New Roman"/>
          <w:sz w:val="24"/>
          <w:szCs w:val="24"/>
        </w:rPr>
        <w:t xml:space="preserve">, Cenizas con 4,001 bajo la normativa </w:t>
      </w:r>
      <w:r w:rsidRPr="001B587E">
        <w:rPr>
          <w:rFonts w:ascii="Times New Roman" w:hAnsi="Times New Roman" w:cs="Times New Roman"/>
          <w:sz w:val="24"/>
          <w:lang w:val="es-ES"/>
        </w:rPr>
        <w:t>INEN 533</w:t>
      </w:r>
      <w:r w:rsidRPr="001B587E">
        <w:rPr>
          <w:rFonts w:ascii="Times New Roman" w:hAnsi="Times New Roman" w:cs="Times New Roman"/>
          <w:sz w:val="24"/>
          <w:szCs w:val="24"/>
        </w:rPr>
        <w:t xml:space="preserve">, fibra cruda con 28,87 bajo la normativa </w:t>
      </w:r>
      <w:r w:rsidRPr="001B587E">
        <w:rPr>
          <w:rFonts w:ascii="Times New Roman" w:hAnsi="Times New Roman" w:cs="Times New Roman"/>
          <w:sz w:val="24"/>
          <w:lang w:val="es-ES"/>
        </w:rPr>
        <w:t>WEENDE</w:t>
      </w:r>
      <w:r w:rsidRPr="001B587E">
        <w:rPr>
          <w:rFonts w:ascii="Times New Roman" w:hAnsi="Times New Roman" w:cs="Times New Roman"/>
          <w:sz w:val="24"/>
          <w:szCs w:val="24"/>
        </w:rPr>
        <w:t xml:space="preserve">, grasa con 43,68 bajo la normativa </w:t>
      </w:r>
      <w:r w:rsidRPr="001B587E">
        <w:rPr>
          <w:rFonts w:ascii="Times New Roman" w:hAnsi="Times New Roman" w:cs="Times New Roman"/>
          <w:sz w:val="24"/>
          <w:lang w:val="es-ES"/>
        </w:rPr>
        <w:t>AOAC2003.06</w:t>
      </w:r>
      <w:r w:rsidRPr="001B587E">
        <w:rPr>
          <w:rFonts w:ascii="Times New Roman" w:hAnsi="Times New Roman" w:cs="Times New Roman"/>
          <w:sz w:val="24"/>
          <w:szCs w:val="24"/>
        </w:rPr>
        <w:t>, p</w:t>
      </w:r>
      <w:r w:rsidR="007039BB" w:rsidRPr="001B587E">
        <w:rPr>
          <w:rFonts w:ascii="Times New Roman" w:hAnsi="Times New Roman" w:cs="Times New Roman"/>
          <w:sz w:val="24"/>
          <w:szCs w:val="24"/>
        </w:rPr>
        <w:t>H</w:t>
      </w:r>
      <w:r w:rsidRPr="001B587E">
        <w:rPr>
          <w:rFonts w:ascii="Times New Roman" w:hAnsi="Times New Roman" w:cs="Times New Roman"/>
          <w:sz w:val="24"/>
          <w:szCs w:val="24"/>
        </w:rPr>
        <w:t xml:space="preserve"> 5,7 bajo la normativa </w:t>
      </w:r>
      <w:r w:rsidRPr="001B587E">
        <w:rPr>
          <w:rFonts w:ascii="Times New Roman" w:hAnsi="Times New Roman" w:cs="Times New Roman"/>
          <w:sz w:val="24"/>
          <w:lang w:val="es-ES"/>
        </w:rPr>
        <w:t>AOAC 970.21.</w:t>
      </w:r>
      <w:r w:rsidRPr="001B587E">
        <w:rPr>
          <w:rFonts w:ascii="Times New Roman" w:hAnsi="Times New Roman" w:cs="Times New Roman"/>
          <w:sz w:val="24"/>
          <w:szCs w:val="24"/>
        </w:rPr>
        <w:t xml:space="preserve"> También se determina los flavonoides totales presentes en la masa de cacao mediante la metodología de </w:t>
      </w:r>
      <w:proofErr w:type="spellStart"/>
      <w:r w:rsidRPr="001B587E">
        <w:rPr>
          <w:rFonts w:ascii="Times New Roman" w:hAnsi="Times New Roman" w:cs="Times New Roman"/>
          <w:sz w:val="24"/>
          <w:szCs w:val="24"/>
        </w:rPr>
        <w:t>Kumazawa</w:t>
      </w:r>
      <w:proofErr w:type="spellEnd"/>
      <w:r w:rsidRPr="001B587E">
        <w:rPr>
          <w:rFonts w:ascii="Times New Roman" w:hAnsi="Times New Roman" w:cs="Times New Roman"/>
          <w:sz w:val="24"/>
          <w:szCs w:val="24"/>
        </w:rPr>
        <w:t xml:space="preserve"> obteniendo una curva de calibración de 5,13 - 5,09 - 5,17 estos resultados se representan en </w:t>
      </w:r>
      <w:r w:rsidRPr="001B587E">
        <w:rPr>
          <w:rFonts w:ascii="Times New Roman" w:hAnsi="Times New Roman" w:cs="Times New Roman"/>
          <w:bCs/>
          <w:sz w:val="24"/>
          <w:szCs w:val="24"/>
        </w:rPr>
        <w:t>mg quercetina /100 g muestra, dichos resultados fueron obtenidos en las instalaciones del laboratorio de investigación de la facultad de ciencias Agropecuarias.</w:t>
      </w:r>
      <w:r w:rsidR="00787A6E">
        <w:rPr>
          <w:rFonts w:ascii="Times New Roman" w:hAnsi="Times New Roman" w:cs="Times New Roman"/>
          <w:sz w:val="24"/>
          <w:szCs w:val="24"/>
        </w:rPr>
        <w:t xml:space="preserve"> </w:t>
      </w:r>
      <w:r w:rsidRPr="001B587E">
        <w:rPr>
          <w:rFonts w:ascii="Times New Roman" w:hAnsi="Times New Roman" w:cs="Times New Roman"/>
          <w:sz w:val="24"/>
          <w:szCs w:val="24"/>
        </w:rPr>
        <w:t xml:space="preserve">Contribuyendo al cambio de la matriz productiva se desarrolla nuevos productos, como barras de chocolate dietético, dando como mejor resultados en sabor la novena </w:t>
      </w:r>
      <w:r w:rsidR="00787A6E" w:rsidRPr="001B587E">
        <w:rPr>
          <w:rFonts w:ascii="Times New Roman" w:hAnsi="Times New Roman" w:cs="Times New Roman"/>
          <w:sz w:val="24"/>
          <w:szCs w:val="24"/>
        </w:rPr>
        <w:t>combinación de</w:t>
      </w:r>
      <w:r w:rsidRPr="001B587E">
        <w:rPr>
          <w:rFonts w:ascii="Times New Roman" w:hAnsi="Times New Roman" w:cs="Times New Roman"/>
          <w:sz w:val="24"/>
          <w:szCs w:val="24"/>
        </w:rPr>
        <w:t xml:space="preserve"> los tratamientos, para lo cual realizaron 10 catadores seminternados. </w:t>
      </w:r>
      <w:r w:rsidR="00787A6E" w:rsidRPr="001B587E">
        <w:rPr>
          <w:rFonts w:ascii="Times New Roman" w:hAnsi="Times New Roman" w:cs="Times New Roman"/>
          <w:sz w:val="24"/>
          <w:szCs w:val="24"/>
        </w:rPr>
        <w:t>Y crema</w:t>
      </w:r>
      <w:r w:rsidRPr="001B587E">
        <w:rPr>
          <w:rFonts w:ascii="Times New Roman" w:hAnsi="Times New Roman" w:cs="Times New Roman"/>
          <w:sz w:val="24"/>
          <w:szCs w:val="24"/>
        </w:rPr>
        <w:t xml:space="preserve"> antiinflamatoria que se lo realiza combinaciones con una planta medicinal que utilizaron nuestros ancestros con propiedades curativas, como muestras de efectividad de dicha crema se lo utilizo en muestras de cuyes con cortes e inflamación, en los resultados se obtuvo como mejor tratamiento la combinación de </w:t>
      </w:r>
      <w:r w:rsidRPr="001B587E">
        <w:rPr>
          <w:rFonts w:ascii="Times New Roman" w:hAnsi="Times New Roman" w:cs="Times New Roman"/>
          <w:color w:val="000000"/>
          <w:sz w:val="24"/>
          <w:szCs w:val="24"/>
        </w:rPr>
        <w:t>44,95% de manteca de cacao y 27,89% de infusión de llantén.</w:t>
      </w:r>
      <w:r w:rsidR="00787A6E">
        <w:rPr>
          <w:rFonts w:ascii="Times New Roman" w:hAnsi="Times New Roman" w:cs="Times New Roman"/>
          <w:sz w:val="24"/>
          <w:szCs w:val="24"/>
        </w:rPr>
        <w:t xml:space="preserve"> </w:t>
      </w:r>
      <w:r w:rsidRPr="001B587E">
        <w:rPr>
          <w:rFonts w:ascii="Times New Roman" w:hAnsi="Times New Roman" w:cs="Times New Roman"/>
          <w:color w:val="000000"/>
          <w:sz w:val="24"/>
          <w:szCs w:val="24"/>
        </w:rPr>
        <w:t>Realizando nuevos productos contribuimos al buen vivir, generamos nuevas plazas de trabajo de forma directa o indirecta, además aprovechamos las propiedades medicinales de nuestras plantas.</w:t>
      </w:r>
    </w:p>
    <w:p w14:paraId="4E2F6383" w14:textId="77777777" w:rsidR="003D17EB" w:rsidRPr="001B587E" w:rsidRDefault="003D17EB" w:rsidP="000B3BC2">
      <w:pPr>
        <w:pStyle w:val="Sinespaciado"/>
        <w:spacing w:line="360" w:lineRule="auto"/>
      </w:pPr>
    </w:p>
    <w:p w14:paraId="69425B57" w14:textId="77777777" w:rsidR="002175CE" w:rsidRDefault="00787A6E" w:rsidP="002175CE">
      <w:pPr>
        <w:pStyle w:val="Sinespaciado"/>
        <w:spacing w:line="360" w:lineRule="auto"/>
        <w:rPr>
          <w:rFonts w:cs="Times New Roman"/>
          <w:b w:val="0"/>
          <w:sz w:val="24"/>
          <w:szCs w:val="24"/>
          <w:lang w:val="es-ES"/>
        </w:rPr>
      </w:pPr>
      <w:r w:rsidRPr="00787A6E">
        <w:rPr>
          <w:rFonts w:cs="Times New Roman"/>
          <w:bCs/>
          <w:sz w:val="24"/>
          <w:szCs w:val="24"/>
          <w:lang w:val="es-ES"/>
        </w:rPr>
        <w:t>Palabras claves:</w:t>
      </w:r>
      <w:r>
        <w:rPr>
          <w:rFonts w:cs="Times New Roman"/>
          <w:bCs/>
          <w:sz w:val="24"/>
          <w:szCs w:val="24"/>
          <w:lang w:val="es-ES"/>
        </w:rPr>
        <w:t xml:space="preserve"> </w:t>
      </w:r>
      <w:r>
        <w:rPr>
          <w:rFonts w:cs="Times New Roman"/>
          <w:b w:val="0"/>
          <w:sz w:val="24"/>
          <w:szCs w:val="24"/>
          <w:lang w:val="es-ES"/>
        </w:rPr>
        <w:t xml:space="preserve">Cacao, propiedades bioactivas, crema antiinflamatoria, chocolate, </w:t>
      </w:r>
      <w:r w:rsidR="00561EF7">
        <w:rPr>
          <w:rFonts w:cs="Times New Roman"/>
          <w:b w:val="0"/>
          <w:sz w:val="24"/>
          <w:szCs w:val="24"/>
          <w:lang w:val="es-ES"/>
        </w:rPr>
        <w:t xml:space="preserve">flavonoides, quercetina, propiedades medicinales. </w:t>
      </w:r>
    </w:p>
    <w:p w14:paraId="545CFB9E" w14:textId="77777777" w:rsidR="002175CE" w:rsidRDefault="002175CE" w:rsidP="002175CE">
      <w:pPr>
        <w:pStyle w:val="Sinespaciado"/>
        <w:spacing w:line="360" w:lineRule="auto"/>
        <w:rPr>
          <w:rFonts w:cs="Times New Roman"/>
          <w:b w:val="0"/>
          <w:sz w:val="24"/>
          <w:szCs w:val="24"/>
          <w:lang w:val="es-ES"/>
        </w:rPr>
      </w:pPr>
    </w:p>
    <w:p w14:paraId="0B9B097D" w14:textId="77777777" w:rsidR="002175CE" w:rsidRDefault="002175CE" w:rsidP="002175CE">
      <w:pPr>
        <w:pStyle w:val="Sinespaciado"/>
        <w:spacing w:line="360" w:lineRule="auto"/>
        <w:rPr>
          <w:rFonts w:cs="Times New Roman"/>
          <w:b w:val="0"/>
          <w:sz w:val="24"/>
          <w:szCs w:val="24"/>
          <w:lang w:val="es-ES"/>
        </w:rPr>
      </w:pPr>
    </w:p>
    <w:p w14:paraId="636DD28D" w14:textId="485BEF05" w:rsidR="003D17EB" w:rsidRPr="00372EA7" w:rsidRDefault="002175CE" w:rsidP="002175CE">
      <w:pPr>
        <w:pStyle w:val="Sinespaciado"/>
        <w:spacing w:line="360" w:lineRule="auto"/>
        <w:rPr>
          <w:b w:val="0"/>
          <w:lang w:val="en-US"/>
        </w:rPr>
      </w:pPr>
      <w:r>
        <w:rPr>
          <w:lang w:val="en-US"/>
        </w:rPr>
        <w:lastRenderedPageBreak/>
        <w:t>S</w:t>
      </w:r>
      <w:r w:rsidR="003D17EB" w:rsidRPr="001B587E">
        <w:rPr>
          <w:lang w:val="en-US"/>
        </w:rPr>
        <w:t>UMMARY</w:t>
      </w:r>
    </w:p>
    <w:p w14:paraId="4D3CD616" w14:textId="574F6E25" w:rsidR="003B2A87" w:rsidRPr="00072C09" w:rsidRDefault="009636BD" w:rsidP="002175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US" w:eastAsia="es-EC"/>
        </w:rPr>
      </w:pPr>
      <w:r w:rsidRPr="001B587E">
        <w:rPr>
          <w:rFonts w:ascii="Times New Roman" w:eastAsia="Times New Roman" w:hAnsi="Times New Roman" w:cs="Times New Roman"/>
          <w:sz w:val="24"/>
          <w:szCs w:val="24"/>
          <w:lang w:val="en" w:eastAsia="es-EC"/>
        </w:rPr>
        <w:t>The present investigation entitled Development of products based on cocoa (</w:t>
      </w:r>
      <w:r w:rsidR="00152608" w:rsidRPr="001B587E">
        <w:rPr>
          <w:rFonts w:ascii="Times New Roman" w:eastAsia="Times New Roman" w:hAnsi="Times New Roman" w:cs="Times New Roman"/>
          <w:i/>
          <w:iCs/>
          <w:sz w:val="24"/>
          <w:szCs w:val="24"/>
          <w:lang w:val="en" w:eastAsia="es-EC"/>
        </w:rPr>
        <w:t>T</w:t>
      </w:r>
      <w:r w:rsidRPr="001B587E">
        <w:rPr>
          <w:rFonts w:ascii="Times New Roman" w:eastAsia="Times New Roman" w:hAnsi="Times New Roman" w:cs="Times New Roman"/>
          <w:i/>
          <w:iCs/>
          <w:sz w:val="24"/>
          <w:szCs w:val="24"/>
          <w:lang w:val="en" w:eastAsia="es-EC"/>
        </w:rPr>
        <w:t>heobroma cacao</w:t>
      </w:r>
      <w:r w:rsidRPr="001B587E">
        <w:rPr>
          <w:rFonts w:ascii="Times New Roman" w:eastAsia="Times New Roman" w:hAnsi="Times New Roman" w:cs="Times New Roman"/>
          <w:sz w:val="24"/>
          <w:szCs w:val="24"/>
          <w:lang w:val="en" w:eastAsia="es-EC"/>
        </w:rPr>
        <w:t xml:space="preserve">), to take advantage of its bioactive properties, in the Women's Association of "San Gerardo" of the </w:t>
      </w:r>
      <w:r w:rsidR="00152608" w:rsidRPr="001B587E">
        <w:rPr>
          <w:rFonts w:ascii="Times New Roman" w:eastAsia="Times New Roman" w:hAnsi="Times New Roman" w:cs="Times New Roman"/>
          <w:sz w:val="24"/>
          <w:szCs w:val="24"/>
          <w:lang w:val="en" w:eastAsia="es-EC"/>
        </w:rPr>
        <w:t>c</w:t>
      </w:r>
      <w:r w:rsidRPr="001B587E">
        <w:rPr>
          <w:rFonts w:ascii="Times New Roman" w:eastAsia="Times New Roman" w:hAnsi="Times New Roman" w:cs="Times New Roman"/>
          <w:sz w:val="24"/>
          <w:szCs w:val="24"/>
          <w:lang w:val="en" w:eastAsia="es-EC"/>
        </w:rPr>
        <w:t xml:space="preserve">anton </w:t>
      </w:r>
      <w:proofErr w:type="spellStart"/>
      <w:r w:rsidRPr="001B587E">
        <w:rPr>
          <w:rFonts w:ascii="Times New Roman" w:eastAsia="Times New Roman" w:hAnsi="Times New Roman" w:cs="Times New Roman"/>
          <w:sz w:val="24"/>
          <w:szCs w:val="24"/>
          <w:lang w:val="en" w:eastAsia="es-EC"/>
        </w:rPr>
        <w:t>Echeandía</w:t>
      </w:r>
      <w:proofErr w:type="spellEnd"/>
      <w:r w:rsidRPr="001B587E">
        <w:rPr>
          <w:rFonts w:ascii="Times New Roman" w:eastAsia="Times New Roman" w:hAnsi="Times New Roman" w:cs="Times New Roman"/>
          <w:sz w:val="24"/>
          <w:szCs w:val="24"/>
          <w:lang w:val="en" w:eastAsia="es-EC"/>
        </w:rPr>
        <w:t>, was carried out in two sectors, the plant of the "A</w:t>
      </w:r>
      <w:r w:rsidR="003B2A87" w:rsidRPr="001B587E">
        <w:rPr>
          <w:rFonts w:ascii="Times New Roman" w:eastAsia="Times New Roman" w:hAnsi="Times New Roman" w:cs="Times New Roman"/>
          <w:sz w:val="24"/>
          <w:szCs w:val="24"/>
          <w:lang w:val="en" w:eastAsia="es-EC"/>
        </w:rPr>
        <w:t>ssociation of women San Gerardo</w:t>
      </w:r>
      <w:r w:rsidRPr="001B587E">
        <w:rPr>
          <w:rFonts w:ascii="Times New Roman" w:eastAsia="Times New Roman" w:hAnsi="Times New Roman" w:cs="Times New Roman"/>
          <w:sz w:val="24"/>
          <w:szCs w:val="24"/>
          <w:lang w:val="en" w:eastAsia="es-EC"/>
        </w:rPr>
        <w:t xml:space="preserve">”, the same one that is dedicated to the elaboration of chocolate bars and in the </w:t>
      </w:r>
      <w:proofErr w:type="spellStart"/>
      <w:r w:rsidRPr="001B587E">
        <w:rPr>
          <w:rFonts w:ascii="Times New Roman" w:eastAsia="Times New Roman" w:hAnsi="Times New Roman" w:cs="Times New Roman"/>
          <w:sz w:val="24"/>
          <w:szCs w:val="24"/>
          <w:lang w:val="en" w:eastAsia="es-EC"/>
        </w:rPr>
        <w:t>Agroindustrial</w:t>
      </w:r>
      <w:proofErr w:type="spellEnd"/>
      <w:r w:rsidRPr="001B587E">
        <w:rPr>
          <w:rFonts w:ascii="Times New Roman" w:eastAsia="Times New Roman" w:hAnsi="Times New Roman" w:cs="Times New Roman"/>
          <w:sz w:val="24"/>
          <w:szCs w:val="24"/>
          <w:lang w:val="en" w:eastAsia="es-EC"/>
        </w:rPr>
        <w:t xml:space="preserve"> complex of the Faculty of Agricultural Sciences, for the elaboration of anti-inflammatory cream.</w:t>
      </w:r>
      <w:r w:rsidR="002175CE">
        <w:rPr>
          <w:rFonts w:ascii="Times New Roman" w:eastAsia="Times New Roman" w:hAnsi="Times New Roman" w:cs="Times New Roman"/>
          <w:sz w:val="24"/>
          <w:szCs w:val="24"/>
          <w:lang w:val="en" w:eastAsia="es-EC"/>
        </w:rPr>
        <w:t xml:space="preserve"> </w:t>
      </w:r>
      <w:r w:rsidR="003B2A87" w:rsidRPr="001B587E">
        <w:rPr>
          <w:rFonts w:ascii="Times New Roman" w:hAnsi="Times New Roman" w:cs="Times New Roman"/>
          <w:sz w:val="24"/>
          <w:szCs w:val="24"/>
          <w:lang w:val="en"/>
        </w:rPr>
        <w:t>For the elaboration of the products of the investigation, bromatological analyzes are carried out on the cocoa beans: Moisture with 7</w:t>
      </w:r>
      <w:r w:rsidR="00152608" w:rsidRPr="001B587E">
        <w:rPr>
          <w:rFonts w:ascii="Times New Roman" w:hAnsi="Times New Roman" w:cs="Times New Roman"/>
          <w:sz w:val="24"/>
          <w:szCs w:val="24"/>
          <w:lang w:val="en"/>
        </w:rPr>
        <w:t>,</w:t>
      </w:r>
      <w:r w:rsidR="003B2A87" w:rsidRPr="001B587E">
        <w:rPr>
          <w:rFonts w:ascii="Times New Roman" w:hAnsi="Times New Roman" w:cs="Times New Roman"/>
          <w:sz w:val="24"/>
          <w:szCs w:val="24"/>
          <w:lang w:val="en"/>
        </w:rPr>
        <w:t>35 under the INEN 1676 norm, Ashes with 4,001 under the INEN 533 norm, raw fiber with 28</w:t>
      </w:r>
      <w:r w:rsidR="00152608" w:rsidRPr="001B587E">
        <w:rPr>
          <w:rFonts w:ascii="Times New Roman" w:hAnsi="Times New Roman" w:cs="Times New Roman"/>
          <w:sz w:val="24"/>
          <w:szCs w:val="24"/>
          <w:lang w:val="en"/>
        </w:rPr>
        <w:t>,</w:t>
      </w:r>
      <w:r w:rsidR="003B2A87" w:rsidRPr="001B587E">
        <w:rPr>
          <w:rFonts w:ascii="Times New Roman" w:hAnsi="Times New Roman" w:cs="Times New Roman"/>
          <w:sz w:val="24"/>
          <w:szCs w:val="24"/>
          <w:lang w:val="en"/>
        </w:rPr>
        <w:t>87 under the WEENDE norm, grease with 43</w:t>
      </w:r>
      <w:r w:rsidR="00152608" w:rsidRPr="001B587E">
        <w:rPr>
          <w:rFonts w:ascii="Times New Roman" w:hAnsi="Times New Roman" w:cs="Times New Roman"/>
          <w:sz w:val="24"/>
          <w:szCs w:val="24"/>
          <w:lang w:val="en"/>
        </w:rPr>
        <w:t>,</w:t>
      </w:r>
      <w:r w:rsidR="003B2A87" w:rsidRPr="001B587E">
        <w:rPr>
          <w:rFonts w:ascii="Times New Roman" w:hAnsi="Times New Roman" w:cs="Times New Roman"/>
          <w:sz w:val="24"/>
          <w:szCs w:val="24"/>
          <w:lang w:val="en"/>
        </w:rPr>
        <w:t>68 under the AOAC2003.06 standard, p</w:t>
      </w:r>
      <w:r w:rsidR="00152608" w:rsidRPr="001B587E">
        <w:rPr>
          <w:rFonts w:ascii="Times New Roman" w:hAnsi="Times New Roman" w:cs="Times New Roman"/>
          <w:sz w:val="24"/>
          <w:szCs w:val="24"/>
          <w:lang w:val="en"/>
        </w:rPr>
        <w:t>H</w:t>
      </w:r>
      <w:r w:rsidR="003B2A87" w:rsidRPr="001B587E">
        <w:rPr>
          <w:rFonts w:ascii="Times New Roman" w:hAnsi="Times New Roman" w:cs="Times New Roman"/>
          <w:sz w:val="24"/>
          <w:szCs w:val="24"/>
          <w:lang w:val="en"/>
        </w:rPr>
        <w:t xml:space="preserve"> 5</w:t>
      </w:r>
      <w:r w:rsidR="00152608" w:rsidRPr="001B587E">
        <w:rPr>
          <w:rFonts w:ascii="Times New Roman" w:hAnsi="Times New Roman" w:cs="Times New Roman"/>
          <w:sz w:val="24"/>
          <w:szCs w:val="24"/>
          <w:lang w:val="en"/>
        </w:rPr>
        <w:t>,</w:t>
      </w:r>
      <w:r w:rsidR="003B2A87" w:rsidRPr="001B587E">
        <w:rPr>
          <w:rFonts w:ascii="Times New Roman" w:hAnsi="Times New Roman" w:cs="Times New Roman"/>
          <w:sz w:val="24"/>
          <w:szCs w:val="24"/>
          <w:lang w:val="en"/>
        </w:rPr>
        <w:t xml:space="preserve">7 under the AOAC 970.21 standard. The total flavonoids present in the cocoa mass are also determined using the </w:t>
      </w:r>
      <w:proofErr w:type="spellStart"/>
      <w:r w:rsidR="003B2A87" w:rsidRPr="001B587E">
        <w:rPr>
          <w:rFonts w:ascii="Times New Roman" w:hAnsi="Times New Roman" w:cs="Times New Roman"/>
          <w:sz w:val="24"/>
          <w:szCs w:val="24"/>
          <w:lang w:val="en"/>
        </w:rPr>
        <w:t>Kumazawa</w:t>
      </w:r>
      <w:proofErr w:type="spellEnd"/>
      <w:r w:rsidR="003B2A87" w:rsidRPr="001B587E">
        <w:rPr>
          <w:rFonts w:ascii="Times New Roman" w:hAnsi="Times New Roman" w:cs="Times New Roman"/>
          <w:sz w:val="24"/>
          <w:szCs w:val="24"/>
          <w:lang w:val="en"/>
        </w:rPr>
        <w:t xml:space="preserve"> methodology, obtaining a calibration curve of 5</w:t>
      </w:r>
      <w:r w:rsidR="00152608" w:rsidRPr="001B587E">
        <w:rPr>
          <w:rFonts w:ascii="Times New Roman" w:hAnsi="Times New Roman" w:cs="Times New Roman"/>
          <w:sz w:val="24"/>
          <w:szCs w:val="24"/>
          <w:lang w:val="en"/>
        </w:rPr>
        <w:t>,</w:t>
      </w:r>
      <w:r w:rsidR="003B2A87" w:rsidRPr="001B587E">
        <w:rPr>
          <w:rFonts w:ascii="Times New Roman" w:hAnsi="Times New Roman" w:cs="Times New Roman"/>
          <w:sz w:val="24"/>
          <w:szCs w:val="24"/>
          <w:lang w:val="en"/>
        </w:rPr>
        <w:t xml:space="preserve">13 </w:t>
      </w:r>
      <w:r w:rsidR="00152608" w:rsidRPr="001B587E">
        <w:rPr>
          <w:rFonts w:ascii="Times New Roman" w:hAnsi="Times New Roman" w:cs="Times New Roman"/>
          <w:sz w:val="24"/>
          <w:szCs w:val="24"/>
          <w:lang w:val="en"/>
        </w:rPr>
        <w:t>–</w:t>
      </w:r>
      <w:r w:rsidR="003B2A87" w:rsidRPr="001B587E">
        <w:rPr>
          <w:rFonts w:ascii="Times New Roman" w:hAnsi="Times New Roman" w:cs="Times New Roman"/>
          <w:sz w:val="24"/>
          <w:szCs w:val="24"/>
          <w:lang w:val="en"/>
        </w:rPr>
        <w:t xml:space="preserve"> 5</w:t>
      </w:r>
      <w:r w:rsidR="00152608" w:rsidRPr="001B587E">
        <w:rPr>
          <w:rFonts w:ascii="Times New Roman" w:hAnsi="Times New Roman" w:cs="Times New Roman"/>
          <w:sz w:val="24"/>
          <w:szCs w:val="24"/>
          <w:lang w:val="en"/>
        </w:rPr>
        <w:t>,</w:t>
      </w:r>
      <w:r w:rsidR="003B2A87" w:rsidRPr="001B587E">
        <w:rPr>
          <w:rFonts w:ascii="Times New Roman" w:hAnsi="Times New Roman" w:cs="Times New Roman"/>
          <w:sz w:val="24"/>
          <w:szCs w:val="24"/>
          <w:lang w:val="en"/>
        </w:rPr>
        <w:t xml:space="preserve">09 </w:t>
      </w:r>
      <w:r w:rsidR="00152608" w:rsidRPr="001B587E">
        <w:rPr>
          <w:rFonts w:ascii="Times New Roman" w:hAnsi="Times New Roman" w:cs="Times New Roman"/>
          <w:sz w:val="24"/>
          <w:szCs w:val="24"/>
          <w:lang w:val="en"/>
        </w:rPr>
        <w:t>–</w:t>
      </w:r>
      <w:r w:rsidR="003B2A87" w:rsidRPr="001B587E">
        <w:rPr>
          <w:rFonts w:ascii="Times New Roman" w:hAnsi="Times New Roman" w:cs="Times New Roman"/>
          <w:sz w:val="24"/>
          <w:szCs w:val="24"/>
          <w:lang w:val="en"/>
        </w:rPr>
        <w:t xml:space="preserve"> 5</w:t>
      </w:r>
      <w:r w:rsidR="00152608" w:rsidRPr="001B587E">
        <w:rPr>
          <w:rFonts w:ascii="Times New Roman" w:hAnsi="Times New Roman" w:cs="Times New Roman"/>
          <w:sz w:val="24"/>
          <w:szCs w:val="24"/>
          <w:lang w:val="en"/>
        </w:rPr>
        <w:t>,</w:t>
      </w:r>
      <w:r w:rsidR="003B2A87" w:rsidRPr="001B587E">
        <w:rPr>
          <w:rFonts w:ascii="Times New Roman" w:hAnsi="Times New Roman" w:cs="Times New Roman"/>
          <w:sz w:val="24"/>
          <w:szCs w:val="24"/>
          <w:lang w:val="en"/>
        </w:rPr>
        <w:t>17. These results are represented in mg quercetin /100 g sample, these results were obtained in the facilities of the research laboratory of the Faculty of Agricultural Sciences.</w:t>
      </w:r>
      <w:r w:rsidR="002175CE">
        <w:rPr>
          <w:rFonts w:ascii="Times New Roman" w:hAnsi="Times New Roman" w:cs="Times New Roman"/>
          <w:sz w:val="24"/>
          <w:szCs w:val="24"/>
          <w:lang w:val="en"/>
        </w:rPr>
        <w:t xml:space="preserve"> </w:t>
      </w:r>
      <w:r w:rsidR="003B2A87" w:rsidRPr="001B587E">
        <w:rPr>
          <w:rFonts w:ascii="Times New Roman" w:hAnsi="Times New Roman" w:cs="Times New Roman"/>
          <w:sz w:val="24"/>
          <w:szCs w:val="24"/>
          <w:lang w:val="en"/>
        </w:rPr>
        <w:t>Contributing to the change in the productive matrix, new products are developed, such as dietary chocolate bars, giving the ninth combination of treatments as the best results in flavor, for which 10 semi-tasters were carried out. And anti-inflammatory cream that is made combinations with a medicinal plant that our ancestors used with healing properties, as samples of effectiveness of this cream I use it in samples of guinea pigs with cuts and inflammation, in the results the combination of 44</w:t>
      </w:r>
      <w:r w:rsidR="00195CDA" w:rsidRPr="001B587E">
        <w:rPr>
          <w:rFonts w:ascii="Times New Roman" w:hAnsi="Times New Roman" w:cs="Times New Roman"/>
          <w:sz w:val="24"/>
          <w:szCs w:val="24"/>
          <w:lang w:val="en"/>
        </w:rPr>
        <w:t>,</w:t>
      </w:r>
      <w:r w:rsidR="003B2A87" w:rsidRPr="001B587E">
        <w:rPr>
          <w:rFonts w:ascii="Times New Roman" w:hAnsi="Times New Roman" w:cs="Times New Roman"/>
          <w:sz w:val="24"/>
          <w:szCs w:val="24"/>
          <w:lang w:val="en"/>
        </w:rPr>
        <w:t>95% cocoa butter and 27</w:t>
      </w:r>
      <w:r w:rsidR="00195CDA" w:rsidRPr="001B587E">
        <w:rPr>
          <w:rFonts w:ascii="Times New Roman" w:hAnsi="Times New Roman" w:cs="Times New Roman"/>
          <w:sz w:val="24"/>
          <w:szCs w:val="24"/>
          <w:lang w:val="en"/>
        </w:rPr>
        <w:t>,</w:t>
      </w:r>
      <w:r w:rsidR="003B2A87" w:rsidRPr="001B587E">
        <w:rPr>
          <w:rFonts w:ascii="Times New Roman" w:hAnsi="Times New Roman" w:cs="Times New Roman"/>
          <w:sz w:val="24"/>
          <w:szCs w:val="24"/>
          <w:lang w:val="en"/>
        </w:rPr>
        <w:t>89% plantain infusion.</w:t>
      </w:r>
      <w:r w:rsidR="002175CE">
        <w:rPr>
          <w:rFonts w:ascii="Times New Roman" w:hAnsi="Times New Roman" w:cs="Times New Roman"/>
          <w:sz w:val="24"/>
          <w:szCs w:val="24"/>
          <w:lang w:val="en"/>
        </w:rPr>
        <w:t xml:space="preserve"> </w:t>
      </w:r>
      <w:r w:rsidR="003B2A87" w:rsidRPr="001B587E">
        <w:rPr>
          <w:rFonts w:ascii="Times New Roman" w:hAnsi="Times New Roman" w:cs="Times New Roman"/>
          <w:sz w:val="24"/>
          <w:szCs w:val="24"/>
          <w:lang w:val="en"/>
        </w:rPr>
        <w:t>By making new products we contribute to good living, we generate new jobs directly or indirectly, we also take advantage of the medicinal properties of our plants.</w:t>
      </w:r>
    </w:p>
    <w:p w14:paraId="785BDA6F" w14:textId="4CFEDF09" w:rsidR="00EF09B9" w:rsidRPr="00072C09" w:rsidRDefault="00EF09B9" w:rsidP="000B3BC2">
      <w:pPr>
        <w:pStyle w:val="HTMLconformatoprevio"/>
        <w:spacing w:line="360" w:lineRule="auto"/>
        <w:jc w:val="both"/>
        <w:rPr>
          <w:rFonts w:ascii="Times New Roman" w:hAnsi="Times New Roman" w:cs="Times New Roman"/>
          <w:sz w:val="24"/>
          <w:szCs w:val="24"/>
          <w:lang w:val="en-US"/>
        </w:rPr>
      </w:pPr>
    </w:p>
    <w:p w14:paraId="5553F865" w14:textId="77777777" w:rsidR="00F67C83" w:rsidRDefault="00EF09B9" w:rsidP="000B3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 w:eastAsia="es-EC"/>
        </w:rPr>
        <w:sectPr w:rsidR="00F67C83" w:rsidSect="0033795E">
          <w:footerReference w:type="default" r:id="rId15"/>
          <w:pgSz w:w="11906" w:h="16838" w:code="9"/>
          <w:pgMar w:top="1701" w:right="1701" w:bottom="1701" w:left="2268" w:header="709" w:footer="709" w:gutter="0"/>
          <w:pgNumType w:fmt="upperRoman" w:start="3"/>
          <w:cols w:space="708"/>
          <w:docGrid w:linePitch="360"/>
        </w:sectPr>
      </w:pPr>
      <w:r w:rsidRPr="00EF09B9">
        <w:rPr>
          <w:rFonts w:ascii="Times New Roman" w:eastAsia="Times New Roman" w:hAnsi="Times New Roman" w:cs="Times New Roman"/>
          <w:b/>
          <w:bCs/>
          <w:sz w:val="24"/>
          <w:szCs w:val="24"/>
          <w:lang w:val="en" w:eastAsia="es-EC"/>
        </w:rPr>
        <w:t>Key words:</w:t>
      </w:r>
      <w:r w:rsidRPr="00EF09B9">
        <w:rPr>
          <w:rFonts w:ascii="Times New Roman" w:eastAsia="Times New Roman" w:hAnsi="Times New Roman" w:cs="Times New Roman"/>
          <w:sz w:val="24"/>
          <w:szCs w:val="24"/>
          <w:lang w:val="en" w:eastAsia="es-EC"/>
        </w:rPr>
        <w:t xml:space="preserve"> Cocoa, bioactive properties, anti-inflammatory cream, chocolate, flavonoids, quercetin, medicinal properties.</w:t>
      </w:r>
    </w:p>
    <w:p w14:paraId="3749E1C0" w14:textId="7725EFA7" w:rsidR="00EC568C" w:rsidRPr="001B587E" w:rsidRDefault="006F63D1" w:rsidP="00CE0B0D">
      <w:pPr>
        <w:pStyle w:val="Sinespaciado"/>
        <w:spacing w:line="360" w:lineRule="auto"/>
        <w:jc w:val="center"/>
      </w:pPr>
      <w:bookmarkStart w:id="6" w:name="_Hlk50061045"/>
      <w:r w:rsidRPr="001B587E">
        <w:lastRenderedPageBreak/>
        <w:t>CAPÍTULO I</w:t>
      </w:r>
    </w:p>
    <w:p w14:paraId="09B01CA6" w14:textId="54B5FD59" w:rsidR="00982FBC" w:rsidRPr="00CE0B0D" w:rsidRDefault="002937EB" w:rsidP="00CE0B0D">
      <w:pPr>
        <w:pStyle w:val="Ttulo1"/>
        <w:numPr>
          <w:ilvl w:val="0"/>
          <w:numId w:val="33"/>
        </w:numPr>
        <w:spacing w:line="360" w:lineRule="auto"/>
        <w:jc w:val="both"/>
        <w:rPr>
          <w:sz w:val="24"/>
          <w:szCs w:val="24"/>
        </w:rPr>
      </w:pPr>
      <w:bookmarkStart w:id="7" w:name="_Toc45652492"/>
      <w:bookmarkStart w:id="8" w:name="_Toc50482691"/>
      <w:r w:rsidRPr="00CE0B0D">
        <w:rPr>
          <w:sz w:val="24"/>
          <w:szCs w:val="24"/>
        </w:rPr>
        <w:t>Introducción</w:t>
      </w:r>
      <w:bookmarkEnd w:id="7"/>
      <w:bookmarkEnd w:id="8"/>
      <w:r w:rsidR="00982FBC" w:rsidRPr="00CE0B0D">
        <w:rPr>
          <w:sz w:val="24"/>
          <w:szCs w:val="24"/>
        </w:rPr>
        <w:t xml:space="preserve"> </w:t>
      </w:r>
    </w:p>
    <w:p w14:paraId="1027C6BC" w14:textId="7DAC65DC" w:rsidR="00982FBC" w:rsidRPr="001B587E" w:rsidRDefault="00982FBC" w:rsidP="000B3BC2">
      <w:pPr>
        <w:spacing w:after="0" w:line="360" w:lineRule="auto"/>
        <w:jc w:val="both"/>
        <w:rPr>
          <w:rFonts w:ascii="Times New Roman" w:eastAsia="Times New Roman" w:hAnsi="Times New Roman" w:cs="Times New Roman"/>
          <w:bCs/>
          <w:color w:val="000000"/>
          <w:sz w:val="24"/>
          <w:szCs w:val="24"/>
          <w:bdr w:val="none" w:sz="0" w:space="0" w:color="auto" w:frame="1"/>
          <w:lang w:eastAsia="es-EC"/>
        </w:rPr>
      </w:pPr>
      <w:r w:rsidRPr="001B587E">
        <w:rPr>
          <w:rFonts w:ascii="Times New Roman" w:hAnsi="Times New Roman" w:cs="Times New Roman"/>
          <w:sz w:val="24"/>
          <w:szCs w:val="24"/>
        </w:rPr>
        <w:t xml:space="preserve">El cacao, de origen tropical procedente de las selvas de América Central y América del Sur, llamado científicamente como </w:t>
      </w:r>
      <w:proofErr w:type="spellStart"/>
      <w:r w:rsidRPr="001B587E">
        <w:rPr>
          <w:rFonts w:ascii="Times New Roman" w:hAnsi="Times New Roman" w:cs="Times New Roman"/>
          <w:i/>
          <w:sz w:val="24"/>
          <w:szCs w:val="24"/>
        </w:rPr>
        <w:t>Theobroma</w:t>
      </w:r>
      <w:proofErr w:type="spellEnd"/>
      <w:r w:rsidRPr="001B587E">
        <w:rPr>
          <w:rFonts w:ascii="Times New Roman" w:hAnsi="Times New Roman" w:cs="Times New Roman"/>
          <w:i/>
          <w:sz w:val="24"/>
          <w:szCs w:val="24"/>
        </w:rPr>
        <w:t xml:space="preserve"> cacao</w:t>
      </w:r>
      <w:r w:rsidRPr="001B587E">
        <w:rPr>
          <w:rFonts w:ascii="Times New Roman" w:hAnsi="Times New Roman" w:cs="Times New Roman"/>
          <w:sz w:val="24"/>
          <w:szCs w:val="24"/>
        </w:rPr>
        <w:t xml:space="preserve">, crece en climas ecuatoriales donde hay abundantes precipitaciones durante todo el año y donde sus temperaturas son relativamente estables. </w:t>
      </w:r>
      <w:r w:rsidRPr="001B587E">
        <w:rPr>
          <w:rFonts w:ascii="Times New Roman" w:eastAsia="Times New Roman" w:hAnsi="Times New Roman" w:cs="Times New Roman"/>
          <w:bCs/>
          <w:color w:val="000000"/>
          <w:sz w:val="24"/>
          <w:szCs w:val="24"/>
          <w:bdr w:val="none" w:sz="0" w:space="0" w:color="auto" w:frame="1"/>
          <w:lang w:eastAsia="es-EC"/>
        </w:rPr>
        <w:t xml:space="preserve">Un grano de cacao es la semilla fermentada y secada </w:t>
      </w:r>
      <w:r w:rsidR="00961A8C" w:rsidRPr="001B587E">
        <w:rPr>
          <w:rFonts w:ascii="Times New Roman" w:eastAsia="Times New Roman" w:hAnsi="Times New Roman" w:cs="Times New Roman"/>
          <w:bCs/>
          <w:color w:val="000000"/>
          <w:sz w:val="24"/>
          <w:szCs w:val="24"/>
          <w:bdr w:val="none" w:sz="0" w:space="0" w:color="auto" w:frame="1"/>
          <w:lang w:eastAsia="es-EC"/>
        </w:rPr>
        <w:t>del</w:t>
      </w:r>
      <w:r w:rsidRPr="001B587E">
        <w:rPr>
          <w:rFonts w:ascii="Times New Roman" w:eastAsia="Times New Roman" w:hAnsi="Times New Roman" w:cs="Times New Roman"/>
          <w:bCs/>
          <w:color w:val="000000"/>
          <w:sz w:val="24"/>
          <w:szCs w:val="24"/>
          <w:bdr w:val="none" w:sz="0" w:space="0" w:color="auto" w:frame="1"/>
          <w:lang w:eastAsia="es-EC"/>
        </w:rPr>
        <w:t xml:space="preserve"> cual los sólidos y la manteca de cacao se extraen. Los granos de cacao son la base del chocolate </w:t>
      </w:r>
      <w:sdt>
        <w:sdtPr>
          <w:rPr>
            <w:rFonts w:ascii="Times New Roman" w:eastAsia="Times New Roman" w:hAnsi="Times New Roman" w:cs="Times New Roman"/>
            <w:bCs/>
            <w:color w:val="000000"/>
            <w:sz w:val="24"/>
            <w:szCs w:val="24"/>
            <w:bdr w:val="none" w:sz="0" w:space="0" w:color="auto" w:frame="1"/>
            <w:lang w:eastAsia="es-EC"/>
          </w:rPr>
          <w:id w:val="1000385373"/>
          <w:citation/>
        </w:sdtPr>
        <w:sdtContent>
          <w:r w:rsidR="00FC6C08">
            <w:rPr>
              <w:rFonts w:ascii="Times New Roman" w:eastAsia="Times New Roman" w:hAnsi="Times New Roman" w:cs="Times New Roman"/>
              <w:bCs/>
              <w:color w:val="000000"/>
              <w:sz w:val="24"/>
              <w:szCs w:val="24"/>
              <w:bdr w:val="none" w:sz="0" w:space="0" w:color="auto" w:frame="1"/>
              <w:lang w:eastAsia="es-EC"/>
            </w:rPr>
            <w:fldChar w:fldCharType="begin"/>
          </w:r>
          <w:r w:rsidR="00FC6C08">
            <w:rPr>
              <w:rFonts w:ascii="Times New Roman" w:eastAsia="Times New Roman" w:hAnsi="Times New Roman" w:cs="Times New Roman"/>
              <w:bCs/>
              <w:color w:val="000000"/>
              <w:sz w:val="24"/>
              <w:szCs w:val="24"/>
              <w:bdr w:val="none" w:sz="0" w:space="0" w:color="auto" w:frame="1"/>
              <w:lang w:eastAsia="es-EC"/>
            </w:rPr>
            <w:instrText xml:space="preserve">CITATION Alv15 \l 12298 </w:instrText>
          </w:r>
          <w:r w:rsidR="00FC6C08">
            <w:rPr>
              <w:rFonts w:ascii="Times New Roman" w:eastAsia="Times New Roman" w:hAnsi="Times New Roman" w:cs="Times New Roman"/>
              <w:bCs/>
              <w:color w:val="000000"/>
              <w:sz w:val="24"/>
              <w:szCs w:val="24"/>
              <w:bdr w:val="none" w:sz="0" w:space="0" w:color="auto" w:frame="1"/>
              <w:lang w:eastAsia="es-EC"/>
            </w:rPr>
            <w:fldChar w:fldCharType="separate"/>
          </w:r>
          <w:r w:rsidR="00FC6C08" w:rsidRPr="00FC6C08">
            <w:rPr>
              <w:rFonts w:ascii="Times New Roman" w:eastAsia="Times New Roman" w:hAnsi="Times New Roman" w:cs="Times New Roman"/>
              <w:noProof/>
              <w:color w:val="000000"/>
              <w:sz w:val="24"/>
              <w:szCs w:val="24"/>
              <w:bdr w:val="none" w:sz="0" w:space="0" w:color="auto" w:frame="1"/>
              <w:lang w:eastAsia="es-EC"/>
            </w:rPr>
            <w:t>(Gomez &amp; Zambrano , 2017)</w:t>
          </w:r>
          <w:r w:rsidR="00FC6C08">
            <w:rPr>
              <w:rFonts w:ascii="Times New Roman" w:eastAsia="Times New Roman" w:hAnsi="Times New Roman" w:cs="Times New Roman"/>
              <w:bCs/>
              <w:color w:val="000000"/>
              <w:sz w:val="24"/>
              <w:szCs w:val="24"/>
              <w:bdr w:val="none" w:sz="0" w:space="0" w:color="auto" w:frame="1"/>
              <w:lang w:eastAsia="es-EC"/>
            </w:rPr>
            <w:fldChar w:fldCharType="end"/>
          </w:r>
        </w:sdtContent>
      </w:sdt>
      <w:r w:rsidR="00997ACA">
        <w:rPr>
          <w:rFonts w:ascii="Times New Roman" w:eastAsia="Times New Roman" w:hAnsi="Times New Roman" w:cs="Times New Roman"/>
          <w:bCs/>
          <w:color w:val="000000"/>
          <w:sz w:val="24"/>
          <w:szCs w:val="24"/>
          <w:bdr w:val="none" w:sz="0" w:space="0" w:color="auto" w:frame="1"/>
          <w:lang w:eastAsia="es-EC"/>
        </w:rPr>
        <w:t>.</w:t>
      </w:r>
    </w:p>
    <w:p w14:paraId="60FFE154" w14:textId="77777777" w:rsidR="00982FBC" w:rsidRPr="001B587E" w:rsidRDefault="00982FBC" w:rsidP="000B3BC2">
      <w:pPr>
        <w:spacing w:after="0" w:line="360" w:lineRule="auto"/>
        <w:jc w:val="both"/>
        <w:rPr>
          <w:rFonts w:ascii="Times New Roman" w:eastAsia="Times New Roman" w:hAnsi="Times New Roman" w:cs="Times New Roman"/>
          <w:bCs/>
          <w:color w:val="000000"/>
          <w:sz w:val="24"/>
          <w:szCs w:val="24"/>
          <w:bdr w:val="none" w:sz="0" w:space="0" w:color="auto" w:frame="1"/>
          <w:lang w:eastAsia="es-EC"/>
        </w:rPr>
      </w:pPr>
    </w:p>
    <w:p w14:paraId="2C1C40CD" w14:textId="36D0A73B" w:rsidR="00982FBC" w:rsidRPr="001B587E" w:rsidRDefault="00982FBC" w:rsidP="000B3BC2">
      <w:pPr>
        <w:spacing w:after="0" w:line="360" w:lineRule="auto"/>
        <w:jc w:val="both"/>
        <w:rPr>
          <w:rFonts w:ascii="Times New Roman" w:hAnsi="Times New Roman" w:cs="Times New Roman"/>
          <w:noProof/>
          <w:color w:val="000000"/>
          <w:sz w:val="24"/>
          <w:szCs w:val="24"/>
        </w:rPr>
      </w:pPr>
      <w:r w:rsidRPr="001B587E">
        <w:rPr>
          <w:rFonts w:ascii="Times New Roman" w:hAnsi="Times New Roman" w:cs="Times New Roman"/>
          <w:sz w:val="24"/>
          <w:szCs w:val="24"/>
        </w:rPr>
        <w:t>El cacao en Ecuador tiene una alta demanda de producción a nivel nacional e internacional por su calidad, sabor y aroma, sin embargo, se observa la necesidad de incrementar la investigación de esta planta, para conocer sus propiedades y beneficios. Entre</w:t>
      </w:r>
      <w:r w:rsidR="00CE40DE" w:rsidRPr="001B587E">
        <w:rPr>
          <w:rFonts w:ascii="Times New Roman" w:hAnsi="Times New Roman" w:cs="Times New Roman"/>
          <w:sz w:val="24"/>
          <w:szCs w:val="24"/>
        </w:rPr>
        <w:t xml:space="preserve"> uno de</w:t>
      </w:r>
      <w:r w:rsidRPr="001B587E">
        <w:rPr>
          <w:rFonts w:ascii="Times New Roman" w:hAnsi="Times New Roman" w:cs="Times New Roman"/>
          <w:sz w:val="24"/>
          <w:szCs w:val="24"/>
        </w:rPr>
        <w:t xml:space="preserve"> los diferentes tipos de cacao</w:t>
      </w:r>
      <w:r w:rsidR="00CE40DE" w:rsidRPr="001B587E">
        <w:rPr>
          <w:rFonts w:ascii="Times New Roman" w:hAnsi="Times New Roman" w:cs="Times New Roman"/>
          <w:sz w:val="24"/>
          <w:szCs w:val="24"/>
        </w:rPr>
        <w:t xml:space="preserve"> </w:t>
      </w:r>
      <w:r w:rsidRPr="001B587E">
        <w:rPr>
          <w:rFonts w:ascii="Times New Roman" w:hAnsi="Times New Roman" w:cs="Times New Roman"/>
          <w:sz w:val="24"/>
          <w:szCs w:val="24"/>
        </w:rPr>
        <w:t>tenemos</w:t>
      </w:r>
      <w:r w:rsidR="00CE40DE" w:rsidRPr="001B587E">
        <w:rPr>
          <w:rFonts w:ascii="Times New Roman" w:hAnsi="Times New Roman" w:cs="Times New Roman"/>
          <w:sz w:val="24"/>
          <w:szCs w:val="24"/>
        </w:rPr>
        <w:t>,</w:t>
      </w:r>
      <w:r w:rsidRPr="001B587E">
        <w:rPr>
          <w:rFonts w:ascii="Times New Roman" w:hAnsi="Times New Roman" w:cs="Times New Roman"/>
          <w:sz w:val="24"/>
          <w:szCs w:val="24"/>
        </w:rPr>
        <w:t xml:space="preserve"> el cacao CCN-51 </w:t>
      </w:r>
      <w:r w:rsidR="00CE40DE" w:rsidRPr="001B587E">
        <w:rPr>
          <w:rFonts w:ascii="Times New Roman" w:hAnsi="Times New Roman" w:cs="Times New Roman"/>
          <w:sz w:val="24"/>
          <w:szCs w:val="24"/>
        </w:rPr>
        <w:t xml:space="preserve">siendo un cacao clonado de origen Ecuatoriano,  </w:t>
      </w:r>
      <w:r w:rsidRPr="001B587E">
        <w:rPr>
          <w:rFonts w:ascii="Times New Roman" w:hAnsi="Times New Roman" w:cs="Times New Roman"/>
          <w:sz w:val="24"/>
          <w:szCs w:val="24"/>
        </w:rPr>
        <w:t>distinguido por su alta productividad y calidad</w:t>
      </w:r>
      <w:r w:rsidR="00CE40DE" w:rsidRPr="001B587E">
        <w:rPr>
          <w:rFonts w:ascii="Times New Roman" w:hAnsi="Times New Roman" w:cs="Times New Roman"/>
          <w:sz w:val="24"/>
          <w:szCs w:val="24"/>
        </w:rPr>
        <w:t xml:space="preserve">, </w:t>
      </w:r>
      <w:r w:rsidR="00A72E4D" w:rsidRPr="001B587E">
        <w:rPr>
          <w:rFonts w:ascii="Times New Roman" w:hAnsi="Times New Roman" w:cs="Times New Roman"/>
          <w:sz w:val="24"/>
          <w:szCs w:val="24"/>
        </w:rPr>
        <w:t>además</w:t>
      </w:r>
      <w:r w:rsidR="00CE40DE" w:rsidRPr="001B587E">
        <w:rPr>
          <w:rFonts w:ascii="Times New Roman" w:hAnsi="Times New Roman" w:cs="Times New Roman"/>
          <w:sz w:val="24"/>
          <w:szCs w:val="24"/>
        </w:rPr>
        <w:t xml:space="preserve"> siendo el de mayor disponibilidad facilitando la cosecha y exportación del producto</w:t>
      </w:r>
      <w:r w:rsidR="000D6379">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463533156"/>
          <w:citation/>
        </w:sdtPr>
        <w:sdtContent>
          <w:r w:rsidR="000D6379">
            <w:rPr>
              <w:rFonts w:ascii="Times New Roman" w:hAnsi="Times New Roman" w:cs="Times New Roman"/>
              <w:color w:val="000000"/>
              <w:sz w:val="24"/>
              <w:szCs w:val="24"/>
            </w:rPr>
            <w:fldChar w:fldCharType="begin"/>
          </w:r>
          <w:r w:rsidR="00997ACA">
            <w:rPr>
              <w:rFonts w:ascii="Times New Roman" w:hAnsi="Times New Roman" w:cs="Times New Roman"/>
              <w:color w:val="000000"/>
              <w:sz w:val="24"/>
              <w:szCs w:val="24"/>
            </w:rPr>
            <w:instrText xml:space="preserve">CITATION Gut15 \l 12298 </w:instrText>
          </w:r>
          <w:r w:rsidR="000D6379">
            <w:rPr>
              <w:rFonts w:ascii="Times New Roman" w:hAnsi="Times New Roman" w:cs="Times New Roman"/>
              <w:color w:val="000000"/>
              <w:sz w:val="24"/>
              <w:szCs w:val="24"/>
            </w:rPr>
            <w:fldChar w:fldCharType="separate"/>
          </w:r>
          <w:r w:rsidR="00997ACA" w:rsidRPr="00997ACA">
            <w:rPr>
              <w:rFonts w:ascii="Times New Roman" w:hAnsi="Times New Roman" w:cs="Times New Roman"/>
              <w:noProof/>
              <w:color w:val="000000"/>
              <w:sz w:val="24"/>
              <w:szCs w:val="24"/>
            </w:rPr>
            <w:t>(Naranjo, 2014)</w:t>
          </w:r>
          <w:r w:rsidR="000D6379">
            <w:rPr>
              <w:rFonts w:ascii="Times New Roman" w:hAnsi="Times New Roman" w:cs="Times New Roman"/>
              <w:color w:val="000000"/>
              <w:sz w:val="24"/>
              <w:szCs w:val="24"/>
            </w:rPr>
            <w:fldChar w:fldCharType="end"/>
          </w:r>
        </w:sdtContent>
      </w:sdt>
      <w:r w:rsidR="00997ACA">
        <w:rPr>
          <w:rFonts w:ascii="Times New Roman" w:hAnsi="Times New Roman" w:cs="Times New Roman"/>
          <w:color w:val="000000"/>
          <w:sz w:val="24"/>
          <w:szCs w:val="24"/>
        </w:rPr>
        <w:t>.</w:t>
      </w:r>
    </w:p>
    <w:p w14:paraId="046E364E" w14:textId="77777777" w:rsidR="00961A8C" w:rsidRPr="001B587E" w:rsidRDefault="00961A8C" w:rsidP="000B3BC2">
      <w:pPr>
        <w:spacing w:after="0" w:line="360" w:lineRule="auto"/>
        <w:jc w:val="both"/>
        <w:rPr>
          <w:rFonts w:ascii="Times New Roman" w:hAnsi="Times New Roman" w:cs="Times New Roman"/>
          <w:color w:val="000000"/>
          <w:sz w:val="24"/>
          <w:szCs w:val="24"/>
        </w:rPr>
      </w:pPr>
    </w:p>
    <w:p w14:paraId="52EEB563" w14:textId="20788948" w:rsidR="00982FBC" w:rsidRPr="001B587E" w:rsidRDefault="00982FBC" w:rsidP="000B3BC2">
      <w:pPr>
        <w:spacing w:after="0" w:line="360" w:lineRule="auto"/>
        <w:jc w:val="both"/>
        <w:rPr>
          <w:rStyle w:val="5yl5"/>
          <w:rFonts w:ascii="Times New Roman" w:hAnsi="Times New Roman" w:cs="Times New Roman"/>
          <w:sz w:val="24"/>
          <w:szCs w:val="24"/>
        </w:rPr>
      </w:pPr>
      <w:r w:rsidRPr="001B587E">
        <w:rPr>
          <w:rStyle w:val="5yl5"/>
          <w:rFonts w:ascii="Times New Roman" w:hAnsi="Times New Roman" w:cs="Times New Roman"/>
          <w:sz w:val="24"/>
          <w:szCs w:val="24"/>
        </w:rPr>
        <w:t xml:space="preserve">En el Ecuador, la región que concentra la mayor superficie cosechada de cacao es la región Costa, y las provincias de Manabí, Los Ríos y Guayas son las principales productoras de cacao. Otras provincias de la costa como Esmeraldas y El Oro están incrementando su área </w:t>
      </w:r>
      <w:bookmarkStart w:id="9" w:name="_Hlk7174111"/>
      <w:r w:rsidRPr="001B587E">
        <w:rPr>
          <w:rStyle w:val="5yl5"/>
          <w:rFonts w:ascii="Times New Roman" w:hAnsi="Times New Roman" w:cs="Times New Roman"/>
          <w:sz w:val="24"/>
          <w:szCs w:val="24"/>
        </w:rPr>
        <w:t>cacaotera</w:t>
      </w:r>
      <w:bookmarkEnd w:id="9"/>
      <w:r w:rsidRPr="001B587E">
        <w:rPr>
          <w:rStyle w:val="5yl5"/>
          <w:rFonts w:ascii="Times New Roman" w:hAnsi="Times New Roman" w:cs="Times New Roman"/>
          <w:sz w:val="24"/>
          <w:szCs w:val="24"/>
        </w:rPr>
        <w:t xml:space="preserve"> como, también, las provincias orientales (Amazonia), en la región Sierra, se cultiva cacao en Cotopaxi, Bolívar</w:t>
      </w:r>
      <w:r w:rsidR="00C41DCA" w:rsidRPr="001B587E">
        <w:rPr>
          <w:rStyle w:val="5yl5"/>
          <w:rFonts w:ascii="Times New Roman" w:hAnsi="Times New Roman" w:cs="Times New Roman"/>
          <w:sz w:val="24"/>
          <w:szCs w:val="24"/>
        </w:rPr>
        <w:t xml:space="preserve"> y</w:t>
      </w:r>
      <w:r w:rsidRPr="001B587E">
        <w:rPr>
          <w:rStyle w:val="5yl5"/>
          <w:rFonts w:ascii="Times New Roman" w:hAnsi="Times New Roman" w:cs="Times New Roman"/>
          <w:sz w:val="24"/>
          <w:szCs w:val="24"/>
        </w:rPr>
        <w:t xml:space="preserve"> Cañar, pero con menor participación </w:t>
      </w:r>
      <w:sdt>
        <w:sdtPr>
          <w:rPr>
            <w:rStyle w:val="5yl5"/>
            <w:rFonts w:ascii="Times New Roman" w:hAnsi="Times New Roman" w:cs="Times New Roman"/>
            <w:sz w:val="24"/>
            <w:szCs w:val="24"/>
          </w:rPr>
          <w:id w:val="33397062"/>
          <w:citation/>
        </w:sdtPr>
        <w:sdtContent>
          <w:r w:rsidR="00997ACA">
            <w:rPr>
              <w:rStyle w:val="5yl5"/>
              <w:rFonts w:ascii="Times New Roman" w:hAnsi="Times New Roman" w:cs="Times New Roman"/>
              <w:sz w:val="24"/>
              <w:szCs w:val="24"/>
            </w:rPr>
            <w:fldChar w:fldCharType="begin"/>
          </w:r>
          <w:r w:rsidR="00997ACA">
            <w:rPr>
              <w:rStyle w:val="5yl5"/>
              <w:rFonts w:ascii="Times New Roman" w:hAnsi="Times New Roman" w:cs="Times New Roman"/>
              <w:sz w:val="24"/>
              <w:szCs w:val="24"/>
            </w:rPr>
            <w:instrText xml:space="preserve">CITATION Ord19 \l 12298 </w:instrText>
          </w:r>
          <w:r w:rsidR="00997ACA">
            <w:rPr>
              <w:rStyle w:val="5yl5"/>
              <w:rFonts w:ascii="Times New Roman" w:hAnsi="Times New Roman" w:cs="Times New Roman"/>
              <w:sz w:val="24"/>
              <w:szCs w:val="24"/>
            </w:rPr>
            <w:fldChar w:fldCharType="separate"/>
          </w:r>
          <w:r w:rsidR="00997ACA" w:rsidRPr="00997ACA">
            <w:rPr>
              <w:rFonts w:ascii="Times New Roman" w:hAnsi="Times New Roman" w:cs="Times New Roman"/>
              <w:noProof/>
              <w:sz w:val="24"/>
              <w:szCs w:val="24"/>
            </w:rPr>
            <w:t>(Arevalo, Gonzalez, Delgado , &amp; Maroto , 2017)</w:t>
          </w:r>
          <w:r w:rsidR="00997ACA">
            <w:rPr>
              <w:rStyle w:val="5yl5"/>
              <w:rFonts w:ascii="Times New Roman" w:hAnsi="Times New Roman" w:cs="Times New Roman"/>
              <w:sz w:val="24"/>
              <w:szCs w:val="24"/>
            </w:rPr>
            <w:fldChar w:fldCharType="end"/>
          </w:r>
        </w:sdtContent>
      </w:sdt>
      <w:r w:rsidR="001C4C5F">
        <w:rPr>
          <w:rStyle w:val="5yl5"/>
          <w:rFonts w:ascii="Times New Roman" w:hAnsi="Times New Roman" w:cs="Times New Roman"/>
          <w:sz w:val="24"/>
          <w:szCs w:val="24"/>
        </w:rPr>
        <w:t>.</w:t>
      </w:r>
    </w:p>
    <w:p w14:paraId="2AB18AA8" w14:textId="77777777" w:rsidR="00982FBC" w:rsidRPr="001B587E" w:rsidRDefault="00982FBC" w:rsidP="000B3BC2">
      <w:pPr>
        <w:spacing w:after="0" w:line="360" w:lineRule="auto"/>
        <w:jc w:val="both"/>
        <w:rPr>
          <w:rStyle w:val="5yl5"/>
          <w:rFonts w:ascii="Times New Roman" w:hAnsi="Times New Roman" w:cs="Times New Roman"/>
          <w:sz w:val="24"/>
          <w:szCs w:val="24"/>
        </w:rPr>
      </w:pPr>
    </w:p>
    <w:p w14:paraId="782113E3" w14:textId="7EAE462E" w:rsidR="00982FBC" w:rsidRDefault="00982FBC"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Además de la vasta cantidad de propiedades ancestralmente conocidas, se han realizado investigaciones que informan cualidades para la salud debido a los flavonoides de las semillas de cacao, tejidos de fibras vegetales con propiedades antiinflamatorias que regulan los triglicéridos, los fosfolípidos y el colesterol. Así también, contribuyen a bajar la presión arterial, ralentizan el proceso de envejecimiento y mejoran el rendimiento de los procesos mentales, incluido el de la memoria </w:t>
      </w:r>
      <w:sdt>
        <w:sdtPr>
          <w:rPr>
            <w:rFonts w:ascii="Times New Roman" w:hAnsi="Times New Roman" w:cs="Times New Roman"/>
            <w:sz w:val="24"/>
            <w:szCs w:val="24"/>
          </w:rPr>
          <w:id w:val="1888521426"/>
          <w:citation/>
        </w:sdtPr>
        <w:sdtContent>
          <w:r w:rsidR="001C4C5F">
            <w:rPr>
              <w:rFonts w:ascii="Times New Roman" w:hAnsi="Times New Roman" w:cs="Times New Roman"/>
              <w:sz w:val="24"/>
              <w:szCs w:val="24"/>
            </w:rPr>
            <w:fldChar w:fldCharType="begin"/>
          </w:r>
          <w:r w:rsidR="001C4C5F">
            <w:rPr>
              <w:rFonts w:ascii="Times New Roman" w:hAnsi="Times New Roman" w:cs="Times New Roman"/>
              <w:sz w:val="24"/>
              <w:szCs w:val="24"/>
            </w:rPr>
            <w:instrText xml:space="preserve">CITATION Per19 \l 12298 </w:instrText>
          </w:r>
          <w:r w:rsidR="001C4C5F">
            <w:rPr>
              <w:rFonts w:ascii="Times New Roman" w:hAnsi="Times New Roman" w:cs="Times New Roman"/>
              <w:sz w:val="24"/>
              <w:szCs w:val="24"/>
            </w:rPr>
            <w:fldChar w:fldCharType="separate"/>
          </w:r>
          <w:r w:rsidR="001C4C5F" w:rsidRPr="001C4C5F">
            <w:rPr>
              <w:rFonts w:ascii="Times New Roman" w:hAnsi="Times New Roman" w:cs="Times New Roman"/>
              <w:noProof/>
              <w:sz w:val="24"/>
              <w:szCs w:val="24"/>
            </w:rPr>
            <w:t>(Salas &amp; Hernández , 2015)</w:t>
          </w:r>
          <w:r w:rsidR="001C4C5F">
            <w:rPr>
              <w:rFonts w:ascii="Times New Roman" w:hAnsi="Times New Roman" w:cs="Times New Roman"/>
              <w:sz w:val="24"/>
              <w:szCs w:val="24"/>
            </w:rPr>
            <w:fldChar w:fldCharType="end"/>
          </w:r>
        </w:sdtContent>
      </w:sdt>
    </w:p>
    <w:p w14:paraId="15677213" w14:textId="593148F3" w:rsidR="006F63D1" w:rsidRPr="001B587E" w:rsidRDefault="00116277" w:rsidP="000B3BC2">
      <w:pPr>
        <w:spacing w:after="0" w:line="360" w:lineRule="auto"/>
        <w:jc w:val="both"/>
        <w:rPr>
          <w:rFonts w:ascii="Times New Roman" w:hAnsi="Times New Roman" w:cs="Times New Roman"/>
          <w:sz w:val="24"/>
          <w:szCs w:val="24"/>
        </w:rPr>
      </w:pPr>
      <w:bookmarkStart w:id="10" w:name="_Hlk50061083"/>
      <w:bookmarkEnd w:id="6"/>
      <w:r w:rsidRPr="001B587E">
        <w:rPr>
          <w:rFonts w:ascii="Times New Roman" w:hAnsi="Times New Roman" w:cs="Times New Roman"/>
          <w:sz w:val="24"/>
          <w:szCs w:val="24"/>
        </w:rPr>
        <w:lastRenderedPageBreak/>
        <w:t xml:space="preserve">Para esta investigación se presentan los siguientes objetivos: </w:t>
      </w:r>
    </w:p>
    <w:p w14:paraId="7A1A4036" w14:textId="3F1EB1D3" w:rsidR="006F63D1" w:rsidRPr="001B587E" w:rsidRDefault="006F63D1" w:rsidP="000B3BC2">
      <w:pPr>
        <w:tabs>
          <w:tab w:val="left" w:pos="540"/>
          <w:tab w:val="left" w:pos="1080"/>
          <w:tab w:val="left" w:pos="8460"/>
        </w:tabs>
        <w:spacing w:before="160" w:line="360" w:lineRule="auto"/>
        <w:jc w:val="both"/>
        <w:rPr>
          <w:rFonts w:ascii="Times New Roman" w:hAnsi="Times New Roman" w:cs="Times New Roman"/>
          <w:color w:val="000000"/>
          <w:sz w:val="24"/>
          <w:szCs w:val="24"/>
        </w:rPr>
      </w:pPr>
      <w:r w:rsidRPr="001B587E">
        <w:rPr>
          <w:rFonts w:ascii="Times New Roman" w:hAnsi="Times New Roman" w:cs="Times New Roman"/>
          <w:color w:val="000000"/>
          <w:sz w:val="24"/>
          <w:szCs w:val="24"/>
        </w:rPr>
        <w:t>Desarrollar productos a base de cacao (</w:t>
      </w:r>
      <w:proofErr w:type="spellStart"/>
      <w:r w:rsidR="003F01C5" w:rsidRPr="001B587E">
        <w:rPr>
          <w:rFonts w:ascii="Times New Roman" w:hAnsi="Times New Roman" w:cs="Times New Roman"/>
          <w:i/>
          <w:color w:val="000000"/>
          <w:sz w:val="24"/>
          <w:szCs w:val="24"/>
        </w:rPr>
        <w:t>T</w:t>
      </w:r>
      <w:r w:rsidRPr="001B587E">
        <w:rPr>
          <w:rFonts w:ascii="Times New Roman" w:hAnsi="Times New Roman" w:cs="Times New Roman"/>
          <w:i/>
          <w:color w:val="000000"/>
          <w:sz w:val="24"/>
          <w:szCs w:val="24"/>
        </w:rPr>
        <w:t>heobroma</w:t>
      </w:r>
      <w:proofErr w:type="spellEnd"/>
      <w:r w:rsidRPr="001B587E">
        <w:rPr>
          <w:rFonts w:ascii="Times New Roman" w:hAnsi="Times New Roman" w:cs="Times New Roman"/>
          <w:i/>
          <w:color w:val="000000"/>
          <w:sz w:val="24"/>
          <w:szCs w:val="24"/>
        </w:rPr>
        <w:t xml:space="preserve"> cacao</w:t>
      </w:r>
      <w:r w:rsidRPr="001B587E">
        <w:rPr>
          <w:rFonts w:ascii="Times New Roman" w:hAnsi="Times New Roman" w:cs="Times New Roman"/>
          <w:color w:val="000000"/>
          <w:sz w:val="24"/>
          <w:szCs w:val="24"/>
        </w:rPr>
        <w:t>), para aprovechar sus propiedades bioactivas, en la Asociación de Mujeres de “San Gerardo” del Cantón Echeandía.</w:t>
      </w:r>
    </w:p>
    <w:p w14:paraId="0D4A6CB9" w14:textId="77777777" w:rsidR="00116277" w:rsidRPr="001B587E" w:rsidRDefault="006F63D1" w:rsidP="000B3BC2">
      <w:pPr>
        <w:pStyle w:val="Prrafodelista"/>
        <w:numPr>
          <w:ilvl w:val="0"/>
          <w:numId w:val="41"/>
        </w:numPr>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t>Realizar análisis bromatológicos en la materia prima (cacao de la variedad CCN-51).</w:t>
      </w:r>
    </w:p>
    <w:p w14:paraId="3D908204" w14:textId="77777777" w:rsidR="00116277" w:rsidRPr="001B587E" w:rsidRDefault="006F63D1" w:rsidP="000B3BC2">
      <w:pPr>
        <w:pStyle w:val="Prrafodelista"/>
        <w:numPr>
          <w:ilvl w:val="0"/>
          <w:numId w:val="41"/>
        </w:numPr>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t>Identificar flavonoides totales mediante espectrofotometría de masas en la masa de cacao.</w:t>
      </w:r>
    </w:p>
    <w:p w14:paraId="37750787" w14:textId="77777777" w:rsidR="00116277" w:rsidRPr="001B587E" w:rsidRDefault="006F63D1" w:rsidP="000B3BC2">
      <w:pPr>
        <w:pStyle w:val="Prrafodelista"/>
        <w:numPr>
          <w:ilvl w:val="0"/>
          <w:numId w:val="41"/>
        </w:numPr>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t>Elaborar barras de chocolate dietético y crema antinflamatoria.</w:t>
      </w:r>
    </w:p>
    <w:p w14:paraId="309A5273" w14:textId="1BE4E6C0" w:rsidR="006F63D1" w:rsidRPr="001B587E" w:rsidRDefault="006F63D1" w:rsidP="000B3BC2">
      <w:pPr>
        <w:pStyle w:val="Prrafodelista"/>
        <w:numPr>
          <w:ilvl w:val="0"/>
          <w:numId w:val="41"/>
        </w:numPr>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t>Analizar la actividad antiinflamatoria en la crema.</w:t>
      </w:r>
    </w:p>
    <w:p w14:paraId="2B59C252" w14:textId="77777777" w:rsidR="006F63D1" w:rsidRPr="001B587E" w:rsidRDefault="006F63D1" w:rsidP="000B3BC2">
      <w:pPr>
        <w:spacing w:after="0" w:line="360" w:lineRule="auto"/>
        <w:jc w:val="both"/>
        <w:rPr>
          <w:rFonts w:ascii="Times New Roman" w:hAnsi="Times New Roman" w:cs="Times New Roman"/>
        </w:rPr>
      </w:pPr>
    </w:p>
    <w:p w14:paraId="781961B7" w14:textId="0F7B10B5" w:rsidR="006F63D1" w:rsidRPr="001B587E" w:rsidRDefault="006F63D1" w:rsidP="000B3BC2">
      <w:pPr>
        <w:spacing w:after="0" w:line="360" w:lineRule="auto"/>
        <w:jc w:val="both"/>
        <w:rPr>
          <w:rFonts w:ascii="Times New Roman" w:hAnsi="Times New Roman" w:cs="Times New Roman"/>
          <w:sz w:val="24"/>
          <w:szCs w:val="24"/>
        </w:rPr>
      </w:pPr>
    </w:p>
    <w:p w14:paraId="7F3CA972" w14:textId="553D755F" w:rsidR="00544223" w:rsidRPr="001B587E" w:rsidRDefault="00544223" w:rsidP="000B3BC2">
      <w:pPr>
        <w:spacing w:after="0" w:line="360" w:lineRule="auto"/>
        <w:jc w:val="both"/>
        <w:rPr>
          <w:rFonts w:ascii="Times New Roman" w:hAnsi="Times New Roman" w:cs="Times New Roman"/>
          <w:sz w:val="24"/>
          <w:szCs w:val="24"/>
        </w:rPr>
      </w:pPr>
    </w:p>
    <w:p w14:paraId="31CC9A33" w14:textId="11446475" w:rsidR="00544223" w:rsidRPr="001B587E" w:rsidRDefault="00544223" w:rsidP="000B3BC2">
      <w:pPr>
        <w:spacing w:after="0" w:line="360" w:lineRule="auto"/>
        <w:jc w:val="both"/>
        <w:rPr>
          <w:rFonts w:ascii="Times New Roman" w:hAnsi="Times New Roman" w:cs="Times New Roman"/>
          <w:sz w:val="24"/>
          <w:szCs w:val="24"/>
        </w:rPr>
      </w:pPr>
    </w:p>
    <w:p w14:paraId="07CE8C63" w14:textId="19EC6811" w:rsidR="00544223" w:rsidRPr="001B587E" w:rsidRDefault="00544223" w:rsidP="000B3BC2">
      <w:pPr>
        <w:spacing w:after="0" w:line="360" w:lineRule="auto"/>
        <w:jc w:val="both"/>
        <w:rPr>
          <w:rFonts w:ascii="Times New Roman" w:hAnsi="Times New Roman" w:cs="Times New Roman"/>
          <w:sz w:val="24"/>
          <w:szCs w:val="24"/>
        </w:rPr>
      </w:pPr>
    </w:p>
    <w:p w14:paraId="1D610D33" w14:textId="2F4419C5" w:rsidR="00544223" w:rsidRPr="001B587E" w:rsidRDefault="00544223" w:rsidP="000B3BC2">
      <w:pPr>
        <w:spacing w:after="0" w:line="360" w:lineRule="auto"/>
        <w:jc w:val="both"/>
        <w:rPr>
          <w:rFonts w:ascii="Times New Roman" w:hAnsi="Times New Roman" w:cs="Times New Roman"/>
          <w:sz w:val="24"/>
          <w:szCs w:val="24"/>
        </w:rPr>
      </w:pPr>
    </w:p>
    <w:p w14:paraId="629D75E7" w14:textId="4DC108DE" w:rsidR="00544223" w:rsidRPr="001B587E" w:rsidRDefault="00544223" w:rsidP="000B3BC2">
      <w:pPr>
        <w:spacing w:after="0" w:line="360" w:lineRule="auto"/>
        <w:jc w:val="both"/>
        <w:rPr>
          <w:rFonts w:ascii="Times New Roman" w:hAnsi="Times New Roman" w:cs="Times New Roman"/>
          <w:sz w:val="24"/>
          <w:szCs w:val="24"/>
        </w:rPr>
      </w:pPr>
    </w:p>
    <w:p w14:paraId="017E0059" w14:textId="59E005AF" w:rsidR="00544223" w:rsidRPr="001B587E" w:rsidRDefault="00544223" w:rsidP="000B3BC2">
      <w:pPr>
        <w:spacing w:after="0" w:line="360" w:lineRule="auto"/>
        <w:jc w:val="both"/>
        <w:rPr>
          <w:rFonts w:ascii="Times New Roman" w:hAnsi="Times New Roman" w:cs="Times New Roman"/>
          <w:sz w:val="24"/>
          <w:szCs w:val="24"/>
        </w:rPr>
      </w:pPr>
    </w:p>
    <w:p w14:paraId="024702FD" w14:textId="77777777" w:rsidR="00544223" w:rsidRPr="001B587E" w:rsidRDefault="00544223" w:rsidP="000B3BC2">
      <w:pPr>
        <w:spacing w:after="0" w:line="360" w:lineRule="auto"/>
        <w:jc w:val="both"/>
        <w:rPr>
          <w:rFonts w:ascii="Times New Roman" w:hAnsi="Times New Roman" w:cs="Times New Roman"/>
          <w:sz w:val="24"/>
          <w:szCs w:val="24"/>
        </w:rPr>
      </w:pPr>
    </w:p>
    <w:p w14:paraId="2804E8E6" w14:textId="794A5EE0" w:rsidR="00982FBC" w:rsidRPr="001B587E" w:rsidRDefault="00982FBC" w:rsidP="000B3BC2">
      <w:pPr>
        <w:spacing w:after="0" w:line="360" w:lineRule="auto"/>
        <w:jc w:val="both"/>
        <w:rPr>
          <w:rFonts w:ascii="Times New Roman" w:hAnsi="Times New Roman" w:cs="Times New Roman"/>
          <w:sz w:val="24"/>
          <w:szCs w:val="24"/>
        </w:rPr>
      </w:pPr>
    </w:p>
    <w:p w14:paraId="3526B5B5" w14:textId="2915B4C0" w:rsidR="00544223" w:rsidRPr="001B587E" w:rsidRDefault="00544223" w:rsidP="000B3BC2">
      <w:pPr>
        <w:spacing w:after="0" w:line="360" w:lineRule="auto"/>
        <w:jc w:val="both"/>
        <w:rPr>
          <w:rFonts w:ascii="Times New Roman" w:hAnsi="Times New Roman" w:cs="Times New Roman"/>
          <w:sz w:val="24"/>
          <w:szCs w:val="24"/>
        </w:rPr>
      </w:pPr>
    </w:p>
    <w:p w14:paraId="40C3F4FA" w14:textId="389A02BF" w:rsidR="00544223" w:rsidRPr="001B587E" w:rsidRDefault="00544223" w:rsidP="000B3BC2">
      <w:pPr>
        <w:spacing w:after="0" w:line="360" w:lineRule="auto"/>
        <w:jc w:val="both"/>
        <w:rPr>
          <w:rFonts w:ascii="Times New Roman" w:hAnsi="Times New Roman" w:cs="Times New Roman"/>
          <w:sz w:val="24"/>
          <w:szCs w:val="24"/>
        </w:rPr>
      </w:pPr>
    </w:p>
    <w:p w14:paraId="076830C2" w14:textId="43232E03" w:rsidR="00544223" w:rsidRPr="001B587E" w:rsidRDefault="00544223" w:rsidP="000B3BC2">
      <w:pPr>
        <w:spacing w:after="0" w:line="360" w:lineRule="auto"/>
        <w:jc w:val="both"/>
        <w:rPr>
          <w:rFonts w:ascii="Times New Roman" w:hAnsi="Times New Roman" w:cs="Times New Roman"/>
          <w:sz w:val="24"/>
          <w:szCs w:val="24"/>
        </w:rPr>
      </w:pPr>
    </w:p>
    <w:p w14:paraId="37A8F106" w14:textId="6733350A" w:rsidR="00544223" w:rsidRPr="001B587E" w:rsidRDefault="00544223" w:rsidP="000B3BC2">
      <w:pPr>
        <w:spacing w:after="0" w:line="360" w:lineRule="auto"/>
        <w:jc w:val="both"/>
        <w:rPr>
          <w:rFonts w:ascii="Times New Roman" w:hAnsi="Times New Roman" w:cs="Times New Roman"/>
          <w:sz w:val="24"/>
          <w:szCs w:val="24"/>
        </w:rPr>
      </w:pPr>
    </w:p>
    <w:p w14:paraId="3286B3E0" w14:textId="1593F167" w:rsidR="00544223" w:rsidRPr="001B587E" w:rsidRDefault="00544223" w:rsidP="000B3BC2">
      <w:pPr>
        <w:spacing w:after="0" w:line="360" w:lineRule="auto"/>
        <w:jc w:val="both"/>
        <w:rPr>
          <w:rFonts w:ascii="Times New Roman" w:hAnsi="Times New Roman" w:cs="Times New Roman"/>
          <w:sz w:val="24"/>
          <w:szCs w:val="24"/>
        </w:rPr>
      </w:pPr>
    </w:p>
    <w:p w14:paraId="67A0A853" w14:textId="1798B649" w:rsidR="00930D9E" w:rsidRPr="001B587E" w:rsidRDefault="00930D9E" w:rsidP="000B3BC2">
      <w:pPr>
        <w:spacing w:after="0" w:line="360" w:lineRule="auto"/>
        <w:jc w:val="both"/>
        <w:rPr>
          <w:rFonts w:ascii="Times New Roman" w:hAnsi="Times New Roman" w:cs="Times New Roman"/>
          <w:sz w:val="24"/>
          <w:szCs w:val="24"/>
        </w:rPr>
      </w:pPr>
    </w:p>
    <w:p w14:paraId="5895BEB2" w14:textId="03C1AB01" w:rsidR="003F01C5" w:rsidRPr="001B587E" w:rsidRDefault="003F01C5" w:rsidP="000B3BC2">
      <w:pPr>
        <w:spacing w:after="0" w:line="360" w:lineRule="auto"/>
        <w:jc w:val="both"/>
        <w:rPr>
          <w:rFonts w:ascii="Times New Roman" w:hAnsi="Times New Roman" w:cs="Times New Roman"/>
          <w:sz w:val="24"/>
          <w:szCs w:val="24"/>
        </w:rPr>
      </w:pPr>
    </w:p>
    <w:p w14:paraId="37C9EDE6" w14:textId="77777777" w:rsidR="003F01C5" w:rsidRPr="001B587E" w:rsidRDefault="003F01C5" w:rsidP="000B3BC2">
      <w:pPr>
        <w:spacing w:after="0" w:line="360" w:lineRule="auto"/>
        <w:jc w:val="both"/>
        <w:rPr>
          <w:rFonts w:ascii="Times New Roman" w:hAnsi="Times New Roman" w:cs="Times New Roman"/>
          <w:sz w:val="24"/>
          <w:szCs w:val="24"/>
        </w:rPr>
      </w:pPr>
    </w:p>
    <w:p w14:paraId="07EDF1B9" w14:textId="77777777" w:rsidR="00930D9E" w:rsidRPr="001B587E" w:rsidRDefault="00930D9E" w:rsidP="000B3BC2">
      <w:pPr>
        <w:spacing w:after="0" w:line="360" w:lineRule="auto"/>
        <w:jc w:val="both"/>
        <w:rPr>
          <w:rFonts w:ascii="Times New Roman" w:hAnsi="Times New Roman" w:cs="Times New Roman"/>
          <w:sz w:val="24"/>
          <w:szCs w:val="24"/>
        </w:rPr>
      </w:pPr>
    </w:p>
    <w:p w14:paraId="061463D1" w14:textId="1FAE8D3A" w:rsidR="00544223" w:rsidRPr="001B587E" w:rsidRDefault="00544223" w:rsidP="000B3BC2">
      <w:pPr>
        <w:spacing w:after="0" w:line="360" w:lineRule="auto"/>
        <w:jc w:val="both"/>
        <w:rPr>
          <w:rFonts w:ascii="Times New Roman" w:hAnsi="Times New Roman" w:cs="Times New Roman"/>
          <w:sz w:val="24"/>
          <w:szCs w:val="24"/>
        </w:rPr>
      </w:pPr>
    </w:p>
    <w:p w14:paraId="39E5E9D0" w14:textId="78FBB240" w:rsidR="00116277" w:rsidRDefault="00116277" w:rsidP="000B3BC2">
      <w:pPr>
        <w:spacing w:after="0" w:line="360" w:lineRule="auto"/>
        <w:jc w:val="both"/>
        <w:rPr>
          <w:rFonts w:ascii="Times New Roman" w:hAnsi="Times New Roman" w:cs="Times New Roman"/>
          <w:b/>
          <w:bCs/>
          <w:sz w:val="24"/>
          <w:szCs w:val="24"/>
        </w:rPr>
      </w:pPr>
    </w:p>
    <w:bookmarkEnd w:id="10"/>
    <w:p w14:paraId="32FC4C93" w14:textId="7EE8893D" w:rsidR="00544223" w:rsidRPr="001B587E" w:rsidRDefault="00544223" w:rsidP="000B3BC2">
      <w:pPr>
        <w:pStyle w:val="Sinespaciado"/>
        <w:spacing w:line="360" w:lineRule="auto"/>
        <w:jc w:val="center"/>
      </w:pPr>
      <w:r w:rsidRPr="001B587E">
        <w:lastRenderedPageBreak/>
        <w:t>CAPÍTULO II</w:t>
      </w:r>
    </w:p>
    <w:p w14:paraId="2E2E8A5C" w14:textId="5CF6BB2E" w:rsidR="00982FBC" w:rsidRPr="001F797B" w:rsidRDefault="00982FBC" w:rsidP="000B3BC2">
      <w:pPr>
        <w:pStyle w:val="Ttulo1"/>
        <w:numPr>
          <w:ilvl w:val="0"/>
          <w:numId w:val="33"/>
        </w:numPr>
        <w:spacing w:line="360" w:lineRule="auto"/>
        <w:rPr>
          <w:sz w:val="24"/>
          <w:szCs w:val="24"/>
        </w:rPr>
      </w:pPr>
      <w:r w:rsidRPr="001B587E">
        <w:t xml:space="preserve"> </w:t>
      </w:r>
      <w:bookmarkStart w:id="11" w:name="_Toc45652493"/>
      <w:bookmarkStart w:id="12" w:name="_Toc50482692"/>
      <w:r w:rsidR="001F797B" w:rsidRPr="001F797B">
        <w:rPr>
          <w:sz w:val="24"/>
          <w:szCs w:val="24"/>
        </w:rPr>
        <w:t>Problema</w:t>
      </w:r>
      <w:bookmarkEnd w:id="11"/>
      <w:bookmarkEnd w:id="12"/>
    </w:p>
    <w:p w14:paraId="1EEF31B1" w14:textId="77777777" w:rsidR="002C57CF" w:rsidRPr="001B587E" w:rsidRDefault="00404606"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Uno de los mayores problemas a los que se enfrentan las empresas actualmente es la falta de solvencia económica, y el tiempo en el que se consigue el material que se necesita para satisfacer las necesidades, que surgen en cualquier momento</w:t>
      </w:r>
      <w:r w:rsidR="002C57CF" w:rsidRPr="001B587E">
        <w:rPr>
          <w:rFonts w:ascii="Times New Roman" w:hAnsi="Times New Roman" w:cs="Times New Roman"/>
          <w:sz w:val="24"/>
          <w:szCs w:val="24"/>
        </w:rPr>
        <w:t>.</w:t>
      </w:r>
    </w:p>
    <w:p w14:paraId="3BACA886" w14:textId="77777777" w:rsidR="002C57CF" w:rsidRPr="001B587E" w:rsidRDefault="002C57CF" w:rsidP="000B3BC2">
      <w:pPr>
        <w:spacing w:after="0" w:line="360" w:lineRule="auto"/>
        <w:jc w:val="both"/>
        <w:rPr>
          <w:rFonts w:ascii="Times New Roman" w:hAnsi="Times New Roman" w:cs="Times New Roman"/>
          <w:sz w:val="24"/>
          <w:szCs w:val="24"/>
        </w:rPr>
      </w:pPr>
    </w:p>
    <w:p w14:paraId="34DF46B1" w14:textId="04B65188" w:rsidR="002C57CF" w:rsidRPr="001B587E" w:rsidRDefault="002C57CF" w:rsidP="000B3BC2">
      <w:pPr>
        <w:spacing w:after="0" w:line="360" w:lineRule="auto"/>
        <w:jc w:val="both"/>
        <w:rPr>
          <w:rFonts w:ascii="Times New Roman" w:hAnsi="Times New Roman" w:cs="Times New Roman"/>
          <w:sz w:val="24"/>
          <w:szCs w:val="24"/>
        </w:rPr>
      </w:pPr>
      <w:r w:rsidRPr="001B587E">
        <w:rPr>
          <w:rFonts w:ascii="Times New Roman" w:eastAsia="Times New Roman" w:hAnsi="Times New Roman" w:cs="Times New Roman"/>
          <w:sz w:val="24"/>
          <w:szCs w:val="24"/>
          <w:lang w:val="es-CO" w:eastAsia="es-EC"/>
        </w:rPr>
        <w:t xml:space="preserve">En la asociación de mujeres de San Gerardo del cantón Echeandía su fuente de ingreso derivan de las labores agrícolas y la comercialización de los productos cultivados, especialmente el </w:t>
      </w:r>
      <w:r w:rsidR="003D1575" w:rsidRPr="001B587E">
        <w:rPr>
          <w:rFonts w:ascii="Times New Roman" w:eastAsia="Times New Roman" w:hAnsi="Times New Roman" w:cs="Times New Roman"/>
          <w:sz w:val="24"/>
          <w:szCs w:val="24"/>
          <w:lang w:val="es-CO" w:eastAsia="es-EC"/>
        </w:rPr>
        <w:t>c</w:t>
      </w:r>
      <w:r w:rsidRPr="001B587E">
        <w:rPr>
          <w:rFonts w:ascii="Times New Roman" w:eastAsia="Times New Roman" w:hAnsi="Times New Roman" w:cs="Times New Roman"/>
          <w:sz w:val="24"/>
          <w:szCs w:val="24"/>
          <w:lang w:val="es-CO" w:eastAsia="es-EC"/>
        </w:rPr>
        <w:t>acao fresco y seco convirtiéndose este en el problema central, especialmente obteniendo los intermediarios los mayores niveles de utilidad frente a los campesinos, sin intervenir en forma directa en el proceso de cultivo, cuidados y recolección de las cosechas.</w:t>
      </w:r>
    </w:p>
    <w:p w14:paraId="74A7D4A8" w14:textId="77777777" w:rsidR="002C57CF" w:rsidRPr="001B587E" w:rsidRDefault="002C57CF" w:rsidP="000B3BC2">
      <w:pPr>
        <w:spacing w:before="100" w:beforeAutospacing="1" w:after="100" w:afterAutospacing="1" w:line="360" w:lineRule="auto"/>
        <w:jc w:val="both"/>
        <w:rPr>
          <w:rFonts w:ascii="Times New Roman" w:eastAsia="Times New Roman" w:hAnsi="Times New Roman" w:cs="Times New Roman"/>
          <w:sz w:val="24"/>
          <w:szCs w:val="24"/>
          <w:lang w:eastAsia="es-EC"/>
        </w:rPr>
      </w:pPr>
      <w:r w:rsidRPr="001B587E">
        <w:rPr>
          <w:rFonts w:ascii="Times New Roman" w:eastAsia="Times New Roman" w:hAnsi="Times New Roman" w:cs="Times New Roman"/>
          <w:sz w:val="24"/>
          <w:szCs w:val="24"/>
          <w:lang w:val="es-CO" w:eastAsia="es-EC"/>
        </w:rPr>
        <w:t>Se evidencia la necesidad de las Mujeres de San Gerardo ofrecer variedad de productos derivados del cacao para de esta manera dar un valor agregado al mismo y a su vez fomentar el comercio ofreciendo a los consumidores productos distintos a los habituales y así mejorar su calidad de vida.</w:t>
      </w:r>
    </w:p>
    <w:p w14:paraId="4BF96629" w14:textId="1BA6107A" w:rsidR="00982FBC" w:rsidRPr="001B587E" w:rsidRDefault="002C57CF"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Debido a esta problemática queremos introducir al mercado</w:t>
      </w:r>
      <w:r w:rsidR="003D1575" w:rsidRPr="001B587E">
        <w:rPr>
          <w:rFonts w:ascii="Times New Roman" w:hAnsi="Times New Roman" w:cs="Times New Roman"/>
          <w:sz w:val="24"/>
          <w:szCs w:val="24"/>
        </w:rPr>
        <w:t xml:space="preserve"> nuevos productos, aprovechando </w:t>
      </w:r>
      <w:bookmarkStart w:id="13" w:name="_Hlk7174300"/>
      <w:r w:rsidR="003D1575" w:rsidRPr="001B587E">
        <w:rPr>
          <w:rFonts w:ascii="Times New Roman" w:hAnsi="Times New Roman" w:cs="Times New Roman"/>
          <w:sz w:val="24"/>
          <w:szCs w:val="24"/>
        </w:rPr>
        <w:t xml:space="preserve">las </w:t>
      </w:r>
      <w:r w:rsidR="00982FBC" w:rsidRPr="001B587E">
        <w:rPr>
          <w:rFonts w:ascii="Times New Roman" w:hAnsi="Times New Roman" w:cs="Times New Roman"/>
          <w:sz w:val="24"/>
          <w:szCs w:val="24"/>
        </w:rPr>
        <w:t xml:space="preserve">propiedades bioactivas </w:t>
      </w:r>
      <w:bookmarkEnd w:id="13"/>
      <w:r w:rsidR="00982FBC" w:rsidRPr="001B587E">
        <w:rPr>
          <w:rFonts w:ascii="Times New Roman" w:hAnsi="Times New Roman" w:cs="Times New Roman"/>
          <w:sz w:val="24"/>
          <w:szCs w:val="24"/>
        </w:rPr>
        <w:t>del cacao</w:t>
      </w:r>
      <w:r w:rsidR="00082EBB" w:rsidRPr="001B587E">
        <w:rPr>
          <w:rFonts w:ascii="Times New Roman" w:hAnsi="Times New Roman" w:cs="Times New Roman"/>
          <w:sz w:val="24"/>
          <w:szCs w:val="24"/>
        </w:rPr>
        <w:t xml:space="preserve">, </w:t>
      </w:r>
      <w:r w:rsidR="003D1575" w:rsidRPr="001B587E">
        <w:rPr>
          <w:rFonts w:ascii="Times New Roman" w:hAnsi="Times New Roman" w:cs="Times New Roman"/>
          <w:sz w:val="24"/>
          <w:szCs w:val="24"/>
        </w:rPr>
        <w:t>ya que dichas propiedades son</w:t>
      </w:r>
      <w:r w:rsidR="00982FBC" w:rsidRPr="001B587E">
        <w:rPr>
          <w:rFonts w:ascii="Times New Roman" w:hAnsi="Times New Roman" w:cs="Times New Roman"/>
          <w:sz w:val="24"/>
          <w:szCs w:val="24"/>
        </w:rPr>
        <w:t xml:space="preserve"> beneficiosas para la piel y salud de quienes lo utilizan.</w:t>
      </w:r>
    </w:p>
    <w:p w14:paraId="58D6CEF8" w14:textId="77777777" w:rsidR="00956AD1" w:rsidRPr="001B587E" w:rsidRDefault="00956AD1" w:rsidP="000B3BC2">
      <w:pPr>
        <w:spacing w:after="0" w:line="360" w:lineRule="auto"/>
        <w:jc w:val="both"/>
        <w:rPr>
          <w:rFonts w:ascii="Times New Roman" w:hAnsi="Times New Roman" w:cs="Times New Roman"/>
          <w:sz w:val="24"/>
          <w:szCs w:val="24"/>
        </w:rPr>
      </w:pPr>
    </w:p>
    <w:p w14:paraId="39D12190" w14:textId="19558098" w:rsidR="00982FBC" w:rsidRPr="001B587E" w:rsidRDefault="00982FBC"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El desconocimiento de la composición y los beneficios que brinda el cacao </w:t>
      </w:r>
      <w:r w:rsidR="00A72E4D" w:rsidRPr="001B587E">
        <w:rPr>
          <w:rFonts w:ascii="Times New Roman" w:hAnsi="Times New Roman" w:cs="Times New Roman"/>
          <w:sz w:val="24"/>
          <w:szCs w:val="24"/>
        </w:rPr>
        <w:t>CCN-51</w:t>
      </w:r>
      <w:r w:rsidRPr="001B587E">
        <w:rPr>
          <w:rFonts w:ascii="Times New Roman" w:hAnsi="Times New Roman" w:cs="Times New Roman"/>
          <w:sz w:val="24"/>
          <w:szCs w:val="24"/>
        </w:rPr>
        <w:t xml:space="preserve">, no permite la utilización de este fruto como materia prima para elaborar productos distintos, debido que en el mercado el único producto que se comercializa es el chocolate en sus distintas presentaciones, lo cual </w:t>
      </w:r>
      <w:r w:rsidR="00961A8C" w:rsidRPr="001B587E">
        <w:rPr>
          <w:rFonts w:ascii="Times New Roman" w:hAnsi="Times New Roman" w:cs="Times New Roman"/>
          <w:sz w:val="24"/>
          <w:szCs w:val="24"/>
        </w:rPr>
        <w:t>se quiere</w:t>
      </w:r>
      <w:r w:rsidRPr="001B587E">
        <w:rPr>
          <w:rFonts w:ascii="Times New Roman" w:hAnsi="Times New Roman" w:cs="Times New Roman"/>
          <w:sz w:val="24"/>
          <w:szCs w:val="24"/>
        </w:rPr>
        <w:t xml:space="preserve"> inculca</w:t>
      </w:r>
      <w:r w:rsidR="00961A8C" w:rsidRPr="001B587E">
        <w:rPr>
          <w:rFonts w:ascii="Times New Roman" w:hAnsi="Times New Roman" w:cs="Times New Roman"/>
          <w:sz w:val="24"/>
          <w:szCs w:val="24"/>
        </w:rPr>
        <w:t xml:space="preserve">r </w:t>
      </w:r>
      <w:r w:rsidRPr="001B587E">
        <w:rPr>
          <w:rFonts w:ascii="Times New Roman" w:hAnsi="Times New Roman" w:cs="Times New Roman"/>
          <w:sz w:val="24"/>
          <w:szCs w:val="24"/>
        </w:rPr>
        <w:t xml:space="preserve">nuevas ideas para una utilización más amplia de este fruto aprovechando sus propiedades bioactivas, como productos </w:t>
      </w:r>
      <w:r w:rsidR="00016CD4" w:rsidRPr="001B587E">
        <w:rPr>
          <w:rFonts w:ascii="Times New Roman" w:hAnsi="Times New Roman" w:cs="Times New Roman"/>
          <w:sz w:val="24"/>
          <w:szCs w:val="24"/>
        </w:rPr>
        <w:t>antiinflamatorios</w:t>
      </w:r>
      <w:r w:rsidRPr="001B587E">
        <w:rPr>
          <w:rFonts w:ascii="Times New Roman" w:hAnsi="Times New Roman" w:cs="Times New Roman"/>
          <w:sz w:val="24"/>
          <w:szCs w:val="24"/>
        </w:rPr>
        <w:t xml:space="preserve"> e incluso elaborar chocolate para personas diabétic</w:t>
      </w:r>
      <w:r w:rsidR="00423DDB" w:rsidRPr="001B587E">
        <w:rPr>
          <w:rFonts w:ascii="Times New Roman" w:hAnsi="Times New Roman" w:cs="Times New Roman"/>
          <w:sz w:val="24"/>
          <w:szCs w:val="24"/>
        </w:rPr>
        <w:t>a</w:t>
      </w:r>
      <w:r w:rsidRPr="001B587E">
        <w:rPr>
          <w:rFonts w:ascii="Times New Roman" w:hAnsi="Times New Roman" w:cs="Times New Roman"/>
          <w:sz w:val="24"/>
          <w:szCs w:val="24"/>
        </w:rPr>
        <w:t xml:space="preserve">s, </w:t>
      </w:r>
      <w:r w:rsidR="003D1575" w:rsidRPr="001B587E">
        <w:rPr>
          <w:rFonts w:ascii="Times New Roman" w:hAnsi="Times New Roman" w:cs="Times New Roman"/>
          <w:sz w:val="24"/>
          <w:szCs w:val="24"/>
        </w:rPr>
        <w:t>y así brindar una mejor oferta de parte de la asociación a los consumidores.</w:t>
      </w:r>
    </w:p>
    <w:p w14:paraId="0033179F" w14:textId="77777777" w:rsidR="003D1575" w:rsidRPr="001B587E" w:rsidRDefault="003D1575" w:rsidP="000B3BC2">
      <w:pPr>
        <w:spacing w:after="0" w:line="360" w:lineRule="auto"/>
        <w:jc w:val="both"/>
        <w:rPr>
          <w:rFonts w:ascii="Times New Roman" w:hAnsi="Times New Roman" w:cs="Times New Roman"/>
          <w:sz w:val="24"/>
          <w:szCs w:val="24"/>
        </w:rPr>
      </w:pPr>
    </w:p>
    <w:p w14:paraId="7E75BC82" w14:textId="77777777" w:rsidR="00016CD4" w:rsidRPr="001B587E" w:rsidRDefault="00016CD4" w:rsidP="000B3BC2">
      <w:pPr>
        <w:spacing w:after="0" w:line="360" w:lineRule="auto"/>
        <w:jc w:val="both"/>
        <w:rPr>
          <w:rFonts w:ascii="Times New Roman" w:hAnsi="Times New Roman" w:cs="Times New Roman"/>
          <w:sz w:val="24"/>
          <w:szCs w:val="24"/>
        </w:rPr>
      </w:pPr>
    </w:p>
    <w:p w14:paraId="2D0873A4" w14:textId="47A3A19A" w:rsidR="00982FBC" w:rsidRPr="001B587E" w:rsidRDefault="00A003FD" w:rsidP="000B3BC2">
      <w:pPr>
        <w:pStyle w:val="Ttulo2"/>
        <w:numPr>
          <w:ilvl w:val="1"/>
          <w:numId w:val="33"/>
        </w:numPr>
        <w:spacing w:line="360" w:lineRule="auto"/>
        <w:jc w:val="both"/>
        <w:rPr>
          <w:rFonts w:cs="Times New Roman"/>
        </w:rPr>
      </w:pPr>
      <w:r w:rsidRPr="001B587E">
        <w:rPr>
          <w:rFonts w:cs="Times New Roman"/>
        </w:rPr>
        <w:lastRenderedPageBreak/>
        <w:t xml:space="preserve"> </w:t>
      </w:r>
      <w:bookmarkStart w:id="14" w:name="_Toc45652494"/>
      <w:bookmarkStart w:id="15" w:name="_Toc50482693"/>
      <w:r w:rsidR="00982FBC" w:rsidRPr="001B587E">
        <w:rPr>
          <w:rFonts w:cs="Times New Roman"/>
        </w:rPr>
        <w:t>Sistematización del problema</w:t>
      </w:r>
      <w:bookmarkEnd w:id="14"/>
      <w:bookmarkEnd w:id="15"/>
    </w:p>
    <w:p w14:paraId="6C1936C8" w14:textId="77777777" w:rsidR="00982FBC" w:rsidRPr="001B587E" w:rsidRDefault="00982FBC" w:rsidP="000B3BC2">
      <w:pPr>
        <w:autoSpaceDE w:val="0"/>
        <w:autoSpaceDN w:val="0"/>
        <w:adjustRightInd w:val="0"/>
        <w:spacing w:after="0" w:line="360" w:lineRule="auto"/>
        <w:jc w:val="both"/>
        <w:rPr>
          <w:rFonts w:ascii="Times New Roman" w:hAnsi="Times New Roman" w:cs="Times New Roman"/>
          <w:bCs/>
          <w:sz w:val="24"/>
          <w:szCs w:val="24"/>
          <w:lang w:val="es-MX"/>
        </w:rPr>
      </w:pPr>
      <w:r w:rsidRPr="001B587E">
        <w:rPr>
          <w:rFonts w:ascii="Times New Roman" w:hAnsi="Times New Roman" w:cs="Times New Roman"/>
          <w:bCs/>
          <w:sz w:val="24"/>
          <w:szCs w:val="24"/>
          <w:lang w:val="es-MX"/>
        </w:rPr>
        <w:t>Para la realización de esta investigación es necesario despejar interrogantes científicas metodológicas que contribuirán al cumplimiento del objetivo general; nos planteamos la siguiente pregunta de investigación:</w:t>
      </w:r>
    </w:p>
    <w:p w14:paraId="1E578554" w14:textId="77777777" w:rsidR="00982FBC" w:rsidRPr="001B587E" w:rsidRDefault="00982FBC" w:rsidP="000B3BC2">
      <w:pPr>
        <w:autoSpaceDE w:val="0"/>
        <w:autoSpaceDN w:val="0"/>
        <w:adjustRightInd w:val="0"/>
        <w:spacing w:after="0" w:line="360" w:lineRule="auto"/>
        <w:jc w:val="both"/>
        <w:rPr>
          <w:rFonts w:ascii="Times New Roman" w:hAnsi="Times New Roman" w:cs="Times New Roman"/>
          <w:bCs/>
          <w:sz w:val="24"/>
          <w:szCs w:val="24"/>
          <w:lang w:val="es-MX"/>
        </w:rPr>
      </w:pPr>
    </w:p>
    <w:p w14:paraId="1EA2A5EF" w14:textId="4E6D3ECD" w:rsidR="00982FBC" w:rsidRPr="001B587E" w:rsidRDefault="00982FBC" w:rsidP="000B3BC2">
      <w:pPr>
        <w:autoSpaceDE w:val="0"/>
        <w:autoSpaceDN w:val="0"/>
        <w:adjustRightInd w:val="0"/>
        <w:spacing w:after="0" w:line="360" w:lineRule="auto"/>
        <w:jc w:val="both"/>
        <w:rPr>
          <w:rFonts w:ascii="Times New Roman" w:hAnsi="Times New Roman" w:cs="Times New Roman"/>
          <w:bCs/>
          <w:sz w:val="24"/>
          <w:szCs w:val="24"/>
          <w:lang w:val="es-MX"/>
        </w:rPr>
      </w:pPr>
      <w:r w:rsidRPr="001B587E">
        <w:rPr>
          <w:rFonts w:ascii="Times New Roman" w:hAnsi="Times New Roman" w:cs="Times New Roman"/>
          <w:bCs/>
          <w:sz w:val="24"/>
          <w:szCs w:val="24"/>
          <w:lang w:val="es-MX"/>
        </w:rPr>
        <w:t>¿Cómo extraer el licor, manteca de cacao de la variedad CCN-51 y que metodología aplicar?</w:t>
      </w:r>
    </w:p>
    <w:p w14:paraId="60C48110" w14:textId="77777777" w:rsidR="00982FBC" w:rsidRPr="001B587E" w:rsidRDefault="00982FBC" w:rsidP="000B3BC2">
      <w:pPr>
        <w:autoSpaceDE w:val="0"/>
        <w:autoSpaceDN w:val="0"/>
        <w:adjustRightInd w:val="0"/>
        <w:spacing w:after="0" w:line="360" w:lineRule="auto"/>
        <w:jc w:val="both"/>
        <w:rPr>
          <w:rFonts w:ascii="Times New Roman" w:hAnsi="Times New Roman" w:cs="Times New Roman"/>
          <w:bCs/>
          <w:sz w:val="24"/>
          <w:szCs w:val="24"/>
          <w:lang w:val="es-MX"/>
        </w:rPr>
      </w:pPr>
      <w:r w:rsidRPr="001B587E">
        <w:rPr>
          <w:rFonts w:ascii="Times New Roman" w:hAnsi="Times New Roman" w:cs="Times New Roman"/>
          <w:bCs/>
          <w:sz w:val="24"/>
          <w:szCs w:val="24"/>
          <w:lang w:val="es-MX"/>
        </w:rPr>
        <w:t>¿Cuáles son las propiedades bioactivas a ser identificad</w:t>
      </w:r>
      <w:r w:rsidR="00423DDB" w:rsidRPr="001B587E">
        <w:rPr>
          <w:rFonts w:ascii="Times New Roman" w:hAnsi="Times New Roman" w:cs="Times New Roman"/>
          <w:bCs/>
          <w:sz w:val="24"/>
          <w:szCs w:val="24"/>
          <w:lang w:val="es-MX"/>
        </w:rPr>
        <w:t>a</w:t>
      </w:r>
      <w:r w:rsidRPr="001B587E">
        <w:rPr>
          <w:rFonts w:ascii="Times New Roman" w:hAnsi="Times New Roman" w:cs="Times New Roman"/>
          <w:bCs/>
          <w:sz w:val="24"/>
          <w:szCs w:val="24"/>
          <w:lang w:val="es-MX"/>
        </w:rPr>
        <w:t>s en el licor y manteca de cacao?</w:t>
      </w:r>
    </w:p>
    <w:p w14:paraId="6D982856" w14:textId="6DB8E8BE" w:rsidR="00982FBC" w:rsidRPr="001B587E" w:rsidRDefault="00982FBC" w:rsidP="000B3BC2">
      <w:pPr>
        <w:autoSpaceDE w:val="0"/>
        <w:autoSpaceDN w:val="0"/>
        <w:adjustRightInd w:val="0"/>
        <w:spacing w:after="0" w:line="360" w:lineRule="auto"/>
        <w:jc w:val="both"/>
        <w:rPr>
          <w:rFonts w:ascii="Times New Roman" w:hAnsi="Times New Roman" w:cs="Times New Roman"/>
          <w:bCs/>
          <w:sz w:val="24"/>
          <w:szCs w:val="24"/>
          <w:lang w:val="es-MX"/>
        </w:rPr>
      </w:pPr>
      <w:r w:rsidRPr="001B587E">
        <w:rPr>
          <w:rFonts w:ascii="Times New Roman" w:hAnsi="Times New Roman" w:cs="Times New Roman"/>
          <w:bCs/>
          <w:sz w:val="24"/>
          <w:szCs w:val="24"/>
          <w:lang w:val="es-MX"/>
        </w:rPr>
        <w:t>¿Cuál es la metodología</w:t>
      </w:r>
      <w:r w:rsidR="00423DDB" w:rsidRPr="001B587E">
        <w:rPr>
          <w:rFonts w:ascii="Times New Roman" w:hAnsi="Times New Roman" w:cs="Times New Roman"/>
          <w:bCs/>
          <w:sz w:val="24"/>
          <w:szCs w:val="24"/>
          <w:lang w:val="es-MX"/>
        </w:rPr>
        <w:t xml:space="preserve"> a</w:t>
      </w:r>
      <w:r w:rsidRPr="001B587E">
        <w:rPr>
          <w:rFonts w:ascii="Times New Roman" w:hAnsi="Times New Roman" w:cs="Times New Roman"/>
          <w:bCs/>
          <w:sz w:val="24"/>
          <w:szCs w:val="24"/>
          <w:lang w:val="es-MX"/>
        </w:rPr>
        <w:t xml:space="preserve"> aplicar en la elaboración las barras de chocolate dietético y la crema </w:t>
      </w:r>
      <w:r w:rsidR="008B42B3" w:rsidRPr="001B587E">
        <w:rPr>
          <w:rFonts w:ascii="Times New Roman" w:hAnsi="Times New Roman" w:cs="Times New Roman"/>
          <w:bCs/>
          <w:sz w:val="24"/>
          <w:szCs w:val="24"/>
          <w:lang w:val="es-MX"/>
        </w:rPr>
        <w:t>antiinflamatoria</w:t>
      </w:r>
      <w:r w:rsidRPr="001B587E">
        <w:rPr>
          <w:rFonts w:ascii="Times New Roman" w:hAnsi="Times New Roman" w:cs="Times New Roman"/>
          <w:bCs/>
          <w:sz w:val="24"/>
          <w:szCs w:val="24"/>
          <w:lang w:val="es-MX"/>
        </w:rPr>
        <w:t>?</w:t>
      </w:r>
    </w:p>
    <w:p w14:paraId="69C5B10A" w14:textId="77777777" w:rsidR="00D71B60" w:rsidRPr="001B587E" w:rsidRDefault="00D71B60" w:rsidP="000B3BC2">
      <w:pPr>
        <w:autoSpaceDE w:val="0"/>
        <w:autoSpaceDN w:val="0"/>
        <w:adjustRightInd w:val="0"/>
        <w:spacing w:after="0" w:line="360" w:lineRule="auto"/>
        <w:jc w:val="both"/>
        <w:rPr>
          <w:rFonts w:ascii="Times New Roman" w:hAnsi="Times New Roman" w:cs="Times New Roman"/>
          <w:bCs/>
          <w:sz w:val="24"/>
          <w:szCs w:val="24"/>
          <w:lang w:val="es-MX"/>
        </w:rPr>
      </w:pPr>
    </w:p>
    <w:p w14:paraId="559069F8" w14:textId="48A86D06" w:rsidR="00982FBC" w:rsidRDefault="00D71B60" w:rsidP="000B3BC2">
      <w:pPr>
        <w:pStyle w:val="Ttulo2"/>
        <w:numPr>
          <w:ilvl w:val="1"/>
          <w:numId w:val="33"/>
        </w:numPr>
        <w:spacing w:line="360" w:lineRule="auto"/>
      </w:pPr>
      <w:bookmarkStart w:id="16" w:name="_Toc50482694"/>
      <w:r w:rsidRPr="001B587E">
        <w:t>Hipótesis</w:t>
      </w:r>
      <w:bookmarkEnd w:id="16"/>
    </w:p>
    <w:p w14:paraId="4F9FE93D" w14:textId="508F13B5" w:rsidR="00E34D6C" w:rsidRPr="001B587E" w:rsidRDefault="00982FBC" w:rsidP="000B3BC2">
      <w:pPr>
        <w:spacing w:after="0" w:line="360" w:lineRule="auto"/>
        <w:jc w:val="both"/>
        <w:rPr>
          <w:rFonts w:ascii="Times New Roman" w:hAnsi="Times New Roman" w:cs="Times New Roman"/>
          <w:bCs/>
          <w:sz w:val="24"/>
          <w:szCs w:val="24"/>
        </w:rPr>
      </w:pPr>
      <w:r w:rsidRPr="001B587E">
        <w:rPr>
          <w:rFonts w:ascii="Times New Roman" w:hAnsi="Times New Roman" w:cs="Times New Roman"/>
          <w:b/>
          <w:sz w:val="24"/>
          <w:szCs w:val="24"/>
        </w:rPr>
        <w:t>Ho</w:t>
      </w:r>
      <w:r w:rsidR="00EC6E94" w:rsidRPr="001B587E">
        <w:rPr>
          <w:rFonts w:ascii="Times New Roman" w:hAnsi="Times New Roman" w:cs="Times New Roman"/>
          <w:b/>
          <w:sz w:val="24"/>
          <w:szCs w:val="24"/>
        </w:rPr>
        <w:t>:</w:t>
      </w:r>
      <w:r w:rsidR="00C86C68" w:rsidRPr="001B587E">
        <w:rPr>
          <w:rFonts w:ascii="Times New Roman" w:hAnsi="Times New Roman" w:cs="Times New Roman"/>
          <w:b/>
          <w:sz w:val="24"/>
          <w:szCs w:val="24"/>
        </w:rPr>
        <w:t xml:space="preserve"> </w:t>
      </w:r>
      <w:r w:rsidR="00C86C68" w:rsidRPr="001B587E">
        <w:rPr>
          <w:rFonts w:ascii="Times New Roman" w:hAnsi="Times New Roman" w:cs="Times New Roman"/>
          <w:bCs/>
          <w:sz w:val="24"/>
          <w:szCs w:val="24"/>
        </w:rPr>
        <w:t>Los productos desarrollados no presentan propiedades bioactivas.</w:t>
      </w:r>
    </w:p>
    <w:p w14:paraId="3FEDE950" w14:textId="77777777" w:rsidR="00982FBC" w:rsidRPr="001B587E" w:rsidRDefault="00982FBC" w:rsidP="000B3BC2">
      <w:pPr>
        <w:pStyle w:val="Prrafodelista"/>
        <w:spacing w:line="360" w:lineRule="auto"/>
        <w:ind w:left="0"/>
        <w:jc w:val="both"/>
        <w:rPr>
          <w:rFonts w:ascii="Times New Roman" w:hAnsi="Times New Roman" w:cs="Times New Roman"/>
          <w:b/>
          <w:sz w:val="24"/>
          <w:szCs w:val="24"/>
        </w:rPr>
      </w:pPr>
      <w:r w:rsidRPr="001B587E">
        <w:rPr>
          <w:rFonts w:ascii="Times New Roman" w:hAnsi="Times New Roman" w:cs="Times New Roman"/>
          <w:b/>
          <w:sz w:val="24"/>
          <w:szCs w:val="24"/>
        </w:rPr>
        <w:t xml:space="preserve">Ho = T1 = T2 = T3 = </w:t>
      </w:r>
      <w:proofErr w:type="spellStart"/>
      <w:r w:rsidRPr="001B587E">
        <w:rPr>
          <w:rFonts w:ascii="Times New Roman" w:hAnsi="Times New Roman" w:cs="Times New Roman"/>
          <w:b/>
          <w:sz w:val="24"/>
          <w:szCs w:val="24"/>
        </w:rPr>
        <w:t>Tn</w:t>
      </w:r>
      <w:proofErr w:type="spellEnd"/>
    </w:p>
    <w:p w14:paraId="251C7AA1" w14:textId="77777777" w:rsidR="00982FBC" w:rsidRPr="001B587E" w:rsidRDefault="00982FBC" w:rsidP="000B3BC2">
      <w:pPr>
        <w:pStyle w:val="Prrafodelista"/>
        <w:spacing w:line="360" w:lineRule="auto"/>
        <w:ind w:left="0"/>
        <w:jc w:val="both"/>
        <w:rPr>
          <w:rFonts w:ascii="Times New Roman" w:hAnsi="Times New Roman" w:cs="Times New Roman"/>
          <w:b/>
          <w:sz w:val="24"/>
          <w:szCs w:val="24"/>
        </w:rPr>
      </w:pPr>
    </w:p>
    <w:p w14:paraId="509940CA" w14:textId="763C6B7F" w:rsidR="00982FBC" w:rsidRPr="001B587E" w:rsidRDefault="00982FBC" w:rsidP="000B3BC2">
      <w:pPr>
        <w:pStyle w:val="Prrafodelista"/>
        <w:spacing w:line="360" w:lineRule="auto"/>
        <w:ind w:left="0"/>
        <w:jc w:val="both"/>
        <w:rPr>
          <w:rFonts w:ascii="Times New Roman" w:hAnsi="Times New Roman" w:cs="Times New Roman"/>
          <w:sz w:val="24"/>
          <w:szCs w:val="24"/>
        </w:rPr>
      </w:pPr>
      <w:r w:rsidRPr="001B587E">
        <w:rPr>
          <w:rFonts w:ascii="Times New Roman" w:hAnsi="Times New Roman" w:cs="Times New Roman"/>
          <w:b/>
          <w:sz w:val="24"/>
          <w:szCs w:val="24"/>
        </w:rPr>
        <w:t>Ha:</w:t>
      </w:r>
      <w:r w:rsidR="00EC6E94" w:rsidRPr="001B587E">
        <w:rPr>
          <w:rFonts w:ascii="Times New Roman" w:hAnsi="Times New Roman" w:cs="Times New Roman"/>
          <w:b/>
          <w:sz w:val="24"/>
          <w:szCs w:val="24"/>
        </w:rPr>
        <w:t xml:space="preserve"> </w:t>
      </w:r>
      <w:r w:rsidR="00C86C68" w:rsidRPr="001B587E">
        <w:rPr>
          <w:rFonts w:ascii="Times New Roman" w:hAnsi="Times New Roman" w:cs="Times New Roman"/>
          <w:bCs/>
          <w:sz w:val="24"/>
          <w:szCs w:val="24"/>
        </w:rPr>
        <w:t>Los productos desarrollados presentan propiedades bioactivas.</w:t>
      </w:r>
    </w:p>
    <w:p w14:paraId="0BDBCBAB" w14:textId="246B2995" w:rsidR="00982FBC" w:rsidRPr="001B587E" w:rsidRDefault="00982FBC" w:rsidP="000B3BC2">
      <w:pPr>
        <w:pStyle w:val="Prrafodelista"/>
        <w:spacing w:line="360" w:lineRule="auto"/>
        <w:ind w:left="0"/>
        <w:jc w:val="both"/>
        <w:rPr>
          <w:rFonts w:ascii="Times New Roman" w:hAnsi="Times New Roman" w:cs="Times New Roman"/>
          <w:b/>
          <w:sz w:val="24"/>
          <w:szCs w:val="24"/>
        </w:rPr>
      </w:pPr>
      <w:r w:rsidRPr="001B587E">
        <w:rPr>
          <w:rFonts w:ascii="Times New Roman" w:hAnsi="Times New Roman" w:cs="Times New Roman"/>
          <w:b/>
          <w:sz w:val="24"/>
          <w:szCs w:val="24"/>
        </w:rPr>
        <w:t xml:space="preserve">Ha = T1 ≠ T2 ≠ T3 ≠ </w:t>
      </w:r>
      <w:proofErr w:type="spellStart"/>
      <w:r w:rsidRPr="001B587E">
        <w:rPr>
          <w:rFonts w:ascii="Times New Roman" w:hAnsi="Times New Roman" w:cs="Times New Roman"/>
          <w:b/>
          <w:sz w:val="24"/>
          <w:szCs w:val="24"/>
        </w:rPr>
        <w:t>Tn</w:t>
      </w:r>
      <w:proofErr w:type="spellEnd"/>
      <w:r w:rsidRPr="001B587E">
        <w:rPr>
          <w:rFonts w:ascii="Times New Roman" w:hAnsi="Times New Roman" w:cs="Times New Roman"/>
          <w:b/>
          <w:sz w:val="24"/>
          <w:szCs w:val="24"/>
        </w:rPr>
        <w:t xml:space="preserve"> </w:t>
      </w:r>
    </w:p>
    <w:p w14:paraId="3E270A47" w14:textId="0FB15AAE" w:rsidR="004C041A" w:rsidRDefault="004C041A" w:rsidP="000B3BC2">
      <w:pPr>
        <w:pStyle w:val="Prrafodelista"/>
        <w:spacing w:line="360" w:lineRule="auto"/>
        <w:ind w:left="0"/>
        <w:jc w:val="both"/>
        <w:rPr>
          <w:rFonts w:ascii="Times New Roman" w:hAnsi="Times New Roman" w:cs="Times New Roman"/>
          <w:b/>
          <w:sz w:val="24"/>
          <w:szCs w:val="24"/>
        </w:rPr>
      </w:pPr>
    </w:p>
    <w:p w14:paraId="21F06E20" w14:textId="77777777" w:rsidR="00F87F97" w:rsidRPr="001B587E" w:rsidRDefault="00F87F97" w:rsidP="000B3BC2">
      <w:pPr>
        <w:pStyle w:val="Prrafodelista"/>
        <w:spacing w:line="360" w:lineRule="auto"/>
        <w:ind w:left="0"/>
        <w:jc w:val="both"/>
        <w:rPr>
          <w:rFonts w:ascii="Times New Roman" w:hAnsi="Times New Roman" w:cs="Times New Roman"/>
          <w:b/>
          <w:sz w:val="24"/>
          <w:szCs w:val="24"/>
        </w:rPr>
      </w:pPr>
    </w:p>
    <w:p w14:paraId="02A38E48" w14:textId="662DB6E2" w:rsidR="004C041A" w:rsidRPr="001B587E" w:rsidRDefault="004C041A" w:rsidP="000B3BC2">
      <w:pPr>
        <w:pStyle w:val="Prrafodelista"/>
        <w:spacing w:line="360" w:lineRule="auto"/>
        <w:ind w:left="0"/>
        <w:jc w:val="both"/>
        <w:rPr>
          <w:rFonts w:ascii="Times New Roman" w:hAnsi="Times New Roman" w:cs="Times New Roman"/>
          <w:b/>
          <w:sz w:val="24"/>
          <w:szCs w:val="24"/>
        </w:rPr>
      </w:pPr>
    </w:p>
    <w:p w14:paraId="02CDF0D8" w14:textId="77777777" w:rsidR="004C041A" w:rsidRPr="001B587E" w:rsidRDefault="004C041A" w:rsidP="000B3BC2">
      <w:pPr>
        <w:pStyle w:val="Prrafodelista"/>
        <w:spacing w:line="360" w:lineRule="auto"/>
        <w:ind w:left="0"/>
        <w:jc w:val="both"/>
        <w:rPr>
          <w:rFonts w:ascii="Times New Roman" w:hAnsi="Times New Roman" w:cs="Times New Roman"/>
          <w:b/>
          <w:sz w:val="24"/>
          <w:szCs w:val="24"/>
        </w:rPr>
      </w:pPr>
    </w:p>
    <w:p w14:paraId="3F17017C" w14:textId="77777777" w:rsidR="004C041A" w:rsidRPr="001B587E" w:rsidRDefault="004C041A" w:rsidP="000B3BC2">
      <w:pPr>
        <w:pStyle w:val="Prrafodelista"/>
        <w:spacing w:line="360" w:lineRule="auto"/>
        <w:ind w:left="0"/>
        <w:jc w:val="both"/>
        <w:rPr>
          <w:rFonts w:ascii="Times New Roman" w:hAnsi="Times New Roman" w:cs="Times New Roman"/>
          <w:b/>
          <w:sz w:val="24"/>
          <w:szCs w:val="24"/>
        </w:rPr>
      </w:pPr>
    </w:p>
    <w:p w14:paraId="0A211A05" w14:textId="77777777" w:rsidR="00982FBC" w:rsidRPr="001B587E" w:rsidRDefault="00982FBC" w:rsidP="000B3BC2">
      <w:pPr>
        <w:spacing w:after="0" w:line="360" w:lineRule="auto"/>
        <w:jc w:val="both"/>
        <w:rPr>
          <w:rFonts w:ascii="Times New Roman" w:hAnsi="Times New Roman" w:cs="Times New Roman"/>
          <w:b/>
          <w:sz w:val="24"/>
          <w:szCs w:val="24"/>
        </w:rPr>
      </w:pPr>
    </w:p>
    <w:p w14:paraId="2ED67A53" w14:textId="77777777" w:rsidR="00E34D6C" w:rsidRPr="001B587E" w:rsidRDefault="00E34D6C" w:rsidP="000B3BC2">
      <w:pPr>
        <w:spacing w:after="0" w:line="360" w:lineRule="auto"/>
        <w:jc w:val="both"/>
        <w:rPr>
          <w:rFonts w:ascii="Times New Roman" w:hAnsi="Times New Roman" w:cs="Times New Roman"/>
          <w:b/>
          <w:sz w:val="24"/>
          <w:szCs w:val="24"/>
        </w:rPr>
      </w:pPr>
    </w:p>
    <w:p w14:paraId="797079B9" w14:textId="77777777" w:rsidR="00E34D6C" w:rsidRPr="001B587E" w:rsidRDefault="00E34D6C" w:rsidP="000B3BC2">
      <w:pPr>
        <w:spacing w:after="0" w:line="360" w:lineRule="auto"/>
        <w:jc w:val="both"/>
        <w:rPr>
          <w:rFonts w:ascii="Times New Roman" w:hAnsi="Times New Roman" w:cs="Times New Roman"/>
          <w:b/>
          <w:sz w:val="24"/>
          <w:szCs w:val="24"/>
        </w:rPr>
      </w:pPr>
    </w:p>
    <w:p w14:paraId="25F824AA" w14:textId="77777777" w:rsidR="00982FBC" w:rsidRPr="001B587E" w:rsidRDefault="00982FBC" w:rsidP="000B3BC2">
      <w:pPr>
        <w:spacing w:after="0" w:line="360" w:lineRule="auto"/>
        <w:jc w:val="both"/>
        <w:rPr>
          <w:rFonts w:ascii="Times New Roman" w:hAnsi="Times New Roman" w:cs="Times New Roman"/>
          <w:b/>
          <w:sz w:val="24"/>
          <w:szCs w:val="24"/>
        </w:rPr>
      </w:pPr>
    </w:p>
    <w:p w14:paraId="3BA35624" w14:textId="77777777" w:rsidR="00982FBC" w:rsidRPr="001B587E" w:rsidRDefault="00982FBC" w:rsidP="000B3BC2">
      <w:pPr>
        <w:spacing w:after="0" w:line="360" w:lineRule="auto"/>
        <w:jc w:val="both"/>
        <w:rPr>
          <w:rFonts w:ascii="Times New Roman" w:hAnsi="Times New Roman" w:cs="Times New Roman"/>
          <w:b/>
          <w:sz w:val="24"/>
          <w:szCs w:val="24"/>
        </w:rPr>
      </w:pPr>
    </w:p>
    <w:p w14:paraId="5F88F78A" w14:textId="54379794" w:rsidR="00D71B60" w:rsidRPr="001B587E" w:rsidRDefault="00D71B60" w:rsidP="000B3BC2">
      <w:pPr>
        <w:spacing w:after="0" w:line="360" w:lineRule="auto"/>
        <w:jc w:val="both"/>
        <w:rPr>
          <w:rFonts w:ascii="Times New Roman" w:hAnsi="Times New Roman" w:cs="Times New Roman"/>
          <w:b/>
          <w:sz w:val="24"/>
          <w:szCs w:val="24"/>
        </w:rPr>
      </w:pPr>
    </w:p>
    <w:p w14:paraId="73BEE5D3" w14:textId="74D00E98" w:rsidR="00F406B7" w:rsidRDefault="00F406B7" w:rsidP="000B3BC2">
      <w:pPr>
        <w:spacing w:after="0" w:line="360" w:lineRule="auto"/>
        <w:jc w:val="both"/>
        <w:rPr>
          <w:rFonts w:ascii="Times New Roman" w:hAnsi="Times New Roman" w:cs="Times New Roman"/>
          <w:b/>
          <w:sz w:val="24"/>
          <w:szCs w:val="24"/>
        </w:rPr>
      </w:pPr>
    </w:p>
    <w:p w14:paraId="6CCCD51A" w14:textId="6543A5EF" w:rsidR="0045129F" w:rsidRDefault="0045129F" w:rsidP="000B3BC2">
      <w:pPr>
        <w:spacing w:after="0" w:line="360" w:lineRule="auto"/>
        <w:jc w:val="both"/>
        <w:rPr>
          <w:rFonts w:ascii="Times New Roman" w:hAnsi="Times New Roman" w:cs="Times New Roman"/>
          <w:b/>
          <w:sz w:val="24"/>
          <w:szCs w:val="24"/>
        </w:rPr>
      </w:pPr>
    </w:p>
    <w:p w14:paraId="6F41A434" w14:textId="77777777" w:rsidR="003D5411" w:rsidRPr="001B587E" w:rsidRDefault="003D5411" w:rsidP="000B3BC2">
      <w:pPr>
        <w:spacing w:after="0" w:line="360" w:lineRule="auto"/>
        <w:jc w:val="both"/>
        <w:rPr>
          <w:rFonts w:ascii="Times New Roman" w:hAnsi="Times New Roman" w:cs="Times New Roman"/>
          <w:b/>
          <w:sz w:val="24"/>
          <w:szCs w:val="24"/>
        </w:rPr>
      </w:pPr>
    </w:p>
    <w:p w14:paraId="137DF7E7" w14:textId="37735B79" w:rsidR="00C86C68" w:rsidRPr="001B587E" w:rsidRDefault="00544223" w:rsidP="000B3BC2">
      <w:pPr>
        <w:pStyle w:val="Sinespaciado"/>
        <w:spacing w:line="360" w:lineRule="auto"/>
        <w:jc w:val="center"/>
      </w:pPr>
      <w:r w:rsidRPr="001B587E">
        <w:lastRenderedPageBreak/>
        <w:t>CAPÍTULO III</w:t>
      </w:r>
    </w:p>
    <w:p w14:paraId="041C3A21" w14:textId="3B2C199B" w:rsidR="00982FBC" w:rsidRPr="000B3BC2" w:rsidRDefault="000B3BC2" w:rsidP="000B3BC2">
      <w:pPr>
        <w:pStyle w:val="Ttulo1"/>
        <w:numPr>
          <w:ilvl w:val="0"/>
          <w:numId w:val="33"/>
        </w:numPr>
        <w:spacing w:line="360" w:lineRule="auto"/>
        <w:rPr>
          <w:sz w:val="24"/>
          <w:szCs w:val="24"/>
        </w:rPr>
      </w:pPr>
      <w:bookmarkStart w:id="17" w:name="_Toc45652495"/>
      <w:bookmarkStart w:id="18" w:name="_Toc50482695"/>
      <w:bookmarkStart w:id="19" w:name="_Hlk6391801"/>
      <w:r>
        <w:rPr>
          <w:sz w:val="24"/>
          <w:szCs w:val="24"/>
        </w:rPr>
        <w:t>M</w:t>
      </w:r>
      <w:r w:rsidRPr="000B3BC2">
        <w:rPr>
          <w:sz w:val="24"/>
          <w:szCs w:val="24"/>
        </w:rPr>
        <w:t xml:space="preserve">arco </w:t>
      </w:r>
      <w:bookmarkEnd w:id="17"/>
      <w:r w:rsidRPr="000B3BC2">
        <w:rPr>
          <w:sz w:val="24"/>
          <w:szCs w:val="24"/>
        </w:rPr>
        <w:t>teórico</w:t>
      </w:r>
      <w:bookmarkEnd w:id="18"/>
      <w:r w:rsidRPr="000B3BC2">
        <w:rPr>
          <w:sz w:val="24"/>
          <w:szCs w:val="24"/>
        </w:rPr>
        <w:t xml:space="preserve"> </w:t>
      </w:r>
    </w:p>
    <w:p w14:paraId="2B8CAE73" w14:textId="7D8D1F00" w:rsidR="00977387" w:rsidRPr="001B587E" w:rsidRDefault="00116277" w:rsidP="000B3BC2">
      <w:pPr>
        <w:pStyle w:val="Ttulo2"/>
        <w:numPr>
          <w:ilvl w:val="1"/>
          <w:numId w:val="35"/>
        </w:numPr>
        <w:spacing w:line="360" w:lineRule="auto"/>
        <w:rPr>
          <w:bdr w:val="none" w:sz="0" w:space="0" w:color="auto" w:frame="1"/>
          <w:lang w:eastAsia="es-EC"/>
        </w:rPr>
      </w:pPr>
      <w:r w:rsidRPr="001B587E">
        <w:rPr>
          <w:bdr w:val="none" w:sz="0" w:space="0" w:color="auto" w:frame="1"/>
          <w:lang w:eastAsia="es-EC"/>
        </w:rPr>
        <w:t xml:space="preserve"> </w:t>
      </w:r>
      <w:bookmarkStart w:id="20" w:name="_Toc45652496"/>
      <w:bookmarkStart w:id="21" w:name="_Toc50482696"/>
      <w:r w:rsidR="00977387" w:rsidRPr="001B587E">
        <w:rPr>
          <w:bdr w:val="none" w:sz="0" w:space="0" w:color="auto" w:frame="1"/>
          <w:lang w:eastAsia="es-EC"/>
        </w:rPr>
        <w:t xml:space="preserve">El </w:t>
      </w:r>
      <w:r w:rsidR="00977387" w:rsidRPr="001B587E">
        <w:t>cacao</w:t>
      </w:r>
      <w:r w:rsidR="00977387" w:rsidRPr="001B587E">
        <w:rPr>
          <w:bdr w:val="none" w:sz="0" w:space="0" w:color="auto" w:frame="1"/>
          <w:lang w:eastAsia="es-EC"/>
        </w:rPr>
        <w:t xml:space="preserve"> (</w:t>
      </w:r>
      <w:proofErr w:type="spellStart"/>
      <w:r w:rsidR="00977387" w:rsidRPr="001B587E">
        <w:rPr>
          <w:i/>
          <w:iCs/>
          <w:bdr w:val="none" w:sz="0" w:space="0" w:color="auto" w:frame="1"/>
          <w:lang w:eastAsia="es-EC"/>
        </w:rPr>
        <w:t>Theobroma</w:t>
      </w:r>
      <w:proofErr w:type="spellEnd"/>
      <w:r w:rsidR="00977387" w:rsidRPr="001B587E">
        <w:rPr>
          <w:i/>
          <w:iCs/>
          <w:bdr w:val="none" w:sz="0" w:space="0" w:color="auto" w:frame="1"/>
          <w:lang w:eastAsia="es-EC"/>
        </w:rPr>
        <w:t xml:space="preserve"> cacao</w:t>
      </w:r>
      <w:r w:rsidR="00977387" w:rsidRPr="001B587E">
        <w:rPr>
          <w:bdr w:val="none" w:sz="0" w:space="0" w:color="auto" w:frame="1"/>
          <w:lang w:eastAsia="es-EC"/>
        </w:rPr>
        <w:t>) CCN-51</w:t>
      </w:r>
      <w:bookmarkEnd w:id="20"/>
      <w:bookmarkEnd w:id="21"/>
    </w:p>
    <w:p w14:paraId="06AD92F2" w14:textId="31E97F94" w:rsidR="00BE0071" w:rsidRPr="001B587E" w:rsidRDefault="00BE0071" w:rsidP="000B3BC2">
      <w:pPr>
        <w:pStyle w:val="Ttulo3"/>
        <w:numPr>
          <w:ilvl w:val="2"/>
          <w:numId w:val="35"/>
        </w:numPr>
        <w:spacing w:line="360" w:lineRule="auto"/>
        <w:jc w:val="both"/>
        <w:rPr>
          <w:rFonts w:cs="Times New Roman"/>
        </w:rPr>
      </w:pPr>
      <w:bookmarkStart w:id="22" w:name="_Toc45652497"/>
      <w:bookmarkStart w:id="23" w:name="_Toc50482697"/>
      <w:r w:rsidRPr="001B587E">
        <w:rPr>
          <w:rFonts w:cs="Times New Roman"/>
        </w:rPr>
        <w:t>Descripción botánica</w:t>
      </w:r>
      <w:bookmarkEnd w:id="22"/>
      <w:bookmarkEnd w:id="23"/>
      <w:r w:rsidRPr="001B587E">
        <w:rPr>
          <w:rFonts w:cs="Times New Roman"/>
        </w:rPr>
        <w:t xml:space="preserve"> </w:t>
      </w:r>
    </w:p>
    <w:p w14:paraId="4BEB03DD" w14:textId="06AA4CD5" w:rsidR="00BE0071" w:rsidRPr="001B587E" w:rsidRDefault="00BE0071" w:rsidP="000B3BC2">
      <w:pPr>
        <w:spacing w:after="0" w:line="360" w:lineRule="auto"/>
        <w:jc w:val="both"/>
        <w:rPr>
          <w:rFonts w:ascii="Times New Roman" w:hAnsi="Times New Roman" w:cs="Times New Roman"/>
          <w:sz w:val="24"/>
        </w:rPr>
      </w:pPr>
      <w:r w:rsidRPr="001B587E">
        <w:rPr>
          <w:rFonts w:ascii="Times New Roman" w:hAnsi="Times New Roman" w:cs="Times New Roman"/>
          <w:sz w:val="24"/>
        </w:rPr>
        <w:t xml:space="preserve">El cacao es una especie originaria de América Latina y América Central, la cual se caracteriza por ser </w:t>
      </w:r>
      <w:proofErr w:type="spellStart"/>
      <w:r w:rsidRPr="001B587E">
        <w:rPr>
          <w:rFonts w:ascii="Times New Roman" w:hAnsi="Times New Roman" w:cs="Times New Roman"/>
          <w:i/>
          <w:iCs/>
          <w:sz w:val="24"/>
        </w:rPr>
        <w:t>Theobroma</w:t>
      </w:r>
      <w:proofErr w:type="spellEnd"/>
      <w:r w:rsidRPr="001B587E">
        <w:rPr>
          <w:rFonts w:ascii="Times New Roman" w:hAnsi="Times New Roman" w:cs="Times New Roman"/>
          <w:i/>
          <w:iCs/>
          <w:sz w:val="24"/>
        </w:rPr>
        <w:t xml:space="preserve"> cacao</w:t>
      </w:r>
      <w:r w:rsidRPr="001B587E">
        <w:rPr>
          <w:rFonts w:ascii="Times New Roman" w:hAnsi="Times New Roman" w:cs="Times New Roman"/>
          <w:sz w:val="24"/>
        </w:rPr>
        <w:t xml:space="preserve"> un árbol o arbusto caulífero y </w:t>
      </w:r>
      <w:proofErr w:type="spellStart"/>
      <w:r w:rsidRPr="001B587E">
        <w:rPr>
          <w:rFonts w:ascii="Times New Roman" w:hAnsi="Times New Roman" w:cs="Times New Roman"/>
          <w:sz w:val="24"/>
        </w:rPr>
        <w:t>semicaducifolio</w:t>
      </w:r>
      <w:proofErr w:type="spellEnd"/>
      <w:r w:rsidRPr="001B587E">
        <w:rPr>
          <w:rFonts w:ascii="Times New Roman" w:hAnsi="Times New Roman" w:cs="Times New Roman"/>
          <w:sz w:val="24"/>
        </w:rPr>
        <w:t xml:space="preserve"> de una altura promedio de 5 a 10 metros. El árbol en cultivo se mantiene con una altura normalmente entre 4 a 8 metros. El tronco es corto de corteza oscura con ramas en verticilos de 5 metros de color café y finamente vellosas, con chupones verticales que crecen en el tronco y tienen hojas dispuestas en 5/8 de </w:t>
      </w:r>
      <w:proofErr w:type="spellStart"/>
      <w:r w:rsidRPr="001B587E">
        <w:rPr>
          <w:rFonts w:ascii="Times New Roman" w:hAnsi="Times New Roman" w:cs="Times New Roman"/>
          <w:sz w:val="24"/>
        </w:rPr>
        <w:t>filotaxia</w:t>
      </w:r>
      <w:proofErr w:type="spellEnd"/>
      <w:r w:rsidR="001C4C5F">
        <w:rPr>
          <w:rFonts w:ascii="Times New Roman" w:hAnsi="Times New Roman" w:cs="Times New Roman"/>
          <w:sz w:val="24"/>
        </w:rPr>
        <w:t xml:space="preserve"> </w:t>
      </w:r>
      <w:sdt>
        <w:sdtPr>
          <w:rPr>
            <w:rFonts w:ascii="Times New Roman" w:hAnsi="Times New Roman" w:cs="Times New Roman"/>
            <w:sz w:val="24"/>
          </w:rPr>
          <w:id w:val="1180705752"/>
          <w:citation/>
        </w:sdtPr>
        <w:sdtContent>
          <w:r w:rsidR="00ED7574">
            <w:rPr>
              <w:rFonts w:ascii="Times New Roman" w:hAnsi="Times New Roman" w:cs="Times New Roman"/>
              <w:sz w:val="24"/>
            </w:rPr>
            <w:fldChar w:fldCharType="begin"/>
          </w:r>
          <w:r w:rsidR="00ED7574">
            <w:rPr>
              <w:rFonts w:ascii="Times New Roman" w:hAnsi="Times New Roman" w:cs="Times New Roman"/>
              <w:sz w:val="24"/>
            </w:rPr>
            <w:instrText xml:space="preserve"> CITATION Tor17 \l 12298 </w:instrText>
          </w:r>
          <w:r w:rsidR="00ED7574">
            <w:rPr>
              <w:rFonts w:ascii="Times New Roman" w:hAnsi="Times New Roman" w:cs="Times New Roman"/>
              <w:sz w:val="24"/>
            </w:rPr>
            <w:fldChar w:fldCharType="separate"/>
          </w:r>
          <w:r w:rsidR="00ED7574" w:rsidRPr="00ED7574">
            <w:rPr>
              <w:rFonts w:ascii="Times New Roman" w:hAnsi="Times New Roman" w:cs="Times New Roman"/>
              <w:noProof/>
              <w:sz w:val="24"/>
            </w:rPr>
            <w:t>(Torres &amp; Borja, 2017)</w:t>
          </w:r>
          <w:r w:rsidR="00ED7574">
            <w:rPr>
              <w:rFonts w:ascii="Times New Roman" w:hAnsi="Times New Roman" w:cs="Times New Roman"/>
              <w:sz w:val="24"/>
            </w:rPr>
            <w:fldChar w:fldCharType="end"/>
          </w:r>
        </w:sdtContent>
      </w:sdt>
      <w:r w:rsidRPr="001B587E">
        <w:rPr>
          <w:rFonts w:ascii="Times New Roman" w:hAnsi="Times New Roman" w:cs="Times New Roman"/>
          <w:sz w:val="24"/>
        </w:rPr>
        <w:t>.</w:t>
      </w:r>
    </w:p>
    <w:p w14:paraId="0C01DC8B" w14:textId="77777777" w:rsidR="00BE0071" w:rsidRPr="001B587E" w:rsidRDefault="00BE0071" w:rsidP="000B3BC2">
      <w:pPr>
        <w:spacing w:after="0" w:line="360" w:lineRule="auto"/>
        <w:jc w:val="both"/>
        <w:rPr>
          <w:rFonts w:ascii="Times New Roman" w:hAnsi="Times New Roman" w:cs="Times New Roman"/>
          <w:sz w:val="24"/>
        </w:rPr>
      </w:pPr>
    </w:p>
    <w:p w14:paraId="120006BC" w14:textId="591B387D" w:rsidR="00BE0071" w:rsidRPr="001B587E" w:rsidRDefault="00BE0071" w:rsidP="000B3BC2">
      <w:pPr>
        <w:pStyle w:val="Ttulo3"/>
        <w:numPr>
          <w:ilvl w:val="2"/>
          <w:numId w:val="35"/>
        </w:numPr>
        <w:spacing w:line="360" w:lineRule="auto"/>
        <w:jc w:val="both"/>
        <w:rPr>
          <w:rFonts w:cs="Times New Roman"/>
        </w:rPr>
      </w:pPr>
      <w:bookmarkStart w:id="24" w:name="_Toc45652498"/>
      <w:bookmarkStart w:id="25" w:name="_Toc50482698"/>
      <w:r w:rsidRPr="001B587E">
        <w:rPr>
          <w:rFonts w:cs="Times New Roman"/>
        </w:rPr>
        <w:t>Beneficios del consumo de cacao</w:t>
      </w:r>
      <w:bookmarkEnd w:id="24"/>
      <w:bookmarkEnd w:id="25"/>
      <w:r w:rsidRPr="001B587E">
        <w:rPr>
          <w:rFonts w:cs="Times New Roman"/>
        </w:rPr>
        <w:t xml:space="preserve"> </w:t>
      </w:r>
    </w:p>
    <w:p w14:paraId="2D1CB93F" w14:textId="21C62776" w:rsidR="00BE0071" w:rsidRPr="001B587E" w:rsidRDefault="00BE0071" w:rsidP="000B3BC2">
      <w:pPr>
        <w:spacing w:after="0" w:line="360" w:lineRule="auto"/>
        <w:jc w:val="both"/>
        <w:rPr>
          <w:rFonts w:ascii="Times New Roman" w:hAnsi="Times New Roman" w:cs="Times New Roman"/>
          <w:sz w:val="28"/>
          <w:szCs w:val="24"/>
        </w:rPr>
      </w:pPr>
      <w:r w:rsidRPr="001B587E">
        <w:rPr>
          <w:rFonts w:ascii="Times New Roman" w:hAnsi="Times New Roman" w:cs="Times New Roman"/>
          <w:sz w:val="24"/>
        </w:rPr>
        <w:t xml:space="preserve">El consumo de cacao es beneficioso para la salud, ya que previene enfermedades cardiacas, disminuye la presión arterial, también posee antioxidantes, estimula el cerebro, es anticancerígeno e inclusive, se lo asocia con estimulante afrodisíaco. También, estudios han demostrado que el chocolate induce a la producción de endorfinas, los que producen efectos de felicidad y bienestar </w:t>
      </w:r>
      <w:sdt>
        <w:sdtPr>
          <w:rPr>
            <w:rFonts w:ascii="Times New Roman" w:hAnsi="Times New Roman" w:cs="Times New Roman"/>
            <w:sz w:val="24"/>
          </w:rPr>
          <w:id w:val="-401760561"/>
          <w:citation/>
        </w:sdtPr>
        <w:sdtContent>
          <w:r w:rsidR="00EF6243">
            <w:rPr>
              <w:rFonts w:ascii="Times New Roman" w:hAnsi="Times New Roman" w:cs="Times New Roman"/>
              <w:sz w:val="24"/>
            </w:rPr>
            <w:fldChar w:fldCharType="begin"/>
          </w:r>
          <w:r w:rsidR="00EF6243">
            <w:rPr>
              <w:rFonts w:ascii="Times New Roman" w:hAnsi="Times New Roman" w:cs="Times New Roman"/>
              <w:sz w:val="24"/>
            </w:rPr>
            <w:instrText xml:space="preserve"> CITATION Góm17 \l 12298 </w:instrText>
          </w:r>
          <w:r w:rsidR="00EF6243">
            <w:rPr>
              <w:rFonts w:ascii="Times New Roman" w:hAnsi="Times New Roman" w:cs="Times New Roman"/>
              <w:sz w:val="24"/>
            </w:rPr>
            <w:fldChar w:fldCharType="separate"/>
          </w:r>
          <w:r w:rsidR="00EF6243" w:rsidRPr="00EF6243">
            <w:rPr>
              <w:rFonts w:ascii="Times New Roman" w:hAnsi="Times New Roman" w:cs="Times New Roman"/>
              <w:noProof/>
              <w:sz w:val="24"/>
            </w:rPr>
            <w:t>(Gómez &amp; Cordova, 2017)</w:t>
          </w:r>
          <w:r w:rsidR="00EF6243">
            <w:rPr>
              <w:rFonts w:ascii="Times New Roman" w:hAnsi="Times New Roman" w:cs="Times New Roman"/>
              <w:sz w:val="24"/>
            </w:rPr>
            <w:fldChar w:fldCharType="end"/>
          </w:r>
        </w:sdtContent>
      </w:sdt>
      <w:r w:rsidR="00ED7574">
        <w:rPr>
          <w:rFonts w:ascii="Times New Roman" w:hAnsi="Times New Roman" w:cs="Times New Roman"/>
          <w:sz w:val="24"/>
        </w:rPr>
        <w:t>.</w:t>
      </w:r>
    </w:p>
    <w:p w14:paraId="2A5CD927" w14:textId="304E917B" w:rsidR="00C27A3A" w:rsidRPr="001B587E" w:rsidRDefault="00C27A3A" w:rsidP="000B3BC2">
      <w:pPr>
        <w:pStyle w:val="Ttulo3"/>
        <w:spacing w:line="360" w:lineRule="auto"/>
        <w:jc w:val="both"/>
        <w:rPr>
          <w:rFonts w:cs="Times New Roman"/>
        </w:rPr>
      </w:pPr>
    </w:p>
    <w:p w14:paraId="41FB7084" w14:textId="34C30A5A" w:rsidR="00BE0071" w:rsidRPr="001B587E" w:rsidRDefault="00BE0071" w:rsidP="000B3BC2">
      <w:pPr>
        <w:pStyle w:val="Ttulo3"/>
        <w:numPr>
          <w:ilvl w:val="2"/>
          <w:numId w:val="35"/>
        </w:numPr>
        <w:spacing w:line="360" w:lineRule="auto"/>
        <w:jc w:val="both"/>
        <w:rPr>
          <w:rFonts w:cs="Times New Roman"/>
        </w:rPr>
      </w:pPr>
      <w:bookmarkStart w:id="26" w:name="_Toc45652499"/>
      <w:bookmarkStart w:id="27" w:name="_Toc50482699"/>
      <w:r w:rsidRPr="001B587E">
        <w:rPr>
          <w:rFonts w:cs="Times New Roman"/>
        </w:rPr>
        <w:t>Calidad del cacao</w:t>
      </w:r>
      <w:bookmarkEnd w:id="26"/>
      <w:bookmarkEnd w:id="27"/>
    </w:p>
    <w:p w14:paraId="4D88301C" w14:textId="1331A310" w:rsidR="00BE0071" w:rsidRDefault="00BE0071"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La calidad del cacao incluye todos los aspectos importantes de sabor y pureza y características físicas que tienen un impacto directo en el desempeño de la fabricación y aspectos como trazabilidad, indicadores geográficos y certificación para indicar la sostenibilidad de los métodos de producción </w:t>
      </w:r>
      <w:sdt>
        <w:sdtPr>
          <w:rPr>
            <w:rFonts w:ascii="Times New Roman" w:hAnsi="Times New Roman" w:cs="Times New Roman"/>
            <w:sz w:val="24"/>
            <w:szCs w:val="24"/>
          </w:rPr>
          <w:id w:val="1238747533"/>
          <w:citation/>
        </w:sdtPr>
        <w:sdtContent>
          <w:r w:rsidR="00385044">
            <w:rPr>
              <w:rFonts w:ascii="Times New Roman" w:hAnsi="Times New Roman" w:cs="Times New Roman"/>
              <w:sz w:val="24"/>
              <w:szCs w:val="24"/>
            </w:rPr>
            <w:fldChar w:fldCharType="begin"/>
          </w:r>
          <w:r w:rsidR="00385044">
            <w:rPr>
              <w:rFonts w:ascii="Times New Roman" w:hAnsi="Times New Roman" w:cs="Times New Roman"/>
              <w:sz w:val="24"/>
              <w:szCs w:val="24"/>
            </w:rPr>
            <w:instrText xml:space="preserve"> CITATION Suk16 \l 12298 </w:instrText>
          </w:r>
          <w:r w:rsidR="00385044">
            <w:rPr>
              <w:rFonts w:ascii="Times New Roman" w:hAnsi="Times New Roman" w:cs="Times New Roman"/>
              <w:sz w:val="24"/>
              <w:szCs w:val="24"/>
            </w:rPr>
            <w:fldChar w:fldCharType="separate"/>
          </w:r>
          <w:r w:rsidR="00385044" w:rsidRPr="00385044">
            <w:rPr>
              <w:rFonts w:ascii="Times New Roman" w:hAnsi="Times New Roman" w:cs="Times New Roman"/>
              <w:noProof/>
              <w:sz w:val="24"/>
              <w:szCs w:val="24"/>
            </w:rPr>
            <w:t>(Sukha , 2016)</w:t>
          </w:r>
          <w:r w:rsidR="00385044">
            <w:rPr>
              <w:rFonts w:ascii="Times New Roman" w:hAnsi="Times New Roman" w:cs="Times New Roman"/>
              <w:sz w:val="24"/>
              <w:szCs w:val="24"/>
            </w:rPr>
            <w:fldChar w:fldCharType="end"/>
          </w:r>
        </w:sdtContent>
      </w:sdt>
      <w:r w:rsidR="00385044">
        <w:rPr>
          <w:rFonts w:ascii="Times New Roman" w:hAnsi="Times New Roman" w:cs="Times New Roman"/>
          <w:sz w:val="24"/>
          <w:szCs w:val="24"/>
        </w:rPr>
        <w:t>.</w:t>
      </w:r>
    </w:p>
    <w:p w14:paraId="639B91C6" w14:textId="77777777" w:rsidR="00EF6243" w:rsidRPr="001B587E" w:rsidRDefault="00EF6243" w:rsidP="000B3BC2">
      <w:pPr>
        <w:spacing w:after="0" w:line="360" w:lineRule="auto"/>
        <w:jc w:val="both"/>
        <w:rPr>
          <w:rFonts w:ascii="Times New Roman" w:hAnsi="Times New Roman" w:cs="Times New Roman"/>
          <w:sz w:val="24"/>
          <w:szCs w:val="24"/>
        </w:rPr>
      </w:pPr>
    </w:p>
    <w:p w14:paraId="7CAA7111" w14:textId="77777777" w:rsidR="00BE0071" w:rsidRPr="001B587E" w:rsidRDefault="00BE0071"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Los aspectos o especificaciones de calidad del cacao incluyen: </w:t>
      </w:r>
    </w:p>
    <w:p w14:paraId="31C0A3A5" w14:textId="77777777" w:rsidR="00BE0071" w:rsidRPr="001B587E" w:rsidRDefault="00BE0071" w:rsidP="000B3BC2">
      <w:pPr>
        <w:pStyle w:val="Prrafodelista"/>
        <w:numPr>
          <w:ilvl w:val="0"/>
          <w:numId w:val="10"/>
        </w:numPr>
        <w:spacing w:after="0" w:line="360" w:lineRule="auto"/>
        <w:ind w:left="357" w:hanging="357"/>
        <w:jc w:val="both"/>
        <w:rPr>
          <w:rFonts w:ascii="Times New Roman" w:hAnsi="Times New Roman" w:cs="Times New Roman"/>
          <w:b/>
          <w:sz w:val="24"/>
          <w:szCs w:val="24"/>
        </w:rPr>
      </w:pPr>
      <w:r w:rsidRPr="001B587E">
        <w:rPr>
          <w:rFonts w:ascii="Times New Roman" w:hAnsi="Times New Roman" w:cs="Times New Roman"/>
          <w:sz w:val="24"/>
          <w:szCs w:val="24"/>
        </w:rPr>
        <w:t xml:space="preserve">Sabor </w:t>
      </w:r>
    </w:p>
    <w:p w14:paraId="4652BE31" w14:textId="77777777" w:rsidR="00BE0071" w:rsidRPr="001B587E" w:rsidRDefault="00BE0071" w:rsidP="000B3BC2">
      <w:pPr>
        <w:pStyle w:val="Prrafodelista"/>
        <w:numPr>
          <w:ilvl w:val="0"/>
          <w:numId w:val="10"/>
        </w:numPr>
        <w:spacing w:after="0" w:line="360" w:lineRule="auto"/>
        <w:ind w:left="357" w:hanging="357"/>
        <w:jc w:val="both"/>
        <w:rPr>
          <w:rFonts w:ascii="Times New Roman" w:hAnsi="Times New Roman" w:cs="Times New Roman"/>
          <w:b/>
          <w:sz w:val="24"/>
          <w:szCs w:val="24"/>
        </w:rPr>
      </w:pPr>
      <w:r w:rsidRPr="001B587E">
        <w:rPr>
          <w:rFonts w:ascii="Times New Roman" w:hAnsi="Times New Roman" w:cs="Times New Roman"/>
          <w:sz w:val="24"/>
          <w:szCs w:val="24"/>
        </w:rPr>
        <w:t xml:space="preserve">Inocuidad y salubridad de los alimentos </w:t>
      </w:r>
    </w:p>
    <w:p w14:paraId="6F57420D" w14:textId="77777777" w:rsidR="00BE0071" w:rsidRPr="001B587E" w:rsidRDefault="00BE0071" w:rsidP="000B3BC2">
      <w:pPr>
        <w:pStyle w:val="Prrafodelista"/>
        <w:numPr>
          <w:ilvl w:val="0"/>
          <w:numId w:val="10"/>
        </w:numPr>
        <w:spacing w:after="0" w:line="360" w:lineRule="auto"/>
        <w:ind w:left="357" w:hanging="357"/>
        <w:jc w:val="both"/>
        <w:rPr>
          <w:rFonts w:ascii="Times New Roman" w:hAnsi="Times New Roman" w:cs="Times New Roman"/>
          <w:b/>
          <w:sz w:val="24"/>
          <w:szCs w:val="24"/>
        </w:rPr>
      </w:pPr>
      <w:r w:rsidRPr="001B587E">
        <w:rPr>
          <w:rFonts w:ascii="Times New Roman" w:hAnsi="Times New Roman" w:cs="Times New Roman"/>
          <w:sz w:val="24"/>
          <w:szCs w:val="24"/>
        </w:rPr>
        <w:t xml:space="preserve">Características físicas - Consistencia - Rendimiento de material comestible </w:t>
      </w:r>
    </w:p>
    <w:p w14:paraId="018DEE47" w14:textId="77777777" w:rsidR="00BE0071" w:rsidRPr="001B587E" w:rsidRDefault="00BE0071" w:rsidP="000B3BC2">
      <w:pPr>
        <w:pStyle w:val="Prrafodelista"/>
        <w:numPr>
          <w:ilvl w:val="0"/>
          <w:numId w:val="10"/>
        </w:numPr>
        <w:spacing w:after="0" w:line="360" w:lineRule="auto"/>
        <w:ind w:left="357" w:hanging="357"/>
        <w:jc w:val="both"/>
        <w:rPr>
          <w:rFonts w:ascii="Times New Roman" w:hAnsi="Times New Roman" w:cs="Times New Roman"/>
          <w:b/>
          <w:sz w:val="24"/>
          <w:szCs w:val="24"/>
        </w:rPr>
      </w:pPr>
      <w:r w:rsidRPr="001B587E">
        <w:rPr>
          <w:rFonts w:ascii="Times New Roman" w:hAnsi="Times New Roman" w:cs="Times New Roman"/>
          <w:sz w:val="24"/>
          <w:szCs w:val="24"/>
        </w:rPr>
        <w:t xml:space="preserve">Características de la mantequilla de cacao </w:t>
      </w:r>
    </w:p>
    <w:p w14:paraId="3CFACF84" w14:textId="77777777" w:rsidR="00BE0071" w:rsidRPr="001B587E" w:rsidRDefault="00BE0071" w:rsidP="000B3BC2">
      <w:pPr>
        <w:pStyle w:val="Prrafodelista"/>
        <w:numPr>
          <w:ilvl w:val="0"/>
          <w:numId w:val="10"/>
        </w:numPr>
        <w:spacing w:after="0" w:line="360" w:lineRule="auto"/>
        <w:ind w:left="357" w:hanging="357"/>
        <w:jc w:val="both"/>
        <w:rPr>
          <w:rFonts w:ascii="Times New Roman" w:hAnsi="Times New Roman" w:cs="Times New Roman"/>
          <w:b/>
          <w:sz w:val="24"/>
          <w:szCs w:val="24"/>
        </w:rPr>
      </w:pPr>
      <w:r w:rsidRPr="001B587E">
        <w:rPr>
          <w:rFonts w:ascii="Times New Roman" w:hAnsi="Times New Roman" w:cs="Times New Roman"/>
          <w:sz w:val="24"/>
          <w:szCs w:val="24"/>
        </w:rPr>
        <w:lastRenderedPageBreak/>
        <w:t>Potencial de color – “</w:t>
      </w:r>
      <w:proofErr w:type="spellStart"/>
      <w:r w:rsidRPr="001B587E">
        <w:rPr>
          <w:rFonts w:ascii="Times New Roman" w:hAnsi="Times New Roman" w:cs="Times New Roman"/>
          <w:sz w:val="24"/>
          <w:szCs w:val="24"/>
        </w:rPr>
        <w:t>colorabilidad</w:t>
      </w:r>
      <w:proofErr w:type="spellEnd"/>
      <w:r w:rsidRPr="001B587E">
        <w:rPr>
          <w:rFonts w:ascii="Times New Roman" w:hAnsi="Times New Roman" w:cs="Times New Roman"/>
          <w:sz w:val="24"/>
          <w:szCs w:val="24"/>
        </w:rPr>
        <w:t xml:space="preserve">” </w:t>
      </w:r>
    </w:p>
    <w:p w14:paraId="55854E45" w14:textId="0995748B" w:rsidR="00C27A3A" w:rsidRPr="001B587E" w:rsidRDefault="00BE0071" w:rsidP="000B3BC2">
      <w:pPr>
        <w:pStyle w:val="Prrafodelista"/>
        <w:numPr>
          <w:ilvl w:val="0"/>
          <w:numId w:val="10"/>
        </w:numPr>
        <w:spacing w:after="0" w:line="360" w:lineRule="auto"/>
        <w:ind w:left="357" w:hanging="357"/>
        <w:jc w:val="both"/>
        <w:rPr>
          <w:rFonts w:ascii="Times New Roman" w:hAnsi="Times New Roman" w:cs="Times New Roman"/>
          <w:b/>
          <w:sz w:val="24"/>
          <w:szCs w:val="24"/>
        </w:rPr>
      </w:pPr>
      <w:r w:rsidRPr="001B587E">
        <w:rPr>
          <w:rFonts w:ascii="Times New Roman" w:hAnsi="Times New Roman" w:cs="Times New Roman"/>
          <w:sz w:val="24"/>
          <w:szCs w:val="24"/>
        </w:rPr>
        <w:t>Trazabilidad, indicadores geográficos y certificación</w:t>
      </w:r>
      <w:r w:rsidR="00C27A3A" w:rsidRPr="001B587E">
        <w:rPr>
          <w:rFonts w:ascii="Times New Roman" w:hAnsi="Times New Roman" w:cs="Times New Roman"/>
          <w:sz w:val="24"/>
          <w:szCs w:val="24"/>
        </w:rPr>
        <w:t>.</w:t>
      </w:r>
    </w:p>
    <w:p w14:paraId="4C071D3C" w14:textId="6F493357" w:rsidR="00BE0071" w:rsidRPr="001B587E" w:rsidRDefault="00BE0071"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La calidad del grano de cacao depende fundamentalmente de la clase de árbol o variedad y de los procesos de fermentaci6n y secado. Existen dos tipos de cacao en el mercado, a saber: l. Nacional y 2. CCN-51. Los corrientes constituyen el 93% del grano que se negocia en el mundo y están representados por los cacaos de África y Brasil</w:t>
      </w:r>
      <w:r w:rsidR="002279AF">
        <w:rPr>
          <w:rFonts w:ascii="Times New Roman" w:hAnsi="Times New Roman" w:cs="Times New Roman"/>
          <w:sz w:val="24"/>
          <w:szCs w:val="24"/>
        </w:rPr>
        <w:t xml:space="preserve"> </w:t>
      </w:r>
      <w:sdt>
        <w:sdtPr>
          <w:rPr>
            <w:rFonts w:ascii="Times New Roman" w:hAnsi="Times New Roman" w:cs="Times New Roman"/>
            <w:sz w:val="24"/>
            <w:szCs w:val="24"/>
          </w:rPr>
          <w:id w:val="402186932"/>
          <w:citation/>
        </w:sdtPr>
        <w:sdtContent>
          <w:r w:rsidR="002279AF">
            <w:rPr>
              <w:rFonts w:ascii="Times New Roman" w:hAnsi="Times New Roman" w:cs="Times New Roman"/>
              <w:sz w:val="24"/>
              <w:szCs w:val="24"/>
            </w:rPr>
            <w:fldChar w:fldCharType="begin"/>
          </w:r>
          <w:r w:rsidR="002279AF">
            <w:rPr>
              <w:rFonts w:ascii="Times New Roman" w:hAnsi="Times New Roman" w:cs="Times New Roman"/>
              <w:sz w:val="24"/>
              <w:szCs w:val="24"/>
            </w:rPr>
            <w:instrText xml:space="preserve"> CITATION Ord19 \l 12298 </w:instrText>
          </w:r>
          <w:r w:rsidR="002279AF">
            <w:rPr>
              <w:rFonts w:ascii="Times New Roman" w:hAnsi="Times New Roman" w:cs="Times New Roman"/>
              <w:sz w:val="24"/>
              <w:szCs w:val="24"/>
            </w:rPr>
            <w:fldChar w:fldCharType="separate"/>
          </w:r>
          <w:r w:rsidR="002279AF" w:rsidRPr="002279AF">
            <w:rPr>
              <w:rFonts w:ascii="Times New Roman" w:hAnsi="Times New Roman" w:cs="Times New Roman"/>
              <w:noProof/>
              <w:sz w:val="24"/>
              <w:szCs w:val="24"/>
            </w:rPr>
            <w:t>(Arevalo, Gonzalez, Delgado , &amp; Maroto , 2017)</w:t>
          </w:r>
          <w:r w:rsidR="002279AF">
            <w:rPr>
              <w:rFonts w:ascii="Times New Roman" w:hAnsi="Times New Roman" w:cs="Times New Roman"/>
              <w:sz w:val="24"/>
              <w:szCs w:val="24"/>
            </w:rPr>
            <w:fldChar w:fldCharType="end"/>
          </w:r>
        </w:sdtContent>
      </w:sdt>
      <w:r w:rsidRPr="001B587E">
        <w:rPr>
          <w:rFonts w:ascii="Times New Roman" w:hAnsi="Times New Roman" w:cs="Times New Roman"/>
          <w:sz w:val="24"/>
          <w:szCs w:val="24"/>
        </w:rPr>
        <w:t xml:space="preserve">. </w:t>
      </w:r>
    </w:p>
    <w:p w14:paraId="0A06282C" w14:textId="77777777" w:rsidR="00D411BD" w:rsidRPr="001B587E" w:rsidRDefault="00D411BD" w:rsidP="000B3BC2">
      <w:pPr>
        <w:spacing w:after="0" w:line="360" w:lineRule="auto"/>
        <w:jc w:val="both"/>
        <w:rPr>
          <w:rFonts w:ascii="Times New Roman" w:hAnsi="Times New Roman" w:cs="Times New Roman"/>
          <w:sz w:val="24"/>
          <w:szCs w:val="24"/>
        </w:rPr>
      </w:pPr>
    </w:p>
    <w:p w14:paraId="47F9583E" w14:textId="76569E7F" w:rsidR="00BE0071" w:rsidRPr="001B587E" w:rsidRDefault="00BE0071" w:rsidP="000B3BC2">
      <w:pPr>
        <w:pStyle w:val="Ttulo3"/>
        <w:numPr>
          <w:ilvl w:val="2"/>
          <w:numId w:val="35"/>
        </w:numPr>
        <w:spacing w:line="360" w:lineRule="auto"/>
        <w:jc w:val="both"/>
        <w:rPr>
          <w:rFonts w:cs="Times New Roman"/>
        </w:rPr>
      </w:pPr>
      <w:bookmarkStart w:id="28" w:name="_Toc45652500"/>
      <w:bookmarkStart w:id="29" w:name="_Toc50482700"/>
      <w:r w:rsidRPr="001B587E">
        <w:rPr>
          <w:rFonts w:cs="Times New Roman"/>
        </w:rPr>
        <w:t>Morfología del cacao CCN-51</w:t>
      </w:r>
      <w:bookmarkEnd w:id="28"/>
      <w:bookmarkEnd w:id="29"/>
    </w:p>
    <w:p w14:paraId="43BB2D5F" w14:textId="0479A4E6" w:rsidR="00BE0071" w:rsidRPr="001B587E" w:rsidRDefault="00BE0071"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El cacao es una planta de ciclo perenne, posee 20 cromosomas y su polinización es cruzada, su propagación puede ser sexual (semilla) o asexual (ramillas)</w:t>
      </w:r>
      <w:r w:rsidR="00B417F9" w:rsidRPr="001B587E">
        <w:rPr>
          <w:rFonts w:ascii="Times New Roman" w:hAnsi="Times New Roman" w:cs="Times New Roman"/>
          <w:sz w:val="24"/>
          <w:szCs w:val="24"/>
        </w:rPr>
        <w:t xml:space="preserve"> </w:t>
      </w:r>
      <w:r w:rsidRPr="001B587E">
        <w:rPr>
          <w:rFonts w:ascii="Times New Roman" w:hAnsi="Times New Roman" w:cs="Times New Roman"/>
          <w:sz w:val="24"/>
          <w:szCs w:val="24"/>
        </w:rPr>
        <w:fldChar w:fldCharType="begin" w:fldLock="1"/>
      </w:r>
      <w:r w:rsidR="003547A9" w:rsidRPr="001B587E">
        <w:rPr>
          <w:rFonts w:ascii="Times New Roman" w:hAnsi="Times New Roman" w:cs="Times New Roman"/>
          <w:sz w:val="24"/>
          <w:szCs w:val="24"/>
        </w:rPr>
        <w:instrText>ADDIN CSL_CITATION { "citationItems" : [ { "id" : "ITEM-1", "itemData" : { "author" : [ { "dropping-particle" : "", "family" : "Carri\u00f3n", "given" : "Juli\u00e1n", "non-dropping-particle" : "", "parse-names" : false, "suffix" : "" } ], "id" : "ITEM-1", "issued" : { "date-parts" : [ [ "2015" ] ] }, "title" : "Estudio de factibilidad para la producci\u00f3n y comercializaci\u00f3n de cacao (Theobroma cacao L.) variedad CCN-51, Jama-Manab\u00ed", "type" : "article-journal" }, "uris" : [ "http://www.mendeley.com/documents/?uuid=63da4e13-6857-4e1f-bab9-2ab3d7136bb1", "http://www.mendeley.com/documents/?uuid=8274a8e0-55f1-4020-87dc-14acaa42d4c8" ] } ], "mendeley" : { "formattedCitation" : "(Carri\u00f3n, 2015)", "manualFormatting" : "(Carri\u00f3n, 2015)", "plainTextFormattedCitation" : "(Carri\u00f3n, 2015)", "previouslyFormattedCitation" : "(Carri\u00f3n, 2015)" }, "properties" : { "noteIndex" : 0 }, "schema" : "https://github.com/citation-style-language/schema/raw/master/csl-citation.json" }</w:instrText>
      </w:r>
      <w:r w:rsidRPr="001B587E">
        <w:rPr>
          <w:rFonts w:ascii="Times New Roman" w:hAnsi="Times New Roman" w:cs="Times New Roman"/>
          <w:sz w:val="24"/>
          <w:szCs w:val="24"/>
        </w:rPr>
        <w:fldChar w:fldCharType="separate"/>
      </w:r>
      <w:r w:rsidRPr="001B587E">
        <w:rPr>
          <w:rFonts w:ascii="Times New Roman" w:hAnsi="Times New Roman" w:cs="Times New Roman"/>
          <w:noProof/>
          <w:sz w:val="24"/>
          <w:szCs w:val="24"/>
        </w:rPr>
        <w:t>(Carrión, 2015)</w:t>
      </w:r>
      <w:r w:rsidRPr="001B587E">
        <w:rPr>
          <w:rFonts w:ascii="Times New Roman" w:hAnsi="Times New Roman" w:cs="Times New Roman"/>
          <w:sz w:val="24"/>
          <w:szCs w:val="24"/>
        </w:rPr>
        <w:fldChar w:fldCharType="end"/>
      </w:r>
      <w:r w:rsidRPr="001B587E">
        <w:rPr>
          <w:rFonts w:ascii="Times New Roman" w:hAnsi="Times New Roman" w:cs="Times New Roman"/>
          <w:sz w:val="24"/>
          <w:szCs w:val="24"/>
        </w:rPr>
        <w:t>.</w:t>
      </w:r>
    </w:p>
    <w:p w14:paraId="7EC87019" w14:textId="1255719B" w:rsidR="00BE0071" w:rsidRPr="001B587E" w:rsidRDefault="00BE0071"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Es una planta originaria de los trópicos húmedos de América, su centro de origen se cree estar situado en el noroeste de América del Sur, en la zona amazónica el cacao es de importancia relevante en la economía del Ecuador, por ser un producto de exportación y que constituye una fuente de empleo para un alto porcentaje de habitantes de los sectores rurales y urbano</w:t>
      </w:r>
      <w:r w:rsidR="00EE7838">
        <w:rPr>
          <w:rFonts w:ascii="Times New Roman" w:hAnsi="Times New Roman" w:cs="Times New Roman"/>
          <w:sz w:val="24"/>
          <w:szCs w:val="24"/>
        </w:rPr>
        <w:t xml:space="preserve"> </w:t>
      </w:r>
      <w:sdt>
        <w:sdtPr>
          <w:rPr>
            <w:rFonts w:ascii="Times New Roman" w:hAnsi="Times New Roman" w:cs="Times New Roman"/>
            <w:sz w:val="24"/>
            <w:szCs w:val="24"/>
          </w:rPr>
          <w:id w:val="1188110820"/>
          <w:citation/>
        </w:sdtPr>
        <w:sdtContent>
          <w:r w:rsidR="00EE7838">
            <w:rPr>
              <w:rFonts w:ascii="Times New Roman" w:hAnsi="Times New Roman" w:cs="Times New Roman"/>
              <w:sz w:val="24"/>
              <w:szCs w:val="24"/>
            </w:rPr>
            <w:fldChar w:fldCharType="begin"/>
          </w:r>
          <w:r w:rsidR="00EE7838">
            <w:rPr>
              <w:rFonts w:ascii="Times New Roman" w:hAnsi="Times New Roman" w:cs="Times New Roman"/>
              <w:sz w:val="24"/>
              <w:szCs w:val="24"/>
            </w:rPr>
            <w:instrText xml:space="preserve"> CITATION Som13 \l 12298 </w:instrText>
          </w:r>
          <w:r w:rsidR="00EE7838">
            <w:rPr>
              <w:rFonts w:ascii="Times New Roman" w:hAnsi="Times New Roman" w:cs="Times New Roman"/>
              <w:sz w:val="24"/>
              <w:szCs w:val="24"/>
            </w:rPr>
            <w:fldChar w:fldCharType="separate"/>
          </w:r>
          <w:r w:rsidR="00EE7838" w:rsidRPr="00EE7838">
            <w:rPr>
              <w:rFonts w:ascii="Times New Roman" w:hAnsi="Times New Roman" w:cs="Times New Roman"/>
              <w:noProof/>
              <w:sz w:val="24"/>
              <w:szCs w:val="24"/>
            </w:rPr>
            <w:t>(Somarriba &amp; Quesada , 2013)</w:t>
          </w:r>
          <w:r w:rsidR="00EE7838">
            <w:rPr>
              <w:rFonts w:ascii="Times New Roman" w:hAnsi="Times New Roman" w:cs="Times New Roman"/>
              <w:sz w:val="24"/>
              <w:szCs w:val="24"/>
            </w:rPr>
            <w:fldChar w:fldCharType="end"/>
          </w:r>
        </w:sdtContent>
      </w:sdt>
      <w:r w:rsidRPr="001B587E">
        <w:rPr>
          <w:rFonts w:ascii="Times New Roman" w:hAnsi="Times New Roman" w:cs="Times New Roman"/>
          <w:sz w:val="24"/>
          <w:szCs w:val="24"/>
        </w:rPr>
        <w:t xml:space="preserve">. </w:t>
      </w:r>
    </w:p>
    <w:p w14:paraId="196F1212" w14:textId="77777777" w:rsidR="00C27A3A" w:rsidRPr="001B587E" w:rsidRDefault="00C27A3A" w:rsidP="000B3BC2">
      <w:pPr>
        <w:spacing w:after="0" w:line="360" w:lineRule="auto"/>
        <w:jc w:val="both"/>
        <w:rPr>
          <w:rFonts w:ascii="Times New Roman" w:hAnsi="Times New Roman" w:cs="Times New Roman"/>
          <w:sz w:val="24"/>
          <w:szCs w:val="24"/>
        </w:rPr>
      </w:pPr>
    </w:p>
    <w:p w14:paraId="6A816012" w14:textId="1E7DB2FA" w:rsidR="00BE0071" w:rsidRPr="001B587E" w:rsidRDefault="00BE0071"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Esta especie representa uno de los rubros más importantes para el país, constituyendo el 5 % de la producción mundial, siendo también uno de los cultivos tradicionales de interés comercial</w:t>
      </w:r>
      <w:r w:rsidR="00F43D7E">
        <w:rPr>
          <w:rFonts w:ascii="Times New Roman" w:hAnsi="Times New Roman" w:cs="Times New Roman"/>
          <w:sz w:val="24"/>
          <w:szCs w:val="24"/>
        </w:rPr>
        <w:t xml:space="preserve"> </w:t>
      </w:r>
      <w:sdt>
        <w:sdtPr>
          <w:rPr>
            <w:rFonts w:ascii="Times New Roman" w:hAnsi="Times New Roman" w:cs="Times New Roman"/>
            <w:sz w:val="24"/>
            <w:szCs w:val="24"/>
          </w:rPr>
          <w:id w:val="-1681661167"/>
          <w:citation/>
        </w:sdtPr>
        <w:sdtContent>
          <w:r w:rsidR="00F43D7E">
            <w:rPr>
              <w:rFonts w:ascii="Times New Roman" w:hAnsi="Times New Roman" w:cs="Times New Roman"/>
              <w:sz w:val="24"/>
              <w:szCs w:val="24"/>
            </w:rPr>
            <w:fldChar w:fldCharType="begin"/>
          </w:r>
          <w:r w:rsidR="00F43D7E">
            <w:rPr>
              <w:rFonts w:ascii="Times New Roman" w:hAnsi="Times New Roman" w:cs="Times New Roman"/>
              <w:sz w:val="24"/>
              <w:szCs w:val="24"/>
            </w:rPr>
            <w:instrText xml:space="preserve"> CITATION Mon16 \l 12298 </w:instrText>
          </w:r>
          <w:r w:rsidR="00F43D7E">
            <w:rPr>
              <w:rFonts w:ascii="Times New Roman" w:hAnsi="Times New Roman" w:cs="Times New Roman"/>
              <w:sz w:val="24"/>
              <w:szCs w:val="24"/>
            </w:rPr>
            <w:fldChar w:fldCharType="separate"/>
          </w:r>
          <w:r w:rsidR="00F43D7E" w:rsidRPr="00F43D7E">
            <w:rPr>
              <w:rFonts w:ascii="Times New Roman" w:hAnsi="Times New Roman" w:cs="Times New Roman"/>
              <w:noProof/>
              <w:sz w:val="24"/>
              <w:szCs w:val="24"/>
            </w:rPr>
            <w:t>(Montes, 2016)</w:t>
          </w:r>
          <w:r w:rsidR="00F43D7E">
            <w:rPr>
              <w:rFonts w:ascii="Times New Roman" w:hAnsi="Times New Roman" w:cs="Times New Roman"/>
              <w:sz w:val="24"/>
              <w:szCs w:val="24"/>
            </w:rPr>
            <w:fldChar w:fldCharType="end"/>
          </w:r>
        </w:sdtContent>
      </w:sdt>
      <w:r w:rsidRPr="001B587E">
        <w:rPr>
          <w:rFonts w:ascii="Times New Roman" w:hAnsi="Times New Roman" w:cs="Times New Roman"/>
          <w:sz w:val="24"/>
          <w:szCs w:val="24"/>
        </w:rPr>
        <w:t>.</w:t>
      </w:r>
    </w:p>
    <w:p w14:paraId="21EEFC9B" w14:textId="77777777" w:rsidR="00C27A3A" w:rsidRPr="001B587E" w:rsidRDefault="00C27A3A" w:rsidP="000B3BC2">
      <w:pPr>
        <w:spacing w:after="0" w:line="360" w:lineRule="auto"/>
        <w:jc w:val="both"/>
        <w:rPr>
          <w:rFonts w:ascii="Times New Roman" w:hAnsi="Times New Roman" w:cs="Times New Roman"/>
          <w:sz w:val="24"/>
          <w:szCs w:val="24"/>
        </w:rPr>
      </w:pPr>
    </w:p>
    <w:p w14:paraId="004F8F73" w14:textId="3E07915F" w:rsidR="00BE0071" w:rsidRPr="001B587E" w:rsidRDefault="00BE0071"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El cacao tiene su origen como tropical, y es un fruto que tiene pequeñas flores y largos pétalos, la corteza de la fruta es leñosa y tiene forma estirada, las mismas que aparecen en las ramas. El color de la fruta puede ser color rojizo, amarillento, verdoso o blanquinoso dependiendo del tipo de cacao. Su pulpa es rica en azucares y cubre todo el contorno del grano, esta puede ser utilizada para hacer jugos y el grano para preparar chocolate de delicioso sabor</w:t>
      </w:r>
      <w:sdt>
        <w:sdtPr>
          <w:rPr>
            <w:rFonts w:ascii="Times New Roman" w:hAnsi="Times New Roman" w:cs="Times New Roman"/>
            <w:sz w:val="24"/>
            <w:szCs w:val="24"/>
          </w:rPr>
          <w:id w:val="-1333145013"/>
          <w:citation/>
        </w:sdtPr>
        <w:sdtContent>
          <w:r w:rsidR="000D5439">
            <w:rPr>
              <w:rFonts w:ascii="Times New Roman" w:hAnsi="Times New Roman" w:cs="Times New Roman"/>
              <w:sz w:val="24"/>
              <w:szCs w:val="24"/>
            </w:rPr>
            <w:fldChar w:fldCharType="begin"/>
          </w:r>
          <w:r w:rsidR="000D5439">
            <w:rPr>
              <w:rFonts w:ascii="Times New Roman" w:hAnsi="Times New Roman" w:cs="Times New Roman"/>
              <w:sz w:val="24"/>
              <w:szCs w:val="24"/>
            </w:rPr>
            <w:instrText xml:space="preserve"> CITATION Góm17 \l 12298 </w:instrText>
          </w:r>
          <w:r w:rsidR="000D5439">
            <w:rPr>
              <w:rFonts w:ascii="Times New Roman" w:hAnsi="Times New Roman" w:cs="Times New Roman"/>
              <w:sz w:val="24"/>
              <w:szCs w:val="24"/>
            </w:rPr>
            <w:fldChar w:fldCharType="separate"/>
          </w:r>
          <w:r w:rsidR="000D5439">
            <w:rPr>
              <w:rFonts w:ascii="Times New Roman" w:hAnsi="Times New Roman" w:cs="Times New Roman"/>
              <w:noProof/>
              <w:sz w:val="24"/>
              <w:szCs w:val="24"/>
            </w:rPr>
            <w:t xml:space="preserve"> </w:t>
          </w:r>
          <w:r w:rsidR="000D5439" w:rsidRPr="000D5439">
            <w:rPr>
              <w:rFonts w:ascii="Times New Roman" w:hAnsi="Times New Roman" w:cs="Times New Roman"/>
              <w:noProof/>
              <w:sz w:val="24"/>
              <w:szCs w:val="24"/>
            </w:rPr>
            <w:t>(Gómez &amp; Cordova, 2017)</w:t>
          </w:r>
          <w:r w:rsidR="000D5439">
            <w:rPr>
              <w:rFonts w:ascii="Times New Roman" w:hAnsi="Times New Roman" w:cs="Times New Roman"/>
              <w:sz w:val="24"/>
              <w:szCs w:val="24"/>
            </w:rPr>
            <w:fldChar w:fldCharType="end"/>
          </w:r>
        </w:sdtContent>
      </w:sdt>
      <w:r w:rsidRPr="001B587E">
        <w:rPr>
          <w:rFonts w:ascii="Times New Roman" w:hAnsi="Times New Roman" w:cs="Times New Roman"/>
          <w:sz w:val="24"/>
          <w:szCs w:val="24"/>
        </w:rPr>
        <w:t>.</w:t>
      </w:r>
    </w:p>
    <w:p w14:paraId="68BEFB87" w14:textId="77777777" w:rsidR="00C27A3A" w:rsidRPr="001B587E" w:rsidRDefault="00C27A3A" w:rsidP="000B3BC2">
      <w:pPr>
        <w:spacing w:after="0" w:line="360" w:lineRule="auto"/>
        <w:jc w:val="both"/>
        <w:rPr>
          <w:rFonts w:ascii="Times New Roman" w:hAnsi="Times New Roman" w:cs="Times New Roman"/>
          <w:sz w:val="24"/>
          <w:szCs w:val="24"/>
        </w:rPr>
      </w:pPr>
    </w:p>
    <w:p w14:paraId="073EDA64" w14:textId="747AD02D" w:rsidR="00BE0071" w:rsidRPr="001B587E" w:rsidRDefault="00BE0071" w:rsidP="000B3BC2">
      <w:pPr>
        <w:pStyle w:val="Ttulo3"/>
        <w:numPr>
          <w:ilvl w:val="2"/>
          <w:numId w:val="35"/>
        </w:numPr>
        <w:spacing w:line="360" w:lineRule="auto"/>
        <w:jc w:val="both"/>
        <w:rPr>
          <w:rFonts w:cs="Times New Roman"/>
        </w:rPr>
      </w:pPr>
      <w:bookmarkStart w:id="30" w:name="_Toc45652501"/>
      <w:bookmarkStart w:id="31" w:name="_Toc50482701"/>
      <w:r w:rsidRPr="001B587E">
        <w:rPr>
          <w:rFonts w:cs="Times New Roman"/>
        </w:rPr>
        <w:lastRenderedPageBreak/>
        <w:t>Origen del cultivo</w:t>
      </w:r>
      <w:bookmarkEnd w:id="30"/>
      <w:bookmarkEnd w:id="31"/>
      <w:r w:rsidRPr="001B587E">
        <w:rPr>
          <w:rFonts w:cs="Times New Roman"/>
        </w:rPr>
        <w:t xml:space="preserve"> </w:t>
      </w:r>
    </w:p>
    <w:p w14:paraId="4BDBCEC4" w14:textId="5D9AB481" w:rsidR="00BE0071" w:rsidRPr="001B587E" w:rsidRDefault="0007107E" w:rsidP="000B3BC2">
      <w:pPr>
        <w:pStyle w:val="Ttulo4"/>
        <w:numPr>
          <w:ilvl w:val="3"/>
          <w:numId w:val="35"/>
        </w:numPr>
        <w:spacing w:line="360" w:lineRule="auto"/>
        <w:rPr>
          <w:rFonts w:cs="Times New Roman"/>
        </w:rPr>
      </w:pPr>
      <w:r w:rsidRPr="001B587E">
        <w:rPr>
          <w:rFonts w:cs="Times New Roman"/>
        </w:rPr>
        <w:t xml:space="preserve"> </w:t>
      </w:r>
      <w:r w:rsidR="00BE0071" w:rsidRPr="001B587E">
        <w:rPr>
          <w:rFonts w:cs="Times New Roman"/>
        </w:rPr>
        <w:t>Mundial</w:t>
      </w:r>
    </w:p>
    <w:p w14:paraId="4761D0BD" w14:textId="0AF08E4E" w:rsidR="00BE0071" w:rsidRPr="001B587E" w:rsidRDefault="00BE0071"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El cacao es un fruto originario de América del Sur, apareció por primera vez hace 4000 años al este de los Andes, específicamente al Sur del Lago Maracaibo y el río Magdalena. Se cree que la difusión del cacao al resto del continente se llevó a cabo por el ser humano, los animales y factores meteorológicos como los vientos </w:t>
      </w:r>
      <w:sdt>
        <w:sdtPr>
          <w:rPr>
            <w:rFonts w:ascii="Times New Roman" w:hAnsi="Times New Roman" w:cs="Times New Roman"/>
            <w:sz w:val="24"/>
            <w:szCs w:val="24"/>
          </w:rPr>
          <w:id w:val="-1589534707"/>
          <w:citation/>
        </w:sdtPr>
        <w:sdtContent>
          <w:r w:rsidR="000D5439">
            <w:rPr>
              <w:rFonts w:ascii="Times New Roman" w:hAnsi="Times New Roman" w:cs="Times New Roman"/>
              <w:sz w:val="24"/>
              <w:szCs w:val="24"/>
            </w:rPr>
            <w:fldChar w:fldCharType="begin"/>
          </w:r>
          <w:r w:rsidR="000D5439">
            <w:rPr>
              <w:rFonts w:ascii="Times New Roman" w:hAnsi="Times New Roman" w:cs="Times New Roman"/>
              <w:sz w:val="24"/>
              <w:szCs w:val="24"/>
            </w:rPr>
            <w:instrText xml:space="preserve">CITATION MarcadorDePosición1 \l 12298 </w:instrText>
          </w:r>
          <w:r w:rsidR="000D5439">
            <w:rPr>
              <w:rFonts w:ascii="Times New Roman" w:hAnsi="Times New Roman" w:cs="Times New Roman"/>
              <w:sz w:val="24"/>
              <w:szCs w:val="24"/>
            </w:rPr>
            <w:fldChar w:fldCharType="separate"/>
          </w:r>
          <w:r w:rsidR="000D5439" w:rsidRPr="000D5439">
            <w:rPr>
              <w:rFonts w:ascii="Times New Roman" w:hAnsi="Times New Roman" w:cs="Times New Roman"/>
              <w:noProof/>
              <w:sz w:val="24"/>
              <w:szCs w:val="24"/>
            </w:rPr>
            <w:t>(Paspiel, 2018)</w:t>
          </w:r>
          <w:r w:rsidR="000D5439">
            <w:rPr>
              <w:rFonts w:ascii="Times New Roman" w:hAnsi="Times New Roman" w:cs="Times New Roman"/>
              <w:sz w:val="24"/>
              <w:szCs w:val="24"/>
            </w:rPr>
            <w:fldChar w:fldCharType="end"/>
          </w:r>
        </w:sdtContent>
      </w:sdt>
      <w:r w:rsidR="000D5439" w:rsidRPr="001B587E">
        <w:rPr>
          <w:rFonts w:ascii="Times New Roman" w:hAnsi="Times New Roman" w:cs="Times New Roman"/>
          <w:sz w:val="24"/>
          <w:szCs w:val="24"/>
        </w:rPr>
        <w:t xml:space="preserve"> </w:t>
      </w:r>
      <w:r w:rsidRPr="001B587E">
        <w:rPr>
          <w:rFonts w:ascii="Times New Roman" w:hAnsi="Times New Roman" w:cs="Times New Roman"/>
          <w:sz w:val="24"/>
          <w:szCs w:val="24"/>
        </w:rPr>
        <w:fldChar w:fldCharType="begin" w:fldLock="1"/>
      </w:r>
      <w:r w:rsidR="003547A9" w:rsidRPr="001B587E">
        <w:rPr>
          <w:rFonts w:ascii="Times New Roman" w:hAnsi="Times New Roman" w:cs="Times New Roman"/>
          <w:sz w:val="24"/>
          <w:szCs w:val="24"/>
        </w:rPr>
        <w:instrText>ADDIN CSL_CITATION { "citationItems" : [ { "id" : "ITEM-1", "itemData" : { "author" : [ { "dropping-particle" : "", "family" : "Paspuel", "given" : "Emilio", "non-dropping-particle" : "", "parse-names" : false, "suffix" : "" } ], "id" : "ITEM-1", "issued" : { "date-parts" : [ [ "2018" ] ] }, "title" : "Respuesta del cacao a la aplicaci\u00f3n del fertilizante \u201cfull cacao\u201d en comparaci\u00f3n con la fertilizaci\u00f3n convencional en Pangua", "type" : "article-journal" }, "uris" : [ "http://www.mendeley.com/documents/?uuid=4af47483-2ff4-4ee6-b1ce-b702e9bc4bdc", "http://www.mendeley.com/documents/?uuid=f35dbf4a-c880-4238-b6d7-e5c0946d0157" ] } ], "mendeley" : { "formattedCitation" : "(Paspuel, 2018)", "manualFormatting" : "(Paspuel, 2018)", "plainTextFormattedCitation" : "(Paspuel, 2018)", "previouslyFormattedCitation" : "(Paspuel, 2018)" }, "properties" : { "noteIndex" : 0 }, "schema" : "https://github.com/citation-style-language/schema/raw/master/csl-citation.json" }</w:instrText>
      </w:r>
      <w:r w:rsidRPr="001B587E">
        <w:rPr>
          <w:rFonts w:ascii="Times New Roman" w:hAnsi="Times New Roman" w:cs="Times New Roman"/>
          <w:sz w:val="24"/>
          <w:szCs w:val="24"/>
        </w:rPr>
        <w:fldChar w:fldCharType="end"/>
      </w:r>
      <w:r w:rsidR="000D5439" w:rsidRPr="001B587E">
        <w:rPr>
          <w:rFonts w:ascii="Times New Roman" w:hAnsi="Times New Roman" w:cs="Times New Roman"/>
          <w:sz w:val="24"/>
          <w:szCs w:val="24"/>
        </w:rPr>
        <w:t xml:space="preserve"> </w:t>
      </w:r>
      <w:r w:rsidRPr="001B587E">
        <w:rPr>
          <w:rFonts w:ascii="Times New Roman" w:hAnsi="Times New Roman" w:cs="Times New Roman"/>
          <w:sz w:val="24"/>
          <w:szCs w:val="24"/>
        </w:rPr>
        <w:t>.</w:t>
      </w:r>
    </w:p>
    <w:p w14:paraId="7769709E" w14:textId="77777777" w:rsidR="00C27A3A" w:rsidRPr="001B587E" w:rsidRDefault="00C27A3A" w:rsidP="000B3BC2">
      <w:pPr>
        <w:spacing w:after="0" w:line="360" w:lineRule="auto"/>
        <w:jc w:val="both"/>
        <w:rPr>
          <w:rFonts w:ascii="Times New Roman" w:hAnsi="Times New Roman" w:cs="Times New Roman"/>
          <w:sz w:val="24"/>
          <w:szCs w:val="24"/>
        </w:rPr>
      </w:pPr>
    </w:p>
    <w:p w14:paraId="0E91B037" w14:textId="7B13A13E" w:rsidR="00BE0071" w:rsidRPr="001B587E" w:rsidRDefault="00BE0071"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Aún hoy día continúa siendo tema de discusión. Algunos autores indican que el cultivo del cacao se inició en México y América Central y señalan al mismo tiempo que los españoles no lo vieron cultivado en América del Sur cuando arribaron a ese continente, aunque lo encontraron creciendo en forma natural en muchos bosques a lo largo de los ríos Amazonas y Orinoco y sus afluentes, donde aún hoy existen tipos genéticos de mucho valor comercial </w:t>
      </w:r>
      <w:sdt>
        <w:sdtPr>
          <w:rPr>
            <w:rFonts w:ascii="Times New Roman" w:hAnsi="Times New Roman" w:cs="Times New Roman"/>
            <w:sz w:val="24"/>
            <w:szCs w:val="24"/>
          </w:rPr>
          <w:id w:val="1662197867"/>
          <w:citation/>
        </w:sdtPr>
        <w:sdtContent>
          <w:r w:rsidR="000D5439">
            <w:rPr>
              <w:rFonts w:ascii="Times New Roman" w:hAnsi="Times New Roman" w:cs="Times New Roman"/>
              <w:sz w:val="24"/>
              <w:szCs w:val="24"/>
            </w:rPr>
            <w:fldChar w:fldCharType="begin"/>
          </w:r>
          <w:r w:rsidR="000D5439">
            <w:rPr>
              <w:rFonts w:ascii="Times New Roman" w:hAnsi="Times New Roman" w:cs="Times New Roman"/>
              <w:sz w:val="24"/>
              <w:szCs w:val="24"/>
            </w:rPr>
            <w:instrText xml:space="preserve"> CITATION Bat16 \l 12298 </w:instrText>
          </w:r>
          <w:r w:rsidR="000D5439">
            <w:rPr>
              <w:rFonts w:ascii="Times New Roman" w:hAnsi="Times New Roman" w:cs="Times New Roman"/>
              <w:sz w:val="24"/>
              <w:szCs w:val="24"/>
            </w:rPr>
            <w:fldChar w:fldCharType="separate"/>
          </w:r>
          <w:r w:rsidR="000D5439">
            <w:rPr>
              <w:rFonts w:ascii="Times New Roman" w:hAnsi="Times New Roman" w:cs="Times New Roman"/>
              <w:noProof/>
              <w:sz w:val="24"/>
              <w:szCs w:val="24"/>
            </w:rPr>
            <w:t xml:space="preserve"> </w:t>
          </w:r>
          <w:r w:rsidR="000D5439" w:rsidRPr="002C3375">
            <w:rPr>
              <w:rFonts w:ascii="Times New Roman" w:hAnsi="Times New Roman" w:cs="Times New Roman"/>
              <w:noProof/>
              <w:sz w:val="24"/>
              <w:szCs w:val="24"/>
            </w:rPr>
            <w:t>(Batista, 2016)</w:t>
          </w:r>
          <w:r w:rsidR="000D5439">
            <w:rPr>
              <w:rFonts w:ascii="Times New Roman" w:hAnsi="Times New Roman" w:cs="Times New Roman"/>
              <w:sz w:val="24"/>
              <w:szCs w:val="24"/>
            </w:rPr>
            <w:fldChar w:fldCharType="end"/>
          </w:r>
        </w:sdtContent>
      </w:sdt>
      <w:r w:rsidR="000D5439" w:rsidRPr="00E06807">
        <w:rPr>
          <w:rFonts w:ascii="Times New Roman" w:hAnsi="Times New Roman" w:cs="Times New Roman"/>
          <w:sz w:val="24"/>
          <w:szCs w:val="24"/>
        </w:rPr>
        <w:t>.</w:t>
      </w:r>
    </w:p>
    <w:p w14:paraId="6C585B95" w14:textId="77777777" w:rsidR="00C27A3A" w:rsidRPr="001B587E" w:rsidRDefault="00C27A3A" w:rsidP="000B3BC2">
      <w:pPr>
        <w:spacing w:after="0" w:line="360" w:lineRule="auto"/>
        <w:jc w:val="both"/>
        <w:rPr>
          <w:rFonts w:ascii="Times New Roman" w:hAnsi="Times New Roman" w:cs="Times New Roman"/>
          <w:sz w:val="24"/>
          <w:szCs w:val="24"/>
        </w:rPr>
      </w:pPr>
    </w:p>
    <w:p w14:paraId="5CD0374E" w14:textId="10409F74" w:rsidR="00BE0071" w:rsidRPr="00876EF1" w:rsidRDefault="0007107E" w:rsidP="000B3BC2">
      <w:pPr>
        <w:pStyle w:val="Ttulo4"/>
        <w:numPr>
          <w:ilvl w:val="3"/>
          <w:numId w:val="35"/>
        </w:numPr>
        <w:spacing w:line="360" w:lineRule="auto"/>
        <w:rPr>
          <w:rFonts w:cs="Times New Roman"/>
        </w:rPr>
      </w:pPr>
      <w:r w:rsidRPr="001B587E">
        <w:rPr>
          <w:rFonts w:cs="Times New Roman"/>
        </w:rPr>
        <w:t xml:space="preserve"> </w:t>
      </w:r>
      <w:r w:rsidR="00BE0071" w:rsidRPr="001B587E">
        <w:rPr>
          <w:rFonts w:cs="Times New Roman"/>
        </w:rPr>
        <w:t>Nacional</w:t>
      </w:r>
    </w:p>
    <w:p w14:paraId="3AE688D9" w14:textId="2A0D8048" w:rsidR="00BE0071" w:rsidRPr="001B587E" w:rsidRDefault="00BE0071"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Ecuador es un país tradicionalmente agrícola, gran parte de su desarrollo proviene de productos como banano, cacao, café y flores es considerado el primer productor mundial de cacao fino y de aroma, aportando el 70%, seguido de lejos por Indonesia que contribuye con un 10% del total mundial </w:t>
      </w:r>
      <w:r w:rsidRPr="001B587E">
        <w:rPr>
          <w:rFonts w:ascii="Times New Roman" w:hAnsi="Times New Roman" w:cs="Times New Roman"/>
          <w:sz w:val="24"/>
          <w:szCs w:val="24"/>
        </w:rPr>
        <w:fldChar w:fldCharType="begin" w:fldLock="1"/>
      </w:r>
      <w:r w:rsidR="003547A9" w:rsidRPr="001B587E">
        <w:rPr>
          <w:rFonts w:ascii="Times New Roman" w:hAnsi="Times New Roman" w:cs="Times New Roman"/>
          <w:sz w:val="24"/>
          <w:szCs w:val="24"/>
        </w:rPr>
        <w:instrText>ADDIN CSL_CITATION { "citationItems" : [ { "id" : "ITEM-1", "itemData" : { "author" : [ { "dropping-particle" : "", "family" : "Rodriguez", "given" : "Denisse", "non-dropping-particle" : "", "parse-names" : false, "suffix" : "" }, { "dropping-particle" : "", "family" : "Fusco", "given" : "Miguel", "non-dropping-particle" : "", "parse-names" : false, "suffix" : "" } ], "id" : "ITEM-1", "issued" : { "date-parts" : [ [ "2017" ] ] }, "page" : "57-74", "title" : "Ecuador tierra del cacao", "type" : "article-journal", "volume" : "1" }, "uris" : [ "http://www.mendeley.com/documents/?uuid=08682391-df78-41fb-8938-e5ede587b7e1", "http://www.mendeley.com/documents/?uuid=1a65e93c-6844-4df1-a53c-91d8277bb224" ] } ], "mendeley" : { "formattedCitation" : "(Rodriguez &amp; Fusco, 2017)", "plainTextFormattedCitation" : "(Rodriguez &amp; Fusco, 2017)", "previouslyFormattedCitation" : "(Rodriguez &amp; Fusco, 2017)" }, "properties" : { "noteIndex" : 0 }, "schema" : "https://github.com/citation-style-language/schema/raw/master/csl-citation.json" }</w:instrText>
      </w:r>
      <w:r w:rsidRPr="001B587E">
        <w:rPr>
          <w:rFonts w:ascii="Times New Roman" w:hAnsi="Times New Roman" w:cs="Times New Roman"/>
          <w:sz w:val="24"/>
          <w:szCs w:val="24"/>
        </w:rPr>
        <w:fldChar w:fldCharType="separate"/>
      </w:r>
      <w:r w:rsidR="000D5439" w:rsidRPr="000D5439">
        <w:rPr>
          <w:rFonts w:ascii="Times New Roman" w:hAnsi="Times New Roman" w:cs="Times New Roman"/>
          <w:sz w:val="24"/>
          <w:szCs w:val="24"/>
        </w:rPr>
        <w:t xml:space="preserve"> </w:t>
      </w:r>
      <w:sdt>
        <w:sdtPr>
          <w:rPr>
            <w:rFonts w:ascii="Times New Roman" w:hAnsi="Times New Roman" w:cs="Times New Roman"/>
            <w:sz w:val="24"/>
            <w:szCs w:val="24"/>
          </w:rPr>
          <w:id w:val="-2034650431"/>
          <w:citation/>
        </w:sdtPr>
        <w:sdtContent>
          <w:r w:rsidR="000D5439">
            <w:rPr>
              <w:rFonts w:ascii="Times New Roman" w:hAnsi="Times New Roman" w:cs="Times New Roman"/>
              <w:sz w:val="24"/>
              <w:szCs w:val="24"/>
            </w:rPr>
            <w:fldChar w:fldCharType="begin"/>
          </w:r>
          <w:r w:rsidR="000D5439">
            <w:rPr>
              <w:rFonts w:ascii="Times New Roman" w:hAnsi="Times New Roman" w:cs="Times New Roman"/>
              <w:sz w:val="24"/>
              <w:szCs w:val="24"/>
            </w:rPr>
            <w:instrText xml:space="preserve"> CITATION Rod17 \l 12298 </w:instrText>
          </w:r>
          <w:r w:rsidR="000D5439">
            <w:rPr>
              <w:rFonts w:ascii="Times New Roman" w:hAnsi="Times New Roman" w:cs="Times New Roman"/>
              <w:sz w:val="24"/>
              <w:szCs w:val="24"/>
            </w:rPr>
            <w:fldChar w:fldCharType="separate"/>
          </w:r>
          <w:r w:rsidR="000D5439">
            <w:rPr>
              <w:rFonts w:ascii="Times New Roman" w:hAnsi="Times New Roman" w:cs="Times New Roman"/>
              <w:noProof/>
              <w:sz w:val="24"/>
              <w:szCs w:val="24"/>
            </w:rPr>
            <w:t xml:space="preserve"> </w:t>
          </w:r>
          <w:r w:rsidR="000D5439" w:rsidRPr="00614F21">
            <w:rPr>
              <w:rFonts w:ascii="Times New Roman" w:hAnsi="Times New Roman" w:cs="Times New Roman"/>
              <w:noProof/>
              <w:sz w:val="24"/>
              <w:szCs w:val="24"/>
            </w:rPr>
            <w:t>(Rodriguez &amp; Fusco, 2017)</w:t>
          </w:r>
          <w:r w:rsidR="000D5439">
            <w:rPr>
              <w:rFonts w:ascii="Times New Roman" w:hAnsi="Times New Roman" w:cs="Times New Roman"/>
              <w:sz w:val="24"/>
              <w:szCs w:val="24"/>
            </w:rPr>
            <w:fldChar w:fldCharType="end"/>
          </w:r>
        </w:sdtContent>
      </w:sdt>
      <w:r w:rsidR="000D5439" w:rsidRPr="001B587E">
        <w:rPr>
          <w:rFonts w:ascii="Times New Roman" w:hAnsi="Times New Roman" w:cs="Times New Roman"/>
          <w:sz w:val="24"/>
          <w:szCs w:val="24"/>
        </w:rPr>
        <w:t xml:space="preserve"> </w:t>
      </w:r>
      <w:r w:rsidRPr="001B587E">
        <w:rPr>
          <w:rFonts w:ascii="Times New Roman" w:hAnsi="Times New Roman" w:cs="Times New Roman"/>
          <w:sz w:val="24"/>
          <w:szCs w:val="24"/>
        </w:rPr>
        <w:fldChar w:fldCharType="end"/>
      </w:r>
      <w:r w:rsidRPr="001B587E">
        <w:rPr>
          <w:rFonts w:ascii="Times New Roman" w:hAnsi="Times New Roman" w:cs="Times New Roman"/>
          <w:sz w:val="24"/>
          <w:szCs w:val="24"/>
        </w:rPr>
        <w:t>.</w:t>
      </w:r>
    </w:p>
    <w:p w14:paraId="35CEC9F7" w14:textId="77777777" w:rsidR="00C27A3A" w:rsidRPr="001B587E" w:rsidRDefault="00C27A3A" w:rsidP="000B3BC2">
      <w:pPr>
        <w:spacing w:after="0" w:line="360" w:lineRule="auto"/>
        <w:jc w:val="both"/>
        <w:rPr>
          <w:rFonts w:ascii="Times New Roman" w:hAnsi="Times New Roman" w:cs="Times New Roman"/>
          <w:sz w:val="24"/>
          <w:szCs w:val="24"/>
        </w:rPr>
      </w:pPr>
    </w:p>
    <w:p w14:paraId="391CBAAF" w14:textId="1862F7F5" w:rsidR="00BE0071" w:rsidRPr="001B587E" w:rsidRDefault="00BE0071" w:rsidP="000B3BC2">
      <w:pPr>
        <w:pStyle w:val="Ttulo3"/>
        <w:numPr>
          <w:ilvl w:val="2"/>
          <w:numId w:val="35"/>
        </w:numPr>
        <w:spacing w:line="360" w:lineRule="auto"/>
        <w:jc w:val="both"/>
        <w:rPr>
          <w:rFonts w:cs="Times New Roman"/>
        </w:rPr>
      </w:pPr>
      <w:bookmarkStart w:id="32" w:name="_Toc45652502"/>
      <w:bookmarkStart w:id="33" w:name="_Toc50482702"/>
      <w:r w:rsidRPr="001B587E">
        <w:rPr>
          <w:rFonts w:cs="Times New Roman"/>
        </w:rPr>
        <w:t>Tipos de cacao en el Ecuador</w:t>
      </w:r>
      <w:bookmarkEnd w:id="32"/>
      <w:bookmarkEnd w:id="33"/>
    </w:p>
    <w:p w14:paraId="166B576B" w14:textId="01040C1F" w:rsidR="00BE0071" w:rsidRPr="001B587E" w:rsidRDefault="00BE0071" w:rsidP="000B3BC2">
      <w:pPr>
        <w:pStyle w:val="dmfirstp"/>
        <w:spacing w:before="0" w:beforeAutospacing="0" w:after="0" w:afterAutospacing="0" w:line="360" w:lineRule="auto"/>
        <w:jc w:val="both"/>
        <w:textAlignment w:val="baseline"/>
        <w:rPr>
          <w:color w:val="321C11"/>
        </w:rPr>
      </w:pPr>
      <w:r w:rsidRPr="001B587E">
        <w:rPr>
          <w:color w:val="321C11"/>
        </w:rPr>
        <w:t xml:space="preserve">En el Ecuador actual se cultivan algunos tipos de cacao, pero la variedad conocida como nacional es la más buscada entre los fabricantes de chocolate, por la calidad de sus granos y la finura de su aroma, sin embargo, la llegada de enfermedades severas como la </w:t>
      </w:r>
      <w:bookmarkStart w:id="34" w:name="_Hlk7175984"/>
      <w:proofErr w:type="spellStart"/>
      <w:r w:rsidRPr="001B587E">
        <w:rPr>
          <w:color w:val="321C11"/>
        </w:rPr>
        <w:t>monoliosis</w:t>
      </w:r>
      <w:bookmarkEnd w:id="34"/>
      <w:proofErr w:type="spellEnd"/>
      <w:r w:rsidRPr="001B587E">
        <w:rPr>
          <w:color w:val="321C11"/>
        </w:rPr>
        <w:t xml:space="preserve"> o la escoba de bruja, hace unos 100 años, engendró la introducción masiva de cacao extranjero, proveniente particularmente de Venezuela </w:t>
      </w:r>
      <w:sdt>
        <w:sdtPr>
          <w:rPr>
            <w:color w:val="321C11"/>
          </w:rPr>
          <w:id w:val="-2119360881"/>
          <w:citation/>
        </w:sdtPr>
        <w:sdtContent>
          <w:r w:rsidR="000D5439">
            <w:rPr>
              <w:color w:val="321C11"/>
            </w:rPr>
            <w:fldChar w:fldCharType="begin"/>
          </w:r>
          <w:r w:rsidR="000D5439">
            <w:rPr>
              <w:color w:val="321C11"/>
            </w:rPr>
            <w:instrText xml:space="preserve">CITATION Mar161 \l 12298 </w:instrText>
          </w:r>
          <w:r w:rsidR="000D5439">
            <w:rPr>
              <w:color w:val="321C11"/>
            </w:rPr>
            <w:fldChar w:fldCharType="separate"/>
          </w:r>
          <w:r w:rsidR="000D5439">
            <w:rPr>
              <w:noProof/>
              <w:color w:val="321C11"/>
            </w:rPr>
            <w:t xml:space="preserve"> </w:t>
          </w:r>
          <w:r w:rsidR="000D5439" w:rsidRPr="00A94266">
            <w:rPr>
              <w:noProof/>
              <w:color w:val="321C11"/>
            </w:rPr>
            <w:t>(Montes , 2016)</w:t>
          </w:r>
          <w:r w:rsidR="000D5439">
            <w:rPr>
              <w:color w:val="321C11"/>
            </w:rPr>
            <w:fldChar w:fldCharType="end"/>
          </w:r>
        </w:sdtContent>
      </w:sdt>
      <w:r w:rsidRPr="001B587E">
        <w:rPr>
          <w:color w:val="321C11"/>
        </w:rPr>
        <w:t>.</w:t>
      </w:r>
    </w:p>
    <w:p w14:paraId="6E6AD36D" w14:textId="77777777" w:rsidR="00C27A3A" w:rsidRPr="001B587E" w:rsidRDefault="00C27A3A" w:rsidP="000B3BC2">
      <w:pPr>
        <w:pStyle w:val="dmfirstp"/>
        <w:spacing w:before="0" w:beforeAutospacing="0" w:after="0" w:afterAutospacing="0" w:line="360" w:lineRule="auto"/>
        <w:jc w:val="both"/>
        <w:textAlignment w:val="baseline"/>
        <w:rPr>
          <w:color w:val="321C11"/>
        </w:rPr>
      </w:pPr>
    </w:p>
    <w:p w14:paraId="2F055C85" w14:textId="6FC156FB" w:rsidR="00BE0071" w:rsidRPr="001B587E" w:rsidRDefault="0007107E" w:rsidP="000B3BC2">
      <w:pPr>
        <w:pStyle w:val="Ttulo4"/>
        <w:numPr>
          <w:ilvl w:val="3"/>
          <w:numId w:val="35"/>
        </w:numPr>
        <w:spacing w:line="360" w:lineRule="auto"/>
        <w:rPr>
          <w:rFonts w:cs="Times New Roman"/>
        </w:rPr>
      </w:pPr>
      <w:r w:rsidRPr="001B587E">
        <w:rPr>
          <w:rFonts w:cs="Times New Roman"/>
        </w:rPr>
        <w:t xml:space="preserve"> </w:t>
      </w:r>
      <w:r w:rsidR="00BE0071" w:rsidRPr="001B587E">
        <w:rPr>
          <w:rFonts w:cs="Times New Roman"/>
        </w:rPr>
        <w:t>Forastero</w:t>
      </w:r>
    </w:p>
    <w:p w14:paraId="53E46135" w14:textId="675E84FA" w:rsidR="00BE0071" w:rsidRPr="001B587E" w:rsidRDefault="00BE0071"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 El cacao forastero, conocidos también como cacaos Amazónicos y/o amargos son originarios de América del Sur. Su centro de origen es la parte alta de la cuenca del </w:t>
      </w:r>
      <w:r w:rsidRPr="001B587E">
        <w:rPr>
          <w:rFonts w:ascii="Times New Roman" w:hAnsi="Times New Roman" w:cs="Times New Roman"/>
          <w:sz w:val="24"/>
          <w:szCs w:val="24"/>
        </w:rPr>
        <w:lastRenderedPageBreak/>
        <w:t xml:space="preserve">Amazonas en el área comprendida entre los ríos Napo, Putumayo y Caquetá. Esta población es la más cultivada en las regiones cacaoteras de África y Brasil y proporcionan más del 80 % de la producción mundial </w:t>
      </w:r>
      <w:sdt>
        <w:sdtPr>
          <w:rPr>
            <w:rFonts w:ascii="Times New Roman" w:hAnsi="Times New Roman" w:cs="Times New Roman"/>
            <w:sz w:val="24"/>
            <w:szCs w:val="24"/>
          </w:rPr>
          <w:id w:val="1025362712"/>
          <w:citation/>
        </w:sdtPr>
        <w:sdtContent>
          <w:r w:rsidR="000D5439">
            <w:rPr>
              <w:rFonts w:ascii="Times New Roman" w:hAnsi="Times New Roman" w:cs="Times New Roman"/>
              <w:sz w:val="24"/>
              <w:szCs w:val="24"/>
            </w:rPr>
            <w:fldChar w:fldCharType="begin"/>
          </w:r>
          <w:r w:rsidR="000D5439">
            <w:rPr>
              <w:rFonts w:ascii="Times New Roman" w:hAnsi="Times New Roman" w:cs="Times New Roman"/>
              <w:sz w:val="24"/>
              <w:szCs w:val="24"/>
            </w:rPr>
            <w:instrText xml:space="preserve"> CITATION Mar161 \l 12298 </w:instrText>
          </w:r>
          <w:r w:rsidR="000D5439">
            <w:rPr>
              <w:rFonts w:ascii="Times New Roman" w:hAnsi="Times New Roman" w:cs="Times New Roman"/>
              <w:sz w:val="24"/>
              <w:szCs w:val="24"/>
            </w:rPr>
            <w:fldChar w:fldCharType="separate"/>
          </w:r>
          <w:r w:rsidR="000D5439">
            <w:rPr>
              <w:rFonts w:ascii="Times New Roman" w:hAnsi="Times New Roman" w:cs="Times New Roman"/>
              <w:noProof/>
              <w:sz w:val="24"/>
              <w:szCs w:val="24"/>
            </w:rPr>
            <w:t xml:space="preserve"> </w:t>
          </w:r>
          <w:r w:rsidR="000D5439" w:rsidRPr="00A94266">
            <w:rPr>
              <w:rFonts w:ascii="Times New Roman" w:hAnsi="Times New Roman" w:cs="Times New Roman"/>
              <w:noProof/>
              <w:sz w:val="24"/>
              <w:szCs w:val="24"/>
            </w:rPr>
            <w:t>(Montes , 2016)</w:t>
          </w:r>
          <w:r w:rsidR="000D5439">
            <w:rPr>
              <w:rFonts w:ascii="Times New Roman" w:hAnsi="Times New Roman" w:cs="Times New Roman"/>
              <w:sz w:val="24"/>
              <w:szCs w:val="24"/>
            </w:rPr>
            <w:fldChar w:fldCharType="end"/>
          </w:r>
        </w:sdtContent>
      </w:sdt>
      <w:r w:rsidRPr="001B587E">
        <w:rPr>
          <w:rFonts w:ascii="Times New Roman" w:hAnsi="Times New Roman" w:cs="Times New Roman"/>
          <w:sz w:val="24"/>
          <w:szCs w:val="24"/>
        </w:rPr>
        <w:t>.</w:t>
      </w:r>
    </w:p>
    <w:p w14:paraId="46C756E7" w14:textId="77777777" w:rsidR="00667B19" w:rsidRPr="001B587E" w:rsidRDefault="00667B19" w:rsidP="000B3BC2">
      <w:pPr>
        <w:spacing w:after="0" w:line="360" w:lineRule="auto"/>
        <w:jc w:val="both"/>
        <w:rPr>
          <w:rFonts w:ascii="Times New Roman" w:hAnsi="Times New Roman" w:cs="Times New Roman"/>
          <w:sz w:val="24"/>
          <w:szCs w:val="24"/>
        </w:rPr>
      </w:pPr>
    </w:p>
    <w:p w14:paraId="7B72167A" w14:textId="35C35CA4" w:rsidR="00BE0071" w:rsidRPr="001B587E" w:rsidRDefault="0007107E" w:rsidP="000B3BC2">
      <w:pPr>
        <w:pStyle w:val="Ttulo4"/>
        <w:numPr>
          <w:ilvl w:val="3"/>
          <w:numId w:val="35"/>
        </w:numPr>
        <w:spacing w:line="360" w:lineRule="auto"/>
        <w:rPr>
          <w:rFonts w:cs="Times New Roman"/>
        </w:rPr>
      </w:pPr>
      <w:r w:rsidRPr="001B587E">
        <w:rPr>
          <w:rFonts w:cs="Times New Roman"/>
        </w:rPr>
        <w:t xml:space="preserve"> </w:t>
      </w:r>
      <w:r w:rsidR="00BE0071" w:rsidRPr="001B587E">
        <w:rPr>
          <w:rFonts w:cs="Times New Roman"/>
        </w:rPr>
        <w:t xml:space="preserve">Cacao Trinitario </w:t>
      </w:r>
    </w:p>
    <w:p w14:paraId="290E0AE0" w14:textId="5E3F882C" w:rsidR="00BE0071" w:rsidRDefault="00BE0071"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Se formó de manera espontánea de un cruce entre cacaos criollos y forasteros 11 amazónicos en la isla de Trinidad pasando luego a Venezuela, Colombia y el resto del mundo. De este cruce heterogéneo se presentan diversidad de formas intermedias de mazorcas al igual que su coloración rojizos. Por cuanto son más resistentes a enfermedades y han podido adaptarse mejor a muchos ambientes </w:t>
      </w:r>
      <w:sdt>
        <w:sdtPr>
          <w:rPr>
            <w:rFonts w:ascii="Times New Roman" w:hAnsi="Times New Roman" w:cs="Times New Roman"/>
            <w:sz w:val="24"/>
            <w:szCs w:val="24"/>
          </w:rPr>
          <w:id w:val="-776411878"/>
          <w:citation/>
        </w:sdtPr>
        <w:sdtContent>
          <w:r w:rsidR="000D5439">
            <w:rPr>
              <w:rFonts w:ascii="Times New Roman" w:hAnsi="Times New Roman" w:cs="Times New Roman"/>
              <w:sz w:val="24"/>
              <w:szCs w:val="24"/>
            </w:rPr>
            <w:fldChar w:fldCharType="begin"/>
          </w:r>
          <w:r w:rsidR="000D5439">
            <w:rPr>
              <w:rFonts w:ascii="Times New Roman" w:hAnsi="Times New Roman" w:cs="Times New Roman"/>
              <w:sz w:val="24"/>
              <w:szCs w:val="24"/>
            </w:rPr>
            <w:instrText xml:space="preserve"> CITATION Mar161 \l 12298 </w:instrText>
          </w:r>
          <w:r w:rsidR="000D5439">
            <w:rPr>
              <w:rFonts w:ascii="Times New Roman" w:hAnsi="Times New Roman" w:cs="Times New Roman"/>
              <w:sz w:val="24"/>
              <w:szCs w:val="24"/>
            </w:rPr>
            <w:fldChar w:fldCharType="separate"/>
          </w:r>
          <w:r w:rsidR="000D5439">
            <w:rPr>
              <w:rFonts w:ascii="Times New Roman" w:hAnsi="Times New Roman" w:cs="Times New Roman"/>
              <w:noProof/>
              <w:sz w:val="24"/>
              <w:szCs w:val="24"/>
            </w:rPr>
            <w:t xml:space="preserve"> </w:t>
          </w:r>
          <w:r w:rsidR="000D5439" w:rsidRPr="00A94266">
            <w:rPr>
              <w:rFonts w:ascii="Times New Roman" w:hAnsi="Times New Roman" w:cs="Times New Roman"/>
              <w:noProof/>
              <w:sz w:val="24"/>
              <w:szCs w:val="24"/>
            </w:rPr>
            <w:t>(Montes , 2016)</w:t>
          </w:r>
          <w:r w:rsidR="000D5439">
            <w:rPr>
              <w:rFonts w:ascii="Times New Roman" w:hAnsi="Times New Roman" w:cs="Times New Roman"/>
              <w:sz w:val="24"/>
              <w:szCs w:val="24"/>
            </w:rPr>
            <w:fldChar w:fldCharType="end"/>
          </w:r>
        </w:sdtContent>
      </w:sdt>
      <w:r w:rsidRPr="001B587E">
        <w:rPr>
          <w:rFonts w:ascii="Times New Roman" w:hAnsi="Times New Roman" w:cs="Times New Roman"/>
          <w:sz w:val="24"/>
          <w:szCs w:val="24"/>
        </w:rPr>
        <w:t>.</w:t>
      </w:r>
    </w:p>
    <w:p w14:paraId="4657EA28" w14:textId="77777777" w:rsidR="00CD7F46" w:rsidRPr="001B587E" w:rsidRDefault="00CD7F46" w:rsidP="000B3BC2">
      <w:pPr>
        <w:spacing w:after="0" w:line="360" w:lineRule="auto"/>
        <w:jc w:val="both"/>
        <w:rPr>
          <w:rFonts w:ascii="Times New Roman" w:hAnsi="Times New Roman" w:cs="Times New Roman"/>
          <w:sz w:val="24"/>
          <w:szCs w:val="24"/>
        </w:rPr>
      </w:pPr>
    </w:p>
    <w:p w14:paraId="6DDCECEB" w14:textId="2B49DCA7" w:rsidR="00BE0071" w:rsidRPr="001B587E" w:rsidRDefault="0007107E" w:rsidP="000B3BC2">
      <w:pPr>
        <w:pStyle w:val="Ttulo4"/>
        <w:numPr>
          <w:ilvl w:val="3"/>
          <w:numId w:val="35"/>
        </w:numPr>
        <w:spacing w:line="360" w:lineRule="auto"/>
        <w:rPr>
          <w:rFonts w:cs="Times New Roman"/>
        </w:rPr>
      </w:pPr>
      <w:r w:rsidRPr="001B587E">
        <w:rPr>
          <w:rFonts w:cs="Times New Roman"/>
        </w:rPr>
        <w:t xml:space="preserve"> </w:t>
      </w:r>
      <w:r w:rsidR="00BE0071" w:rsidRPr="001B587E">
        <w:rPr>
          <w:rFonts w:cs="Times New Roman"/>
        </w:rPr>
        <w:t>Cacao CCN-51</w:t>
      </w:r>
    </w:p>
    <w:p w14:paraId="11D31EFC" w14:textId="44FE8685" w:rsidR="00BE0071" w:rsidRPr="001B587E" w:rsidRDefault="00BE0071" w:rsidP="000B3BC2">
      <w:pPr>
        <w:spacing w:after="0" w:line="360" w:lineRule="auto"/>
        <w:jc w:val="both"/>
        <w:rPr>
          <w:rFonts w:ascii="Times New Roman" w:hAnsi="Times New Roman" w:cs="Times New Roman"/>
          <w:color w:val="321C11"/>
          <w:sz w:val="24"/>
          <w:szCs w:val="24"/>
        </w:rPr>
      </w:pPr>
      <w:r w:rsidRPr="001B587E">
        <w:rPr>
          <w:rFonts w:ascii="Times New Roman" w:hAnsi="Times New Roman" w:cs="Times New Roman"/>
          <w:color w:val="321C11"/>
          <w:sz w:val="24"/>
          <w:szCs w:val="24"/>
        </w:rPr>
        <w:t xml:space="preserve">El CCN-51 es un cacao clonado de origen ecuatoriano que el 22 de Junio del 2005 fue declarado, mediante acuerdo ministerial, un bien de alta productividad las diversas variedades del grano y finalmente obtuvo la del tipo 51, que es tolerante a las enfermedades, de alta productividad y calidad </w:t>
      </w:r>
      <w:sdt>
        <w:sdtPr>
          <w:rPr>
            <w:rFonts w:ascii="Times New Roman" w:hAnsi="Times New Roman" w:cs="Times New Roman"/>
            <w:color w:val="321C11"/>
            <w:sz w:val="24"/>
            <w:szCs w:val="24"/>
          </w:rPr>
          <w:id w:val="-680654562"/>
          <w:citation/>
        </w:sdtPr>
        <w:sdtContent>
          <w:r w:rsidR="000D5439">
            <w:rPr>
              <w:rFonts w:ascii="Times New Roman" w:hAnsi="Times New Roman" w:cs="Times New Roman"/>
              <w:color w:val="321C11"/>
              <w:sz w:val="24"/>
              <w:szCs w:val="24"/>
            </w:rPr>
            <w:fldChar w:fldCharType="begin"/>
          </w:r>
          <w:r w:rsidR="000D5439">
            <w:rPr>
              <w:rFonts w:ascii="Times New Roman" w:hAnsi="Times New Roman" w:cs="Times New Roman"/>
              <w:color w:val="321C11"/>
              <w:sz w:val="24"/>
              <w:szCs w:val="24"/>
            </w:rPr>
            <w:instrText xml:space="preserve">CITATION Eli15 \l 12298 </w:instrText>
          </w:r>
          <w:r w:rsidR="000D5439">
            <w:rPr>
              <w:rFonts w:ascii="Times New Roman" w:hAnsi="Times New Roman" w:cs="Times New Roman"/>
              <w:color w:val="321C11"/>
              <w:sz w:val="24"/>
              <w:szCs w:val="24"/>
            </w:rPr>
            <w:fldChar w:fldCharType="separate"/>
          </w:r>
          <w:r w:rsidR="000D5439">
            <w:rPr>
              <w:rFonts w:ascii="Times New Roman" w:hAnsi="Times New Roman" w:cs="Times New Roman"/>
              <w:noProof/>
              <w:color w:val="321C11"/>
              <w:sz w:val="24"/>
              <w:szCs w:val="24"/>
            </w:rPr>
            <w:t xml:space="preserve"> </w:t>
          </w:r>
          <w:r w:rsidR="000D5439" w:rsidRPr="000E38D9">
            <w:rPr>
              <w:rFonts w:ascii="Times New Roman" w:hAnsi="Times New Roman" w:cs="Times New Roman"/>
              <w:noProof/>
              <w:color w:val="321C11"/>
              <w:sz w:val="24"/>
              <w:szCs w:val="24"/>
            </w:rPr>
            <w:t>(Torrico &amp; Castillo , 2015)</w:t>
          </w:r>
          <w:r w:rsidR="000D5439">
            <w:rPr>
              <w:rFonts w:ascii="Times New Roman" w:hAnsi="Times New Roman" w:cs="Times New Roman"/>
              <w:color w:val="321C11"/>
              <w:sz w:val="24"/>
              <w:szCs w:val="24"/>
            </w:rPr>
            <w:fldChar w:fldCharType="end"/>
          </w:r>
        </w:sdtContent>
      </w:sdt>
      <w:r w:rsidRPr="001B587E">
        <w:rPr>
          <w:rFonts w:ascii="Times New Roman" w:hAnsi="Times New Roman" w:cs="Times New Roman"/>
          <w:color w:val="321C11"/>
          <w:sz w:val="24"/>
          <w:szCs w:val="24"/>
        </w:rPr>
        <w:t>.</w:t>
      </w:r>
    </w:p>
    <w:p w14:paraId="5E889983" w14:textId="39760E7B" w:rsidR="00D411BD" w:rsidRPr="001B587E" w:rsidRDefault="00D411BD" w:rsidP="000B3BC2">
      <w:pPr>
        <w:pStyle w:val="Ttulo2"/>
        <w:spacing w:line="360" w:lineRule="auto"/>
        <w:jc w:val="both"/>
        <w:rPr>
          <w:rFonts w:cs="Times New Roman"/>
        </w:rPr>
      </w:pPr>
    </w:p>
    <w:p w14:paraId="72BE265F" w14:textId="7D10D58D" w:rsidR="00D411BD" w:rsidRPr="001B587E" w:rsidRDefault="00D411BD" w:rsidP="000B3BC2">
      <w:pPr>
        <w:pStyle w:val="Ttulo2"/>
        <w:numPr>
          <w:ilvl w:val="1"/>
          <w:numId w:val="35"/>
        </w:numPr>
        <w:spacing w:line="360" w:lineRule="auto"/>
        <w:jc w:val="both"/>
        <w:rPr>
          <w:rFonts w:cs="Times New Roman"/>
        </w:rPr>
      </w:pPr>
      <w:r w:rsidRPr="001B587E">
        <w:rPr>
          <w:rFonts w:cs="Times New Roman"/>
        </w:rPr>
        <w:t xml:space="preserve"> </w:t>
      </w:r>
      <w:bookmarkStart w:id="35" w:name="_Toc45652503"/>
      <w:bookmarkStart w:id="36" w:name="_Toc50482703"/>
      <w:r w:rsidRPr="001B587E">
        <w:rPr>
          <w:rFonts w:cs="Times New Roman"/>
        </w:rPr>
        <w:t>Barra de chocolate dietético</w:t>
      </w:r>
      <w:bookmarkEnd w:id="35"/>
      <w:bookmarkEnd w:id="36"/>
      <w:r w:rsidRPr="001B587E">
        <w:rPr>
          <w:rFonts w:cs="Times New Roman"/>
        </w:rPr>
        <w:t xml:space="preserve"> </w:t>
      </w:r>
    </w:p>
    <w:p w14:paraId="4ED3C851" w14:textId="005C305A" w:rsidR="00D411BD" w:rsidRPr="001B587E" w:rsidRDefault="00D411BD" w:rsidP="000B3BC2">
      <w:pPr>
        <w:spacing w:after="0" w:line="360" w:lineRule="auto"/>
        <w:jc w:val="both"/>
        <w:rPr>
          <w:rFonts w:ascii="Times New Roman" w:hAnsi="Times New Roman" w:cs="Times New Roman"/>
          <w:sz w:val="24"/>
        </w:rPr>
      </w:pPr>
      <w:r w:rsidRPr="001B587E">
        <w:rPr>
          <w:rFonts w:ascii="Times New Roman" w:hAnsi="Times New Roman" w:cs="Times New Roman"/>
          <w:sz w:val="24"/>
        </w:rPr>
        <w:t>Las preocupaciones sobre la obesidad y sobrepeso, los problemas de salud (hipertensión, diabetes, etc.) provocados a partir de este padecimiento y el gasto que estas enfermedades generan a los gobiernos, obligan a consumidores, gobiernos y fabricantes a tomar acciones inmediatas para contrarrestar el problema.</w:t>
      </w:r>
      <w:r w:rsidR="003406E3" w:rsidRPr="001B587E">
        <w:rPr>
          <w:rFonts w:ascii="Times New Roman" w:hAnsi="Times New Roman" w:cs="Times New Roman"/>
          <w:sz w:val="24"/>
        </w:rPr>
        <w:t xml:space="preserve"> </w:t>
      </w:r>
      <w:r w:rsidRPr="001B587E">
        <w:rPr>
          <w:rFonts w:ascii="Times New Roman" w:hAnsi="Times New Roman" w:cs="Times New Roman"/>
          <w:sz w:val="24"/>
        </w:rPr>
        <w:t xml:space="preserve">El sector de chocolatería y confitería, que busca mejorar la competitividad sectorial mediante la elaboración de barras de chocolate dietético  con  planes de negocios con lo que  se busca que todas las personas puedan darse el lujo de deleitarse con un buen chocolate, incluso aquellas que por algún tipo de enfermedad no pueden, pero que a través de estos producto puedan satisfacer las necesidades de gusto y alimentación saludable </w:t>
      </w:r>
      <w:sdt>
        <w:sdtPr>
          <w:rPr>
            <w:rFonts w:ascii="Times New Roman" w:hAnsi="Times New Roman" w:cs="Times New Roman"/>
            <w:color w:val="321C11"/>
            <w:sz w:val="24"/>
            <w:szCs w:val="24"/>
          </w:rPr>
          <w:id w:val="-1629698636"/>
          <w:citation/>
        </w:sdtPr>
        <w:sdtContent>
          <w:r w:rsidR="000D5439">
            <w:rPr>
              <w:rFonts w:ascii="Times New Roman" w:hAnsi="Times New Roman" w:cs="Times New Roman"/>
              <w:color w:val="321C11"/>
              <w:sz w:val="24"/>
              <w:szCs w:val="24"/>
            </w:rPr>
            <w:fldChar w:fldCharType="begin"/>
          </w:r>
          <w:r w:rsidR="000D5439">
            <w:rPr>
              <w:rFonts w:ascii="Times New Roman" w:hAnsi="Times New Roman" w:cs="Times New Roman"/>
              <w:color w:val="321C11"/>
              <w:sz w:val="24"/>
              <w:szCs w:val="24"/>
            </w:rPr>
            <w:instrText xml:space="preserve">CITATION Eli15 \l 12298 </w:instrText>
          </w:r>
          <w:r w:rsidR="000D5439">
            <w:rPr>
              <w:rFonts w:ascii="Times New Roman" w:hAnsi="Times New Roman" w:cs="Times New Roman"/>
              <w:color w:val="321C11"/>
              <w:sz w:val="24"/>
              <w:szCs w:val="24"/>
            </w:rPr>
            <w:fldChar w:fldCharType="separate"/>
          </w:r>
          <w:r w:rsidR="000D5439">
            <w:rPr>
              <w:rFonts w:ascii="Times New Roman" w:hAnsi="Times New Roman" w:cs="Times New Roman"/>
              <w:noProof/>
              <w:color w:val="321C11"/>
              <w:sz w:val="24"/>
              <w:szCs w:val="24"/>
            </w:rPr>
            <w:t xml:space="preserve"> </w:t>
          </w:r>
          <w:r w:rsidR="000D5439" w:rsidRPr="000E38D9">
            <w:rPr>
              <w:rFonts w:ascii="Times New Roman" w:hAnsi="Times New Roman" w:cs="Times New Roman"/>
              <w:noProof/>
              <w:color w:val="321C11"/>
              <w:sz w:val="24"/>
              <w:szCs w:val="24"/>
            </w:rPr>
            <w:t>(Torrico &amp; Castillo , 2015)</w:t>
          </w:r>
          <w:r w:rsidR="000D5439">
            <w:rPr>
              <w:rFonts w:ascii="Times New Roman" w:hAnsi="Times New Roman" w:cs="Times New Roman"/>
              <w:color w:val="321C11"/>
              <w:sz w:val="24"/>
              <w:szCs w:val="24"/>
            </w:rPr>
            <w:fldChar w:fldCharType="end"/>
          </w:r>
        </w:sdtContent>
      </w:sdt>
      <w:r w:rsidRPr="001B587E">
        <w:rPr>
          <w:rFonts w:ascii="Times New Roman" w:hAnsi="Times New Roman" w:cs="Times New Roman"/>
          <w:sz w:val="24"/>
        </w:rPr>
        <w:t>.</w:t>
      </w:r>
    </w:p>
    <w:p w14:paraId="3DA0E5C6" w14:textId="033F79B7" w:rsidR="00D411BD" w:rsidRPr="001B587E" w:rsidRDefault="00D411BD" w:rsidP="000B3BC2">
      <w:pPr>
        <w:spacing w:after="0" w:line="360" w:lineRule="auto"/>
        <w:jc w:val="both"/>
        <w:rPr>
          <w:rFonts w:ascii="Times New Roman" w:hAnsi="Times New Roman" w:cs="Times New Roman"/>
          <w:sz w:val="24"/>
        </w:rPr>
      </w:pPr>
    </w:p>
    <w:p w14:paraId="2DB8B753" w14:textId="609BA4DC" w:rsidR="00D411BD" w:rsidRPr="001B587E" w:rsidRDefault="00D411BD" w:rsidP="000B3BC2">
      <w:pPr>
        <w:pStyle w:val="Ttulo3"/>
        <w:numPr>
          <w:ilvl w:val="2"/>
          <w:numId w:val="35"/>
        </w:numPr>
        <w:spacing w:line="360" w:lineRule="auto"/>
        <w:jc w:val="both"/>
        <w:rPr>
          <w:rFonts w:cs="Times New Roman"/>
        </w:rPr>
      </w:pPr>
      <w:bookmarkStart w:id="37" w:name="_Toc45652504"/>
      <w:bookmarkStart w:id="38" w:name="_Toc50482704"/>
      <w:r w:rsidRPr="001B587E">
        <w:rPr>
          <w:rFonts w:cs="Times New Roman"/>
        </w:rPr>
        <w:lastRenderedPageBreak/>
        <w:t>Confitería de Chocolate</w:t>
      </w:r>
      <w:bookmarkEnd w:id="37"/>
      <w:bookmarkEnd w:id="38"/>
    </w:p>
    <w:p w14:paraId="425D5A6D" w14:textId="77777777" w:rsidR="00F1392C" w:rsidRPr="00E06807" w:rsidRDefault="00D411BD" w:rsidP="00F1392C">
      <w:pPr>
        <w:spacing w:after="0" w:line="360" w:lineRule="auto"/>
        <w:jc w:val="both"/>
        <w:rPr>
          <w:rFonts w:ascii="Times New Roman" w:hAnsi="Times New Roman" w:cs="Times New Roman"/>
          <w:sz w:val="24"/>
        </w:rPr>
      </w:pPr>
      <w:r w:rsidRPr="001B587E">
        <w:rPr>
          <w:rFonts w:ascii="Times New Roman" w:hAnsi="Times New Roman" w:cs="Times New Roman"/>
          <w:sz w:val="24"/>
        </w:rPr>
        <w:t xml:space="preserve"> La confitería es todo aquel conjunto de alimentos que tienen gran cantidad de azúcar o cualquier otra sustancia que endulce combinado con colorantes y saborizantes, muy a menudo con frutos secos, frutas, miel y otros. Los productos de confitería poseen un elevado valor nutritivo, ya que tienen una considerable cantidad de carbohidratos y materias grasas. Los productos de confitería más conocidos son. Caramelos, turrones, mazapanes, algodones de azúcar y derivados del chocolate, el termino confitería no incluye pasteles, galletas y flanes</w:t>
      </w:r>
      <w:r w:rsidR="000D5439">
        <w:rPr>
          <w:rFonts w:ascii="Times New Roman" w:hAnsi="Times New Roman" w:cs="Times New Roman"/>
          <w:sz w:val="24"/>
        </w:rPr>
        <w:t xml:space="preserve"> </w:t>
      </w:r>
      <w:sdt>
        <w:sdtPr>
          <w:rPr>
            <w:rFonts w:ascii="Times New Roman" w:hAnsi="Times New Roman" w:cs="Times New Roman"/>
            <w:sz w:val="24"/>
          </w:rPr>
          <w:id w:val="-18084101"/>
          <w:citation/>
        </w:sdtPr>
        <w:sdtContent>
          <w:r w:rsidR="00F1392C">
            <w:rPr>
              <w:rFonts w:ascii="Times New Roman" w:hAnsi="Times New Roman" w:cs="Times New Roman"/>
              <w:sz w:val="24"/>
            </w:rPr>
            <w:fldChar w:fldCharType="begin"/>
          </w:r>
          <w:r w:rsidR="00F1392C">
            <w:rPr>
              <w:rFonts w:ascii="Times New Roman" w:hAnsi="Times New Roman" w:cs="Times New Roman"/>
              <w:sz w:val="24"/>
            </w:rPr>
            <w:instrText xml:space="preserve">CITATION Jos151 \l 12298 </w:instrText>
          </w:r>
          <w:r w:rsidR="00F1392C">
            <w:rPr>
              <w:rFonts w:ascii="Times New Roman" w:hAnsi="Times New Roman" w:cs="Times New Roman"/>
              <w:sz w:val="24"/>
            </w:rPr>
            <w:fldChar w:fldCharType="separate"/>
          </w:r>
          <w:r w:rsidR="00F1392C">
            <w:rPr>
              <w:rFonts w:ascii="Times New Roman" w:hAnsi="Times New Roman" w:cs="Times New Roman"/>
              <w:noProof/>
              <w:sz w:val="24"/>
            </w:rPr>
            <w:t xml:space="preserve"> </w:t>
          </w:r>
          <w:r w:rsidR="00F1392C" w:rsidRPr="005B7F89">
            <w:rPr>
              <w:rFonts w:ascii="Times New Roman" w:hAnsi="Times New Roman" w:cs="Times New Roman"/>
              <w:noProof/>
              <w:sz w:val="24"/>
            </w:rPr>
            <w:t>(Posso, 2015)</w:t>
          </w:r>
          <w:r w:rsidR="00F1392C">
            <w:rPr>
              <w:rFonts w:ascii="Times New Roman" w:hAnsi="Times New Roman" w:cs="Times New Roman"/>
              <w:sz w:val="24"/>
            </w:rPr>
            <w:fldChar w:fldCharType="end"/>
          </w:r>
        </w:sdtContent>
      </w:sdt>
      <w:r w:rsidR="00F1392C" w:rsidRPr="00E06807">
        <w:rPr>
          <w:rFonts w:ascii="Times New Roman" w:hAnsi="Times New Roman" w:cs="Times New Roman"/>
          <w:sz w:val="24"/>
        </w:rPr>
        <w:t>.</w:t>
      </w:r>
    </w:p>
    <w:p w14:paraId="7CF12D4E" w14:textId="13F6A0ED" w:rsidR="00C27A3A" w:rsidRPr="001B587E" w:rsidRDefault="00C27A3A" w:rsidP="000B3BC2">
      <w:pPr>
        <w:spacing w:after="0" w:line="360" w:lineRule="auto"/>
        <w:jc w:val="both"/>
        <w:rPr>
          <w:rFonts w:ascii="Times New Roman" w:hAnsi="Times New Roman" w:cs="Times New Roman"/>
          <w:sz w:val="24"/>
        </w:rPr>
      </w:pPr>
    </w:p>
    <w:p w14:paraId="6B58766C" w14:textId="4E31509F" w:rsidR="00BE0071" w:rsidRPr="001B587E" w:rsidRDefault="00C27A3A" w:rsidP="000B3BC2">
      <w:pPr>
        <w:pStyle w:val="Ttulo2"/>
        <w:numPr>
          <w:ilvl w:val="1"/>
          <w:numId w:val="35"/>
        </w:numPr>
        <w:spacing w:line="360" w:lineRule="auto"/>
        <w:jc w:val="both"/>
        <w:rPr>
          <w:rFonts w:cs="Times New Roman"/>
        </w:rPr>
      </w:pPr>
      <w:r w:rsidRPr="001B587E">
        <w:rPr>
          <w:rFonts w:cs="Times New Roman"/>
        </w:rPr>
        <w:t xml:space="preserve"> </w:t>
      </w:r>
      <w:bookmarkStart w:id="39" w:name="_Toc45652505"/>
      <w:bookmarkStart w:id="40" w:name="_Toc50482705"/>
      <w:r w:rsidR="00BE0071" w:rsidRPr="001B587E">
        <w:rPr>
          <w:rFonts w:cs="Times New Roman"/>
        </w:rPr>
        <w:t>Cremas</w:t>
      </w:r>
      <w:bookmarkEnd w:id="39"/>
      <w:bookmarkEnd w:id="40"/>
      <w:r w:rsidR="00BE0071" w:rsidRPr="001B587E">
        <w:rPr>
          <w:rFonts w:cs="Times New Roman"/>
        </w:rPr>
        <w:t xml:space="preserve"> </w:t>
      </w:r>
    </w:p>
    <w:p w14:paraId="4EF86782" w14:textId="7EEDAFF3" w:rsidR="00F1392C" w:rsidRPr="00E06807" w:rsidRDefault="00BE0071" w:rsidP="00F1392C">
      <w:pPr>
        <w:spacing w:after="0" w:line="360" w:lineRule="auto"/>
        <w:jc w:val="both"/>
        <w:rPr>
          <w:rFonts w:ascii="Times New Roman" w:hAnsi="Times New Roman" w:cs="Times New Roman"/>
          <w:sz w:val="24"/>
        </w:rPr>
      </w:pPr>
      <w:r w:rsidRPr="001B587E">
        <w:rPr>
          <w:rFonts w:ascii="Times New Roman" w:hAnsi="Times New Roman" w:cs="Times New Roman"/>
          <w:sz w:val="24"/>
        </w:rPr>
        <w:t>Las cremas son emulsiones semisólidas para aplicación externa. La consistencia y propiedades dependen del tipo de emulsión (agua/aceite W/O, aceite/agua O/W) y la naturaleza de los sólidos que están presentes en las fases.</w:t>
      </w:r>
      <w:r w:rsidR="00F1392C" w:rsidRPr="00F1392C">
        <w:rPr>
          <w:rFonts w:ascii="Times New Roman" w:hAnsi="Times New Roman" w:cs="Times New Roman"/>
          <w:sz w:val="24"/>
        </w:rPr>
        <w:t xml:space="preserve"> </w:t>
      </w:r>
      <w:sdt>
        <w:sdtPr>
          <w:rPr>
            <w:rFonts w:ascii="Times New Roman" w:hAnsi="Times New Roman" w:cs="Times New Roman"/>
            <w:sz w:val="24"/>
          </w:rPr>
          <w:id w:val="1697271333"/>
          <w:citation/>
        </w:sdtPr>
        <w:sdtContent>
          <w:r w:rsidR="00F1392C">
            <w:rPr>
              <w:rFonts w:ascii="Times New Roman" w:hAnsi="Times New Roman" w:cs="Times New Roman"/>
              <w:sz w:val="24"/>
            </w:rPr>
            <w:fldChar w:fldCharType="begin"/>
          </w:r>
          <w:r w:rsidR="00F1392C">
            <w:rPr>
              <w:rFonts w:ascii="Times New Roman" w:hAnsi="Times New Roman" w:cs="Times New Roman"/>
              <w:sz w:val="24"/>
            </w:rPr>
            <w:instrText xml:space="preserve">CITATION RUB14 \l 12298 </w:instrText>
          </w:r>
          <w:r w:rsidR="00F1392C">
            <w:rPr>
              <w:rFonts w:ascii="Times New Roman" w:hAnsi="Times New Roman" w:cs="Times New Roman"/>
              <w:sz w:val="24"/>
            </w:rPr>
            <w:fldChar w:fldCharType="separate"/>
          </w:r>
          <w:r w:rsidR="00F1392C">
            <w:rPr>
              <w:rFonts w:ascii="Times New Roman" w:hAnsi="Times New Roman" w:cs="Times New Roman"/>
              <w:noProof/>
              <w:sz w:val="24"/>
            </w:rPr>
            <w:t xml:space="preserve"> </w:t>
          </w:r>
          <w:r w:rsidR="00F1392C" w:rsidRPr="005B7F89">
            <w:rPr>
              <w:rFonts w:ascii="Times New Roman" w:hAnsi="Times New Roman" w:cs="Times New Roman"/>
              <w:noProof/>
              <w:sz w:val="24"/>
            </w:rPr>
            <w:t>(Rubio, 2014)</w:t>
          </w:r>
          <w:r w:rsidR="00F1392C">
            <w:rPr>
              <w:rFonts w:ascii="Times New Roman" w:hAnsi="Times New Roman" w:cs="Times New Roman"/>
              <w:sz w:val="24"/>
            </w:rPr>
            <w:fldChar w:fldCharType="end"/>
          </w:r>
        </w:sdtContent>
      </w:sdt>
      <w:r w:rsidR="00F1392C" w:rsidRPr="00E06807">
        <w:rPr>
          <w:rFonts w:ascii="Times New Roman" w:hAnsi="Times New Roman" w:cs="Times New Roman"/>
          <w:sz w:val="24"/>
        </w:rPr>
        <w:t>.</w:t>
      </w:r>
    </w:p>
    <w:p w14:paraId="64881EA7" w14:textId="360D9EAE" w:rsidR="00C27A3A" w:rsidRPr="001B587E" w:rsidRDefault="00C27A3A" w:rsidP="000B3BC2">
      <w:pPr>
        <w:spacing w:after="0" w:line="360" w:lineRule="auto"/>
        <w:jc w:val="both"/>
        <w:rPr>
          <w:rFonts w:ascii="Times New Roman" w:hAnsi="Times New Roman" w:cs="Times New Roman"/>
        </w:rPr>
      </w:pPr>
    </w:p>
    <w:p w14:paraId="4996D153" w14:textId="07F7FAD7" w:rsidR="00BE0071" w:rsidRPr="001B587E" w:rsidRDefault="00BE0071" w:rsidP="000B3BC2">
      <w:pPr>
        <w:spacing w:after="0" w:line="360" w:lineRule="auto"/>
        <w:jc w:val="both"/>
        <w:rPr>
          <w:rFonts w:ascii="Times New Roman" w:hAnsi="Times New Roman" w:cs="Times New Roman"/>
          <w:sz w:val="24"/>
        </w:rPr>
      </w:pPr>
      <w:r w:rsidRPr="001B587E">
        <w:rPr>
          <w:rFonts w:ascii="Times New Roman" w:hAnsi="Times New Roman" w:cs="Times New Roman"/>
          <w:sz w:val="24"/>
        </w:rPr>
        <w:t xml:space="preserve">Son formas farmacéuticas constituidas por dos fases, una lipofílica y otra acuosa o hidrofílica. Estas pueden ser preparaciones líquidas o semisólidas, que contienen el o los principios activos y aditivos necesarios para obtener una emulsión generalmente aceite en agua, con un contenido de agua superior al 20%, tienen consistencia blanda por su alto contenido acuoso. Las cremas están destinadas para su aplicación a la piel o ciertas mucosas con efecto protector, terapéutico o profiláctico, en particular cuando se necesita un efecto oclusivo </w:t>
      </w:r>
      <w:r w:rsidRPr="001B587E">
        <w:rPr>
          <w:rFonts w:ascii="Times New Roman" w:hAnsi="Times New Roman" w:cs="Times New Roman"/>
          <w:sz w:val="24"/>
        </w:rPr>
        <w:fldChar w:fldCharType="begin" w:fldLock="1"/>
      </w:r>
      <w:r w:rsidR="003547A9" w:rsidRPr="001B587E">
        <w:rPr>
          <w:rFonts w:ascii="Times New Roman" w:hAnsi="Times New Roman" w:cs="Times New Roman"/>
          <w:sz w:val="24"/>
        </w:rPr>
        <w:instrText>ADDIN CSL_CITATION { "citationItems" : [ { "id" : "ITEM-1", "itemData" : { "author" : [ { "dropping-particle" : "", "family" : "Torres", "given" : "Katherine", "non-dropping-particle" : "", "parse-names" : false, "suffix" : "" } ], "id" : "ITEM-1", "issued" : { "date-parts" : [ [ "2017" ] ] }, "number-of-pages" : "91", "title" : "Elaboracion de una crema con actividad exfoliante con c\u00e1scara de cacao (Theobroma cacao L.), proveniente de la provincia de Manab\u00ed", "type" : "thesis" }, "uris" : [ "http://www.mendeley.com/documents/?uuid=47d8a3f9-a83e-4332-bb47-53fc14407114", "http://www.mendeley.com/documents/?uuid=acceb59d-7b79-47d5-ae94-aad161740d27" ] } ], "mendeley" : { "formattedCitation" : "(Torres, 2017)", "plainTextFormattedCitation" : "(Torres, 2017)", "previouslyFormattedCitation" : "(Torres, 2017)" }, "properties" : { "noteIndex" : 0 }, "schema" : "https://github.com/citation-style-language/schema/raw/master/csl-citation.json" }</w:instrText>
      </w:r>
      <w:r w:rsidRPr="001B587E">
        <w:rPr>
          <w:rFonts w:ascii="Times New Roman" w:hAnsi="Times New Roman" w:cs="Times New Roman"/>
          <w:sz w:val="24"/>
        </w:rPr>
        <w:fldChar w:fldCharType="separate"/>
      </w:r>
      <w:r w:rsidR="003547A9" w:rsidRPr="001B587E">
        <w:rPr>
          <w:rFonts w:ascii="Times New Roman" w:hAnsi="Times New Roman" w:cs="Times New Roman"/>
          <w:noProof/>
          <w:sz w:val="24"/>
        </w:rPr>
        <w:t>(Torres, 2017)</w:t>
      </w:r>
      <w:r w:rsidRPr="001B587E">
        <w:rPr>
          <w:rFonts w:ascii="Times New Roman" w:hAnsi="Times New Roman" w:cs="Times New Roman"/>
          <w:sz w:val="24"/>
        </w:rPr>
        <w:fldChar w:fldCharType="end"/>
      </w:r>
      <w:r w:rsidRPr="001B587E">
        <w:rPr>
          <w:rFonts w:ascii="Times New Roman" w:hAnsi="Times New Roman" w:cs="Times New Roman"/>
          <w:sz w:val="24"/>
        </w:rPr>
        <w:t>.</w:t>
      </w:r>
    </w:p>
    <w:p w14:paraId="67EE6676" w14:textId="77777777" w:rsidR="00C27A3A" w:rsidRPr="001B587E" w:rsidRDefault="00C27A3A" w:rsidP="000B3BC2">
      <w:pPr>
        <w:spacing w:after="0" w:line="360" w:lineRule="auto"/>
        <w:jc w:val="both"/>
        <w:rPr>
          <w:rFonts w:ascii="Times New Roman" w:hAnsi="Times New Roman" w:cs="Times New Roman"/>
          <w:sz w:val="24"/>
        </w:rPr>
      </w:pPr>
    </w:p>
    <w:p w14:paraId="39E94694" w14:textId="27518BD8" w:rsidR="00BE0071" w:rsidRPr="001B587E" w:rsidRDefault="00BE0071" w:rsidP="000B3BC2">
      <w:pPr>
        <w:pStyle w:val="Ttulo3"/>
        <w:numPr>
          <w:ilvl w:val="2"/>
          <w:numId w:val="35"/>
        </w:numPr>
        <w:spacing w:line="360" w:lineRule="auto"/>
        <w:jc w:val="both"/>
        <w:rPr>
          <w:rFonts w:cs="Times New Roman"/>
        </w:rPr>
      </w:pPr>
      <w:bookmarkStart w:id="41" w:name="_Toc45652506"/>
      <w:bookmarkStart w:id="42" w:name="_Toc50482706"/>
      <w:r w:rsidRPr="001B587E">
        <w:rPr>
          <w:rFonts w:cs="Times New Roman"/>
        </w:rPr>
        <w:t>Clasificación por su base</w:t>
      </w:r>
      <w:bookmarkEnd w:id="41"/>
      <w:bookmarkEnd w:id="42"/>
      <w:r w:rsidRPr="001B587E">
        <w:rPr>
          <w:rFonts w:cs="Times New Roman"/>
        </w:rPr>
        <w:t xml:space="preserve"> </w:t>
      </w:r>
    </w:p>
    <w:p w14:paraId="4545650C" w14:textId="73FD5719" w:rsidR="00BE0071" w:rsidRPr="001B587E" w:rsidRDefault="00BE0071" w:rsidP="000B3BC2">
      <w:pPr>
        <w:spacing w:after="0" w:line="360" w:lineRule="auto"/>
        <w:jc w:val="both"/>
        <w:rPr>
          <w:rFonts w:ascii="Times New Roman" w:hAnsi="Times New Roman" w:cs="Times New Roman"/>
          <w:sz w:val="24"/>
        </w:rPr>
      </w:pPr>
      <w:r w:rsidRPr="001B587E">
        <w:rPr>
          <w:rFonts w:ascii="Times New Roman" w:hAnsi="Times New Roman" w:cs="Times New Roman"/>
          <w:sz w:val="24"/>
        </w:rPr>
        <w:t xml:space="preserve">Estas pueden ser de dos tipos según la naturaleza de estas fases: </w:t>
      </w:r>
    </w:p>
    <w:p w14:paraId="590358C9" w14:textId="77777777" w:rsidR="00311AF9" w:rsidRPr="001B587E" w:rsidRDefault="00311AF9" w:rsidP="000B3BC2">
      <w:pPr>
        <w:spacing w:after="0" w:line="360" w:lineRule="auto"/>
        <w:jc w:val="both"/>
        <w:rPr>
          <w:rFonts w:ascii="Times New Roman" w:hAnsi="Times New Roman" w:cs="Times New Roman"/>
          <w:sz w:val="24"/>
        </w:rPr>
      </w:pPr>
    </w:p>
    <w:p w14:paraId="43E56493" w14:textId="77777777" w:rsidR="00F1392C" w:rsidRPr="00E06807" w:rsidRDefault="00BE0071" w:rsidP="00F1392C">
      <w:pPr>
        <w:pStyle w:val="Prrafodelista"/>
        <w:numPr>
          <w:ilvl w:val="0"/>
          <w:numId w:val="18"/>
        </w:numPr>
        <w:spacing w:after="0" w:line="360" w:lineRule="auto"/>
        <w:jc w:val="both"/>
        <w:rPr>
          <w:rFonts w:ascii="Times New Roman" w:hAnsi="Times New Roman" w:cs="Times New Roman"/>
          <w:sz w:val="24"/>
        </w:rPr>
      </w:pPr>
      <w:r w:rsidRPr="001B587E">
        <w:rPr>
          <w:rFonts w:ascii="Times New Roman" w:hAnsi="Times New Roman" w:cs="Times New Roman"/>
          <w:b/>
          <w:sz w:val="24"/>
        </w:rPr>
        <w:t>Cremas Hidrófilas</w:t>
      </w:r>
      <w:r w:rsidRPr="001B587E">
        <w:rPr>
          <w:rFonts w:ascii="Times New Roman" w:hAnsi="Times New Roman" w:cs="Times New Roman"/>
          <w:sz w:val="24"/>
        </w:rPr>
        <w:t xml:space="preserve"> Su fase externa es acuosa, lo que se consigue con la adición de emulgente de tipo O/A. Estas preparaciones tienen gran contenido en agua, que se evapora al ser aplicadas, produciendo un efecto refrescante. Son lavables y se adhieren a la piel. Tiene menor poder emoliente que las cremas hidrófobas, aunque la adición de humectantes como el glicerol y el sorbitol, además de solubilizar algunos principios activos en la fase acuosa, inhibe la evaporación </w:t>
      </w:r>
      <w:r w:rsidRPr="001B587E">
        <w:rPr>
          <w:rFonts w:ascii="Times New Roman" w:hAnsi="Times New Roman" w:cs="Times New Roman"/>
          <w:sz w:val="24"/>
        </w:rPr>
        <w:lastRenderedPageBreak/>
        <w:t xml:space="preserve">del agua de la piel, con lo que se consigue un efecto hidratante y emoliente </w:t>
      </w:r>
      <w:sdt>
        <w:sdtPr>
          <w:rPr>
            <w:rFonts w:ascii="Times New Roman" w:hAnsi="Times New Roman" w:cs="Times New Roman"/>
            <w:sz w:val="24"/>
          </w:rPr>
          <w:id w:val="-405379369"/>
          <w:citation/>
        </w:sdtPr>
        <w:sdtContent>
          <w:r w:rsidR="00F1392C">
            <w:rPr>
              <w:rFonts w:ascii="Times New Roman" w:hAnsi="Times New Roman" w:cs="Times New Roman"/>
              <w:sz w:val="24"/>
            </w:rPr>
            <w:fldChar w:fldCharType="begin"/>
          </w:r>
          <w:r w:rsidR="00F1392C">
            <w:rPr>
              <w:rFonts w:ascii="Times New Roman" w:hAnsi="Times New Roman" w:cs="Times New Roman"/>
              <w:sz w:val="24"/>
            </w:rPr>
            <w:instrText xml:space="preserve"> CITATION Aji14 \l 12298 </w:instrText>
          </w:r>
          <w:r w:rsidR="00F1392C">
            <w:rPr>
              <w:rFonts w:ascii="Times New Roman" w:hAnsi="Times New Roman" w:cs="Times New Roman"/>
              <w:sz w:val="24"/>
            </w:rPr>
            <w:fldChar w:fldCharType="separate"/>
          </w:r>
          <w:r w:rsidR="00F1392C">
            <w:rPr>
              <w:rFonts w:ascii="Times New Roman" w:hAnsi="Times New Roman" w:cs="Times New Roman"/>
              <w:noProof/>
              <w:sz w:val="24"/>
            </w:rPr>
            <w:t xml:space="preserve"> </w:t>
          </w:r>
          <w:r w:rsidR="00F1392C" w:rsidRPr="00F97821">
            <w:rPr>
              <w:rFonts w:ascii="Times New Roman" w:hAnsi="Times New Roman" w:cs="Times New Roman"/>
              <w:noProof/>
              <w:sz w:val="24"/>
            </w:rPr>
            <w:t>(Ajila, 2014)</w:t>
          </w:r>
          <w:r w:rsidR="00F1392C">
            <w:rPr>
              <w:rFonts w:ascii="Times New Roman" w:hAnsi="Times New Roman" w:cs="Times New Roman"/>
              <w:sz w:val="24"/>
            </w:rPr>
            <w:fldChar w:fldCharType="end"/>
          </w:r>
        </w:sdtContent>
      </w:sdt>
      <w:r w:rsidR="00F1392C" w:rsidRPr="00E06807">
        <w:rPr>
          <w:rFonts w:ascii="Times New Roman" w:hAnsi="Times New Roman" w:cs="Times New Roman"/>
          <w:sz w:val="24"/>
        </w:rPr>
        <w:t xml:space="preserve">. </w:t>
      </w:r>
    </w:p>
    <w:p w14:paraId="57D41E8A" w14:textId="77777777" w:rsidR="00E904D2" w:rsidRPr="001B587E" w:rsidRDefault="00E904D2" w:rsidP="000B3BC2">
      <w:pPr>
        <w:pStyle w:val="Prrafodelista"/>
        <w:spacing w:after="0" w:line="360" w:lineRule="auto"/>
        <w:jc w:val="both"/>
        <w:rPr>
          <w:rFonts w:ascii="Times New Roman" w:hAnsi="Times New Roman" w:cs="Times New Roman"/>
          <w:sz w:val="24"/>
        </w:rPr>
      </w:pPr>
    </w:p>
    <w:p w14:paraId="140CE8BD" w14:textId="098F2987" w:rsidR="00BE0071" w:rsidRPr="001B587E" w:rsidRDefault="00BE0071" w:rsidP="000B3BC2">
      <w:pPr>
        <w:pStyle w:val="Prrafodelista"/>
        <w:numPr>
          <w:ilvl w:val="0"/>
          <w:numId w:val="18"/>
        </w:numPr>
        <w:spacing w:after="0" w:line="360" w:lineRule="auto"/>
        <w:jc w:val="both"/>
        <w:rPr>
          <w:rFonts w:ascii="Times New Roman" w:hAnsi="Times New Roman" w:cs="Times New Roman"/>
          <w:sz w:val="24"/>
        </w:rPr>
      </w:pPr>
      <w:r w:rsidRPr="001B587E">
        <w:rPr>
          <w:rFonts w:ascii="Times New Roman" w:hAnsi="Times New Roman" w:cs="Times New Roman"/>
          <w:b/>
          <w:sz w:val="24"/>
        </w:rPr>
        <w:t>Crema Hidrófobas</w:t>
      </w:r>
      <w:r w:rsidRPr="001B587E">
        <w:rPr>
          <w:rFonts w:ascii="Times New Roman" w:hAnsi="Times New Roman" w:cs="Times New Roman"/>
          <w:sz w:val="24"/>
        </w:rPr>
        <w:t xml:space="preserve"> Su fase es oleosa, lo que se consigue con la adición de emulgentes de tipo A/O. Se utilizan como emolientes y lubricantes para procesos subagudos y crónicos (por su acción emoliente). Pueden tener consistencias variables y tienen elevado poder de hidratación. Las </w:t>
      </w:r>
      <w:proofErr w:type="spellStart"/>
      <w:r w:rsidRPr="001B587E">
        <w:rPr>
          <w:rFonts w:ascii="Times New Roman" w:hAnsi="Times New Roman" w:cs="Times New Roman"/>
          <w:sz w:val="24"/>
        </w:rPr>
        <w:t>cold-creams</w:t>
      </w:r>
      <w:proofErr w:type="spellEnd"/>
      <w:r w:rsidRPr="001B587E">
        <w:rPr>
          <w:rFonts w:ascii="Times New Roman" w:hAnsi="Times New Roman" w:cs="Times New Roman"/>
          <w:sz w:val="24"/>
        </w:rPr>
        <w:t xml:space="preserve"> son un ejemplo de este tipo de cremas denominadas cremas refrescantes, por producir dicho efecto sobre la piel que se origina por la evaporación del agua que contienen </w:t>
      </w:r>
      <w:sdt>
        <w:sdtPr>
          <w:rPr>
            <w:rFonts w:ascii="Times New Roman" w:hAnsi="Times New Roman" w:cs="Times New Roman"/>
            <w:sz w:val="24"/>
          </w:rPr>
          <w:id w:val="-1538109074"/>
          <w:citation/>
        </w:sdtPr>
        <w:sdtContent>
          <w:r w:rsidR="00F1392C">
            <w:rPr>
              <w:rFonts w:ascii="Times New Roman" w:hAnsi="Times New Roman" w:cs="Times New Roman"/>
              <w:sz w:val="24"/>
            </w:rPr>
            <w:fldChar w:fldCharType="begin"/>
          </w:r>
          <w:r w:rsidR="00F1392C">
            <w:rPr>
              <w:rFonts w:ascii="Times New Roman" w:hAnsi="Times New Roman" w:cs="Times New Roman"/>
              <w:sz w:val="24"/>
            </w:rPr>
            <w:instrText xml:space="preserve"> CITATION Aji14 \l 12298 </w:instrText>
          </w:r>
          <w:r w:rsidR="00F1392C">
            <w:rPr>
              <w:rFonts w:ascii="Times New Roman" w:hAnsi="Times New Roman" w:cs="Times New Roman"/>
              <w:sz w:val="24"/>
            </w:rPr>
            <w:fldChar w:fldCharType="separate"/>
          </w:r>
          <w:r w:rsidR="00F1392C">
            <w:rPr>
              <w:rFonts w:ascii="Times New Roman" w:hAnsi="Times New Roman" w:cs="Times New Roman"/>
              <w:noProof/>
              <w:sz w:val="24"/>
            </w:rPr>
            <w:t xml:space="preserve"> </w:t>
          </w:r>
          <w:r w:rsidR="00F1392C" w:rsidRPr="00F97821">
            <w:rPr>
              <w:rFonts w:ascii="Times New Roman" w:hAnsi="Times New Roman" w:cs="Times New Roman"/>
              <w:noProof/>
              <w:sz w:val="24"/>
            </w:rPr>
            <w:t>(Ajila, 2014)</w:t>
          </w:r>
          <w:r w:rsidR="00F1392C">
            <w:rPr>
              <w:rFonts w:ascii="Times New Roman" w:hAnsi="Times New Roman" w:cs="Times New Roman"/>
              <w:sz w:val="24"/>
            </w:rPr>
            <w:fldChar w:fldCharType="end"/>
          </w:r>
        </w:sdtContent>
      </w:sdt>
      <w:r w:rsidR="00F1392C" w:rsidRPr="00E06807">
        <w:rPr>
          <w:rFonts w:ascii="Times New Roman" w:hAnsi="Times New Roman" w:cs="Times New Roman"/>
          <w:sz w:val="24"/>
        </w:rPr>
        <w:t>.</w:t>
      </w:r>
      <w:r w:rsidRPr="001B587E">
        <w:rPr>
          <w:rFonts w:ascii="Times New Roman" w:hAnsi="Times New Roman" w:cs="Times New Roman"/>
          <w:sz w:val="24"/>
        </w:rPr>
        <w:t xml:space="preserve"> </w:t>
      </w:r>
    </w:p>
    <w:p w14:paraId="2DF17C86" w14:textId="77777777" w:rsidR="00311AF9" w:rsidRPr="001B587E" w:rsidRDefault="00311AF9" w:rsidP="000B3BC2">
      <w:pPr>
        <w:pStyle w:val="Prrafodelista"/>
        <w:spacing w:after="0" w:line="360" w:lineRule="auto"/>
        <w:jc w:val="both"/>
        <w:rPr>
          <w:rFonts w:ascii="Times New Roman" w:hAnsi="Times New Roman" w:cs="Times New Roman"/>
          <w:sz w:val="24"/>
        </w:rPr>
      </w:pPr>
    </w:p>
    <w:p w14:paraId="4E4962D1" w14:textId="10A73251" w:rsidR="00BE0071" w:rsidRPr="001B587E" w:rsidRDefault="00BE0071" w:rsidP="000B3BC2">
      <w:pPr>
        <w:pStyle w:val="Ttulo3"/>
        <w:numPr>
          <w:ilvl w:val="2"/>
          <w:numId w:val="35"/>
        </w:numPr>
        <w:spacing w:line="360" w:lineRule="auto"/>
        <w:jc w:val="both"/>
        <w:rPr>
          <w:rFonts w:cs="Times New Roman"/>
        </w:rPr>
      </w:pPr>
      <w:bookmarkStart w:id="43" w:name="_Toc45652507"/>
      <w:bookmarkStart w:id="44" w:name="_Toc50482707"/>
      <w:r w:rsidRPr="001B587E">
        <w:rPr>
          <w:rFonts w:cs="Times New Roman"/>
        </w:rPr>
        <w:t>Cremas antiinflamatorias</w:t>
      </w:r>
      <w:bookmarkEnd w:id="43"/>
      <w:bookmarkEnd w:id="44"/>
      <w:r w:rsidRPr="001B587E">
        <w:rPr>
          <w:rFonts w:cs="Times New Roman"/>
        </w:rPr>
        <w:t xml:space="preserve"> </w:t>
      </w:r>
    </w:p>
    <w:p w14:paraId="7060C2B1" w14:textId="5C3DA912" w:rsidR="00BE0071" w:rsidRPr="001B587E" w:rsidRDefault="00BE0071" w:rsidP="000B3BC2">
      <w:pPr>
        <w:pStyle w:val="elsevierstylepara"/>
        <w:spacing w:before="0" w:beforeAutospacing="0" w:after="0" w:afterAutospacing="0" w:line="360" w:lineRule="auto"/>
        <w:jc w:val="both"/>
        <w:rPr>
          <w:szCs w:val="30"/>
        </w:rPr>
      </w:pPr>
      <w:r w:rsidRPr="001B587E">
        <w:rPr>
          <w:szCs w:val="30"/>
        </w:rPr>
        <w:t>Las cremas antiinflamatorias son fármacos que actúan de forma local. Se clasifican en dos grupos principales cuya estructura, mecanismo de acción e indicaciones</w:t>
      </w:r>
      <w:r w:rsidRPr="001B587E">
        <w:rPr>
          <w:szCs w:val="30"/>
        </w:rPr>
        <w:br/>
        <w:t xml:space="preserve">son diferentes: los antiinflamatorios no esteroideos y los corticoides. </w:t>
      </w:r>
    </w:p>
    <w:p w14:paraId="448C0A1B" w14:textId="77777777" w:rsidR="00311AF9" w:rsidRPr="001B587E" w:rsidRDefault="00311AF9" w:rsidP="000B3BC2">
      <w:pPr>
        <w:pStyle w:val="elsevierstylepara"/>
        <w:spacing w:before="0" w:beforeAutospacing="0" w:after="0" w:afterAutospacing="0" w:line="360" w:lineRule="auto"/>
        <w:jc w:val="both"/>
        <w:rPr>
          <w:szCs w:val="30"/>
        </w:rPr>
      </w:pPr>
    </w:p>
    <w:p w14:paraId="7C4B80A1" w14:textId="54BE4BD2" w:rsidR="00311AF9" w:rsidRPr="001B587E" w:rsidRDefault="0007107E" w:rsidP="000B3BC2">
      <w:pPr>
        <w:pStyle w:val="Ttulo4"/>
        <w:numPr>
          <w:ilvl w:val="3"/>
          <w:numId w:val="35"/>
        </w:numPr>
        <w:spacing w:line="360" w:lineRule="auto"/>
        <w:rPr>
          <w:rFonts w:cs="Times New Roman"/>
        </w:rPr>
      </w:pPr>
      <w:r w:rsidRPr="001B587E">
        <w:rPr>
          <w:rFonts w:cs="Times New Roman"/>
        </w:rPr>
        <w:t xml:space="preserve"> </w:t>
      </w:r>
      <w:r w:rsidR="00BE0071" w:rsidRPr="001B587E">
        <w:rPr>
          <w:rFonts w:cs="Times New Roman"/>
        </w:rPr>
        <w:t>Los antiinflamatorios no esteroideos</w:t>
      </w:r>
    </w:p>
    <w:p w14:paraId="4B19E72D" w14:textId="4780EF99" w:rsidR="00BE0071" w:rsidRPr="001B587E" w:rsidRDefault="00311AF9" w:rsidP="000B3BC2">
      <w:pPr>
        <w:pStyle w:val="elsevierstylepara"/>
        <w:spacing w:before="0" w:beforeAutospacing="0" w:after="0" w:afterAutospacing="0" w:line="360" w:lineRule="auto"/>
        <w:jc w:val="both"/>
        <w:rPr>
          <w:szCs w:val="30"/>
        </w:rPr>
      </w:pPr>
      <w:r w:rsidRPr="001B587E">
        <w:rPr>
          <w:szCs w:val="30"/>
        </w:rPr>
        <w:t>E</w:t>
      </w:r>
      <w:r w:rsidR="00BE0071" w:rsidRPr="001B587E">
        <w:rPr>
          <w:szCs w:val="30"/>
        </w:rPr>
        <w:t xml:space="preserve">stán indicados en el tratamiento de manifestaciones que cursan con dolor e inflamación, y de incapacidad funcional asociadas a alteraciones musculoesqueléticas tales como tendinitis, </w:t>
      </w:r>
      <w:proofErr w:type="spellStart"/>
      <w:r w:rsidR="00BE0071" w:rsidRPr="001B587E">
        <w:rPr>
          <w:szCs w:val="30"/>
        </w:rPr>
        <w:t>tendosinovitis</w:t>
      </w:r>
      <w:proofErr w:type="spellEnd"/>
      <w:r w:rsidR="00BE0071" w:rsidRPr="001B587E">
        <w:rPr>
          <w:szCs w:val="30"/>
        </w:rPr>
        <w:t xml:space="preserve">, esguince, luxación, artritis, distensiones, lumbalgias, tortícolis, etc. </w:t>
      </w:r>
    </w:p>
    <w:p w14:paraId="387488E3" w14:textId="77777777" w:rsidR="00311AF9" w:rsidRPr="001B587E" w:rsidRDefault="00311AF9" w:rsidP="000B3BC2">
      <w:pPr>
        <w:pStyle w:val="elsevierstylepara"/>
        <w:spacing w:before="0" w:beforeAutospacing="0" w:after="0" w:afterAutospacing="0" w:line="360" w:lineRule="auto"/>
        <w:jc w:val="both"/>
        <w:rPr>
          <w:szCs w:val="30"/>
        </w:rPr>
      </w:pPr>
    </w:p>
    <w:p w14:paraId="3BC69253" w14:textId="69B4512B" w:rsidR="00BE0071" w:rsidRPr="001B587E" w:rsidRDefault="00BE0071" w:rsidP="000B3BC2">
      <w:pPr>
        <w:pStyle w:val="elsevierstylepara"/>
        <w:spacing w:before="0" w:beforeAutospacing="0" w:after="0" w:afterAutospacing="0" w:line="360" w:lineRule="auto"/>
        <w:jc w:val="both"/>
        <w:rPr>
          <w:szCs w:val="30"/>
        </w:rPr>
      </w:pPr>
      <w:r w:rsidRPr="001B587E">
        <w:rPr>
          <w:szCs w:val="30"/>
        </w:rPr>
        <w:t>Los corticoides utilizados por vía tópica son eficaces en el control de dermatosis inflamatorias agudas, así como en el empeoramiento de dermatosis crónicas, aunque no siempre curan la enfermedad subyacente.</w:t>
      </w:r>
    </w:p>
    <w:p w14:paraId="459ABD41" w14:textId="77777777" w:rsidR="00311AF9" w:rsidRPr="001B587E" w:rsidRDefault="00311AF9" w:rsidP="000B3BC2">
      <w:pPr>
        <w:pStyle w:val="elsevierstylepara"/>
        <w:spacing w:before="0" w:beforeAutospacing="0" w:after="0" w:afterAutospacing="0" w:line="360" w:lineRule="auto"/>
        <w:jc w:val="both"/>
        <w:rPr>
          <w:szCs w:val="30"/>
        </w:rPr>
      </w:pPr>
    </w:p>
    <w:p w14:paraId="4BE83FFC" w14:textId="4BBFBB6D" w:rsidR="00BE0071" w:rsidRPr="001B587E" w:rsidRDefault="00BE0071" w:rsidP="000B3BC2">
      <w:pPr>
        <w:pStyle w:val="elsevierstylepara"/>
        <w:spacing w:before="0" w:beforeAutospacing="0" w:after="0" w:afterAutospacing="0" w:line="360" w:lineRule="auto"/>
        <w:jc w:val="both"/>
        <w:rPr>
          <w:szCs w:val="30"/>
        </w:rPr>
      </w:pPr>
      <w:r w:rsidRPr="001B587E">
        <w:rPr>
          <w:szCs w:val="30"/>
        </w:rPr>
        <w:t>Antiinflamatorios no esteroideos</w:t>
      </w:r>
      <w:r w:rsidRPr="001B587E">
        <w:rPr>
          <w:b/>
          <w:szCs w:val="30"/>
        </w:rPr>
        <w:t xml:space="preserve"> </w:t>
      </w:r>
      <w:r w:rsidRPr="001B587E">
        <w:rPr>
          <w:szCs w:val="30"/>
        </w:rPr>
        <w:t xml:space="preserve">los AINE son un grupo de fármacos estructuralmente muy diversos, que se caracterizan por producir un efecto antiinflamatorio, analgésico y antipirético a través de la inhibición de la ciclooxigenasa, la primera enzima implicada en la síntesis de prostaglandinas a partir del ácido araquidónico </w:t>
      </w:r>
      <w:sdt>
        <w:sdtPr>
          <w:id w:val="1099837019"/>
          <w:citation/>
        </w:sdtPr>
        <w:sdtContent>
          <w:r w:rsidR="00F1392C">
            <w:fldChar w:fldCharType="begin"/>
          </w:r>
          <w:r w:rsidR="00F1392C">
            <w:instrText xml:space="preserve"> CITATION Aji14 \l 12298 </w:instrText>
          </w:r>
          <w:r w:rsidR="00F1392C">
            <w:fldChar w:fldCharType="separate"/>
          </w:r>
          <w:r w:rsidR="00F1392C">
            <w:rPr>
              <w:noProof/>
            </w:rPr>
            <w:t xml:space="preserve"> </w:t>
          </w:r>
          <w:r w:rsidR="00F1392C" w:rsidRPr="00F97821">
            <w:rPr>
              <w:noProof/>
            </w:rPr>
            <w:t>(Ajila, 2014)</w:t>
          </w:r>
          <w:r w:rsidR="00F1392C">
            <w:fldChar w:fldCharType="end"/>
          </w:r>
        </w:sdtContent>
      </w:sdt>
      <w:r w:rsidR="00F1392C" w:rsidRPr="00E06807">
        <w:t>.</w:t>
      </w:r>
      <w:r w:rsidRPr="001B587E">
        <w:rPr>
          <w:szCs w:val="30"/>
        </w:rPr>
        <w:t>.</w:t>
      </w:r>
    </w:p>
    <w:p w14:paraId="25E618F1" w14:textId="77777777" w:rsidR="003406E3" w:rsidRPr="001B587E" w:rsidRDefault="003406E3" w:rsidP="000B3BC2">
      <w:pPr>
        <w:pStyle w:val="elsevierstylepara"/>
        <w:spacing w:before="0" w:beforeAutospacing="0" w:after="0" w:afterAutospacing="0" w:line="360" w:lineRule="auto"/>
        <w:jc w:val="both"/>
        <w:rPr>
          <w:szCs w:val="30"/>
        </w:rPr>
      </w:pPr>
    </w:p>
    <w:p w14:paraId="27EB8B7A" w14:textId="7A63FCF2" w:rsidR="00BE0071" w:rsidRPr="001B587E" w:rsidRDefault="0007107E" w:rsidP="000B3BC2">
      <w:pPr>
        <w:pStyle w:val="Ttulo4"/>
        <w:numPr>
          <w:ilvl w:val="3"/>
          <w:numId w:val="35"/>
        </w:numPr>
        <w:spacing w:line="360" w:lineRule="auto"/>
        <w:rPr>
          <w:rFonts w:cs="Times New Roman"/>
        </w:rPr>
      </w:pPr>
      <w:r w:rsidRPr="001B587E">
        <w:rPr>
          <w:rFonts w:cs="Times New Roman"/>
        </w:rPr>
        <w:lastRenderedPageBreak/>
        <w:t xml:space="preserve"> </w:t>
      </w:r>
      <w:r w:rsidR="00BE0071" w:rsidRPr="001B587E">
        <w:rPr>
          <w:rFonts w:cs="Times New Roman"/>
        </w:rPr>
        <w:t>Antiinflamatorios esteroideos: corticoides</w:t>
      </w:r>
    </w:p>
    <w:p w14:paraId="12529480" w14:textId="05251EC7" w:rsidR="00BE0071" w:rsidRDefault="00BE0071" w:rsidP="000B3BC2">
      <w:pPr>
        <w:pStyle w:val="elsevierstylepara"/>
        <w:spacing w:before="0" w:beforeAutospacing="0" w:after="0" w:afterAutospacing="0" w:line="360" w:lineRule="auto"/>
        <w:jc w:val="both"/>
        <w:rPr>
          <w:szCs w:val="30"/>
        </w:rPr>
      </w:pPr>
      <w:r w:rsidRPr="001B587E">
        <w:rPr>
          <w:szCs w:val="30"/>
        </w:rPr>
        <w:t>Los corticoides tópicos son los fármacos más utilizados en dermatología. Se utilizan en las enfermedades inflamatorias desde los años 50. Ello es debido a que poseen una serie de ventajas, con pocos efectos secundarios. Entre las ventajas cabe destacar: </w:t>
      </w:r>
    </w:p>
    <w:p w14:paraId="7C1A6BEA" w14:textId="77777777" w:rsidR="00FE4EFA" w:rsidRPr="001B587E" w:rsidRDefault="00FE4EFA" w:rsidP="000B3BC2">
      <w:pPr>
        <w:pStyle w:val="elsevierstylepara"/>
        <w:spacing w:before="0" w:beforeAutospacing="0" w:after="0" w:afterAutospacing="0" w:line="360" w:lineRule="auto"/>
        <w:jc w:val="both"/>
        <w:rPr>
          <w:szCs w:val="30"/>
        </w:rPr>
      </w:pPr>
    </w:p>
    <w:p w14:paraId="0517A96D" w14:textId="28046E5D" w:rsidR="00BE0071" w:rsidRPr="001B587E" w:rsidRDefault="00BE0071" w:rsidP="000B3BC2">
      <w:pPr>
        <w:pStyle w:val="elsevierstylepara"/>
        <w:numPr>
          <w:ilvl w:val="0"/>
          <w:numId w:val="19"/>
        </w:numPr>
        <w:spacing w:before="0" w:beforeAutospacing="0" w:after="0" w:afterAutospacing="0" w:line="360" w:lineRule="auto"/>
        <w:ind w:left="357" w:hanging="357"/>
        <w:jc w:val="both"/>
        <w:rPr>
          <w:szCs w:val="30"/>
        </w:rPr>
      </w:pPr>
      <w:r w:rsidRPr="001B587E">
        <w:rPr>
          <w:szCs w:val="30"/>
        </w:rPr>
        <w:t xml:space="preserve">Su amplio espectro de acción, ya que son útiles en múltiples dermatosis caracterizadas por </w:t>
      </w:r>
      <w:proofErr w:type="spellStart"/>
      <w:r w:rsidRPr="001B587E">
        <w:rPr>
          <w:szCs w:val="30"/>
        </w:rPr>
        <w:t>hiperproliferación</w:t>
      </w:r>
      <w:proofErr w:type="spellEnd"/>
      <w:r w:rsidRPr="001B587E">
        <w:rPr>
          <w:szCs w:val="30"/>
        </w:rPr>
        <w:t xml:space="preserve"> y fenómenos inflamatorios, como son los eccemas y la psoriasis; </w:t>
      </w:r>
    </w:p>
    <w:p w14:paraId="77CB738A" w14:textId="73A43C44" w:rsidR="00BE0071" w:rsidRPr="001B587E" w:rsidRDefault="00FE4EFA" w:rsidP="000B3BC2">
      <w:pPr>
        <w:pStyle w:val="elsevierstylepara"/>
        <w:numPr>
          <w:ilvl w:val="0"/>
          <w:numId w:val="19"/>
        </w:numPr>
        <w:spacing w:before="0" w:beforeAutospacing="0" w:after="0" w:afterAutospacing="0" w:line="360" w:lineRule="auto"/>
        <w:ind w:left="357" w:hanging="357"/>
        <w:jc w:val="both"/>
        <w:rPr>
          <w:szCs w:val="30"/>
        </w:rPr>
      </w:pPr>
      <w:r>
        <w:rPr>
          <w:szCs w:val="30"/>
        </w:rPr>
        <w:t>S</w:t>
      </w:r>
      <w:r w:rsidR="00BE0071" w:rsidRPr="001B587E">
        <w:rPr>
          <w:szCs w:val="30"/>
        </w:rPr>
        <w:t>u rapidez de acción; </w:t>
      </w:r>
    </w:p>
    <w:p w14:paraId="531C7722" w14:textId="317CFEBD" w:rsidR="00BE0071" w:rsidRPr="001B587E" w:rsidRDefault="00FE4EFA" w:rsidP="000B3BC2">
      <w:pPr>
        <w:pStyle w:val="elsevierstylepara"/>
        <w:numPr>
          <w:ilvl w:val="0"/>
          <w:numId w:val="19"/>
        </w:numPr>
        <w:spacing w:before="0" w:beforeAutospacing="0" w:after="0" w:afterAutospacing="0" w:line="360" w:lineRule="auto"/>
        <w:ind w:left="357" w:hanging="357"/>
        <w:jc w:val="both"/>
        <w:rPr>
          <w:szCs w:val="30"/>
        </w:rPr>
      </w:pPr>
      <w:r w:rsidRPr="001B587E">
        <w:rPr>
          <w:szCs w:val="30"/>
        </w:rPr>
        <w:t xml:space="preserve">Su </w:t>
      </w:r>
      <w:r w:rsidR="00BE0071" w:rsidRPr="001B587E">
        <w:rPr>
          <w:szCs w:val="30"/>
        </w:rPr>
        <w:t>fácil aplicación; </w:t>
      </w:r>
    </w:p>
    <w:p w14:paraId="061332E4" w14:textId="3A6328E1" w:rsidR="00BE0071" w:rsidRPr="001B587E" w:rsidRDefault="00FE4EFA" w:rsidP="000B3BC2">
      <w:pPr>
        <w:pStyle w:val="elsevierstylepara"/>
        <w:numPr>
          <w:ilvl w:val="0"/>
          <w:numId w:val="19"/>
        </w:numPr>
        <w:spacing w:before="0" w:beforeAutospacing="0" w:after="0" w:afterAutospacing="0" w:line="360" w:lineRule="auto"/>
        <w:ind w:left="357" w:hanging="357"/>
        <w:jc w:val="both"/>
        <w:rPr>
          <w:szCs w:val="30"/>
        </w:rPr>
      </w:pPr>
      <w:r w:rsidRPr="001B587E">
        <w:rPr>
          <w:szCs w:val="30"/>
        </w:rPr>
        <w:t xml:space="preserve">El </w:t>
      </w:r>
      <w:r w:rsidR="00BE0071" w:rsidRPr="001B587E">
        <w:rPr>
          <w:szCs w:val="30"/>
        </w:rPr>
        <w:t>hecho de ser indoloros e inodoros (lo que los hace fácilmente aceptables por el paciente); </w:t>
      </w:r>
    </w:p>
    <w:p w14:paraId="2993F8A5" w14:textId="48779A21" w:rsidR="00BE0071" w:rsidRPr="001B587E" w:rsidRDefault="00FE4EFA" w:rsidP="000B3BC2">
      <w:pPr>
        <w:pStyle w:val="elsevierstylepara"/>
        <w:numPr>
          <w:ilvl w:val="0"/>
          <w:numId w:val="19"/>
        </w:numPr>
        <w:spacing w:before="0" w:beforeAutospacing="0" w:after="0" w:afterAutospacing="0" w:line="360" w:lineRule="auto"/>
        <w:ind w:left="357" w:hanging="357"/>
        <w:jc w:val="both"/>
        <w:rPr>
          <w:szCs w:val="30"/>
        </w:rPr>
      </w:pPr>
      <w:r w:rsidRPr="001B587E">
        <w:rPr>
          <w:szCs w:val="30"/>
        </w:rPr>
        <w:t xml:space="preserve">Su </w:t>
      </w:r>
      <w:r w:rsidR="00BE0071" w:rsidRPr="001B587E">
        <w:rPr>
          <w:szCs w:val="30"/>
        </w:rPr>
        <w:t>escaso potencial alergénico, y </w:t>
      </w:r>
    </w:p>
    <w:p w14:paraId="1AA16F1C" w14:textId="77777777" w:rsidR="00F1392C" w:rsidRPr="00A2075F" w:rsidRDefault="00FE4EFA" w:rsidP="00F1392C">
      <w:pPr>
        <w:pStyle w:val="elsevierstylepara"/>
        <w:numPr>
          <w:ilvl w:val="0"/>
          <w:numId w:val="19"/>
        </w:numPr>
        <w:spacing w:before="0" w:beforeAutospacing="0" w:after="0" w:afterAutospacing="0" w:line="360" w:lineRule="auto"/>
        <w:ind w:left="357" w:hanging="357"/>
        <w:jc w:val="both"/>
        <w:rPr>
          <w:szCs w:val="30"/>
        </w:rPr>
      </w:pPr>
      <w:r w:rsidRPr="001B587E">
        <w:rPr>
          <w:szCs w:val="30"/>
        </w:rPr>
        <w:t xml:space="preserve">Su </w:t>
      </w:r>
      <w:r w:rsidR="00BE0071" w:rsidRPr="001B587E">
        <w:rPr>
          <w:szCs w:val="30"/>
        </w:rPr>
        <w:t xml:space="preserve">estabilidad en el vehículo </w:t>
      </w:r>
      <w:sdt>
        <w:sdtPr>
          <w:rPr>
            <w:szCs w:val="30"/>
          </w:rPr>
          <w:id w:val="-219060582"/>
          <w:citation/>
        </w:sdtPr>
        <w:sdtContent>
          <w:r w:rsidR="00F1392C">
            <w:rPr>
              <w:szCs w:val="30"/>
            </w:rPr>
            <w:fldChar w:fldCharType="begin"/>
          </w:r>
          <w:r w:rsidR="00F1392C">
            <w:rPr>
              <w:szCs w:val="30"/>
            </w:rPr>
            <w:instrText xml:space="preserve"> CITATION RUB14 \l 12298 </w:instrText>
          </w:r>
          <w:r w:rsidR="00F1392C">
            <w:rPr>
              <w:szCs w:val="30"/>
            </w:rPr>
            <w:fldChar w:fldCharType="separate"/>
          </w:r>
          <w:r w:rsidR="00F1392C">
            <w:rPr>
              <w:noProof/>
              <w:szCs w:val="30"/>
            </w:rPr>
            <w:t xml:space="preserve"> </w:t>
          </w:r>
          <w:r w:rsidR="00F1392C" w:rsidRPr="00A2075F">
            <w:rPr>
              <w:noProof/>
              <w:szCs w:val="30"/>
            </w:rPr>
            <w:t>(Rubio, 2014)</w:t>
          </w:r>
          <w:r w:rsidR="00F1392C">
            <w:rPr>
              <w:szCs w:val="30"/>
            </w:rPr>
            <w:fldChar w:fldCharType="end"/>
          </w:r>
        </w:sdtContent>
      </w:sdt>
      <w:r w:rsidR="00F1392C" w:rsidRPr="00E06807">
        <w:rPr>
          <w:szCs w:val="30"/>
        </w:rPr>
        <w:t>.</w:t>
      </w:r>
    </w:p>
    <w:p w14:paraId="3FEECFBD" w14:textId="77777777" w:rsidR="00311AF9" w:rsidRPr="001B587E" w:rsidRDefault="00311AF9" w:rsidP="000B3BC2">
      <w:pPr>
        <w:pStyle w:val="elsevierstylepara"/>
        <w:spacing w:before="0" w:beforeAutospacing="0" w:after="0" w:afterAutospacing="0" w:line="360" w:lineRule="auto"/>
        <w:ind w:left="720"/>
        <w:jc w:val="both"/>
        <w:rPr>
          <w:szCs w:val="30"/>
        </w:rPr>
      </w:pPr>
    </w:p>
    <w:p w14:paraId="75E634F7" w14:textId="6FD61DE3" w:rsidR="00BE0071" w:rsidRPr="001B587E" w:rsidRDefault="00311AF9" w:rsidP="000B3BC2">
      <w:pPr>
        <w:pStyle w:val="Ttulo3"/>
        <w:numPr>
          <w:ilvl w:val="2"/>
          <w:numId w:val="35"/>
        </w:numPr>
        <w:spacing w:line="360" w:lineRule="auto"/>
        <w:jc w:val="both"/>
        <w:rPr>
          <w:rFonts w:cs="Times New Roman"/>
        </w:rPr>
      </w:pPr>
      <w:r w:rsidRPr="001B587E">
        <w:rPr>
          <w:rFonts w:cs="Times New Roman"/>
        </w:rPr>
        <w:t xml:space="preserve"> </w:t>
      </w:r>
      <w:bookmarkStart w:id="45" w:name="_Toc45652508"/>
      <w:bookmarkStart w:id="46" w:name="_Toc50482708"/>
      <w:r w:rsidR="00BE0071" w:rsidRPr="001B587E">
        <w:rPr>
          <w:rFonts w:cs="Times New Roman"/>
        </w:rPr>
        <w:t>Plantas Medicinales</w:t>
      </w:r>
      <w:bookmarkEnd w:id="45"/>
      <w:bookmarkEnd w:id="46"/>
      <w:r w:rsidR="00BE0071" w:rsidRPr="001B587E">
        <w:rPr>
          <w:rFonts w:cs="Times New Roman"/>
        </w:rPr>
        <w:t xml:space="preserve"> </w:t>
      </w:r>
    </w:p>
    <w:p w14:paraId="1B8ADABF" w14:textId="08A8A3DD" w:rsidR="00BE0071" w:rsidRPr="001B587E" w:rsidRDefault="00BE0071" w:rsidP="000B3BC2">
      <w:pPr>
        <w:pStyle w:val="elsevierstylepara"/>
        <w:spacing w:before="0" w:beforeAutospacing="0" w:after="0" w:afterAutospacing="0" w:line="360" w:lineRule="auto"/>
        <w:jc w:val="both"/>
      </w:pPr>
      <w:r w:rsidRPr="001B587E">
        <w:t>Las plantas son seres vivos que cumplen el ciclo de vida; por lo que son importantes para el desarrollo de la humanidad ya que gracias a ellas se pueden crear diversos productos que benefician de una u otra manera</w:t>
      </w:r>
      <w:r w:rsidR="00311AF9" w:rsidRPr="001B587E">
        <w:t xml:space="preserve">. </w:t>
      </w:r>
      <w:r w:rsidRPr="001B587E">
        <w:t xml:space="preserve">Las plantas medicinales son un recurso recolectado y utilizado por el ser humano desde la prehistoria para ayudar a prevenir y curar enfermedades, y en la actualidad han llegado a ser indispensables ya que poseen diferentes propiedades en cada una de sus partes que benefician al hombre </w:t>
      </w:r>
      <w:sdt>
        <w:sdtPr>
          <w:id w:val="1369177051"/>
          <w:citation/>
        </w:sdtPr>
        <w:sdtContent>
          <w:r w:rsidR="00F1392C">
            <w:fldChar w:fldCharType="begin"/>
          </w:r>
          <w:r w:rsidR="00F1392C">
            <w:instrText xml:space="preserve">CITATION Est18 \l 12298 </w:instrText>
          </w:r>
          <w:r w:rsidR="00F1392C">
            <w:fldChar w:fldCharType="separate"/>
          </w:r>
          <w:r w:rsidR="00F1392C">
            <w:rPr>
              <w:noProof/>
            </w:rPr>
            <w:t xml:space="preserve"> (Benitez , 2018)</w:t>
          </w:r>
          <w:r w:rsidR="00F1392C">
            <w:fldChar w:fldCharType="end"/>
          </w:r>
        </w:sdtContent>
      </w:sdt>
      <w:r w:rsidR="00F1392C" w:rsidRPr="00E06807">
        <w:t>.</w:t>
      </w:r>
    </w:p>
    <w:p w14:paraId="4331A970" w14:textId="77777777" w:rsidR="00311AF9" w:rsidRPr="001B587E" w:rsidRDefault="00311AF9" w:rsidP="00CD7F46">
      <w:pPr>
        <w:pStyle w:val="elsevierstylepara"/>
        <w:spacing w:before="0" w:beforeAutospacing="0" w:after="0" w:afterAutospacing="0" w:line="360" w:lineRule="auto"/>
        <w:jc w:val="both"/>
      </w:pPr>
    </w:p>
    <w:p w14:paraId="38F6A455" w14:textId="2D73AA2E" w:rsidR="00BE0071" w:rsidRPr="001B587E" w:rsidRDefault="0007107E" w:rsidP="000B3BC2">
      <w:pPr>
        <w:pStyle w:val="Ttulo4"/>
        <w:numPr>
          <w:ilvl w:val="3"/>
          <w:numId w:val="35"/>
        </w:numPr>
        <w:spacing w:line="360" w:lineRule="auto"/>
        <w:rPr>
          <w:rFonts w:cs="Times New Roman"/>
        </w:rPr>
      </w:pPr>
      <w:r w:rsidRPr="001B587E">
        <w:rPr>
          <w:rFonts w:cs="Times New Roman"/>
        </w:rPr>
        <w:t xml:space="preserve"> </w:t>
      </w:r>
      <w:r w:rsidR="00BE0071" w:rsidRPr="001B587E">
        <w:rPr>
          <w:rFonts w:cs="Times New Roman"/>
        </w:rPr>
        <w:t xml:space="preserve">Plantas Medicinales Antiinflamatorias </w:t>
      </w:r>
    </w:p>
    <w:p w14:paraId="0B122E49" w14:textId="77777777" w:rsidR="00F1392C" w:rsidRPr="00E06807" w:rsidRDefault="00BE0071" w:rsidP="00F1392C">
      <w:pPr>
        <w:pStyle w:val="elsevierstylepara"/>
        <w:spacing w:before="0" w:beforeAutospacing="0" w:after="0" w:afterAutospacing="0" w:line="360" w:lineRule="auto"/>
        <w:jc w:val="both"/>
      </w:pPr>
      <w:r w:rsidRPr="001B587E">
        <w:t xml:space="preserve">Las plantas medicinales con acción antiinflamatoria previenen o reducen la inflamación de los tejidos. Las plantas medicinales antiinflamatorias están indicadas para los casos en los que se produce una respuesta inflamatoria en nuestro organismo como en golpes, esguinces, lesiones, obesidad, </w:t>
      </w:r>
      <w:proofErr w:type="spellStart"/>
      <w:r w:rsidRPr="001B587E">
        <w:t>reumatitis</w:t>
      </w:r>
      <w:proofErr w:type="spellEnd"/>
      <w:r w:rsidRPr="001B587E">
        <w:t xml:space="preserve">, artritis reumatoide, artritis, alergias o bursitis </w:t>
      </w:r>
      <w:sdt>
        <w:sdtPr>
          <w:id w:val="1682466675"/>
          <w:citation/>
        </w:sdtPr>
        <w:sdtContent>
          <w:r w:rsidR="00F1392C">
            <w:fldChar w:fldCharType="begin"/>
          </w:r>
          <w:r w:rsidR="00F1392C">
            <w:instrText xml:space="preserve"> CITATION Moy18 \l 12298 </w:instrText>
          </w:r>
          <w:r w:rsidR="00F1392C">
            <w:fldChar w:fldCharType="separate"/>
          </w:r>
          <w:r w:rsidR="00F1392C">
            <w:rPr>
              <w:noProof/>
            </w:rPr>
            <w:t xml:space="preserve"> (Moya, 2018)</w:t>
          </w:r>
          <w:r w:rsidR="00F1392C">
            <w:fldChar w:fldCharType="end"/>
          </w:r>
        </w:sdtContent>
      </w:sdt>
      <w:r w:rsidR="00F1392C" w:rsidRPr="00E06807">
        <w:t>.</w:t>
      </w:r>
    </w:p>
    <w:p w14:paraId="6CE2C178" w14:textId="5386520D" w:rsidR="00BE0071" w:rsidRPr="001B587E" w:rsidRDefault="00BE0071" w:rsidP="000B3BC2">
      <w:pPr>
        <w:pStyle w:val="elsevierstylepara"/>
        <w:spacing w:before="0" w:beforeAutospacing="0" w:after="0" w:afterAutospacing="0" w:line="360" w:lineRule="auto"/>
        <w:jc w:val="both"/>
      </w:pPr>
    </w:p>
    <w:p w14:paraId="52251114" w14:textId="10FD3518" w:rsidR="00BE0071" w:rsidRPr="001B587E" w:rsidRDefault="00BE0071" w:rsidP="000B3BC2">
      <w:pPr>
        <w:pStyle w:val="Ttulo3"/>
        <w:numPr>
          <w:ilvl w:val="2"/>
          <w:numId w:val="35"/>
        </w:numPr>
        <w:spacing w:line="360" w:lineRule="auto"/>
        <w:jc w:val="both"/>
        <w:rPr>
          <w:rFonts w:cs="Times New Roman"/>
        </w:rPr>
      </w:pPr>
      <w:bookmarkStart w:id="47" w:name="_Toc45652509"/>
      <w:bookmarkStart w:id="48" w:name="_Toc50482709"/>
      <w:r w:rsidRPr="001B587E">
        <w:rPr>
          <w:rFonts w:cs="Times New Roman"/>
        </w:rPr>
        <w:lastRenderedPageBreak/>
        <w:t>El llantén</w:t>
      </w:r>
      <w:bookmarkEnd w:id="47"/>
      <w:r w:rsidR="00FE4EFA">
        <w:rPr>
          <w:rFonts w:cs="Times New Roman"/>
        </w:rPr>
        <w:t xml:space="preserve"> </w:t>
      </w:r>
      <w:r w:rsidR="00FE4EFA" w:rsidRPr="00FE4EFA">
        <w:rPr>
          <w:rFonts w:cs="Times New Roman"/>
          <w:szCs w:val="24"/>
        </w:rPr>
        <w:t>(</w:t>
      </w:r>
      <w:proofErr w:type="spellStart"/>
      <w:r w:rsidR="00FE4EFA" w:rsidRPr="00FE4EFA">
        <w:rPr>
          <w:rFonts w:cs="Times New Roman"/>
          <w:i/>
          <w:iCs/>
          <w:szCs w:val="24"/>
        </w:rPr>
        <w:t>Plantago</w:t>
      </w:r>
      <w:proofErr w:type="spellEnd"/>
      <w:r w:rsidR="00FE4EFA" w:rsidRPr="00FE4EFA">
        <w:rPr>
          <w:rFonts w:cs="Times New Roman"/>
          <w:i/>
          <w:iCs/>
          <w:szCs w:val="24"/>
        </w:rPr>
        <w:t xml:space="preserve"> </w:t>
      </w:r>
      <w:proofErr w:type="spellStart"/>
      <w:r w:rsidR="00FE4EFA" w:rsidRPr="00FE4EFA">
        <w:rPr>
          <w:rFonts w:cs="Times New Roman"/>
          <w:i/>
          <w:iCs/>
          <w:szCs w:val="24"/>
        </w:rPr>
        <w:t>major</w:t>
      </w:r>
      <w:proofErr w:type="spellEnd"/>
      <w:r w:rsidR="00FE4EFA" w:rsidRPr="00FE4EFA">
        <w:rPr>
          <w:rFonts w:cs="Times New Roman"/>
          <w:i/>
          <w:iCs/>
          <w:szCs w:val="24"/>
        </w:rPr>
        <w:t xml:space="preserve"> L</w:t>
      </w:r>
      <w:r w:rsidR="00FE4EFA" w:rsidRPr="00FE4EFA">
        <w:rPr>
          <w:rFonts w:cs="Times New Roman"/>
          <w:szCs w:val="24"/>
        </w:rPr>
        <w:t>)</w:t>
      </w:r>
      <w:bookmarkEnd w:id="48"/>
    </w:p>
    <w:p w14:paraId="4ACED5FF" w14:textId="77777777" w:rsidR="00F1392C" w:rsidRPr="00E06807" w:rsidRDefault="00BE0071" w:rsidP="00F1392C">
      <w:pPr>
        <w:pStyle w:val="elsevierstylepara"/>
        <w:spacing w:before="0" w:beforeAutospacing="0" w:after="0" w:afterAutospacing="0" w:line="360" w:lineRule="auto"/>
        <w:jc w:val="both"/>
      </w:pPr>
      <w:r w:rsidRPr="001B587E">
        <w:t xml:space="preserve">El llantén es una herbácea perenne, de raíces blancas de tamaño uniforme, tallos subterráneos no ramificados y hojas ovaladas de color verde claro. Popularmente se la conoce como: llantén mayor, llantén común o llantén grande. Para curar determinadas patologías que afectan la salud, los indígenas mesoamericanos y suramericanos han tenido que recurrir al uso de las plantas medicinales; que han contribuido notablemente en el avance de modernas terapias </w:t>
      </w:r>
      <w:sdt>
        <w:sdtPr>
          <w:id w:val="-542213859"/>
          <w:citation/>
        </w:sdtPr>
        <w:sdtContent>
          <w:r w:rsidR="00F1392C">
            <w:fldChar w:fldCharType="begin"/>
          </w:r>
          <w:r w:rsidR="00F1392C">
            <w:instrText xml:space="preserve"> CITATION Nie18 \l 12298 </w:instrText>
          </w:r>
          <w:r w:rsidR="00F1392C">
            <w:fldChar w:fldCharType="separate"/>
          </w:r>
          <w:r w:rsidR="00F1392C">
            <w:rPr>
              <w:noProof/>
            </w:rPr>
            <w:t xml:space="preserve"> (Nieto, 2018)</w:t>
          </w:r>
          <w:r w:rsidR="00F1392C">
            <w:fldChar w:fldCharType="end"/>
          </w:r>
        </w:sdtContent>
      </w:sdt>
      <w:r w:rsidR="00F1392C" w:rsidRPr="00E06807">
        <w:t>.</w:t>
      </w:r>
    </w:p>
    <w:p w14:paraId="5623064E" w14:textId="7BF471C6" w:rsidR="00BE0071" w:rsidRPr="001B587E" w:rsidRDefault="00BE0071" w:rsidP="000B3BC2">
      <w:pPr>
        <w:pStyle w:val="elsevierstylepara"/>
        <w:spacing w:before="0" w:beforeAutospacing="0" w:after="0" w:afterAutospacing="0" w:line="360" w:lineRule="auto"/>
        <w:jc w:val="both"/>
        <w:rPr>
          <w:b/>
          <w:szCs w:val="30"/>
        </w:rPr>
      </w:pPr>
    </w:p>
    <w:p w14:paraId="5362B0DF" w14:textId="77777777" w:rsidR="00F1392C" w:rsidRDefault="00BE0071" w:rsidP="00F1392C">
      <w:pPr>
        <w:pStyle w:val="elsevierstylepara"/>
        <w:spacing w:before="0" w:beforeAutospacing="0" w:after="0" w:afterAutospacing="0" w:line="360" w:lineRule="auto"/>
        <w:jc w:val="both"/>
      </w:pPr>
      <w:r w:rsidRPr="001B587E">
        <w:t xml:space="preserve">El llantén es una planta con grandes propiedades medicinales, de ella se utiliza tanto la hoja como las semillas. Históricamente el llantén se ha utilizó de forma común por sus propiedades antiinflamatoria, antibacteriana, astringente y antihemorrágica; también como cicatrizante de heridas, tanto interna como externa. El compuesto de mayor relevancia es la </w:t>
      </w:r>
      <w:proofErr w:type="spellStart"/>
      <w:r w:rsidRPr="001B587E">
        <w:t>aucubigemina</w:t>
      </w:r>
      <w:proofErr w:type="spellEnd"/>
      <w:r w:rsidRPr="001B587E">
        <w:t xml:space="preserve"> (derivado de la </w:t>
      </w:r>
      <w:proofErr w:type="spellStart"/>
      <w:r w:rsidRPr="001B587E">
        <w:t>aucubina</w:t>
      </w:r>
      <w:proofErr w:type="spellEnd"/>
      <w:r w:rsidRPr="001B587E">
        <w:t xml:space="preserve">) y se cree que es el responsable de la actividad antibacteriana de la planta </w:t>
      </w:r>
      <w:sdt>
        <w:sdtPr>
          <w:id w:val="-952250629"/>
          <w:citation/>
        </w:sdtPr>
        <w:sdtContent>
          <w:r w:rsidR="00F1392C">
            <w:fldChar w:fldCharType="begin"/>
          </w:r>
          <w:r w:rsidR="00F1392C">
            <w:instrText xml:space="preserve"> CITATION Nie18 \l 12298 </w:instrText>
          </w:r>
          <w:r w:rsidR="00F1392C">
            <w:fldChar w:fldCharType="separate"/>
          </w:r>
          <w:r w:rsidR="00F1392C">
            <w:rPr>
              <w:noProof/>
            </w:rPr>
            <w:t xml:space="preserve"> (Nieto, 2018)</w:t>
          </w:r>
          <w:r w:rsidR="00F1392C">
            <w:fldChar w:fldCharType="end"/>
          </w:r>
        </w:sdtContent>
      </w:sdt>
      <w:r w:rsidR="00F1392C" w:rsidRPr="00E06807">
        <w:t>.</w:t>
      </w:r>
    </w:p>
    <w:p w14:paraId="1E635C54" w14:textId="77777777" w:rsidR="00311AF9" w:rsidRPr="001B587E" w:rsidRDefault="00311AF9" w:rsidP="000B3BC2">
      <w:pPr>
        <w:pStyle w:val="Ttulo2"/>
        <w:spacing w:line="360" w:lineRule="auto"/>
        <w:jc w:val="both"/>
        <w:rPr>
          <w:rFonts w:cs="Times New Roman"/>
        </w:rPr>
      </w:pPr>
    </w:p>
    <w:p w14:paraId="1266B9FC" w14:textId="0EA11B38" w:rsidR="00BE0071" w:rsidRPr="001B587E" w:rsidRDefault="00BE0071" w:rsidP="000B3BC2">
      <w:pPr>
        <w:pStyle w:val="Ttulo3"/>
        <w:numPr>
          <w:ilvl w:val="2"/>
          <w:numId w:val="35"/>
        </w:numPr>
        <w:spacing w:line="360" w:lineRule="auto"/>
        <w:jc w:val="both"/>
        <w:rPr>
          <w:rFonts w:cs="Times New Roman"/>
        </w:rPr>
      </w:pPr>
      <w:bookmarkStart w:id="49" w:name="_Toc45652510"/>
      <w:bookmarkStart w:id="50" w:name="_Toc50482710"/>
      <w:r w:rsidRPr="001B587E">
        <w:rPr>
          <w:rFonts w:cs="Times New Roman"/>
        </w:rPr>
        <w:t>Plantas Medicinales Antiinflamatorias</w:t>
      </w:r>
      <w:bookmarkEnd w:id="49"/>
      <w:bookmarkEnd w:id="50"/>
      <w:r w:rsidRPr="001B587E">
        <w:rPr>
          <w:rFonts w:cs="Times New Roman"/>
        </w:rPr>
        <w:t xml:space="preserve"> </w:t>
      </w:r>
    </w:p>
    <w:p w14:paraId="0B5750DC" w14:textId="77777777" w:rsidR="00283762" w:rsidRPr="00E06807" w:rsidRDefault="00BE0071" w:rsidP="00283762">
      <w:pPr>
        <w:pStyle w:val="elsevierstylepara"/>
        <w:spacing w:before="0" w:beforeAutospacing="0" w:after="0" w:afterAutospacing="0" w:line="360" w:lineRule="auto"/>
        <w:jc w:val="both"/>
      </w:pPr>
      <w:r w:rsidRPr="001B587E">
        <w:t xml:space="preserve">Las plantas medicinales con acción antiinflamatoria previenen o reducen la inflamación de los tejidos. Las plantas medicinales antiinflamatorias están indicadas para los casos en los que se produce una respuesta inflamatoria en nuestro organismo como en golpes, esguinces, lesiones, obesidad, </w:t>
      </w:r>
      <w:proofErr w:type="spellStart"/>
      <w:r w:rsidRPr="001B587E">
        <w:t>reumatitis</w:t>
      </w:r>
      <w:proofErr w:type="spellEnd"/>
      <w:r w:rsidRPr="001B587E">
        <w:t>, artritis reumatoide, artritis, alergias o bursitis</w:t>
      </w:r>
      <w:r w:rsidR="00283762">
        <w:t xml:space="preserve"> </w:t>
      </w:r>
      <w:sdt>
        <w:sdtPr>
          <w:id w:val="528381919"/>
          <w:citation/>
        </w:sdtPr>
        <w:sdtContent>
          <w:r w:rsidR="00283762">
            <w:fldChar w:fldCharType="begin"/>
          </w:r>
          <w:r w:rsidR="00283762">
            <w:instrText xml:space="preserve"> CITATION Cer18 \l 12298 </w:instrText>
          </w:r>
          <w:r w:rsidR="00283762">
            <w:fldChar w:fldCharType="separate"/>
          </w:r>
          <w:r w:rsidR="00283762">
            <w:rPr>
              <w:noProof/>
            </w:rPr>
            <w:t xml:space="preserve"> (Cerón, 2018)</w:t>
          </w:r>
          <w:r w:rsidR="00283762">
            <w:fldChar w:fldCharType="end"/>
          </w:r>
        </w:sdtContent>
      </w:sdt>
      <w:r w:rsidR="00283762" w:rsidRPr="00E06807">
        <w:t>.</w:t>
      </w:r>
    </w:p>
    <w:p w14:paraId="09F9A249" w14:textId="2BC52E96" w:rsidR="00BE0071" w:rsidRPr="001B587E" w:rsidRDefault="00BE0071" w:rsidP="000B3BC2">
      <w:pPr>
        <w:pStyle w:val="elsevierstylepara"/>
        <w:spacing w:before="0" w:beforeAutospacing="0" w:after="0" w:afterAutospacing="0" w:line="360" w:lineRule="auto"/>
        <w:jc w:val="both"/>
      </w:pPr>
    </w:p>
    <w:p w14:paraId="48D384AA" w14:textId="559DF49B" w:rsidR="00BE0071" w:rsidRPr="001B587E" w:rsidRDefault="0007107E" w:rsidP="000B3BC2">
      <w:pPr>
        <w:pStyle w:val="Ttulo2"/>
        <w:numPr>
          <w:ilvl w:val="1"/>
          <w:numId w:val="35"/>
        </w:numPr>
        <w:spacing w:line="360" w:lineRule="auto"/>
        <w:jc w:val="both"/>
        <w:rPr>
          <w:rFonts w:cs="Times New Roman"/>
        </w:rPr>
      </w:pPr>
      <w:r w:rsidRPr="001B587E">
        <w:rPr>
          <w:rFonts w:cs="Times New Roman"/>
        </w:rPr>
        <w:t xml:space="preserve"> </w:t>
      </w:r>
      <w:bookmarkStart w:id="51" w:name="_Toc45652511"/>
      <w:bookmarkStart w:id="52" w:name="_Toc50482711"/>
      <w:r w:rsidR="00BE0071" w:rsidRPr="001B587E">
        <w:rPr>
          <w:rFonts w:cs="Times New Roman"/>
        </w:rPr>
        <w:t>Compuestos fenólicos</w:t>
      </w:r>
      <w:bookmarkEnd w:id="51"/>
      <w:bookmarkEnd w:id="52"/>
    </w:p>
    <w:p w14:paraId="36A63F57" w14:textId="77777777" w:rsidR="00283762" w:rsidRDefault="00BE0071" w:rsidP="00283762">
      <w:pPr>
        <w:spacing w:after="0" w:line="360" w:lineRule="auto"/>
        <w:jc w:val="both"/>
        <w:rPr>
          <w:rFonts w:ascii="Times New Roman" w:hAnsi="Times New Roman" w:cs="Times New Roman"/>
          <w:sz w:val="24"/>
        </w:rPr>
      </w:pPr>
      <w:r w:rsidRPr="001B587E">
        <w:rPr>
          <w:rFonts w:ascii="Times New Roman" w:hAnsi="Times New Roman" w:cs="Times New Roman"/>
          <w:sz w:val="24"/>
        </w:rPr>
        <w:t xml:space="preserve"> Los compuestos fenólicos son moléculas presentes en alimentos de origen vegetal que desempeñan diferentes funciones: actúan como metabolitos esenciales para el crecimiento y reproducción celular y como agentes protectores frente a la acción de patógenos, siendo secretados por las células vegetales como mecanismos de defensa. Constituyen un amplio grupo de sustancias químicas, considerados metabolitos secundarios de plantas, con diferentes estructuras químicas y actividades, que engloban más de 8.000 compuestos distintos, desde moléculas simples como los ácidos fenólicos, hasta otras más polimerizadas como los taninos, </w:t>
      </w:r>
      <w:r w:rsidRPr="001B587E">
        <w:rPr>
          <w:rFonts w:ascii="Times New Roman" w:hAnsi="Times New Roman" w:cs="Times New Roman"/>
          <w:sz w:val="24"/>
        </w:rPr>
        <w:lastRenderedPageBreak/>
        <w:t xml:space="preserve">que tienen en común su metabolización a través de la ruta del ácido </w:t>
      </w:r>
      <w:proofErr w:type="spellStart"/>
      <w:r w:rsidRPr="001B587E">
        <w:rPr>
          <w:rFonts w:ascii="Times New Roman" w:hAnsi="Times New Roman" w:cs="Times New Roman"/>
          <w:sz w:val="24"/>
        </w:rPr>
        <w:t>shikímico</w:t>
      </w:r>
      <w:proofErr w:type="spellEnd"/>
      <w:r w:rsidRPr="001B587E">
        <w:rPr>
          <w:rFonts w:ascii="Times New Roman" w:hAnsi="Times New Roman" w:cs="Times New Roman"/>
          <w:sz w:val="24"/>
        </w:rPr>
        <w:t xml:space="preserve"> y de los </w:t>
      </w:r>
      <w:proofErr w:type="spellStart"/>
      <w:r w:rsidRPr="001B587E">
        <w:rPr>
          <w:rFonts w:ascii="Times New Roman" w:hAnsi="Times New Roman" w:cs="Times New Roman"/>
          <w:sz w:val="24"/>
        </w:rPr>
        <w:t>fenilpropanoides</w:t>
      </w:r>
      <w:proofErr w:type="spellEnd"/>
      <w:r w:rsidRPr="001B587E">
        <w:rPr>
          <w:rFonts w:ascii="Times New Roman" w:hAnsi="Times New Roman" w:cs="Times New Roman"/>
          <w:sz w:val="24"/>
        </w:rPr>
        <w:t xml:space="preserve"> </w:t>
      </w:r>
      <w:sdt>
        <w:sdtPr>
          <w:rPr>
            <w:rFonts w:ascii="Times New Roman" w:hAnsi="Times New Roman" w:cs="Times New Roman"/>
            <w:sz w:val="24"/>
          </w:rPr>
          <w:id w:val="-592863674"/>
          <w:citation/>
        </w:sdtPr>
        <w:sdtContent>
          <w:r w:rsidR="00283762">
            <w:rPr>
              <w:rFonts w:ascii="Times New Roman" w:hAnsi="Times New Roman" w:cs="Times New Roman"/>
              <w:sz w:val="24"/>
            </w:rPr>
            <w:fldChar w:fldCharType="begin"/>
          </w:r>
          <w:r w:rsidR="00283762">
            <w:rPr>
              <w:rFonts w:ascii="Times New Roman" w:hAnsi="Times New Roman" w:cs="Times New Roman"/>
              <w:sz w:val="24"/>
            </w:rPr>
            <w:instrText xml:space="preserve"> CITATION Per17 \l 12298 </w:instrText>
          </w:r>
          <w:r w:rsidR="00283762">
            <w:rPr>
              <w:rFonts w:ascii="Times New Roman" w:hAnsi="Times New Roman" w:cs="Times New Roman"/>
              <w:sz w:val="24"/>
            </w:rPr>
            <w:fldChar w:fldCharType="separate"/>
          </w:r>
          <w:r w:rsidR="00283762">
            <w:rPr>
              <w:rFonts w:ascii="Times New Roman" w:hAnsi="Times New Roman" w:cs="Times New Roman"/>
              <w:noProof/>
              <w:sz w:val="24"/>
            </w:rPr>
            <w:t xml:space="preserve"> </w:t>
          </w:r>
          <w:r w:rsidR="00283762" w:rsidRPr="00E15052">
            <w:rPr>
              <w:rFonts w:ascii="Times New Roman" w:hAnsi="Times New Roman" w:cs="Times New Roman"/>
              <w:noProof/>
              <w:sz w:val="24"/>
            </w:rPr>
            <w:t>(Perez, 2017)</w:t>
          </w:r>
          <w:r w:rsidR="00283762">
            <w:rPr>
              <w:rFonts w:ascii="Times New Roman" w:hAnsi="Times New Roman" w:cs="Times New Roman"/>
              <w:sz w:val="24"/>
            </w:rPr>
            <w:fldChar w:fldCharType="end"/>
          </w:r>
        </w:sdtContent>
      </w:sdt>
      <w:r w:rsidR="00283762" w:rsidRPr="00E06807">
        <w:rPr>
          <w:rFonts w:ascii="Times New Roman" w:hAnsi="Times New Roman" w:cs="Times New Roman"/>
          <w:sz w:val="24"/>
        </w:rPr>
        <w:t>.</w:t>
      </w:r>
    </w:p>
    <w:p w14:paraId="759545CC" w14:textId="7AE2921F" w:rsidR="00BE0071" w:rsidRPr="001B587E" w:rsidRDefault="00BE0071" w:rsidP="000B3BC2">
      <w:pPr>
        <w:spacing w:after="0" w:line="360" w:lineRule="auto"/>
        <w:jc w:val="both"/>
        <w:rPr>
          <w:rFonts w:ascii="Times New Roman" w:hAnsi="Times New Roman" w:cs="Times New Roman"/>
          <w:sz w:val="24"/>
        </w:rPr>
      </w:pPr>
    </w:p>
    <w:p w14:paraId="6F72CBC6" w14:textId="16A5C4AE" w:rsidR="00BE0071" w:rsidRPr="001B587E" w:rsidRDefault="00BE0071" w:rsidP="000B3BC2">
      <w:pPr>
        <w:pStyle w:val="Ttulo3"/>
        <w:numPr>
          <w:ilvl w:val="2"/>
          <w:numId w:val="35"/>
        </w:numPr>
        <w:spacing w:line="360" w:lineRule="auto"/>
        <w:jc w:val="both"/>
        <w:rPr>
          <w:rFonts w:cs="Times New Roman"/>
        </w:rPr>
      </w:pPr>
      <w:bookmarkStart w:id="53" w:name="_Toc45652512"/>
      <w:bookmarkStart w:id="54" w:name="_Toc50482712"/>
      <w:r w:rsidRPr="001B587E">
        <w:rPr>
          <w:rFonts w:cs="Times New Roman"/>
        </w:rPr>
        <w:t>Los flavonoides</w:t>
      </w:r>
      <w:bookmarkEnd w:id="53"/>
      <w:bookmarkEnd w:id="54"/>
      <w:r w:rsidRPr="001B587E">
        <w:rPr>
          <w:rFonts w:cs="Times New Roman"/>
        </w:rPr>
        <w:t xml:space="preserve"> </w:t>
      </w:r>
    </w:p>
    <w:p w14:paraId="14B34C44" w14:textId="77777777" w:rsidR="00283762" w:rsidRPr="00E06807" w:rsidRDefault="00BE0071" w:rsidP="00283762">
      <w:pPr>
        <w:spacing w:after="0" w:line="360" w:lineRule="auto"/>
        <w:jc w:val="both"/>
        <w:rPr>
          <w:rFonts w:ascii="Times New Roman" w:hAnsi="Times New Roman" w:cs="Times New Roman"/>
          <w:sz w:val="24"/>
        </w:rPr>
      </w:pPr>
      <w:r w:rsidRPr="001B587E">
        <w:rPr>
          <w:rFonts w:ascii="Times New Roman" w:hAnsi="Times New Roman" w:cs="Times New Roman"/>
          <w:sz w:val="24"/>
        </w:rPr>
        <w:t xml:space="preserve">El vocablo flavonoides proviene del latín </w:t>
      </w:r>
      <w:proofErr w:type="spellStart"/>
      <w:r w:rsidRPr="001B587E">
        <w:rPr>
          <w:rFonts w:ascii="Times New Roman" w:hAnsi="Times New Roman" w:cs="Times New Roman"/>
          <w:sz w:val="24"/>
        </w:rPr>
        <w:t>flavus</w:t>
      </w:r>
      <w:proofErr w:type="spellEnd"/>
      <w:r w:rsidRPr="001B587E">
        <w:rPr>
          <w:rFonts w:ascii="Times New Roman" w:hAnsi="Times New Roman" w:cs="Times New Roman"/>
          <w:sz w:val="24"/>
        </w:rPr>
        <w:t xml:space="preserve">, que significa amarillo. Los flavonoides conforman un grupo de compuestos </w:t>
      </w:r>
      <w:proofErr w:type="spellStart"/>
      <w:r w:rsidRPr="001B587E">
        <w:rPr>
          <w:rFonts w:ascii="Times New Roman" w:hAnsi="Times New Roman" w:cs="Times New Roman"/>
          <w:sz w:val="24"/>
        </w:rPr>
        <w:t>polifenólicos</w:t>
      </w:r>
      <w:proofErr w:type="spellEnd"/>
      <w:r w:rsidRPr="001B587E">
        <w:rPr>
          <w:rFonts w:ascii="Times New Roman" w:hAnsi="Times New Roman" w:cs="Times New Roman"/>
          <w:sz w:val="24"/>
        </w:rPr>
        <w:t xml:space="preserve"> que presentan la estructura de </w:t>
      </w:r>
      <w:proofErr w:type="spellStart"/>
      <w:r w:rsidRPr="001B587E">
        <w:rPr>
          <w:rFonts w:ascii="Times New Roman" w:hAnsi="Times New Roman" w:cs="Times New Roman"/>
          <w:sz w:val="24"/>
        </w:rPr>
        <w:t>benzo</w:t>
      </w:r>
      <w:proofErr w:type="spellEnd"/>
      <w:r w:rsidRPr="001B587E">
        <w:rPr>
          <w:rFonts w:ascii="Times New Roman" w:hAnsi="Times New Roman" w:cs="Times New Roman"/>
          <w:sz w:val="24"/>
        </w:rPr>
        <w:t>-γ-</w:t>
      </w:r>
      <w:proofErr w:type="spellStart"/>
      <w:r w:rsidRPr="001B587E">
        <w:rPr>
          <w:rFonts w:ascii="Times New Roman" w:hAnsi="Times New Roman" w:cs="Times New Roman"/>
          <w:sz w:val="24"/>
        </w:rPr>
        <w:t>piranos</w:t>
      </w:r>
      <w:proofErr w:type="spellEnd"/>
      <w:r w:rsidRPr="001B587E">
        <w:rPr>
          <w:rFonts w:ascii="Times New Roman" w:hAnsi="Times New Roman" w:cs="Times New Roman"/>
          <w:sz w:val="24"/>
        </w:rPr>
        <w:t xml:space="preserve">; están presentes en el reino vegetal, en el que ejercen diferentes funciones, entre las que sobresale su acción como compuestos de defensa contra diferentes patógenos; también actúan como agentes protectores por la exposición de las plantas a los rayos ultravioleta y al ser molé culas que presentan llamativos colores, actúan como agentes de atracción en la polinización.2 Los flavonoides son sintetizados en las plantas como resultado del metabolismo secundario, por las vías metabólicas del ácido </w:t>
      </w:r>
      <w:proofErr w:type="spellStart"/>
      <w:r w:rsidRPr="001B587E">
        <w:rPr>
          <w:rFonts w:ascii="Times New Roman" w:hAnsi="Times New Roman" w:cs="Times New Roman"/>
          <w:sz w:val="24"/>
        </w:rPr>
        <w:t>shikímico</w:t>
      </w:r>
      <w:proofErr w:type="spellEnd"/>
      <w:r w:rsidRPr="001B587E">
        <w:rPr>
          <w:rFonts w:ascii="Times New Roman" w:hAnsi="Times New Roman" w:cs="Times New Roman"/>
          <w:sz w:val="24"/>
        </w:rPr>
        <w:t xml:space="preserve"> y de la ruta del ácido malónico </w:t>
      </w:r>
      <w:sdt>
        <w:sdtPr>
          <w:rPr>
            <w:rFonts w:ascii="Times New Roman" w:hAnsi="Times New Roman" w:cs="Times New Roman"/>
            <w:sz w:val="24"/>
          </w:rPr>
          <w:id w:val="-558403296"/>
          <w:citation/>
        </w:sdtPr>
        <w:sdtContent>
          <w:r w:rsidR="00283762">
            <w:rPr>
              <w:rFonts w:ascii="Times New Roman" w:hAnsi="Times New Roman" w:cs="Times New Roman"/>
              <w:sz w:val="24"/>
            </w:rPr>
            <w:fldChar w:fldCharType="begin"/>
          </w:r>
          <w:r w:rsidR="00283762">
            <w:rPr>
              <w:rFonts w:ascii="Times New Roman" w:hAnsi="Times New Roman" w:cs="Times New Roman"/>
              <w:sz w:val="24"/>
            </w:rPr>
            <w:instrText xml:space="preserve"> CITATION Gut18 \l 12298 </w:instrText>
          </w:r>
          <w:r w:rsidR="00283762">
            <w:rPr>
              <w:rFonts w:ascii="Times New Roman" w:hAnsi="Times New Roman" w:cs="Times New Roman"/>
              <w:sz w:val="24"/>
            </w:rPr>
            <w:fldChar w:fldCharType="separate"/>
          </w:r>
          <w:r w:rsidR="00283762">
            <w:rPr>
              <w:rFonts w:ascii="Times New Roman" w:hAnsi="Times New Roman" w:cs="Times New Roman"/>
              <w:noProof/>
              <w:sz w:val="24"/>
            </w:rPr>
            <w:t xml:space="preserve"> </w:t>
          </w:r>
          <w:r w:rsidR="00283762" w:rsidRPr="00E15052">
            <w:rPr>
              <w:rFonts w:ascii="Times New Roman" w:hAnsi="Times New Roman" w:cs="Times New Roman"/>
              <w:noProof/>
              <w:sz w:val="24"/>
            </w:rPr>
            <w:t>(Gutierrez, 2018)</w:t>
          </w:r>
          <w:r w:rsidR="00283762">
            <w:rPr>
              <w:rFonts w:ascii="Times New Roman" w:hAnsi="Times New Roman" w:cs="Times New Roman"/>
              <w:sz w:val="24"/>
            </w:rPr>
            <w:fldChar w:fldCharType="end"/>
          </w:r>
        </w:sdtContent>
      </w:sdt>
      <w:r w:rsidR="00283762" w:rsidRPr="00E06807">
        <w:rPr>
          <w:rFonts w:ascii="Times New Roman" w:hAnsi="Times New Roman" w:cs="Times New Roman"/>
          <w:sz w:val="24"/>
        </w:rPr>
        <w:t>.</w:t>
      </w:r>
    </w:p>
    <w:p w14:paraId="72CBC3A6" w14:textId="3D81910A" w:rsidR="00311AF9" w:rsidRPr="001B587E" w:rsidRDefault="00311AF9" w:rsidP="000B3BC2">
      <w:pPr>
        <w:spacing w:after="0" w:line="360" w:lineRule="auto"/>
        <w:jc w:val="both"/>
        <w:rPr>
          <w:rFonts w:ascii="Times New Roman" w:hAnsi="Times New Roman" w:cs="Times New Roman"/>
          <w:b/>
          <w:sz w:val="28"/>
          <w:szCs w:val="24"/>
        </w:rPr>
      </w:pPr>
    </w:p>
    <w:p w14:paraId="52C0CF7D" w14:textId="77777777" w:rsidR="00283762" w:rsidRPr="00E06807" w:rsidRDefault="00BE0071" w:rsidP="0028376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Los flavonoides son compuestos fenólicos presentes en las plantas y forman parte de la dieta humana y no produce energía. Actualmente se han identificado más de 5,000 diferentes flavonoides, y se estima que 23 mg/día es el promedio medio de ingesta. Sobre la salud de las personas se han reportado múltiples efectos positivos, debido a su actividad antioxidante y eliminación de radicales libre. Variedad de estudios reportan que 33 algunos flavonoides tienen acciones pro-oxidantes, las cuales suele producir sólo a dosis altas, encontrándose en muchas investigaciones efectos antialérgicos, antiinflamatorios, antivirales, efecto protector sobre problemas cardiovasculares, cáncer y otras patologías </w:t>
      </w:r>
      <w:sdt>
        <w:sdtPr>
          <w:rPr>
            <w:rFonts w:ascii="Times New Roman" w:hAnsi="Times New Roman" w:cs="Times New Roman"/>
            <w:sz w:val="24"/>
            <w:szCs w:val="24"/>
          </w:rPr>
          <w:id w:val="-1628781192"/>
          <w:citation/>
        </w:sdtPr>
        <w:sdtContent>
          <w:r w:rsidR="00283762">
            <w:rPr>
              <w:rFonts w:ascii="Times New Roman" w:hAnsi="Times New Roman" w:cs="Times New Roman"/>
              <w:sz w:val="24"/>
              <w:szCs w:val="24"/>
            </w:rPr>
            <w:fldChar w:fldCharType="begin"/>
          </w:r>
          <w:r w:rsidR="00283762">
            <w:rPr>
              <w:rFonts w:ascii="Times New Roman" w:hAnsi="Times New Roman" w:cs="Times New Roman"/>
              <w:sz w:val="24"/>
              <w:szCs w:val="24"/>
            </w:rPr>
            <w:instrText xml:space="preserve"> CITATION Cur18 \l 12298 </w:instrText>
          </w:r>
          <w:r w:rsidR="00283762">
            <w:rPr>
              <w:rFonts w:ascii="Times New Roman" w:hAnsi="Times New Roman" w:cs="Times New Roman"/>
              <w:sz w:val="24"/>
              <w:szCs w:val="24"/>
            </w:rPr>
            <w:fldChar w:fldCharType="separate"/>
          </w:r>
          <w:r w:rsidR="00283762">
            <w:rPr>
              <w:rFonts w:ascii="Times New Roman" w:hAnsi="Times New Roman" w:cs="Times New Roman"/>
              <w:noProof/>
              <w:sz w:val="24"/>
              <w:szCs w:val="24"/>
            </w:rPr>
            <w:t xml:space="preserve"> </w:t>
          </w:r>
          <w:r w:rsidR="00283762" w:rsidRPr="00972414">
            <w:rPr>
              <w:rFonts w:ascii="Times New Roman" w:hAnsi="Times New Roman" w:cs="Times New Roman"/>
              <w:noProof/>
              <w:sz w:val="24"/>
              <w:szCs w:val="24"/>
            </w:rPr>
            <w:t>(Curinambe &amp; Zelada, 2018)</w:t>
          </w:r>
          <w:r w:rsidR="00283762">
            <w:rPr>
              <w:rFonts w:ascii="Times New Roman" w:hAnsi="Times New Roman" w:cs="Times New Roman"/>
              <w:sz w:val="24"/>
              <w:szCs w:val="24"/>
            </w:rPr>
            <w:fldChar w:fldCharType="end"/>
          </w:r>
        </w:sdtContent>
      </w:sdt>
      <w:r w:rsidR="00283762" w:rsidRPr="00E06807">
        <w:rPr>
          <w:rFonts w:ascii="Times New Roman" w:hAnsi="Times New Roman" w:cs="Times New Roman"/>
          <w:sz w:val="24"/>
          <w:szCs w:val="24"/>
        </w:rPr>
        <w:t>.</w:t>
      </w:r>
    </w:p>
    <w:p w14:paraId="24F62953" w14:textId="49E4DEE1" w:rsidR="00311AF9" w:rsidRPr="001B587E" w:rsidRDefault="00311AF9" w:rsidP="000B3BC2">
      <w:pPr>
        <w:spacing w:after="0" w:line="360" w:lineRule="auto"/>
        <w:jc w:val="both"/>
        <w:rPr>
          <w:rFonts w:ascii="Times New Roman" w:hAnsi="Times New Roman" w:cs="Times New Roman"/>
          <w:sz w:val="24"/>
          <w:szCs w:val="24"/>
        </w:rPr>
      </w:pPr>
    </w:p>
    <w:p w14:paraId="076D3E11" w14:textId="77777777" w:rsidR="00BE0071" w:rsidRPr="001B587E" w:rsidRDefault="00BE0071" w:rsidP="000B3BC2">
      <w:pPr>
        <w:spacing w:after="0" w:line="360" w:lineRule="auto"/>
        <w:jc w:val="both"/>
        <w:rPr>
          <w:rFonts w:ascii="Times New Roman" w:hAnsi="Times New Roman" w:cs="Times New Roman"/>
          <w:sz w:val="24"/>
        </w:rPr>
      </w:pPr>
      <w:r w:rsidRPr="001B587E">
        <w:rPr>
          <w:rFonts w:ascii="Times New Roman" w:hAnsi="Times New Roman" w:cs="Times New Roman"/>
          <w:sz w:val="24"/>
        </w:rPr>
        <w:t xml:space="preserve">Los flavonoides son pigmentos amarillos naturales presentes en los vegetales y que protegen al organismo del daño producido por agentes oxidantes, como los rayos ultravioletas, la polución ambiental, sustancias químicas presentes en los alimentos. </w:t>
      </w:r>
    </w:p>
    <w:p w14:paraId="1CA24108" w14:textId="77777777" w:rsidR="00283762" w:rsidRPr="00E06807" w:rsidRDefault="00BE0071" w:rsidP="00283762">
      <w:pPr>
        <w:spacing w:after="0" w:line="360" w:lineRule="auto"/>
        <w:jc w:val="both"/>
        <w:rPr>
          <w:rFonts w:ascii="Times New Roman" w:hAnsi="Times New Roman" w:cs="Times New Roman"/>
          <w:sz w:val="24"/>
        </w:rPr>
      </w:pPr>
      <w:r w:rsidRPr="001B587E">
        <w:rPr>
          <w:rFonts w:ascii="Times New Roman" w:hAnsi="Times New Roman" w:cs="Times New Roman"/>
          <w:sz w:val="24"/>
        </w:rPr>
        <w:t xml:space="preserve">Se conocen unos 900 flavonoides naturales, se encuentran extensamente distribuidos entre las plantas, tanto libres o como glicósidos; estos últimos contribuyen a darle color a las flores, frutos y hojas. Las </w:t>
      </w:r>
      <w:proofErr w:type="spellStart"/>
      <w:r w:rsidRPr="001B587E">
        <w:rPr>
          <w:rFonts w:ascii="Times New Roman" w:hAnsi="Times New Roman" w:cs="Times New Roman"/>
          <w:sz w:val="24"/>
        </w:rPr>
        <w:t>agliconas</w:t>
      </w:r>
      <w:proofErr w:type="spellEnd"/>
      <w:r w:rsidRPr="001B587E">
        <w:rPr>
          <w:rFonts w:ascii="Times New Roman" w:hAnsi="Times New Roman" w:cs="Times New Roman"/>
          <w:sz w:val="24"/>
        </w:rPr>
        <w:t xml:space="preserve"> son más </w:t>
      </w:r>
      <w:r w:rsidRPr="001B587E">
        <w:rPr>
          <w:rFonts w:ascii="Times New Roman" w:hAnsi="Times New Roman" w:cs="Times New Roman"/>
          <w:sz w:val="24"/>
        </w:rPr>
        <w:lastRenderedPageBreak/>
        <w:t xml:space="preserve">frecuentes en tejidos leñosos. Los flavonoides presentan todos los matices de solubilidad, desde totalmente soluble en el agua hasta insolubles en ella, pero solubles en éter etílico (las </w:t>
      </w:r>
      <w:proofErr w:type="spellStart"/>
      <w:r w:rsidRPr="001B587E">
        <w:rPr>
          <w:rFonts w:ascii="Times New Roman" w:hAnsi="Times New Roman" w:cs="Times New Roman"/>
          <w:sz w:val="24"/>
        </w:rPr>
        <w:t>aglicona</w:t>
      </w:r>
      <w:proofErr w:type="spellEnd"/>
      <w:r w:rsidRPr="001B587E">
        <w:rPr>
          <w:rFonts w:ascii="Times New Roman" w:hAnsi="Times New Roman" w:cs="Times New Roman"/>
          <w:sz w:val="24"/>
        </w:rPr>
        <w:t xml:space="preserve"> muy </w:t>
      </w:r>
      <w:proofErr w:type="spellStart"/>
      <w:r w:rsidRPr="001B587E">
        <w:rPr>
          <w:rFonts w:ascii="Times New Roman" w:hAnsi="Times New Roman" w:cs="Times New Roman"/>
          <w:sz w:val="24"/>
        </w:rPr>
        <w:t>eterificadas</w:t>
      </w:r>
      <w:proofErr w:type="spellEnd"/>
      <w:r w:rsidRPr="001B587E">
        <w:rPr>
          <w:rFonts w:ascii="Times New Roman" w:hAnsi="Times New Roman" w:cs="Times New Roman"/>
          <w:sz w:val="24"/>
        </w:rPr>
        <w:t>), pasando por los solubles en etanol (</w:t>
      </w:r>
      <w:proofErr w:type="spellStart"/>
      <w:r w:rsidRPr="001B587E">
        <w:rPr>
          <w:rFonts w:ascii="Times New Roman" w:hAnsi="Times New Roman" w:cs="Times New Roman"/>
          <w:sz w:val="24"/>
        </w:rPr>
        <w:t>agliconas</w:t>
      </w:r>
      <w:proofErr w:type="spellEnd"/>
      <w:r w:rsidRPr="001B587E">
        <w:rPr>
          <w:rFonts w:ascii="Times New Roman" w:hAnsi="Times New Roman" w:cs="Times New Roman"/>
          <w:sz w:val="24"/>
        </w:rPr>
        <w:t xml:space="preserve">), son insolubles en éter de petróleo por lo que permite desengrasar un material antes de extraerlo. Los que tienen mayor interés farmacológico son las flavonas, flavonoles y </w:t>
      </w:r>
      <w:proofErr w:type="spellStart"/>
      <w:r w:rsidRPr="001B587E">
        <w:rPr>
          <w:rFonts w:ascii="Times New Roman" w:hAnsi="Times New Roman" w:cs="Times New Roman"/>
          <w:sz w:val="24"/>
        </w:rPr>
        <w:t>flavanonas</w:t>
      </w:r>
      <w:proofErr w:type="spellEnd"/>
      <w:r w:rsidRPr="001B587E">
        <w:rPr>
          <w:rFonts w:ascii="Times New Roman" w:hAnsi="Times New Roman" w:cs="Times New Roman"/>
          <w:sz w:val="24"/>
        </w:rPr>
        <w:t xml:space="preserve"> </w:t>
      </w:r>
      <w:sdt>
        <w:sdtPr>
          <w:rPr>
            <w:rFonts w:ascii="Times New Roman" w:hAnsi="Times New Roman" w:cs="Times New Roman"/>
            <w:sz w:val="24"/>
          </w:rPr>
          <w:id w:val="727348308"/>
          <w:citation/>
        </w:sdtPr>
        <w:sdtContent>
          <w:r w:rsidR="00283762">
            <w:rPr>
              <w:rFonts w:ascii="Times New Roman" w:hAnsi="Times New Roman" w:cs="Times New Roman"/>
              <w:sz w:val="24"/>
            </w:rPr>
            <w:fldChar w:fldCharType="begin"/>
          </w:r>
          <w:r w:rsidR="00283762">
            <w:rPr>
              <w:rFonts w:ascii="Times New Roman" w:hAnsi="Times New Roman" w:cs="Times New Roman"/>
              <w:sz w:val="24"/>
            </w:rPr>
            <w:instrText xml:space="preserve"> CITATION RUB14 \l 12298 </w:instrText>
          </w:r>
          <w:r w:rsidR="00283762">
            <w:rPr>
              <w:rFonts w:ascii="Times New Roman" w:hAnsi="Times New Roman" w:cs="Times New Roman"/>
              <w:sz w:val="24"/>
            </w:rPr>
            <w:fldChar w:fldCharType="separate"/>
          </w:r>
          <w:r w:rsidR="00283762">
            <w:rPr>
              <w:rFonts w:ascii="Times New Roman" w:hAnsi="Times New Roman" w:cs="Times New Roman"/>
              <w:noProof/>
              <w:sz w:val="24"/>
            </w:rPr>
            <w:t xml:space="preserve"> </w:t>
          </w:r>
          <w:r w:rsidR="00283762" w:rsidRPr="00EA201A">
            <w:rPr>
              <w:rFonts w:ascii="Times New Roman" w:hAnsi="Times New Roman" w:cs="Times New Roman"/>
              <w:noProof/>
              <w:sz w:val="24"/>
            </w:rPr>
            <w:t>(Rubio, 2014)</w:t>
          </w:r>
          <w:r w:rsidR="00283762">
            <w:rPr>
              <w:rFonts w:ascii="Times New Roman" w:hAnsi="Times New Roman" w:cs="Times New Roman"/>
              <w:sz w:val="24"/>
            </w:rPr>
            <w:fldChar w:fldCharType="end"/>
          </w:r>
        </w:sdtContent>
      </w:sdt>
      <w:r w:rsidR="00283762" w:rsidRPr="00E06807">
        <w:rPr>
          <w:rFonts w:ascii="Times New Roman" w:hAnsi="Times New Roman" w:cs="Times New Roman"/>
          <w:sz w:val="24"/>
        </w:rPr>
        <w:t>.</w:t>
      </w:r>
    </w:p>
    <w:p w14:paraId="2401BDB5" w14:textId="44B68C60" w:rsidR="00E904D2" w:rsidRPr="001B587E" w:rsidRDefault="00E904D2" w:rsidP="000B3BC2">
      <w:pPr>
        <w:spacing w:after="0" w:line="360" w:lineRule="auto"/>
        <w:jc w:val="both"/>
        <w:rPr>
          <w:rFonts w:ascii="Times New Roman" w:hAnsi="Times New Roman" w:cs="Times New Roman"/>
          <w:sz w:val="24"/>
        </w:rPr>
      </w:pPr>
    </w:p>
    <w:p w14:paraId="6F08BB2F" w14:textId="22D34E25" w:rsidR="00BE0071" w:rsidRPr="001B587E" w:rsidRDefault="00BE0071" w:rsidP="000B3BC2">
      <w:pPr>
        <w:pStyle w:val="Ttulo3"/>
        <w:numPr>
          <w:ilvl w:val="2"/>
          <w:numId w:val="35"/>
        </w:numPr>
        <w:spacing w:line="360" w:lineRule="auto"/>
        <w:jc w:val="both"/>
        <w:rPr>
          <w:rFonts w:cs="Times New Roman"/>
        </w:rPr>
      </w:pPr>
      <w:bookmarkStart w:id="55" w:name="_Toc45652513"/>
      <w:bookmarkStart w:id="56" w:name="_Toc50482713"/>
      <w:r w:rsidRPr="001B587E">
        <w:rPr>
          <w:rFonts w:cs="Times New Roman"/>
        </w:rPr>
        <w:t>Características de los flavonoides</w:t>
      </w:r>
      <w:bookmarkEnd w:id="55"/>
      <w:bookmarkEnd w:id="56"/>
      <w:r w:rsidRPr="001B587E">
        <w:rPr>
          <w:rFonts w:cs="Times New Roman"/>
        </w:rPr>
        <w:t xml:space="preserve"> </w:t>
      </w:r>
    </w:p>
    <w:p w14:paraId="70A489BA" w14:textId="77777777" w:rsidR="00283762" w:rsidRDefault="00BE0071" w:rsidP="00283762">
      <w:pPr>
        <w:spacing w:after="0" w:line="360" w:lineRule="auto"/>
        <w:jc w:val="both"/>
        <w:rPr>
          <w:rFonts w:ascii="Times New Roman" w:hAnsi="Times New Roman" w:cs="Times New Roman"/>
          <w:sz w:val="24"/>
        </w:rPr>
      </w:pPr>
      <w:r w:rsidRPr="001B587E">
        <w:rPr>
          <w:rFonts w:ascii="Times New Roman" w:hAnsi="Times New Roman" w:cs="Times New Roman"/>
          <w:sz w:val="24"/>
        </w:rPr>
        <w:t xml:space="preserve">Se hallan presentes en todas las partes de las plantas en algunas clases se encuentran ampliamente distribuidas </w:t>
      </w:r>
      <w:proofErr w:type="gramStart"/>
      <w:r w:rsidRPr="001B587E">
        <w:rPr>
          <w:rFonts w:ascii="Times New Roman" w:hAnsi="Times New Roman" w:cs="Times New Roman"/>
          <w:sz w:val="24"/>
        </w:rPr>
        <w:t>que</w:t>
      </w:r>
      <w:proofErr w:type="gramEnd"/>
      <w:r w:rsidRPr="001B587E">
        <w:rPr>
          <w:rFonts w:ascii="Times New Roman" w:hAnsi="Times New Roman" w:cs="Times New Roman"/>
          <w:sz w:val="24"/>
        </w:rPr>
        <w:t xml:space="preserve"> en otras, siendo comunes las flavonas y flavonoles y más restringida en su ocurrencia las isoflavonas, las </w:t>
      </w:r>
      <w:proofErr w:type="spellStart"/>
      <w:r w:rsidRPr="001B587E">
        <w:rPr>
          <w:rFonts w:ascii="Times New Roman" w:hAnsi="Times New Roman" w:cs="Times New Roman"/>
          <w:sz w:val="24"/>
        </w:rPr>
        <w:t>chalconas</w:t>
      </w:r>
      <w:proofErr w:type="spellEnd"/>
      <w:r w:rsidRPr="001B587E">
        <w:rPr>
          <w:rFonts w:ascii="Times New Roman" w:hAnsi="Times New Roman" w:cs="Times New Roman"/>
          <w:sz w:val="24"/>
        </w:rPr>
        <w:t xml:space="preserve"> y </w:t>
      </w:r>
      <w:proofErr w:type="spellStart"/>
      <w:r w:rsidRPr="001B587E">
        <w:rPr>
          <w:rFonts w:ascii="Times New Roman" w:hAnsi="Times New Roman" w:cs="Times New Roman"/>
          <w:sz w:val="24"/>
        </w:rPr>
        <w:t>auronas</w:t>
      </w:r>
      <w:proofErr w:type="spellEnd"/>
      <w:r w:rsidRPr="001B587E">
        <w:rPr>
          <w:rFonts w:ascii="Times New Roman" w:hAnsi="Times New Roman" w:cs="Times New Roman"/>
          <w:sz w:val="24"/>
        </w:rPr>
        <w:t xml:space="preserve">. La biosíntesis de estas sustancias tiene la característica especial de ser un proceso mixto, debido a que intervienen dos rutas la del ácido </w:t>
      </w:r>
      <w:proofErr w:type="spellStart"/>
      <w:r w:rsidRPr="001B587E">
        <w:rPr>
          <w:rFonts w:ascii="Times New Roman" w:hAnsi="Times New Roman" w:cs="Times New Roman"/>
          <w:sz w:val="24"/>
        </w:rPr>
        <w:t>Shikímico</w:t>
      </w:r>
      <w:proofErr w:type="spellEnd"/>
      <w:r w:rsidRPr="001B587E">
        <w:rPr>
          <w:rFonts w:ascii="Times New Roman" w:hAnsi="Times New Roman" w:cs="Times New Roman"/>
          <w:sz w:val="24"/>
        </w:rPr>
        <w:t xml:space="preserve"> y ácido acético esto es posible ya que el éster de coenzima A tiene un sitio activo para realizar una serie de reacciones de condensación y ciclación </w:t>
      </w:r>
      <w:sdt>
        <w:sdtPr>
          <w:rPr>
            <w:rFonts w:ascii="Times New Roman" w:hAnsi="Times New Roman" w:cs="Times New Roman"/>
            <w:sz w:val="24"/>
          </w:rPr>
          <w:id w:val="-1446689554"/>
          <w:citation/>
        </w:sdtPr>
        <w:sdtContent>
          <w:r w:rsidR="00283762">
            <w:rPr>
              <w:rFonts w:ascii="Times New Roman" w:hAnsi="Times New Roman" w:cs="Times New Roman"/>
              <w:sz w:val="24"/>
            </w:rPr>
            <w:fldChar w:fldCharType="begin"/>
          </w:r>
          <w:r w:rsidR="00283762">
            <w:rPr>
              <w:rFonts w:ascii="Times New Roman" w:hAnsi="Times New Roman" w:cs="Times New Roman"/>
              <w:sz w:val="24"/>
            </w:rPr>
            <w:instrText xml:space="preserve"> CITATION Bat16 \l 12298 </w:instrText>
          </w:r>
          <w:r w:rsidR="00283762">
            <w:rPr>
              <w:rFonts w:ascii="Times New Roman" w:hAnsi="Times New Roman" w:cs="Times New Roman"/>
              <w:sz w:val="24"/>
            </w:rPr>
            <w:fldChar w:fldCharType="separate"/>
          </w:r>
          <w:r w:rsidR="00283762">
            <w:rPr>
              <w:rFonts w:ascii="Times New Roman" w:hAnsi="Times New Roman" w:cs="Times New Roman"/>
              <w:noProof/>
              <w:sz w:val="24"/>
            </w:rPr>
            <w:t xml:space="preserve"> </w:t>
          </w:r>
          <w:r w:rsidR="00283762" w:rsidRPr="00EA201A">
            <w:rPr>
              <w:rFonts w:ascii="Times New Roman" w:hAnsi="Times New Roman" w:cs="Times New Roman"/>
              <w:noProof/>
              <w:sz w:val="24"/>
            </w:rPr>
            <w:t>(Batista, 2016)</w:t>
          </w:r>
          <w:r w:rsidR="00283762">
            <w:rPr>
              <w:rFonts w:ascii="Times New Roman" w:hAnsi="Times New Roman" w:cs="Times New Roman"/>
              <w:sz w:val="24"/>
            </w:rPr>
            <w:fldChar w:fldCharType="end"/>
          </w:r>
        </w:sdtContent>
      </w:sdt>
      <w:r w:rsidR="00283762" w:rsidRPr="00E06807">
        <w:rPr>
          <w:rFonts w:ascii="Times New Roman" w:hAnsi="Times New Roman" w:cs="Times New Roman"/>
          <w:sz w:val="24"/>
        </w:rPr>
        <w:t xml:space="preserve">. </w:t>
      </w:r>
    </w:p>
    <w:p w14:paraId="73449722" w14:textId="77777777" w:rsidR="00283762" w:rsidRDefault="00283762" w:rsidP="00283762">
      <w:pPr>
        <w:spacing w:after="0" w:line="360" w:lineRule="auto"/>
        <w:jc w:val="both"/>
        <w:rPr>
          <w:rFonts w:ascii="Times New Roman" w:hAnsi="Times New Roman" w:cs="Times New Roman"/>
          <w:sz w:val="24"/>
        </w:rPr>
      </w:pPr>
    </w:p>
    <w:p w14:paraId="3B4AEF94" w14:textId="4B01CACF" w:rsidR="00E904D2" w:rsidRPr="00695E30" w:rsidRDefault="00664F12" w:rsidP="00695E30">
      <w:pPr>
        <w:pStyle w:val="Ttulo1"/>
        <w:numPr>
          <w:ilvl w:val="0"/>
          <w:numId w:val="0"/>
        </w:numPr>
        <w:spacing w:line="360" w:lineRule="auto"/>
        <w:jc w:val="center"/>
        <w:rPr>
          <w:rFonts w:cs="Times New Roman"/>
          <w:sz w:val="24"/>
        </w:rPr>
      </w:pPr>
      <w:bookmarkStart w:id="57" w:name="_Toc49257459"/>
      <w:bookmarkStart w:id="58" w:name="_Toc50145656"/>
      <w:bookmarkStart w:id="59" w:name="_Toc50481720"/>
      <w:bookmarkStart w:id="60" w:name="_Toc50482714"/>
      <w:r w:rsidRPr="00695E30">
        <w:rPr>
          <w:sz w:val="24"/>
          <w:szCs w:val="24"/>
        </w:rPr>
        <w:t>Gráfico 1</w:t>
      </w:r>
      <w:bookmarkEnd w:id="57"/>
      <w:r w:rsidR="00695E30">
        <w:t xml:space="preserve"> </w:t>
      </w:r>
      <w:r w:rsidR="00E904D2" w:rsidRPr="00695E30">
        <w:rPr>
          <w:rFonts w:cs="Times New Roman"/>
          <w:sz w:val="24"/>
        </w:rPr>
        <w:t>Estructura básica de un flavonoide</w:t>
      </w:r>
      <w:bookmarkEnd w:id="58"/>
      <w:bookmarkEnd w:id="59"/>
      <w:bookmarkEnd w:id="60"/>
    </w:p>
    <w:p w14:paraId="0ED753F5" w14:textId="44D5E5EB" w:rsidR="00BE0071" w:rsidRPr="001B587E" w:rsidRDefault="00BE0071" w:rsidP="00FE4EFA">
      <w:pPr>
        <w:spacing w:after="0" w:line="360" w:lineRule="auto"/>
        <w:jc w:val="center"/>
        <w:rPr>
          <w:rFonts w:ascii="Times New Roman" w:hAnsi="Times New Roman" w:cs="Times New Roman"/>
          <w:sz w:val="24"/>
        </w:rPr>
      </w:pPr>
      <w:r w:rsidRPr="001B587E">
        <w:rPr>
          <w:rFonts w:ascii="Times New Roman" w:hAnsi="Times New Roman" w:cs="Times New Roman"/>
          <w:noProof/>
          <w:lang w:val="es-ES" w:eastAsia="es-ES"/>
        </w:rPr>
        <w:drawing>
          <wp:inline distT="0" distB="0" distL="0" distR="0" wp14:anchorId="0D6A643F" wp14:editId="459474C4">
            <wp:extent cx="2329894" cy="1419225"/>
            <wp:effectExtent l="0" t="0" r="0" b="0"/>
            <wp:docPr id="7193" name="Imagen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3510" t="35761" r="31746" b="26596"/>
                    <a:stretch/>
                  </pic:blipFill>
                  <pic:spPr bwMode="auto">
                    <a:xfrm>
                      <a:off x="0" y="0"/>
                      <a:ext cx="2329621" cy="1419059"/>
                    </a:xfrm>
                    <a:prstGeom prst="rect">
                      <a:avLst/>
                    </a:prstGeom>
                    <a:ln>
                      <a:noFill/>
                    </a:ln>
                    <a:extLst>
                      <a:ext uri="{53640926-AAD7-44D8-BBD7-CCE9431645EC}">
                        <a14:shadowObscured xmlns:a14="http://schemas.microsoft.com/office/drawing/2010/main"/>
                      </a:ext>
                    </a:extLst>
                  </pic:spPr>
                </pic:pic>
              </a:graphicData>
            </a:graphic>
          </wp:inline>
        </w:drawing>
      </w:r>
    </w:p>
    <w:p w14:paraId="5895B1B7" w14:textId="36B263BD" w:rsidR="00695E30" w:rsidRDefault="00695E30" w:rsidP="00695E30">
      <w:pPr>
        <w:spacing w:after="0" w:line="360" w:lineRule="auto"/>
        <w:rPr>
          <w:rFonts w:ascii="Times New Roman" w:hAnsi="Times New Roman" w:cs="Times New Roman"/>
          <w:b/>
          <w:bCs/>
          <w:sz w:val="24"/>
        </w:rPr>
      </w:pPr>
      <w:r>
        <w:rPr>
          <w:rFonts w:ascii="Times New Roman" w:hAnsi="Times New Roman" w:cs="Times New Roman"/>
          <w:b/>
          <w:bCs/>
          <w:sz w:val="24"/>
        </w:rPr>
        <w:t xml:space="preserve">                                    </w:t>
      </w:r>
      <w:r w:rsidR="00282DB6" w:rsidRPr="001B587E">
        <w:rPr>
          <w:rFonts w:ascii="Times New Roman" w:hAnsi="Times New Roman" w:cs="Times New Roman"/>
          <w:b/>
          <w:bCs/>
          <w:sz w:val="24"/>
        </w:rPr>
        <w:t>Fuente</w:t>
      </w:r>
      <w:r w:rsidR="00E904D2" w:rsidRPr="001B587E">
        <w:rPr>
          <w:rFonts w:ascii="Times New Roman" w:hAnsi="Times New Roman" w:cs="Times New Roman"/>
          <w:b/>
          <w:bCs/>
          <w:sz w:val="24"/>
        </w:rPr>
        <w:t xml:space="preserve">: </w:t>
      </w:r>
      <w:sdt>
        <w:sdtPr>
          <w:rPr>
            <w:rFonts w:ascii="Times New Roman" w:hAnsi="Times New Roman" w:cs="Times New Roman"/>
            <w:b/>
            <w:bCs/>
            <w:sz w:val="24"/>
          </w:rPr>
          <w:id w:val="673925485"/>
          <w:citation/>
        </w:sdtPr>
        <w:sdtContent>
          <w:r>
            <w:rPr>
              <w:rFonts w:ascii="Times New Roman" w:hAnsi="Times New Roman" w:cs="Times New Roman"/>
              <w:b/>
              <w:bCs/>
              <w:sz w:val="24"/>
            </w:rPr>
            <w:fldChar w:fldCharType="begin"/>
          </w:r>
          <w:r>
            <w:rPr>
              <w:rFonts w:ascii="Times New Roman" w:hAnsi="Times New Roman" w:cs="Times New Roman"/>
              <w:sz w:val="24"/>
            </w:rPr>
            <w:instrText xml:space="preserve"> CITATION Bau17 \l 12298 </w:instrText>
          </w:r>
          <w:r>
            <w:rPr>
              <w:rFonts w:ascii="Times New Roman" w:hAnsi="Times New Roman" w:cs="Times New Roman"/>
              <w:b/>
              <w:bCs/>
              <w:sz w:val="24"/>
            </w:rPr>
            <w:fldChar w:fldCharType="separate"/>
          </w:r>
          <w:r w:rsidRPr="00EA201A">
            <w:rPr>
              <w:rFonts w:ascii="Times New Roman" w:hAnsi="Times New Roman" w:cs="Times New Roman"/>
              <w:noProof/>
              <w:sz w:val="24"/>
            </w:rPr>
            <w:t>(Bautista, 2017)</w:t>
          </w:r>
          <w:r>
            <w:rPr>
              <w:rFonts w:ascii="Times New Roman" w:hAnsi="Times New Roman" w:cs="Times New Roman"/>
              <w:b/>
              <w:bCs/>
              <w:sz w:val="24"/>
            </w:rPr>
            <w:fldChar w:fldCharType="end"/>
          </w:r>
        </w:sdtContent>
      </w:sdt>
    </w:p>
    <w:p w14:paraId="10CB57E6" w14:textId="77777777" w:rsidR="00695E30" w:rsidRDefault="00695E30" w:rsidP="00695E30">
      <w:pPr>
        <w:spacing w:after="0" w:line="360" w:lineRule="auto"/>
        <w:rPr>
          <w:rFonts w:ascii="Times New Roman" w:hAnsi="Times New Roman" w:cs="Times New Roman"/>
          <w:b/>
          <w:bCs/>
          <w:sz w:val="24"/>
        </w:rPr>
      </w:pPr>
    </w:p>
    <w:p w14:paraId="549FDFA8" w14:textId="77777777" w:rsidR="00695E30" w:rsidRDefault="00695E30" w:rsidP="00695E30">
      <w:pPr>
        <w:spacing w:after="0" w:line="360" w:lineRule="auto"/>
        <w:jc w:val="both"/>
        <w:rPr>
          <w:rFonts w:ascii="Times New Roman" w:hAnsi="Times New Roman" w:cs="Times New Roman"/>
          <w:b/>
          <w:bCs/>
          <w:sz w:val="24"/>
        </w:rPr>
      </w:pPr>
      <w:r w:rsidRPr="001B587E">
        <w:rPr>
          <w:rFonts w:ascii="Times New Roman" w:hAnsi="Times New Roman" w:cs="Times New Roman"/>
          <w:sz w:val="24"/>
        </w:rPr>
        <w:t xml:space="preserve"> </w:t>
      </w:r>
      <w:r w:rsidR="00BE0071" w:rsidRPr="001B587E">
        <w:rPr>
          <w:rFonts w:ascii="Times New Roman" w:hAnsi="Times New Roman" w:cs="Times New Roman"/>
          <w:sz w:val="24"/>
        </w:rPr>
        <w:t xml:space="preserve">Los flavonoides contienen en su estructura un número de variables de grupos hidroxilo tipo fenólicos con excelentes propiedades de quelación de hierro y otros metales de transición lo que le confiere una gran capacidad antioxidante, no </w:t>
      </w:r>
      <w:r w:rsidR="00282DB6" w:rsidRPr="001B587E">
        <w:rPr>
          <w:rFonts w:ascii="Times New Roman" w:hAnsi="Times New Roman" w:cs="Times New Roman"/>
          <w:sz w:val="24"/>
        </w:rPr>
        <w:t>obstante,</w:t>
      </w:r>
      <w:r w:rsidR="00BE0071" w:rsidRPr="001B587E">
        <w:rPr>
          <w:rFonts w:ascii="Times New Roman" w:hAnsi="Times New Roman" w:cs="Times New Roman"/>
          <w:sz w:val="24"/>
        </w:rPr>
        <w:t xml:space="preserve"> estos están limitados de interactuar con proteínas en cambio lo hacen con radicales libres en reacciones de oxidación y reducción.</w:t>
      </w:r>
      <w:r w:rsidR="00282DB6" w:rsidRPr="001B587E">
        <w:rPr>
          <w:rFonts w:ascii="Times New Roman" w:hAnsi="Times New Roman" w:cs="Times New Roman"/>
          <w:sz w:val="24"/>
        </w:rPr>
        <w:t xml:space="preserve"> </w:t>
      </w:r>
      <w:r w:rsidR="00BE0071" w:rsidRPr="001B587E">
        <w:rPr>
          <w:rFonts w:ascii="Times New Roman" w:hAnsi="Times New Roman" w:cs="Times New Roman"/>
          <w:sz w:val="24"/>
        </w:rPr>
        <w:t xml:space="preserve">Se han identificado más de 4000 flavonoides y crece esta familia de sustancias debido a la gran diversidad </w:t>
      </w:r>
      <w:r w:rsidR="00BE0071" w:rsidRPr="001B587E">
        <w:rPr>
          <w:rFonts w:ascii="Times New Roman" w:hAnsi="Times New Roman" w:cs="Times New Roman"/>
          <w:sz w:val="24"/>
        </w:rPr>
        <w:lastRenderedPageBreak/>
        <w:t xml:space="preserve">estructural y patrones de sustitución ya sea hidroxilación, </w:t>
      </w:r>
      <w:proofErr w:type="spellStart"/>
      <w:r w:rsidR="00BE0071" w:rsidRPr="001B587E">
        <w:rPr>
          <w:rFonts w:ascii="Times New Roman" w:hAnsi="Times New Roman" w:cs="Times New Roman"/>
          <w:sz w:val="24"/>
        </w:rPr>
        <w:t>metoxilación</w:t>
      </w:r>
      <w:proofErr w:type="spellEnd"/>
      <w:r w:rsidR="00BE0071" w:rsidRPr="001B587E">
        <w:rPr>
          <w:rFonts w:ascii="Times New Roman" w:hAnsi="Times New Roman" w:cs="Times New Roman"/>
          <w:sz w:val="24"/>
        </w:rPr>
        <w:t xml:space="preserve">, glicosilación y acilación </w:t>
      </w:r>
      <w:sdt>
        <w:sdtPr>
          <w:rPr>
            <w:rFonts w:ascii="Times New Roman" w:hAnsi="Times New Roman" w:cs="Times New Roman"/>
            <w:b/>
            <w:bCs/>
            <w:sz w:val="24"/>
          </w:rPr>
          <w:id w:val="-887262427"/>
          <w:citation/>
        </w:sdtPr>
        <w:sdtContent>
          <w:r>
            <w:rPr>
              <w:rFonts w:ascii="Times New Roman" w:hAnsi="Times New Roman" w:cs="Times New Roman"/>
              <w:b/>
              <w:bCs/>
              <w:sz w:val="24"/>
            </w:rPr>
            <w:fldChar w:fldCharType="begin"/>
          </w:r>
          <w:r>
            <w:rPr>
              <w:rFonts w:ascii="Times New Roman" w:hAnsi="Times New Roman" w:cs="Times New Roman"/>
              <w:sz w:val="24"/>
            </w:rPr>
            <w:instrText xml:space="preserve"> CITATION Bau17 \l 12298 </w:instrText>
          </w:r>
          <w:r>
            <w:rPr>
              <w:rFonts w:ascii="Times New Roman" w:hAnsi="Times New Roman" w:cs="Times New Roman"/>
              <w:b/>
              <w:bCs/>
              <w:sz w:val="24"/>
            </w:rPr>
            <w:fldChar w:fldCharType="separate"/>
          </w:r>
          <w:r w:rsidRPr="00EA201A">
            <w:rPr>
              <w:rFonts w:ascii="Times New Roman" w:hAnsi="Times New Roman" w:cs="Times New Roman"/>
              <w:noProof/>
              <w:sz w:val="24"/>
            </w:rPr>
            <w:t>(Bautista, 2017)</w:t>
          </w:r>
          <w:r>
            <w:rPr>
              <w:rFonts w:ascii="Times New Roman" w:hAnsi="Times New Roman" w:cs="Times New Roman"/>
              <w:b/>
              <w:bCs/>
              <w:sz w:val="24"/>
            </w:rPr>
            <w:fldChar w:fldCharType="end"/>
          </w:r>
        </w:sdtContent>
      </w:sdt>
    </w:p>
    <w:p w14:paraId="6351D9A6" w14:textId="1454139D" w:rsidR="00E625F6" w:rsidRPr="001B587E" w:rsidRDefault="00E625F6" w:rsidP="00695E30">
      <w:pPr>
        <w:spacing w:after="0" w:line="360" w:lineRule="auto"/>
        <w:rPr>
          <w:rFonts w:ascii="Times New Roman" w:hAnsi="Times New Roman" w:cs="Times New Roman"/>
          <w:sz w:val="24"/>
        </w:rPr>
      </w:pPr>
    </w:p>
    <w:p w14:paraId="55FFC084" w14:textId="63AB5026" w:rsidR="00BE0071" w:rsidRPr="001B587E" w:rsidRDefault="00BE0071" w:rsidP="000B3BC2">
      <w:pPr>
        <w:pStyle w:val="Ttulo3"/>
        <w:numPr>
          <w:ilvl w:val="2"/>
          <w:numId w:val="35"/>
        </w:numPr>
        <w:spacing w:line="360" w:lineRule="auto"/>
        <w:jc w:val="both"/>
        <w:rPr>
          <w:rFonts w:cs="Times New Roman"/>
        </w:rPr>
      </w:pPr>
      <w:bookmarkStart w:id="61" w:name="_Toc45652514"/>
      <w:bookmarkStart w:id="62" w:name="_Toc50482715"/>
      <w:r w:rsidRPr="001B587E">
        <w:rPr>
          <w:rFonts w:cs="Times New Roman"/>
        </w:rPr>
        <w:t>Consumo de flavonoides</w:t>
      </w:r>
      <w:bookmarkEnd w:id="61"/>
      <w:bookmarkEnd w:id="62"/>
      <w:r w:rsidRPr="001B587E">
        <w:rPr>
          <w:rFonts w:cs="Times New Roman"/>
        </w:rPr>
        <w:t xml:space="preserve"> </w:t>
      </w:r>
    </w:p>
    <w:p w14:paraId="48BE1361" w14:textId="77777777" w:rsidR="00695E30" w:rsidRPr="00E06807" w:rsidRDefault="00BE0071" w:rsidP="00695E30">
      <w:pPr>
        <w:spacing w:after="0" w:line="360" w:lineRule="auto"/>
        <w:jc w:val="both"/>
        <w:rPr>
          <w:rFonts w:ascii="Times New Roman" w:hAnsi="Times New Roman" w:cs="Times New Roman"/>
          <w:sz w:val="24"/>
          <w:szCs w:val="24"/>
        </w:rPr>
      </w:pPr>
      <w:r w:rsidRPr="001B587E">
        <w:rPr>
          <w:rFonts w:ascii="Times New Roman" w:hAnsi="Times New Roman" w:cs="Times New Roman"/>
          <w:sz w:val="24"/>
        </w:rPr>
        <w:t xml:space="preserve">En algunos países se ha calculado la ingesta de flavonoides el consumo del total de flavonoides oscila desde unos 20 mg/d (USA, Dinamarca, Finlandia) a &gt;70 mg/d (Holanda). Estos valores son considerablemente menores que los estimados </w:t>
      </w:r>
      <w:r w:rsidRPr="001B587E">
        <w:rPr>
          <w:rFonts w:ascii="Times New Roman" w:hAnsi="Times New Roman" w:cs="Times New Roman"/>
          <w:sz w:val="24"/>
          <w:szCs w:val="24"/>
        </w:rPr>
        <w:t xml:space="preserve">previamente, que se basaban en unos limitados análisis de tan sólo unos pocos alimentos. También contribuyó al error el no contar con tablas de composición de alimentos propias de los países. Los hábitos dietéticos culturales dictan a menudo cuáles son los alimentos consumidos y a su vez la cantidad de flavonoides ingeridos </w:t>
      </w:r>
      <w:sdt>
        <w:sdtPr>
          <w:rPr>
            <w:rFonts w:ascii="Times New Roman" w:hAnsi="Times New Roman" w:cs="Times New Roman"/>
            <w:sz w:val="24"/>
            <w:szCs w:val="24"/>
          </w:rPr>
          <w:id w:val="-1484468481"/>
          <w:citation/>
        </w:sdtPr>
        <w:sdtContent>
          <w:r w:rsidR="00695E30">
            <w:rPr>
              <w:rFonts w:ascii="Times New Roman" w:hAnsi="Times New Roman" w:cs="Times New Roman"/>
              <w:sz w:val="24"/>
              <w:szCs w:val="24"/>
            </w:rPr>
            <w:fldChar w:fldCharType="begin"/>
          </w:r>
          <w:r w:rsidR="00695E30">
            <w:rPr>
              <w:rFonts w:ascii="Times New Roman" w:hAnsi="Times New Roman" w:cs="Times New Roman"/>
              <w:sz w:val="24"/>
              <w:szCs w:val="24"/>
            </w:rPr>
            <w:instrText xml:space="preserve"> CITATION Sar15 \l 12298 </w:instrText>
          </w:r>
          <w:r w:rsidR="00695E30">
            <w:rPr>
              <w:rFonts w:ascii="Times New Roman" w:hAnsi="Times New Roman" w:cs="Times New Roman"/>
              <w:sz w:val="24"/>
              <w:szCs w:val="24"/>
            </w:rPr>
            <w:fldChar w:fldCharType="separate"/>
          </w:r>
          <w:r w:rsidR="00695E30">
            <w:rPr>
              <w:rFonts w:ascii="Times New Roman" w:hAnsi="Times New Roman" w:cs="Times New Roman"/>
              <w:noProof/>
              <w:sz w:val="24"/>
              <w:szCs w:val="24"/>
            </w:rPr>
            <w:t xml:space="preserve"> </w:t>
          </w:r>
          <w:r w:rsidR="00695E30" w:rsidRPr="00EA201A">
            <w:rPr>
              <w:rFonts w:ascii="Times New Roman" w:hAnsi="Times New Roman" w:cs="Times New Roman"/>
              <w:noProof/>
              <w:sz w:val="24"/>
              <w:szCs w:val="24"/>
            </w:rPr>
            <w:t>(Saría, 2015)</w:t>
          </w:r>
          <w:r w:rsidR="00695E30">
            <w:rPr>
              <w:rFonts w:ascii="Times New Roman" w:hAnsi="Times New Roman" w:cs="Times New Roman"/>
              <w:sz w:val="24"/>
              <w:szCs w:val="24"/>
            </w:rPr>
            <w:fldChar w:fldCharType="end"/>
          </w:r>
        </w:sdtContent>
      </w:sdt>
      <w:r w:rsidR="00695E30" w:rsidRPr="00E06807">
        <w:rPr>
          <w:rFonts w:ascii="Times New Roman" w:hAnsi="Times New Roman" w:cs="Times New Roman"/>
          <w:sz w:val="24"/>
          <w:szCs w:val="24"/>
        </w:rPr>
        <w:t>.</w:t>
      </w:r>
    </w:p>
    <w:p w14:paraId="1EE2A61D" w14:textId="3EFA5504" w:rsidR="00A27855" w:rsidRPr="001B587E" w:rsidRDefault="00A27855" w:rsidP="000B3BC2">
      <w:pPr>
        <w:spacing w:after="0" w:line="360" w:lineRule="auto"/>
        <w:jc w:val="both"/>
        <w:rPr>
          <w:rFonts w:ascii="Times New Roman" w:hAnsi="Times New Roman" w:cs="Times New Roman"/>
          <w:sz w:val="24"/>
          <w:szCs w:val="24"/>
        </w:rPr>
      </w:pPr>
    </w:p>
    <w:p w14:paraId="6625C725" w14:textId="581A4DFC" w:rsidR="00BE0071" w:rsidRPr="001B587E" w:rsidRDefault="00BE0071" w:rsidP="000B3BC2">
      <w:pPr>
        <w:pStyle w:val="Ttulo3"/>
        <w:numPr>
          <w:ilvl w:val="2"/>
          <w:numId w:val="35"/>
        </w:numPr>
        <w:spacing w:line="360" w:lineRule="auto"/>
        <w:jc w:val="both"/>
        <w:rPr>
          <w:rFonts w:cs="Times New Roman"/>
        </w:rPr>
      </w:pPr>
      <w:bookmarkStart w:id="63" w:name="_Toc45652515"/>
      <w:bookmarkStart w:id="64" w:name="_Toc50482716"/>
      <w:r w:rsidRPr="001B587E">
        <w:rPr>
          <w:rFonts w:cs="Times New Roman"/>
        </w:rPr>
        <w:t>Estructura de flavonoides</w:t>
      </w:r>
      <w:bookmarkEnd w:id="63"/>
      <w:bookmarkEnd w:id="64"/>
      <w:r w:rsidRPr="001B587E">
        <w:rPr>
          <w:rFonts w:cs="Times New Roman"/>
        </w:rPr>
        <w:t xml:space="preserve"> </w:t>
      </w:r>
    </w:p>
    <w:p w14:paraId="5255D5F8" w14:textId="0E28F927" w:rsidR="00BE0071" w:rsidRPr="001B587E" w:rsidRDefault="00BE0071" w:rsidP="000B3BC2">
      <w:pPr>
        <w:spacing w:after="0" w:line="360" w:lineRule="auto"/>
        <w:jc w:val="both"/>
        <w:rPr>
          <w:rFonts w:ascii="Times New Roman" w:hAnsi="Times New Roman" w:cs="Times New Roman"/>
          <w:sz w:val="24"/>
        </w:rPr>
      </w:pPr>
      <w:r w:rsidRPr="001B587E">
        <w:rPr>
          <w:rFonts w:ascii="Times New Roman" w:hAnsi="Times New Roman" w:cs="Times New Roman"/>
          <w:sz w:val="24"/>
        </w:rPr>
        <w:t>Los flavonoides contienen en su estructura química un número variable de grupos hidroxilo fenólicos y excelentes propiedades de quelación del hierro y otros metales de transición. Los flavonoides son compuestos fenólicos constituyentes de la parte no energética de la dieta humana.</w:t>
      </w:r>
    </w:p>
    <w:p w14:paraId="54EB01FE" w14:textId="77777777" w:rsidR="00A27855" w:rsidRPr="001B587E" w:rsidRDefault="00A27855" w:rsidP="000B3BC2">
      <w:pPr>
        <w:spacing w:after="0" w:line="360" w:lineRule="auto"/>
        <w:jc w:val="both"/>
        <w:rPr>
          <w:rFonts w:ascii="Times New Roman" w:hAnsi="Times New Roman" w:cs="Times New Roman"/>
          <w:sz w:val="24"/>
        </w:rPr>
      </w:pPr>
    </w:p>
    <w:p w14:paraId="316361F0" w14:textId="77777777" w:rsidR="00695E30" w:rsidRPr="00E06807" w:rsidRDefault="00BE0071" w:rsidP="00695E30">
      <w:pPr>
        <w:spacing w:after="0" w:line="360" w:lineRule="auto"/>
        <w:jc w:val="both"/>
        <w:rPr>
          <w:rFonts w:ascii="Times New Roman" w:hAnsi="Times New Roman" w:cs="Times New Roman"/>
          <w:sz w:val="24"/>
          <w:szCs w:val="24"/>
        </w:rPr>
      </w:pPr>
      <w:r w:rsidRPr="001B587E">
        <w:rPr>
          <w:rFonts w:ascii="Times New Roman" w:hAnsi="Times New Roman" w:cs="Times New Roman"/>
          <w:sz w:val="24"/>
        </w:rPr>
        <w:t xml:space="preserve">Se han identificado más de 5,000 flavonoides diferentes. En un principio, fueron consideradas sustancias sin acción beneficiosa para la salud humana, pero más tarde se demostraron múltiples efectos positivos debido a su acción antioxidante y eliminadora de radicales libres. Aunque diversos estudios indican que algunos flavonoides poseen acciones pro oxidantes, éstas se producen sólo a dosis altas, constatándose en la mayor parte de las investigaciones la existencia de efectos antiinflamatorios, antivirales o antialérgicos, y su papel protector frente a enfermedades cardiovasculares, cáncer y diversas patologías y problema de cicatrización en la piel, por ello, desempeñan un papel esencial en la protección frente a los fenómenos </w:t>
      </w:r>
      <w:r w:rsidRPr="001B587E">
        <w:rPr>
          <w:rFonts w:ascii="Times New Roman" w:hAnsi="Times New Roman" w:cs="Times New Roman"/>
          <w:sz w:val="24"/>
          <w:szCs w:val="24"/>
        </w:rPr>
        <w:t xml:space="preserve">de daño oxidativo, y tienen efectos terapéuticos en un elevado número de patologías, incluyendo la cardiopatía isquémica, la aterosclerosis o el cáncer de piel </w:t>
      </w:r>
      <w:sdt>
        <w:sdtPr>
          <w:rPr>
            <w:rFonts w:ascii="Times New Roman" w:hAnsi="Times New Roman" w:cs="Times New Roman"/>
            <w:sz w:val="24"/>
            <w:szCs w:val="24"/>
          </w:rPr>
          <w:id w:val="1498623334"/>
          <w:citation/>
        </w:sdtPr>
        <w:sdtContent>
          <w:r w:rsidR="00695E30">
            <w:rPr>
              <w:rFonts w:ascii="Times New Roman" w:hAnsi="Times New Roman" w:cs="Times New Roman"/>
              <w:sz w:val="24"/>
              <w:szCs w:val="24"/>
            </w:rPr>
            <w:fldChar w:fldCharType="begin"/>
          </w:r>
          <w:r w:rsidR="00695E30">
            <w:rPr>
              <w:rFonts w:ascii="Times New Roman" w:hAnsi="Times New Roman" w:cs="Times New Roman"/>
              <w:sz w:val="24"/>
              <w:szCs w:val="24"/>
            </w:rPr>
            <w:instrText xml:space="preserve"> CITATION Qui18 \l 12298 </w:instrText>
          </w:r>
          <w:r w:rsidR="00695E30">
            <w:rPr>
              <w:rFonts w:ascii="Times New Roman" w:hAnsi="Times New Roman" w:cs="Times New Roman"/>
              <w:sz w:val="24"/>
              <w:szCs w:val="24"/>
            </w:rPr>
            <w:fldChar w:fldCharType="separate"/>
          </w:r>
          <w:r w:rsidR="00695E30">
            <w:rPr>
              <w:rFonts w:ascii="Times New Roman" w:hAnsi="Times New Roman" w:cs="Times New Roman"/>
              <w:noProof/>
              <w:sz w:val="24"/>
              <w:szCs w:val="24"/>
            </w:rPr>
            <w:t xml:space="preserve"> </w:t>
          </w:r>
          <w:r w:rsidR="00695E30" w:rsidRPr="003A5C12">
            <w:rPr>
              <w:rFonts w:ascii="Times New Roman" w:hAnsi="Times New Roman" w:cs="Times New Roman"/>
              <w:noProof/>
              <w:sz w:val="24"/>
              <w:szCs w:val="24"/>
            </w:rPr>
            <w:t>(Quishpe &amp; Blacido, 2018)</w:t>
          </w:r>
          <w:r w:rsidR="00695E30">
            <w:rPr>
              <w:rFonts w:ascii="Times New Roman" w:hAnsi="Times New Roman" w:cs="Times New Roman"/>
              <w:sz w:val="24"/>
              <w:szCs w:val="24"/>
            </w:rPr>
            <w:fldChar w:fldCharType="end"/>
          </w:r>
        </w:sdtContent>
      </w:sdt>
      <w:r w:rsidR="00695E30" w:rsidRPr="00E06807">
        <w:rPr>
          <w:rFonts w:ascii="Times New Roman" w:hAnsi="Times New Roman" w:cs="Times New Roman"/>
          <w:sz w:val="24"/>
          <w:szCs w:val="24"/>
        </w:rPr>
        <w:t>.</w:t>
      </w:r>
    </w:p>
    <w:p w14:paraId="76E05174" w14:textId="4CB0FA9F" w:rsidR="00A27855" w:rsidRPr="001B587E" w:rsidRDefault="00A27855" w:rsidP="000B3BC2">
      <w:pPr>
        <w:spacing w:after="0" w:line="360" w:lineRule="auto"/>
        <w:jc w:val="both"/>
        <w:rPr>
          <w:rFonts w:ascii="Times New Roman" w:hAnsi="Times New Roman" w:cs="Times New Roman"/>
          <w:b/>
          <w:sz w:val="24"/>
          <w:szCs w:val="24"/>
        </w:rPr>
      </w:pPr>
    </w:p>
    <w:p w14:paraId="58532C68" w14:textId="6CDA4D3F" w:rsidR="00BE0071" w:rsidRPr="008D1F0D" w:rsidRDefault="0007107E" w:rsidP="000B3BC2">
      <w:pPr>
        <w:pStyle w:val="Ttulo2"/>
        <w:numPr>
          <w:ilvl w:val="1"/>
          <w:numId w:val="35"/>
        </w:numPr>
        <w:spacing w:line="360" w:lineRule="auto"/>
        <w:jc w:val="both"/>
        <w:rPr>
          <w:rFonts w:cs="Times New Roman"/>
        </w:rPr>
      </w:pPr>
      <w:r w:rsidRPr="001B587E">
        <w:rPr>
          <w:rFonts w:cs="Times New Roman"/>
        </w:rPr>
        <w:lastRenderedPageBreak/>
        <w:t xml:space="preserve"> </w:t>
      </w:r>
      <w:bookmarkStart w:id="65" w:name="_Toc45652516"/>
      <w:bookmarkStart w:id="66" w:name="_Toc50482717"/>
      <w:r w:rsidR="00A27855" w:rsidRPr="001B587E">
        <w:rPr>
          <w:rFonts w:cs="Times New Roman"/>
        </w:rPr>
        <w:t>Stevia</w:t>
      </w:r>
      <w:bookmarkEnd w:id="65"/>
      <w:r w:rsidR="008D1F0D">
        <w:rPr>
          <w:rFonts w:cs="Times New Roman"/>
        </w:rPr>
        <w:t xml:space="preserve"> </w:t>
      </w:r>
      <w:r w:rsidR="008D1F0D" w:rsidRPr="008D1F0D">
        <w:rPr>
          <w:rFonts w:cs="Times New Roman"/>
          <w:i/>
          <w:iCs/>
        </w:rPr>
        <w:t>(</w:t>
      </w:r>
      <w:r w:rsidR="008D1F0D" w:rsidRPr="008D1F0D">
        <w:rPr>
          <w:rStyle w:val="hgkelc"/>
          <w:i/>
          <w:iCs/>
        </w:rPr>
        <w:t xml:space="preserve">Stevia </w:t>
      </w:r>
      <w:proofErr w:type="spellStart"/>
      <w:r w:rsidR="008D1F0D" w:rsidRPr="008D1F0D">
        <w:rPr>
          <w:rStyle w:val="hgkelc"/>
          <w:i/>
          <w:iCs/>
        </w:rPr>
        <w:t>rebaudiana</w:t>
      </w:r>
      <w:proofErr w:type="spellEnd"/>
      <w:r w:rsidR="008D1F0D" w:rsidRPr="008D1F0D">
        <w:rPr>
          <w:rStyle w:val="hgkelc"/>
          <w:i/>
          <w:iCs/>
        </w:rPr>
        <w:t>)</w:t>
      </w:r>
      <w:bookmarkEnd w:id="66"/>
    </w:p>
    <w:p w14:paraId="453D5C15" w14:textId="40FE726E" w:rsidR="00BE0071" w:rsidRDefault="00BE0071" w:rsidP="000B3BC2">
      <w:pPr>
        <w:spacing w:after="0" w:line="360" w:lineRule="auto"/>
        <w:jc w:val="both"/>
        <w:rPr>
          <w:rFonts w:ascii="Times New Roman" w:hAnsi="Times New Roman" w:cs="Times New Roman"/>
          <w:sz w:val="24"/>
        </w:rPr>
      </w:pPr>
      <w:r w:rsidRPr="001B587E">
        <w:rPr>
          <w:rFonts w:ascii="Times New Roman" w:hAnsi="Times New Roman" w:cs="Times New Roman"/>
          <w:sz w:val="24"/>
        </w:rPr>
        <w:t xml:space="preserve">En el mundo existen muchas personas que ya sea por salud (diabetes, obesidad, hipertensión, etc.), por razones ya estética, por encontrar nuevas maneras de cocinar, nuevos sabores, o simplemente por llevar una vida más saludable y remplazar los edulcorantes artificiales ( glucosa, sacarosa y principalmente el azúcar), siendo los autores principales para que exista una ingesta energética dentro de las preparaciones culinarias sean dulces o saladas, han comenzado así a buscar formas alternativas para evitar su consumo y sean menos perjudiciales para la salud del ser humano </w:t>
      </w:r>
      <w:r w:rsidRPr="001B587E">
        <w:rPr>
          <w:rFonts w:ascii="Times New Roman" w:hAnsi="Times New Roman" w:cs="Times New Roman"/>
          <w:sz w:val="24"/>
        </w:rPr>
        <w:fldChar w:fldCharType="begin" w:fldLock="1"/>
      </w:r>
      <w:r w:rsidR="003547A9" w:rsidRPr="001B587E">
        <w:rPr>
          <w:rFonts w:ascii="Times New Roman" w:hAnsi="Times New Roman" w:cs="Times New Roman"/>
          <w:sz w:val="24"/>
        </w:rPr>
        <w:instrText>ADDIN CSL_CITATION { "citationItems" : [ { "id" : "ITEM-1", "itemData" : { "author" : [ { "dropping-particle" : "", "family" : "Erazo", "given" : "Cinthia", "non-dropping-particle" : "", "parse-names" : false, "suffix" : "" } ], "id" : "ITEM-1", "issued" : { "date-parts" : [ [ "2018" ] ] }, "title" : "Aplicaci\u00f3n de estevia \"stevia rebaudiana bertoni \", como edulcorante natural no calorico en recetas de pasteleria Ecuatoriana", "type" : "thesis" }, "uris" : [ "http://www.mendeley.com/documents/?uuid=857c8924-91ee-4159-b002-823a7a6701e5", "http://www.mendeley.com/documents/?uuid=7c54258a-5955-48c7-b64d-a561ac9d3422" ] } ], "mendeley" : { "formattedCitation" : "(Erazo, 2018)", "plainTextFormattedCitation" : "(Erazo, 2018)", "previouslyFormattedCitation" : "(Erazo, 2018)" }, "properties" : { "noteIndex" : 0 }, "schema" : "https://github.com/citation-style-language/schema/raw/master/csl-citation.json" }</w:instrText>
      </w:r>
      <w:r w:rsidRPr="001B587E">
        <w:rPr>
          <w:rFonts w:ascii="Times New Roman" w:hAnsi="Times New Roman" w:cs="Times New Roman"/>
          <w:sz w:val="24"/>
        </w:rPr>
        <w:fldChar w:fldCharType="separate"/>
      </w:r>
      <w:r w:rsidR="003547A9" w:rsidRPr="001B587E">
        <w:rPr>
          <w:rFonts w:ascii="Times New Roman" w:hAnsi="Times New Roman" w:cs="Times New Roman"/>
          <w:noProof/>
          <w:sz w:val="24"/>
        </w:rPr>
        <w:t>(Erazo, 2018)</w:t>
      </w:r>
      <w:r w:rsidRPr="001B587E">
        <w:rPr>
          <w:rFonts w:ascii="Times New Roman" w:hAnsi="Times New Roman" w:cs="Times New Roman"/>
          <w:sz w:val="24"/>
        </w:rPr>
        <w:fldChar w:fldCharType="end"/>
      </w:r>
      <w:r w:rsidRPr="001B587E">
        <w:rPr>
          <w:rFonts w:ascii="Times New Roman" w:hAnsi="Times New Roman" w:cs="Times New Roman"/>
          <w:sz w:val="24"/>
        </w:rPr>
        <w:t>.</w:t>
      </w:r>
    </w:p>
    <w:p w14:paraId="7C78AEDD" w14:textId="77777777" w:rsidR="003D5411" w:rsidRPr="001B587E" w:rsidRDefault="003D5411" w:rsidP="000B3BC2">
      <w:pPr>
        <w:spacing w:after="0" w:line="360" w:lineRule="auto"/>
        <w:jc w:val="both"/>
        <w:rPr>
          <w:rFonts w:ascii="Times New Roman" w:hAnsi="Times New Roman" w:cs="Times New Roman"/>
          <w:sz w:val="24"/>
        </w:rPr>
      </w:pPr>
    </w:p>
    <w:p w14:paraId="5C27AEEC" w14:textId="7CEB0999" w:rsidR="00695E30" w:rsidRDefault="00BE0071" w:rsidP="00695E30">
      <w:pPr>
        <w:spacing w:after="0" w:line="360" w:lineRule="auto"/>
        <w:jc w:val="both"/>
        <w:rPr>
          <w:rFonts w:ascii="Times New Roman" w:hAnsi="Times New Roman" w:cs="Times New Roman"/>
          <w:sz w:val="24"/>
        </w:rPr>
      </w:pPr>
      <w:r w:rsidRPr="001B587E">
        <w:rPr>
          <w:rFonts w:ascii="Times New Roman" w:hAnsi="Times New Roman" w:cs="Times New Roman"/>
          <w:sz w:val="24"/>
        </w:rPr>
        <w:t xml:space="preserve"> La Stevia es una planta milagrosa ya que no posee contradicciones conocidas que eviten su consumo hasta el momento, por eso pueden usarla niños, jóvenes, adultos mayores o personas con problemas de salud, lo cual resulta favorable por ser el ingrediente perfecto para ser consumido en diferentes formas. La manera más conocida es en batidos, cafés o jugos pero sin tomar en cuenta que se puede agregarla en un sinfín de preparaciones culinarias, por ello se plantea la utilización de esta planta en postres dulces, usando el extracto de la </w:t>
      </w:r>
      <w:proofErr w:type="spellStart"/>
      <w:r w:rsidRPr="001B587E">
        <w:rPr>
          <w:rFonts w:ascii="Times New Roman" w:hAnsi="Times New Roman" w:cs="Times New Roman"/>
          <w:sz w:val="24"/>
        </w:rPr>
        <w:t>stevia</w:t>
      </w:r>
      <w:proofErr w:type="spellEnd"/>
      <w:r w:rsidRPr="001B587E">
        <w:rPr>
          <w:rFonts w:ascii="Times New Roman" w:hAnsi="Times New Roman" w:cs="Times New Roman"/>
          <w:sz w:val="24"/>
        </w:rPr>
        <w:t xml:space="preserve"> </w:t>
      </w:r>
      <w:bookmarkStart w:id="67" w:name="_Toc49257156"/>
      <w:bookmarkStart w:id="68" w:name="_Toc49257463"/>
      <w:sdt>
        <w:sdtPr>
          <w:rPr>
            <w:rFonts w:ascii="Times New Roman" w:hAnsi="Times New Roman" w:cs="Times New Roman"/>
            <w:sz w:val="24"/>
          </w:rPr>
          <w:id w:val="1855463504"/>
          <w:citation/>
        </w:sdtPr>
        <w:sdtContent>
          <w:r w:rsidR="00695E30">
            <w:rPr>
              <w:rFonts w:ascii="Times New Roman" w:hAnsi="Times New Roman" w:cs="Times New Roman"/>
              <w:sz w:val="24"/>
            </w:rPr>
            <w:fldChar w:fldCharType="begin"/>
          </w:r>
          <w:r w:rsidR="00695E30">
            <w:rPr>
              <w:rFonts w:ascii="Times New Roman" w:hAnsi="Times New Roman" w:cs="Times New Roman"/>
              <w:sz w:val="24"/>
            </w:rPr>
            <w:instrText xml:space="preserve"> CITATION Era18 \l 12298 </w:instrText>
          </w:r>
          <w:r w:rsidR="00695E30">
            <w:rPr>
              <w:rFonts w:ascii="Times New Roman" w:hAnsi="Times New Roman" w:cs="Times New Roman"/>
              <w:sz w:val="24"/>
            </w:rPr>
            <w:fldChar w:fldCharType="separate"/>
          </w:r>
          <w:r w:rsidR="00695E30">
            <w:rPr>
              <w:rFonts w:ascii="Times New Roman" w:hAnsi="Times New Roman" w:cs="Times New Roman"/>
              <w:noProof/>
              <w:sz w:val="24"/>
            </w:rPr>
            <w:t xml:space="preserve"> </w:t>
          </w:r>
          <w:r w:rsidR="00695E30" w:rsidRPr="000C7953">
            <w:rPr>
              <w:rFonts w:ascii="Times New Roman" w:hAnsi="Times New Roman" w:cs="Times New Roman"/>
              <w:noProof/>
              <w:sz w:val="24"/>
            </w:rPr>
            <w:t>(Erazo, 2018)</w:t>
          </w:r>
          <w:r w:rsidR="00695E30">
            <w:rPr>
              <w:rFonts w:ascii="Times New Roman" w:hAnsi="Times New Roman" w:cs="Times New Roman"/>
              <w:sz w:val="24"/>
            </w:rPr>
            <w:fldChar w:fldCharType="end"/>
          </w:r>
        </w:sdtContent>
      </w:sdt>
      <w:r w:rsidR="00695E30" w:rsidRPr="00E06807">
        <w:rPr>
          <w:rFonts w:ascii="Times New Roman" w:hAnsi="Times New Roman" w:cs="Times New Roman"/>
          <w:sz w:val="24"/>
        </w:rPr>
        <w:t>.</w:t>
      </w:r>
    </w:p>
    <w:p w14:paraId="5FDC357B" w14:textId="77777777" w:rsidR="00695E30" w:rsidRDefault="00695E30" w:rsidP="00695E30">
      <w:pPr>
        <w:spacing w:after="0" w:line="360" w:lineRule="auto"/>
        <w:jc w:val="both"/>
        <w:rPr>
          <w:rFonts w:ascii="Times New Roman" w:hAnsi="Times New Roman" w:cs="Times New Roman"/>
          <w:sz w:val="24"/>
        </w:rPr>
      </w:pPr>
    </w:p>
    <w:p w14:paraId="20994CF9" w14:textId="77777777" w:rsidR="00BE0071" w:rsidRPr="004563F0" w:rsidRDefault="00A27855" w:rsidP="004563F0">
      <w:pPr>
        <w:pStyle w:val="Ttulo1"/>
        <w:numPr>
          <w:ilvl w:val="0"/>
          <w:numId w:val="0"/>
        </w:numPr>
        <w:rPr>
          <w:sz w:val="24"/>
          <w:szCs w:val="24"/>
        </w:rPr>
      </w:pPr>
      <w:bookmarkStart w:id="69" w:name="_Toc50145660"/>
      <w:bookmarkStart w:id="70" w:name="_Toc50481724"/>
      <w:bookmarkStart w:id="71" w:name="_Toc50482718"/>
      <w:r w:rsidRPr="004563F0">
        <w:rPr>
          <w:sz w:val="24"/>
          <w:szCs w:val="24"/>
        </w:rPr>
        <w:t>TABLA 1</w:t>
      </w:r>
      <w:bookmarkEnd w:id="67"/>
      <w:bookmarkEnd w:id="68"/>
      <w:r w:rsidR="008D1F0D" w:rsidRPr="004563F0">
        <w:rPr>
          <w:sz w:val="24"/>
          <w:szCs w:val="24"/>
        </w:rPr>
        <w:t xml:space="preserve"> </w:t>
      </w:r>
      <w:r w:rsidR="00BE0071" w:rsidRPr="004563F0">
        <w:rPr>
          <w:sz w:val="24"/>
          <w:szCs w:val="24"/>
        </w:rPr>
        <w:t>Clasificación sistemática de la Stevia.</w:t>
      </w:r>
      <w:bookmarkEnd w:id="69"/>
      <w:bookmarkEnd w:id="70"/>
      <w:bookmarkEnd w:id="71"/>
    </w:p>
    <w:tbl>
      <w:tblPr>
        <w:tblStyle w:val="Tablaconcuadrcula"/>
        <w:tblW w:w="8068" w:type="dxa"/>
        <w:jc w:val="center"/>
        <w:tblLook w:val="04A0" w:firstRow="1" w:lastRow="0" w:firstColumn="1" w:lastColumn="0" w:noHBand="0" w:noVBand="1"/>
      </w:tblPr>
      <w:tblGrid>
        <w:gridCol w:w="3755"/>
        <w:gridCol w:w="4313"/>
      </w:tblGrid>
      <w:tr w:rsidR="00BE0071" w:rsidRPr="001B587E" w14:paraId="0896EAF8" w14:textId="77777777" w:rsidTr="003D5411">
        <w:trPr>
          <w:trHeight w:val="285"/>
          <w:jc w:val="center"/>
        </w:trPr>
        <w:tc>
          <w:tcPr>
            <w:tcW w:w="3755" w:type="dxa"/>
          </w:tcPr>
          <w:p w14:paraId="342A9FA2" w14:textId="77777777" w:rsidR="00BE0071" w:rsidRPr="001B587E" w:rsidRDefault="00BE0071" w:rsidP="008D1F0D">
            <w:pPr>
              <w:spacing w:line="360" w:lineRule="auto"/>
              <w:rPr>
                <w:b/>
                <w:sz w:val="24"/>
              </w:rPr>
            </w:pPr>
            <w:r w:rsidRPr="001B587E">
              <w:rPr>
                <w:b/>
                <w:sz w:val="24"/>
              </w:rPr>
              <w:t>Clasificación</w:t>
            </w:r>
          </w:p>
        </w:tc>
        <w:tc>
          <w:tcPr>
            <w:tcW w:w="4313" w:type="dxa"/>
          </w:tcPr>
          <w:p w14:paraId="623AE603" w14:textId="77777777" w:rsidR="00BE0071" w:rsidRPr="001B587E" w:rsidRDefault="00BE0071" w:rsidP="008D1F0D">
            <w:pPr>
              <w:spacing w:line="360" w:lineRule="auto"/>
              <w:rPr>
                <w:b/>
                <w:sz w:val="24"/>
              </w:rPr>
            </w:pPr>
            <w:r w:rsidRPr="001B587E">
              <w:rPr>
                <w:b/>
                <w:sz w:val="24"/>
              </w:rPr>
              <w:t>Las angiospermas</w:t>
            </w:r>
          </w:p>
        </w:tc>
      </w:tr>
      <w:tr w:rsidR="00BE0071" w:rsidRPr="001B587E" w14:paraId="381E7DA4" w14:textId="77777777" w:rsidTr="003D5411">
        <w:trPr>
          <w:trHeight w:val="582"/>
          <w:jc w:val="center"/>
        </w:trPr>
        <w:tc>
          <w:tcPr>
            <w:tcW w:w="3755" w:type="dxa"/>
          </w:tcPr>
          <w:p w14:paraId="20C0D276" w14:textId="77777777" w:rsidR="00BE0071" w:rsidRPr="001B587E" w:rsidRDefault="00BE0071" w:rsidP="008D1F0D">
            <w:pPr>
              <w:spacing w:line="360" w:lineRule="auto"/>
              <w:rPr>
                <w:b/>
                <w:sz w:val="24"/>
              </w:rPr>
            </w:pPr>
            <w:r w:rsidRPr="001B587E">
              <w:rPr>
                <w:sz w:val="24"/>
              </w:rPr>
              <w:t>Grupo:</w:t>
            </w:r>
          </w:p>
        </w:tc>
        <w:tc>
          <w:tcPr>
            <w:tcW w:w="4313" w:type="dxa"/>
          </w:tcPr>
          <w:p w14:paraId="2056AC58" w14:textId="77777777" w:rsidR="00BE0071" w:rsidRPr="001B587E" w:rsidRDefault="00BE0071" w:rsidP="008D1F0D">
            <w:pPr>
              <w:spacing w:line="360" w:lineRule="auto"/>
              <w:rPr>
                <w:b/>
                <w:sz w:val="24"/>
              </w:rPr>
            </w:pPr>
            <w:proofErr w:type="spellStart"/>
            <w:r w:rsidRPr="001B587E">
              <w:rPr>
                <w:sz w:val="24"/>
              </w:rPr>
              <w:t>Dicotyledoneae</w:t>
            </w:r>
            <w:proofErr w:type="spellEnd"/>
            <w:r w:rsidRPr="001B587E">
              <w:rPr>
                <w:sz w:val="24"/>
              </w:rPr>
              <w:t xml:space="preserve"> (</w:t>
            </w:r>
            <w:proofErr w:type="spellStart"/>
            <w:r w:rsidRPr="001B587E">
              <w:rPr>
                <w:sz w:val="24"/>
              </w:rPr>
              <w:t>zweikeimblaettrige</w:t>
            </w:r>
            <w:proofErr w:type="spellEnd"/>
            <w:r w:rsidRPr="001B587E">
              <w:rPr>
                <w:sz w:val="24"/>
              </w:rPr>
              <w:t xml:space="preserve"> </w:t>
            </w:r>
            <w:proofErr w:type="spellStart"/>
            <w:r w:rsidRPr="001B587E">
              <w:rPr>
                <w:sz w:val="24"/>
              </w:rPr>
              <w:t>Pflannzen</w:t>
            </w:r>
            <w:proofErr w:type="spellEnd"/>
            <w:r w:rsidRPr="001B587E">
              <w:rPr>
                <w:sz w:val="24"/>
              </w:rPr>
              <w:t>)</w:t>
            </w:r>
          </w:p>
        </w:tc>
      </w:tr>
      <w:tr w:rsidR="00BE0071" w:rsidRPr="001B587E" w14:paraId="5D6E6A8A" w14:textId="77777777" w:rsidTr="003D5411">
        <w:trPr>
          <w:trHeight w:val="285"/>
          <w:jc w:val="center"/>
        </w:trPr>
        <w:tc>
          <w:tcPr>
            <w:tcW w:w="3755" w:type="dxa"/>
          </w:tcPr>
          <w:p w14:paraId="04C6D5F9" w14:textId="77777777" w:rsidR="00BE0071" w:rsidRPr="001B587E" w:rsidRDefault="00BE0071" w:rsidP="008D1F0D">
            <w:pPr>
              <w:spacing w:line="360" w:lineRule="auto"/>
              <w:rPr>
                <w:b/>
                <w:sz w:val="24"/>
              </w:rPr>
            </w:pPr>
            <w:r w:rsidRPr="001B587E">
              <w:rPr>
                <w:sz w:val="24"/>
              </w:rPr>
              <w:t>La familia:</w:t>
            </w:r>
          </w:p>
        </w:tc>
        <w:tc>
          <w:tcPr>
            <w:tcW w:w="4313" w:type="dxa"/>
          </w:tcPr>
          <w:p w14:paraId="5B0B5951" w14:textId="77777777" w:rsidR="00BE0071" w:rsidRPr="001B587E" w:rsidRDefault="00BE0071" w:rsidP="008D1F0D">
            <w:pPr>
              <w:spacing w:line="360" w:lineRule="auto"/>
              <w:rPr>
                <w:b/>
                <w:sz w:val="24"/>
              </w:rPr>
            </w:pPr>
            <w:proofErr w:type="spellStart"/>
            <w:r w:rsidRPr="001B587E">
              <w:rPr>
                <w:sz w:val="24"/>
              </w:rPr>
              <w:t>Asteraceae</w:t>
            </w:r>
            <w:proofErr w:type="spellEnd"/>
          </w:p>
        </w:tc>
      </w:tr>
      <w:tr w:rsidR="00BE0071" w:rsidRPr="001B587E" w14:paraId="043B78B4" w14:textId="77777777" w:rsidTr="003D5411">
        <w:trPr>
          <w:trHeight w:val="296"/>
          <w:jc w:val="center"/>
        </w:trPr>
        <w:tc>
          <w:tcPr>
            <w:tcW w:w="3755" w:type="dxa"/>
          </w:tcPr>
          <w:p w14:paraId="6FFA2279" w14:textId="77777777" w:rsidR="00BE0071" w:rsidRPr="001B587E" w:rsidRDefault="00BE0071" w:rsidP="008D1F0D">
            <w:pPr>
              <w:spacing w:line="360" w:lineRule="auto"/>
              <w:rPr>
                <w:b/>
                <w:sz w:val="24"/>
              </w:rPr>
            </w:pPr>
            <w:r w:rsidRPr="001B587E">
              <w:rPr>
                <w:sz w:val="24"/>
              </w:rPr>
              <w:t>Orden:</w:t>
            </w:r>
          </w:p>
        </w:tc>
        <w:tc>
          <w:tcPr>
            <w:tcW w:w="4313" w:type="dxa"/>
          </w:tcPr>
          <w:p w14:paraId="6A095CD6" w14:textId="77777777" w:rsidR="00BE0071" w:rsidRPr="001B587E" w:rsidRDefault="00BE0071" w:rsidP="008D1F0D">
            <w:pPr>
              <w:spacing w:line="360" w:lineRule="auto"/>
              <w:rPr>
                <w:b/>
                <w:sz w:val="24"/>
              </w:rPr>
            </w:pPr>
            <w:proofErr w:type="spellStart"/>
            <w:r w:rsidRPr="001B587E">
              <w:rPr>
                <w:sz w:val="24"/>
              </w:rPr>
              <w:t>Campanulales</w:t>
            </w:r>
            <w:proofErr w:type="spellEnd"/>
          </w:p>
        </w:tc>
      </w:tr>
      <w:tr w:rsidR="00BE0071" w:rsidRPr="001B587E" w14:paraId="2553D336" w14:textId="77777777" w:rsidTr="003D5411">
        <w:trPr>
          <w:trHeight w:val="285"/>
          <w:jc w:val="center"/>
        </w:trPr>
        <w:tc>
          <w:tcPr>
            <w:tcW w:w="3755" w:type="dxa"/>
          </w:tcPr>
          <w:p w14:paraId="789247A3" w14:textId="77777777" w:rsidR="00BE0071" w:rsidRPr="001B587E" w:rsidRDefault="00BE0071" w:rsidP="008D1F0D">
            <w:pPr>
              <w:spacing w:line="360" w:lineRule="auto"/>
              <w:rPr>
                <w:b/>
                <w:sz w:val="24"/>
              </w:rPr>
            </w:pPr>
            <w:r w:rsidRPr="001B587E">
              <w:rPr>
                <w:sz w:val="24"/>
              </w:rPr>
              <w:t>Género:</w:t>
            </w:r>
          </w:p>
        </w:tc>
        <w:tc>
          <w:tcPr>
            <w:tcW w:w="4313" w:type="dxa"/>
          </w:tcPr>
          <w:p w14:paraId="1ED3258A" w14:textId="77777777" w:rsidR="00BE0071" w:rsidRPr="001B587E" w:rsidRDefault="00BE0071" w:rsidP="008D1F0D">
            <w:pPr>
              <w:spacing w:line="360" w:lineRule="auto"/>
              <w:rPr>
                <w:b/>
                <w:i/>
                <w:iCs/>
                <w:sz w:val="24"/>
              </w:rPr>
            </w:pPr>
            <w:r w:rsidRPr="001B587E">
              <w:rPr>
                <w:i/>
                <w:iCs/>
                <w:sz w:val="24"/>
              </w:rPr>
              <w:t>Stevia</w:t>
            </w:r>
          </w:p>
        </w:tc>
      </w:tr>
      <w:tr w:rsidR="00BE0071" w:rsidRPr="001B587E" w14:paraId="0E50BA46" w14:textId="77777777" w:rsidTr="003D5411">
        <w:trPr>
          <w:trHeight w:val="285"/>
          <w:jc w:val="center"/>
        </w:trPr>
        <w:tc>
          <w:tcPr>
            <w:tcW w:w="3755" w:type="dxa"/>
          </w:tcPr>
          <w:p w14:paraId="1BDA7B50" w14:textId="77777777" w:rsidR="00BE0071" w:rsidRPr="001B587E" w:rsidRDefault="00BE0071" w:rsidP="008D1F0D">
            <w:pPr>
              <w:spacing w:line="360" w:lineRule="auto"/>
              <w:rPr>
                <w:sz w:val="24"/>
              </w:rPr>
            </w:pPr>
            <w:r w:rsidRPr="001B587E">
              <w:rPr>
                <w:sz w:val="24"/>
              </w:rPr>
              <w:t>La especie:</w:t>
            </w:r>
          </w:p>
        </w:tc>
        <w:tc>
          <w:tcPr>
            <w:tcW w:w="4313" w:type="dxa"/>
          </w:tcPr>
          <w:p w14:paraId="27B9647C" w14:textId="77777777" w:rsidR="00BE0071" w:rsidRPr="001B587E" w:rsidRDefault="00BE0071" w:rsidP="008D1F0D">
            <w:pPr>
              <w:spacing w:line="360" w:lineRule="auto"/>
              <w:rPr>
                <w:i/>
                <w:iCs/>
                <w:sz w:val="24"/>
              </w:rPr>
            </w:pPr>
            <w:proofErr w:type="spellStart"/>
            <w:r w:rsidRPr="001B587E">
              <w:rPr>
                <w:i/>
                <w:iCs/>
                <w:sz w:val="24"/>
              </w:rPr>
              <w:t>Rebaudiana</w:t>
            </w:r>
            <w:proofErr w:type="spellEnd"/>
          </w:p>
        </w:tc>
      </w:tr>
      <w:tr w:rsidR="00BE0071" w:rsidRPr="001B587E" w14:paraId="7FD35AB6" w14:textId="77777777" w:rsidTr="003D5411">
        <w:trPr>
          <w:trHeight w:val="582"/>
          <w:jc w:val="center"/>
        </w:trPr>
        <w:tc>
          <w:tcPr>
            <w:tcW w:w="3755" w:type="dxa"/>
          </w:tcPr>
          <w:p w14:paraId="4A06BF02" w14:textId="77777777" w:rsidR="00BE0071" w:rsidRPr="001B587E" w:rsidRDefault="00BE0071" w:rsidP="008D1F0D">
            <w:pPr>
              <w:spacing w:line="360" w:lineRule="auto"/>
              <w:rPr>
                <w:sz w:val="24"/>
              </w:rPr>
            </w:pPr>
            <w:r w:rsidRPr="001B587E">
              <w:rPr>
                <w:sz w:val="24"/>
              </w:rPr>
              <w:t>Nombre Científico:</w:t>
            </w:r>
          </w:p>
        </w:tc>
        <w:tc>
          <w:tcPr>
            <w:tcW w:w="4313" w:type="dxa"/>
          </w:tcPr>
          <w:p w14:paraId="7FDA96AD" w14:textId="77777777" w:rsidR="00BE0071" w:rsidRPr="001B587E" w:rsidRDefault="00BE0071" w:rsidP="008D1F0D">
            <w:pPr>
              <w:spacing w:line="360" w:lineRule="auto"/>
              <w:rPr>
                <w:i/>
                <w:iCs/>
                <w:sz w:val="24"/>
              </w:rPr>
            </w:pPr>
            <w:r w:rsidRPr="001B587E">
              <w:rPr>
                <w:i/>
                <w:iCs/>
                <w:sz w:val="24"/>
              </w:rPr>
              <w:t xml:space="preserve">Stevia </w:t>
            </w:r>
            <w:proofErr w:type="spellStart"/>
            <w:r w:rsidRPr="001B587E">
              <w:rPr>
                <w:i/>
                <w:iCs/>
                <w:sz w:val="24"/>
              </w:rPr>
              <w:t>Rebaudiana</w:t>
            </w:r>
            <w:proofErr w:type="spellEnd"/>
            <w:r w:rsidRPr="001B587E">
              <w:rPr>
                <w:i/>
                <w:iCs/>
                <w:sz w:val="24"/>
              </w:rPr>
              <w:t xml:space="preserve">, </w:t>
            </w:r>
            <w:proofErr w:type="spellStart"/>
            <w:r w:rsidRPr="001B587E">
              <w:rPr>
                <w:i/>
                <w:iCs/>
                <w:sz w:val="24"/>
              </w:rPr>
              <w:t>Rebaudianum</w:t>
            </w:r>
            <w:proofErr w:type="spellEnd"/>
            <w:r w:rsidRPr="001B587E">
              <w:rPr>
                <w:i/>
                <w:iCs/>
                <w:sz w:val="24"/>
              </w:rPr>
              <w:t xml:space="preserve"> de </w:t>
            </w:r>
            <w:proofErr w:type="spellStart"/>
            <w:r w:rsidRPr="001B587E">
              <w:rPr>
                <w:i/>
                <w:iCs/>
                <w:sz w:val="24"/>
              </w:rPr>
              <w:t>Eupatorium</w:t>
            </w:r>
            <w:proofErr w:type="spellEnd"/>
          </w:p>
        </w:tc>
      </w:tr>
    </w:tbl>
    <w:p w14:paraId="7C07DAA2" w14:textId="6B8CEF93" w:rsidR="00695E30" w:rsidRPr="00695E30" w:rsidRDefault="00667B19" w:rsidP="00695E30">
      <w:pPr>
        <w:spacing w:after="0" w:line="360" w:lineRule="auto"/>
        <w:jc w:val="both"/>
        <w:rPr>
          <w:rFonts w:ascii="Times New Roman" w:hAnsi="Times New Roman" w:cs="Times New Roman"/>
          <w:b/>
          <w:bCs/>
          <w:sz w:val="24"/>
          <w:szCs w:val="24"/>
        </w:rPr>
      </w:pPr>
      <w:r w:rsidRPr="00695E30">
        <w:rPr>
          <w:rFonts w:ascii="Times New Roman" w:hAnsi="Times New Roman" w:cs="Times New Roman"/>
          <w:b/>
          <w:bCs/>
          <w:sz w:val="24"/>
          <w:szCs w:val="24"/>
        </w:rPr>
        <w:t>Fuente</w:t>
      </w:r>
      <w:r w:rsidR="00A27855" w:rsidRPr="00695E30">
        <w:rPr>
          <w:rFonts w:ascii="Times New Roman" w:hAnsi="Times New Roman" w:cs="Times New Roman"/>
          <w:b/>
          <w:bCs/>
          <w:sz w:val="24"/>
          <w:szCs w:val="24"/>
        </w:rPr>
        <w:t xml:space="preserve">: </w:t>
      </w:r>
      <w:sdt>
        <w:sdtPr>
          <w:rPr>
            <w:rFonts w:ascii="Times New Roman" w:hAnsi="Times New Roman" w:cs="Times New Roman"/>
            <w:b/>
            <w:bCs/>
            <w:sz w:val="24"/>
            <w:szCs w:val="24"/>
          </w:rPr>
          <w:id w:val="-137115136"/>
          <w:citation/>
        </w:sdtPr>
        <w:sdtContent>
          <w:r w:rsidR="00695E30" w:rsidRPr="00695E30">
            <w:rPr>
              <w:rFonts w:ascii="Times New Roman" w:hAnsi="Times New Roman" w:cs="Times New Roman"/>
              <w:b/>
              <w:bCs/>
              <w:sz w:val="24"/>
              <w:szCs w:val="24"/>
            </w:rPr>
            <w:fldChar w:fldCharType="begin"/>
          </w:r>
          <w:r w:rsidR="00695E30" w:rsidRPr="00695E30">
            <w:rPr>
              <w:rFonts w:ascii="Times New Roman" w:hAnsi="Times New Roman" w:cs="Times New Roman"/>
              <w:b/>
              <w:bCs/>
              <w:sz w:val="24"/>
              <w:szCs w:val="24"/>
            </w:rPr>
            <w:instrText xml:space="preserve"> CITATION Era18 \l 12298 </w:instrText>
          </w:r>
          <w:r w:rsidR="00695E30" w:rsidRPr="00695E30">
            <w:rPr>
              <w:rFonts w:ascii="Times New Roman" w:hAnsi="Times New Roman" w:cs="Times New Roman"/>
              <w:b/>
              <w:bCs/>
              <w:sz w:val="24"/>
              <w:szCs w:val="24"/>
            </w:rPr>
            <w:fldChar w:fldCharType="separate"/>
          </w:r>
          <w:r w:rsidR="00695E30" w:rsidRPr="00695E30">
            <w:rPr>
              <w:rFonts w:ascii="Times New Roman" w:hAnsi="Times New Roman" w:cs="Times New Roman"/>
              <w:b/>
              <w:bCs/>
              <w:noProof/>
              <w:sz w:val="24"/>
              <w:szCs w:val="24"/>
            </w:rPr>
            <w:t xml:space="preserve"> </w:t>
          </w:r>
          <w:r w:rsidR="00695E30" w:rsidRPr="00695E30">
            <w:rPr>
              <w:rFonts w:ascii="Times New Roman" w:hAnsi="Times New Roman" w:cs="Times New Roman"/>
              <w:noProof/>
              <w:sz w:val="24"/>
              <w:szCs w:val="24"/>
            </w:rPr>
            <w:t>(Erazo, 2018)</w:t>
          </w:r>
          <w:r w:rsidR="00695E30" w:rsidRPr="00695E30">
            <w:rPr>
              <w:rFonts w:ascii="Times New Roman" w:hAnsi="Times New Roman" w:cs="Times New Roman"/>
              <w:b/>
              <w:bCs/>
              <w:sz w:val="24"/>
              <w:szCs w:val="24"/>
            </w:rPr>
            <w:fldChar w:fldCharType="end"/>
          </w:r>
        </w:sdtContent>
      </w:sdt>
    </w:p>
    <w:p w14:paraId="0B73EF2C" w14:textId="545B7156" w:rsidR="00A27855" w:rsidRPr="001B587E" w:rsidRDefault="00A27855" w:rsidP="000B3BC2">
      <w:pPr>
        <w:spacing w:after="0" w:line="360" w:lineRule="auto"/>
        <w:jc w:val="both"/>
        <w:rPr>
          <w:rFonts w:ascii="Times New Roman" w:hAnsi="Times New Roman" w:cs="Times New Roman"/>
          <w:b/>
          <w:sz w:val="24"/>
        </w:rPr>
      </w:pPr>
    </w:p>
    <w:p w14:paraId="009BE6DE" w14:textId="6634B275" w:rsidR="00BE0071" w:rsidRPr="001B587E" w:rsidRDefault="00A27855" w:rsidP="000B3BC2">
      <w:pPr>
        <w:pStyle w:val="Ttulo3"/>
        <w:numPr>
          <w:ilvl w:val="2"/>
          <w:numId w:val="35"/>
        </w:numPr>
        <w:spacing w:line="360" w:lineRule="auto"/>
        <w:jc w:val="both"/>
        <w:rPr>
          <w:rFonts w:cs="Times New Roman"/>
        </w:rPr>
      </w:pPr>
      <w:r w:rsidRPr="001B587E">
        <w:rPr>
          <w:rFonts w:cs="Times New Roman"/>
        </w:rPr>
        <w:lastRenderedPageBreak/>
        <w:t xml:space="preserve"> </w:t>
      </w:r>
      <w:bookmarkStart w:id="72" w:name="_Toc45652517"/>
      <w:bookmarkStart w:id="73" w:name="_Toc50482719"/>
      <w:r w:rsidR="00BE0071" w:rsidRPr="001B587E">
        <w:rPr>
          <w:rFonts w:cs="Times New Roman"/>
        </w:rPr>
        <w:t>Propiedades de la Stevia</w:t>
      </w:r>
      <w:bookmarkEnd w:id="72"/>
      <w:bookmarkEnd w:id="73"/>
      <w:r w:rsidR="00BE0071" w:rsidRPr="001B587E">
        <w:rPr>
          <w:rFonts w:cs="Times New Roman"/>
        </w:rPr>
        <w:t xml:space="preserve"> </w:t>
      </w:r>
    </w:p>
    <w:p w14:paraId="77F47869" w14:textId="77777777" w:rsidR="00BE0071" w:rsidRPr="001B587E" w:rsidRDefault="00BE0071" w:rsidP="000B3BC2">
      <w:pPr>
        <w:pStyle w:val="Prrafodelista"/>
        <w:numPr>
          <w:ilvl w:val="0"/>
          <w:numId w:val="20"/>
        </w:numPr>
        <w:spacing w:after="0" w:line="360" w:lineRule="auto"/>
        <w:jc w:val="both"/>
        <w:rPr>
          <w:rFonts w:ascii="Times New Roman" w:hAnsi="Times New Roman" w:cs="Times New Roman"/>
          <w:sz w:val="24"/>
        </w:rPr>
      </w:pPr>
      <w:r w:rsidRPr="001B587E">
        <w:rPr>
          <w:rFonts w:ascii="Times New Roman" w:hAnsi="Times New Roman" w:cs="Times New Roman"/>
          <w:sz w:val="24"/>
        </w:rPr>
        <w:t xml:space="preserve">Posee 0 calorías lo que quiere decir que es totalmente acalórico. </w:t>
      </w:r>
    </w:p>
    <w:p w14:paraId="78BC42F6" w14:textId="77777777" w:rsidR="00BE0071" w:rsidRPr="001B587E" w:rsidRDefault="00BE0071" w:rsidP="000B3BC2">
      <w:pPr>
        <w:pStyle w:val="Prrafodelista"/>
        <w:numPr>
          <w:ilvl w:val="0"/>
          <w:numId w:val="20"/>
        </w:numPr>
        <w:spacing w:after="0" w:line="360" w:lineRule="auto"/>
        <w:jc w:val="both"/>
        <w:rPr>
          <w:rFonts w:ascii="Times New Roman" w:hAnsi="Times New Roman" w:cs="Times New Roman"/>
          <w:sz w:val="24"/>
        </w:rPr>
      </w:pPr>
      <w:r w:rsidRPr="001B587E">
        <w:rPr>
          <w:rFonts w:ascii="Times New Roman" w:hAnsi="Times New Roman" w:cs="Times New Roman"/>
          <w:sz w:val="24"/>
        </w:rPr>
        <w:t>L Stevia es un producto indicado para diabéticos debido a que regula los niveles de glucosa en la sangre (los niveles de insulina).</w:t>
      </w:r>
    </w:p>
    <w:p w14:paraId="6961D59F" w14:textId="77777777" w:rsidR="00BE0071" w:rsidRPr="001B587E" w:rsidRDefault="00BE0071" w:rsidP="000B3BC2">
      <w:pPr>
        <w:pStyle w:val="Prrafodelista"/>
        <w:numPr>
          <w:ilvl w:val="0"/>
          <w:numId w:val="20"/>
        </w:numPr>
        <w:spacing w:after="0" w:line="360" w:lineRule="auto"/>
        <w:jc w:val="both"/>
        <w:rPr>
          <w:rFonts w:ascii="Times New Roman" w:hAnsi="Times New Roman" w:cs="Times New Roman"/>
          <w:sz w:val="24"/>
        </w:rPr>
      </w:pPr>
      <w:r w:rsidRPr="001B587E">
        <w:rPr>
          <w:rFonts w:ascii="Times New Roman" w:hAnsi="Times New Roman" w:cs="Times New Roman"/>
          <w:sz w:val="24"/>
        </w:rPr>
        <w:t xml:space="preserve">Es muy aconsejable para la pérdida de peso debido reduce la ansiedad por la comida y al regular la insulina el cuerpo almacena menos grasas. </w:t>
      </w:r>
    </w:p>
    <w:p w14:paraId="694D1125" w14:textId="77777777" w:rsidR="00BE0071" w:rsidRPr="001B587E" w:rsidRDefault="00BE0071" w:rsidP="000B3BC2">
      <w:pPr>
        <w:pStyle w:val="Prrafodelista"/>
        <w:numPr>
          <w:ilvl w:val="0"/>
          <w:numId w:val="20"/>
        </w:numPr>
        <w:spacing w:after="0" w:line="360" w:lineRule="auto"/>
        <w:jc w:val="both"/>
        <w:rPr>
          <w:rFonts w:ascii="Times New Roman" w:hAnsi="Times New Roman" w:cs="Times New Roman"/>
          <w:sz w:val="24"/>
        </w:rPr>
      </w:pPr>
      <w:r w:rsidRPr="001B587E">
        <w:rPr>
          <w:rFonts w:ascii="Times New Roman" w:hAnsi="Times New Roman" w:cs="Times New Roman"/>
          <w:sz w:val="24"/>
        </w:rPr>
        <w:t xml:space="preserve">Debido a que la Stevia es dulce ayuda también a reducir el deseo o apetencia por tomar dulces y grasas.  </w:t>
      </w:r>
    </w:p>
    <w:p w14:paraId="4C97B738" w14:textId="77777777" w:rsidR="00BE0071" w:rsidRPr="001B587E" w:rsidRDefault="00BE0071" w:rsidP="000B3BC2">
      <w:pPr>
        <w:pStyle w:val="Prrafodelista"/>
        <w:numPr>
          <w:ilvl w:val="0"/>
          <w:numId w:val="20"/>
        </w:numPr>
        <w:spacing w:after="0" w:line="360" w:lineRule="auto"/>
        <w:jc w:val="both"/>
        <w:rPr>
          <w:rFonts w:ascii="Times New Roman" w:hAnsi="Times New Roman" w:cs="Times New Roman"/>
          <w:sz w:val="24"/>
        </w:rPr>
      </w:pPr>
      <w:r w:rsidRPr="001B587E">
        <w:rPr>
          <w:rFonts w:ascii="Times New Roman" w:hAnsi="Times New Roman" w:cs="Times New Roman"/>
          <w:sz w:val="24"/>
        </w:rPr>
        <w:t xml:space="preserve">Realza el aroma de las infusiones o alimentos donde se añada.  </w:t>
      </w:r>
    </w:p>
    <w:p w14:paraId="735CC611" w14:textId="25B504B3" w:rsidR="00BE0071" w:rsidRPr="001B587E" w:rsidRDefault="00BE0071" w:rsidP="000B3BC2">
      <w:pPr>
        <w:pStyle w:val="Prrafodelista"/>
        <w:numPr>
          <w:ilvl w:val="0"/>
          <w:numId w:val="20"/>
        </w:numPr>
        <w:spacing w:after="0" w:line="360" w:lineRule="auto"/>
        <w:jc w:val="both"/>
        <w:rPr>
          <w:rFonts w:ascii="Times New Roman" w:hAnsi="Times New Roman" w:cs="Times New Roman"/>
          <w:sz w:val="24"/>
        </w:rPr>
      </w:pPr>
      <w:r w:rsidRPr="001B587E">
        <w:rPr>
          <w:rFonts w:ascii="Times New Roman" w:hAnsi="Times New Roman" w:cs="Times New Roman"/>
          <w:sz w:val="24"/>
        </w:rPr>
        <w:t xml:space="preserve">Ayuda a retarda la aparición de la placa de caries por sus propiedades </w:t>
      </w:r>
      <w:proofErr w:type="spellStart"/>
      <w:r w:rsidRPr="001B587E">
        <w:rPr>
          <w:rFonts w:ascii="Times New Roman" w:hAnsi="Times New Roman" w:cs="Times New Roman"/>
          <w:sz w:val="24"/>
        </w:rPr>
        <w:t>antibacteriales</w:t>
      </w:r>
      <w:proofErr w:type="spellEnd"/>
      <w:r w:rsidRPr="001B587E">
        <w:rPr>
          <w:rFonts w:ascii="Times New Roman" w:hAnsi="Times New Roman" w:cs="Times New Roman"/>
          <w:sz w:val="24"/>
        </w:rPr>
        <w:t xml:space="preserve">. </w:t>
      </w:r>
    </w:p>
    <w:p w14:paraId="0AB9CB20" w14:textId="77777777" w:rsidR="00BE0071" w:rsidRPr="001B587E" w:rsidRDefault="00BE0071" w:rsidP="000B3BC2">
      <w:pPr>
        <w:pStyle w:val="Prrafodelista"/>
        <w:numPr>
          <w:ilvl w:val="0"/>
          <w:numId w:val="20"/>
        </w:numPr>
        <w:spacing w:after="0" w:line="360" w:lineRule="auto"/>
        <w:jc w:val="both"/>
        <w:rPr>
          <w:rFonts w:ascii="Times New Roman" w:hAnsi="Times New Roman" w:cs="Times New Roman"/>
          <w:sz w:val="24"/>
        </w:rPr>
      </w:pPr>
      <w:r w:rsidRPr="001B587E">
        <w:rPr>
          <w:rFonts w:ascii="Times New Roman" w:hAnsi="Times New Roman" w:cs="Times New Roman"/>
          <w:sz w:val="24"/>
        </w:rPr>
        <w:t xml:space="preserve">La Stevia es un hipotensor suave (baja la presión arterial que esté demasiado alta) </w:t>
      </w:r>
    </w:p>
    <w:p w14:paraId="14B23423" w14:textId="77777777" w:rsidR="00BE0071" w:rsidRPr="001B587E" w:rsidRDefault="00BE0071" w:rsidP="000B3BC2">
      <w:pPr>
        <w:pStyle w:val="Prrafodelista"/>
        <w:numPr>
          <w:ilvl w:val="0"/>
          <w:numId w:val="20"/>
        </w:numPr>
        <w:spacing w:after="0" w:line="360" w:lineRule="auto"/>
        <w:jc w:val="both"/>
        <w:rPr>
          <w:rFonts w:ascii="Times New Roman" w:hAnsi="Times New Roman" w:cs="Times New Roman"/>
          <w:sz w:val="24"/>
        </w:rPr>
      </w:pPr>
      <w:r w:rsidRPr="001B587E">
        <w:rPr>
          <w:rFonts w:ascii="Times New Roman" w:hAnsi="Times New Roman" w:cs="Times New Roman"/>
          <w:sz w:val="24"/>
        </w:rPr>
        <w:t xml:space="preserve">Es suavemente diurético. </w:t>
      </w:r>
    </w:p>
    <w:p w14:paraId="1386EE52" w14:textId="5B3D8E0E" w:rsidR="00BE0071" w:rsidRPr="00695E30" w:rsidRDefault="00BE0071" w:rsidP="00695E30">
      <w:pPr>
        <w:pStyle w:val="Prrafodelista"/>
        <w:numPr>
          <w:ilvl w:val="0"/>
          <w:numId w:val="20"/>
        </w:numPr>
        <w:spacing w:after="0" w:line="360" w:lineRule="auto"/>
        <w:jc w:val="both"/>
        <w:rPr>
          <w:rFonts w:ascii="Times New Roman" w:hAnsi="Times New Roman" w:cs="Times New Roman"/>
          <w:sz w:val="32"/>
          <w:szCs w:val="24"/>
        </w:rPr>
      </w:pPr>
      <w:r w:rsidRPr="001B587E">
        <w:rPr>
          <w:rFonts w:ascii="Times New Roman" w:hAnsi="Times New Roman" w:cs="Times New Roman"/>
          <w:sz w:val="24"/>
        </w:rPr>
        <w:t>Ayuda a mejorar las funciones gastrointestinales</w:t>
      </w:r>
      <w:r w:rsidR="00695E30">
        <w:rPr>
          <w:rFonts w:ascii="Times New Roman" w:hAnsi="Times New Roman" w:cs="Times New Roman"/>
          <w:sz w:val="24"/>
        </w:rPr>
        <w:t xml:space="preserve"> </w:t>
      </w:r>
      <w:sdt>
        <w:sdtPr>
          <w:rPr>
            <w:rFonts w:ascii="Times New Roman" w:hAnsi="Times New Roman" w:cs="Times New Roman"/>
            <w:sz w:val="24"/>
          </w:rPr>
          <w:id w:val="524138572"/>
          <w:citation/>
        </w:sdtPr>
        <w:sdtContent>
          <w:r w:rsidR="00695E30">
            <w:rPr>
              <w:rFonts w:ascii="Times New Roman" w:hAnsi="Times New Roman" w:cs="Times New Roman"/>
              <w:sz w:val="24"/>
            </w:rPr>
            <w:fldChar w:fldCharType="begin"/>
          </w:r>
          <w:r w:rsidR="00695E30">
            <w:rPr>
              <w:rFonts w:ascii="Times New Roman" w:hAnsi="Times New Roman" w:cs="Times New Roman"/>
              <w:sz w:val="24"/>
            </w:rPr>
            <w:instrText xml:space="preserve"> CITATION San15 \l 12298 </w:instrText>
          </w:r>
          <w:r w:rsidR="00695E30">
            <w:rPr>
              <w:rFonts w:ascii="Times New Roman" w:hAnsi="Times New Roman" w:cs="Times New Roman"/>
              <w:sz w:val="24"/>
            </w:rPr>
            <w:fldChar w:fldCharType="separate"/>
          </w:r>
          <w:r w:rsidR="00695E30">
            <w:rPr>
              <w:rFonts w:ascii="Times New Roman" w:hAnsi="Times New Roman" w:cs="Times New Roman"/>
              <w:noProof/>
              <w:sz w:val="24"/>
            </w:rPr>
            <w:t xml:space="preserve"> </w:t>
          </w:r>
          <w:r w:rsidR="00695E30" w:rsidRPr="000C7953">
            <w:rPr>
              <w:rFonts w:ascii="Times New Roman" w:hAnsi="Times New Roman" w:cs="Times New Roman"/>
              <w:noProof/>
              <w:sz w:val="24"/>
            </w:rPr>
            <w:t>(Sanchez &amp; Sangurima, 2015)</w:t>
          </w:r>
          <w:r w:rsidR="00695E30">
            <w:rPr>
              <w:rFonts w:ascii="Times New Roman" w:hAnsi="Times New Roman" w:cs="Times New Roman"/>
              <w:sz w:val="24"/>
            </w:rPr>
            <w:fldChar w:fldCharType="end"/>
          </w:r>
        </w:sdtContent>
      </w:sdt>
      <w:r w:rsidR="00695E30" w:rsidRPr="00E06807">
        <w:rPr>
          <w:rFonts w:ascii="Times New Roman" w:hAnsi="Times New Roman" w:cs="Times New Roman"/>
          <w:sz w:val="24"/>
        </w:rPr>
        <w:t>.</w:t>
      </w:r>
    </w:p>
    <w:p w14:paraId="6E815F98" w14:textId="77777777" w:rsidR="00941E9C" w:rsidRPr="001B587E" w:rsidRDefault="00941E9C" w:rsidP="000B3BC2">
      <w:pPr>
        <w:spacing w:after="0" w:line="360" w:lineRule="auto"/>
        <w:jc w:val="both"/>
        <w:rPr>
          <w:rFonts w:ascii="Times New Roman" w:hAnsi="Times New Roman" w:cs="Times New Roman"/>
          <w:sz w:val="32"/>
          <w:szCs w:val="24"/>
        </w:rPr>
      </w:pPr>
    </w:p>
    <w:p w14:paraId="3A717DD5" w14:textId="7FC4CCD8" w:rsidR="00BE0071" w:rsidRPr="001B587E" w:rsidRDefault="00BE0071" w:rsidP="000B3BC2">
      <w:pPr>
        <w:pStyle w:val="Ttulo3"/>
        <w:numPr>
          <w:ilvl w:val="2"/>
          <w:numId w:val="35"/>
        </w:numPr>
        <w:spacing w:line="360" w:lineRule="auto"/>
        <w:jc w:val="both"/>
        <w:rPr>
          <w:rFonts w:cs="Times New Roman"/>
        </w:rPr>
      </w:pPr>
      <w:bookmarkStart w:id="74" w:name="_Toc45652518"/>
      <w:bookmarkStart w:id="75" w:name="_Toc50482720"/>
      <w:r w:rsidRPr="001B587E">
        <w:rPr>
          <w:rFonts w:cs="Times New Roman"/>
        </w:rPr>
        <w:t>Proceso de industrialización</w:t>
      </w:r>
      <w:bookmarkEnd w:id="74"/>
      <w:bookmarkEnd w:id="75"/>
      <w:r w:rsidRPr="001B587E">
        <w:rPr>
          <w:rFonts w:cs="Times New Roman"/>
        </w:rPr>
        <w:t xml:space="preserve"> </w:t>
      </w:r>
    </w:p>
    <w:p w14:paraId="374321E0" w14:textId="77777777" w:rsidR="00695E30" w:rsidRPr="00E06807" w:rsidRDefault="00BE0071" w:rsidP="00695E30">
      <w:pPr>
        <w:spacing w:after="0" w:line="360" w:lineRule="auto"/>
        <w:jc w:val="both"/>
        <w:rPr>
          <w:rFonts w:ascii="Times New Roman" w:hAnsi="Times New Roman" w:cs="Times New Roman"/>
          <w:sz w:val="24"/>
        </w:rPr>
      </w:pPr>
      <w:r w:rsidRPr="001B587E">
        <w:rPr>
          <w:rFonts w:ascii="Times New Roman" w:hAnsi="Times New Roman" w:cs="Times New Roman"/>
          <w:sz w:val="24"/>
        </w:rPr>
        <w:t xml:space="preserve">El extracto obtenido de la hoja de Estevia es una solución de coloración oscura que contiene los principios endulzantes junto con una serie de partículas que forman parte de su composición, como taninos y clorofila, que le confieren un color y un aroma no deseado para su uso como edulcorante de mesa o a nivel industrial. La separación de los principios endulzantes de la hoja seca se realiza fácilmente por medio de una extracción con agua o alcohol. Posteriormente debe realizarse la purificación de la misma, existiendo varios métodos aplicables. Entre estos podemos mencionar, combinación de membranas filtrantes de distintos tamaños de poros, zeolitas modificadas con distintos iones metálicos, columnas de intercambio iónico, precipitación por medio de agentes externos, entre otros </w:t>
      </w:r>
      <w:sdt>
        <w:sdtPr>
          <w:rPr>
            <w:rFonts w:ascii="Times New Roman" w:hAnsi="Times New Roman" w:cs="Times New Roman"/>
            <w:sz w:val="24"/>
          </w:rPr>
          <w:id w:val="-1468963765"/>
          <w:citation/>
        </w:sdtPr>
        <w:sdtContent>
          <w:r w:rsidR="00695E30">
            <w:rPr>
              <w:rFonts w:ascii="Times New Roman" w:hAnsi="Times New Roman" w:cs="Times New Roman"/>
              <w:sz w:val="24"/>
            </w:rPr>
            <w:fldChar w:fldCharType="begin"/>
          </w:r>
          <w:r w:rsidR="00695E30">
            <w:rPr>
              <w:rFonts w:ascii="Times New Roman" w:hAnsi="Times New Roman" w:cs="Times New Roman"/>
              <w:sz w:val="24"/>
            </w:rPr>
            <w:instrText xml:space="preserve"> CITATION Qui18 \l 12298 </w:instrText>
          </w:r>
          <w:r w:rsidR="00695E30">
            <w:rPr>
              <w:rFonts w:ascii="Times New Roman" w:hAnsi="Times New Roman" w:cs="Times New Roman"/>
              <w:sz w:val="24"/>
            </w:rPr>
            <w:fldChar w:fldCharType="separate"/>
          </w:r>
          <w:r w:rsidR="00695E30">
            <w:rPr>
              <w:rFonts w:ascii="Times New Roman" w:hAnsi="Times New Roman" w:cs="Times New Roman"/>
              <w:noProof/>
              <w:sz w:val="24"/>
            </w:rPr>
            <w:t xml:space="preserve"> </w:t>
          </w:r>
          <w:r w:rsidR="00695E30" w:rsidRPr="000C7953">
            <w:rPr>
              <w:rFonts w:ascii="Times New Roman" w:hAnsi="Times New Roman" w:cs="Times New Roman"/>
              <w:noProof/>
              <w:sz w:val="24"/>
            </w:rPr>
            <w:t>(Quishpe &amp; Blacido, 2018)</w:t>
          </w:r>
          <w:r w:rsidR="00695E30">
            <w:rPr>
              <w:rFonts w:ascii="Times New Roman" w:hAnsi="Times New Roman" w:cs="Times New Roman"/>
              <w:sz w:val="24"/>
            </w:rPr>
            <w:fldChar w:fldCharType="end"/>
          </w:r>
        </w:sdtContent>
      </w:sdt>
      <w:r w:rsidR="00695E30" w:rsidRPr="00E06807">
        <w:rPr>
          <w:rFonts w:ascii="Times New Roman" w:hAnsi="Times New Roman" w:cs="Times New Roman"/>
          <w:sz w:val="24"/>
        </w:rPr>
        <w:t>.</w:t>
      </w:r>
    </w:p>
    <w:p w14:paraId="704E580A" w14:textId="25775C3A" w:rsidR="0007107E" w:rsidRPr="001B587E" w:rsidRDefault="0007107E" w:rsidP="000B3BC2">
      <w:pPr>
        <w:spacing w:after="0" w:line="360" w:lineRule="auto"/>
        <w:jc w:val="both"/>
        <w:rPr>
          <w:rFonts w:ascii="Times New Roman" w:hAnsi="Times New Roman" w:cs="Times New Roman"/>
          <w:sz w:val="36"/>
          <w:szCs w:val="24"/>
        </w:rPr>
      </w:pPr>
    </w:p>
    <w:p w14:paraId="0B8593DA" w14:textId="0616171C" w:rsidR="00BE0071" w:rsidRPr="001B587E" w:rsidRDefault="00BE0071" w:rsidP="000B3BC2">
      <w:pPr>
        <w:pStyle w:val="Ttulo3"/>
        <w:numPr>
          <w:ilvl w:val="2"/>
          <w:numId w:val="35"/>
        </w:numPr>
        <w:spacing w:before="0" w:line="360" w:lineRule="auto"/>
        <w:jc w:val="both"/>
        <w:rPr>
          <w:rFonts w:cs="Times New Roman"/>
        </w:rPr>
      </w:pPr>
      <w:bookmarkStart w:id="76" w:name="_Toc45652519"/>
      <w:bookmarkStart w:id="77" w:name="_Toc50482721"/>
      <w:r w:rsidRPr="001B587E">
        <w:rPr>
          <w:rFonts w:cs="Times New Roman"/>
        </w:rPr>
        <w:lastRenderedPageBreak/>
        <w:t>Presentaciones de la Stevia</w:t>
      </w:r>
      <w:bookmarkEnd w:id="76"/>
      <w:bookmarkEnd w:id="77"/>
      <w:r w:rsidRPr="001B587E">
        <w:rPr>
          <w:rFonts w:cs="Times New Roman"/>
        </w:rPr>
        <w:t xml:space="preserve"> </w:t>
      </w:r>
    </w:p>
    <w:p w14:paraId="68101D1B" w14:textId="77777777" w:rsidR="00695E30" w:rsidRPr="00E06807" w:rsidRDefault="00BE0071" w:rsidP="00695E30">
      <w:pPr>
        <w:spacing w:after="0" w:line="360" w:lineRule="auto"/>
        <w:jc w:val="both"/>
        <w:rPr>
          <w:rFonts w:ascii="Times New Roman" w:hAnsi="Times New Roman" w:cs="Times New Roman"/>
          <w:sz w:val="24"/>
        </w:rPr>
      </w:pPr>
      <w:r w:rsidRPr="001B587E">
        <w:rPr>
          <w:rFonts w:ascii="Times New Roman" w:hAnsi="Times New Roman" w:cs="Times New Roman"/>
          <w:sz w:val="24"/>
        </w:rPr>
        <w:t xml:space="preserve">La </w:t>
      </w:r>
      <w:proofErr w:type="spellStart"/>
      <w:r w:rsidRPr="001B587E">
        <w:rPr>
          <w:rFonts w:ascii="Times New Roman" w:hAnsi="Times New Roman" w:cs="Times New Roman"/>
          <w:sz w:val="24"/>
        </w:rPr>
        <w:t>stevia</w:t>
      </w:r>
      <w:proofErr w:type="spellEnd"/>
      <w:r w:rsidRPr="001B587E">
        <w:rPr>
          <w:rFonts w:ascii="Times New Roman" w:hAnsi="Times New Roman" w:cs="Times New Roman"/>
          <w:sz w:val="24"/>
        </w:rPr>
        <w:t xml:space="preserve"> posee varias presentaciones en el mercado mundial, el 30 % a usos herbarios y el 70% para procesar cristales de </w:t>
      </w:r>
      <w:proofErr w:type="spellStart"/>
      <w:r w:rsidRPr="001B587E">
        <w:rPr>
          <w:rFonts w:ascii="Times New Roman" w:hAnsi="Times New Roman" w:cs="Times New Roman"/>
          <w:sz w:val="24"/>
        </w:rPr>
        <w:t>steviósido</w:t>
      </w:r>
      <w:proofErr w:type="spellEnd"/>
      <w:r w:rsidRPr="001B587E">
        <w:rPr>
          <w:rFonts w:ascii="Times New Roman" w:hAnsi="Times New Roman" w:cs="Times New Roman"/>
          <w:sz w:val="24"/>
        </w:rPr>
        <w:t xml:space="preserve">. Entre las presentaciones de cristales de </w:t>
      </w:r>
      <w:proofErr w:type="spellStart"/>
      <w:r w:rsidRPr="001B587E">
        <w:rPr>
          <w:rFonts w:ascii="Times New Roman" w:hAnsi="Times New Roman" w:cs="Times New Roman"/>
          <w:sz w:val="24"/>
        </w:rPr>
        <w:t>steviósidos</w:t>
      </w:r>
      <w:proofErr w:type="spellEnd"/>
      <w:r w:rsidRPr="001B587E">
        <w:rPr>
          <w:rFonts w:ascii="Times New Roman" w:hAnsi="Times New Roman" w:cs="Times New Roman"/>
          <w:sz w:val="24"/>
        </w:rPr>
        <w:t xml:space="preserve"> tenemos: en forma natural para endulzar alimentos a partir de las hojas secas utilizadas como infusión o té; y la procesada: como extracto líquido concentrado y polvo blanco para endulzar alimentos. El </w:t>
      </w:r>
      <w:proofErr w:type="spellStart"/>
      <w:r w:rsidRPr="001B587E">
        <w:rPr>
          <w:rFonts w:ascii="Times New Roman" w:hAnsi="Times New Roman" w:cs="Times New Roman"/>
          <w:sz w:val="24"/>
        </w:rPr>
        <w:t>steviósido</w:t>
      </w:r>
      <w:proofErr w:type="spellEnd"/>
      <w:r w:rsidRPr="001B587E">
        <w:rPr>
          <w:rFonts w:ascii="Times New Roman" w:hAnsi="Times New Roman" w:cs="Times New Roman"/>
          <w:sz w:val="24"/>
        </w:rPr>
        <w:t xml:space="preserve"> y </w:t>
      </w:r>
      <w:proofErr w:type="spellStart"/>
      <w:r w:rsidRPr="001B587E">
        <w:rPr>
          <w:rFonts w:ascii="Times New Roman" w:hAnsi="Times New Roman" w:cs="Times New Roman"/>
          <w:sz w:val="24"/>
        </w:rPr>
        <w:t>rebaudiósido</w:t>
      </w:r>
      <w:proofErr w:type="spellEnd"/>
      <w:r w:rsidRPr="001B587E">
        <w:rPr>
          <w:rFonts w:ascii="Times New Roman" w:hAnsi="Times New Roman" w:cs="Times New Roman"/>
          <w:sz w:val="24"/>
        </w:rPr>
        <w:t xml:space="preserve"> son los principios activos de la </w:t>
      </w:r>
      <w:proofErr w:type="spellStart"/>
      <w:r w:rsidRPr="001B587E">
        <w:rPr>
          <w:rFonts w:ascii="Times New Roman" w:hAnsi="Times New Roman" w:cs="Times New Roman"/>
          <w:sz w:val="24"/>
        </w:rPr>
        <w:t>stevia</w:t>
      </w:r>
      <w:proofErr w:type="spellEnd"/>
      <w:r w:rsidRPr="001B587E">
        <w:rPr>
          <w:rFonts w:ascii="Times New Roman" w:hAnsi="Times New Roman" w:cs="Times New Roman"/>
          <w:sz w:val="24"/>
        </w:rPr>
        <w:t xml:space="preserve">, los que dan el sabor dulce; este es inodoro, color blanco, soluble. Se suele encontrar en mayor proporción del peso de la hoja, el </w:t>
      </w:r>
      <w:proofErr w:type="spellStart"/>
      <w:r w:rsidRPr="001B587E">
        <w:rPr>
          <w:rFonts w:ascii="Times New Roman" w:hAnsi="Times New Roman" w:cs="Times New Roman"/>
          <w:sz w:val="24"/>
        </w:rPr>
        <w:t>steviósido</w:t>
      </w:r>
      <w:proofErr w:type="spellEnd"/>
      <w:r w:rsidRPr="001B587E">
        <w:rPr>
          <w:rFonts w:ascii="Times New Roman" w:hAnsi="Times New Roman" w:cs="Times New Roman"/>
          <w:sz w:val="24"/>
        </w:rPr>
        <w:t xml:space="preserve"> de 5% a 10% y de 2% a 3% el </w:t>
      </w:r>
      <w:proofErr w:type="spellStart"/>
      <w:r w:rsidRPr="001B587E">
        <w:rPr>
          <w:rFonts w:ascii="Times New Roman" w:hAnsi="Times New Roman" w:cs="Times New Roman"/>
          <w:sz w:val="24"/>
        </w:rPr>
        <w:t>Rebaudiósidos</w:t>
      </w:r>
      <w:proofErr w:type="spellEnd"/>
      <w:r w:rsidRPr="001B587E">
        <w:rPr>
          <w:rFonts w:ascii="Times New Roman" w:hAnsi="Times New Roman" w:cs="Times New Roman"/>
          <w:sz w:val="24"/>
        </w:rPr>
        <w:t xml:space="preserve"> A, B, C, D, E, </w:t>
      </w:r>
      <w:proofErr w:type="spellStart"/>
      <w:r w:rsidRPr="001B587E">
        <w:rPr>
          <w:rFonts w:ascii="Times New Roman" w:hAnsi="Times New Roman" w:cs="Times New Roman"/>
          <w:sz w:val="24"/>
        </w:rPr>
        <w:t>dulcósido</w:t>
      </w:r>
      <w:proofErr w:type="spellEnd"/>
      <w:r w:rsidRPr="001B587E">
        <w:rPr>
          <w:rFonts w:ascii="Times New Roman" w:hAnsi="Times New Roman" w:cs="Times New Roman"/>
          <w:sz w:val="24"/>
        </w:rPr>
        <w:t xml:space="preserve"> A y B y </w:t>
      </w:r>
      <w:proofErr w:type="spellStart"/>
      <w:r w:rsidRPr="001B587E">
        <w:rPr>
          <w:rFonts w:ascii="Times New Roman" w:hAnsi="Times New Roman" w:cs="Times New Roman"/>
          <w:sz w:val="24"/>
        </w:rPr>
        <w:t>esteviolbiósido</w:t>
      </w:r>
      <w:proofErr w:type="spellEnd"/>
      <w:r w:rsidRPr="001B587E">
        <w:rPr>
          <w:rFonts w:ascii="Times New Roman" w:hAnsi="Times New Roman" w:cs="Times New Roman"/>
          <w:sz w:val="24"/>
        </w:rPr>
        <w:t xml:space="preserve"> </w:t>
      </w:r>
      <w:sdt>
        <w:sdtPr>
          <w:rPr>
            <w:rFonts w:ascii="Times New Roman" w:hAnsi="Times New Roman" w:cs="Times New Roman"/>
            <w:sz w:val="24"/>
          </w:rPr>
          <w:id w:val="-1343539135"/>
          <w:citation/>
        </w:sdtPr>
        <w:sdtContent>
          <w:r w:rsidR="00695E30">
            <w:rPr>
              <w:rFonts w:ascii="Times New Roman" w:hAnsi="Times New Roman" w:cs="Times New Roman"/>
              <w:sz w:val="24"/>
            </w:rPr>
            <w:fldChar w:fldCharType="begin"/>
          </w:r>
          <w:r w:rsidR="00695E30">
            <w:rPr>
              <w:rFonts w:ascii="Times New Roman" w:hAnsi="Times New Roman" w:cs="Times New Roman"/>
              <w:sz w:val="24"/>
            </w:rPr>
            <w:instrText xml:space="preserve"> CITATION Par16 \l 12298 </w:instrText>
          </w:r>
          <w:r w:rsidR="00695E30">
            <w:rPr>
              <w:rFonts w:ascii="Times New Roman" w:hAnsi="Times New Roman" w:cs="Times New Roman"/>
              <w:sz w:val="24"/>
            </w:rPr>
            <w:fldChar w:fldCharType="separate"/>
          </w:r>
          <w:r w:rsidR="00695E30">
            <w:rPr>
              <w:rFonts w:ascii="Times New Roman" w:hAnsi="Times New Roman" w:cs="Times New Roman"/>
              <w:noProof/>
              <w:sz w:val="24"/>
            </w:rPr>
            <w:t xml:space="preserve"> </w:t>
          </w:r>
          <w:r w:rsidR="00695E30" w:rsidRPr="00527E28">
            <w:rPr>
              <w:rFonts w:ascii="Times New Roman" w:hAnsi="Times New Roman" w:cs="Times New Roman"/>
              <w:noProof/>
              <w:sz w:val="24"/>
            </w:rPr>
            <w:t>(Parraga , Flores, &amp; Castro, 2016)</w:t>
          </w:r>
          <w:r w:rsidR="00695E30">
            <w:rPr>
              <w:rFonts w:ascii="Times New Roman" w:hAnsi="Times New Roman" w:cs="Times New Roman"/>
              <w:sz w:val="24"/>
            </w:rPr>
            <w:fldChar w:fldCharType="end"/>
          </w:r>
        </w:sdtContent>
      </w:sdt>
    </w:p>
    <w:p w14:paraId="1E85C885" w14:textId="4630EA73" w:rsidR="00BE0071" w:rsidRDefault="00BE0071" w:rsidP="000B3BC2">
      <w:pPr>
        <w:spacing w:after="0" w:line="360" w:lineRule="auto"/>
        <w:jc w:val="both"/>
        <w:rPr>
          <w:rFonts w:ascii="Times New Roman" w:hAnsi="Times New Roman" w:cs="Times New Roman"/>
          <w:sz w:val="24"/>
        </w:rPr>
      </w:pPr>
    </w:p>
    <w:p w14:paraId="5D9F075B" w14:textId="38EA1622" w:rsidR="00F87F97" w:rsidRDefault="00F87F97" w:rsidP="000B3BC2">
      <w:pPr>
        <w:spacing w:after="0" w:line="360" w:lineRule="auto"/>
        <w:jc w:val="both"/>
        <w:rPr>
          <w:rFonts w:ascii="Times New Roman" w:hAnsi="Times New Roman" w:cs="Times New Roman"/>
          <w:sz w:val="24"/>
        </w:rPr>
      </w:pPr>
    </w:p>
    <w:p w14:paraId="075FFBA9" w14:textId="084625B1" w:rsidR="00F87F97" w:rsidRDefault="00F87F97" w:rsidP="000B3BC2">
      <w:pPr>
        <w:spacing w:after="0" w:line="360" w:lineRule="auto"/>
        <w:jc w:val="both"/>
        <w:rPr>
          <w:rFonts w:ascii="Times New Roman" w:hAnsi="Times New Roman" w:cs="Times New Roman"/>
          <w:sz w:val="24"/>
        </w:rPr>
      </w:pPr>
    </w:p>
    <w:p w14:paraId="0620999F" w14:textId="2BB22395" w:rsidR="00F87F97" w:rsidRDefault="00F87F97" w:rsidP="000B3BC2">
      <w:pPr>
        <w:spacing w:after="0" w:line="360" w:lineRule="auto"/>
        <w:jc w:val="both"/>
        <w:rPr>
          <w:rFonts w:ascii="Times New Roman" w:hAnsi="Times New Roman" w:cs="Times New Roman"/>
          <w:sz w:val="24"/>
        </w:rPr>
      </w:pPr>
    </w:p>
    <w:p w14:paraId="6C0BD528" w14:textId="1CFD4B0E" w:rsidR="00F87F97" w:rsidRDefault="00F87F97" w:rsidP="000B3BC2">
      <w:pPr>
        <w:spacing w:after="0" w:line="360" w:lineRule="auto"/>
        <w:jc w:val="both"/>
        <w:rPr>
          <w:rFonts w:ascii="Times New Roman" w:hAnsi="Times New Roman" w:cs="Times New Roman"/>
          <w:sz w:val="24"/>
        </w:rPr>
      </w:pPr>
    </w:p>
    <w:p w14:paraId="3C3524BD" w14:textId="5DCF3988" w:rsidR="00F87F97" w:rsidRDefault="00F87F97" w:rsidP="000B3BC2">
      <w:pPr>
        <w:spacing w:after="0" w:line="360" w:lineRule="auto"/>
        <w:jc w:val="both"/>
        <w:rPr>
          <w:rFonts w:ascii="Times New Roman" w:hAnsi="Times New Roman" w:cs="Times New Roman"/>
          <w:sz w:val="24"/>
        </w:rPr>
      </w:pPr>
    </w:p>
    <w:p w14:paraId="71DEEC32" w14:textId="1018398C" w:rsidR="00F87F97" w:rsidRDefault="00F87F97" w:rsidP="000B3BC2">
      <w:pPr>
        <w:spacing w:after="0" w:line="360" w:lineRule="auto"/>
        <w:jc w:val="both"/>
        <w:rPr>
          <w:rFonts w:ascii="Times New Roman" w:hAnsi="Times New Roman" w:cs="Times New Roman"/>
          <w:sz w:val="24"/>
        </w:rPr>
      </w:pPr>
    </w:p>
    <w:p w14:paraId="0C645B3F" w14:textId="010D39E3" w:rsidR="00F87F97" w:rsidRDefault="00F87F97" w:rsidP="000B3BC2">
      <w:pPr>
        <w:spacing w:after="0" w:line="360" w:lineRule="auto"/>
        <w:jc w:val="both"/>
        <w:rPr>
          <w:rFonts w:ascii="Times New Roman" w:hAnsi="Times New Roman" w:cs="Times New Roman"/>
          <w:sz w:val="24"/>
        </w:rPr>
      </w:pPr>
    </w:p>
    <w:p w14:paraId="73725D34" w14:textId="056E8663" w:rsidR="00F87F97" w:rsidRDefault="00F87F97" w:rsidP="000B3BC2">
      <w:pPr>
        <w:spacing w:after="0" w:line="360" w:lineRule="auto"/>
        <w:jc w:val="both"/>
        <w:rPr>
          <w:rFonts w:ascii="Times New Roman" w:hAnsi="Times New Roman" w:cs="Times New Roman"/>
          <w:sz w:val="24"/>
        </w:rPr>
      </w:pPr>
    </w:p>
    <w:p w14:paraId="7C263198" w14:textId="604985CF" w:rsidR="00F87F97" w:rsidRDefault="00F87F97" w:rsidP="000B3BC2">
      <w:pPr>
        <w:spacing w:after="0" w:line="360" w:lineRule="auto"/>
        <w:jc w:val="both"/>
        <w:rPr>
          <w:rFonts w:ascii="Times New Roman" w:hAnsi="Times New Roman" w:cs="Times New Roman"/>
          <w:sz w:val="24"/>
        </w:rPr>
      </w:pPr>
    </w:p>
    <w:p w14:paraId="7F9F3E1F" w14:textId="1B1F28FE" w:rsidR="00F87F97" w:rsidRDefault="00F87F97" w:rsidP="000B3BC2">
      <w:pPr>
        <w:spacing w:after="0" w:line="360" w:lineRule="auto"/>
        <w:jc w:val="both"/>
        <w:rPr>
          <w:rFonts w:ascii="Times New Roman" w:hAnsi="Times New Roman" w:cs="Times New Roman"/>
          <w:sz w:val="24"/>
        </w:rPr>
      </w:pPr>
    </w:p>
    <w:p w14:paraId="15746A53" w14:textId="2E1FA1A9" w:rsidR="00F87F97" w:rsidRDefault="00F87F97" w:rsidP="000B3BC2">
      <w:pPr>
        <w:spacing w:after="0" w:line="360" w:lineRule="auto"/>
        <w:jc w:val="both"/>
        <w:rPr>
          <w:rFonts w:ascii="Times New Roman" w:hAnsi="Times New Roman" w:cs="Times New Roman"/>
          <w:sz w:val="24"/>
        </w:rPr>
      </w:pPr>
    </w:p>
    <w:p w14:paraId="0E898A05" w14:textId="4D808914" w:rsidR="00F87F97" w:rsidRDefault="00F87F97" w:rsidP="000B3BC2">
      <w:pPr>
        <w:spacing w:after="0" w:line="360" w:lineRule="auto"/>
        <w:jc w:val="both"/>
        <w:rPr>
          <w:rFonts w:ascii="Times New Roman" w:hAnsi="Times New Roman" w:cs="Times New Roman"/>
          <w:sz w:val="24"/>
        </w:rPr>
      </w:pPr>
    </w:p>
    <w:p w14:paraId="5717A4FF" w14:textId="4121B795" w:rsidR="00F87F97" w:rsidRDefault="00F87F97" w:rsidP="000B3BC2">
      <w:pPr>
        <w:spacing w:after="0" w:line="360" w:lineRule="auto"/>
        <w:jc w:val="both"/>
        <w:rPr>
          <w:rFonts w:ascii="Times New Roman" w:hAnsi="Times New Roman" w:cs="Times New Roman"/>
          <w:sz w:val="24"/>
        </w:rPr>
      </w:pPr>
    </w:p>
    <w:p w14:paraId="458CAD04" w14:textId="40D63CC8" w:rsidR="00F87F97" w:rsidRDefault="00F87F97" w:rsidP="000B3BC2">
      <w:pPr>
        <w:spacing w:after="0" w:line="360" w:lineRule="auto"/>
        <w:jc w:val="both"/>
        <w:rPr>
          <w:rFonts w:ascii="Times New Roman" w:hAnsi="Times New Roman" w:cs="Times New Roman"/>
          <w:sz w:val="24"/>
        </w:rPr>
      </w:pPr>
    </w:p>
    <w:p w14:paraId="75E6A5AF" w14:textId="2C6F3365" w:rsidR="00F87F97" w:rsidRDefault="00F87F97" w:rsidP="000B3BC2">
      <w:pPr>
        <w:spacing w:after="0" w:line="360" w:lineRule="auto"/>
        <w:jc w:val="both"/>
        <w:rPr>
          <w:rFonts w:ascii="Times New Roman" w:hAnsi="Times New Roman" w:cs="Times New Roman"/>
          <w:sz w:val="24"/>
        </w:rPr>
      </w:pPr>
    </w:p>
    <w:p w14:paraId="4113773E" w14:textId="22D25F4A" w:rsidR="00F87F97" w:rsidRDefault="00F87F97" w:rsidP="000B3BC2">
      <w:pPr>
        <w:spacing w:after="0" w:line="360" w:lineRule="auto"/>
        <w:jc w:val="both"/>
        <w:rPr>
          <w:rFonts w:ascii="Times New Roman" w:hAnsi="Times New Roman" w:cs="Times New Roman"/>
          <w:sz w:val="24"/>
        </w:rPr>
      </w:pPr>
    </w:p>
    <w:p w14:paraId="7B9E6495" w14:textId="0685AC02" w:rsidR="00F87F97" w:rsidRDefault="00F87F97" w:rsidP="000B3BC2">
      <w:pPr>
        <w:spacing w:after="0" w:line="360" w:lineRule="auto"/>
        <w:jc w:val="both"/>
        <w:rPr>
          <w:rFonts w:ascii="Times New Roman" w:hAnsi="Times New Roman" w:cs="Times New Roman"/>
          <w:sz w:val="24"/>
        </w:rPr>
      </w:pPr>
    </w:p>
    <w:p w14:paraId="51247037" w14:textId="7DF1BD40" w:rsidR="00F87F97" w:rsidRDefault="00F87F97" w:rsidP="000B3BC2">
      <w:pPr>
        <w:spacing w:after="0" w:line="360" w:lineRule="auto"/>
        <w:jc w:val="both"/>
        <w:rPr>
          <w:rFonts w:ascii="Times New Roman" w:hAnsi="Times New Roman" w:cs="Times New Roman"/>
          <w:sz w:val="24"/>
        </w:rPr>
      </w:pPr>
    </w:p>
    <w:p w14:paraId="3DF64732" w14:textId="2C162840" w:rsidR="00F87F97" w:rsidRDefault="00F87F97" w:rsidP="000B3BC2">
      <w:pPr>
        <w:spacing w:after="0" w:line="360" w:lineRule="auto"/>
        <w:jc w:val="both"/>
        <w:rPr>
          <w:rFonts w:ascii="Times New Roman" w:hAnsi="Times New Roman" w:cs="Times New Roman"/>
          <w:sz w:val="24"/>
        </w:rPr>
      </w:pPr>
    </w:p>
    <w:p w14:paraId="6912E5FB" w14:textId="150DBA02" w:rsidR="00F87F97" w:rsidRDefault="00F87F97" w:rsidP="000B3BC2">
      <w:pPr>
        <w:spacing w:after="0" w:line="360" w:lineRule="auto"/>
        <w:jc w:val="both"/>
        <w:rPr>
          <w:rFonts w:ascii="Times New Roman" w:hAnsi="Times New Roman" w:cs="Times New Roman"/>
          <w:sz w:val="24"/>
        </w:rPr>
      </w:pPr>
    </w:p>
    <w:p w14:paraId="4AA5A0D0" w14:textId="4F172D58" w:rsidR="00F87F97" w:rsidRDefault="00F87F97" w:rsidP="000B3BC2">
      <w:pPr>
        <w:spacing w:after="0" w:line="360" w:lineRule="auto"/>
        <w:jc w:val="both"/>
        <w:rPr>
          <w:rFonts w:ascii="Times New Roman" w:hAnsi="Times New Roman" w:cs="Times New Roman"/>
          <w:sz w:val="24"/>
        </w:rPr>
      </w:pPr>
    </w:p>
    <w:p w14:paraId="1487468A" w14:textId="3F55C628" w:rsidR="003406E3" w:rsidRPr="001B587E" w:rsidRDefault="00E625F6" w:rsidP="008D1F0D">
      <w:pPr>
        <w:pStyle w:val="Sinespaciado"/>
        <w:spacing w:line="360" w:lineRule="auto"/>
        <w:jc w:val="center"/>
      </w:pPr>
      <w:r w:rsidRPr="001B587E">
        <w:lastRenderedPageBreak/>
        <w:t>CAPÍTULO IV</w:t>
      </w:r>
    </w:p>
    <w:p w14:paraId="0B71956E" w14:textId="0A3CFE7C" w:rsidR="00982FBC" w:rsidRPr="008D1F0D" w:rsidRDefault="008D1F0D" w:rsidP="00D81411">
      <w:pPr>
        <w:pStyle w:val="Ttulo1"/>
        <w:numPr>
          <w:ilvl w:val="0"/>
          <w:numId w:val="35"/>
        </w:numPr>
        <w:spacing w:line="360" w:lineRule="auto"/>
        <w:rPr>
          <w:sz w:val="24"/>
          <w:szCs w:val="24"/>
        </w:rPr>
      </w:pPr>
      <w:bookmarkStart w:id="78" w:name="_Toc45652520"/>
      <w:bookmarkStart w:id="79" w:name="_Toc50482722"/>
      <w:bookmarkEnd w:id="19"/>
      <w:r w:rsidRPr="008D1F0D">
        <w:rPr>
          <w:sz w:val="24"/>
          <w:szCs w:val="24"/>
        </w:rPr>
        <w:t>Marco metodológico (materiales y métodos)</w:t>
      </w:r>
      <w:bookmarkEnd w:id="78"/>
      <w:bookmarkEnd w:id="79"/>
    </w:p>
    <w:p w14:paraId="75241932" w14:textId="49058CC6" w:rsidR="00982FBC" w:rsidRPr="001B587E" w:rsidRDefault="00BF1651" w:rsidP="00D81411">
      <w:pPr>
        <w:pStyle w:val="Ttulo2"/>
        <w:numPr>
          <w:ilvl w:val="1"/>
          <w:numId w:val="35"/>
        </w:numPr>
        <w:spacing w:line="360" w:lineRule="auto"/>
        <w:rPr>
          <w:lang w:val="es-CO" w:eastAsia="it-IT"/>
        </w:rPr>
      </w:pPr>
      <w:r w:rsidRPr="001B587E">
        <w:rPr>
          <w:lang w:val="es-CO" w:eastAsia="it-IT"/>
        </w:rPr>
        <w:t xml:space="preserve"> </w:t>
      </w:r>
      <w:bookmarkStart w:id="80" w:name="_Toc45652521"/>
      <w:bookmarkStart w:id="81" w:name="_Toc50482723"/>
      <w:r w:rsidR="00131625" w:rsidRPr="001B587E">
        <w:rPr>
          <w:lang w:val="es-CO" w:eastAsia="it-IT"/>
        </w:rPr>
        <w:t>U</w:t>
      </w:r>
      <w:r w:rsidR="00982FBC" w:rsidRPr="001B587E">
        <w:rPr>
          <w:lang w:val="es-CO" w:eastAsia="it-IT"/>
        </w:rPr>
        <w:t>bicación de la investigación</w:t>
      </w:r>
      <w:bookmarkEnd w:id="80"/>
      <w:bookmarkEnd w:id="81"/>
      <w:r w:rsidR="00982FBC" w:rsidRPr="001B587E">
        <w:rPr>
          <w:lang w:val="es-CO" w:eastAsia="it-IT"/>
        </w:rPr>
        <w:t xml:space="preserve"> </w:t>
      </w:r>
    </w:p>
    <w:p w14:paraId="41894048" w14:textId="7FB21051" w:rsidR="00982FBC" w:rsidRPr="001B587E" w:rsidRDefault="00982FBC"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El presente trabajo de investigación se realiz</w:t>
      </w:r>
      <w:r w:rsidR="008248C2" w:rsidRPr="001B587E">
        <w:rPr>
          <w:rFonts w:ascii="Times New Roman" w:hAnsi="Times New Roman" w:cs="Times New Roman"/>
          <w:sz w:val="24"/>
          <w:szCs w:val="24"/>
        </w:rPr>
        <w:t>ó</w:t>
      </w:r>
      <w:r w:rsidRPr="001B587E">
        <w:rPr>
          <w:rFonts w:ascii="Times New Roman" w:hAnsi="Times New Roman" w:cs="Times New Roman"/>
          <w:sz w:val="24"/>
          <w:szCs w:val="24"/>
        </w:rPr>
        <w:t xml:space="preserve"> en la planta de procesos de la Asociación de mujeres de San Gerardo y los laboratorios del Departamento de Investigación de la Universidad Estatal de Bolívar.</w:t>
      </w:r>
    </w:p>
    <w:p w14:paraId="5CFBBB31" w14:textId="77777777" w:rsidR="00BF1651" w:rsidRPr="001B587E" w:rsidRDefault="00BF1651" w:rsidP="000B3BC2">
      <w:pPr>
        <w:pStyle w:val="Ttulo2"/>
        <w:spacing w:line="360" w:lineRule="auto"/>
        <w:rPr>
          <w:lang w:val="es-CO" w:eastAsia="it-IT"/>
        </w:rPr>
      </w:pPr>
    </w:p>
    <w:p w14:paraId="7B10410F" w14:textId="582B9A88" w:rsidR="00982FBC" w:rsidRPr="001B587E" w:rsidRDefault="00BF1651" w:rsidP="000B3BC2">
      <w:pPr>
        <w:pStyle w:val="Ttulo2"/>
        <w:numPr>
          <w:ilvl w:val="1"/>
          <w:numId w:val="35"/>
        </w:numPr>
        <w:spacing w:line="360" w:lineRule="auto"/>
        <w:rPr>
          <w:lang w:val="es-CO" w:eastAsia="it-IT"/>
        </w:rPr>
      </w:pPr>
      <w:r w:rsidRPr="001B587E">
        <w:rPr>
          <w:lang w:val="es-CO" w:eastAsia="it-IT"/>
        </w:rPr>
        <w:t xml:space="preserve"> </w:t>
      </w:r>
      <w:bookmarkStart w:id="82" w:name="_Toc45652522"/>
      <w:bookmarkStart w:id="83" w:name="_Toc50482724"/>
      <w:r w:rsidR="00982FBC" w:rsidRPr="001B587E">
        <w:rPr>
          <w:lang w:val="es-CO" w:eastAsia="it-IT"/>
        </w:rPr>
        <w:t>Localización del experimento</w:t>
      </w:r>
      <w:bookmarkEnd w:id="82"/>
      <w:bookmarkEnd w:id="83"/>
    </w:p>
    <w:p w14:paraId="51EF22A8" w14:textId="209EC718" w:rsidR="00982FBC" w:rsidRPr="001B587E" w:rsidRDefault="00982FBC" w:rsidP="000B3BC2">
      <w:pPr>
        <w:tabs>
          <w:tab w:val="left" w:pos="540"/>
        </w:tabs>
        <w:spacing w:after="0" w:line="360" w:lineRule="auto"/>
        <w:jc w:val="both"/>
        <w:rPr>
          <w:rFonts w:ascii="Times New Roman" w:hAnsi="Times New Roman" w:cs="Times New Roman"/>
          <w:sz w:val="24"/>
          <w:szCs w:val="24"/>
        </w:rPr>
      </w:pPr>
      <w:r w:rsidRPr="001B587E">
        <w:rPr>
          <w:rFonts w:ascii="Times New Roman" w:hAnsi="Times New Roman" w:cs="Times New Roman"/>
          <w:b/>
          <w:sz w:val="24"/>
          <w:szCs w:val="24"/>
        </w:rPr>
        <w:t xml:space="preserve">Provincia: </w:t>
      </w:r>
      <w:r w:rsidRPr="001B587E">
        <w:rPr>
          <w:rFonts w:ascii="Times New Roman" w:hAnsi="Times New Roman" w:cs="Times New Roman"/>
          <w:sz w:val="24"/>
          <w:szCs w:val="24"/>
        </w:rPr>
        <w:t>Bolívar</w:t>
      </w:r>
    </w:p>
    <w:p w14:paraId="5E117792" w14:textId="0E34D3EA" w:rsidR="00982FBC" w:rsidRDefault="00982FBC" w:rsidP="000B3BC2">
      <w:pPr>
        <w:tabs>
          <w:tab w:val="left" w:pos="540"/>
        </w:tabs>
        <w:spacing w:after="0" w:line="360" w:lineRule="auto"/>
        <w:jc w:val="both"/>
        <w:rPr>
          <w:rFonts w:ascii="Times New Roman" w:hAnsi="Times New Roman" w:cs="Times New Roman"/>
          <w:sz w:val="24"/>
          <w:szCs w:val="24"/>
        </w:rPr>
      </w:pPr>
      <w:r w:rsidRPr="001B587E">
        <w:rPr>
          <w:rFonts w:ascii="Times New Roman" w:hAnsi="Times New Roman" w:cs="Times New Roman"/>
          <w:b/>
          <w:sz w:val="24"/>
          <w:szCs w:val="24"/>
        </w:rPr>
        <w:t xml:space="preserve">Cantón: </w:t>
      </w:r>
      <w:r w:rsidRPr="001B587E">
        <w:rPr>
          <w:rFonts w:ascii="Times New Roman" w:hAnsi="Times New Roman" w:cs="Times New Roman"/>
          <w:sz w:val="24"/>
          <w:szCs w:val="24"/>
        </w:rPr>
        <w:t>Echeandía</w:t>
      </w:r>
    </w:p>
    <w:p w14:paraId="1BB27F44" w14:textId="1CE8A784" w:rsidR="00D81411" w:rsidRPr="001B587E" w:rsidRDefault="00D81411" w:rsidP="000B3BC2">
      <w:pPr>
        <w:tabs>
          <w:tab w:val="left" w:pos="540"/>
        </w:tabs>
        <w:spacing w:after="0" w:line="360" w:lineRule="auto"/>
        <w:jc w:val="both"/>
        <w:rPr>
          <w:rFonts w:ascii="Times New Roman" w:hAnsi="Times New Roman" w:cs="Times New Roman"/>
          <w:sz w:val="24"/>
          <w:szCs w:val="24"/>
        </w:rPr>
      </w:pPr>
      <w:r w:rsidRPr="00D81411">
        <w:rPr>
          <w:rFonts w:ascii="Times New Roman" w:hAnsi="Times New Roman" w:cs="Times New Roman"/>
          <w:b/>
          <w:bCs/>
          <w:sz w:val="24"/>
          <w:szCs w:val="24"/>
        </w:rPr>
        <w:t>Parroquia:</w:t>
      </w:r>
      <w:r>
        <w:rPr>
          <w:rFonts w:ascii="Times New Roman" w:hAnsi="Times New Roman" w:cs="Times New Roman"/>
          <w:sz w:val="24"/>
          <w:szCs w:val="24"/>
        </w:rPr>
        <w:t xml:space="preserve"> Echeandía</w:t>
      </w:r>
    </w:p>
    <w:p w14:paraId="2CB693D6" w14:textId="6631B12B" w:rsidR="00982FBC" w:rsidRPr="001B587E" w:rsidRDefault="00161076" w:rsidP="00F87F97">
      <w:pPr>
        <w:tabs>
          <w:tab w:val="left" w:pos="540"/>
        </w:tabs>
        <w:spacing w:after="0" w:line="276" w:lineRule="auto"/>
        <w:jc w:val="both"/>
        <w:rPr>
          <w:rFonts w:ascii="Times New Roman" w:hAnsi="Times New Roman" w:cs="Times New Roman"/>
          <w:sz w:val="24"/>
          <w:szCs w:val="24"/>
        </w:rPr>
      </w:pPr>
      <w:r w:rsidRPr="001B587E">
        <w:rPr>
          <w:rFonts w:ascii="Times New Roman" w:hAnsi="Times New Roman" w:cs="Times New Roman"/>
          <w:b/>
          <w:sz w:val="24"/>
          <w:szCs w:val="24"/>
        </w:rPr>
        <w:t>Recinto</w:t>
      </w:r>
      <w:r w:rsidR="00982FBC" w:rsidRPr="001B587E">
        <w:rPr>
          <w:rFonts w:ascii="Times New Roman" w:hAnsi="Times New Roman" w:cs="Times New Roman"/>
          <w:b/>
          <w:sz w:val="24"/>
          <w:szCs w:val="24"/>
        </w:rPr>
        <w:t xml:space="preserve">: </w:t>
      </w:r>
      <w:r w:rsidR="00982FBC" w:rsidRPr="001B587E">
        <w:rPr>
          <w:rFonts w:ascii="Times New Roman" w:hAnsi="Times New Roman" w:cs="Times New Roman"/>
          <w:sz w:val="24"/>
          <w:szCs w:val="24"/>
        </w:rPr>
        <w:t>San Gerardo</w:t>
      </w:r>
    </w:p>
    <w:p w14:paraId="73524564" w14:textId="77777777" w:rsidR="00982FBC" w:rsidRPr="001B587E" w:rsidRDefault="00982FBC" w:rsidP="00F87F97">
      <w:pPr>
        <w:tabs>
          <w:tab w:val="left" w:pos="540"/>
        </w:tabs>
        <w:spacing w:after="0" w:line="276" w:lineRule="auto"/>
        <w:jc w:val="both"/>
        <w:rPr>
          <w:rFonts w:ascii="Times New Roman" w:hAnsi="Times New Roman" w:cs="Times New Roman"/>
          <w:sz w:val="24"/>
          <w:szCs w:val="24"/>
        </w:rPr>
      </w:pPr>
    </w:p>
    <w:p w14:paraId="363D0690" w14:textId="6257E603" w:rsidR="00982FBC" w:rsidRPr="001B587E" w:rsidRDefault="00982FBC" w:rsidP="00F87F97">
      <w:pPr>
        <w:pStyle w:val="Ttulo3"/>
        <w:numPr>
          <w:ilvl w:val="2"/>
          <w:numId w:val="35"/>
        </w:numPr>
        <w:spacing w:line="276" w:lineRule="auto"/>
        <w:jc w:val="both"/>
        <w:rPr>
          <w:rFonts w:cs="Times New Roman"/>
          <w:lang w:val="es-CO" w:eastAsia="it-IT"/>
        </w:rPr>
      </w:pPr>
      <w:bookmarkStart w:id="84" w:name="_Toc45652523"/>
      <w:bookmarkStart w:id="85" w:name="_Toc50482725"/>
      <w:r w:rsidRPr="001B587E">
        <w:rPr>
          <w:rFonts w:cs="Times New Roman"/>
          <w:lang w:val="es-CO" w:eastAsia="it-IT"/>
        </w:rPr>
        <w:t>Situación geográfica y climática.</w:t>
      </w:r>
      <w:bookmarkEnd w:id="84"/>
      <w:bookmarkEnd w:id="85"/>
    </w:p>
    <w:p w14:paraId="2FAADC91" w14:textId="0AF08266" w:rsidR="00982FBC" w:rsidRPr="003E355E" w:rsidRDefault="00982FBC" w:rsidP="00F87F97">
      <w:pPr>
        <w:pStyle w:val="Ttulo1"/>
        <w:numPr>
          <w:ilvl w:val="0"/>
          <w:numId w:val="0"/>
        </w:numPr>
        <w:spacing w:line="276" w:lineRule="auto"/>
      </w:pPr>
      <w:bookmarkStart w:id="86" w:name="_Toc49257164"/>
      <w:bookmarkStart w:id="87" w:name="_Toc49257471"/>
      <w:bookmarkStart w:id="88" w:name="_Toc50145668"/>
      <w:bookmarkStart w:id="89" w:name="_Toc50481732"/>
      <w:bookmarkStart w:id="90" w:name="_Toc50482726"/>
      <w:r w:rsidRPr="003E355E">
        <w:t xml:space="preserve">Tabla </w:t>
      </w:r>
      <w:r w:rsidR="003406E3" w:rsidRPr="003E355E">
        <w:t>2</w:t>
      </w:r>
      <w:bookmarkEnd w:id="86"/>
      <w:bookmarkEnd w:id="87"/>
      <w:r w:rsidR="00D81411" w:rsidRPr="003E355E">
        <w:t xml:space="preserve"> </w:t>
      </w:r>
      <w:r w:rsidRPr="003E355E">
        <w:rPr>
          <w:rFonts w:cs="Times New Roman"/>
          <w:sz w:val="24"/>
          <w:szCs w:val="24"/>
        </w:rPr>
        <w:t>Parámetros climáticos.</w:t>
      </w:r>
      <w:bookmarkEnd w:id="88"/>
      <w:bookmarkEnd w:id="89"/>
      <w:bookmarkEnd w:id="90"/>
      <w:r w:rsidRPr="003E355E">
        <w:rPr>
          <w:rFonts w:cs="Times New Roman"/>
          <w:sz w:val="24"/>
          <w:szCs w:val="24"/>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0"/>
        <w:gridCol w:w="2992"/>
      </w:tblGrid>
      <w:tr w:rsidR="00982FBC" w:rsidRPr="001B587E" w14:paraId="645CBC59" w14:textId="77777777" w:rsidTr="003E355E">
        <w:trPr>
          <w:trHeight w:val="589"/>
        </w:trPr>
        <w:tc>
          <w:tcPr>
            <w:tcW w:w="3370" w:type="dxa"/>
          </w:tcPr>
          <w:p w14:paraId="48DC702E" w14:textId="77777777" w:rsidR="00982FBC" w:rsidRPr="001B587E" w:rsidRDefault="00982FBC" w:rsidP="003E355E">
            <w:pPr>
              <w:spacing w:after="0" w:line="360" w:lineRule="auto"/>
              <w:jc w:val="both"/>
              <w:rPr>
                <w:rFonts w:ascii="Times New Roman" w:hAnsi="Times New Roman" w:cs="Times New Roman"/>
                <w:b/>
                <w:sz w:val="24"/>
                <w:szCs w:val="24"/>
              </w:rPr>
            </w:pPr>
            <w:r w:rsidRPr="001B587E">
              <w:rPr>
                <w:rFonts w:ascii="Times New Roman" w:hAnsi="Times New Roman" w:cs="Times New Roman"/>
                <w:b/>
                <w:sz w:val="24"/>
                <w:szCs w:val="24"/>
              </w:rPr>
              <w:t>Altitud:</w:t>
            </w:r>
          </w:p>
        </w:tc>
        <w:tc>
          <w:tcPr>
            <w:tcW w:w="2992" w:type="dxa"/>
          </w:tcPr>
          <w:p w14:paraId="4BC875D1" w14:textId="77777777" w:rsidR="00982FBC" w:rsidRPr="001B587E" w:rsidRDefault="00982FBC" w:rsidP="003E355E">
            <w:pPr>
              <w:spacing w:after="0" w:line="360" w:lineRule="auto"/>
              <w:jc w:val="both"/>
              <w:rPr>
                <w:rFonts w:ascii="Times New Roman" w:hAnsi="Times New Roman" w:cs="Times New Roman"/>
                <w:sz w:val="24"/>
                <w:szCs w:val="24"/>
              </w:rPr>
            </w:pPr>
            <w:r w:rsidRPr="001B587E">
              <w:rPr>
                <w:rFonts w:ascii="Times New Roman" w:hAnsi="Times New Roman" w:cs="Times New Roman"/>
              </w:rPr>
              <w:t xml:space="preserve">830 </w:t>
            </w:r>
            <w:proofErr w:type="spellStart"/>
            <w:r w:rsidRPr="001B587E">
              <w:rPr>
                <w:rFonts w:ascii="Times New Roman" w:hAnsi="Times New Roman" w:cs="Times New Roman"/>
              </w:rPr>
              <w:t>m.s.n.m</w:t>
            </w:r>
            <w:proofErr w:type="spellEnd"/>
          </w:p>
        </w:tc>
      </w:tr>
      <w:tr w:rsidR="00982FBC" w:rsidRPr="001B587E" w14:paraId="7682E59A" w14:textId="77777777" w:rsidTr="003E355E">
        <w:trPr>
          <w:trHeight w:val="485"/>
        </w:trPr>
        <w:tc>
          <w:tcPr>
            <w:tcW w:w="3370" w:type="dxa"/>
          </w:tcPr>
          <w:p w14:paraId="54B291F9" w14:textId="77777777" w:rsidR="00982FBC" w:rsidRPr="001B587E" w:rsidRDefault="00982FBC" w:rsidP="003E355E">
            <w:pPr>
              <w:spacing w:after="0" w:line="360" w:lineRule="auto"/>
              <w:jc w:val="both"/>
              <w:rPr>
                <w:rFonts w:ascii="Times New Roman" w:hAnsi="Times New Roman" w:cs="Times New Roman"/>
                <w:b/>
                <w:sz w:val="24"/>
                <w:szCs w:val="24"/>
              </w:rPr>
            </w:pPr>
            <w:r w:rsidRPr="001B587E">
              <w:rPr>
                <w:rFonts w:ascii="Times New Roman" w:hAnsi="Times New Roman" w:cs="Times New Roman"/>
                <w:b/>
                <w:sz w:val="24"/>
                <w:szCs w:val="24"/>
              </w:rPr>
              <w:t>Latitud</w:t>
            </w:r>
          </w:p>
        </w:tc>
        <w:tc>
          <w:tcPr>
            <w:tcW w:w="2992" w:type="dxa"/>
          </w:tcPr>
          <w:p w14:paraId="6196F005" w14:textId="77777777" w:rsidR="00982FBC" w:rsidRPr="001B587E" w:rsidRDefault="00982FBC" w:rsidP="003E355E">
            <w:pPr>
              <w:spacing w:after="0" w:line="360" w:lineRule="auto"/>
              <w:jc w:val="both"/>
              <w:rPr>
                <w:rFonts w:ascii="Times New Roman" w:hAnsi="Times New Roman" w:cs="Times New Roman"/>
                <w:sz w:val="24"/>
                <w:szCs w:val="24"/>
              </w:rPr>
            </w:pPr>
            <w:r w:rsidRPr="001B587E">
              <w:rPr>
                <w:rFonts w:ascii="Times New Roman" w:hAnsi="Times New Roman" w:cs="Times New Roman"/>
              </w:rPr>
              <w:t>01° 25’ 33’’ sur</w:t>
            </w:r>
          </w:p>
        </w:tc>
      </w:tr>
      <w:tr w:rsidR="00982FBC" w:rsidRPr="001B587E" w14:paraId="37F22762" w14:textId="77777777" w:rsidTr="003E355E">
        <w:trPr>
          <w:trHeight w:val="472"/>
        </w:trPr>
        <w:tc>
          <w:tcPr>
            <w:tcW w:w="3370" w:type="dxa"/>
          </w:tcPr>
          <w:p w14:paraId="16AF3378" w14:textId="77777777" w:rsidR="00982FBC" w:rsidRPr="001B587E" w:rsidRDefault="00982FBC" w:rsidP="003E355E">
            <w:pPr>
              <w:spacing w:after="0" w:line="360" w:lineRule="auto"/>
              <w:jc w:val="both"/>
              <w:rPr>
                <w:rFonts w:ascii="Times New Roman" w:hAnsi="Times New Roman" w:cs="Times New Roman"/>
                <w:b/>
                <w:sz w:val="24"/>
                <w:szCs w:val="24"/>
              </w:rPr>
            </w:pPr>
            <w:r w:rsidRPr="001B587E">
              <w:rPr>
                <w:rFonts w:ascii="Times New Roman" w:hAnsi="Times New Roman" w:cs="Times New Roman"/>
                <w:b/>
                <w:sz w:val="24"/>
                <w:szCs w:val="24"/>
              </w:rPr>
              <w:t xml:space="preserve">Longitud </w:t>
            </w:r>
          </w:p>
        </w:tc>
        <w:tc>
          <w:tcPr>
            <w:tcW w:w="2992" w:type="dxa"/>
          </w:tcPr>
          <w:p w14:paraId="5A563312" w14:textId="77777777" w:rsidR="00982FBC" w:rsidRPr="001B587E" w:rsidRDefault="00982FBC" w:rsidP="003E355E">
            <w:pPr>
              <w:spacing w:after="0" w:line="360" w:lineRule="auto"/>
              <w:jc w:val="both"/>
              <w:rPr>
                <w:rFonts w:ascii="Times New Roman" w:hAnsi="Times New Roman" w:cs="Times New Roman"/>
                <w:sz w:val="24"/>
                <w:szCs w:val="24"/>
              </w:rPr>
            </w:pPr>
            <w:r w:rsidRPr="001B587E">
              <w:rPr>
                <w:rFonts w:ascii="Times New Roman" w:hAnsi="Times New Roman" w:cs="Times New Roman"/>
              </w:rPr>
              <w:t>79° 17’ 22’’ oeste</w:t>
            </w:r>
          </w:p>
        </w:tc>
      </w:tr>
      <w:tr w:rsidR="00982FBC" w:rsidRPr="001B587E" w14:paraId="02960AA3" w14:textId="77777777" w:rsidTr="003E355E">
        <w:trPr>
          <w:trHeight w:val="569"/>
        </w:trPr>
        <w:tc>
          <w:tcPr>
            <w:tcW w:w="3370" w:type="dxa"/>
          </w:tcPr>
          <w:p w14:paraId="5FDDBF61" w14:textId="77777777" w:rsidR="00982FBC" w:rsidRPr="001B587E" w:rsidRDefault="00982FBC" w:rsidP="003E355E">
            <w:pPr>
              <w:spacing w:after="0" w:line="360" w:lineRule="auto"/>
              <w:jc w:val="both"/>
              <w:rPr>
                <w:rFonts w:ascii="Times New Roman" w:hAnsi="Times New Roman" w:cs="Times New Roman"/>
                <w:b/>
                <w:sz w:val="24"/>
                <w:szCs w:val="24"/>
              </w:rPr>
            </w:pPr>
            <w:r w:rsidRPr="001B587E">
              <w:rPr>
                <w:rFonts w:ascii="Times New Roman" w:hAnsi="Times New Roman" w:cs="Times New Roman"/>
                <w:b/>
                <w:sz w:val="24"/>
                <w:szCs w:val="24"/>
              </w:rPr>
              <w:t>Temperatura máxima</w:t>
            </w:r>
          </w:p>
        </w:tc>
        <w:tc>
          <w:tcPr>
            <w:tcW w:w="2992" w:type="dxa"/>
          </w:tcPr>
          <w:p w14:paraId="5903D1D7" w14:textId="77777777" w:rsidR="00982FBC" w:rsidRPr="001B587E" w:rsidRDefault="00982FBC" w:rsidP="003E355E">
            <w:pPr>
              <w:spacing w:after="0" w:line="360" w:lineRule="auto"/>
              <w:jc w:val="both"/>
              <w:rPr>
                <w:rFonts w:ascii="Times New Roman" w:hAnsi="Times New Roman" w:cs="Times New Roman"/>
                <w:sz w:val="24"/>
                <w:szCs w:val="24"/>
              </w:rPr>
            </w:pPr>
            <w:r w:rsidRPr="001B587E">
              <w:rPr>
                <w:rFonts w:ascii="Times New Roman" w:hAnsi="Times New Roman" w:cs="Times New Roman"/>
              </w:rPr>
              <w:t>25°C</w:t>
            </w:r>
          </w:p>
        </w:tc>
      </w:tr>
      <w:tr w:rsidR="00982FBC" w:rsidRPr="001B587E" w14:paraId="0E3F3CF7" w14:textId="77777777" w:rsidTr="003E355E">
        <w:trPr>
          <w:trHeight w:val="569"/>
        </w:trPr>
        <w:tc>
          <w:tcPr>
            <w:tcW w:w="3370" w:type="dxa"/>
          </w:tcPr>
          <w:p w14:paraId="5122C769" w14:textId="77777777" w:rsidR="00982FBC" w:rsidRPr="001B587E" w:rsidRDefault="00982FBC" w:rsidP="003E355E">
            <w:pPr>
              <w:spacing w:after="0" w:line="360" w:lineRule="auto"/>
              <w:jc w:val="both"/>
              <w:rPr>
                <w:rFonts w:ascii="Times New Roman" w:hAnsi="Times New Roman" w:cs="Times New Roman"/>
                <w:b/>
                <w:sz w:val="24"/>
                <w:szCs w:val="24"/>
              </w:rPr>
            </w:pPr>
            <w:r w:rsidRPr="001B587E">
              <w:rPr>
                <w:rFonts w:ascii="Times New Roman" w:hAnsi="Times New Roman" w:cs="Times New Roman"/>
                <w:b/>
                <w:sz w:val="24"/>
                <w:szCs w:val="24"/>
              </w:rPr>
              <w:t>Temperatura mínima</w:t>
            </w:r>
          </w:p>
        </w:tc>
        <w:tc>
          <w:tcPr>
            <w:tcW w:w="2992" w:type="dxa"/>
          </w:tcPr>
          <w:p w14:paraId="3E48E9D4" w14:textId="77777777" w:rsidR="00982FBC" w:rsidRPr="001B587E" w:rsidRDefault="00982FBC" w:rsidP="003E355E">
            <w:pPr>
              <w:spacing w:after="0" w:line="360" w:lineRule="auto"/>
              <w:jc w:val="both"/>
              <w:rPr>
                <w:rFonts w:ascii="Times New Roman" w:hAnsi="Times New Roman" w:cs="Times New Roman"/>
                <w:sz w:val="24"/>
                <w:szCs w:val="24"/>
              </w:rPr>
            </w:pPr>
            <w:r w:rsidRPr="001B587E">
              <w:rPr>
                <w:rFonts w:ascii="Times New Roman" w:hAnsi="Times New Roman" w:cs="Times New Roman"/>
              </w:rPr>
              <w:t>18°C</w:t>
            </w:r>
          </w:p>
        </w:tc>
      </w:tr>
      <w:tr w:rsidR="00982FBC" w:rsidRPr="001B587E" w14:paraId="0C80D43A" w14:textId="77777777" w:rsidTr="003E355E">
        <w:trPr>
          <w:trHeight w:val="569"/>
        </w:trPr>
        <w:tc>
          <w:tcPr>
            <w:tcW w:w="3370" w:type="dxa"/>
          </w:tcPr>
          <w:p w14:paraId="2B128621" w14:textId="77777777" w:rsidR="00982FBC" w:rsidRPr="001B587E" w:rsidRDefault="00982FBC" w:rsidP="003E355E">
            <w:pPr>
              <w:spacing w:after="0" w:line="360" w:lineRule="auto"/>
              <w:jc w:val="both"/>
              <w:rPr>
                <w:rFonts w:ascii="Times New Roman" w:hAnsi="Times New Roman" w:cs="Times New Roman"/>
                <w:b/>
                <w:sz w:val="24"/>
                <w:szCs w:val="24"/>
              </w:rPr>
            </w:pPr>
            <w:r w:rsidRPr="001B587E">
              <w:rPr>
                <w:rFonts w:ascii="Times New Roman" w:hAnsi="Times New Roman" w:cs="Times New Roman"/>
                <w:b/>
                <w:sz w:val="24"/>
                <w:szCs w:val="24"/>
              </w:rPr>
              <w:t>Temperatura media anual</w:t>
            </w:r>
          </w:p>
        </w:tc>
        <w:tc>
          <w:tcPr>
            <w:tcW w:w="2992" w:type="dxa"/>
          </w:tcPr>
          <w:p w14:paraId="00B074E3" w14:textId="146E9C4C" w:rsidR="00982FBC" w:rsidRPr="001B587E" w:rsidRDefault="00982FBC" w:rsidP="003E355E">
            <w:pPr>
              <w:spacing w:after="0" w:line="360" w:lineRule="auto"/>
              <w:jc w:val="both"/>
              <w:rPr>
                <w:rFonts w:ascii="Times New Roman" w:hAnsi="Times New Roman" w:cs="Times New Roman"/>
                <w:sz w:val="24"/>
                <w:szCs w:val="24"/>
              </w:rPr>
            </w:pPr>
            <w:r w:rsidRPr="001B587E">
              <w:rPr>
                <w:rFonts w:ascii="Times New Roman" w:hAnsi="Times New Roman" w:cs="Times New Roman"/>
              </w:rPr>
              <w:t>21</w:t>
            </w:r>
            <w:r w:rsidR="00876573" w:rsidRPr="001B587E">
              <w:rPr>
                <w:rFonts w:ascii="Times New Roman" w:hAnsi="Times New Roman" w:cs="Times New Roman"/>
              </w:rPr>
              <w:t>,</w:t>
            </w:r>
            <w:r w:rsidRPr="001B587E">
              <w:rPr>
                <w:rFonts w:ascii="Times New Roman" w:hAnsi="Times New Roman" w:cs="Times New Roman"/>
              </w:rPr>
              <w:t>.8°C</w:t>
            </w:r>
          </w:p>
        </w:tc>
      </w:tr>
      <w:tr w:rsidR="00982FBC" w:rsidRPr="001B587E" w14:paraId="022DC68A" w14:textId="77777777" w:rsidTr="003E355E">
        <w:trPr>
          <w:trHeight w:val="376"/>
        </w:trPr>
        <w:tc>
          <w:tcPr>
            <w:tcW w:w="3370" w:type="dxa"/>
          </w:tcPr>
          <w:p w14:paraId="455A6B8B" w14:textId="77777777" w:rsidR="00982FBC" w:rsidRPr="001B587E" w:rsidRDefault="00982FBC" w:rsidP="003E355E">
            <w:pPr>
              <w:spacing w:after="0" w:line="360" w:lineRule="auto"/>
              <w:jc w:val="both"/>
              <w:rPr>
                <w:rFonts w:ascii="Times New Roman" w:hAnsi="Times New Roman" w:cs="Times New Roman"/>
                <w:b/>
                <w:sz w:val="24"/>
                <w:szCs w:val="24"/>
              </w:rPr>
            </w:pPr>
            <w:r w:rsidRPr="001B587E">
              <w:rPr>
                <w:rFonts w:ascii="Times New Roman" w:hAnsi="Times New Roman" w:cs="Times New Roman"/>
                <w:b/>
                <w:sz w:val="24"/>
                <w:szCs w:val="24"/>
              </w:rPr>
              <w:t>Humedad</w:t>
            </w:r>
          </w:p>
        </w:tc>
        <w:tc>
          <w:tcPr>
            <w:tcW w:w="2992" w:type="dxa"/>
          </w:tcPr>
          <w:p w14:paraId="38DC9ADC" w14:textId="77777777" w:rsidR="00982FBC" w:rsidRPr="001B587E" w:rsidRDefault="00982FBC" w:rsidP="003E355E">
            <w:pPr>
              <w:spacing w:after="0" w:line="360" w:lineRule="auto"/>
              <w:jc w:val="both"/>
              <w:rPr>
                <w:rFonts w:ascii="Times New Roman" w:hAnsi="Times New Roman" w:cs="Times New Roman"/>
                <w:sz w:val="24"/>
                <w:szCs w:val="24"/>
              </w:rPr>
            </w:pPr>
            <w:r w:rsidRPr="001B587E">
              <w:rPr>
                <w:rFonts w:ascii="Times New Roman" w:hAnsi="Times New Roman" w:cs="Times New Roman"/>
                <w:color w:val="000000" w:themeColor="text1"/>
              </w:rPr>
              <w:t>78%</w:t>
            </w:r>
          </w:p>
        </w:tc>
      </w:tr>
    </w:tbl>
    <w:p w14:paraId="31263CBA" w14:textId="32F8B97B" w:rsidR="00982FBC" w:rsidRPr="003E355E" w:rsidRDefault="00982FBC" w:rsidP="003E355E">
      <w:pPr>
        <w:spacing w:after="0" w:line="360" w:lineRule="auto"/>
        <w:rPr>
          <w:rFonts w:ascii="Times New Roman" w:hAnsi="Times New Roman" w:cs="Times New Roman"/>
          <w:color w:val="000000" w:themeColor="text1"/>
          <w:sz w:val="24"/>
          <w:szCs w:val="24"/>
        </w:rPr>
      </w:pPr>
      <w:r w:rsidRPr="003E355E">
        <w:rPr>
          <w:rFonts w:ascii="Times New Roman" w:hAnsi="Times New Roman" w:cs="Times New Roman"/>
          <w:b/>
          <w:color w:val="000000" w:themeColor="text1"/>
          <w:sz w:val="24"/>
          <w:szCs w:val="24"/>
        </w:rPr>
        <w:t xml:space="preserve">Fuente: </w:t>
      </w:r>
      <w:r w:rsidRPr="003E355E">
        <w:rPr>
          <w:rFonts w:ascii="Times New Roman" w:hAnsi="Times New Roman" w:cs="Times New Roman"/>
          <w:color w:val="000000" w:themeColor="text1"/>
          <w:sz w:val="24"/>
          <w:szCs w:val="24"/>
        </w:rPr>
        <w:t>Estación Meteorológica del cantón Echeandía, 2019</w:t>
      </w:r>
    </w:p>
    <w:p w14:paraId="22F485F0" w14:textId="41396F29" w:rsidR="00982FBC" w:rsidRPr="001B587E" w:rsidRDefault="00982FBC" w:rsidP="00F87F97">
      <w:pPr>
        <w:spacing w:after="0" w:line="276" w:lineRule="auto"/>
        <w:jc w:val="both"/>
        <w:rPr>
          <w:rFonts w:ascii="Times New Roman" w:hAnsi="Times New Roman" w:cs="Times New Roman"/>
          <w:b/>
          <w:color w:val="000000" w:themeColor="text1"/>
        </w:rPr>
      </w:pPr>
    </w:p>
    <w:p w14:paraId="19C314EB" w14:textId="7407A492" w:rsidR="00982FBC" w:rsidRPr="001B587E" w:rsidRDefault="00902B79" w:rsidP="000B3BC2">
      <w:pPr>
        <w:pStyle w:val="Ttulo2"/>
        <w:numPr>
          <w:ilvl w:val="1"/>
          <w:numId w:val="35"/>
        </w:numPr>
        <w:spacing w:line="360" w:lineRule="auto"/>
        <w:jc w:val="both"/>
        <w:rPr>
          <w:rFonts w:cs="Times New Roman"/>
        </w:rPr>
      </w:pPr>
      <w:bookmarkStart w:id="91" w:name="_Toc45652524"/>
      <w:r w:rsidRPr="001B587E">
        <w:rPr>
          <w:rFonts w:cs="Times New Roman"/>
        </w:rPr>
        <w:t xml:space="preserve"> </w:t>
      </w:r>
      <w:bookmarkStart w:id="92" w:name="_Toc50482727"/>
      <w:r w:rsidR="00982FBC" w:rsidRPr="001B587E">
        <w:rPr>
          <w:rFonts w:cs="Times New Roman"/>
        </w:rPr>
        <w:t>Material Experimental</w:t>
      </w:r>
      <w:bookmarkEnd w:id="91"/>
      <w:bookmarkEnd w:id="92"/>
    </w:p>
    <w:p w14:paraId="44400C81" w14:textId="3036CED8" w:rsidR="00266AFC" w:rsidRPr="00FC6C08" w:rsidRDefault="00266AFC" w:rsidP="000B3BC2">
      <w:pPr>
        <w:pStyle w:val="Prrafodelista"/>
        <w:numPr>
          <w:ilvl w:val="0"/>
          <w:numId w:val="12"/>
        </w:numPr>
        <w:spacing w:after="0" w:line="360" w:lineRule="auto"/>
        <w:ind w:left="357" w:hanging="357"/>
        <w:jc w:val="both"/>
        <w:rPr>
          <w:rFonts w:ascii="Times New Roman" w:hAnsi="Times New Roman" w:cs="Times New Roman"/>
          <w:sz w:val="24"/>
          <w:szCs w:val="24"/>
          <w:u w:val="single"/>
        </w:rPr>
      </w:pPr>
      <w:r w:rsidRPr="00FC6C08">
        <w:rPr>
          <w:rFonts w:ascii="Times New Roman" w:hAnsi="Times New Roman" w:cs="Times New Roman"/>
          <w:bCs/>
          <w:iCs/>
          <w:sz w:val="24"/>
          <w:szCs w:val="24"/>
        </w:rPr>
        <w:t>Cacao (</w:t>
      </w:r>
      <w:proofErr w:type="spellStart"/>
      <w:r w:rsidRPr="00FC6C08">
        <w:rPr>
          <w:rFonts w:ascii="Times New Roman" w:hAnsi="Times New Roman" w:cs="Times New Roman"/>
          <w:bCs/>
          <w:i/>
          <w:iCs/>
          <w:sz w:val="24"/>
          <w:szCs w:val="24"/>
        </w:rPr>
        <w:t>Theobroma</w:t>
      </w:r>
      <w:proofErr w:type="spellEnd"/>
      <w:r w:rsidRPr="00FC6C08">
        <w:rPr>
          <w:rFonts w:ascii="Times New Roman" w:hAnsi="Times New Roman" w:cs="Times New Roman"/>
          <w:bCs/>
          <w:i/>
          <w:iCs/>
          <w:sz w:val="24"/>
          <w:szCs w:val="24"/>
        </w:rPr>
        <w:t xml:space="preserve"> cacao</w:t>
      </w:r>
      <w:r w:rsidRPr="00FC6C08">
        <w:rPr>
          <w:rFonts w:ascii="Times New Roman" w:hAnsi="Times New Roman" w:cs="Times New Roman"/>
          <w:bCs/>
          <w:iCs/>
          <w:sz w:val="24"/>
          <w:szCs w:val="24"/>
        </w:rPr>
        <w:t>) CCN-51</w:t>
      </w:r>
    </w:p>
    <w:p w14:paraId="487621D5" w14:textId="77777777" w:rsidR="00FC6C08" w:rsidRPr="00FC6C08" w:rsidRDefault="00266AFC" w:rsidP="00FC6C08">
      <w:pPr>
        <w:pStyle w:val="Prrafodelista"/>
        <w:numPr>
          <w:ilvl w:val="0"/>
          <w:numId w:val="12"/>
        </w:numPr>
        <w:spacing w:after="0" w:line="360" w:lineRule="auto"/>
        <w:ind w:left="357" w:hanging="357"/>
        <w:jc w:val="both"/>
        <w:rPr>
          <w:rFonts w:ascii="Times New Roman" w:hAnsi="Times New Roman" w:cs="Times New Roman"/>
          <w:sz w:val="24"/>
          <w:szCs w:val="24"/>
          <w:u w:val="single"/>
        </w:rPr>
      </w:pPr>
      <w:r w:rsidRPr="00FC6C08">
        <w:rPr>
          <w:rFonts w:ascii="Times New Roman" w:hAnsi="Times New Roman" w:cs="Times New Roman"/>
          <w:bCs/>
          <w:iCs/>
          <w:sz w:val="24"/>
          <w:szCs w:val="24"/>
        </w:rPr>
        <w:t xml:space="preserve">Stevia </w:t>
      </w:r>
      <w:r w:rsidRPr="00FC6C08">
        <w:rPr>
          <w:rFonts w:ascii="Times New Roman" w:hAnsi="Times New Roman" w:cs="Times New Roman"/>
          <w:bCs/>
          <w:i/>
          <w:iCs/>
          <w:sz w:val="24"/>
          <w:szCs w:val="24"/>
        </w:rPr>
        <w:t xml:space="preserve">(Stevia </w:t>
      </w:r>
      <w:proofErr w:type="spellStart"/>
      <w:r w:rsidRPr="00FC6C08">
        <w:rPr>
          <w:rFonts w:ascii="Times New Roman" w:hAnsi="Times New Roman" w:cs="Times New Roman"/>
          <w:bCs/>
          <w:i/>
          <w:iCs/>
          <w:sz w:val="24"/>
          <w:szCs w:val="24"/>
        </w:rPr>
        <w:t>rebaudiana</w:t>
      </w:r>
      <w:proofErr w:type="spellEnd"/>
      <w:r w:rsidRPr="00FC6C08">
        <w:rPr>
          <w:rFonts w:ascii="Times New Roman" w:hAnsi="Times New Roman" w:cs="Times New Roman"/>
          <w:bCs/>
          <w:i/>
          <w:iCs/>
          <w:sz w:val="24"/>
          <w:szCs w:val="24"/>
        </w:rPr>
        <w:t>)</w:t>
      </w:r>
    </w:p>
    <w:p w14:paraId="0AC7CEC2" w14:textId="30191C8F" w:rsidR="00FC6C08" w:rsidRPr="00FC6C08" w:rsidRDefault="00325749" w:rsidP="00FC6C08">
      <w:pPr>
        <w:pStyle w:val="Prrafodelista"/>
        <w:numPr>
          <w:ilvl w:val="0"/>
          <w:numId w:val="12"/>
        </w:numPr>
        <w:spacing w:after="0" w:line="360" w:lineRule="auto"/>
        <w:ind w:left="357" w:hanging="357"/>
        <w:jc w:val="both"/>
        <w:rPr>
          <w:rFonts w:ascii="Times New Roman" w:hAnsi="Times New Roman" w:cs="Times New Roman"/>
          <w:sz w:val="24"/>
          <w:szCs w:val="24"/>
          <w:u w:val="single"/>
        </w:rPr>
      </w:pPr>
      <w:r w:rsidRPr="00FC6C08">
        <w:rPr>
          <w:rFonts w:ascii="Times New Roman" w:hAnsi="Times New Roman" w:cs="Times New Roman"/>
          <w:sz w:val="24"/>
          <w:szCs w:val="24"/>
        </w:rPr>
        <w:t xml:space="preserve">Infusión de </w:t>
      </w:r>
      <w:r w:rsidR="00FC6C08" w:rsidRPr="00FC6C08">
        <w:rPr>
          <w:rFonts w:ascii="Times New Roman" w:hAnsi="Times New Roman" w:cs="Times New Roman"/>
          <w:sz w:val="24"/>
          <w:szCs w:val="24"/>
        </w:rPr>
        <w:t>llantén (</w:t>
      </w:r>
      <w:proofErr w:type="spellStart"/>
      <w:r w:rsidR="00FC6C08" w:rsidRPr="00FC6C08">
        <w:rPr>
          <w:rFonts w:ascii="Times New Roman" w:hAnsi="Times New Roman" w:cs="Times New Roman"/>
          <w:i/>
          <w:iCs/>
          <w:sz w:val="24"/>
          <w:szCs w:val="24"/>
        </w:rPr>
        <w:t>Plantago</w:t>
      </w:r>
      <w:proofErr w:type="spellEnd"/>
      <w:r w:rsidR="00FC6C08" w:rsidRPr="00FC6C08">
        <w:rPr>
          <w:rFonts w:ascii="Times New Roman" w:hAnsi="Times New Roman" w:cs="Times New Roman"/>
          <w:i/>
          <w:iCs/>
          <w:sz w:val="24"/>
          <w:szCs w:val="24"/>
        </w:rPr>
        <w:t xml:space="preserve"> </w:t>
      </w:r>
      <w:proofErr w:type="spellStart"/>
      <w:r w:rsidR="00FC6C08" w:rsidRPr="00FC6C08">
        <w:rPr>
          <w:rFonts w:ascii="Times New Roman" w:hAnsi="Times New Roman" w:cs="Times New Roman"/>
          <w:i/>
          <w:iCs/>
          <w:sz w:val="24"/>
          <w:szCs w:val="24"/>
        </w:rPr>
        <w:t>major</w:t>
      </w:r>
      <w:proofErr w:type="spellEnd"/>
      <w:r w:rsidR="00FC6C08" w:rsidRPr="00FC6C08">
        <w:rPr>
          <w:rFonts w:ascii="Times New Roman" w:hAnsi="Times New Roman" w:cs="Times New Roman"/>
          <w:i/>
          <w:iCs/>
          <w:sz w:val="24"/>
          <w:szCs w:val="24"/>
        </w:rPr>
        <w:t xml:space="preserve"> L</w:t>
      </w:r>
      <w:r w:rsidR="00FC6C08" w:rsidRPr="00FC6C08">
        <w:rPr>
          <w:rFonts w:ascii="Times New Roman" w:hAnsi="Times New Roman" w:cs="Times New Roman"/>
          <w:sz w:val="24"/>
          <w:szCs w:val="24"/>
        </w:rPr>
        <w:t>)</w:t>
      </w:r>
    </w:p>
    <w:p w14:paraId="443ADEB1" w14:textId="3519B41A" w:rsidR="00325749" w:rsidRPr="00FC6C08" w:rsidRDefault="00325749" w:rsidP="000B3BC2">
      <w:pPr>
        <w:pStyle w:val="Prrafodelista"/>
        <w:numPr>
          <w:ilvl w:val="0"/>
          <w:numId w:val="12"/>
        </w:numPr>
        <w:spacing w:after="0" w:line="360" w:lineRule="auto"/>
        <w:ind w:left="357" w:hanging="357"/>
        <w:jc w:val="both"/>
        <w:rPr>
          <w:rFonts w:ascii="Times New Roman" w:hAnsi="Times New Roman" w:cs="Times New Roman"/>
          <w:sz w:val="24"/>
          <w:szCs w:val="24"/>
          <w:u w:val="single"/>
        </w:rPr>
      </w:pPr>
      <w:r w:rsidRPr="00FC6C08">
        <w:rPr>
          <w:rFonts w:ascii="Times New Roman" w:hAnsi="Times New Roman" w:cs="Times New Roman"/>
          <w:sz w:val="24"/>
          <w:szCs w:val="24"/>
        </w:rPr>
        <w:lastRenderedPageBreak/>
        <w:t>Lecitina de soja</w:t>
      </w:r>
    </w:p>
    <w:p w14:paraId="62FE402C" w14:textId="6355595A" w:rsidR="003C0B53" w:rsidRPr="00FC6C08" w:rsidRDefault="00FC6C08" w:rsidP="000B3BC2">
      <w:pPr>
        <w:pStyle w:val="Prrafodelista"/>
        <w:numPr>
          <w:ilvl w:val="0"/>
          <w:numId w:val="12"/>
        </w:numPr>
        <w:spacing w:after="0" w:line="360" w:lineRule="auto"/>
        <w:ind w:left="357" w:hanging="357"/>
        <w:jc w:val="both"/>
        <w:rPr>
          <w:rFonts w:ascii="Times New Roman" w:hAnsi="Times New Roman" w:cs="Times New Roman"/>
          <w:sz w:val="24"/>
          <w:szCs w:val="24"/>
          <w:u w:val="single"/>
        </w:rPr>
      </w:pPr>
      <w:r>
        <w:rPr>
          <w:rFonts w:ascii="Times New Roman" w:hAnsi="Times New Roman" w:cs="Times New Roman"/>
          <w:sz w:val="24"/>
          <w:szCs w:val="24"/>
        </w:rPr>
        <w:t>Esencia de</w:t>
      </w:r>
      <w:r w:rsidR="003C0B53" w:rsidRPr="00FC6C08">
        <w:rPr>
          <w:rFonts w:ascii="Times New Roman" w:hAnsi="Times New Roman" w:cs="Times New Roman"/>
          <w:sz w:val="24"/>
          <w:szCs w:val="24"/>
        </w:rPr>
        <w:t xml:space="preserve"> chocolate</w:t>
      </w:r>
    </w:p>
    <w:p w14:paraId="1C6153F1" w14:textId="3AD7DE02" w:rsidR="00325749" w:rsidRPr="001B587E" w:rsidRDefault="00902B79" w:rsidP="000B3BC2">
      <w:pPr>
        <w:pStyle w:val="Ttulo2"/>
        <w:numPr>
          <w:ilvl w:val="1"/>
          <w:numId w:val="35"/>
        </w:numPr>
        <w:spacing w:line="360" w:lineRule="auto"/>
        <w:jc w:val="both"/>
        <w:rPr>
          <w:rFonts w:cs="Times New Roman"/>
        </w:rPr>
      </w:pPr>
      <w:bookmarkStart w:id="93" w:name="_Toc45652525"/>
      <w:r w:rsidRPr="001B587E">
        <w:rPr>
          <w:rFonts w:cs="Times New Roman"/>
        </w:rPr>
        <w:t xml:space="preserve"> </w:t>
      </w:r>
      <w:bookmarkStart w:id="94" w:name="_Toc50482728"/>
      <w:r w:rsidR="00325749" w:rsidRPr="001B587E">
        <w:rPr>
          <w:rFonts w:cs="Times New Roman"/>
        </w:rPr>
        <w:t>Reactivos</w:t>
      </w:r>
      <w:bookmarkEnd w:id="93"/>
      <w:bookmarkEnd w:id="94"/>
      <w:r w:rsidR="00325749" w:rsidRPr="001B587E">
        <w:rPr>
          <w:rFonts w:cs="Times New Roman"/>
        </w:rPr>
        <w:t xml:space="preserve"> </w:t>
      </w:r>
    </w:p>
    <w:p w14:paraId="2AC06737" w14:textId="355DF189" w:rsidR="00032030" w:rsidRPr="001B587E" w:rsidRDefault="00032030" w:rsidP="000B3BC2">
      <w:pPr>
        <w:pStyle w:val="Prrafodelista"/>
        <w:numPr>
          <w:ilvl w:val="0"/>
          <w:numId w:val="12"/>
        </w:numPr>
        <w:spacing w:after="0" w:line="360" w:lineRule="auto"/>
        <w:ind w:left="357" w:hanging="357"/>
        <w:jc w:val="both"/>
        <w:rPr>
          <w:rFonts w:ascii="Times New Roman" w:hAnsi="Times New Roman" w:cs="Times New Roman"/>
          <w:sz w:val="24"/>
          <w:szCs w:val="24"/>
          <w:u w:val="single"/>
        </w:rPr>
      </w:pPr>
      <w:r w:rsidRPr="001B587E">
        <w:rPr>
          <w:rFonts w:ascii="Times New Roman" w:hAnsi="Times New Roman" w:cs="Times New Roman"/>
          <w:sz w:val="24"/>
          <w:szCs w:val="24"/>
        </w:rPr>
        <w:t>Aceite mineral</w:t>
      </w:r>
    </w:p>
    <w:p w14:paraId="7007DF3F" w14:textId="7EE84795" w:rsidR="00032030" w:rsidRPr="001B587E" w:rsidRDefault="00032030" w:rsidP="000B3BC2">
      <w:pPr>
        <w:pStyle w:val="Prrafodelista"/>
        <w:numPr>
          <w:ilvl w:val="0"/>
          <w:numId w:val="12"/>
        </w:numPr>
        <w:spacing w:after="0" w:line="360" w:lineRule="auto"/>
        <w:ind w:left="357" w:hanging="357"/>
        <w:jc w:val="both"/>
        <w:rPr>
          <w:rFonts w:ascii="Times New Roman" w:hAnsi="Times New Roman" w:cs="Times New Roman"/>
          <w:sz w:val="24"/>
          <w:szCs w:val="24"/>
          <w:u w:val="single"/>
        </w:rPr>
      </w:pPr>
      <w:r w:rsidRPr="001B587E">
        <w:rPr>
          <w:rFonts w:ascii="Times New Roman" w:hAnsi="Times New Roman" w:cs="Times New Roman"/>
          <w:sz w:val="24"/>
          <w:szCs w:val="24"/>
        </w:rPr>
        <w:t>Glicol propileno</w:t>
      </w:r>
      <w:r w:rsidR="003C0B53" w:rsidRPr="001B587E">
        <w:rPr>
          <w:rFonts w:ascii="Times New Roman" w:hAnsi="Times New Roman" w:cs="Times New Roman"/>
          <w:sz w:val="24"/>
          <w:szCs w:val="24"/>
        </w:rPr>
        <w:t xml:space="preserve"> (C</w:t>
      </w:r>
      <w:r w:rsidR="003C0B53" w:rsidRPr="001B587E">
        <w:rPr>
          <w:rFonts w:ascii="Times New Roman" w:hAnsi="Times New Roman" w:cs="Times New Roman"/>
          <w:sz w:val="24"/>
          <w:szCs w:val="24"/>
          <w:vertAlign w:val="subscript"/>
        </w:rPr>
        <w:t>2</w:t>
      </w:r>
      <w:r w:rsidR="003C0B53" w:rsidRPr="001B587E">
        <w:rPr>
          <w:rFonts w:ascii="Times New Roman" w:hAnsi="Times New Roman" w:cs="Times New Roman"/>
          <w:sz w:val="24"/>
          <w:szCs w:val="24"/>
        </w:rPr>
        <w:t>H</w:t>
      </w:r>
      <w:r w:rsidR="003C0B53" w:rsidRPr="001B587E">
        <w:rPr>
          <w:rFonts w:ascii="Times New Roman" w:hAnsi="Times New Roman" w:cs="Times New Roman"/>
          <w:sz w:val="24"/>
          <w:szCs w:val="24"/>
          <w:vertAlign w:val="subscript"/>
        </w:rPr>
        <w:t>8</w:t>
      </w:r>
      <w:r w:rsidR="003C0B53" w:rsidRPr="001B587E">
        <w:rPr>
          <w:rFonts w:ascii="Times New Roman" w:hAnsi="Times New Roman" w:cs="Times New Roman"/>
          <w:sz w:val="24"/>
          <w:szCs w:val="24"/>
        </w:rPr>
        <w:t>O</w:t>
      </w:r>
      <w:r w:rsidR="003C0B53" w:rsidRPr="001B587E">
        <w:rPr>
          <w:rFonts w:ascii="Times New Roman" w:hAnsi="Times New Roman" w:cs="Times New Roman"/>
          <w:sz w:val="24"/>
          <w:szCs w:val="24"/>
          <w:vertAlign w:val="subscript"/>
        </w:rPr>
        <w:t>2</w:t>
      </w:r>
      <w:r w:rsidR="003C0B53" w:rsidRPr="001B587E">
        <w:rPr>
          <w:rFonts w:ascii="Times New Roman" w:hAnsi="Times New Roman" w:cs="Times New Roman"/>
          <w:sz w:val="24"/>
          <w:szCs w:val="24"/>
        </w:rPr>
        <w:t>)</w:t>
      </w:r>
    </w:p>
    <w:p w14:paraId="29A87192" w14:textId="69F63312" w:rsidR="00032030" w:rsidRPr="001B587E" w:rsidRDefault="00032030" w:rsidP="000B3BC2">
      <w:pPr>
        <w:pStyle w:val="Prrafodelista"/>
        <w:numPr>
          <w:ilvl w:val="0"/>
          <w:numId w:val="12"/>
        </w:numPr>
        <w:spacing w:after="0" w:line="360" w:lineRule="auto"/>
        <w:ind w:left="357" w:hanging="357"/>
        <w:jc w:val="both"/>
        <w:rPr>
          <w:rFonts w:ascii="Times New Roman" w:hAnsi="Times New Roman" w:cs="Times New Roman"/>
          <w:sz w:val="24"/>
          <w:szCs w:val="24"/>
          <w:u w:val="single"/>
        </w:rPr>
      </w:pPr>
      <w:r w:rsidRPr="001B587E">
        <w:rPr>
          <w:rFonts w:ascii="Times New Roman" w:hAnsi="Times New Roman" w:cs="Times New Roman"/>
          <w:sz w:val="24"/>
          <w:szCs w:val="24"/>
        </w:rPr>
        <w:t xml:space="preserve">Acido esteárico </w:t>
      </w:r>
      <w:r w:rsidR="003C0B53" w:rsidRPr="001B587E">
        <w:rPr>
          <w:rFonts w:ascii="Times New Roman" w:hAnsi="Times New Roman" w:cs="Times New Roman"/>
          <w:sz w:val="24"/>
          <w:szCs w:val="24"/>
        </w:rPr>
        <w:t>(C</w:t>
      </w:r>
      <w:r w:rsidR="003C0B53" w:rsidRPr="001B587E">
        <w:rPr>
          <w:rFonts w:ascii="Times New Roman" w:hAnsi="Times New Roman" w:cs="Times New Roman"/>
          <w:sz w:val="24"/>
          <w:szCs w:val="24"/>
          <w:vertAlign w:val="subscript"/>
        </w:rPr>
        <w:t>18</w:t>
      </w:r>
      <w:r w:rsidR="003C0B53" w:rsidRPr="001B587E">
        <w:rPr>
          <w:rFonts w:ascii="Times New Roman" w:hAnsi="Times New Roman" w:cs="Times New Roman"/>
          <w:sz w:val="24"/>
          <w:szCs w:val="24"/>
        </w:rPr>
        <w:t>H</w:t>
      </w:r>
      <w:r w:rsidR="003C0B53" w:rsidRPr="001B587E">
        <w:rPr>
          <w:rFonts w:ascii="Times New Roman" w:hAnsi="Times New Roman" w:cs="Times New Roman"/>
          <w:sz w:val="24"/>
          <w:szCs w:val="24"/>
          <w:vertAlign w:val="subscript"/>
        </w:rPr>
        <w:t>36</w:t>
      </w:r>
      <w:r w:rsidR="003C0B53" w:rsidRPr="001B587E">
        <w:rPr>
          <w:rFonts w:ascii="Times New Roman" w:hAnsi="Times New Roman" w:cs="Times New Roman"/>
          <w:sz w:val="24"/>
          <w:szCs w:val="24"/>
        </w:rPr>
        <w:t>O</w:t>
      </w:r>
      <w:r w:rsidR="003C0B53" w:rsidRPr="001B587E">
        <w:rPr>
          <w:rFonts w:ascii="Times New Roman" w:hAnsi="Times New Roman" w:cs="Times New Roman"/>
          <w:sz w:val="24"/>
          <w:szCs w:val="24"/>
          <w:vertAlign w:val="subscript"/>
        </w:rPr>
        <w:t>2</w:t>
      </w:r>
      <w:r w:rsidR="003C0B53" w:rsidRPr="001B587E">
        <w:rPr>
          <w:rFonts w:ascii="Times New Roman" w:hAnsi="Times New Roman" w:cs="Times New Roman"/>
          <w:sz w:val="24"/>
          <w:szCs w:val="24"/>
        </w:rPr>
        <w:t>)</w:t>
      </w:r>
    </w:p>
    <w:p w14:paraId="4A14A657" w14:textId="14D59420" w:rsidR="00032030" w:rsidRPr="00372EA7" w:rsidRDefault="00032030" w:rsidP="000B3BC2">
      <w:pPr>
        <w:pStyle w:val="Prrafodelista"/>
        <w:numPr>
          <w:ilvl w:val="0"/>
          <w:numId w:val="12"/>
        </w:numPr>
        <w:spacing w:after="0" w:line="360" w:lineRule="auto"/>
        <w:ind w:left="357" w:hanging="357"/>
        <w:jc w:val="both"/>
        <w:rPr>
          <w:rFonts w:ascii="Times New Roman" w:hAnsi="Times New Roman" w:cs="Times New Roman"/>
          <w:sz w:val="24"/>
          <w:szCs w:val="24"/>
          <w:u w:val="single"/>
          <w:lang w:val="en-US"/>
        </w:rPr>
      </w:pPr>
      <w:proofErr w:type="spellStart"/>
      <w:r w:rsidRPr="00372EA7">
        <w:rPr>
          <w:rFonts w:ascii="Times New Roman" w:hAnsi="Times New Roman" w:cs="Times New Roman"/>
          <w:sz w:val="24"/>
          <w:szCs w:val="24"/>
          <w:lang w:val="en-US"/>
        </w:rPr>
        <w:t>Parabeno</w:t>
      </w:r>
      <w:proofErr w:type="spellEnd"/>
      <w:r w:rsidR="003C0B53" w:rsidRPr="00372EA7">
        <w:rPr>
          <w:rFonts w:ascii="Times New Roman" w:hAnsi="Times New Roman" w:cs="Times New Roman"/>
          <w:sz w:val="24"/>
          <w:szCs w:val="24"/>
          <w:lang w:val="en-US"/>
        </w:rPr>
        <w:t xml:space="preserve"> (</w:t>
      </w:r>
      <w:r w:rsidR="003C0B53" w:rsidRPr="00372EA7">
        <w:rPr>
          <w:rStyle w:val="e24kjd"/>
          <w:rFonts w:ascii="Times New Roman" w:hAnsi="Times New Roman" w:cs="Times New Roman"/>
          <w:sz w:val="24"/>
          <w:szCs w:val="24"/>
          <w:lang w:val="en-US"/>
        </w:rPr>
        <w:t>CH</w:t>
      </w:r>
      <w:r w:rsidR="003C0B53" w:rsidRPr="00372EA7">
        <w:rPr>
          <w:rStyle w:val="e24kjd"/>
          <w:rFonts w:ascii="Times New Roman" w:hAnsi="Times New Roman" w:cs="Times New Roman"/>
          <w:sz w:val="24"/>
          <w:szCs w:val="24"/>
          <w:vertAlign w:val="subscript"/>
          <w:lang w:val="en-US"/>
        </w:rPr>
        <w:t>3</w:t>
      </w:r>
      <w:r w:rsidR="003C0B53" w:rsidRPr="00372EA7">
        <w:rPr>
          <w:rStyle w:val="e24kjd"/>
          <w:rFonts w:ascii="Times New Roman" w:hAnsi="Times New Roman" w:cs="Times New Roman"/>
          <w:sz w:val="24"/>
          <w:szCs w:val="24"/>
          <w:lang w:val="en-US"/>
        </w:rPr>
        <w:t>(C</w:t>
      </w:r>
      <w:r w:rsidR="003C0B53" w:rsidRPr="00372EA7">
        <w:rPr>
          <w:rStyle w:val="e24kjd"/>
          <w:rFonts w:ascii="Times New Roman" w:hAnsi="Times New Roman" w:cs="Times New Roman"/>
          <w:sz w:val="24"/>
          <w:szCs w:val="24"/>
          <w:vertAlign w:val="subscript"/>
          <w:lang w:val="en-US"/>
        </w:rPr>
        <w:t>6</w:t>
      </w:r>
      <w:r w:rsidR="003C0B53" w:rsidRPr="00372EA7">
        <w:rPr>
          <w:rStyle w:val="e24kjd"/>
          <w:rFonts w:ascii="Times New Roman" w:hAnsi="Times New Roman" w:cs="Times New Roman"/>
          <w:sz w:val="24"/>
          <w:szCs w:val="24"/>
          <w:lang w:val="en-US"/>
        </w:rPr>
        <w:t>H</w:t>
      </w:r>
      <w:r w:rsidR="003C0B53" w:rsidRPr="00372EA7">
        <w:rPr>
          <w:rStyle w:val="e24kjd"/>
          <w:rFonts w:ascii="Times New Roman" w:hAnsi="Times New Roman" w:cs="Times New Roman"/>
          <w:sz w:val="24"/>
          <w:szCs w:val="24"/>
          <w:vertAlign w:val="subscript"/>
          <w:lang w:val="en-US"/>
        </w:rPr>
        <w:t>4</w:t>
      </w:r>
      <w:r w:rsidR="003C0B53" w:rsidRPr="00372EA7">
        <w:rPr>
          <w:rStyle w:val="e24kjd"/>
          <w:rFonts w:ascii="Times New Roman" w:hAnsi="Times New Roman" w:cs="Times New Roman"/>
          <w:sz w:val="24"/>
          <w:szCs w:val="24"/>
          <w:lang w:val="en-US"/>
        </w:rPr>
        <w:t>(OH)COO))</w:t>
      </w:r>
    </w:p>
    <w:p w14:paraId="4EF32058" w14:textId="481EDF4B" w:rsidR="00325749" w:rsidRPr="001B587E" w:rsidRDefault="00325749" w:rsidP="000B3BC2">
      <w:pPr>
        <w:pStyle w:val="Prrafodelista"/>
        <w:numPr>
          <w:ilvl w:val="0"/>
          <w:numId w:val="12"/>
        </w:numPr>
        <w:spacing w:after="0" w:line="360" w:lineRule="auto"/>
        <w:ind w:left="357" w:hanging="357"/>
        <w:jc w:val="both"/>
        <w:rPr>
          <w:rFonts w:ascii="Times New Roman" w:hAnsi="Times New Roman" w:cs="Times New Roman"/>
          <w:sz w:val="24"/>
          <w:szCs w:val="24"/>
          <w:u w:val="single"/>
        </w:rPr>
      </w:pPr>
      <w:r w:rsidRPr="001B587E">
        <w:rPr>
          <w:rFonts w:ascii="Times New Roman" w:hAnsi="Times New Roman" w:cs="Times New Roman"/>
          <w:sz w:val="24"/>
          <w:szCs w:val="24"/>
        </w:rPr>
        <w:t>Etanol</w:t>
      </w:r>
      <w:r w:rsidR="003C0B53" w:rsidRPr="001B587E">
        <w:rPr>
          <w:rFonts w:ascii="Times New Roman" w:hAnsi="Times New Roman" w:cs="Times New Roman"/>
          <w:sz w:val="24"/>
          <w:szCs w:val="24"/>
        </w:rPr>
        <w:t xml:space="preserve"> (C</w:t>
      </w:r>
      <w:r w:rsidR="003C0B53" w:rsidRPr="001B587E">
        <w:rPr>
          <w:rFonts w:ascii="Times New Roman" w:hAnsi="Times New Roman" w:cs="Times New Roman"/>
          <w:sz w:val="24"/>
          <w:szCs w:val="24"/>
          <w:vertAlign w:val="subscript"/>
        </w:rPr>
        <w:t>2</w:t>
      </w:r>
      <w:r w:rsidR="003C0B53" w:rsidRPr="001B587E">
        <w:rPr>
          <w:rFonts w:ascii="Times New Roman" w:hAnsi="Times New Roman" w:cs="Times New Roman"/>
          <w:sz w:val="24"/>
          <w:szCs w:val="24"/>
        </w:rPr>
        <w:t>H</w:t>
      </w:r>
      <w:r w:rsidR="000D4860" w:rsidRPr="001B587E">
        <w:rPr>
          <w:rFonts w:ascii="Times New Roman" w:hAnsi="Times New Roman" w:cs="Times New Roman"/>
          <w:sz w:val="24"/>
          <w:szCs w:val="24"/>
          <w:vertAlign w:val="subscript"/>
        </w:rPr>
        <w:t>5</w:t>
      </w:r>
      <w:r w:rsidR="003C0B53" w:rsidRPr="001B587E">
        <w:rPr>
          <w:rFonts w:ascii="Times New Roman" w:hAnsi="Times New Roman" w:cs="Times New Roman"/>
          <w:sz w:val="24"/>
          <w:szCs w:val="24"/>
        </w:rPr>
        <w:t>OH</w:t>
      </w:r>
      <w:r w:rsidR="000D4860" w:rsidRPr="001B587E">
        <w:rPr>
          <w:rFonts w:ascii="Times New Roman" w:hAnsi="Times New Roman" w:cs="Times New Roman"/>
          <w:sz w:val="24"/>
          <w:szCs w:val="24"/>
        </w:rPr>
        <w:t>)</w:t>
      </w:r>
      <w:r w:rsidR="003C0B53" w:rsidRPr="001B587E">
        <w:rPr>
          <w:rFonts w:ascii="Times New Roman" w:hAnsi="Times New Roman" w:cs="Times New Roman"/>
          <w:sz w:val="24"/>
          <w:szCs w:val="24"/>
        </w:rPr>
        <w:t xml:space="preserve"> (96 %)</w:t>
      </w:r>
    </w:p>
    <w:p w14:paraId="246811CF" w14:textId="1FB7D21B" w:rsidR="00325749" w:rsidRPr="001B587E" w:rsidRDefault="00325749" w:rsidP="000B3BC2">
      <w:pPr>
        <w:pStyle w:val="Prrafodelista"/>
        <w:numPr>
          <w:ilvl w:val="0"/>
          <w:numId w:val="12"/>
        </w:numPr>
        <w:spacing w:after="0" w:line="360" w:lineRule="auto"/>
        <w:ind w:left="357" w:hanging="357"/>
        <w:jc w:val="both"/>
        <w:rPr>
          <w:rFonts w:ascii="Times New Roman" w:hAnsi="Times New Roman" w:cs="Times New Roman"/>
          <w:sz w:val="24"/>
          <w:szCs w:val="24"/>
          <w:u w:val="single"/>
        </w:rPr>
      </w:pPr>
      <w:r w:rsidRPr="001B587E">
        <w:rPr>
          <w:rFonts w:ascii="Times New Roman" w:hAnsi="Times New Roman" w:cs="Times New Roman"/>
          <w:sz w:val="24"/>
          <w:szCs w:val="24"/>
        </w:rPr>
        <w:t>Cloruro de aluminio</w:t>
      </w:r>
      <w:r w:rsidR="003C0B53" w:rsidRPr="001B587E">
        <w:rPr>
          <w:rFonts w:ascii="Times New Roman" w:hAnsi="Times New Roman" w:cs="Times New Roman"/>
          <w:sz w:val="24"/>
          <w:szCs w:val="24"/>
        </w:rPr>
        <w:t xml:space="preserve"> (AlCl</w:t>
      </w:r>
      <w:r w:rsidR="003C0B53" w:rsidRPr="001B587E">
        <w:rPr>
          <w:rFonts w:ascii="Times New Roman" w:hAnsi="Times New Roman" w:cs="Times New Roman"/>
          <w:sz w:val="24"/>
          <w:szCs w:val="24"/>
          <w:vertAlign w:val="subscript"/>
        </w:rPr>
        <w:t>3</w:t>
      </w:r>
      <w:r w:rsidR="003C0B53" w:rsidRPr="001B587E">
        <w:rPr>
          <w:rFonts w:ascii="Times New Roman" w:hAnsi="Times New Roman" w:cs="Times New Roman"/>
          <w:sz w:val="24"/>
          <w:szCs w:val="24"/>
        </w:rPr>
        <w:t>)</w:t>
      </w:r>
      <w:r w:rsidR="000D4860" w:rsidRPr="001B587E">
        <w:rPr>
          <w:rFonts w:ascii="Times New Roman" w:hAnsi="Times New Roman" w:cs="Times New Roman"/>
          <w:sz w:val="24"/>
          <w:szCs w:val="24"/>
        </w:rPr>
        <w:t xml:space="preserve"> (98 %)</w:t>
      </w:r>
    </w:p>
    <w:p w14:paraId="1BE341F2" w14:textId="159FDAD9" w:rsidR="00032030" w:rsidRPr="001B587E" w:rsidRDefault="00325749" w:rsidP="000B3BC2">
      <w:pPr>
        <w:pStyle w:val="Prrafodelista"/>
        <w:numPr>
          <w:ilvl w:val="0"/>
          <w:numId w:val="12"/>
        </w:numPr>
        <w:spacing w:after="0" w:line="360" w:lineRule="auto"/>
        <w:ind w:left="357" w:hanging="357"/>
        <w:jc w:val="both"/>
        <w:rPr>
          <w:rFonts w:ascii="Times New Roman" w:hAnsi="Times New Roman" w:cs="Times New Roman"/>
          <w:sz w:val="24"/>
          <w:szCs w:val="24"/>
          <w:u w:val="single"/>
        </w:rPr>
      </w:pPr>
      <w:r w:rsidRPr="001B587E">
        <w:rPr>
          <w:rFonts w:ascii="Times New Roman" w:hAnsi="Times New Roman" w:cs="Times New Roman"/>
          <w:sz w:val="24"/>
          <w:szCs w:val="24"/>
        </w:rPr>
        <w:t xml:space="preserve">Quercetina </w:t>
      </w:r>
      <w:r w:rsidR="003C0B53" w:rsidRPr="001B587E">
        <w:rPr>
          <w:rFonts w:ascii="Times New Roman" w:hAnsi="Times New Roman" w:cs="Times New Roman"/>
          <w:sz w:val="24"/>
          <w:szCs w:val="24"/>
        </w:rPr>
        <w:t>(C</w:t>
      </w:r>
      <w:r w:rsidR="003C0B53" w:rsidRPr="001B587E">
        <w:rPr>
          <w:rFonts w:ascii="Times New Roman" w:hAnsi="Times New Roman" w:cs="Times New Roman"/>
          <w:sz w:val="24"/>
          <w:szCs w:val="24"/>
          <w:vertAlign w:val="subscript"/>
        </w:rPr>
        <w:t>15</w:t>
      </w:r>
      <w:r w:rsidR="003C0B53" w:rsidRPr="001B587E">
        <w:rPr>
          <w:rFonts w:ascii="Times New Roman" w:hAnsi="Times New Roman" w:cs="Times New Roman"/>
          <w:sz w:val="24"/>
          <w:szCs w:val="24"/>
        </w:rPr>
        <w:t>H</w:t>
      </w:r>
      <w:r w:rsidR="003C0B53" w:rsidRPr="001B587E">
        <w:rPr>
          <w:rFonts w:ascii="Times New Roman" w:hAnsi="Times New Roman" w:cs="Times New Roman"/>
          <w:sz w:val="24"/>
          <w:szCs w:val="24"/>
          <w:vertAlign w:val="subscript"/>
        </w:rPr>
        <w:t>10</w:t>
      </w:r>
      <w:r w:rsidR="003C0B53" w:rsidRPr="001B587E">
        <w:rPr>
          <w:rFonts w:ascii="Times New Roman" w:hAnsi="Times New Roman" w:cs="Times New Roman"/>
          <w:sz w:val="24"/>
          <w:szCs w:val="24"/>
        </w:rPr>
        <w:t>O</w:t>
      </w:r>
      <w:r w:rsidR="003C0B53" w:rsidRPr="001B587E">
        <w:rPr>
          <w:rFonts w:ascii="Times New Roman" w:hAnsi="Times New Roman" w:cs="Times New Roman"/>
          <w:sz w:val="24"/>
          <w:szCs w:val="24"/>
          <w:vertAlign w:val="subscript"/>
        </w:rPr>
        <w:t>7</w:t>
      </w:r>
      <w:r w:rsidR="003C0B53" w:rsidRPr="001B587E">
        <w:rPr>
          <w:rFonts w:ascii="Times New Roman" w:hAnsi="Times New Roman" w:cs="Times New Roman"/>
          <w:sz w:val="24"/>
          <w:szCs w:val="24"/>
          <w:u w:val="single"/>
        </w:rPr>
        <w:t>)</w:t>
      </w:r>
    </w:p>
    <w:p w14:paraId="6798506B" w14:textId="77777777" w:rsidR="00032030" w:rsidRPr="001B587E" w:rsidRDefault="00032030" w:rsidP="000B3BC2">
      <w:pPr>
        <w:pStyle w:val="Prrafodelista"/>
        <w:spacing w:line="360" w:lineRule="auto"/>
        <w:ind w:left="0"/>
        <w:jc w:val="both"/>
        <w:rPr>
          <w:rFonts w:ascii="Times New Roman" w:hAnsi="Times New Roman" w:cs="Times New Roman"/>
          <w:u w:val="single"/>
        </w:rPr>
      </w:pPr>
    </w:p>
    <w:p w14:paraId="4A66B0A4" w14:textId="520722C3" w:rsidR="00982FBC" w:rsidRPr="001B587E" w:rsidRDefault="00F05EA6" w:rsidP="000B3BC2">
      <w:pPr>
        <w:pStyle w:val="Ttulo2"/>
        <w:numPr>
          <w:ilvl w:val="1"/>
          <w:numId w:val="35"/>
        </w:numPr>
        <w:spacing w:line="360" w:lineRule="auto"/>
        <w:jc w:val="both"/>
        <w:rPr>
          <w:rFonts w:cs="Times New Roman"/>
        </w:rPr>
      </w:pPr>
      <w:r w:rsidRPr="001B587E">
        <w:rPr>
          <w:rFonts w:cs="Times New Roman"/>
        </w:rPr>
        <w:t xml:space="preserve"> </w:t>
      </w:r>
      <w:bookmarkStart w:id="95" w:name="_Toc45652526"/>
      <w:bookmarkStart w:id="96" w:name="_Toc50482729"/>
      <w:r w:rsidR="00982FBC" w:rsidRPr="001B587E">
        <w:rPr>
          <w:rFonts w:cs="Times New Roman"/>
        </w:rPr>
        <w:t xml:space="preserve">Material </w:t>
      </w:r>
      <w:r w:rsidR="00025C38" w:rsidRPr="001B587E">
        <w:rPr>
          <w:rFonts w:cs="Times New Roman"/>
        </w:rPr>
        <w:t>d</w:t>
      </w:r>
      <w:r w:rsidR="00982FBC" w:rsidRPr="001B587E">
        <w:rPr>
          <w:rFonts w:cs="Times New Roman"/>
        </w:rPr>
        <w:t>e Camp</w:t>
      </w:r>
      <w:r w:rsidRPr="001B587E">
        <w:rPr>
          <w:rFonts w:cs="Times New Roman"/>
        </w:rPr>
        <w:t>o</w:t>
      </w:r>
      <w:bookmarkEnd w:id="95"/>
      <w:bookmarkEnd w:id="96"/>
    </w:p>
    <w:p w14:paraId="6093504E" w14:textId="77777777" w:rsidR="00982FBC" w:rsidRPr="001B587E" w:rsidRDefault="00982FBC" w:rsidP="000B3BC2">
      <w:pPr>
        <w:numPr>
          <w:ilvl w:val="0"/>
          <w:numId w:val="2"/>
        </w:numPr>
        <w:spacing w:after="0" w:line="360" w:lineRule="auto"/>
        <w:ind w:left="357" w:hanging="357"/>
        <w:jc w:val="both"/>
        <w:rPr>
          <w:rFonts w:ascii="Times New Roman" w:hAnsi="Times New Roman" w:cs="Times New Roman"/>
          <w:sz w:val="24"/>
          <w:szCs w:val="24"/>
          <w:u w:val="single"/>
        </w:rPr>
      </w:pPr>
      <w:r w:rsidRPr="001B587E">
        <w:rPr>
          <w:rFonts w:ascii="Times New Roman" w:hAnsi="Times New Roman" w:cs="Times New Roman"/>
          <w:sz w:val="24"/>
          <w:szCs w:val="24"/>
        </w:rPr>
        <w:t>Libreta de apuntes</w:t>
      </w:r>
    </w:p>
    <w:p w14:paraId="0E7C9A2E" w14:textId="77777777" w:rsidR="00982FBC" w:rsidRPr="001B587E" w:rsidRDefault="00982FBC" w:rsidP="000B3BC2">
      <w:pPr>
        <w:numPr>
          <w:ilvl w:val="0"/>
          <w:numId w:val="2"/>
        </w:numPr>
        <w:spacing w:after="0" w:line="360" w:lineRule="auto"/>
        <w:ind w:left="357" w:hanging="357"/>
        <w:jc w:val="both"/>
        <w:rPr>
          <w:rFonts w:ascii="Times New Roman" w:hAnsi="Times New Roman" w:cs="Times New Roman"/>
          <w:sz w:val="24"/>
          <w:szCs w:val="24"/>
          <w:u w:val="single"/>
        </w:rPr>
      </w:pPr>
      <w:r w:rsidRPr="001B587E">
        <w:rPr>
          <w:rFonts w:ascii="Times New Roman" w:hAnsi="Times New Roman" w:cs="Times New Roman"/>
          <w:sz w:val="24"/>
          <w:szCs w:val="24"/>
        </w:rPr>
        <w:t>Cámara Fotográfica Digital</w:t>
      </w:r>
    </w:p>
    <w:p w14:paraId="5D338205" w14:textId="77777777" w:rsidR="00982FBC" w:rsidRPr="001B587E" w:rsidRDefault="00982FBC" w:rsidP="000B3BC2">
      <w:pPr>
        <w:numPr>
          <w:ilvl w:val="0"/>
          <w:numId w:val="2"/>
        </w:numPr>
        <w:spacing w:after="0" w:line="360" w:lineRule="auto"/>
        <w:ind w:left="357" w:hanging="357"/>
        <w:jc w:val="both"/>
        <w:rPr>
          <w:rFonts w:ascii="Times New Roman" w:hAnsi="Times New Roman" w:cs="Times New Roman"/>
          <w:sz w:val="24"/>
          <w:szCs w:val="24"/>
          <w:u w:val="single"/>
        </w:rPr>
      </w:pPr>
      <w:r w:rsidRPr="001B587E">
        <w:rPr>
          <w:rFonts w:ascii="Times New Roman" w:hAnsi="Times New Roman" w:cs="Times New Roman"/>
          <w:sz w:val="24"/>
          <w:szCs w:val="24"/>
        </w:rPr>
        <w:t>Indument</w:t>
      </w:r>
      <w:r w:rsidR="002361FF" w:rsidRPr="001B587E">
        <w:rPr>
          <w:rFonts w:ascii="Times New Roman" w:hAnsi="Times New Roman" w:cs="Times New Roman"/>
          <w:sz w:val="24"/>
          <w:szCs w:val="24"/>
        </w:rPr>
        <w:t>aria</w:t>
      </w:r>
    </w:p>
    <w:p w14:paraId="1C0FD335" w14:textId="77777777" w:rsidR="00982FBC" w:rsidRPr="001B587E" w:rsidRDefault="00982FBC" w:rsidP="000B3BC2">
      <w:pPr>
        <w:pStyle w:val="Prrafodelista"/>
        <w:spacing w:line="360" w:lineRule="auto"/>
        <w:ind w:left="0"/>
        <w:jc w:val="both"/>
        <w:rPr>
          <w:rFonts w:ascii="Times New Roman" w:hAnsi="Times New Roman" w:cs="Times New Roman"/>
          <w:u w:val="single"/>
        </w:rPr>
      </w:pPr>
    </w:p>
    <w:p w14:paraId="2626667B" w14:textId="64439A72" w:rsidR="00982FBC" w:rsidRPr="001B587E" w:rsidRDefault="00032030" w:rsidP="000B3BC2">
      <w:pPr>
        <w:pStyle w:val="Ttulo2"/>
        <w:numPr>
          <w:ilvl w:val="1"/>
          <w:numId w:val="35"/>
        </w:numPr>
        <w:spacing w:line="360" w:lineRule="auto"/>
        <w:jc w:val="both"/>
        <w:rPr>
          <w:rFonts w:cs="Times New Roman"/>
        </w:rPr>
      </w:pPr>
      <w:r w:rsidRPr="001B587E">
        <w:rPr>
          <w:rFonts w:cs="Times New Roman"/>
        </w:rPr>
        <w:t xml:space="preserve"> </w:t>
      </w:r>
      <w:bookmarkStart w:id="97" w:name="_Toc45652527"/>
      <w:bookmarkStart w:id="98" w:name="_Toc50482730"/>
      <w:r w:rsidR="002361FF" w:rsidRPr="001B587E">
        <w:rPr>
          <w:rFonts w:cs="Times New Roman"/>
        </w:rPr>
        <w:t>Equipos de Proceso y</w:t>
      </w:r>
      <w:r w:rsidR="00982FBC" w:rsidRPr="001B587E">
        <w:rPr>
          <w:rFonts w:cs="Times New Roman"/>
        </w:rPr>
        <w:t xml:space="preserve"> Laboratorio</w:t>
      </w:r>
      <w:bookmarkEnd w:id="97"/>
      <w:bookmarkEnd w:id="98"/>
    </w:p>
    <w:p w14:paraId="2A364870" w14:textId="637AF84D" w:rsidR="00982FBC" w:rsidRPr="001B587E" w:rsidRDefault="00982FBC" w:rsidP="000B3BC2">
      <w:pPr>
        <w:numPr>
          <w:ilvl w:val="0"/>
          <w:numId w:val="3"/>
        </w:numPr>
        <w:spacing w:after="0" w:line="360" w:lineRule="auto"/>
        <w:ind w:left="357" w:hanging="357"/>
        <w:jc w:val="both"/>
        <w:rPr>
          <w:rFonts w:ascii="Times New Roman" w:hAnsi="Times New Roman" w:cs="Times New Roman"/>
          <w:sz w:val="24"/>
          <w:szCs w:val="24"/>
        </w:rPr>
      </w:pPr>
      <w:r w:rsidRPr="001B587E">
        <w:rPr>
          <w:rFonts w:ascii="Times New Roman" w:hAnsi="Times New Roman" w:cs="Times New Roman"/>
          <w:sz w:val="24"/>
          <w:szCs w:val="24"/>
        </w:rPr>
        <w:t>Molino</w:t>
      </w:r>
      <w:r w:rsidR="00161076" w:rsidRPr="001B587E">
        <w:rPr>
          <w:rFonts w:ascii="Times New Roman" w:hAnsi="Times New Roman" w:cs="Times New Roman"/>
          <w:sz w:val="24"/>
          <w:szCs w:val="24"/>
        </w:rPr>
        <w:t xml:space="preserve"> </w:t>
      </w:r>
      <w:proofErr w:type="spellStart"/>
      <w:r w:rsidR="00161076" w:rsidRPr="001B587E">
        <w:rPr>
          <w:rFonts w:ascii="Times New Roman" w:hAnsi="Times New Roman" w:cs="Times New Roman"/>
          <w:sz w:val="24"/>
          <w:szCs w:val="24"/>
        </w:rPr>
        <w:t>Retsch</w:t>
      </w:r>
      <w:proofErr w:type="spellEnd"/>
      <w:r w:rsidR="007843CD">
        <w:rPr>
          <w:rFonts w:ascii="Times New Roman" w:hAnsi="Times New Roman" w:cs="Times New Roman"/>
          <w:sz w:val="24"/>
          <w:szCs w:val="24"/>
        </w:rPr>
        <w:t xml:space="preserve"> </w:t>
      </w:r>
      <w:proofErr w:type="spellStart"/>
      <w:r w:rsidR="00161076" w:rsidRPr="001B587E">
        <w:rPr>
          <w:rFonts w:ascii="Times New Roman" w:hAnsi="Times New Roman" w:cs="Times New Roman"/>
          <w:sz w:val="24"/>
          <w:szCs w:val="24"/>
        </w:rPr>
        <w:t>Twister</w:t>
      </w:r>
      <w:proofErr w:type="spellEnd"/>
      <w:r w:rsidR="007843CD">
        <w:rPr>
          <w:rFonts w:ascii="Times New Roman" w:hAnsi="Times New Roman" w:cs="Times New Roman"/>
          <w:sz w:val="24"/>
          <w:szCs w:val="24"/>
        </w:rPr>
        <w:t xml:space="preserve">, </w:t>
      </w:r>
      <w:proofErr w:type="spellStart"/>
      <w:r w:rsidR="007843CD" w:rsidRPr="00494CBF">
        <w:rPr>
          <w:rFonts w:ascii="Times New Roman" w:hAnsi="Times New Roman" w:cs="Times New Roman"/>
          <w:sz w:val="24"/>
          <w:szCs w:val="24"/>
        </w:rPr>
        <w:t>Germany</w:t>
      </w:r>
      <w:proofErr w:type="spellEnd"/>
    </w:p>
    <w:p w14:paraId="51F94B3E" w14:textId="77777777" w:rsidR="00586DAC" w:rsidRDefault="00586DAC" w:rsidP="00586DAC">
      <w:pPr>
        <w:pStyle w:val="Prrafodelista"/>
        <w:numPr>
          <w:ilvl w:val="0"/>
          <w:numId w:val="3"/>
        </w:numPr>
        <w:spacing w:after="240" w:line="360" w:lineRule="auto"/>
        <w:rPr>
          <w:rFonts w:ascii="Times New Roman" w:hAnsi="Times New Roman" w:cs="Times New Roman"/>
          <w:sz w:val="24"/>
          <w:szCs w:val="24"/>
        </w:rPr>
      </w:pPr>
      <w:r w:rsidRPr="00494CBF">
        <w:rPr>
          <w:rFonts w:ascii="Times New Roman" w:hAnsi="Times New Roman" w:cs="Times New Roman"/>
          <w:sz w:val="24"/>
          <w:szCs w:val="24"/>
        </w:rPr>
        <w:t>Potenciómetro, Hach, HQ40dMulti Meter, USA</w:t>
      </w:r>
    </w:p>
    <w:p w14:paraId="7AD75688" w14:textId="2DACCBE5" w:rsidR="007843CD" w:rsidRPr="007843CD" w:rsidRDefault="00161076" w:rsidP="009C5CE2">
      <w:pPr>
        <w:pStyle w:val="Prrafodelista"/>
        <w:numPr>
          <w:ilvl w:val="0"/>
          <w:numId w:val="3"/>
        </w:numPr>
        <w:spacing w:after="0" w:line="360" w:lineRule="auto"/>
        <w:ind w:left="357" w:hanging="357"/>
        <w:jc w:val="both"/>
        <w:rPr>
          <w:rFonts w:ascii="Times New Roman" w:hAnsi="Times New Roman" w:cs="Times New Roman"/>
          <w:b/>
          <w:sz w:val="24"/>
          <w:szCs w:val="24"/>
        </w:rPr>
      </w:pPr>
      <w:r w:rsidRPr="007843CD">
        <w:rPr>
          <w:rFonts w:ascii="Times New Roman" w:hAnsi="Times New Roman" w:cs="Times New Roman"/>
          <w:sz w:val="24"/>
          <w:szCs w:val="24"/>
        </w:rPr>
        <w:t>Autoclave</w:t>
      </w:r>
      <w:r w:rsidR="007843CD">
        <w:rPr>
          <w:rFonts w:ascii="Times New Roman" w:hAnsi="Times New Roman" w:cs="Times New Roman"/>
          <w:sz w:val="24"/>
          <w:szCs w:val="24"/>
        </w:rPr>
        <w:t>,</w:t>
      </w:r>
      <w:r w:rsidRPr="007843CD">
        <w:rPr>
          <w:rFonts w:ascii="Times New Roman" w:hAnsi="Times New Roman" w:cs="Times New Roman"/>
          <w:sz w:val="24"/>
          <w:szCs w:val="24"/>
        </w:rPr>
        <w:t xml:space="preserve"> </w:t>
      </w:r>
      <w:proofErr w:type="spellStart"/>
      <w:r w:rsidRPr="007843CD">
        <w:rPr>
          <w:rFonts w:ascii="Times New Roman" w:hAnsi="Times New Roman" w:cs="Times New Roman"/>
          <w:sz w:val="24"/>
          <w:szCs w:val="24"/>
        </w:rPr>
        <w:t>Benchmark</w:t>
      </w:r>
      <w:proofErr w:type="spellEnd"/>
      <w:r w:rsidR="007843CD">
        <w:rPr>
          <w:rFonts w:ascii="Times New Roman" w:hAnsi="Times New Roman" w:cs="Times New Roman"/>
          <w:sz w:val="24"/>
          <w:szCs w:val="24"/>
        </w:rPr>
        <w:t xml:space="preserve">, </w:t>
      </w:r>
      <w:proofErr w:type="spellStart"/>
      <w:r w:rsidR="007843CD" w:rsidRPr="00494CBF">
        <w:rPr>
          <w:rFonts w:ascii="Times New Roman" w:hAnsi="Times New Roman" w:cs="Times New Roman"/>
          <w:sz w:val="24"/>
          <w:szCs w:val="24"/>
        </w:rPr>
        <w:t>Germany</w:t>
      </w:r>
      <w:proofErr w:type="spellEnd"/>
    </w:p>
    <w:p w14:paraId="32F30F7A" w14:textId="38283DCB" w:rsidR="00032030" w:rsidRPr="007843CD" w:rsidRDefault="00032030" w:rsidP="009C5CE2">
      <w:pPr>
        <w:pStyle w:val="Prrafodelista"/>
        <w:numPr>
          <w:ilvl w:val="0"/>
          <w:numId w:val="3"/>
        </w:numPr>
        <w:spacing w:after="0" w:line="360" w:lineRule="auto"/>
        <w:ind w:left="357" w:hanging="357"/>
        <w:jc w:val="both"/>
        <w:rPr>
          <w:rFonts w:ascii="Times New Roman" w:hAnsi="Times New Roman" w:cs="Times New Roman"/>
          <w:b/>
          <w:sz w:val="24"/>
          <w:szCs w:val="24"/>
        </w:rPr>
      </w:pPr>
      <w:r w:rsidRPr="007843CD">
        <w:rPr>
          <w:rFonts w:ascii="Times New Roman" w:hAnsi="Times New Roman" w:cs="Times New Roman"/>
          <w:sz w:val="24"/>
          <w:szCs w:val="24"/>
        </w:rPr>
        <w:t xml:space="preserve">Estufa </w:t>
      </w:r>
      <w:proofErr w:type="spellStart"/>
      <w:r w:rsidRPr="007843CD">
        <w:rPr>
          <w:rFonts w:ascii="Times New Roman" w:hAnsi="Times New Roman" w:cs="Times New Roman"/>
          <w:sz w:val="24"/>
          <w:szCs w:val="24"/>
        </w:rPr>
        <w:t>Mennert</w:t>
      </w:r>
      <w:proofErr w:type="spellEnd"/>
    </w:p>
    <w:p w14:paraId="0C405907" w14:textId="4EB83E92" w:rsidR="00032030" w:rsidRPr="001B587E" w:rsidRDefault="00032030" w:rsidP="000B3BC2">
      <w:pPr>
        <w:numPr>
          <w:ilvl w:val="0"/>
          <w:numId w:val="3"/>
        </w:numPr>
        <w:spacing w:after="0" w:line="360" w:lineRule="auto"/>
        <w:ind w:left="357" w:hanging="357"/>
        <w:jc w:val="both"/>
        <w:rPr>
          <w:rFonts w:ascii="Times New Roman" w:hAnsi="Times New Roman" w:cs="Times New Roman"/>
          <w:b/>
          <w:sz w:val="24"/>
          <w:szCs w:val="24"/>
        </w:rPr>
      </w:pPr>
      <w:r w:rsidRPr="001B587E">
        <w:rPr>
          <w:rFonts w:ascii="Times New Roman" w:hAnsi="Times New Roman" w:cs="Times New Roman"/>
          <w:sz w:val="24"/>
          <w:szCs w:val="24"/>
        </w:rPr>
        <w:t>Balanza analítica</w:t>
      </w:r>
      <w:r w:rsidR="007843CD">
        <w:rPr>
          <w:rFonts w:ascii="Times New Roman" w:hAnsi="Times New Roman" w:cs="Times New Roman"/>
          <w:sz w:val="24"/>
          <w:szCs w:val="24"/>
        </w:rPr>
        <w:t>,</w:t>
      </w:r>
      <w:r w:rsidRPr="001B587E">
        <w:rPr>
          <w:rFonts w:ascii="Times New Roman" w:hAnsi="Times New Roman" w:cs="Times New Roman"/>
          <w:sz w:val="24"/>
          <w:szCs w:val="24"/>
        </w:rPr>
        <w:t xml:space="preserve"> </w:t>
      </w:r>
      <w:proofErr w:type="spellStart"/>
      <w:r w:rsidRPr="001B587E">
        <w:rPr>
          <w:rFonts w:ascii="Times New Roman" w:hAnsi="Times New Roman" w:cs="Times New Roman"/>
          <w:sz w:val="24"/>
          <w:szCs w:val="24"/>
        </w:rPr>
        <w:t>Citizen</w:t>
      </w:r>
      <w:proofErr w:type="spellEnd"/>
      <w:r w:rsidRPr="001B587E">
        <w:rPr>
          <w:rFonts w:ascii="Times New Roman" w:hAnsi="Times New Roman" w:cs="Times New Roman"/>
          <w:sz w:val="24"/>
          <w:szCs w:val="24"/>
        </w:rPr>
        <w:t xml:space="preserve"> </w:t>
      </w:r>
      <w:proofErr w:type="spellStart"/>
      <w:r w:rsidR="00907324" w:rsidRPr="001B587E">
        <w:rPr>
          <w:rFonts w:ascii="Times New Roman" w:hAnsi="Times New Roman" w:cs="Times New Roman"/>
          <w:sz w:val="24"/>
          <w:szCs w:val="24"/>
        </w:rPr>
        <w:t>Scale</w:t>
      </w:r>
      <w:proofErr w:type="spellEnd"/>
      <w:r w:rsidR="007843CD">
        <w:rPr>
          <w:rFonts w:ascii="Times New Roman" w:hAnsi="Times New Roman" w:cs="Times New Roman"/>
          <w:sz w:val="24"/>
          <w:szCs w:val="24"/>
        </w:rPr>
        <w:t>, Francia</w:t>
      </w:r>
    </w:p>
    <w:p w14:paraId="7F85BCA9" w14:textId="5A94A085" w:rsidR="00982FBC" w:rsidRPr="001B587E" w:rsidRDefault="00982FBC" w:rsidP="000B3BC2">
      <w:pPr>
        <w:numPr>
          <w:ilvl w:val="0"/>
          <w:numId w:val="3"/>
        </w:numPr>
        <w:spacing w:after="0" w:line="360" w:lineRule="auto"/>
        <w:ind w:left="357" w:hanging="357"/>
        <w:jc w:val="both"/>
        <w:rPr>
          <w:rFonts w:ascii="Times New Roman" w:hAnsi="Times New Roman" w:cs="Times New Roman"/>
          <w:sz w:val="24"/>
          <w:szCs w:val="24"/>
        </w:rPr>
      </w:pPr>
      <w:r w:rsidRPr="001B587E">
        <w:rPr>
          <w:rFonts w:ascii="Times New Roman" w:hAnsi="Times New Roman" w:cs="Times New Roman"/>
          <w:sz w:val="24"/>
          <w:szCs w:val="24"/>
        </w:rPr>
        <w:t>Tostador</w:t>
      </w:r>
      <w:r w:rsidR="007843CD">
        <w:rPr>
          <w:rFonts w:ascii="Times New Roman" w:hAnsi="Times New Roman" w:cs="Times New Roman"/>
          <w:sz w:val="24"/>
          <w:szCs w:val="24"/>
        </w:rPr>
        <w:t xml:space="preserve">, </w:t>
      </w:r>
      <w:proofErr w:type="spellStart"/>
      <w:r w:rsidR="007843CD" w:rsidRPr="00494CBF">
        <w:rPr>
          <w:rFonts w:ascii="Times New Roman" w:hAnsi="Times New Roman" w:cs="Times New Roman"/>
          <w:sz w:val="24"/>
          <w:szCs w:val="24"/>
        </w:rPr>
        <w:t>Ivymen</w:t>
      </w:r>
      <w:proofErr w:type="spellEnd"/>
      <w:r w:rsidR="007843CD" w:rsidRPr="00494CBF">
        <w:rPr>
          <w:rFonts w:ascii="Times New Roman" w:hAnsi="Times New Roman" w:cs="Times New Roman"/>
          <w:sz w:val="24"/>
          <w:szCs w:val="24"/>
        </w:rPr>
        <w:t>, TR100, España</w:t>
      </w:r>
    </w:p>
    <w:p w14:paraId="74980C1D" w14:textId="2849AF56" w:rsidR="00D9486D" w:rsidRPr="007843CD" w:rsidRDefault="00D9486D" w:rsidP="007843CD">
      <w:pPr>
        <w:pStyle w:val="Prrafodelista"/>
        <w:numPr>
          <w:ilvl w:val="0"/>
          <w:numId w:val="43"/>
        </w:numPr>
        <w:spacing w:after="240" w:line="360" w:lineRule="auto"/>
        <w:rPr>
          <w:rFonts w:ascii="Times New Roman" w:hAnsi="Times New Roman" w:cs="Times New Roman"/>
          <w:sz w:val="24"/>
          <w:szCs w:val="24"/>
        </w:rPr>
      </w:pPr>
      <w:r w:rsidRPr="001B587E">
        <w:rPr>
          <w:rFonts w:ascii="Times New Roman" w:hAnsi="Times New Roman" w:cs="Times New Roman"/>
          <w:sz w:val="24"/>
          <w:szCs w:val="24"/>
        </w:rPr>
        <w:t>Espectrofotómetro de masas</w:t>
      </w:r>
      <w:r w:rsidR="007843CD">
        <w:rPr>
          <w:rFonts w:ascii="Times New Roman" w:hAnsi="Times New Roman" w:cs="Times New Roman"/>
          <w:sz w:val="24"/>
          <w:szCs w:val="24"/>
        </w:rPr>
        <w:t xml:space="preserve">, </w:t>
      </w:r>
      <w:r w:rsidR="007843CD" w:rsidRPr="00494CBF">
        <w:rPr>
          <w:rFonts w:ascii="Times New Roman" w:hAnsi="Times New Roman" w:cs="Times New Roman"/>
          <w:sz w:val="24"/>
          <w:szCs w:val="24"/>
        </w:rPr>
        <w:t xml:space="preserve">Macro cube, </w:t>
      </w:r>
      <w:proofErr w:type="spellStart"/>
      <w:r w:rsidR="007843CD" w:rsidRPr="00494CBF">
        <w:rPr>
          <w:rFonts w:ascii="Times New Roman" w:hAnsi="Times New Roman" w:cs="Times New Roman"/>
          <w:sz w:val="24"/>
          <w:szCs w:val="24"/>
        </w:rPr>
        <w:t>Germany</w:t>
      </w:r>
      <w:proofErr w:type="spellEnd"/>
    </w:p>
    <w:p w14:paraId="69098510" w14:textId="77777777" w:rsidR="007843CD" w:rsidRPr="00494CBF" w:rsidRDefault="007843CD" w:rsidP="007843CD">
      <w:pPr>
        <w:pStyle w:val="Prrafodelista"/>
        <w:numPr>
          <w:ilvl w:val="0"/>
          <w:numId w:val="3"/>
        </w:numPr>
        <w:spacing w:after="240" w:line="360" w:lineRule="auto"/>
        <w:rPr>
          <w:rFonts w:ascii="Times New Roman" w:hAnsi="Times New Roman" w:cs="Times New Roman"/>
          <w:sz w:val="24"/>
          <w:szCs w:val="24"/>
        </w:rPr>
      </w:pPr>
      <w:r w:rsidRPr="00494CBF">
        <w:rPr>
          <w:rFonts w:ascii="Times New Roman" w:hAnsi="Times New Roman" w:cs="Times New Roman"/>
          <w:sz w:val="24"/>
          <w:szCs w:val="24"/>
        </w:rPr>
        <w:t xml:space="preserve">Centrifuga, </w:t>
      </w:r>
      <w:proofErr w:type="spellStart"/>
      <w:r w:rsidRPr="00494CBF">
        <w:rPr>
          <w:rFonts w:ascii="Times New Roman" w:hAnsi="Times New Roman" w:cs="Times New Roman"/>
          <w:sz w:val="24"/>
          <w:szCs w:val="24"/>
        </w:rPr>
        <w:t>eeppendorf</w:t>
      </w:r>
      <w:proofErr w:type="spellEnd"/>
      <w:r w:rsidRPr="00494CBF">
        <w:rPr>
          <w:rFonts w:ascii="Times New Roman" w:hAnsi="Times New Roman" w:cs="Times New Roman"/>
          <w:sz w:val="24"/>
          <w:szCs w:val="24"/>
        </w:rPr>
        <w:t xml:space="preserve">, </w:t>
      </w:r>
      <w:r w:rsidRPr="00494CBF">
        <w:rPr>
          <w:rFonts w:ascii="Times New Roman" w:eastAsia="Times New Roman" w:hAnsi="Times New Roman" w:cs="Times New Roman"/>
          <w:sz w:val="24"/>
          <w:szCs w:val="24"/>
          <w:lang w:eastAsia="es-EC"/>
        </w:rPr>
        <w:t>Centrifugue 5804R,</w:t>
      </w:r>
      <w:r w:rsidRPr="00494CBF">
        <w:rPr>
          <w:rFonts w:ascii="Times New Roman" w:hAnsi="Times New Roman" w:cs="Times New Roman"/>
          <w:sz w:val="24"/>
          <w:szCs w:val="24"/>
        </w:rPr>
        <w:t xml:space="preserve"> </w:t>
      </w:r>
      <w:proofErr w:type="spellStart"/>
      <w:r w:rsidRPr="00494CBF">
        <w:rPr>
          <w:rFonts w:ascii="Times New Roman" w:hAnsi="Times New Roman" w:cs="Times New Roman"/>
          <w:sz w:val="24"/>
          <w:szCs w:val="24"/>
        </w:rPr>
        <w:t>Germany</w:t>
      </w:r>
      <w:proofErr w:type="spellEnd"/>
    </w:p>
    <w:p w14:paraId="60B897E9" w14:textId="7C3F01AF" w:rsidR="007843CD" w:rsidRDefault="007843CD" w:rsidP="007843CD">
      <w:pPr>
        <w:pStyle w:val="Prrafodelista"/>
        <w:numPr>
          <w:ilvl w:val="0"/>
          <w:numId w:val="3"/>
        </w:numPr>
        <w:spacing w:after="240" w:line="360" w:lineRule="auto"/>
        <w:rPr>
          <w:rFonts w:ascii="Times New Roman" w:hAnsi="Times New Roman" w:cs="Times New Roman"/>
          <w:sz w:val="24"/>
          <w:szCs w:val="24"/>
        </w:rPr>
      </w:pPr>
      <w:r w:rsidRPr="00494CBF">
        <w:rPr>
          <w:rFonts w:ascii="Times New Roman" w:hAnsi="Times New Roman" w:cs="Times New Roman"/>
          <w:sz w:val="24"/>
          <w:szCs w:val="24"/>
        </w:rPr>
        <w:t>Mufla marca</w:t>
      </w:r>
      <w:r>
        <w:rPr>
          <w:rFonts w:ascii="Times New Roman" w:hAnsi="Times New Roman" w:cs="Times New Roman"/>
          <w:sz w:val="24"/>
          <w:szCs w:val="24"/>
        </w:rPr>
        <w:t>,</w:t>
      </w:r>
      <w:r w:rsidRPr="00494CBF">
        <w:rPr>
          <w:rFonts w:ascii="Times New Roman" w:hAnsi="Times New Roman" w:cs="Times New Roman"/>
          <w:sz w:val="24"/>
          <w:szCs w:val="24"/>
        </w:rPr>
        <w:t xml:space="preserve"> </w:t>
      </w:r>
      <w:proofErr w:type="spellStart"/>
      <w:r w:rsidRPr="00494CBF">
        <w:rPr>
          <w:rFonts w:ascii="Times New Roman" w:hAnsi="Times New Roman" w:cs="Times New Roman"/>
          <w:sz w:val="24"/>
          <w:szCs w:val="24"/>
        </w:rPr>
        <w:t>Thermoline</w:t>
      </w:r>
      <w:proofErr w:type="spellEnd"/>
    </w:p>
    <w:p w14:paraId="0B070B76" w14:textId="77777777" w:rsidR="007843CD" w:rsidRPr="00494CBF" w:rsidRDefault="007843CD" w:rsidP="007843CD">
      <w:pPr>
        <w:pStyle w:val="Prrafodelista"/>
        <w:numPr>
          <w:ilvl w:val="0"/>
          <w:numId w:val="3"/>
        </w:numPr>
        <w:spacing w:after="240" w:line="360" w:lineRule="auto"/>
        <w:rPr>
          <w:rFonts w:ascii="Times New Roman" w:hAnsi="Times New Roman" w:cs="Times New Roman"/>
          <w:sz w:val="24"/>
          <w:szCs w:val="24"/>
        </w:rPr>
      </w:pPr>
      <w:r w:rsidRPr="00494CBF">
        <w:rPr>
          <w:rFonts w:ascii="Times New Roman" w:hAnsi="Times New Roman" w:cs="Times New Roman"/>
          <w:sz w:val="24"/>
          <w:szCs w:val="24"/>
        </w:rPr>
        <w:t xml:space="preserve">Plancha de Agitador, </w:t>
      </w:r>
      <w:proofErr w:type="spellStart"/>
      <w:r>
        <w:rPr>
          <w:rFonts w:ascii="Times New Roman" w:hAnsi="Times New Roman" w:cs="Times New Roman"/>
          <w:sz w:val="24"/>
          <w:szCs w:val="24"/>
        </w:rPr>
        <w:t>I</w:t>
      </w:r>
      <w:r w:rsidRPr="00494CBF">
        <w:rPr>
          <w:rFonts w:ascii="Times New Roman" w:hAnsi="Times New Roman" w:cs="Times New Roman"/>
          <w:sz w:val="24"/>
          <w:szCs w:val="24"/>
        </w:rPr>
        <w:t>ka</w:t>
      </w:r>
      <w:proofErr w:type="spellEnd"/>
      <w:r w:rsidRPr="00494CBF">
        <w:rPr>
          <w:rFonts w:ascii="Times New Roman" w:hAnsi="Times New Roman" w:cs="Times New Roman"/>
          <w:sz w:val="24"/>
          <w:szCs w:val="24"/>
        </w:rPr>
        <w:t xml:space="preserve">, </w:t>
      </w:r>
      <w:proofErr w:type="spellStart"/>
      <w:r w:rsidRPr="00494CBF">
        <w:rPr>
          <w:rFonts w:ascii="Times New Roman" w:hAnsi="Times New Roman" w:cs="Times New Roman"/>
          <w:sz w:val="24"/>
          <w:szCs w:val="24"/>
        </w:rPr>
        <w:t>cmag</w:t>
      </w:r>
      <w:proofErr w:type="spellEnd"/>
      <w:r w:rsidRPr="00494CBF">
        <w:rPr>
          <w:rFonts w:ascii="Times New Roman" w:hAnsi="Times New Roman" w:cs="Times New Roman"/>
          <w:sz w:val="24"/>
          <w:szCs w:val="24"/>
        </w:rPr>
        <w:t xml:space="preserve"> hs7, USA</w:t>
      </w:r>
    </w:p>
    <w:p w14:paraId="2ACF2CDD" w14:textId="77777777" w:rsidR="007843CD" w:rsidRPr="00494CBF" w:rsidRDefault="007843CD" w:rsidP="007843CD">
      <w:pPr>
        <w:pStyle w:val="Prrafodelista"/>
        <w:numPr>
          <w:ilvl w:val="0"/>
          <w:numId w:val="3"/>
        </w:numPr>
        <w:spacing w:after="240" w:line="360" w:lineRule="auto"/>
        <w:rPr>
          <w:rFonts w:ascii="Times New Roman" w:hAnsi="Times New Roman" w:cs="Times New Roman"/>
          <w:sz w:val="24"/>
          <w:szCs w:val="24"/>
        </w:rPr>
      </w:pPr>
      <w:r w:rsidRPr="00494CBF">
        <w:rPr>
          <w:rFonts w:ascii="Times New Roman" w:hAnsi="Times New Roman" w:cs="Times New Roman"/>
          <w:sz w:val="24"/>
          <w:szCs w:val="24"/>
        </w:rPr>
        <w:t xml:space="preserve">Termo agitador, </w:t>
      </w:r>
      <w:proofErr w:type="spellStart"/>
      <w:r w:rsidRPr="00494CBF">
        <w:rPr>
          <w:rFonts w:ascii="Times New Roman" w:hAnsi="Times New Roman" w:cs="Times New Roman"/>
          <w:sz w:val="24"/>
          <w:szCs w:val="24"/>
        </w:rPr>
        <w:t>Ivymen</w:t>
      </w:r>
      <w:proofErr w:type="spellEnd"/>
      <w:r w:rsidRPr="00494CBF">
        <w:rPr>
          <w:rFonts w:ascii="Times New Roman" w:hAnsi="Times New Roman" w:cs="Times New Roman"/>
          <w:sz w:val="24"/>
          <w:szCs w:val="24"/>
        </w:rPr>
        <w:t>, TR100, España</w:t>
      </w:r>
    </w:p>
    <w:p w14:paraId="085FEB5C" w14:textId="77777777" w:rsidR="00BF1651" w:rsidRPr="001B587E" w:rsidRDefault="00BF1651" w:rsidP="000B3BC2">
      <w:pPr>
        <w:spacing w:after="0" w:line="360" w:lineRule="auto"/>
        <w:ind w:left="357"/>
        <w:jc w:val="both"/>
        <w:rPr>
          <w:rFonts w:ascii="Times New Roman" w:hAnsi="Times New Roman" w:cs="Times New Roman"/>
          <w:b/>
          <w:sz w:val="24"/>
          <w:szCs w:val="24"/>
        </w:rPr>
      </w:pPr>
    </w:p>
    <w:p w14:paraId="7290E9F8" w14:textId="4EA7D9C3" w:rsidR="00982FBC" w:rsidRPr="001B587E" w:rsidRDefault="00F05EA6" w:rsidP="000B3BC2">
      <w:pPr>
        <w:pStyle w:val="Ttulo2"/>
        <w:numPr>
          <w:ilvl w:val="1"/>
          <w:numId w:val="35"/>
        </w:numPr>
        <w:spacing w:line="360" w:lineRule="auto"/>
        <w:jc w:val="both"/>
        <w:rPr>
          <w:rFonts w:cs="Times New Roman"/>
        </w:rPr>
      </w:pPr>
      <w:r w:rsidRPr="001B587E">
        <w:rPr>
          <w:rFonts w:cs="Times New Roman"/>
        </w:rPr>
        <w:lastRenderedPageBreak/>
        <w:t xml:space="preserve"> </w:t>
      </w:r>
      <w:bookmarkStart w:id="99" w:name="_Toc45652528"/>
      <w:bookmarkStart w:id="100" w:name="_Toc50482731"/>
      <w:r w:rsidR="00982FBC" w:rsidRPr="001B587E">
        <w:rPr>
          <w:rFonts w:cs="Times New Roman"/>
        </w:rPr>
        <w:t>Material De Laboratorio</w:t>
      </w:r>
      <w:bookmarkEnd w:id="99"/>
      <w:bookmarkEnd w:id="100"/>
    </w:p>
    <w:p w14:paraId="33991376" w14:textId="77777777" w:rsidR="00982FBC" w:rsidRPr="001B587E" w:rsidRDefault="00982FBC" w:rsidP="000B3BC2">
      <w:pPr>
        <w:numPr>
          <w:ilvl w:val="0"/>
          <w:numId w:val="4"/>
        </w:numPr>
        <w:spacing w:after="0" w:line="360" w:lineRule="auto"/>
        <w:ind w:left="357" w:hanging="357"/>
        <w:jc w:val="both"/>
        <w:rPr>
          <w:rFonts w:ascii="Times New Roman" w:hAnsi="Times New Roman" w:cs="Times New Roman"/>
          <w:b/>
          <w:sz w:val="24"/>
          <w:szCs w:val="24"/>
        </w:rPr>
      </w:pPr>
      <w:r w:rsidRPr="001B587E">
        <w:rPr>
          <w:rFonts w:ascii="Times New Roman" w:hAnsi="Times New Roman" w:cs="Times New Roman"/>
          <w:sz w:val="24"/>
          <w:szCs w:val="24"/>
        </w:rPr>
        <w:t>Vasos de precipitación</w:t>
      </w:r>
    </w:p>
    <w:p w14:paraId="128C5CE7" w14:textId="77777777" w:rsidR="00982FBC" w:rsidRPr="001B587E" w:rsidRDefault="00982FBC" w:rsidP="000B3BC2">
      <w:pPr>
        <w:numPr>
          <w:ilvl w:val="0"/>
          <w:numId w:val="4"/>
        </w:numPr>
        <w:spacing w:after="0" w:line="360" w:lineRule="auto"/>
        <w:ind w:left="357" w:hanging="357"/>
        <w:jc w:val="both"/>
        <w:rPr>
          <w:rFonts w:ascii="Times New Roman" w:hAnsi="Times New Roman" w:cs="Times New Roman"/>
          <w:b/>
          <w:sz w:val="24"/>
          <w:szCs w:val="24"/>
        </w:rPr>
      </w:pPr>
      <w:proofErr w:type="spellStart"/>
      <w:r w:rsidRPr="001B587E">
        <w:rPr>
          <w:rFonts w:ascii="Times New Roman" w:hAnsi="Times New Roman" w:cs="Times New Roman"/>
          <w:sz w:val="24"/>
          <w:szCs w:val="24"/>
        </w:rPr>
        <w:t>Erlenmeyers</w:t>
      </w:r>
      <w:proofErr w:type="spellEnd"/>
    </w:p>
    <w:p w14:paraId="2DD4C4E3" w14:textId="77777777" w:rsidR="00982FBC" w:rsidRPr="001B587E" w:rsidRDefault="00982FBC" w:rsidP="000B3BC2">
      <w:pPr>
        <w:numPr>
          <w:ilvl w:val="0"/>
          <w:numId w:val="4"/>
        </w:numPr>
        <w:spacing w:after="0" w:line="360" w:lineRule="auto"/>
        <w:ind w:left="357" w:hanging="357"/>
        <w:jc w:val="both"/>
        <w:rPr>
          <w:rFonts w:ascii="Times New Roman" w:hAnsi="Times New Roman" w:cs="Times New Roman"/>
          <w:b/>
          <w:sz w:val="24"/>
          <w:szCs w:val="24"/>
        </w:rPr>
      </w:pPr>
      <w:r w:rsidRPr="001B587E">
        <w:rPr>
          <w:rFonts w:ascii="Times New Roman" w:hAnsi="Times New Roman" w:cs="Times New Roman"/>
          <w:sz w:val="24"/>
          <w:szCs w:val="24"/>
        </w:rPr>
        <w:t xml:space="preserve">Cajas </w:t>
      </w:r>
      <w:proofErr w:type="spellStart"/>
      <w:r w:rsidRPr="001B587E">
        <w:rPr>
          <w:rFonts w:ascii="Times New Roman" w:hAnsi="Times New Roman" w:cs="Times New Roman"/>
          <w:sz w:val="24"/>
          <w:szCs w:val="24"/>
        </w:rPr>
        <w:t>petri</w:t>
      </w:r>
      <w:proofErr w:type="spellEnd"/>
    </w:p>
    <w:p w14:paraId="5692106E" w14:textId="77777777" w:rsidR="00982FBC" w:rsidRPr="001B587E" w:rsidRDefault="00982FBC" w:rsidP="000B3BC2">
      <w:pPr>
        <w:numPr>
          <w:ilvl w:val="0"/>
          <w:numId w:val="4"/>
        </w:numPr>
        <w:spacing w:after="0" w:line="360" w:lineRule="auto"/>
        <w:ind w:left="357" w:hanging="357"/>
        <w:jc w:val="both"/>
        <w:rPr>
          <w:rFonts w:ascii="Times New Roman" w:hAnsi="Times New Roman" w:cs="Times New Roman"/>
          <w:b/>
          <w:sz w:val="24"/>
          <w:szCs w:val="24"/>
        </w:rPr>
      </w:pPr>
      <w:r w:rsidRPr="001B587E">
        <w:rPr>
          <w:rFonts w:ascii="Times New Roman" w:hAnsi="Times New Roman" w:cs="Times New Roman"/>
          <w:sz w:val="24"/>
          <w:szCs w:val="24"/>
        </w:rPr>
        <w:t>Espátulas</w:t>
      </w:r>
    </w:p>
    <w:p w14:paraId="3C8D2F3E" w14:textId="77777777" w:rsidR="00982FBC" w:rsidRPr="001B587E" w:rsidRDefault="00982FBC" w:rsidP="000B3BC2">
      <w:pPr>
        <w:numPr>
          <w:ilvl w:val="0"/>
          <w:numId w:val="4"/>
        </w:numPr>
        <w:spacing w:after="0" w:line="360" w:lineRule="auto"/>
        <w:ind w:left="357" w:hanging="357"/>
        <w:jc w:val="both"/>
        <w:rPr>
          <w:rFonts w:ascii="Times New Roman" w:hAnsi="Times New Roman" w:cs="Times New Roman"/>
          <w:b/>
          <w:sz w:val="24"/>
          <w:szCs w:val="24"/>
        </w:rPr>
      </w:pPr>
      <w:r w:rsidRPr="001B587E">
        <w:rPr>
          <w:rFonts w:ascii="Times New Roman" w:hAnsi="Times New Roman" w:cs="Times New Roman"/>
          <w:sz w:val="24"/>
          <w:szCs w:val="24"/>
        </w:rPr>
        <w:t>Recipientes plásticos</w:t>
      </w:r>
    </w:p>
    <w:p w14:paraId="0F5A2ADA" w14:textId="77777777" w:rsidR="00982FBC" w:rsidRPr="001B587E" w:rsidRDefault="00982FBC" w:rsidP="000B3BC2">
      <w:pPr>
        <w:numPr>
          <w:ilvl w:val="0"/>
          <w:numId w:val="4"/>
        </w:numPr>
        <w:spacing w:after="0" w:line="360" w:lineRule="auto"/>
        <w:ind w:left="357" w:hanging="357"/>
        <w:jc w:val="both"/>
        <w:rPr>
          <w:rFonts w:ascii="Times New Roman" w:hAnsi="Times New Roman" w:cs="Times New Roman"/>
          <w:b/>
          <w:sz w:val="24"/>
          <w:szCs w:val="24"/>
        </w:rPr>
      </w:pPr>
      <w:r w:rsidRPr="001B587E">
        <w:rPr>
          <w:rFonts w:ascii="Times New Roman" w:hAnsi="Times New Roman" w:cs="Times New Roman"/>
          <w:sz w:val="24"/>
          <w:szCs w:val="24"/>
        </w:rPr>
        <w:t>Moldes</w:t>
      </w:r>
    </w:p>
    <w:p w14:paraId="112AB20F" w14:textId="2BAE8D5D" w:rsidR="00982FBC" w:rsidRPr="001B587E" w:rsidRDefault="00982FBC" w:rsidP="000B3BC2">
      <w:pPr>
        <w:spacing w:after="0" w:line="360" w:lineRule="auto"/>
        <w:jc w:val="both"/>
        <w:rPr>
          <w:rFonts w:ascii="Times New Roman" w:hAnsi="Times New Roman" w:cs="Times New Roman"/>
          <w:b/>
          <w:sz w:val="24"/>
          <w:szCs w:val="24"/>
        </w:rPr>
      </w:pPr>
    </w:p>
    <w:p w14:paraId="2DFD9A27" w14:textId="61953E1B" w:rsidR="00982FBC" w:rsidRPr="001B587E" w:rsidRDefault="00F05EA6" w:rsidP="000B3BC2">
      <w:pPr>
        <w:pStyle w:val="Ttulo2"/>
        <w:numPr>
          <w:ilvl w:val="1"/>
          <w:numId w:val="35"/>
        </w:numPr>
        <w:spacing w:line="360" w:lineRule="auto"/>
        <w:jc w:val="both"/>
        <w:rPr>
          <w:rFonts w:cs="Times New Roman"/>
        </w:rPr>
      </w:pPr>
      <w:r w:rsidRPr="001B587E">
        <w:rPr>
          <w:rFonts w:cs="Times New Roman"/>
        </w:rPr>
        <w:t xml:space="preserve"> </w:t>
      </w:r>
      <w:bookmarkStart w:id="101" w:name="_Toc45652529"/>
      <w:bookmarkStart w:id="102" w:name="_Toc50482732"/>
      <w:r w:rsidR="00982FBC" w:rsidRPr="001B587E">
        <w:rPr>
          <w:rFonts w:cs="Times New Roman"/>
        </w:rPr>
        <w:t>Materiales De Oficina</w:t>
      </w:r>
      <w:bookmarkEnd w:id="101"/>
      <w:bookmarkEnd w:id="102"/>
    </w:p>
    <w:p w14:paraId="74756E00" w14:textId="56720E7B" w:rsidR="00982FBC" w:rsidRPr="001B587E" w:rsidRDefault="00982FBC" w:rsidP="000B3BC2">
      <w:pPr>
        <w:numPr>
          <w:ilvl w:val="0"/>
          <w:numId w:val="5"/>
        </w:numPr>
        <w:spacing w:after="0" w:line="360" w:lineRule="auto"/>
        <w:ind w:left="357" w:hanging="357"/>
        <w:jc w:val="both"/>
        <w:rPr>
          <w:rFonts w:ascii="Times New Roman" w:hAnsi="Times New Roman" w:cs="Times New Roman"/>
          <w:sz w:val="24"/>
          <w:szCs w:val="24"/>
        </w:rPr>
      </w:pPr>
      <w:r w:rsidRPr="001B587E">
        <w:rPr>
          <w:rFonts w:ascii="Times New Roman" w:hAnsi="Times New Roman" w:cs="Times New Roman"/>
          <w:sz w:val="24"/>
          <w:szCs w:val="24"/>
        </w:rPr>
        <w:t>Calculadora</w:t>
      </w:r>
      <w:r w:rsidR="000D4860" w:rsidRPr="001B587E">
        <w:rPr>
          <w:rFonts w:ascii="Times New Roman" w:hAnsi="Times New Roman" w:cs="Times New Roman"/>
          <w:sz w:val="24"/>
          <w:szCs w:val="24"/>
        </w:rPr>
        <w:t xml:space="preserve"> CASIO </w:t>
      </w:r>
    </w:p>
    <w:p w14:paraId="5809DCBA" w14:textId="294991D5" w:rsidR="00982FBC" w:rsidRPr="001B587E" w:rsidRDefault="00982FBC" w:rsidP="000B3BC2">
      <w:pPr>
        <w:numPr>
          <w:ilvl w:val="0"/>
          <w:numId w:val="5"/>
        </w:numPr>
        <w:spacing w:after="0" w:line="360" w:lineRule="auto"/>
        <w:ind w:left="357" w:hanging="357"/>
        <w:jc w:val="both"/>
        <w:rPr>
          <w:rFonts w:ascii="Times New Roman" w:hAnsi="Times New Roman" w:cs="Times New Roman"/>
          <w:sz w:val="24"/>
          <w:szCs w:val="24"/>
        </w:rPr>
      </w:pPr>
      <w:r w:rsidRPr="001B587E">
        <w:rPr>
          <w:rFonts w:ascii="Times New Roman" w:hAnsi="Times New Roman" w:cs="Times New Roman"/>
          <w:sz w:val="24"/>
          <w:szCs w:val="24"/>
        </w:rPr>
        <w:t>Computadora</w:t>
      </w:r>
      <w:r w:rsidR="000D4860" w:rsidRPr="001B587E">
        <w:rPr>
          <w:rFonts w:ascii="Times New Roman" w:hAnsi="Times New Roman" w:cs="Times New Roman"/>
          <w:sz w:val="24"/>
          <w:szCs w:val="24"/>
        </w:rPr>
        <w:t xml:space="preserve"> laptop ACER</w:t>
      </w:r>
    </w:p>
    <w:p w14:paraId="7B5D33CA" w14:textId="77777777" w:rsidR="000D4860" w:rsidRPr="001B587E" w:rsidRDefault="00982FBC" w:rsidP="000B3BC2">
      <w:pPr>
        <w:numPr>
          <w:ilvl w:val="0"/>
          <w:numId w:val="5"/>
        </w:numPr>
        <w:spacing w:after="0" w:line="360" w:lineRule="auto"/>
        <w:ind w:left="357" w:hanging="357"/>
        <w:jc w:val="both"/>
        <w:rPr>
          <w:rFonts w:ascii="Times New Roman" w:hAnsi="Times New Roman" w:cs="Times New Roman"/>
          <w:sz w:val="24"/>
          <w:szCs w:val="24"/>
        </w:rPr>
      </w:pPr>
      <w:r w:rsidRPr="001B587E">
        <w:rPr>
          <w:rFonts w:ascii="Times New Roman" w:hAnsi="Times New Roman" w:cs="Times New Roman"/>
          <w:sz w:val="24"/>
          <w:szCs w:val="24"/>
        </w:rPr>
        <w:t>Impresora</w:t>
      </w:r>
      <w:r w:rsidR="000D4860" w:rsidRPr="001B587E">
        <w:rPr>
          <w:rFonts w:ascii="Times New Roman" w:hAnsi="Times New Roman" w:cs="Times New Roman"/>
          <w:sz w:val="24"/>
          <w:szCs w:val="24"/>
        </w:rPr>
        <w:t xml:space="preserve"> EPSON L210</w:t>
      </w:r>
    </w:p>
    <w:p w14:paraId="1D83B62F" w14:textId="602F0612" w:rsidR="000D4860" w:rsidRPr="001B587E" w:rsidRDefault="000D4860" w:rsidP="000B3BC2">
      <w:pPr>
        <w:numPr>
          <w:ilvl w:val="0"/>
          <w:numId w:val="5"/>
        </w:numPr>
        <w:spacing w:after="0" w:line="360" w:lineRule="auto"/>
        <w:ind w:left="357" w:hanging="357"/>
        <w:jc w:val="both"/>
        <w:rPr>
          <w:rFonts w:ascii="Times New Roman" w:hAnsi="Times New Roman" w:cs="Times New Roman"/>
          <w:sz w:val="24"/>
          <w:szCs w:val="24"/>
        </w:rPr>
      </w:pPr>
      <w:r w:rsidRPr="001B587E">
        <w:rPr>
          <w:rFonts w:ascii="Times New Roman" w:hAnsi="Times New Roman" w:cs="Times New Roman"/>
          <w:sz w:val="24"/>
          <w:szCs w:val="24"/>
        </w:rPr>
        <w:t>Memoria USB marca, KIN</w:t>
      </w:r>
      <w:r w:rsidR="007843CD">
        <w:rPr>
          <w:rFonts w:ascii="Times New Roman" w:hAnsi="Times New Roman" w:cs="Times New Roman"/>
          <w:sz w:val="24"/>
          <w:szCs w:val="24"/>
        </w:rPr>
        <w:t>G</w:t>
      </w:r>
      <w:r w:rsidRPr="001B587E">
        <w:rPr>
          <w:rFonts w:ascii="Times New Roman" w:hAnsi="Times New Roman" w:cs="Times New Roman"/>
          <w:sz w:val="24"/>
          <w:szCs w:val="24"/>
        </w:rPr>
        <w:t xml:space="preserve">STON </w:t>
      </w:r>
    </w:p>
    <w:p w14:paraId="17B20A18" w14:textId="2145C9AF" w:rsidR="000D4860" w:rsidRPr="001B587E" w:rsidRDefault="000D4860" w:rsidP="000B3BC2">
      <w:pPr>
        <w:numPr>
          <w:ilvl w:val="0"/>
          <w:numId w:val="5"/>
        </w:numPr>
        <w:spacing w:after="0" w:line="360" w:lineRule="auto"/>
        <w:ind w:left="357" w:hanging="357"/>
        <w:jc w:val="both"/>
        <w:rPr>
          <w:rFonts w:ascii="Times New Roman" w:hAnsi="Times New Roman" w:cs="Times New Roman"/>
          <w:sz w:val="24"/>
          <w:szCs w:val="24"/>
        </w:rPr>
      </w:pPr>
      <w:r w:rsidRPr="001B587E">
        <w:rPr>
          <w:rFonts w:ascii="Times New Roman" w:hAnsi="Times New Roman" w:cs="Times New Roman"/>
          <w:sz w:val="24"/>
          <w:szCs w:val="24"/>
        </w:rPr>
        <w:t xml:space="preserve">Papel bond tamaño A4 </w:t>
      </w:r>
    </w:p>
    <w:p w14:paraId="407F8F91" w14:textId="77777777" w:rsidR="00982FBC" w:rsidRPr="001B587E" w:rsidRDefault="00982FBC" w:rsidP="000B3BC2">
      <w:pPr>
        <w:numPr>
          <w:ilvl w:val="0"/>
          <w:numId w:val="5"/>
        </w:numPr>
        <w:spacing w:after="0" w:line="360" w:lineRule="auto"/>
        <w:ind w:left="357" w:hanging="357"/>
        <w:jc w:val="both"/>
        <w:rPr>
          <w:rFonts w:ascii="Times New Roman" w:hAnsi="Times New Roman" w:cs="Times New Roman"/>
          <w:sz w:val="24"/>
          <w:szCs w:val="24"/>
        </w:rPr>
      </w:pPr>
      <w:r w:rsidRPr="001B587E">
        <w:rPr>
          <w:rFonts w:ascii="Times New Roman" w:hAnsi="Times New Roman" w:cs="Times New Roman"/>
          <w:sz w:val="24"/>
          <w:szCs w:val="24"/>
        </w:rPr>
        <w:t>Libretas</w:t>
      </w:r>
    </w:p>
    <w:p w14:paraId="78B381E4" w14:textId="5BDB0E3A" w:rsidR="00982FBC" w:rsidRPr="001B587E" w:rsidRDefault="00982FBC" w:rsidP="000B3BC2">
      <w:pPr>
        <w:numPr>
          <w:ilvl w:val="0"/>
          <w:numId w:val="5"/>
        </w:numPr>
        <w:spacing w:after="0" w:line="360" w:lineRule="auto"/>
        <w:ind w:left="357" w:hanging="357"/>
        <w:jc w:val="both"/>
        <w:rPr>
          <w:rFonts w:ascii="Times New Roman" w:hAnsi="Times New Roman" w:cs="Times New Roman"/>
          <w:sz w:val="24"/>
          <w:szCs w:val="24"/>
        </w:rPr>
      </w:pPr>
      <w:r w:rsidRPr="001B587E">
        <w:rPr>
          <w:rFonts w:ascii="Times New Roman" w:hAnsi="Times New Roman" w:cs="Times New Roman"/>
          <w:sz w:val="24"/>
          <w:szCs w:val="24"/>
        </w:rPr>
        <w:t>Esferos</w:t>
      </w:r>
      <w:r w:rsidR="000D4860" w:rsidRPr="001B587E">
        <w:rPr>
          <w:rFonts w:ascii="Times New Roman" w:hAnsi="Times New Roman" w:cs="Times New Roman"/>
          <w:sz w:val="24"/>
          <w:szCs w:val="24"/>
        </w:rPr>
        <w:t xml:space="preserve"> BIC</w:t>
      </w:r>
    </w:p>
    <w:p w14:paraId="198B0E54" w14:textId="77777777" w:rsidR="00982FBC" w:rsidRPr="001B587E" w:rsidRDefault="00982FBC" w:rsidP="000B3BC2">
      <w:pPr>
        <w:numPr>
          <w:ilvl w:val="0"/>
          <w:numId w:val="5"/>
        </w:numPr>
        <w:spacing w:after="0" w:line="360" w:lineRule="auto"/>
        <w:ind w:left="357" w:hanging="357"/>
        <w:jc w:val="both"/>
        <w:rPr>
          <w:rFonts w:ascii="Times New Roman" w:hAnsi="Times New Roman" w:cs="Times New Roman"/>
          <w:sz w:val="24"/>
          <w:szCs w:val="24"/>
        </w:rPr>
      </w:pPr>
      <w:r w:rsidRPr="001B587E">
        <w:rPr>
          <w:rFonts w:ascii="Times New Roman" w:hAnsi="Times New Roman" w:cs="Times New Roman"/>
          <w:sz w:val="24"/>
          <w:szCs w:val="24"/>
        </w:rPr>
        <w:t>Escritorio</w:t>
      </w:r>
    </w:p>
    <w:p w14:paraId="374C33E8" w14:textId="01702BA5" w:rsidR="008248C2" w:rsidRPr="001B587E" w:rsidRDefault="008248C2" w:rsidP="000B3BC2">
      <w:pPr>
        <w:spacing w:after="0" w:line="360" w:lineRule="auto"/>
        <w:jc w:val="both"/>
        <w:rPr>
          <w:rFonts w:ascii="Times New Roman" w:hAnsi="Times New Roman" w:cs="Times New Roman"/>
          <w:sz w:val="24"/>
          <w:szCs w:val="24"/>
        </w:rPr>
      </w:pPr>
    </w:p>
    <w:p w14:paraId="4746FCAF" w14:textId="095891B5" w:rsidR="008248C2" w:rsidRPr="001B587E" w:rsidRDefault="008248C2" w:rsidP="000B3BC2">
      <w:pPr>
        <w:spacing w:after="0" w:line="360" w:lineRule="auto"/>
        <w:jc w:val="both"/>
        <w:rPr>
          <w:rFonts w:ascii="Times New Roman" w:hAnsi="Times New Roman" w:cs="Times New Roman"/>
          <w:sz w:val="24"/>
          <w:szCs w:val="24"/>
        </w:rPr>
      </w:pPr>
    </w:p>
    <w:p w14:paraId="25DA7A50" w14:textId="49931352" w:rsidR="008248C2" w:rsidRPr="001B587E" w:rsidRDefault="008248C2" w:rsidP="000B3BC2">
      <w:pPr>
        <w:spacing w:after="0" w:line="360" w:lineRule="auto"/>
        <w:jc w:val="both"/>
        <w:rPr>
          <w:rFonts w:ascii="Times New Roman" w:hAnsi="Times New Roman" w:cs="Times New Roman"/>
          <w:sz w:val="24"/>
          <w:szCs w:val="24"/>
        </w:rPr>
      </w:pPr>
    </w:p>
    <w:p w14:paraId="2A591CD6" w14:textId="37B414BC" w:rsidR="008248C2" w:rsidRPr="001B587E" w:rsidRDefault="008248C2" w:rsidP="000B3BC2">
      <w:pPr>
        <w:spacing w:after="0" w:line="360" w:lineRule="auto"/>
        <w:jc w:val="both"/>
        <w:rPr>
          <w:rFonts w:ascii="Times New Roman" w:hAnsi="Times New Roman" w:cs="Times New Roman"/>
          <w:sz w:val="24"/>
          <w:szCs w:val="24"/>
        </w:rPr>
      </w:pPr>
    </w:p>
    <w:p w14:paraId="128C45B8" w14:textId="77777777" w:rsidR="008248C2" w:rsidRPr="001B587E" w:rsidRDefault="008248C2" w:rsidP="000B3BC2">
      <w:pPr>
        <w:spacing w:after="0" w:line="360" w:lineRule="auto"/>
        <w:jc w:val="both"/>
        <w:rPr>
          <w:rFonts w:ascii="Times New Roman" w:hAnsi="Times New Roman" w:cs="Times New Roman"/>
          <w:sz w:val="24"/>
          <w:szCs w:val="24"/>
        </w:rPr>
      </w:pPr>
    </w:p>
    <w:p w14:paraId="1738EDC0" w14:textId="7E058FD3" w:rsidR="00667B19" w:rsidRPr="001B587E" w:rsidRDefault="00667B19" w:rsidP="000B3BC2">
      <w:pPr>
        <w:pStyle w:val="Prrafodelista"/>
        <w:spacing w:line="360" w:lineRule="auto"/>
        <w:ind w:left="0"/>
        <w:jc w:val="both"/>
        <w:rPr>
          <w:rFonts w:ascii="Times New Roman" w:hAnsi="Times New Roman" w:cs="Times New Roman"/>
          <w:u w:val="single"/>
        </w:rPr>
      </w:pPr>
    </w:p>
    <w:p w14:paraId="366B90E2" w14:textId="57A1F20F" w:rsidR="00667B19" w:rsidRPr="001B587E" w:rsidRDefault="00667B19" w:rsidP="000B3BC2">
      <w:pPr>
        <w:pStyle w:val="Prrafodelista"/>
        <w:spacing w:line="360" w:lineRule="auto"/>
        <w:ind w:left="0"/>
        <w:jc w:val="both"/>
        <w:rPr>
          <w:rFonts w:ascii="Times New Roman" w:hAnsi="Times New Roman" w:cs="Times New Roman"/>
          <w:u w:val="single"/>
        </w:rPr>
      </w:pPr>
    </w:p>
    <w:p w14:paraId="7AD01FFC" w14:textId="0708C386" w:rsidR="00667B19" w:rsidRDefault="00667B19" w:rsidP="000B3BC2">
      <w:pPr>
        <w:pStyle w:val="Prrafodelista"/>
        <w:spacing w:line="360" w:lineRule="auto"/>
        <w:ind w:left="0"/>
        <w:jc w:val="both"/>
        <w:rPr>
          <w:rFonts w:ascii="Times New Roman" w:hAnsi="Times New Roman" w:cs="Times New Roman"/>
          <w:u w:val="single"/>
        </w:rPr>
      </w:pPr>
    </w:p>
    <w:p w14:paraId="76419D21" w14:textId="4E35F6B2" w:rsidR="007843CD" w:rsidRDefault="007843CD" w:rsidP="000B3BC2">
      <w:pPr>
        <w:pStyle w:val="Prrafodelista"/>
        <w:spacing w:line="360" w:lineRule="auto"/>
        <w:ind w:left="0"/>
        <w:jc w:val="both"/>
        <w:rPr>
          <w:rFonts w:ascii="Times New Roman" w:hAnsi="Times New Roman" w:cs="Times New Roman"/>
          <w:u w:val="single"/>
        </w:rPr>
      </w:pPr>
    </w:p>
    <w:p w14:paraId="0745E050" w14:textId="1EBB01C8" w:rsidR="007843CD" w:rsidRDefault="007843CD" w:rsidP="000B3BC2">
      <w:pPr>
        <w:pStyle w:val="Prrafodelista"/>
        <w:spacing w:line="360" w:lineRule="auto"/>
        <w:ind w:left="0"/>
        <w:jc w:val="both"/>
        <w:rPr>
          <w:rFonts w:ascii="Times New Roman" w:hAnsi="Times New Roman" w:cs="Times New Roman"/>
          <w:u w:val="single"/>
        </w:rPr>
      </w:pPr>
    </w:p>
    <w:p w14:paraId="07400949" w14:textId="3EB0EEC4" w:rsidR="007843CD" w:rsidRDefault="007843CD" w:rsidP="000B3BC2">
      <w:pPr>
        <w:pStyle w:val="Prrafodelista"/>
        <w:spacing w:line="360" w:lineRule="auto"/>
        <w:ind w:left="0"/>
        <w:jc w:val="both"/>
        <w:rPr>
          <w:rFonts w:ascii="Times New Roman" w:hAnsi="Times New Roman" w:cs="Times New Roman"/>
          <w:u w:val="single"/>
        </w:rPr>
      </w:pPr>
    </w:p>
    <w:p w14:paraId="24C4A65A" w14:textId="4E21C50B" w:rsidR="007843CD" w:rsidRDefault="007843CD" w:rsidP="000B3BC2">
      <w:pPr>
        <w:pStyle w:val="Prrafodelista"/>
        <w:spacing w:line="360" w:lineRule="auto"/>
        <w:ind w:left="0"/>
        <w:jc w:val="both"/>
        <w:rPr>
          <w:rFonts w:ascii="Times New Roman" w:hAnsi="Times New Roman" w:cs="Times New Roman"/>
          <w:u w:val="single"/>
        </w:rPr>
      </w:pPr>
    </w:p>
    <w:p w14:paraId="00911569" w14:textId="58EF0B86" w:rsidR="007843CD" w:rsidRDefault="007843CD" w:rsidP="000B3BC2">
      <w:pPr>
        <w:pStyle w:val="Prrafodelista"/>
        <w:spacing w:line="360" w:lineRule="auto"/>
        <w:ind w:left="0"/>
        <w:jc w:val="both"/>
        <w:rPr>
          <w:rFonts w:ascii="Times New Roman" w:hAnsi="Times New Roman" w:cs="Times New Roman"/>
          <w:u w:val="single"/>
        </w:rPr>
      </w:pPr>
    </w:p>
    <w:p w14:paraId="5994A565" w14:textId="79475E9D" w:rsidR="00982FBC" w:rsidRPr="001B587E" w:rsidRDefault="00F05EA6" w:rsidP="000B3BC2">
      <w:pPr>
        <w:pStyle w:val="Ttulo2"/>
        <w:numPr>
          <w:ilvl w:val="1"/>
          <w:numId w:val="35"/>
        </w:numPr>
        <w:spacing w:line="360" w:lineRule="auto"/>
        <w:jc w:val="both"/>
        <w:rPr>
          <w:rFonts w:cs="Times New Roman"/>
        </w:rPr>
      </w:pPr>
      <w:r w:rsidRPr="001B587E">
        <w:rPr>
          <w:rFonts w:cs="Times New Roman"/>
        </w:rPr>
        <w:lastRenderedPageBreak/>
        <w:t xml:space="preserve"> </w:t>
      </w:r>
      <w:bookmarkStart w:id="103" w:name="_Toc45652530"/>
      <w:bookmarkStart w:id="104" w:name="_Toc50482733"/>
      <w:r w:rsidR="007843CD" w:rsidRPr="001B587E">
        <w:rPr>
          <w:rFonts w:cs="Times New Roman"/>
        </w:rPr>
        <w:t>Métodos</w:t>
      </w:r>
      <w:bookmarkEnd w:id="103"/>
      <w:bookmarkEnd w:id="104"/>
    </w:p>
    <w:p w14:paraId="10D793B8" w14:textId="47FAE058" w:rsidR="00667B19" w:rsidRPr="001B587E" w:rsidRDefault="000D4860" w:rsidP="000B3BC2">
      <w:pPr>
        <w:pStyle w:val="Ttulo3"/>
        <w:numPr>
          <w:ilvl w:val="2"/>
          <w:numId w:val="35"/>
        </w:numPr>
        <w:spacing w:line="360" w:lineRule="auto"/>
        <w:jc w:val="both"/>
        <w:rPr>
          <w:rFonts w:cs="Times New Roman"/>
        </w:rPr>
      </w:pPr>
      <w:bookmarkStart w:id="105" w:name="_Toc45652531"/>
      <w:bookmarkStart w:id="106" w:name="_Toc50482734"/>
      <w:r w:rsidRPr="001B587E">
        <w:rPr>
          <w:rFonts w:cs="Times New Roman"/>
        </w:rPr>
        <w:t>Fundamento: Norma NTE INEN 176:2</w:t>
      </w:r>
      <w:r w:rsidR="00D16FF5" w:rsidRPr="001B587E">
        <w:rPr>
          <w:rFonts w:cs="Times New Roman"/>
        </w:rPr>
        <w:t>018</w:t>
      </w:r>
      <w:r w:rsidRPr="001B587E">
        <w:rPr>
          <w:rFonts w:cs="Times New Roman"/>
        </w:rPr>
        <w:t xml:space="preserve"> requisitos para cacao en granos de cacao</w:t>
      </w:r>
      <w:bookmarkEnd w:id="105"/>
      <w:bookmarkEnd w:id="106"/>
      <w:r w:rsidRPr="001B587E">
        <w:rPr>
          <w:rFonts w:cs="Times New Roman"/>
        </w:rPr>
        <w:t xml:space="preserve">   </w:t>
      </w:r>
    </w:p>
    <w:p w14:paraId="01373149" w14:textId="3921AAC8" w:rsidR="000D4860" w:rsidRPr="001B587E" w:rsidRDefault="00D16FF5" w:rsidP="005F1951">
      <w:pPr>
        <w:pStyle w:val="Prrafodelista"/>
        <w:spacing w:line="240" w:lineRule="auto"/>
        <w:ind w:left="0"/>
        <w:jc w:val="both"/>
        <w:rPr>
          <w:rFonts w:ascii="Times New Roman" w:hAnsi="Times New Roman" w:cs="Times New Roman"/>
          <w:bCs/>
          <w:sz w:val="24"/>
          <w:szCs w:val="24"/>
        </w:rPr>
      </w:pPr>
      <w:r w:rsidRPr="001B587E">
        <w:rPr>
          <w:rFonts w:ascii="Times New Roman" w:hAnsi="Times New Roman" w:cs="Times New Roman"/>
          <w:bCs/>
          <w:sz w:val="24"/>
          <w:szCs w:val="24"/>
        </w:rPr>
        <w:t>Esta norma establece los requisitos que debe cumplir el cacao</w:t>
      </w:r>
      <w:r w:rsidR="00D9199E" w:rsidRPr="001B587E">
        <w:rPr>
          <w:rFonts w:ascii="Times New Roman" w:hAnsi="Times New Roman" w:cs="Times New Roman"/>
          <w:bCs/>
          <w:sz w:val="24"/>
          <w:szCs w:val="24"/>
        </w:rPr>
        <w:t xml:space="preserve"> </w:t>
      </w:r>
      <w:r w:rsidRPr="001B587E">
        <w:rPr>
          <w:rFonts w:ascii="Times New Roman" w:hAnsi="Times New Roman" w:cs="Times New Roman"/>
          <w:bCs/>
          <w:sz w:val="24"/>
          <w:szCs w:val="24"/>
        </w:rPr>
        <w:t xml:space="preserve">en grano utilizado, nos menciona los criterios que deben aplicarse de acuerdo </w:t>
      </w:r>
      <w:r w:rsidR="009A4460" w:rsidRPr="001B587E">
        <w:rPr>
          <w:rFonts w:ascii="Times New Roman" w:hAnsi="Times New Roman" w:cs="Times New Roman"/>
          <w:bCs/>
          <w:sz w:val="24"/>
          <w:szCs w:val="24"/>
        </w:rPr>
        <w:t>a los requisitos físicos y calidad.</w:t>
      </w:r>
    </w:p>
    <w:p w14:paraId="0F793B40" w14:textId="635482F0" w:rsidR="009A4460" w:rsidRPr="005F1951" w:rsidRDefault="009A4460" w:rsidP="005F1951">
      <w:pPr>
        <w:pStyle w:val="Ttulo1"/>
        <w:numPr>
          <w:ilvl w:val="0"/>
          <w:numId w:val="0"/>
        </w:numPr>
        <w:rPr>
          <w:sz w:val="24"/>
          <w:szCs w:val="24"/>
        </w:rPr>
      </w:pPr>
      <w:bookmarkStart w:id="107" w:name="_Toc49257173"/>
      <w:bookmarkStart w:id="108" w:name="_Toc49257480"/>
      <w:bookmarkStart w:id="109" w:name="_Toc50145677"/>
      <w:bookmarkStart w:id="110" w:name="_Toc50481741"/>
      <w:bookmarkStart w:id="111" w:name="_Toc50482735"/>
      <w:r w:rsidRPr="005F1951">
        <w:rPr>
          <w:sz w:val="24"/>
          <w:szCs w:val="24"/>
        </w:rPr>
        <w:t>Tabla</w:t>
      </w:r>
      <w:r w:rsidR="00CC4F80" w:rsidRPr="005F1951">
        <w:rPr>
          <w:sz w:val="24"/>
          <w:szCs w:val="24"/>
        </w:rPr>
        <w:t xml:space="preserve"> 3</w:t>
      </w:r>
      <w:bookmarkEnd w:id="107"/>
      <w:bookmarkEnd w:id="108"/>
      <w:r w:rsidR="007D6C8B" w:rsidRPr="005F1951">
        <w:rPr>
          <w:sz w:val="24"/>
          <w:szCs w:val="24"/>
        </w:rPr>
        <w:t xml:space="preserve"> </w:t>
      </w:r>
      <w:r w:rsidRPr="005F1951">
        <w:rPr>
          <w:rFonts w:cs="Times New Roman"/>
          <w:bCs/>
          <w:sz w:val="24"/>
          <w:szCs w:val="24"/>
        </w:rPr>
        <w:t>Norma NTE INEN 176:2018 requisitos para cacao en granos de cacao</w:t>
      </w:r>
      <w:bookmarkEnd w:id="109"/>
      <w:bookmarkEnd w:id="110"/>
      <w:bookmarkEnd w:id="111"/>
      <w:r w:rsidRPr="005F1951">
        <w:rPr>
          <w:rFonts w:cs="Times New Roman"/>
          <w:b w:val="0"/>
          <w:sz w:val="24"/>
          <w:szCs w:val="24"/>
        </w:rPr>
        <w:t xml:space="preserve">  </w:t>
      </w:r>
      <w:r w:rsidRPr="005F1951">
        <w:rPr>
          <w:sz w:val="24"/>
          <w:szCs w:val="24"/>
        </w:rPr>
        <w:t xml:space="preserve">  </w:t>
      </w:r>
    </w:p>
    <w:tbl>
      <w:tblPr>
        <w:tblStyle w:val="Tablaconcuadrcula"/>
        <w:tblpPr w:leftFromText="141" w:rightFromText="141" w:vertAnchor="text" w:horzAnchor="page" w:tblpX="2392" w:tblpY="76"/>
        <w:tblOverlap w:val="never"/>
        <w:tblW w:w="8092" w:type="dxa"/>
        <w:tblLook w:val="04A0" w:firstRow="1" w:lastRow="0" w:firstColumn="1" w:lastColumn="0" w:noHBand="0" w:noVBand="1"/>
      </w:tblPr>
      <w:tblGrid>
        <w:gridCol w:w="2977"/>
        <w:gridCol w:w="1389"/>
        <w:gridCol w:w="1559"/>
        <w:gridCol w:w="2167"/>
      </w:tblGrid>
      <w:tr w:rsidR="00D923F4" w:rsidRPr="001B587E" w14:paraId="4E36CF7A" w14:textId="77777777" w:rsidTr="003D5411">
        <w:tc>
          <w:tcPr>
            <w:tcW w:w="2977" w:type="dxa"/>
            <w:vMerge w:val="restart"/>
          </w:tcPr>
          <w:p w14:paraId="7AFAD246" w14:textId="7C06A246" w:rsidR="00D923F4" w:rsidRPr="001B587E" w:rsidRDefault="00D923F4" w:rsidP="003D5411">
            <w:pPr>
              <w:pStyle w:val="Prrafodelista"/>
              <w:spacing w:line="360" w:lineRule="auto"/>
              <w:ind w:left="0"/>
              <w:jc w:val="center"/>
              <w:rPr>
                <w:b/>
                <w:bCs/>
                <w:sz w:val="24"/>
                <w:szCs w:val="24"/>
              </w:rPr>
            </w:pPr>
            <w:r w:rsidRPr="001B587E">
              <w:rPr>
                <w:b/>
                <w:bCs/>
                <w:sz w:val="24"/>
                <w:szCs w:val="24"/>
              </w:rPr>
              <w:t>Requisitos</w:t>
            </w:r>
          </w:p>
        </w:tc>
        <w:tc>
          <w:tcPr>
            <w:tcW w:w="2948" w:type="dxa"/>
            <w:gridSpan w:val="2"/>
          </w:tcPr>
          <w:p w14:paraId="596DE103" w14:textId="0B04F16E" w:rsidR="00D923F4" w:rsidRPr="001B587E" w:rsidRDefault="00D923F4" w:rsidP="003D5411">
            <w:pPr>
              <w:pStyle w:val="Prrafodelista"/>
              <w:spacing w:line="360" w:lineRule="auto"/>
              <w:ind w:left="0"/>
              <w:jc w:val="center"/>
              <w:rPr>
                <w:b/>
                <w:bCs/>
                <w:sz w:val="24"/>
                <w:szCs w:val="24"/>
              </w:rPr>
            </w:pPr>
            <w:r w:rsidRPr="001B587E">
              <w:rPr>
                <w:b/>
                <w:bCs/>
                <w:sz w:val="24"/>
                <w:szCs w:val="24"/>
              </w:rPr>
              <w:t>Cacao CCN-51</w:t>
            </w:r>
          </w:p>
        </w:tc>
        <w:tc>
          <w:tcPr>
            <w:tcW w:w="2167" w:type="dxa"/>
            <w:vMerge w:val="restart"/>
          </w:tcPr>
          <w:p w14:paraId="675E0AC0" w14:textId="09511F7D" w:rsidR="00D923F4" w:rsidRPr="001B587E" w:rsidRDefault="00D923F4" w:rsidP="003D5411">
            <w:pPr>
              <w:pStyle w:val="Prrafodelista"/>
              <w:spacing w:line="360" w:lineRule="auto"/>
              <w:ind w:left="0"/>
              <w:jc w:val="center"/>
              <w:rPr>
                <w:b/>
                <w:bCs/>
                <w:sz w:val="24"/>
                <w:szCs w:val="24"/>
              </w:rPr>
            </w:pPr>
            <w:r w:rsidRPr="001B587E">
              <w:rPr>
                <w:b/>
                <w:bCs/>
                <w:sz w:val="24"/>
                <w:szCs w:val="24"/>
              </w:rPr>
              <w:t>Método de ensayo</w:t>
            </w:r>
          </w:p>
        </w:tc>
      </w:tr>
      <w:tr w:rsidR="00D923F4" w:rsidRPr="001B587E" w14:paraId="3C271A86" w14:textId="77777777" w:rsidTr="003D5411">
        <w:tc>
          <w:tcPr>
            <w:tcW w:w="2977" w:type="dxa"/>
            <w:vMerge/>
          </w:tcPr>
          <w:p w14:paraId="27C26D10" w14:textId="796CA294" w:rsidR="00D923F4" w:rsidRPr="001B587E" w:rsidRDefault="00D923F4" w:rsidP="003D5411">
            <w:pPr>
              <w:pStyle w:val="Prrafodelista"/>
              <w:spacing w:line="360" w:lineRule="auto"/>
              <w:ind w:left="0"/>
              <w:jc w:val="center"/>
              <w:rPr>
                <w:bCs/>
                <w:sz w:val="24"/>
                <w:szCs w:val="24"/>
              </w:rPr>
            </w:pPr>
          </w:p>
        </w:tc>
        <w:tc>
          <w:tcPr>
            <w:tcW w:w="1389" w:type="dxa"/>
          </w:tcPr>
          <w:p w14:paraId="68DECE4F" w14:textId="723F82A0" w:rsidR="00D923F4" w:rsidRPr="001B587E" w:rsidRDefault="00D923F4" w:rsidP="003D5411">
            <w:pPr>
              <w:pStyle w:val="Prrafodelista"/>
              <w:spacing w:line="360" w:lineRule="auto"/>
              <w:ind w:left="0"/>
              <w:jc w:val="center"/>
              <w:rPr>
                <w:bCs/>
                <w:sz w:val="24"/>
                <w:szCs w:val="24"/>
              </w:rPr>
            </w:pPr>
            <w:r w:rsidRPr="001B587E">
              <w:rPr>
                <w:sz w:val="24"/>
                <w:szCs w:val="24"/>
              </w:rPr>
              <w:t>C.S.S</w:t>
            </w:r>
          </w:p>
        </w:tc>
        <w:tc>
          <w:tcPr>
            <w:tcW w:w="1559" w:type="dxa"/>
          </w:tcPr>
          <w:p w14:paraId="469DA230" w14:textId="09832F50" w:rsidR="00D923F4" w:rsidRPr="001B587E" w:rsidRDefault="00D923F4" w:rsidP="003D5411">
            <w:pPr>
              <w:pStyle w:val="Prrafodelista"/>
              <w:spacing w:line="360" w:lineRule="auto"/>
              <w:ind w:left="0"/>
              <w:jc w:val="center"/>
              <w:rPr>
                <w:bCs/>
                <w:sz w:val="24"/>
                <w:szCs w:val="24"/>
              </w:rPr>
            </w:pPr>
            <w:r w:rsidRPr="001B587E">
              <w:rPr>
                <w:sz w:val="24"/>
                <w:szCs w:val="24"/>
              </w:rPr>
              <w:t>C.S.C</w:t>
            </w:r>
          </w:p>
        </w:tc>
        <w:tc>
          <w:tcPr>
            <w:tcW w:w="2167" w:type="dxa"/>
            <w:vMerge/>
          </w:tcPr>
          <w:p w14:paraId="2863DE16" w14:textId="77777777" w:rsidR="00D923F4" w:rsidRPr="001B587E" w:rsidRDefault="00D923F4" w:rsidP="003D5411">
            <w:pPr>
              <w:pStyle w:val="Prrafodelista"/>
              <w:spacing w:line="360" w:lineRule="auto"/>
              <w:ind w:left="0"/>
              <w:jc w:val="center"/>
              <w:rPr>
                <w:bCs/>
                <w:sz w:val="24"/>
                <w:szCs w:val="24"/>
              </w:rPr>
            </w:pPr>
          </w:p>
        </w:tc>
      </w:tr>
      <w:tr w:rsidR="009A4460" w:rsidRPr="001B587E" w14:paraId="7025595E" w14:textId="77777777" w:rsidTr="003D5411">
        <w:trPr>
          <w:trHeight w:val="554"/>
        </w:trPr>
        <w:tc>
          <w:tcPr>
            <w:tcW w:w="2977" w:type="dxa"/>
          </w:tcPr>
          <w:p w14:paraId="43314B3D" w14:textId="57A60E8F" w:rsidR="009A4460" w:rsidRPr="001B587E" w:rsidRDefault="009A4460" w:rsidP="003D5411">
            <w:pPr>
              <w:pStyle w:val="Prrafodelista"/>
              <w:spacing w:line="360" w:lineRule="auto"/>
              <w:ind w:left="0"/>
              <w:jc w:val="center"/>
              <w:rPr>
                <w:bCs/>
                <w:sz w:val="24"/>
                <w:szCs w:val="24"/>
              </w:rPr>
            </w:pPr>
            <w:r w:rsidRPr="001B587E">
              <w:rPr>
                <w:sz w:val="24"/>
                <w:szCs w:val="24"/>
              </w:rPr>
              <w:t>Humedad, máximo, %*</w:t>
            </w:r>
          </w:p>
        </w:tc>
        <w:tc>
          <w:tcPr>
            <w:tcW w:w="1389" w:type="dxa"/>
          </w:tcPr>
          <w:p w14:paraId="552044B7" w14:textId="5FE7D889" w:rsidR="009A4460" w:rsidRPr="001B587E" w:rsidRDefault="009A4460" w:rsidP="003D5411">
            <w:pPr>
              <w:pStyle w:val="Prrafodelista"/>
              <w:spacing w:line="360" w:lineRule="auto"/>
              <w:ind w:left="0"/>
              <w:jc w:val="center"/>
              <w:rPr>
                <w:bCs/>
                <w:sz w:val="24"/>
                <w:szCs w:val="24"/>
              </w:rPr>
            </w:pPr>
            <w:r w:rsidRPr="001B587E">
              <w:rPr>
                <w:bCs/>
                <w:sz w:val="24"/>
                <w:szCs w:val="24"/>
              </w:rPr>
              <w:t>7</w:t>
            </w:r>
          </w:p>
        </w:tc>
        <w:tc>
          <w:tcPr>
            <w:tcW w:w="1559" w:type="dxa"/>
          </w:tcPr>
          <w:p w14:paraId="51F90D5A" w14:textId="7DB8F026" w:rsidR="009A4460" w:rsidRPr="001B587E" w:rsidRDefault="009A4460" w:rsidP="003D5411">
            <w:pPr>
              <w:pStyle w:val="Prrafodelista"/>
              <w:spacing w:line="360" w:lineRule="auto"/>
              <w:ind w:left="0"/>
              <w:jc w:val="center"/>
              <w:rPr>
                <w:bCs/>
                <w:sz w:val="24"/>
                <w:szCs w:val="24"/>
              </w:rPr>
            </w:pPr>
            <w:r w:rsidRPr="001B587E">
              <w:rPr>
                <w:bCs/>
                <w:sz w:val="24"/>
                <w:szCs w:val="24"/>
              </w:rPr>
              <w:t>7</w:t>
            </w:r>
          </w:p>
        </w:tc>
        <w:tc>
          <w:tcPr>
            <w:tcW w:w="2167" w:type="dxa"/>
          </w:tcPr>
          <w:p w14:paraId="5A820C9C" w14:textId="52D89D93" w:rsidR="009A4460" w:rsidRPr="001B587E" w:rsidRDefault="009A4460" w:rsidP="003D5411">
            <w:pPr>
              <w:pStyle w:val="Prrafodelista"/>
              <w:spacing w:line="360" w:lineRule="auto"/>
              <w:ind w:left="0"/>
              <w:jc w:val="center"/>
              <w:rPr>
                <w:bCs/>
                <w:sz w:val="24"/>
                <w:szCs w:val="24"/>
              </w:rPr>
            </w:pPr>
            <w:r w:rsidRPr="001B587E">
              <w:rPr>
                <w:sz w:val="24"/>
                <w:szCs w:val="24"/>
              </w:rPr>
              <w:t>NTE INEN-ISO 2291</w:t>
            </w:r>
          </w:p>
        </w:tc>
      </w:tr>
      <w:tr w:rsidR="009A4460" w:rsidRPr="001B587E" w14:paraId="4698E805" w14:textId="77777777" w:rsidTr="003D5411">
        <w:tc>
          <w:tcPr>
            <w:tcW w:w="2977" w:type="dxa"/>
          </w:tcPr>
          <w:p w14:paraId="298B3C8F" w14:textId="2D0BEB4E" w:rsidR="009A4460" w:rsidRPr="001B587E" w:rsidRDefault="009A4460" w:rsidP="003D5411">
            <w:pPr>
              <w:pStyle w:val="Prrafodelista"/>
              <w:spacing w:line="360" w:lineRule="auto"/>
              <w:ind w:left="0"/>
              <w:jc w:val="center"/>
              <w:rPr>
                <w:sz w:val="24"/>
                <w:szCs w:val="24"/>
              </w:rPr>
            </w:pPr>
            <w:r w:rsidRPr="001B587E">
              <w:rPr>
                <w:sz w:val="24"/>
                <w:szCs w:val="24"/>
              </w:rPr>
              <w:t>Peso de 100 granos, g</w:t>
            </w:r>
          </w:p>
        </w:tc>
        <w:tc>
          <w:tcPr>
            <w:tcW w:w="1389" w:type="dxa"/>
          </w:tcPr>
          <w:p w14:paraId="5D9F058D" w14:textId="4B89991E" w:rsidR="009A4460" w:rsidRPr="001B587E" w:rsidRDefault="009A4460" w:rsidP="003D5411">
            <w:pPr>
              <w:pStyle w:val="Prrafodelista"/>
              <w:spacing w:line="360" w:lineRule="auto"/>
              <w:ind w:left="0"/>
              <w:jc w:val="center"/>
              <w:rPr>
                <w:bCs/>
                <w:sz w:val="24"/>
                <w:szCs w:val="24"/>
              </w:rPr>
            </w:pPr>
            <w:r w:rsidRPr="001B587E">
              <w:rPr>
                <w:sz w:val="24"/>
                <w:szCs w:val="24"/>
              </w:rPr>
              <w:t>&gt; 125</w:t>
            </w:r>
          </w:p>
        </w:tc>
        <w:tc>
          <w:tcPr>
            <w:tcW w:w="1559" w:type="dxa"/>
          </w:tcPr>
          <w:p w14:paraId="38A4D6A1" w14:textId="3074FD6F" w:rsidR="009A4460" w:rsidRPr="001B587E" w:rsidRDefault="009A4460" w:rsidP="003D5411">
            <w:pPr>
              <w:pStyle w:val="Prrafodelista"/>
              <w:spacing w:line="360" w:lineRule="auto"/>
              <w:ind w:left="0"/>
              <w:jc w:val="center"/>
              <w:rPr>
                <w:bCs/>
                <w:sz w:val="24"/>
                <w:szCs w:val="24"/>
              </w:rPr>
            </w:pPr>
            <w:r w:rsidRPr="001B587E">
              <w:rPr>
                <w:sz w:val="24"/>
                <w:szCs w:val="24"/>
              </w:rPr>
              <w:t>110-125</w:t>
            </w:r>
          </w:p>
        </w:tc>
        <w:tc>
          <w:tcPr>
            <w:tcW w:w="2167" w:type="dxa"/>
          </w:tcPr>
          <w:p w14:paraId="26CAA140" w14:textId="5B21EDFD" w:rsidR="009A4460" w:rsidRPr="001B587E" w:rsidRDefault="006945CD" w:rsidP="003D5411">
            <w:pPr>
              <w:pStyle w:val="Prrafodelista"/>
              <w:spacing w:line="360" w:lineRule="auto"/>
              <w:ind w:left="0"/>
              <w:jc w:val="center"/>
              <w:rPr>
                <w:sz w:val="24"/>
                <w:szCs w:val="24"/>
              </w:rPr>
            </w:pPr>
            <w:r>
              <w:rPr>
                <w:noProof/>
                <w:sz w:val="24"/>
                <w:szCs w:val="24"/>
                <w:lang w:val="es-ES" w:eastAsia="es-ES"/>
              </w:rPr>
              <mc:AlternateContent>
                <mc:Choice Requires="wps">
                  <w:drawing>
                    <wp:anchor distT="0" distB="0" distL="114300" distR="114300" simplePos="0" relativeHeight="251695104" behindDoc="0" locked="0" layoutInCell="1" allowOverlap="1" wp14:anchorId="0820D26C" wp14:editId="121D9F80">
                      <wp:simplePos x="0" y="0"/>
                      <wp:positionH relativeFrom="column">
                        <wp:posOffset>318135</wp:posOffset>
                      </wp:positionH>
                      <wp:positionV relativeFrom="paragraph">
                        <wp:posOffset>123825</wp:posOffset>
                      </wp:positionV>
                      <wp:extent cx="457200" cy="0"/>
                      <wp:effectExtent l="0" t="0" r="0" b="0"/>
                      <wp:wrapNone/>
                      <wp:docPr id="23" name="Conector recto 23"/>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F12A9A" id="Conector recto 23"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25.05pt,9.75pt" to="61.0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" strokecolor="black [3200]" strokeweight=".5pt">
                      <v:stroke joinstyle="miter"/>
                    </v:line>
                  </w:pict>
                </mc:Fallback>
              </mc:AlternateContent>
            </w:r>
          </w:p>
        </w:tc>
      </w:tr>
      <w:tr w:rsidR="008914C2" w:rsidRPr="001B587E" w14:paraId="5BECC62E" w14:textId="77777777" w:rsidTr="003D5411">
        <w:tc>
          <w:tcPr>
            <w:tcW w:w="2977" w:type="dxa"/>
          </w:tcPr>
          <w:p w14:paraId="57983F82" w14:textId="0BA9714D" w:rsidR="008914C2" w:rsidRPr="001B587E" w:rsidRDefault="008914C2" w:rsidP="003D5411">
            <w:pPr>
              <w:pStyle w:val="Prrafodelista"/>
              <w:spacing w:line="360" w:lineRule="auto"/>
              <w:ind w:left="0"/>
              <w:jc w:val="center"/>
              <w:rPr>
                <w:sz w:val="24"/>
                <w:szCs w:val="24"/>
              </w:rPr>
            </w:pPr>
            <w:r w:rsidRPr="001B587E">
              <w:rPr>
                <w:sz w:val="24"/>
                <w:szCs w:val="24"/>
              </w:rPr>
              <w:t>Granos fermentados, mínimo ,%</w:t>
            </w:r>
          </w:p>
        </w:tc>
        <w:tc>
          <w:tcPr>
            <w:tcW w:w="1389" w:type="dxa"/>
          </w:tcPr>
          <w:p w14:paraId="06C947A8" w14:textId="1D4CB6DA" w:rsidR="008914C2" w:rsidRPr="001B587E" w:rsidRDefault="008914C2" w:rsidP="003D5411">
            <w:pPr>
              <w:pStyle w:val="Prrafodelista"/>
              <w:spacing w:line="360" w:lineRule="auto"/>
              <w:ind w:left="0"/>
              <w:jc w:val="center"/>
              <w:rPr>
                <w:sz w:val="24"/>
                <w:szCs w:val="24"/>
              </w:rPr>
            </w:pPr>
            <w:r w:rsidRPr="001B587E">
              <w:rPr>
                <w:sz w:val="24"/>
                <w:szCs w:val="24"/>
              </w:rPr>
              <w:t>68</w:t>
            </w:r>
          </w:p>
        </w:tc>
        <w:tc>
          <w:tcPr>
            <w:tcW w:w="1559" w:type="dxa"/>
          </w:tcPr>
          <w:p w14:paraId="72CE9AF2" w14:textId="36ED1216" w:rsidR="008914C2" w:rsidRPr="001B587E" w:rsidRDefault="008914C2" w:rsidP="003D5411">
            <w:pPr>
              <w:pStyle w:val="Prrafodelista"/>
              <w:spacing w:line="360" w:lineRule="auto"/>
              <w:ind w:left="0"/>
              <w:jc w:val="center"/>
              <w:rPr>
                <w:sz w:val="24"/>
                <w:szCs w:val="24"/>
              </w:rPr>
            </w:pPr>
            <w:r w:rsidRPr="001B587E">
              <w:rPr>
                <w:sz w:val="24"/>
                <w:szCs w:val="24"/>
              </w:rPr>
              <w:t>55</w:t>
            </w:r>
          </w:p>
        </w:tc>
        <w:tc>
          <w:tcPr>
            <w:tcW w:w="2167" w:type="dxa"/>
          </w:tcPr>
          <w:p w14:paraId="7B1B287A" w14:textId="454BD18A" w:rsidR="008914C2" w:rsidRPr="001B587E" w:rsidRDefault="008914C2" w:rsidP="003D5411">
            <w:pPr>
              <w:pStyle w:val="Prrafodelista"/>
              <w:spacing w:line="360" w:lineRule="auto"/>
              <w:ind w:left="0"/>
              <w:jc w:val="center"/>
              <w:rPr>
                <w:sz w:val="24"/>
                <w:szCs w:val="24"/>
              </w:rPr>
            </w:pPr>
            <w:r w:rsidRPr="001B587E">
              <w:rPr>
                <w:sz w:val="24"/>
                <w:szCs w:val="24"/>
              </w:rPr>
              <w:t>NTE INEN-ISO 1114</w:t>
            </w:r>
          </w:p>
        </w:tc>
      </w:tr>
      <w:tr w:rsidR="008914C2" w:rsidRPr="001B587E" w14:paraId="35EB784D" w14:textId="77777777" w:rsidTr="003D5411">
        <w:tc>
          <w:tcPr>
            <w:tcW w:w="2977" w:type="dxa"/>
          </w:tcPr>
          <w:p w14:paraId="55748892" w14:textId="01D3E1E1" w:rsidR="008914C2" w:rsidRPr="001B587E" w:rsidRDefault="008914C2" w:rsidP="003D5411">
            <w:pPr>
              <w:pStyle w:val="Prrafodelista"/>
              <w:spacing w:line="360" w:lineRule="auto"/>
              <w:ind w:left="0"/>
              <w:jc w:val="center"/>
              <w:rPr>
                <w:sz w:val="24"/>
                <w:szCs w:val="24"/>
              </w:rPr>
            </w:pPr>
            <w:r w:rsidRPr="001B587E">
              <w:rPr>
                <w:sz w:val="24"/>
                <w:szCs w:val="24"/>
              </w:rPr>
              <w:t>Granos violetas, máximo, %</w:t>
            </w:r>
          </w:p>
        </w:tc>
        <w:tc>
          <w:tcPr>
            <w:tcW w:w="1389" w:type="dxa"/>
          </w:tcPr>
          <w:p w14:paraId="72A83CF3" w14:textId="5C2A9BD4" w:rsidR="008914C2" w:rsidRPr="001B587E" w:rsidRDefault="008914C2" w:rsidP="003D5411">
            <w:pPr>
              <w:pStyle w:val="Prrafodelista"/>
              <w:spacing w:line="360" w:lineRule="auto"/>
              <w:ind w:left="0"/>
              <w:jc w:val="center"/>
              <w:rPr>
                <w:sz w:val="24"/>
                <w:szCs w:val="24"/>
              </w:rPr>
            </w:pPr>
            <w:r w:rsidRPr="001B587E">
              <w:rPr>
                <w:sz w:val="24"/>
                <w:szCs w:val="24"/>
              </w:rPr>
              <w:t>18</w:t>
            </w:r>
          </w:p>
        </w:tc>
        <w:tc>
          <w:tcPr>
            <w:tcW w:w="1559" w:type="dxa"/>
          </w:tcPr>
          <w:p w14:paraId="3B373668" w14:textId="10F059C7" w:rsidR="008914C2" w:rsidRPr="001B587E" w:rsidRDefault="008914C2" w:rsidP="003D5411">
            <w:pPr>
              <w:pStyle w:val="Prrafodelista"/>
              <w:spacing w:line="360" w:lineRule="auto"/>
              <w:ind w:left="0"/>
              <w:jc w:val="center"/>
              <w:rPr>
                <w:sz w:val="24"/>
                <w:szCs w:val="24"/>
              </w:rPr>
            </w:pPr>
            <w:r w:rsidRPr="001B587E">
              <w:rPr>
                <w:sz w:val="24"/>
                <w:szCs w:val="24"/>
              </w:rPr>
              <w:t>26</w:t>
            </w:r>
          </w:p>
        </w:tc>
        <w:tc>
          <w:tcPr>
            <w:tcW w:w="2167" w:type="dxa"/>
          </w:tcPr>
          <w:p w14:paraId="502EFEA2" w14:textId="78EE58E2" w:rsidR="008914C2" w:rsidRPr="001B587E" w:rsidRDefault="008914C2" w:rsidP="003D5411">
            <w:pPr>
              <w:pStyle w:val="Prrafodelista"/>
              <w:spacing w:line="360" w:lineRule="auto"/>
              <w:ind w:left="0"/>
              <w:jc w:val="center"/>
              <w:rPr>
                <w:sz w:val="24"/>
                <w:szCs w:val="24"/>
              </w:rPr>
            </w:pPr>
            <w:r w:rsidRPr="001B587E">
              <w:rPr>
                <w:sz w:val="24"/>
                <w:szCs w:val="24"/>
              </w:rPr>
              <w:t>NTE INEN-ISO 1114</w:t>
            </w:r>
          </w:p>
        </w:tc>
      </w:tr>
      <w:tr w:rsidR="008914C2" w:rsidRPr="001B587E" w14:paraId="770D3B37" w14:textId="77777777" w:rsidTr="003D5411">
        <w:tc>
          <w:tcPr>
            <w:tcW w:w="2977" w:type="dxa"/>
          </w:tcPr>
          <w:p w14:paraId="29101BB9" w14:textId="04144EBB" w:rsidR="008914C2" w:rsidRPr="001B587E" w:rsidRDefault="008914C2" w:rsidP="003D5411">
            <w:pPr>
              <w:pStyle w:val="Prrafodelista"/>
              <w:spacing w:line="360" w:lineRule="auto"/>
              <w:ind w:left="0"/>
              <w:jc w:val="center"/>
              <w:rPr>
                <w:sz w:val="24"/>
                <w:szCs w:val="24"/>
              </w:rPr>
            </w:pPr>
            <w:r w:rsidRPr="001B587E">
              <w:rPr>
                <w:sz w:val="24"/>
                <w:szCs w:val="24"/>
              </w:rPr>
              <w:t>Granos pizarrosos, máximo, %</w:t>
            </w:r>
          </w:p>
        </w:tc>
        <w:tc>
          <w:tcPr>
            <w:tcW w:w="1389" w:type="dxa"/>
          </w:tcPr>
          <w:p w14:paraId="6A044678" w14:textId="21A32F79" w:rsidR="008914C2" w:rsidRPr="001B587E" w:rsidRDefault="008914C2" w:rsidP="003D5411">
            <w:pPr>
              <w:pStyle w:val="Prrafodelista"/>
              <w:spacing w:line="360" w:lineRule="auto"/>
              <w:ind w:left="0"/>
              <w:jc w:val="center"/>
              <w:rPr>
                <w:sz w:val="24"/>
                <w:szCs w:val="24"/>
              </w:rPr>
            </w:pPr>
            <w:r w:rsidRPr="001B587E">
              <w:rPr>
                <w:sz w:val="24"/>
                <w:szCs w:val="24"/>
              </w:rPr>
              <w:t>12</w:t>
            </w:r>
          </w:p>
        </w:tc>
        <w:tc>
          <w:tcPr>
            <w:tcW w:w="1559" w:type="dxa"/>
          </w:tcPr>
          <w:p w14:paraId="411067A0" w14:textId="00AA0EFF" w:rsidR="008914C2" w:rsidRPr="001B587E" w:rsidRDefault="008914C2" w:rsidP="003D5411">
            <w:pPr>
              <w:pStyle w:val="Prrafodelista"/>
              <w:spacing w:line="360" w:lineRule="auto"/>
              <w:ind w:left="0"/>
              <w:jc w:val="center"/>
              <w:rPr>
                <w:sz w:val="24"/>
                <w:szCs w:val="24"/>
              </w:rPr>
            </w:pPr>
            <w:r w:rsidRPr="001B587E">
              <w:rPr>
                <w:sz w:val="24"/>
                <w:szCs w:val="24"/>
              </w:rPr>
              <w:t>15</w:t>
            </w:r>
          </w:p>
        </w:tc>
        <w:tc>
          <w:tcPr>
            <w:tcW w:w="2167" w:type="dxa"/>
          </w:tcPr>
          <w:p w14:paraId="2D642C88" w14:textId="1B47EA13" w:rsidR="008914C2" w:rsidRPr="001B587E" w:rsidRDefault="008914C2" w:rsidP="003D5411">
            <w:pPr>
              <w:pStyle w:val="Prrafodelista"/>
              <w:spacing w:line="360" w:lineRule="auto"/>
              <w:ind w:left="0"/>
              <w:jc w:val="center"/>
              <w:rPr>
                <w:sz w:val="24"/>
                <w:szCs w:val="24"/>
              </w:rPr>
            </w:pPr>
            <w:r w:rsidRPr="001B587E">
              <w:rPr>
                <w:sz w:val="24"/>
                <w:szCs w:val="24"/>
              </w:rPr>
              <w:t>NTE INEN-ISO 1114</w:t>
            </w:r>
          </w:p>
        </w:tc>
      </w:tr>
      <w:tr w:rsidR="008914C2" w:rsidRPr="001B587E" w14:paraId="2BF7CDE7" w14:textId="77777777" w:rsidTr="003D5411">
        <w:tc>
          <w:tcPr>
            <w:tcW w:w="2977" w:type="dxa"/>
          </w:tcPr>
          <w:p w14:paraId="37601E08" w14:textId="252966BC" w:rsidR="008914C2" w:rsidRPr="001B587E" w:rsidRDefault="008914C2" w:rsidP="003D5411">
            <w:pPr>
              <w:pStyle w:val="Prrafodelista"/>
              <w:spacing w:line="360" w:lineRule="auto"/>
              <w:ind w:left="0"/>
              <w:jc w:val="center"/>
              <w:rPr>
                <w:sz w:val="24"/>
                <w:szCs w:val="24"/>
              </w:rPr>
            </w:pPr>
            <w:r w:rsidRPr="001B587E">
              <w:rPr>
                <w:sz w:val="24"/>
                <w:szCs w:val="24"/>
              </w:rPr>
              <w:t>Granos mohosos, máximo, %</w:t>
            </w:r>
          </w:p>
        </w:tc>
        <w:tc>
          <w:tcPr>
            <w:tcW w:w="1389" w:type="dxa"/>
          </w:tcPr>
          <w:p w14:paraId="7D6CDFC9" w14:textId="0E992FE6" w:rsidR="008914C2" w:rsidRPr="001B587E" w:rsidRDefault="008914C2" w:rsidP="003D5411">
            <w:pPr>
              <w:pStyle w:val="Prrafodelista"/>
              <w:spacing w:line="360" w:lineRule="auto"/>
              <w:ind w:left="0"/>
              <w:jc w:val="center"/>
              <w:rPr>
                <w:sz w:val="24"/>
                <w:szCs w:val="24"/>
              </w:rPr>
            </w:pPr>
            <w:r w:rsidRPr="001B587E">
              <w:rPr>
                <w:sz w:val="24"/>
                <w:szCs w:val="24"/>
              </w:rPr>
              <w:t>2</w:t>
            </w:r>
          </w:p>
        </w:tc>
        <w:tc>
          <w:tcPr>
            <w:tcW w:w="1559" w:type="dxa"/>
          </w:tcPr>
          <w:p w14:paraId="54D21BC7" w14:textId="6F5DB9FC" w:rsidR="008914C2" w:rsidRPr="001B587E" w:rsidRDefault="006945CD" w:rsidP="003D5411">
            <w:pPr>
              <w:pStyle w:val="Prrafodelista"/>
              <w:spacing w:line="360" w:lineRule="auto"/>
              <w:ind w:left="0"/>
              <w:rPr>
                <w:sz w:val="24"/>
                <w:szCs w:val="24"/>
              </w:rPr>
            </w:pPr>
            <w:r>
              <w:rPr>
                <w:sz w:val="24"/>
                <w:szCs w:val="24"/>
              </w:rPr>
              <w:t xml:space="preserve">          </w:t>
            </w:r>
            <w:r w:rsidR="008914C2" w:rsidRPr="001B587E">
              <w:rPr>
                <w:sz w:val="24"/>
                <w:szCs w:val="24"/>
              </w:rPr>
              <w:t>4</w:t>
            </w:r>
          </w:p>
        </w:tc>
        <w:tc>
          <w:tcPr>
            <w:tcW w:w="2167" w:type="dxa"/>
          </w:tcPr>
          <w:p w14:paraId="1B808194" w14:textId="04928874" w:rsidR="008914C2" w:rsidRPr="001B587E" w:rsidRDefault="008914C2" w:rsidP="003D5411">
            <w:pPr>
              <w:pStyle w:val="Prrafodelista"/>
              <w:spacing w:line="360" w:lineRule="auto"/>
              <w:ind w:left="0"/>
              <w:jc w:val="center"/>
              <w:rPr>
                <w:sz w:val="24"/>
                <w:szCs w:val="24"/>
              </w:rPr>
            </w:pPr>
            <w:r w:rsidRPr="001B587E">
              <w:rPr>
                <w:sz w:val="24"/>
                <w:szCs w:val="24"/>
              </w:rPr>
              <w:t>NTE INEN-ISO 1114</w:t>
            </w:r>
          </w:p>
        </w:tc>
      </w:tr>
      <w:tr w:rsidR="008914C2" w:rsidRPr="001B587E" w14:paraId="46852BE1" w14:textId="77777777" w:rsidTr="003D5411">
        <w:trPr>
          <w:trHeight w:val="902"/>
        </w:trPr>
        <w:tc>
          <w:tcPr>
            <w:tcW w:w="2977" w:type="dxa"/>
          </w:tcPr>
          <w:p w14:paraId="3E7FCC4B" w14:textId="6F69D22F" w:rsidR="008914C2" w:rsidRPr="001B587E" w:rsidRDefault="008914C2" w:rsidP="003D5411">
            <w:pPr>
              <w:pStyle w:val="Prrafodelista"/>
              <w:spacing w:line="360" w:lineRule="auto"/>
              <w:ind w:left="0"/>
              <w:jc w:val="center"/>
              <w:rPr>
                <w:sz w:val="24"/>
                <w:szCs w:val="24"/>
              </w:rPr>
            </w:pPr>
            <w:r w:rsidRPr="001B587E">
              <w:rPr>
                <w:sz w:val="24"/>
                <w:szCs w:val="24"/>
              </w:rPr>
              <w:t>TOTALES (análisis sobre 100 granos), mínimo</w:t>
            </w:r>
          </w:p>
        </w:tc>
        <w:tc>
          <w:tcPr>
            <w:tcW w:w="1389" w:type="dxa"/>
          </w:tcPr>
          <w:p w14:paraId="47CD3F39" w14:textId="520998C9" w:rsidR="008914C2" w:rsidRPr="001B587E" w:rsidRDefault="008914C2" w:rsidP="003D5411">
            <w:pPr>
              <w:pStyle w:val="Prrafodelista"/>
              <w:spacing w:line="360" w:lineRule="auto"/>
              <w:ind w:left="0"/>
              <w:jc w:val="center"/>
              <w:rPr>
                <w:sz w:val="24"/>
                <w:szCs w:val="24"/>
              </w:rPr>
            </w:pPr>
            <w:r w:rsidRPr="001B587E">
              <w:rPr>
                <w:sz w:val="24"/>
                <w:szCs w:val="24"/>
              </w:rPr>
              <w:t>100</w:t>
            </w:r>
          </w:p>
        </w:tc>
        <w:tc>
          <w:tcPr>
            <w:tcW w:w="1559" w:type="dxa"/>
          </w:tcPr>
          <w:p w14:paraId="27FF4FB7" w14:textId="48C9ADFE" w:rsidR="008914C2" w:rsidRPr="001B587E" w:rsidRDefault="008914C2" w:rsidP="003D5411">
            <w:pPr>
              <w:pStyle w:val="Prrafodelista"/>
              <w:spacing w:line="360" w:lineRule="auto"/>
              <w:ind w:left="0"/>
              <w:jc w:val="center"/>
              <w:rPr>
                <w:sz w:val="24"/>
                <w:szCs w:val="24"/>
              </w:rPr>
            </w:pPr>
            <w:r w:rsidRPr="001B587E">
              <w:rPr>
                <w:sz w:val="24"/>
                <w:szCs w:val="24"/>
              </w:rPr>
              <w:t>100</w:t>
            </w:r>
          </w:p>
        </w:tc>
        <w:tc>
          <w:tcPr>
            <w:tcW w:w="2167" w:type="dxa"/>
          </w:tcPr>
          <w:p w14:paraId="08A1E970" w14:textId="19BC7953" w:rsidR="008914C2" w:rsidRPr="001B587E" w:rsidRDefault="006945CD" w:rsidP="003D5411">
            <w:pPr>
              <w:pStyle w:val="Prrafodelista"/>
              <w:spacing w:line="360" w:lineRule="auto"/>
              <w:ind w:left="0"/>
              <w:jc w:val="center"/>
              <w:rPr>
                <w:sz w:val="24"/>
                <w:szCs w:val="24"/>
              </w:rPr>
            </w:pPr>
            <w:r>
              <w:rPr>
                <w:noProof/>
                <w:sz w:val="24"/>
                <w:szCs w:val="24"/>
                <w:lang w:val="es-ES" w:eastAsia="es-ES"/>
              </w:rPr>
              <mc:AlternateContent>
                <mc:Choice Requires="wps">
                  <w:drawing>
                    <wp:anchor distT="0" distB="0" distL="114300" distR="114300" simplePos="0" relativeHeight="251686912" behindDoc="0" locked="0" layoutInCell="1" allowOverlap="1" wp14:anchorId="6E8713D5" wp14:editId="1ABDE4D3">
                      <wp:simplePos x="0" y="0"/>
                      <wp:positionH relativeFrom="column">
                        <wp:posOffset>314960</wp:posOffset>
                      </wp:positionH>
                      <wp:positionV relativeFrom="paragraph">
                        <wp:posOffset>261620</wp:posOffset>
                      </wp:positionV>
                      <wp:extent cx="457200" cy="0"/>
                      <wp:effectExtent l="0" t="0" r="0" b="0"/>
                      <wp:wrapNone/>
                      <wp:docPr id="3" name="Conector recto 3"/>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0AEB20" id="Conector recto 3"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4.8pt,20.6pt" to="60.8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" strokecolor="black [3200]" strokeweight=".5pt">
                      <v:stroke joinstyle="miter"/>
                    </v:line>
                  </w:pict>
                </mc:Fallback>
              </mc:AlternateContent>
            </w:r>
          </w:p>
        </w:tc>
      </w:tr>
      <w:tr w:rsidR="008914C2" w:rsidRPr="001B587E" w14:paraId="5B1ED4DA" w14:textId="77777777" w:rsidTr="003D5411">
        <w:tc>
          <w:tcPr>
            <w:tcW w:w="2977" w:type="dxa"/>
          </w:tcPr>
          <w:p w14:paraId="216FCF44" w14:textId="77777777" w:rsidR="00464B68" w:rsidRPr="001B587E" w:rsidRDefault="00464B68" w:rsidP="003D5411">
            <w:pPr>
              <w:autoSpaceDE w:val="0"/>
              <w:autoSpaceDN w:val="0"/>
              <w:adjustRightInd w:val="0"/>
              <w:spacing w:line="360" w:lineRule="auto"/>
              <w:jc w:val="center"/>
              <w:rPr>
                <w:sz w:val="24"/>
                <w:szCs w:val="24"/>
              </w:rPr>
            </w:pPr>
            <w:r w:rsidRPr="001B587E">
              <w:rPr>
                <w:sz w:val="24"/>
                <w:szCs w:val="24"/>
              </w:rPr>
              <w:t>Granos</w:t>
            </w:r>
          </w:p>
          <w:p w14:paraId="596F2CFB" w14:textId="77777777" w:rsidR="00464B68" w:rsidRPr="001B587E" w:rsidRDefault="00464B68" w:rsidP="003D5411">
            <w:pPr>
              <w:autoSpaceDE w:val="0"/>
              <w:autoSpaceDN w:val="0"/>
              <w:adjustRightInd w:val="0"/>
              <w:spacing w:line="360" w:lineRule="auto"/>
              <w:jc w:val="center"/>
              <w:rPr>
                <w:sz w:val="24"/>
                <w:szCs w:val="24"/>
              </w:rPr>
            </w:pPr>
            <w:r w:rsidRPr="001B587E">
              <w:rPr>
                <w:sz w:val="24"/>
                <w:szCs w:val="24"/>
              </w:rPr>
              <w:t>defectuosos,</w:t>
            </w:r>
          </w:p>
          <w:p w14:paraId="0C7291F2" w14:textId="191D8BC0" w:rsidR="008914C2" w:rsidRPr="001B587E" w:rsidRDefault="00464B68" w:rsidP="003D5411">
            <w:pPr>
              <w:pStyle w:val="Prrafodelista"/>
              <w:spacing w:line="360" w:lineRule="auto"/>
              <w:ind w:left="0"/>
              <w:jc w:val="center"/>
              <w:rPr>
                <w:sz w:val="24"/>
                <w:szCs w:val="24"/>
              </w:rPr>
            </w:pPr>
            <w:r w:rsidRPr="001B587E">
              <w:rPr>
                <w:sz w:val="24"/>
                <w:szCs w:val="24"/>
              </w:rPr>
              <w:t>máximo, %</w:t>
            </w:r>
          </w:p>
        </w:tc>
        <w:tc>
          <w:tcPr>
            <w:tcW w:w="1389" w:type="dxa"/>
          </w:tcPr>
          <w:p w14:paraId="745AF14C" w14:textId="77777777" w:rsidR="007843CD" w:rsidRDefault="007843CD" w:rsidP="003D5411">
            <w:pPr>
              <w:pStyle w:val="Prrafodelista"/>
              <w:spacing w:line="360" w:lineRule="auto"/>
              <w:ind w:left="0"/>
              <w:jc w:val="center"/>
              <w:rPr>
                <w:sz w:val="24"/>
                <w:szCs w:val="24"/>
              </w:rPr>
            </w:pPr>
          </w:p>
          <w:p w14:paraId="2255B759" w14:textId="3A79F93A" w:rsidR="008914C2" w:rsidRPr="001B587E" w:rsidRDefault="00464B68" w:rsidP="003D5411">
            <w:pPr>
              <w:pStyle w:val="Prrafodelista"/>
              <w:spacing w:line="360" w:lineRule="auto"/>
              <w:ind w:left="0"/>
              <w:jc w:val="center"/>
              <w:rPr>
                <w:sz w:val="24"/>
                <w:szCs w:val="24"/>
              </w:rPr>
            </w:pPr>
            <w:r w:rsidRPr="001B587E">
              <w:rPr>
                <w:sz w:val="24"/>
                <w:szCs w:val="24"/>
              </w:rPr>
              <w:t>1</w:t>
            </w:r>
          </w:p>
        </w:tc>
        <w:tc>
          <w:tcPr>
            <w:tcW w:w="1559" w:type="dxa"/>
          </w:tcPr>
          <w:p w14:paraId="2CE60473" w14:textId="77777777" w:rsidR="006945CD" w:rsidRDefault="006945CD" w:rsidP="003D5411">
            <w:pPr>
              <w:pStyle w:val="Prrafodelista"/>
              <w:spacing w:line="360" w:lineRule="auto"/>
              <w:ind w:left="0"/>
              <w:jc w:val="center"/>
              <w:rPr>
                <w:sz w:val="24"/>
                <w:szCs w:val="24"/>
              </w:rPr>
            </w:pPr>
          </w:p>
          <w:p w14:paraId="4D67A148" w14:textId="79B4EC9C" w:rsidR="008914C2" w:rsidRPr="001B587E" w:rsidRDefault="00464B68" w:rsidP="003D5411">
            <w:pPr>
              <w:pStyle w:val="Prrafodelista"/>
              <w:spacing w:line="360" w:lineRule="auto"/>
              <w:ind w:left="0"/>
              <w:jc w:val="center"/>
              <w:rPr>
                <w:sz w:val="24"/>
                <w:szCs w:val="24"/>
              </w:rPr>
            </w:pPr>
            <w:r w:rsidRPr="001B587E">
              <w:rPr>
                <w:sz w:val="24"/>
                <w:szCs w:val="24"/>
              </w:rPr>
              <w:t>3</w:t>
            </w:r>
          </w:p>
        </w:tc>
        <w:tc>
          <w:tcPr>
            <w:tcW w:w="2167" w:type="dxa"/>
          </w:tcPr>
          <w:p w14:paraId="1BA319BB" w14:textId="354D626C" w:rsidR="008914C2" w:rsidRPr="001B587E" w:rsidRDefault="006945CD" w:rsidP="003D5411">
            <w:pPr>
              <w:pStyle w:val="Prrafodelista"/>
              <w:spacing w:line="360" w:lineRule="auto"/>
              <w:ind w:left="0"/>
              <w:jc w:val="center"/>
              <w:rPr>
                <w:sz w:val="24"/>
                <w:szCs w:val="24"/>
              </w:rPr>
            </w:pPr>
            <w:r>
              <w:rPr>
                <w:noProof/>
                <w:sz w:val="24"/>
                <w:szCs w:val="24"/>
                <w:lang w:val="es-ES" w:eastAsia="es-ES"/>
              </w:rPr>
              <mc:AlternateContent>
                <mc:Choice Requires="wps">
                  <w:drawing>
                    <wp:anchor distT="0" distB="0" distL="114300" distR="114300" simplePos="0" relativeHeight="251688960" behindDoc="0" locked="0" layoutInCell="1" allowOverlap="1" wp14:anchorId="74C58C84" wp14:editId="532DB3EF">
                      <wp:simplePos x="0" y="0"/>
                      <wp:positionH relativeFrom="column">
                        <wp:posOffset>318135</wp:posOffset>
                      </wp:positionH>
                      <wp:positionV relativeFrom="paragraph">
                        <wp:posOffset>417830</wp:posOffset>
                      </wp:positionV>
                      <wp:extent cx="457200" cy="0"/>
                      <wp:effectExtent l="0" t="0" r="0" b="0"/>
                      <wp:wrapNone/>
                      <wp:docPr id="19" name="Conector recto 19"/>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958930" id="Conector recto 19"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25.05pt,32.9pt" to="61.0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" strokecolor="black [3200]" strokeweight=".5pt">
                      <v:stroke joinstyle="miter"/>
                    </v:line>
                  </w:pict>
                </mc:Fallback>
              </mc:AlternateContent>
            </w:r>
          </w:p>
        </w:tc>
      </w:tr>
      <w:tr w:rsidR="008914C2" w:rsidRPr="001B587E" w14:paraId="14CAB4D1" w14:textId="77777777" w:rsidTr="003D5411">
        <w:tc>
          <w:tcPr>
            <w:tcW w:w="2977" w:type="dxa"/>
          </w:tcPr>
          <w:p w14:paraId="3173647B" w14:textId="77777777" w:rsidR="00464B68" w:rsidRPr="001B587E" w:rsidRDefault="00464B68" w:rsidP="003D5411">
            <w:pPr>
              <w:autoSpaceDE w:val="0"/>
              <w:autoSpaceDN w:val="0"/>
              <w:adjustRightInd w:val="0"/>
              <w:spacing w:line="360" w:lineRule="auto"/>
              <w:jc w:val="center"/>
              <w:rPr>
                <w:sz w:val="24"/>
                <w:szCs w:val="24"/>
              </w:rPr>
            </w:pPr>
            <w:r w:rsidRPr="001B587E">
              <w:rPr>
                <w:sz w:val="24"/>
                <w:szCs w:val="24"/>
              </w:rPr>
              <w:t>Material</w:t>
            </w:r>
          </w:p>
          <w:p w14:paraId="32E2A37E" w14:textId="77777777" w:rsidR="00464B68" w:rsidRPr="001B587E" w:rsidRDefault="00464B68" w:rsidP="003D5411">
            <w:pPr>
              <w:autoSpaceDE w:val="0"/>
              <w:autoSpaceDN w:val="0"/>
              <w:adjustRightInd w:val="0"/>
              <w:spacing w:line="360" w:lineRule="auto"/>
              <w:jc w:val="center"/>
              <w:rPr>
                <w:sz w:val="24"/>
                <w:szCs w:val="24"/>
              </w:rPr>
            </w:pPr>
            <w:r w:rsidRPr="001B587E">
              <w:rPr>
                <w:sz w:val="24"/>
                <w:szCs w:val="24"/>
              </w:rPr>
              <w:t>relacionado al</w:t>
            </w:r>
          </w:p>
          <w:p w14:paraId="11ED9A69" w14:textId="3BA6E653" w:rsidR="008914C2" w:rsidRPr="001B587E" w:rsidRDefault="00464B68" w:rsidP="003D5411">
            <w:pPr>
              <w:pStyle w:val="Prrafodelista"/>
              <w:spacing w:line="360" w:lineRule="auto"/>
              <w:ind w:left="0"/>
              <w:jc w:val="center"/>
              <w:rPr>
                <w:sz w:val="24"/>
                <w:szCs w:val="24"/>
              </w:rPr>
            </w:pPr>
            <w:r w:rsidRPr="001B587E">
              <w:rPr>
                <w:sz w:val="24"/>
                <w:szCs w:val="24"/>
              </w:rPr>
              <w:t>cacao, máximo, %</w:t>
            </w:r>
          </w:p>
        </w:tc>
        <w:tc>
          <w:tcPr>
            <w:tcW w:w="1389" w:type="dxa"/>
          </w:tcPr>
          <w:p w14:paraId="774AA043" w14:textId="77777777" w:rsidR="006945CD" w:rsidRDefault="006945CD" w:rsidP="003D5411">
            <w:pPr>
              <w:pStyle w:val="Prrafodelista"/>
              <w:spacing w:line="360" w:lineRule="auto"/>
              <w:ind w:left="0"/>
              <w:jc w:val="center"/>
              <w:rPr>
                <w:sz w:val="24"/>
                <w:szCs w:val="24"/>
              </w:rPr>
            </w:pPr>
          </w:p>
          <w:p w14:paraId="63495F12" w14:textId="0F457949" w:rsidR="008914C2" w:rsidRPr="001B587E" w:rsidRDefault="008520F5" w:rsidP="003D5411">
            <w:pPr>
              <w:pStyle w:val="Prrafodelista"/>
              <w:spacing w:line="360" w:lineRule="auto"/>
              <w:ind w:left="0"/>
              <w:jc w:val="center"/>
              <w:rPr>
                <w:sz w:val="24"/>
                <w:szCs w:val="24"/>
              </w:rPr>
            </w:pPr>
            <w:r w:rsidRPr="001B587E">
              <w:rPr>
                <w:sz w:val="24"/>
                <w:szCs w:val="24"/>
              </w:rPr>
              <w:t>1</w:t>
            </w:r>
          </w:p>
        </w:tc>
        <w:tc>
          <w:tcPr>
            <w:tcW w:w="1559" w:type="dxa"/>
          </w:tcPr>
          <w:p w14:paraId="7C4A0F8E" w14:textId="77777777" w:rsidR="006945CD" w:rsidRDefault="006945CD" w:rsidP="003D5411">
            <w:pPr>
              <w:pStyle w:val="Prrafodelista"/>
              <w:spacing w:line="360" w:lineRule="auto"/>
              <w:ind w:left="0"/>
              <w:jc w:val="center"/>
              <w:rPr>
                <w:sz w:val="24"/>
                <w:szCs w:val="24"/>
              </w:rPr>
            </w:pPr>
          </w:p>
          <w:p w14:paraId="10D126D5" w14:textId="04F313C5" w:rsidR="008914C2" w:rsidRPr="001B587E" w:rsidRDefault="008520F5" w:rsidP="003D5411">
            <w:pPr>
              <w:pStyle w:val="Prrafodelista"/>
              <w:spacing w:line="360" w:lineRule="auto"/>
              <w:ind w:left="0"/>
              <w:jc w:val="center"/>
              <w:rPr>
                <w:sz w:val="24"/>
                <w:szCs w:val="24"/>
              </w:rPr>
            </w:pPr>
            <w:r w:rsidRPr="001B587E">
              <w:rPr>
                <w:sz w:val="24"/>
                <w:szCs w:val="24"/>
              </w:rPr>
              <w:t>1</w:t>
            </w:r>
          </w:p>
        </w:tc>
        <w:tc>
          <w:tcPr>
            <w:tcW w:w="2167" w:type="dxa"/>
          </w:tcPr>
          <w:p w14:paraId="42CB856E" w14:textId="1B5CC18D" w:rsidR="008914C2" w:rsidRPr="001B587E" w:rsidRDefault="006945CD" w:rsidP="003D5411">
            <w:pPr>
              <w:pStyle w:val="Prrafodelista"/>
              <w:spacing w:line="360" w:lineRule="auto"/>
              <w:ind w:left="0"/>
              <w:jc w:val="center"/>
              <w:rPr>
                <w:sz w:val="24"/>
                <w:szCs w:val="24"/>
              </w:rPr>
            </w:pPr>
            <w:r>
              <w:rPr>
                <w:noProof/>
                <w:sz w:val="24"/>
                <w:szCs w:val="24"/>
                <w:lang w:val="es-ES" w:eastAsia="es-ES"/>
              </w:rPr>
              <mc:AlternateContent>
                <mc:Choice Requires="wps">
                  <w:drawing>
                    <wp:anchor distT="0" distB="0" distL="114300" distR="114300" simplePos="0" relativeHeight="251691008" behindDoc="0" locked="0" layoutInCell="1" allowOverlap="1" wp14:anchorId="5079FD03" wp14:editId="7321473F">
                      <wp:simplePos x="0" y="0"/>
                      <wp:positionH relativeFrom="column">
                        <wp:posOffset>318135</wp:posOffset>
                      </wp:positionH>
                      <wp:positionV relativeFrom="paragraph">
                        <wp:posOffset>366395</wp:posOffset>
                      </wp:positionV>
                      <wp:extent cx="457200" cy="0"/>
                      <wp:effectExtent l="0" t="0" r="0" b="0"/>
                      <wp:wrapNone/>
                      <wp:docPr id="21" name="Conector recto 21"/>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4D5ECD" id="Conector recto 21"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5.05pt,28.85pt" to="61.0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" strokecolor="black [3200]" strokeweight=".5pt">
                      <v:stroke joinstyle="miter"/>
                    </v:line>
                  </w:pict>
                </mc:Fallback>
              </mc:AlternateContent>
            </w:r>
          </w:p>
        </w:tc>
      </w:tr>
      <w:tr w:rsidR="008914C2" w:rsidRPr="001B587E" w14:paraId="45773D5F" w14:textId="77777777" w:rsidTr="003D5411">
        <w:trPr>
          <w:trHeight w:val="964"/>
        </w:trPr>
        <w:tc>
          <w:tcPr>
            <w:tcW w:w="2977" w:type="dxa"/>
          </w:tcPr>
          <w:p w14:paraId="7DF673BE" w14:textId="77777777" w:rsidR="008520F5" w:rsidRPr="001B587E" w:rsidRDefault="008520F5" w:rsidP="003D5411">
            <w:pPr>
              <w:autoSpaceDE w:val="0"/>
              <w:autoSpaceDN w:val="0"/>
              <w:adjustRightInd w:val="0"/>
              <w:spacing w:line="360" w:lineRule="auto"/>
              <w:jc w:val="center"/>
              <w:rPr>
                <w:sz w:val="24"/>
                <w:szCs w:val="24"/>
              </w:rPr>
            </w:pPr>
            <w:r w:rsidRPr="001B587E">
              <w:rPr>
                <w:sz w:val="24"/>
                <w:szCs w:val="24"/>
              </w:rPr>
              <w:t>Material extraño,</w:t>
            </w:r>
          </w:p>
          <w:p w14:paraId="339B6001" w14:textId="72C32F10" w:rsidR="008914C2" w:rsidRPr="001B587E" w:rsidRDefault="008520F5" w:rsidP="003D5411">
            <w:pPr>
              <w:pStyle w:val="Prrafodelista"/>
              <w:spacing w:line="360" w:lineRule="auto"/>
              <w:ind w:left="0"/>
              <w:jc w:val="center"/>
              <w:rPr>
                <w:sz w:val="24"/>
                <w:szCs w:val="24"/>
              </w:rPr>
            </w:pPr>
            <w:r w:rsidRPr="001B587E">
              <w:rPr>
                <w:sz w:val="24"/>
                <w:szCs w:val="24"/>
              </w:rPr>
              <w:t>máximo, %</w:t>
            </w:r>
          </w:p>
        </w:tc>
        <w:tc>
          <w:tcPr>
            <w:tcW w:w="1389" w:type="dxa"/>
          </w:tcPr>
          <w:p w14:paraId="0061D4B8" w14:textId="77777777" w:rsidR="006945CD" w:rsidRDefault="006945CD" w:rsidP="003D5411">
            <w:pPr>
              <w:pStyle w:val="Prrafodelista"/>
              <w:spacing w:line="360" w:lineRule="auto"/>
              <w:ind w:left="0"/>
              <w:jc w:val="center"/>
              <w:rPr>
                <w:sz w:val="24"/>
                <w:szCs w:val="24"/>
              </w:rPr>
            </w:pPr>
          </w:p>
          <w:p w14:paraId="6ABECEBE" w14:textId="4043B41F" w:rsidR="008914C2" w:rsidRPr="001B587E" w:rsidRDefault="008520F5" w:rsidP="003D5411">
            <w:pPr>
              <w:pStyle w:val="Prrafodelista"/>
              <w:spacing w:line="360" w:lineRule="auto"/>
              <w:ind w:left="0"/>
              <w:jc w:val="center"/>
              <w:rPr>
                <w:sz w:val="24"/>
                <w:szCs w:val="24"/>
              </w:rPr>
            </w:pPr>
            <w:r w:rsidRPr="001B587E">
              <w:rPr>
                <w:sz w:val="24"/>
                <w:szCs w:val="24"/>
              </w:rPr>
              <w:t>0</w:t>
            </w:r>
          </w:p>
        </w:tc>
        <w:tc>
          <w:tcPr>
            <w:tcW w:w="1559" w:type="dxa"/>
          </w:tcPr>
          <w:p w14:paraId="24F0A349" w14:textId="77777777" w:rsidR="006945CD" w:rsidRDefault="006945CD" w:rsidP="003D5411">
            <w:pPr>
              <w:pStyle w:val="Prrafodelista"/>
              <w:spacing w:line="360" w:lineRule="auto"/>
              <w:ind w:left="0"/>
              <w:jc w:val="center"/>
              <w:rPr>
                <w:sz w:val="24"/>
                <w:szCs w:val="24"/>
              </w:rPr>
            </w:pPr>
          </w:p>
          <w:p w14:paraId="350E3AB2" w14:textId="442A46F3" w:rsidR="008914C2" w:rsidRPr="001B587E" w:rsidRDefault="008520F5" w:rsidP="003D5411">
            <w:pPr>
              <w:pStyle w:val="Prrafodelista"/>
              <w:spacing w:line="360" w:lineRule="auto"/>
              <w:ind w:left="0"/>
              <w:jc w:val="center"/>
              <w:rPr>
                <w:sz w:val="24"/>
                <w:szCs w:val="24"/>
              </w:rPr>
            </w:pPr>
            <w:r w:rsidRPr="001B587E">
              <w:rPr>
                <w:sz w:val="24"/>
                <w:szCs w:val="24"/>
              </w:rPr>
              <w:t>0</w:t>
            </w:r>
          </w:p>
        </w:tc>
        <w:tc>
          <w:tcPr>
            <w:tcW w:w="2167" w:type="dxa"/>
          </w:tcPr>
          <w:p w14:paraId="183846F4" w14:textId="3B75851B" w:rsidR="008914C2" w:rsidRDefault="008914C2" w:rsidP="003D5411">
            <w:pPr>
              <w:pStyle w:val="Prrafodelista"/>
              <w:spacing w:line="360" w:lineRule="auto"/>
              <w:ind w:left="0"/>
              <w:jc w:val="center"/>
              <w:rPr>
                <w:sz w:val="24"/>
                <w:szCs w:val="24"/>
              </w:rPr>
            </w:pPr>
          </w:p>
          <w:p w14:paraId="7DEE992D" w14:textId="26801E86" w:rsidR="006945CD" w:rsidRPr="001B587E" w:rsidRDefault="006945CD" w:rsidP="003D5411">
            <w:pPr>
              <w:pStyle w:val="Prrafodelista"/>
              <w:spacing w:line="360" w:lineRule="auto"/>
              <w:ind w:left="0"/>
              <w:jc w:val="center"/>
              <w:rPr>
                <w:sz w:val="24"/>
                <w:szCs w:val="24"/>
              </w:rPr>
            </w:pPr>
            <w:r>
              <w:rPr>
                <w:noProof/>
                <w:sz w:val="24"/>
                <w:szCs w:val="24"/>
                <w:lang w:val="es-ES" w:eastAsia="es-ES"/>
              </w:rPr>
              <mc:AlternateContent>
                <mc:Choice Requires="wps">
                  <w:drawing>
                    <wp:anchor distT="0" distB="0" distL="114300" distR="114300" simplePos="0" relativeHeight="251693056" behindDoc="0" locked="0" layoutInCell="1" allowOverlap="1" wp14:anchorId="32F9D92D" wp14:editId="3FD09837">
                      <wp:simplePos x="0" y="0"/>
                      <wp:positionH relativeFrom="column">
                        <wp:posOffset>318135</wp:posOffset>
                      </wp:positionH>
                      <wp:positionV relativeFrom="paragraph">
                        <wp:posOffset>22860</wp:posOffset>
                      </wp:positionV>
                      <wp:extent cx="457200" cy="0"/>
                      <wp:effectExtent l="0" t="0" r="0" b="0"/>
                      <wp:wrapNone/>
                      <wp:docPr id="22" name="Conector recto 22"/>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AC3FEB" id="Conector recto 22"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25.05pt,1.8pt" to="61.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" strokecolor="black [3200]" strokeweight=".5pt">
                      <v:stroke joinstyle="miter"/>
                    </v:line>
                  </w:pict>
                </mc:Fallback>
              </mc:AlternateContent>
            </w:r>
          </w:p>
        </w:tc>
      </w:tr>
    </w:tbl>
    <w:p w14:paraId="48806127" w14:textId="11A77815" w:rsidR="006945CD" w:rsidRDefault="00CC4F80" w:rsidP="006945CD">
      <w:pPr>
        <w:autoSpaceDE w:val="0"/>
        <w:autoSpaceDN w:val="0"/>
        <w:adjustRightInd w:val="0"/>
        <w:spacing w:after="0" w:line="360" w:lineRule="auto"/>
        <w:jc w:val="both"/>
        <w:rPr>
          <w:rFonts w:ascii="Times New Roman" w:hAnsi="Times New Roman" w:cs="Times New Roman"/>
          <w:bCs/>
        </w:rPr>
      </w:pPr>
      <w:r w:rsidRPr="001B587E">
        <w:rPr>
          <w:rFonts w:ascii="Times New Roman" w:hAnsi="Times New Roman" w:cs="Times New Roman"/>
          <w:b/>
        </w:rPr>
        <w:t xml:space="preserve">Fuente: </w:t>
      </w:r>
      <w:sdt>
        <w:sdtPr>
          <w:rPr>
            <w:rFonts w:ascii="Times New Roman" w:hAnsi="Times New Roman" w:cs="Times New Roman"/>
            <w:bCs/>
          </w:rPr>
          <w:id w:val="-1173485366"/>
          <w:citation/>
        </w:sdtPr>
        <w:sdtContent>
          <w:r w:rsidR="00695E30">
            <w:rPr>
              <w:rFonts w:ascii="Times New Roman" w:hAnsi="Times New Roman" w:cs="Times New Roman"/>
              <w:bCs/>
            </w:rPr>
            <w:fldChar w:fldCharType="begin"/>
          </w:r>
          <w:r w:rsidR="00695E30">
            <w:rPr>
              <w:rFonts w:ascii="Times New Roman" w:hAnsi="Times New Roman" w:cs="Times New Roman"/>
              <w:bCs/>
            </w:rPr>
            <w:instrText xml:space="preserve">CITATION MarcadorDePosición2 \l 12298 </w:instrText>
          </w:r>
          <w:r w:rsidR="00695E30">
            <w:rPr>
              <w:rFonts w:ascii="Times New Roman" w:hAnsi="Times New Roman" w:cs="Times New Roman"/>
              <w:bCs/>
            </w:rPr>
            <w:fldChar w:fldCharType="separate"/>
          </w:r>
          <w:r w:rsidR="00695E30" w:rsidRPr="00695E30">
            <w:rPr>
              <w:rFonts w:ascii="Times New Roman" w:hAnsi="Times New Roman" w:cs="Times New Roman"/>
              <w:noProof/>
            </w:rPr>
            <w:t>(INEN, 2018)</w:t>
          </w:r>
          <w:r w:rsidR="00695E30">
            <w:rPr>
              <w:rFonts w:ascii="Times New Roman" w:hAnsi="Times New Roman" w:cs="Times New Roman"/>
              <w:bCs/>
            </w:rPr>
            <w:fldChar w:fldCharType="end"/>
          </w:r>
        </w:sdtContent>
      </w:sdt>
    </w:p>
    <w:p w14:paraId="21FFD7AE" w14:textId="4D4E071D" w:rsidR="008E376F" w:rsidRDefault="008E376F" w:rsidP="006945CD">
      <w:pPr>
        <w:autoSpaceDE w:val="0"/>
        <w:autoSpaceDN w:val="0"/>
        <w:adjustRightInd w:val="0"/>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lastRenderedPageBreak/>
        <w:t>El símbolo % (por ciento) representa al número 0,01, que expresa a la fracción másica.</w:t>
      </w:r>
    </w:p>
    <w:p w14:paraId="4E561789" w14:textId="477F364D" w:rsidR="00C939F5" w:rsidRPr="001B587E" w:rsidRDefault="00C939F5" w:rsidP="000B3BC2">
      <w:pPr>
        <w:pStyle w:val="Ttulo3"/>
        <w:numPr>
          <w:ilvl w:val="2"/>
          <w:numId w:val="35"/>
        </w:numPr>
        <w:spacing w:line="360" w:lineRule="auto"/>
        <w:jc w:val="both"/>
        <w:rPr>
          <w:rFonts w:cs="Times New Roman"/>
        </w:rPr>
      </w:pPr>
      <w:bookmarkStart w:id="112" w:name="_Toc45652532"/>
      <w:bookmarkStart w:id="113" w:name="_Toc50482736"/>
      <w:r w:rsidRPr="001B587E">
        <w:rPr>
          <w:rFonts w:cs="Times New Roman"/>
        </w:rPr>
        <w:t xml:space="preserve">Metodología para la determinación de las propiedades bromatológicas </w:t>
      </w:r>
      <w:r w:rsidR="00F40F88" w:rsidRPr="001B587E">
        <w:rPr>
          <w:rFonts w:cs="Times New Roman"/>
        </w:rPr>
        <w:t>en</w:t>
      </w:r>
      <w:r w:rsidRPr="001B587E">
        <w:rPr>
          <w:rFonts w:cs="Times New Roman"/>
        </w:rPr>
        <w:t xml:space="preserve"> los granos de cacao</w:t>
      </w:r>
      <w:bookmarkEnd w:id="112"/>
      <w:bookmarkEnd w:id="113"/>
    </w:p>
    <w:p w14:paraId="442158BD" w14:textId="498FBDEB" w:rsidR="00C939F5" w:rsidRPr="001B587E" w:rsidRDefault="00F40F88" w:rsidP="000B3BC2">
      <w:pPr>
        <w:autoSpaceDE w:val="0"/>
        <w:autoSpaceDN w:val="0"/>
        <w:adjustRightInd w:val="0"/>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Se realizan </w:t>
      </w:r>
      <w:r w:rsidR="00F14916" w:rsidRPr="001B587E">
        <w:rPr>
          <w:rFonts w:ascii="Times New Roman" w:hAnsi="Times New Roman" w:cs="Times New Roman"/>
          <w:sz w:val="24"/>
          <w:szCs w:val="24"/>
        </w:rPr>
        <w:t xml:space="preserve">los análisis para </w:t>
      </w:r>
      <w:r w:rsidR="00C340D7" w:rsidRPr="001B587E">
        <w:rPr>
          <w:rFonts w:ascii="Times New Roman" w:hAnsi="Times New Roman" w:cs="Times New Roman"/>
          <w:sz w:val="24"/>
          <w:szCs w:val="24"/>
        </w:rPr>
        <w:t>determinar el estado bromatológico de los granos del cacao</w:t>
      </w:r>
      <w:r w:rsidR="00C922A7" w:rsidRPr="001B587E">
        <w:rPr>
          <w:rFonts w:ascii="Times New Roman" w:hAnsi="Times New Roman" w:cs="Times New Roman"/>
          <w:sz w:val="24"/>
          <w:szCs w:val="24"/>
        </w:rPr>
        <w:t xml:space="preserve"> basados en las siguientes normas:</w:t>
      </w:r>
    </w:p>
    <w:p w14:paraId="20C4C57B" w14:textId="22739E29" w:rsidR="00C340D7" w:rsidRPr="001B587E" w:rsidRDefault="00C922A7" w:rsidP="000B3BC2">
      <w:pPr>
        <w:pStyle w:val="Prrafodelista"/>
        <w:numPr>
          <w:ilvl w:val="0"/>
          <w:numId w:val="22"/>
        </w:numPr>
        <w:autoSpaceDE w:val="0"/>
        <w:autoSpaceDN w:val="0"/>
        <w:adjustRightInd w:val="0"/>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Humedad: </w:t>
      </w:r>
      <w:r w:rsidRPr="001B587E">
        <w:rPr>
          <w:rFonts w:ascii="Times New Roman" w:hAnsi="Times New Roman" w:cs="Times New Roman"/>
          <w:sz w:val="24"/>
          <w:lang w:val="es-ES"/>
        </w:rPr>
        <w:t xml:space="preserve">INEN 1676 </w:t>
      </w:r>
    </w:p>
    <w:p w14:paraId="48875CF1" w14:textId="795134AB" w:rsidR="00C922A7" w:rsidRPr="001B587E" w:rsidRDefault="00C922A7" w:rsidP="000B3BC2">
      <w:pPr>
        <w:pStyle w:val="Prrafodelista"/>
        <w:numPr>
          <w:ilvl w:val="0"/>
          <w:numId w:val="22"/>
        </w:numPr>
        <w:autoSpaceDE w:val="0"/>
        <w:autoSpaceDN w:val="0"/>
        <w:adjustRightInd w:val="0"/>
        <w:spacing w:after="0" w:line="360" w:lineRule="auto"/>
        <w:jc w:val="both"/>
        <w:rPr>
          <w:rFonts w:ascii="Times New Roman" w:hAnsi="Times New Roman" w:cs="Times New Roman"/>
          <w:sz w:val="24"/>
          <w:szCs w:val="24"/>
        </w:rPr>
      </w:pPr>
      <w:r w:rsidRPr="001B587E">
        <w:rPr>
          <w:rFonts w:ascii="Times New Roman" w:hAnsi="Times New Roman" w:cs="Times New Roman"/>
          <w:sz w:val="24"/>
          <w:lang w:val="es-ES"/>
        </w:rPr>
        <w:t>Grasa: AOAC2003.06</w:t>
      </w:r>
    </w:p>
    <w:p w14:paraId="3B5E7F61" w14:textId="77F0A04F" w:rsidR="00C922A7" w:rsidRPr="001B587E" w:rsidRDefault="00C922A7" w:rsidP="000B3BC2">
      <w:pPr>
        <w:pStyle w:val="Prrafodelista"/>
        <w:numPr>
          <w:ilvl w:val="0"/>
          <w:numId w:val="22"/>
        </w:numPr>
        <w:autoSpaceDE w:val="0"/>
        <w:autoSpaceDN w:val="0"/>
        <w:adjustRightInd w:val="0"/>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Ceniza: </w:t>
      </w:r>
      <w:r w:rsidRPr="001B587E">
        <w:rPr>
          <w:rFonts w:ascii="Times New Roman" w:hAnsi="Times New Roman" w:cs="Times New Roman"/>
          <w:sz w:val="24"/>
          <w:lang w:val="es-ES"/>
        </w:rPr>
        <w:t>INEN 533</w:t>
      </w:r>
    </w:p>
    <w:p w14:paraId="6542FB65" w14:textId="05EC91A1" w:rsidR="00C922A7" w:rsidRPr="001B587E" w:rsidRDefault="00C922A7" w:rsidP="000B3BC2">
      <w:pPr>
        <w:pStyle w:val="Prrafodelista"/>
        <w:numPr>
          <w:ilvl w:val="0"/>
          <w:numId w:val="22"/>
        </w:numPr>
        <w:autoSpaceDE w:val="0"/>
        <w:autoSpaceDN w:val="0"/>
        <w:adjustRightInd w:val="0"/>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Fibra: </w:t>
      </w:r>
      <w:r w:rsidRPr="001B587E">
        <w:rPr>
          <w:rFonts w:ascii="Times New Roman" w:hAnsi="Times New Roman" w:cs="Times New Roman"/>
          <w:sz w:val="24"/>
          <w:lang w:val="es-ES"/>
        </w:rPr>
        <w:t>WEENDE</w:t>
      </w:r>
    </w:p>
    <w:p w14:paraId="5F9B860F" w14:textId="7CA341A4" w:rsidR="00C922A7" w:rsidRPr="001B587E" w:rsidRDefault="00C922A7" w:rsidP="000B3BC2">
      <w:pPr>
        <w:pStyle w:val="Prrafodelista"/>
        <w:numPr>
          <w:ilvl w:val="0"/>
          <w:numId w:val="22"/>
        </w:numPr>
        <w:autoSpaceDE w:val="0"/>
        <w:autoSpaceDN w:val="0"/>
        <w:adjustRightInd w:val="0"/>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pH: </w:t>
      </w:r>
      <w:r w:rsidRPr="001B587E">
        <w:rPr>
          <w:rFonts w:ascii="Times New Roman" w:hAnsi="Times New Roman" w:cs="Times New Roman"/>
          <w:sz w:val="24"/>
          <w:lang w:val="es-ES"/>
        </w:rPr>
        <w:t>AOAC 970.21</w:t>
      </w:r>
      <w:r w:rsidRPr="001B587E">
        <w:rPr>
          <w:rFonts w:ascii="Times New Roman" w:hAnsi="Times New Roman" w:cs="Times New Roman"/>
          <w:sz w:val="24"/>
          <w:szCs w:val="24"/>
        </w:rPr>
        <w:t xml:space="preserve">  </w:t>
      </w:r>
    </w:p>
    <w:p w14:paraId="01270E9D" w14:textId="77777777" w:rsidR="00C922A7" w:rsidRPr="001B587E" w:rsidRDefault="00C922A7" w:rsidP="000B3BC2">
      <w:pPr>
        <w:spacing w:line="360" w:lineRule="auto"/>
        <w:jc w:val="both"/>
        <w:rPr>
          <w:rFonts w:ascii="Times New Roman" w:hAnsi="Times New Roman" w:cs="Times New Roman"/>
        </w:rPr>
      </w:pPr>
    </w:p>
    <w:p w14:paraId="541F2EA5" w14:textId="14AD197F" w:rsidR="00C922A7" w:rsidRPr="001B587E" w:rsidRDefault="00C922A7" w:rsidP="000B3BC2">
      <w:pPr>
        <w:pStyle w:val="Ttulo3"/>
        <w:numPr>
          <w:ilvl w:val="2"/>
          <w:numId w:val="35"/>
        </w:numPr>
        <w:spacing w:line="360" w:lineRule="auto"/>
        <w:jc w:val="both"/>
        <w:rPr>
          <w:rFonts w:cs="Times New Roman"/>
        </w:rPr>
      </w:pPr>
      <w:bookmarkStart w:id="114" w:name="_Toc45652533"/>
      <w:bookmarkStart w:id="115" w:name="_Toc50482737"/>
      <w:r w:rsidRPr="001B587E">
        <w:rPr>
          <w:rFonts w:cs="Times New Roman"/>
        </w:rPr>
        <w:t xml:space="preserve">Metodología para la determinación </w:t>
      </w:r>
      <w:r w:rsidR="00C22C65" w:rsidRPr="001B587E">
        <w:rPr>
          <w:rFonts w:cs="Times New Roman"/>
        </w:rPr>
        <w:t>el porcentaje (%) de humedad en muestras de granos de cacao</w:t>
      </w:r>
      <w:bookmarkEnd w:id="114"/>
      <w:bookmarkEnd w:id="115"/>
    </w:p>
    <w:p w14:paraId="230AF2B7" w14:textId="6BBF8DDF" w:rsidR="00C22C65" w:rsidRPr="001B587E" w:rsidRDefault="00C22C65" w:rsidP="000B3BC2">
      <w:pPr>
        <w:spacing w:line="360" w:lineRule="auto"/>
        <w:jc w:val="both"/>
        <w:rPr>
          <w:rFonts w:ascii="Times New Roman" w:hAnsi="Times New Roman" w:cs="Times New Roman"/>
          <w:b/>
          <w:bCs/>
          <w:sz w:val="24"/>
          <w:szCs w:val="24"/>
        </w:rPr>
      </w:pPr>
      <w:r w:rsidRPr="001B587E">
        <w:rPr>
          <w:rFonts w:ascii="Times New Roman" w:hAnsi="Times New Roman" w:cs="Times New Roman"/>
          <w:b/>
          <w:bCs/>
          <w:sz w:val="24"/>
          <w:szCs w:val="24"/>
        </w:rPr>
        <w:t xml:space="preserve">Procedimiento: </w:t>
      </w:r>
    </w:p>
    <w:p w14:paraId="13E2DFDE" w14:textId="24C9B465" w:rsidR="00C22C65" w:rsidRPr="001B587E" w:rsidRDefault="00C22C65" w:rsidP="000B3BC2">
      <w:pPr>
        <w:pStyle w:val="Prrafodelista"/>
        <w:numPr>
          <w:ilvl w:val="0"/>
          <w:numId w:val="23"/>
        </w:num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t>En una estufa se procedió a t</w:t>
      </w:r>
      <w:r w:rsidR="00F46DD0" w:rsidRPr="001B587E">
        <w:rPr>
          <w:rFonts w:ascii="Times New Roman" w:hAnsi="Times New Roman" w:cs="Times New Roman"/>
          <w:sz w:val="24"/>
          <w:lang w:val="es-ES"/>
        </w:rPr>
        <w:t>arar</w:t>
      </w:r>
      <w:r w:rsidRPr="001B587E">
        <w:rPr>
          <w:rFonts w:ascii="Times New Roman" w:hAnsi="Times New Roman" w:cs="Times New Roman"/>
          <w:sz w:val="24"/>
          <w:lang w:val="es-ES"/>
        </w:rPr>
        <w:t xml:space="preserve"> las capsulas durante 60 min a 105°C.</w:t>
      </w:r>
    </w:p>
    <w:p w14:paraId="01B31487" w14:textId="77777777" w:rsidR="00C22C65" w:rsidRPr="001B587E" w:rsidRDefault="00C22C65" w:rsidP="000B3BC2">
      <w:pPr>
        <w:pStyle w:val="Prrafodelista"/>
        <w:numPr>
          <w:ilvl w:val="0"/>
          <w:numId w:val="23"/>
        </w:num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t xml:space="preserve">Sacar las capsulas de la estufa, colocarlas en el desecador y dejarle que se enfrié durante 30-40 min. </w:t>
      </w:r>
    </w:p>
    <w:p w14:paraId="4E274074" w14:textId="77777777" w:rsidR="00C22C65" w:rsidRPr="001B587E" w:rsidRDefault="00C22C65" w:rsidP="000B3BC2">
      <w:pPr>
        <w:pStyle w:val="Prrafodelista"/>
        <w:numPr>
          <w:ilvl w:val="0"/>
          <w:numId w:val="23"/>
        </w:num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t>Codificar las capsulas.</w:t>
      </w:r>
    </w:p>
    <w:p w14:paraId="52E091EF" w14:textId="77777777" w:rsidR="00C22C65" w:rsidRPr="001B587E" w:rsidRDefault="00C22C65" w:rsidP="000B3BC2">
      <w:pPr>
        <w:pStyle w:val="Prrafodelista"/>
        <w:numPr>
          <w:ilvl w:val="0"/>
          <w:numId w:val="23"/>
        </w:num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t>Tomar el peso de las capsulas vacías.</w:t>
      </w:r>
    </w:p>
    <w:p w14:paraId="0C4B6EF8" w14:textId="77777777" w:rsidR="00C22C65" w:rsidRPr="001B587E" w:rsidRDefault="00C22C65" w:rsidP="000B3BC2">
      <w:pPr>
        <w:pStyle w:val="Prrafodelista"/>
        <w:numPr>
          <w:ilvl w:val="0"/>
          <w:numId w:val="23"/>
        </w:num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t>Pesar 3g de muestra.</w:t>
      </w:r>
    </w:p>
    <w:p w14:paraId="44ECDE36" w14:textId="77777777" w:rsidR="00C22C65" w:rsidRPr="001B587E" w:rsidRDefault="00C22C65" w:rsidP="000B3BC2">
      <w:pPr>
        <w:pStyle w:val="Prrafodelista"/>
        <w:numPr>
          <w:ilvl w:val="0"/>
          <w:numId w:val="23"/>
        </w:num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t xml:space="preserve">Colocar las capsulas más la muestra en la estufa 60 </w:t>
      </w:r>
      <w:proofErr w:type="gramStart"/>
      <w:r w:rsidRPr="001B587E">
        <w:rPr>
          <w:rFonts w:ascii="Times New Roman" w:hAnsi="Times New Roman" w:cs="Times New Roman"/>
          <w:sz w:val="24"/>
          <w:lang w:val="es-ES"/>
        </w:rPr>
        <w:t>min  a</w:t>
      </w:r>
      <w:proofErr w:type="gramEnd"/>
      <w:r w:rsidRPr="001B587E">
        <w:rPr>
          <w:rFonts w:ascii="Times New Roman" w:hAnsi="Times New Roman" w:cs="Times New Roman"/>
          <w:sz w:val="24"/>
          <w:lang w:val="es-ES"/>
        </w:rPr>
        <w:t xml:space="preserve"> 130°C.</w:t>
      </w:r>
    </w:p>
    <w:p w14:paraId="4E158759" w14:textId="77777777" w:rsidR="00C22C65" w:rsidRPr="001B587E" w:rsidRDefault="00C22C65" w:rsidP="000B3BC2">
      <w:pPr>
        <w:pStyle w:val="Prrafodelista"/>
        <w:numPr>
          <w:ilvl w:val="0"/>
          <w:numId w:val="23"/>
        </w:num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t>Sacar las capsulas y colocarlos en el desecador y dejar enfriar.</w:t>
      </w:r>
    </w:p>
    <w:p w14:paraId="2AF630FB" w14:textId="77777777" w:rsidR="00C22C65" w:rsidRPr="001B587E" w:rsidRDefault="00C22C65" w:rsidP="000B3BC2">
      <w:pPr>
        <w:pStyle w:val="Prrafodelista"/>
        <w:numPr>
          <w:ilvl w:val="0"/>
          <w:numId w:val="23"/>
        </w:num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t>Tomar el peso de las capsulas más la muestra.</w:t>
      </w:r>
    </w:p>
    <w:p w14:paraId="41C1EA3F" w14:textId="5AE6C8FC" w:rsidR="00C22C65" w:rsidRPr="001B587E" w:rsidRDefault="00C22C65" w:rsidP="000B3BC2">
      <w:pPr>
        <w:tabs>
          <w:tab w:val="left" w:pos="1650"/>
        </w:tabs>
        <w:spacing w:after="0" w:line="360" w:lineRule="auto"/>
        <w:jc w:val="both"/>
        <w:rPr>
          <w:rFonts w:ascii="Times New Roman" w:hAnsi="Times New Roman" w:cs="Times New Roman"/>
          <w:b/>
          <w:bCs/>
          <w:sz w:val="24"/>
          <w:lang w:val="es-ES"/>
        </w:rPr>
      </w:pPr>
      <w:r w:rsidRPr="001B587E">
        <w:rPr>
          <w:rFonts w:ascii="Times New Roman" w:hAnsi="Times New Roman" w:cs="Times New Roman"/>
          <w:b/>
          <w:bCs/>
          <w:sz w:val="24"/>
          <w:lang w:val="es-ES"/>
        </w:rPr>
        <w:t xml:space="preserve">Nota </w:t>
      </w:r>
    </w:p>
    <w:p w14:paraId="73E09EAB" w14:textId="65F6659F" w:rsidR="00F57839" w:rsidRPr="001B587E" w:rsidRDefault="00C22C65" w:rsidP="000B3BC2">
      <w:pPr>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Para tener resultados más acertados </w:t>
      </w:r>
      <w:r w:rsidR="00F461AD" w:rsidRPr="001B587E">
        <w:rPr>
          <w:rFonts w:ascii="Times New Roman" w:hAnsi="Times New Roman" w:cs="Times New Roman"/>
          <w:sz w:val="24"/>
          <w:szCs w:val="24"/>
        </w:rPr>
        <w:t>registrar</w:t>
      </w:r>
      <w:r w:rsidRPr="001B587E">
        <w:rPr>
          <w:rFonts w:ascii="Times New Roman" w:hAnsi="Times New Roman" w:cs="Times New Roman"/>
          <w:sz w:val="24"/>
          <w:szCs w:val="24"/>
        </w:rPr>
        <w:t xml:space="preserve"> los datos </w:t>
      </w:r>
      <w:r w:rsidR="00F57839" w:rsidRPr="001B587E">
        <w:rPr>
          <w:rFonts w:ascii="Times New Roman" w:hAnsi="Times New Roman" w:cs="Times New Roman"/>
          <w:sz w:val="24"/>
          <w:szCs w:val="24"/>
        </w:rPr>
        <w:t>con tres decimales.</w:t>
      </w:r>
    </w:p>
    <w:p w14:paraId="534A3E57" w14:textId="363E67D7" w:rsidR="00C22C65" w:rsidRPr="001B587E" w:rsidRDefault="00F57839" w:rsidP="000B3BC2">
      <w:pPr>
        <w:spacing w:line="360" w:lineRule="auto"/>
        <w:jc w:val="both"/>
        <w:rPr>
          <w:rFonts w:ascii="Times New Roman" w:hAnsi="Times New Roman" w:cs="Times New Roman"/>
          <w:b/>
          <w:bCs/>
          <w:sz w:val="24"/>
          <w:szCs w:val="24"/>
        </w:rPr>
      </w:pPr>
      <w:r w:rsidRPr="001B587E">
        <w:rPr>
          <w:rFonts w:ascii="Times New Roman" w:hAnsi="Times New Roman" w:cs="Times New Roman"/>
          <w:b/>
          <w:bCs/>
          <w:sz w:val="24"/>
          <w:szCs w:val="24"/>
        </w:rPr>
        <w:t xml:space="preserve">Cálculos  </w:t>
      </w:r>
    </w:p>
    <w:p w14:paraId="7C2D2C24" w14:textId="77777777" w:rsidR="00954BA5" w:rsidRPr="001B587E" w:rsidRDefault="00954BA5" w:rsidP="000B3BC2">
      <w:p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t xml:space="preserve">El contenido de humedad de los granos del cacao se determina mediante la ecuación siguiente:  </w:t>
      </w:r>
    </w:p>
    <w:p w14:paraId="6C034D0C" w14:textId="4A007650" w:rsidR="00954BA5" w:rsidRPr="001B587E" w:rsidRDefault="00954BA5" w:rsidP="000B3BC2">
      <w:pPr>
        <w:tabs>
          <w:tab w:val="left" w:pos="1650"/>
        </w:tabs>
        <w:spacing w:after="0" w:line="360" w:lineRule="auto"/>
        <w:jc w:val="both"/>
        <w:rPr>
          <w:rFonts w:ascii="Times New Roman" w:hAnsi="Times New Roman" w:cs="Times New Roman"/>
          <w:b/>
          <w:sz w:val="24"/>
          <w:lang w:val="es-ES"/>
        </w:rPr>
      </w:pPr>
      <m:oMathPara>
        <m:oMath>
          <m:r>
            <w:rPr>
              <w:rFonts w:ascii="Cambria Math" w:hAnsi="Cambria Math" w:cs="Times New Roman"/>
              <w:sz w:val="24"/>
              <w:szCs w:val="24"/>
            </w:rPr>
            <m:t>% Humedad</m:t>
          </m:r>
          <m:r>
            <w:rPr>
              <w:rFonts w:ascii="Cambria Math" w:hAnsi="Cambria Math" w:cs="Times New Roman"/>
              <w:sz w:val="24"/>
              <w:lang w:val="es-ES"/>
            </w:rPr>
            <m:t>=100*</m:t>
          </m:r>
          <m:f>
            <m:fPr>
              <m:ctrlPr>
                <w:rPr>
                  <w:rFonts w:ascii="Cambria Math" w:hAnsi="Cambria Math" w:cs="Times New Roman"/>
                  <w:sz w:val="24"/>
                  <w:lang w:val="es-ES"/>
                </w:rPr>
              </m:ctrlPr>
            </m:fPr>
            <m:num>
              <m:r>
                <w:rPr>
                  <w:rFonts w:ascii="Cambria Math" w:hAnsi="Cambria Math" w:cs="Times New Roman"/>
                  <w:sz w:val="24"/>
                  <w:lang w:val="es-ES"/>
                </w:rPr>
                <m:t>m-m1</m:t>
              </m:r>
            </m:num>
            <m:den>
              <m:r>
                <w:rPr>
                  <w:rFonts w:ascii="Cambria Math" w:hAnsi="Cambria Math" w:cs="Times New Roman"/>
                  <w:sz w:val="24"/>
                  <w:lang w:val="es-ES"/>
                </w:rPr>
                <m:t>m</m:t>
              </m:r>
            </m:den>
          </m:f>
        </m:oMath>
      </m:oMathPara>
    </w:p>
    <w:p w14:paraId="74433AD4" w14:textId="0ED7ABBD" w:rsidR="00F461AD" w:rsidRPr="001B587E" w:rsidRDefault="00F461AD" w:rsidP="000B3BC2">
      <w:pPr>
        <w:tabs>
          <w:tab w:val="left" w:pos="1650"/>
        </w:tabs>
        <w:spacing w:after="0" w:line="360" w:lineRule="auto"/>
        <w:jc w:val="both"/>
        <w:rPr>
          <w:rFonts w:ascii="Times New Roman" w:hAnsi="Times New Roman" w:cs="Times New Roman"/>
          <w:b/>
          <w:sz w:val="24"/>
          <w:lang w:val="es-ES"/>
        </w:rPr>
      </w:pPr>
      <w:r w:rsidRPr="001B587E">
        <w:rPr>
          <w:rFonts w:ascii="Times New Roman" w:hAnsi="Times New Roman" w:cs="Times New Roman"/>
          <w:b/>
          <w:sz w:val="24"/>
          <w:lang w:val="es-ES"/>
        </w:rPr>
        <w:lastRenderedPageBreak/>
        <w:t xml:space="preserve">Donde:  </w:t>
      </w:r>
    </w:p>
    <w:p w14:paraId="4D209479" w14:textId="77777777" w:rsidR="00F461AD" w:rsidRPr="001B587E" w:rsidRDefault="00F461AD" w:rsidP="000B3BC2">
      <w:p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b/>
          <w:sz w:val="24"/>
          <w:lang w:val="es-ES"/>
        </w:rPr>
        <w:t xml:space="preserve">m   = </w:t>
      </w:r>
      <w:r w:rsidRPr="001B587E">
        <w:rPr>
          <w:rFonts w:ascii="Times New Roman" w:hAnsi="Times New Roman" w:cs="Times New Roman"/>
          <w:sz w:val="24"/>
          <w:lang w:val="es-ES"/>
        </w:rPr>
        <w:t xml:space="preserve">masa inicial de la muestra a analizar, g.  </w:t>
      </w:r>
    </w:p>
    <w:p w14:paraId="75ECB36E" w14:textId="77777777" w:rsidR="00F461AD" w:rsidRPr="001B587E" w:rsidRDefault="00F461AD" w:rsidP="000B3BC2">
      <w:p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b/>
          <w:sz w:val="24"/>
          <w:lang w:val="es-ES"/>
        </w:rPr>
        <w:t xml:space="preserve">m1   = </w:t>
      </w:r>
      <w:r w:rsidRPr="001B587E">
        <w:rPr>
          <w:rFonts w:ascii="Times New Roman" w:hAnsi="Times New Roman" w:cs="Times New Roman"/>
          <w:sz w:val="24"/>
          <w:lang w:val="es-ES"/>
        </w:rPr>
        <w:t xml:space="preserve">masa de la muestra después del secado, g.  </w:t>
      </w:r>
    </w:p>
    <w:p w14:paraId="1ABCA1B7" w14:textId="77777777" w:rsidR="00954BA5" w:rsidRPr="001B587E" w:rsidRDefault="00954BA5" w:rsidP="000B3BC2">
      <w:pPr>
        <w:spacing w:line="360" w:lineRule="auto"/>
        <w:jc w:val="both"/>
        <w:rPr>
          <w:rFonts w:ascii="Times New Roman" w:hAnsi="Times New Roman" w:cs="Times New Roman"/>
          <w:sz w:val="24"/>
          <w:szCs w:val="24"/>
        </w:rPr>
      </w:pPr>
    </w:p>
    <w:p w14:paraId="5BE6F9DE" w14:textId="73794948" w:rsidR="00127BDF" w:rsidRPr="001B587E" w:rsidRDefault="00127BDF" w:rsidP="000B3BC2">
      <w:pPr>
        <w:pStyle w:val="Ttulo3"/>
        <w:numPr>
          <w:ilvl w:val="2"/>
          <w:numId w:val="35"/>
        </w:numPr>
        <w:spacing w:line="360" w:lineRule="auto"/>
        <w:jc w:val="both"/>
        <w:rPr>
          <w:rFonts w:cs="Times New Roman"/>
        </w:rPr>
      </w:pPr>
      <w:bookmarkStart w:id="116" w:name="_Toc45652534"/>
      <w:bookmarkStart w:id="117" w:name="_Toc50482738"/>
      <w:r w:rsidRPr="001B587E">
        <w:rPr>
          <w:rFonts w:cs="Times New Roman"/>
        </w:rPr>
        <w:t>Metodología para la determinación el porcentaje (%) de cenizas en muestras de granos de cacao</w:t>
      </w:r>
      <w:bookmarkEnd w:id="116"/>
      <w:bookmarkEnd w:id="117"/>
    </w:p>
    <w:p w14:paraId="492C8C74" w14:textId="2AAB7CA3" w:rsidR="00127BDF" w:rsidRPr="001B587E" w:rsidRDefault="006C2134" w:rsidP="000B3BC2">
      <w:pPr>
        <w:spacing w:line="360" w:lineRule="auto"/>
        <w:jc w:val="both"/>
        <w:rPr>
          <w:rFonts w:ascii="Times New Roman" w:hAnsi="Times New Roman" w:cs="Times New Roman"/>
          <w:sz w:val="24"/>
          <w:szCs w:val="24"/>
        </w:rPr>
      </w:pPr>
      <w:r w:rsidRPr="001B587E">
        <w:rPr>
          <w:rFonts w:ascii="Times New Roman" w:hAnsi="Times New Roman" w:cs="Times New Roman"/>
          <w:b/>
          <w:bCs/>
          <w:sz w:val="24"/>
          <w:szCs w:val="24"/>
        </w:rPr>
        <w:t>Procedimiento</w:t>
      </w:r>
      <w:r w:rsidRPr="001B587E">
        <w:rPr>
          <w:rFonts w:ascii="Times New Roman" w:hAnsi="Times New Roman" w:cs="Times New Roman"/>
          <w:sz w:val="24"/>
          <w:szCs w:val="24"/>
        </w:rPr>
        <w:t>:</w:t>
      </w:r>
    </w:p>
    <w:p w14:paraId="353E5A6D" w14:textId="77777777" w:rsidR="00F461AD" w:rsidRPr="001B587E" w:rsidRDefault="00F461AD" w:rsidP="000B3BC2">
      <w:pPr>
        <w:pStyle w:val="Prrafodelista"/>
        <w:numPr>
          <w:ilvl w:val="0"/>
          <w:numId w:val="24"/>
        </w:num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t>En una estufa se procedió a tatar los crisoles durante 60 min a 105°C.</w:t>
      </w:r>
    </w:p>
    <w:p w14:paraId="341FCB7C" w14:textId="2A9922B0" w:rsidR="00F461AD" w:rsidRPr="001B587E" w:rsidRDefault="00F461AD" w:rsidP="000B3BC2">
      <w:pPr>
        <w:pStyle w:val="Prrafodelista"/>
        <w:numPr>
          <w:ilvl w:val="0"/>
          <w:numId w:val="24"/>
        </w:num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t xml:space="preserve">Sacar los </w:t>
      </w:r>
      <w:r w:rsidR="00072C09" w:rsidRPr="001B587E">
        <w:rPr>
          <w:rFonts w:ascii="Times New Roman" w:hAnsi="Times New Roman" w:cs="Times New Roman"/>
          <w:sz w:val="24"/>
          <w:lang w:val="es-ES"/>
        </w:rPr>
        <w:t>crisoles de</w:t>
      </w:r>
      <w:r w:rsidRPr="001B587E">
        <w:rPr>
          <w:rFonts w:ascii="Times New Roman" w:hAnsi="Times New Roman" w:cs="Times New Roman"/>
          <w:sz w:val="24"/>
          <w:lang w:val="es-ES"/>
        </w:rPr>
        <w:t xml:space="preserve"> la estufa, colocarlas en el desecador y dejarle que se enfrié durante 30-40 min. </w:t>
      </w:r>
    </w:p>
    <w:p w14:paraId="42CE1D41" w14:textId="77777777" w:rsidR="00F461AD" w:rsidRPr="001B587E" w:rsidRDefault="00F461AD" w:rsidP="000B3BC2">
      <w:pPr>
        <w:pStyle w:val="Prrafodelista"/>
        <w:numPr>
          <w:ilvl w:val="0"/>
          <w:numId w:val="24"/>
        </w:num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t>Codificar los crisoles.</w:t>
      </w:r>
    </w:p>
    <w:p w14:paraId="78450BD8" w14:textId="77777777" w:rsidR="00F461AD" w:rsidRPr="001B587E" w:rsidRDefault="00F461AD" w:rsidP="000B3BC2">
      <w:pPr>
        <w:pStyle w:val="Prrafodelista"/>
        <w:numPr>
          <w:ilvl w:val="0"/>
          <w:numId w:val="24"/>
        </w:num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t>Tomar el peso de los crisoles vacíos.</w:t>
      </w:r>
    </w:p>
    <w:p w14:paraId="0BE45761" w14:textId="77777777" w:rsidR="00F461AD" w:rsidRPr="001B587E" w:rsidRDefault="00F461AD" w:rsidP="000B3BC2">
      <w:pPr>
        <w:pStyle w:val="Prrafodelista"/>
        <w:numPr>
          <w:ilvl w:val="0"/>
          <w:numId w:val="24"/>
        </w:num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t>Pesar 3g de muestra.</w:t>
      </w:r>
    </w:p>
    <w:p w14:paraId="51F8EC18" w14:textId="77777777" w:rsidR="00F461AD" w:rsidRPr="001B587E" w:rsidRDefault="00F461AD" w:rsidP="000B3BC2">
      <w:pPr>
        <w:pStyle w:val="Prrafodelista"/>
        <w:numPr>
          <w:ilvl w:val="0"/>
          <w:numId w:val="24"/>
        </w:num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t>Colocar los crisoles más la muestra en la mufla durante 8 horas a 550°C.</w:t>
      </w:r>
    </w:p>
    <w:p w14:paraId="558635FA" w14:textId="77777777" w:rsidR="00F461AD" w:rsidRPr="001B587E" w:rsidRDefault="00F461AD" w:rsidP="000B3BC2">
      <w:pPr>
        <w:pStyle w:val="Prrafodelista"/>
        <w:numPr>
          <w:ilvl w:val="0"/>
          <w:numId w:val="24"/>
        </w:num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t>Sacar los crisoles y colocarlos en el desecador y dejar enfriar.</w:t>
      </w:r>
    </w:p>
    <w:p w14:paraId="7BA1E433" w14:textId="5D2D7EC4" w:rsidR="004B4F6B" w:rsidRPr="001B587E" w:rsidRDefault="00F461AD" w:rsidP="000B3BC2">
      <w:pPr>
        <w:pStyle w:val="Prrafodelista"/>
        <w:numPr>
          <w:ilvl w:val="0"/>
          <w:numId w:val="24"/>
        </w:num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t>Tomar el peso de los crisoles más la muestra.</w:t>
      </w:r>
    </w:p>
    <w:p w14:paraId="35651DD7" w14:textId="77777777" w:rsidR="004B4F6B" w:rsidRPr="001B587E" w:rsidRDefault="004B4F6B" w:rsidP="000B3BC2">
      <w:pPr>
        <w:pStyle w:val="Prrafodelista"/>
        <w:tabs>
          <w:tab w:val="left" w:pos="1650"/>
        </w:tabs>
        <w:spacing w:after="0" w:line="360" w:lineRule="auto"/>
        <w:jc w:val="both"/>
        <w:rPr>
          <w:rFonts w:ascii="Times New Roman" w:hAnsi="Times New Roman" w:cs="Times New Roman"/>
          <w:sz w:val="24"/>
          <w:lang w:val="es-ES"/>
        </w:rPr>
      </w:pPr>
    </w:p>
    <w:p w14:paraId="69BE5155" w14:textId="7588305F" w:rsidR="004B4F6B" w:rsidRPr="001B587E" w:rsidRDefault="004B4F6B" w:rsidP="000B3BC2">
      <w:pPr>
        <w:pStyle w:val="Prrafodelista"/>
        <w:tabs>
          <w:tab w:val="left" w:pos="1650"/>
        </w:tabs>
        <w:spacing w:after="0" w:line="360" w:lineRule="auto"/>
        <w:ind w:left="0"/>
        <w:jc w:val="both"/>
        <w:rPr>
          <w:rFonts w:ascii="Times New Roman" w:hAnsi="Times New Roman" w:cs="Times New Roman"/>
          <w:b/>
          <w:bCs/>
          <w:sz w:val="24"/>
          <w:lang w:val="es-ES"/>
        </w:rPr>
      </w:pPr>
      <w:r w:rsidRPr="001B587E">
        <w:rPr>
          <w:rFonts w:ascii="Times New Roman" w:hAnsi="Times New Roman" w:cs="Times New Roman"/>
          <w:b/>
          <w:bCs/>
          <w:sz w:val="24"/>
          <w:lang w:val="es-ES"/>
        </w:rPr>
        <w:t xml:space="preserve">Cálculos </w:t>
      </w:r>
    </w:p>
    <w:p w14:paraId="22D6A64E" w14:textId="77777777" w:rsidR="004B4F6B" w:rsidRPr="001B587E" w:rsidRDefault="004B4F6B" w:rsidP="000B3BC2">
      <w:pPr>
        <w:tabs>
          <w:tab w:val="left" w:pos="1650"/>
        </w:tabs>
        <w:spacing w:after="0" w:line="360" w:lineRule="auto"/>
        <w:jc w:val="both"/>
        <w:rPr>
          <w:rFonts w:ascii="Times New Roman" w:hAnsi="Times New Roman" w:cs="Times New Roman"/>
          <w:sz w:val="24"/>
          <w:lang w:val="es-ES"/>
        </w:rPr>
      </w:pPr>
      <m:oMathPara>
        <m:oMath>
          <m:r>
            <m:rPr>
              <m:sty m:val="p"/>
            </m:rPr>
            <w:rPr>
              <w:rFonts w:ascii="Cambria Math" w:hAnsi="Cambria Math" w:cs="Times New Roman"/>
              <w:sz w:val="24"/>
              <w:lang w:val="es-ES"/>
            </w:rPr>
            <m:t>Cenizas totales %</m:t>
          </m:r>
          <m:r>
            <w:rPr>
              <w:rFonts w:ascii="Cambria Math" w:hAnsi="Cambria Math" w:cs="Times New Roman"/>
              <w:sz w:val="24"/>
              <w:lang w:val="es-ES"/>
            </w:rPr>
            <m:t xml:space="preserve">= </m:t>
          </m:r>
          <m:f>
            <m:fPr>
              <m:ctrlPr>
                <w:rPr>
                  <w:rFonts w:ascii="Cambria Math" w:hAnsi="Cambria Math" w:cs="Times New Roman"/>
                  <w:sz w:val="24"/>
                  <w:szCs w:val="24"/>
                  <w:lang w:val="es-ES"/>
                </w:rPr>
              </m:ctrlPr>
            </m:fPr>
            <m:num>
              <m:r>
                <w:rPr>
                  <w:rFonts w:ascii="Cambria Math" w:hAnsi="Cambria Math" w:cs="Times New Roman"/>
                  <w:sz w:val="24"/>
                  <w:lang w:val="es-ES"/>
                </w:rPr>
                <m:t>Pf-Pi</m:t>
              </m:r>
            </m:num>
            <m:den>
              <m:r>
                <w:rPr>
                  <w:rFonts w:ascii="Cambria Math" w:hAnsi="Cambria Math" w:cs="Times New Roman"/>
                  <w:sz w:val="24"/>
                  <w:lang w:val="es-ES"/>
                </w:rPr>
                <m:t>Pm</m:t>
              </m:r>
            </m:den>
          </m:f>
          <m:r>
            <w:rPr>
              <w:rFonts w:ascii="Cambria Math" w:hAnsi="Cambria Math" w:cs="Times New Roman"/>
              <w:sz w:val="24"/>
              <w:lang w:val="es-ES"/>
            </w:rPr>
            <m:t>*100</m:t>
          </m:r>
        </m:oMath>
      </m:oMathPara>
    </w:p>
    <w:p w14:paraId="0F615C3D" w14:textId="77777777" w:rsidR="004B4F6B" w:rsidRPr="001B587E" w:rsidRDefault="004B4F6B" w:rsidP="000B3BC2">
      <w:pPr>
        <w:autoSpaceDE w:val="0"/>
        <w:autoSpaceDN w:val="0"/>
        <w:adjustRightInd w:val="0"/>
        <w:spacing w:after="0" w:line="360" w:lineRule="auto"/>
        <w:jc w:val="both"/>
        <w:rPr>
          <w:rFonts w:ascii="Times New Roman" w:eastAsiaTheme="minorHAnsi" w:hAnsi="Times New Roman" w:cs="Times New Roman"/>
          <w:b/>
          <w:color w:val="000000"/>
          <w:sz w:val="24"/>
          <w:szCs w:val="20"/>
        </w:rPr>
      </w:pPr>
    </w:p>
    <w:p w14:paraId="3F434510" w14:textId="133770E6" w:rsidR="004B4F6B" w:rsidRPr="001B587E" w:rsidRDefault="004B4F6B" w:rsidP="000B3BC2">
      <w:pPr>
        <w:autoSpaceDE w:val="0"/>
        <w:autoSpaceDN w:val="0"/>
        <w:adjustRightInd w:val="0"/>
        <w:spacing w:after="0" w:line="360" w:lineRule="auto"/>
        <w:jc w:val="both"/>
        <w:rPr>
          <w:rFonts w:ascii="Times New Roman" w:hAnsi="Times New Roman" w:cs="Times New Roman"/>
          <w:b/>
          <w:color w:val="000000"/>
          <w:sz w:val="24"/>
          <w:szCs w:val="20"/>
        </w:rPr>
      </w:pPr>
      <w:r w:rsidRPr="001B587E">
        <w:rPr>
          <w:rFonts w:ascii="Times New Roman" w:eastAsiaTheme="minorHAnsi" w:hAnsi="Times New Roman" w:cs="Times New Roman"/>
          <w:b/>
          <w:color w:val="000000"/>
          <w:sz w:val="24"/>
          <w:szCs w:val="20"/>
        </w:rPr>
        <w:t>D</w:t>
      </w:r>
      <w:r w:rsidRPr="001B587E">
        <w:rPr>
          <w:rFonts w:ascii="Times New Roman" w:hAnsi="Times New Roman" w:cs="Times New Roman"/>
          <w:b/>
          <w:color w:val="000000"/>
          <w:sz w:val="24"/>
          <w:szCs w:val="20"/>
        </w:rPr>
        <w:t xml:space="preserve">onde: </w:t>
      </w:r>
    </w:p>
    <w:p w14:paraId="12BD44D1" w14:textId="77777777" w:rsidR="004B4F6B" w:rsidRPr="001B587E" w:rsidRDefault="004B4F6B" w:rsidP="000B3BC2">
      <w:pPr>
        <w:autoSpaceDE w:val="0"/>
        <w:autoSpaceDN w:val="0"/>
        <w:adjustRightInd w:val="0"/>
        <w:spacing w:after="0" w:line="360" w:lineRule="auto"/>
        <w:jc w:val="both"/>
        <w:rPr>
          <w:rFonts w:ascii="Times New Roman" w:hAnsi="Times New Roman" w:cs="Times New Roman"/>
          <w:color w:val="000000"/>
          <w:sz w:val="24"/>
          <w:szCs w:val="20"/>
        </w:rPr>
      </w:pPr>
      <w:proofErr w:type="spellStart"/>
      <w:r w:rsidRPr="001B587E">
        <w:rPr>
          <w:rFonts w:ascii="Times New Roman" w:hAnsi="Times New Roman" w:cs="Times New Roman"/>
          <w:color w:val="000000"/>
          <w:sz w:val="24"/>
          <w:szCs w:val="20"/>
        </w:rPr>
        <w:t>Pf</w:t>
      </w:r>
      <w:proofErr w:type="spellEnd"/>
      <w:r w:rsidRPr="001B587E">
        <w:rPr>
          <w:rFonts w:ascii="Times New Roman" w:hAnsi="Times New Roman" w:cs="Times New Roman"/>
          <w:color w:val="000000"/>
          <w:sz w:val="24"/>
          <w:szCs w:val="20"/>
        </w:rPr>
        <w:t xml:space="preserve"> = Peso final del crisol (con muestra calcinada) en g. </w:t>
      </w:r>
    </w:p>
    <w:p w14:paraId="0205BCC7" w14:textId="77777777" w:rsidR="004B4F6B" w:rsidRPr="001B587E" w:rsidRDefault="004B4F6B" w:rsidP="000B3BC2">
      <w:pPr>
        <w:autoSpaceDE w:val="0"/>
        <w:autoSpaceDN w:val="0"/>
        <w:adjustRightInd w:val="0"/>
        <w:spacing w:after="0" w:line="360" w:lineRule="auto"/>
        <w:jc w:val="both"/>
        <w:rPr>
          <w:rFonts w:ascii="Times New Roman" w:hAnsi="Times New Roman" w:cs="Times New Roman"/>
          <w:color w:val="000000"/>
          <w:sz w:val="24"/>
          <w:szCs w:val="20"/>
        </w:rPr>
      </w:pPr>
      <w:r w:rsidRPr="001B587E">
        <w:rPr>
          <w:rFonts w:ascii="Times New Roman" w:hAnsi="Times New Roman" w:cs="Times New Roman"/>
          <w:color w:val="000000"/>
          <w:sz w:val="24"/>
          <w:szCs w:val="20"/>
        </w:rPr>
        <w:t xml:space="preserve">Pi = Peso inicial del crisol (vacío) en g. </w:t>
      </w:r>
    </w:p>
    <w:p w14:paraId="3127D045" w14:textId="5F6B97A3" w:rsidR="004B4F6B" w:rsidRPr="001B587E" w:rsidRDefault="004B4F6B" w:rsidP="000B3BC2">
      <w:pPr>
        <w:tabs>
          <w:tab w:val="left" w:pos="1650"/>
        </w:tabs>
        <w:spacing w:after="0" w:line="360" w:lineRule="auto"/>
        <w:jc w:val="both"/>
        <w:rPr>
          <w:rFonts w:ascii="Times New Roman" w:hAnsi="Times New Roman" w:cs="Times New Roman"/>
          <w:color w:val="000000"/>
          <w:sz w:val="24"/>
          <w:szCs w:val="20"/>
        </w:rPr>
      </w:pPr>
      <w:r w:rsidRPr="001B587E">
        <w:rPr>
          <w:rFonts w:ascii="Times New Roman" w:hAnsi="Times New Roman" w:cs="Times New Roman"/>
          <w:color w:val="000000"/>
          <w:sz w:val="24"/>
          <w:szCs w:val="20"/>
        </w:rPr>
        <w:t>Pm = Peso de la muestra en g.</w:t>
      </w:r>
    </w:p>
    <w:p w14:paraId="3DA520DB" w14:textId="77777777" w:rsidR="00CC4F80" w:rsidRPr="001B587E" w:rsidRDefault="00CC4F80" w:rsidP="000B3BC2">
      <w:pPr>
        <w:tabs>
          <w:tab w:val="left" w:pos="1650"/>
        </w:tabs>
        <w:spacing w:after="0" w:line="360" w:lineRule="auto"/>
        <w:jc w:val="both"/>
        <w:rPr>
          <w:rFonts w:ascii="Times New Roman" w:hAnsi="Times New Roman" w:cs="Times New Roman"/>
          <w:color w:val="000000"/>
          <w:sz w:val="24"/>
          <w:szCs w:val="20"/>
        </w:rPr>
      </w:pPr>
    </w:p>
    <w:p w14:paraId="393B7DBB" w14:textId="25209241" w:rsidR="004B4F6B" w:rsidRPr="001B587E" w:rsidRDefault="004B4F6B" w:rsidP="000B3BC2">
      <w:pPr>
        <w:pStyle w:val="Ttulo3"/>
        <w:numPr>
          <w:ilvl w:val="2"/>
          <w:numId w:val="35"/>
        </w:numPr>
        <w:spacing w:line="360" w:lineRule="auto"/>
        <w:jc w:val="both"/>
        <w:rPr>
          <w:rFonts w:cs="Times New Roman"/>
        </w:rPr>
      </w:pPr>
      <w:bookmarkStart w:id="118" w:name="_Toc45652535"/>
      <w:bookmarkStart w:id="119" w:name="_Toc50482739"/>
      <w:r w:rsidRPr="001B587E">
        <w:rPr>
          <w:rFonts w:cs="Times New Roman"/>
        </w:rPr>
        <w:t>Metodología para la determinación el porcentaje (%) de grasa en muestras de granos de cacao</w:t>
      </w:r>
      <w:bookmarkEnd w:id="118"/>
      <w:bookmarkEnd w:id="119"/>
    </w:p>
    <w:p w14:paraId="19E743F6" w14:textId="0FD93623" w:rsidR="00D923F4" w:rsidRPr="001B587E" w:rsidRDefault="006C2134" w:rsidP="000B3BC2">
      <w:pPr>
        <w:spacing w:line="360" w:lineRule="auto"/>
        <w:jc w:val="both"/>
        <w:rPr>
          <w:rFonts w:ascii="Times New Roman" w:hAnsi="Times New Roman" w:cs="Times New Roman"/>
          <w:b/>
          <w:bCs/>
          <w:sz w:val="24"/>
          <w:szCs w:val="24"/>
        </w:rPr>
      </w:pPr>
      <w:r w:rsidRPr="001B587E">
        <w:rPr>
          <w:rFonts w:ascii="Times New Roman" w:hAnsi="Times New Roman" w:cs="Times New Roman"/>
          <w:b/>
          <w:bCs/>
          <w:sz w:val="24"/>
          <w:szCs w:val="24"/>
        </w:rPr>
        <w:t xml:space="preserve">Procedimiento: </w:t>
      </w:r>
    </w:p>
    <w:p w14:paraId="7F4C12FE" w14:textId="77777777" w:rsidR="00E837B4" w:rsidRPr="001B587E" w:rsidRDefault="00E837B4" w:rsidP="000B3BC2">
      <w:pPr>
        <w:pStyle w:val="Prrafodelista"/>
        <w:numPr>
          <w:ilvl w:val="0"/>
          <w:numId w:val="25"/>
        </w:num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t>En la estufa se procede a tatar los casos durante 60 min a 160°C.</w:t>
      </w:r>
    </w:p>
    <w:p w14:paraId="24819DED" w14:textId="77777777" w:rsidR="00E837B4" w:rsidRPr="001B587E" w:rsidRDefault="00E837B4" w:rsidP="000B3BC2">
      <w:pPr>
        <w:pStyle w:val="Prrafodelista"/>
        <w:numPr>
          <w:ilvl w:val="0"/>
          <w:numId w:val="25"/>
        </w:num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t>Se pesa 3g de muestra en papel filtro.</w:t>
      </w:r>
    </w:p>
    <w:p w14:paraId="1B94461F" w14:textId="77777777" w:rsidR="00E837B4" w:rsidRPr="001B587E" w:rsidRDefault="00E837B4" w:rsidP="000B3BC2">
      <w:pPr>
        <w:pStyle w:val="Prrafodelista"/>
        <w:numPr>
          <w:ilvl w:val="0"/>
          <w:numId w:val="25"/>
        </w:num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lastRenderedPageBreak/>
        <w:t xml:space="preserve">La muestra se lo incorpora en los dedales de celulosa </w:t>
      </w:r>
    </w:p>
    <w:p w14:paraId="2252CF82" w14:textId="787FA6BD" w:rsidR="00E837B4" w:rsidRPr="001B587E" w:rsidRDefault="00E837B4" w:rsidP="000B3BC2">
      <w:pPr>
        <w:pStyle w:val="Prrafodelista"/>
        <w:numPr>
          <w:ilvl w:val="0"/>
          <w:numId w:val="25"/>
        </w:num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t>Una vez tarados los casos se incorpora 40 ml de hexano.</w:t>
      </w:r>
    </w:p>
    <w:p w14:paraId="5DEF6333" w14:textId="77777777" w:rsidR="00E837B4" w:rsidRPr="001B587E" w:rsidRDefault="00E837B4" w:rsidP="000B3BC2">
      <w:pPr>
        <w:pStyle w:val="Prrafodelista"/>
        <w:numPr>
          <w:ilvl w:val="0"/>
          <w:numId w:val="25"/>
        </w:num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t>Se lleva al equipo de extractor de grasa y dejamos por 5 horas.</w:t>
      </w:r>
    </w:p>
    <w:p w14:paraId="43BD857A" w14:textId="77777777" w:rsidR="00E837B4" w:rsidRPr="001B587E" w:rsidRDefault="00E837B4" w:rsidP="000B3BC2">
      <w:pPr>
        <w:pStyle w:val="Prrafodelista"/>
        <w:numPr>
          <w:ilvl w:val="0"/>
          <w:numId w:val="25"/>
        </w:num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t>Dejamos en reposo durante 30 min.</w:t>
      </w:r>
    </w:p>
    <w:p w14:paraId="58B66D04" w14:textId="55011B6A" w:rsidR="00E837B4" w:rsidRPr="001B587E" w:rsidRDefault="00E837B4" w:rsidP="000B3BC2">
      <w:pPr>
        <w:pStyle w:val="Prrafodelista"/>
        <w:numPr>
          <w:ilvl w:val="0"/>
          <w:numId w:val="25"/>
        </w:num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t>Retiramos cuidadosamente los casos y lo llevamos a la estufa durante 60 min para que se evapore el hexano de la muestra.</w:t>
      </w:r>
    </w:p>
    <w:p w14:paraId="6981082B" w14:textId="77777777" w:rsidR="00E837B4" w:rsidRPr="001B587E" w:rsidRDefault="00E837B4" w:rsidP="000B3BC2">
      <w:pPr>
        <w:pStyle w:val="Prrafodelista"/>
        <w:numPr>
          <w:ilvl w:val="0"/>
          <w:numId w:val="25"/>
        </w:num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t>Se deja enfriar la muestra en el desecador.</w:t>
      </w:r>
    </w:p>
    <w:p w14:paraId="16235209" w14:textId="268595D7" w:rsidR="00E837B4" w:rsidRPr="001B587E" w:rsidRDefault="00E837B4" w:rsidP="000B3BC2">
      <w:pPr>
        <w:pStyle w:val="Prrafodelista"/>
        <w:numPr>
          <w:ilvl w:val="0"/>
          <w:numId w:val="25"/>
        </w:num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t>Se pesa la muestra para su respectiva formulación.</w:t>
      </w:r>
    </w:p>
    <w:p w14:paraId="6DD214E5" w14:textId="18CDBF97" w:rsidR="00E837B4" w:rsidRPr="001B587E" w:rsidRDefault="00E837B4" w:rsidP="000B3BC2">
      <w:pPr>
        <w:tabs>
          <w:tab w:val="left" w:pos="1650"/>
        </w:tabs>
        <w:spacing w:after="0" w:line="360" w:lineRule="auto"/>
        <w:jc w:val="both"/>
        <w:rPr>
          <w:rFonts w:ascii="Times New Roman" w:hAnsi="Times New Roman" w:cs="Times New Roman"/>
          <w:b/>
          <w:bCs/>
          <w:sz w:val="24"/>
          <w:lang w:val="es-ES"/>
        </w:rPr>
      </w:pPr>
      <w:r w:rsidRPr="001B587E">
        <w:rPr>
          <w:rFonts w:ascii="Times New Roman" w:hAnsi="Times New Roman" w:cs="Times New Roman"/>
          <w:b/>
          <w:bCs/>
          <w:sz w:val="24"/>
          <w:lang w:val="es-ES"/>
        </w:rPr>
        <w:t xml:space="preserve">Cálculos </w:t>
      </w:r>
    </w:p>
    <w:p w14:paraId="12B93468" w14:textId="77777777" w:rsidR="00E837B4" w:rsidRPr="001B587E" w:rsidRDefault="00E837B4" w:rsidP="000B3BC2">
      <w:pPr>
        <w:tabs>
          <w:tab w:val="left" w:pos="1650"/>
        </w:tabs>
        <w:spacing w:after="0" w:line="360" w:lineRule="auto"/>
        <w:jc w:val="both"/>
        <w:rPr>
          <w:rFonts w:ascii="Times New Roman" w:hAnsi="Times New Roman" w:cs="Times New Roman"/>
          <w:sz w:val="24"/>
          <w:lang w:val="es-ES"/>
        </w:rPr>
      </w:pPr>
      <m:oMathPara>
        <m:oMath>
          <m:r>
            <m:rPr>
              <m:sty m:val="p"/>
            </m:rPr>
            <w:rPr>
              <w:rFonts w:ascii="Cambria Math" w:hAnsi="Cambria Math" w:cs="Times New Roman"/>
              <w:sz w:val="24"/>
              <w:lang w:val="es-ES"/>
            </w:rPr>
            <m:t>Grasa %</m:t>
          </m:r>
          <m:r>
            <w:rPr>
              <w:rFonts w:ascii="Cambria Math" w:hAnsi="Cambria Math" w:cs="Times New Roman"/>
              <w:sz w:val="24"/>
              <w:lang w:val="es-ES"/>
            </w:rPr>
            <m:t xml:space="preserve">= </m:t>
          </m:r>
          <m:f>
            <m:fPr>
              <m:ctrlPr>
                <w:rPr>
                  <w:rFonts w:ascii="Cambria Math" w:hAnsi="Cambria Math" w:cs="Times New Roman"/>
                  <w:sz w:val="24"/>
                  <w:szCs w:val="24"/>
                  <w:lang w:val="es-ES"/>
                </w:rPr>
              </m:ctrlPr>
            </m:fPr>
            <m:num>
              <m:r>
                <w:rPr>
                  <w:rFonts w:ascii="Cambria Math" w:hAnsi="Cambria Math" w:cs="Times New Roman"/>
                  <w:sz w:val="24"/>
                  <w:lang w:val="es-ES"/>
                </w:rPr>
                <m:t>m1-m0</m:t>
              </m:r>
            </m:num>
            <m:den>
              <m:r>
                <w:rPr>
                  <w:rFonts w:ascii="Cambria Math" w:hAnsi="Cambria Math" w:cs="Times New Roman"/>
                  <w:sz w:val="24"/>
                  <w:lang w:val="es-ES"/>
                </w:rPr>
                <m:t>m2</m:t>
              </m:r>
            </m:den>
          </m:f>
          <m:r>
            <w:rPr>
              <w:rFonts w:ascii="Cambria Math" w:hAnsi="Cambria Math" w:cs="Times New Roman"/>
              <w:sz w:val="24"/>
              <w:lang w:val="es-ES"/>
            </w:rPr>
            <m:t>*100</m:t>
          </m:r>
        </m:oMath>
      </m:oMathPara>
    </w:p>
    <w:p w14:paraId="661C2BC2" w14:textId="020F3EE3" w:rsidR="00E837B4" w:rsidRPr="001B587E" w:rsidRDefault="00784DB4" w:rsidP="000B3BC2">
      <w:pPr>
        <w:autoSpaceDE w:val="0"/>
        <w:autoSpaceDN w:val="0"/>
        <w:adjustRightInd w:val="0"/>
        <w:spacing w:after="0" w:line="360" w:lineRule="auto"/>
        <w:jc w:val="both"/>
        <w:rPr>
          <w:rFonts w:ascii="Times New Roman" w:eastAsiaTheme="minorHAnsi" w:hAnsi="Times New Roman" w:cs="Times New Roman"/>
          <w:b/>
          <w:color w:val="000000"/>
          <w:sz w:val="24"/>
          <w:szCs w:val="24"/>
        </w:rPr>
      </w:pPr>
      <w:r w:rsidRPr="001B587E">
        <w:rPr>
          <w:rFonts w:ascii="Times New Roman" w:hAnsi="Times New Roman" w:cs="Times New Roman"/>
          <w:b/>
          <w:color w:val="000000"/>
          <w:sz w:val="24"/>
          <w:szCs w:val="24"/>
        </w:rPr>
        <w:t>D</w:t>
      </w:r>
      <w:r w:rsidR="00E837B4" w:rsidRPr="001B587E">
        <w:rPr>
          <w:rFonts w:ascii="Times New Roman" w:hAnsi="Times New Roman" w:cs="Times New Roman"/>
          <w:b/>
          <w:color w:val="000000"/>
          <w:sz w:val="24"/>
          <w:szCs w:val="24"/>
        </w:rPr>
        <w:t xml:space="preserve">onde: </w:t>
      </w:r>
    </w:p>
    <w:p w14:paraId="61C7913C" w14:textId="77777777" w:rsidR="00E837B4" w:rsidRPr="001B587E" w:rsidRDefault="00E837B4" w:rsidP="000B3BC2">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1B587E">
        <w:rPr>
          <w:rFonts w:ascii="Times New Roman" w:hAnsi="Times New Roman" w:cs="Times New Roman"/>
          <w:color w:val="000000"/>
          <w:sz w:val="24"/>
          <w:szCs w:val="24"/>
        </w:rPr>
        <w:t>mo</w:t>
      </w:r>
      <w:proofErr w:type="spellEnd"/>
      <w:r w:rsidRPr="001B587E">
        <w:rPr>
          <w:rFonts w:ascii="Times New Roman" w:hAnsi="Times New Roman" w:cs="Times New Roman"/>
          <w:color w:val="000000"/>
          <w:sz w:val="24"/>
          <w:szCs w:val="24"/>
        </w:rPr>
        <w:t xml:space="preserve"> = masa del matraz vacío, en g </w:t>
      </w:r>
    </w:p>
    <w:p w14:paraId="401B89E2" w14:textId="77777777" w:rsidR="00E837B4" w:rsidRPr="001B587E" w:rsidRDefault="00E837B4" w:rsidP="000B3BC2">
      <w:pPr>
        <w:autoSpaceDE w:val="0"/>
        <w:autoSpaceDN w:val="0"/>
        <w:adjustRightInd w:val="0"/>
        <w:spacing w:after="0" w:line="360" w:lineRule="auto"/>
        <w:jc w:val="both"/>
        <w:rPr>
          <w:rFonts w:ascii="Times New Roman" w:hAnsi="Times New Roman" w:cs="Times New Roman"/>
          <w:color w:val="000000"/>
          <w:sz w:val="24"/>
          <w:szCs w:val="24"/>
        </w:rPr>
      </w:pPr>
      <w:r w:rsidRPr="001B587E">
        <w:rPr>
          <w:rFonts w:ascii="Times New Roman" w:hAnsi="Times New Roman" w:cs="Times New Roman"/>
          <w:color w:val="000000"/>
          <w:sz w:val="24"/>
          <w:szCs w:val="24"/>
        </w:rPr>
        <w:t xml:space="preserve">m1= masa del matraz con el residuo, en g </w:t>
      </w:r>
    </w:p>
    <w:p w14:paraId="7B8569D5" w14:textId="77777777" w:rsidR="00E837B4" w:rsidRPr="001B587E" w:rsidRDefault="00E837B4" w:rsidP="000B3BC2">
      <w:pPr>
        <w:tabs>
          <w:tab w:val="left" w:pos="1650"/>
        </w:tabs>
        <w:spacing w:after="0" w:line="360" w:lineRule="auto"/>
        <w:jc w:val="both"/>
        <w:rPr>
          <w:rFonts w:ascii="Times New Roman" w:hAnsi="Times New Roman" w:cs="Times New Roman"/>
          <w:color w:val="000000"/>
          <w:sz w:val="24"/>
          <w:szCs w:val="24"/>
        </w:rPr>
      </w:pPr>
      <w:r w:rsidRPr="001B587E">
        <w:rPr>
          <w:rFonts w:ascii="Times New Roman" w:hAnsi="Times New Roman" w:cs="Times New Roman"/>
          <w:color w:val="000000"/>
          <w:sz w:val="24"/>
          <w:szCs w:val="24"/>
        </w:rPr>
        <w:t>m2 = masa de la muestra, en g,</w:t>
      </w:r>
    </w:p>
    <w:p w14:paraId="29C52DBE" w14:textId="2C520513" w:rsidR="00E837B4" w:rsidRPr="001B587E" w:rsidRDefault="00E837B4" w:rsidP="000B3BC2">
      <w:pPr>
        <w:tabs>
          <w:tab w:val="left" w:pos="1650"/>
        </w:tabs>
        <w:spacing w:after="0" w:line="360" w:lineRule="auto"/>
        <w:jc w:val="both"/>
        <w:rPr>
          <w:rFonts w:ascii="Times New Roman" w:hAnsi="Times New Roman" w:cs="Times New Roman"/>
          <w:sz w:val="24"/>
          <w:lang w:val="es-ES"/>
        </w:rPr>
      </w:pPr>
    </w:p>
    <w:p w14:paraId="17EC12EC" w14:textId="519FFA20" w:rsidR="00E837B4" w:rsidRPr="001B587E" w:rsidRDefault="00E837B4" w:rsidP="000B3BC2">
      <w:pPr>
        <w:pStyle w:val="Ttulo3"/>
        <w:numPr>
          <w:ilvl w:val="2"/>
          <w:numId w:val="35"/>
        </w:numPr>
        <w:spacing w:line="360" w:lineRule="auto"/>
        <w:jc w:val="both"/>
        <w:rPr>
          <w:rFonts w:cs="Times New Roman"/>
        </w:rPr>
      </w:pPr>
      <w:bookmarkStart w:id="120" w:name="_Toc45652536"/>
      <w:bookmarkStart w:id="121" w:name="_Toc50482740"/>
      <w:r w:rsidRPr="001B587E">
        <w:rPr>
          <w:rFonts w:cs="Times New Roman"/>
        </w:rPr>
        <w:t xml:space="preserve">Metodología para la determinación el porcentaje (%) de </w:t>
      </w:r>
      <w:r w:rsidR="00784DB4" w:rsidRPr="001B587E">
        <w:rPr>
          <w:rFonts w:cs="Times New Roman"/>
        </w:rPr>
        <w:t>fibra cruda</w:t>
      </w:r>
      <w:r w:rsidRPr="001B587E">
        <w:rPr>
          <w:rFonts w:cs="Times New Roman"/>
        </w:rPr>
        <w:t xml:space="preserve"> en muestras de granos de cacao</w:t>
      </w:r>
      <w:bookmarkEnd w:id="120"/>
      <w:bookmarkEnd w:id="121"/>
    </w:p>
    <w:p w14:paraId="367359C0" w14:textId="12561639" w:rsidR="006C2134" w:rsidRPr="001B587E" w:rsidRDefault="006C2134" w:rsidP="000B3BC2">
      <w:pPr>
        <w:spacing w:line="360" w:lineRule="auto"/>
        <w:jc w:val="both"/>
        <w:rPr>
          <w:rFonts w:ascii="Times New Roman" w:hAnsi="Times New Roman" w:cs="Times New Roman"/>
          <w:b/>
          <w:bCs/>
          <w:sz w:val="24"/>
          <w:szCs w:val="24"/>
        </w:rPr>
      </w:pPr>
      <w:r w:rsidRPr="001B587E">
        <w:rPr>
          <w:rFonts w:ascii="Times New Roman" w:hAnsi="Times New Roman" w:cs="Times New Roman"/>
          <w:b/>
          <w:bCs/>
          <w:sz w:val="24"/>
          <w:szCs w:val="24"/>
        </w:rPr>
        <w:t>Procedimiento:</w:t>
      </w:r>
    </w:p>
    <w:p w14:paraId="59DA50E9" w14:textId="16055F0E" w:rsidR="00784DB4" w:rsidRPr="001B587E" w:rsidRDefault="00784DB4" w:rsidP="000B3BC2">
      <w:pPr>
        <w:pStyle w:val="Prrafodelista"/>
        <w:numPr>
          <w:ilvl w:val="0"/>
          <w:numId w:val="26"/>
        </w:numPr>
        <w:tabs>
          <w:tab w:val="left" w:pos="1650"/>
        </w:tabs>
        <w:spacing w:after="0" w:line="360" w:lineRule="auto"/>
        <w:jc w:val="both"/>
        <w:rPr>
          <w:rFonts w:ascii="Times New Roman" w:hAnsi="Times New Roman" w:cs="Times New Roman"/>
          <w:b/>
          <w:sz w:val="24"/>
          <w:lang w:val="es-ES"/>
        </w:rPr>
      </w:pPr>
      <w:r w:rsidRPr="001B587E">
        <w:rPr>
          <w:rFonts w:ascii="Times New Roman" w:hAnsi="Times New Roman" w:cs="Times New Roman"/>
          <w:sz w:val="24"/>
          <w:lang w:val="es-ES"/>
        </w:rPr>
        <w:t>En un mortero homogenizar la muestra y pesamos 3 g.</w:t>
      </w:r>
    </w:p>
    <w:p w14:paraId="275EED5D" w14:textId="77777777" w:rsidR="00784DB4" w:rsidRPr="001B587E" w:rsidRDefault="00784DB4" w:rsidP="000B3BC2">
      <w:pPr>
        <w:pStyle w:val="Prrafodelista"/>
        <w:numPr>
          <w:ilvl w:val="0"/>
          <w:numId w:val="26"/>
        </w:numPr>
        <w:tabs>
          <w:tab w:val="left" w:pos="1650"/>
        </w:tabs>
        <w:spacing w:after="0" w:line="360" w:lineRule="auto"/>
        <w:jc w:val="both"/>
        <w:rPr>
          <w:rFonts w:ascii="Times New Roman" w:hAnsi="Times New Roman" w:cs="Times New Roman"/>
          <w:b/>
          <w:sz w:val="24"/>
          <w:lang w:val="es-ES"/>
        </w:rPr>
      </w:pPr>
      <w:r w:rsidRPr="001B587E">
        <w:rPr>
          <w:rFonts w:ascii="Times New Roman" w:hAnsi="Times New Roman" w:cs="Times New Roman"/>
          <w:sz w:val="24"/>
          <w:lang w:val="es-ES"/>
        </w:rPr>
        <w:t>En la estufa tarar papel filtro durante 60 min a 130°C.</w:t>
      </w:r>
    </w:p>
    <w:p w14:paraId="7FC4BFC7" w14:textId="77777777" w:rsidR="00784DB4" w:rsidRPr="001B587E" w:rsidRDefault="00784DB4" w:rsidP="000B3BC2">
      <w:pPr>
        <w:pStyle w:val="Prrafodelista"/>
        <w:numPr>
          <w:ilvl w:val="0"/>
          <w:numId w:val="26"/>
        </w:numPr>
        <w:tabs>
          <w:tab w:val="left" w:pos="1650"/>
        </w:tabs>
        <w:spacing w:after="0" w:line="360" w:lineRule="auto"/>
        <w:jc w:val="both"/>
        <w:rPr>
          <w:rFonts w:ascii="Times New Roman" w:hAnsi="Times New Roman" w:cs="Times New Roman"/>
          <w:b/>
          <w:sz w:val="24"/>
          <w:lang w:val="es-ES"/>
        </w:rPr>
      </w:pPr>
      <w:r w:rsidRPr="001B587E">
        <w:rPr>
          <w:rFonts w:ascii="Times New Roman" w:hAnsi="Times New Roman" w:cs="Times New Roman"/>
          <w:sz w:val="24"/>
          <w:lang w:val="es-ES"/>
        </w:rPr>
        <w:t>Tomar el peso del papel filtro.</w:t>
      </w:r>
    </w:p>
    <w:p w14:paraId="39FE41EF" w14:textId="3923B030" w:rsidR="00784DB4" w:rsidRPr="001B587E" w:rsidRDefault="00784DB4" w:rsidP="000B3BC2">
      <w:pPr>
        <w:pStyle w:val="Prrafodelista"/>
        <w:numPr>
          <w:ilvl w:val="0"/>
          <w:numId w:val="26"/>
        </w:numPr>
        <w:tabs>
          <w:tab w:val="left" w:pos="1650"/>
        </w:tabs>
        <w:spacing w:after="0" w:line="360" w:lineRule="auto"/>
        <w:jc w:val="both"/>
        <w:rPr>
          <w:rFonts w:ascii="Times New Roman" w:hAnsi="Times New Roman" w:cs="Times New Roman"/>
          <w:b/>
          <w:sz w:val="24"/>
          <w:lang w:val="es-ES"/>
        </w:rPr>
      </w:pPr>
      <w:r w:rsidRPr="001B587E">
        <w:rPr>
          <w:rFonts w:ascii="Times New Roman" w:hAnsi="Times New Roman" w:cs="Times New Roman"/>
          <w:sz w:val="24"/>
          <w:lang w:val="es-ES"/>
        </w:rPr>
        <w:t>En un erlenmeyer de 500 ml agregar el 5 g de hidróxido de sodio y aforar a 400 ml con agua destilada, realizamos el mismo procedimiento con el ácido clorhídrico.</w:t>
      </w:r>
    </w:p>
    <w:p w14:paraId="6A34456A" w14:textId="1B1D86ED" w:rsidR="00784DB4" w:rsidRPr="001B587E" w:rsidRDefault="00784DB4" w:rsidP="000B3BC2">
      <w:pPr>
        <w:pStyle w:val="Prrafodelista"/>
        <w:numPr>
          <w:ilvl w:val="0"/>
          <w:numId w:val="26"/>
        </w:numPr>
        <w:tabs>
          <w:tab w:val="left" w:pos="1650"/>
        </w:tabs>
        <w:spacing w:after="0" w:line="360" w:lineRule="auto"/>
        <w:jc w:val="both"/>
        <w:rPr>
          <w:rFonts w:ascii="Times New Roman" w:hAnsi="Times New Roman" w:cs="Times New Roman"/>
          <w:b/>
          <w:sz w:val="24"/>
          <w:lang w:val="es-ES"/>
        </w:rPr>
      </w:pPr>
      <w:r w:rsidRPr="001B587E">
        <w:rPr>
          <w:rFonts w:ascii="Times New Roman" w:hAnsi="Times New Roman" w:cs="Times New Roman"/>
          <w:sz w:val="24"/>
          <w:lang w:val="es-ES"/>
        </w:rPr>
        <w:t>En un erlenmeyer de 250 ml colocar la muestra y agregar 100ml de ácido clorhídrico homogenizar y someter a ebullición durante 30 min.</w:t>
      </w:r>
    </w:p>
    <w:p w14:paraId="7257DA4F" w14:textId="77777777" w:rsidR="00784DB4" w:rsidRPr="001B587E" w:rsidRDefault="00784DB4" w:rsidP="000B3BC2">
      <w:pPr>
        <w:pStyle w:val="Prrafodelista"/>
        <w:numPr>
          <w:ilvl w:val="0"/>
          <w:numId w:val="26"/>
        </w:numPr>
        <w:tabs>
          <w:tab w:val="left" w:pos="1650"/>
        </w:tabs>
        <w:spacing w:after="0" w:line="360" w:lineRule="auto"/>
        <w:jc w:val="both"/>
        <w:rPr>
          <w:rFonts w:ascii="Times New Roman" w:hAnsi="Times New Roman" w:cs="Times New Roman"/>
          <w:b/>
          <w:sz w:val="24"/>
          <w:lang w:val="es-ES"/>
        </w:rPr>
      </w:pPr>
      <w:r w:rsidRPr="001B587E">
        <w:rPr>
          <w:rFonts w:ascii="Times New Roman" w:hAnsi="Times New Roman" w:cs="Times New Roman"/>
          <w:sz w:val="24"/>
          <w:lang w:val="es-ES"/>
        </w:rPr>
        <w:t xml:space="preserve">Filtrar la muestra </w:t>
      </w:r>
    </w:p>
    <w:p w14:paraId="2F5EEAA2" w14:textId="7F37E2A1" w:rsidR="00784DB4" w:rsidRPr="001B587E" w:rsidRDefault="00784DB4" w:rsidP="000B3BC2">
      <w:pPr>
        <w:pStyle w:val="Prrafodelista"/>
        <w:numPr>
          <w:ilvl w:val="0"/>
          <w:numId w:val="26"/>
        </w:numPr>
        <w:tabs>
          <w:tab w:val="left" w:pos="1650"/>
        </w:tabs>
        <w:spacing w:after="0" w:line="360" w:lineRule="auto"/>
        <w:jc w:val="both"/>
        <w:rPr>
          <w:rFonts w:ascii="Times New Roman" w:hAnsi="Times New Roman" w:cs="Times New Roman"/>
          <w:b/>
          <w:sz w:val="24"/>
          <w:lang w:val="es-ES"/>
        </w:rPr>
      </w:pPr>
      <w:r w:rsidRPr="001B587E">
        <w:rPr>
          <w:rFonts w:ascii="Times New Roman" w:hAnsi="Times New Roman" w:cs="Times New Roman"/>
          <w:sz w:val="24"/>
          <w:lang w:val="es-ES"/>
        </w:rPr>
        <w:t xml:space="preserve">Los pedazos de muestra que quedan en el papel filtro recoger cuidadosamente y colocar en el erlenmeyer agregar 100 ml de hidróxido de sodio, homogenizar </w:t>
      </w:r>
      <w:r w:rsidR="00F31C1C" w:rsidRPr="001B587E">
        <w:rPr>
          <w:rFonts w:ascii="Times New Roman" w:hAnsi="Times New Roman" w:cs="Times New Roman"/>
          <w:sz w:val="24"/>
          <w:lang w:val="es-ES"/>
        </w:rPr>
        <w:t xml:space="preserve">y </w:t>
      </w:r>
      <w:r w:rsidRPr="001B587E">
        <w:rPr>
          <w:rFonts w:ascii="Times New Roman" w:hAnsi="Times New Roman" w:cs="Times New Roman"/>
          <w:sz w:val="24"/>
          <w:lang w:val="es-ES"/>
        </w:rPr>
        <w:t>someter a ebullición durante 60 min para su posterior filtrado.</w:t>
      </w:r>
    </w:p>
    <w:p w14:paraId="675C0BE9" w14:textId="5D528393" w:rsidR="00784DB4" w:rsidRPr="001B587E" w:rsidRDefault="00784DB4" w:rsidP="000B3BC2">
      <w:pPr>
        <w:pStyle w:val="Prrafodelista"/>
        <w:numPr>
          <w:ilvl w:val="0"/>
          <w:numId w:val="26"/>
        </w:numPr>
        <w:tabs>
          <w:tab w:val="left" w:pos="1650"/>
        </w:tabs>
        <w:spacing w:after="0" w:line="360" w:lineRule="auto"/>
        <w:jc w:val="both"/>
        <w:rPr>
          <w:rFonts w:ascii="Times New Roman" w:hAnsi="Times New Roman" w:cs="Times New Roman"/>
          <w:b/>
          <w:sz w:val="24"/>
          <w:lang w:val="es-ES"/>
        </w:rPr>
      </w:pPr>
      <w:r w:rsidRPr="001B587E">
        <w:rPr>
          <w:rFonts w:ascii="Times New Roman" w:hAnsi="Times New Roman" w:cs="Times New Roman"/>
          <w:sz w:val="24"/>
          <w:lang w:val="es-ES"/>
        </w:rPr>
        <w:t>En la estufa secar el papel filtro durante 60 min</w:t>
      </w:r>
      <w:r w:rsidR="00263377">
        <w:rPr>
          <w:rFonts w:ascii="Times New Roman" w:hAnsi="Times New Roman" w:cs="Times New Roman"/>
          <w:sz w:val="24"/>
          <w:lang w:val="es-ES"/>
        </w:rPr>
        <w:t xml:space="preserve"> y pesarlo.</w:t>
      </w:r>
    </w:p>
    <w:p w14:paraId="3899B474" w14:textId="5EC548A1" w:rsidR="00E837B4" w:rsidRPr="001B587E" w:rsidRDefault="00F31C1C" w:rsidP="000B3BC2">
      <w:pPr>
        <w:tabs>
          <w:tab w:val="left" w:pos="1650"/>
        </w:tabs>
        <w:spacing w:after="0" w:line="360" w:lineRule="auto"/>
        <w:jc w:val="both"/>
        <w:rPr>
          <w:rFonts w:ascii="Times New Roman" w:hAnsi="Times New Roman" w:cs="Times New Roman"/>
          <w:b/>
          <w:bCs/>
          <w:sz w:val="24"/>
          <w:lang w:val="es-ES"/>
        </w:rPr>
      </w:pPr>
      <w:r w:rsidRPr="001B587E">
        <w:rPr>
          <w:rFonts w:ascii="Times New Roman" w:hAnsi="Times New Roman" w:cs="Times New Roman"/>
          <w:b/>
          <w:bCs/>
          <w:sz w:val="24"/>
          <w:lang w:val="es-ES"/>
        </w:rPr>
        <w:lastRenderedPageBreak/>
        <w:t>Nota</w:t>
      </w:r>
    </w:p>
    <w:p w14:paraId="4990063F" w14:textId="60DC0394" w:rsidR="00F31C1C" w:rsidRPr="001B587E" w:rsidRDefault="00F31C1C" w:rsidP="000B3BC2">
      <w:p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t>Para la determinación de la fibra cruda se realizó con la muestra previamente desengrasada.</w:t>
      </w:r>
    </w:p>
    <w:p w14:paraId="73823993" w14:textId="77777777" w:rsidR="00F4464E" w:rsidRPr="001B587E" w:rsidRDefault="00F4464E" w:rsidP="000B3BC2">
      <w:pPr>
        <w:tabs>
          <w:tab w:val="left" w:pos="1650"/>
        </w:tabs>
        <w:spacing w:after="0" w:line="360" w:lineRule="auto"/>
        <w:jc w:val="both"/>
        <w:rPr>
          <w:rFonts w:ascii="Times New Roman" w:hAnsi="Times New Roman" w:cs="Times New Roman"/>
          <w:sz w:val="24"/>
          <w:lang w:val="es-ES"/>
        </w:rPr>
      </w:pPr>
    </w:p>
    <w:p w14:paraId="72FDDB1C" w14:textId="12E5B0C0" w:rsidR="00F31C1C" w:rsidRPr="001B587E" w:rsidRDefault="00F31C1C" w:rsidP="000B3BC2">
      <w:pPr>
        <w:tabs>
          <w:tab w:val="left" w:pos="1650"/>
        </w:tabs>
        <w:spacing w:after="0" w:line="360" w:lineRule="auto"/>
        <w:jc w:val="both"/>
        <w:rPr>
          <w:rFonts w:ascii="Times New Roman" w:hAnsi="Times New Roman" w:cs="Times New Roman"/>
          <w:b/>
          <w:bCs/>
          <w:sz w:val="24"/>
          <w:lang w:val="es-ES"/>
        </w:rPr>
      </w:pPr>
      <w:r w:rsidRPr="001B587E">
        <w:rPr>
          <w:rFonts w:ascii="Times New Roman" w:hAnsi="Times New Roman" w:cs="Times New Roman"/>
          <w:b/>
          <w:bCs/>
          <w:sz w:val="24"/>
          <w:lang w:val="es-ES"/>
        </w:rPr>
        <w:t xml:space="preserve">Cálculos </w:t>
      </w:r>
    </w:p>
    <w:p w14:paraId="46344AA8" w14:textId="77777777" w:rsidR="00F4464E" w:rsidRPr="001B587E" w:rsidRDefault="00F4464E" w:rsidP="000B3BC2">
      <w:pPr>
        <w:tabs>
          <w:tab w:val="left" w:pos="1650"/>
        </w:tabs>
        <w:spacing w:after="0" w:line="360" w:lineRule="auto"/>
        <w:jc w:val="both"/>
        <w:rPr>
          <w:rFonts w:ascii="Times New Roman" w:hAnsi="Times New Roman" w:cs="Times New Roman"/>
          <w:sz w:val="18"/>
          <w:szCs w:val="18"/>
          <w:lang w:val="es-ES"/>
        </w:rPr>
      </w:pPr>
      <m:oMathPara>
        <m:oMath>
          <m:r>
            <m:rPr>
              <m:sty m:val="p"/>
            </m:rPr>
            <w:rPr>
              <w:rFonts w:ascii="Cambria Math" w:hAnsi="Cambria Math" w:cs="Times New Roman"/>
              <w:sz w:val="18"/>
              <w:szCs w:val="18"/>
            </w:rPr>
            <m:t xml:space="preserve">F.C. % </m:t>
          </m:r>
          <m:r>
            <w:rPr>
              <w:rFonts w:ascii="Cambria Math" w:hAnsi="Cambria Math" w:cs="Times New Roman"/>
              <w:sz w:val="18"/>
              <w:szCs w:val="18"/>
              <w:lang w:val="es-ES"/>
            </w:rPr>
            <m:t xml:space="preserve">= </m:t>
          </m:r>
          <m:f>
            <m:fPr>
              <m:ctrlPr>
                <w:rPr>
                  <w:rFonts w:ascii="Cambria Math" w:hAnsi="Cambria Math" w:cs="Times New Roman"/>
                  <w:sz w:val="18"/>
                  <w:szCs w:val="18"/>
                  <w:lang w:val="es-ES"/>
                </w:rPr>
              </m:ctrlPr>
            </m:fPr>
            <m:num>
              <m:r>
                <m:rPr>
                  <m:sty m:val="p"/>
                </m:rPr>
                <w:rPr>
                  <w:rFonts w:ascii="Cambria Math" w:hAnsi="Cambria Math" w:cs="Times New Roman"/>
                  <w:sz w:val="18"/>
                  <w:szCs w:val="18"/>
                </w:rPr>
                <m:t xml:space="preserve">(Pérdida del peso en la ignición </m:t>
              </m:r>
              <m:r>
                <w:rPr>
                  <w:rFonts w:ascii="Cambria Math" w:hAnsi="Cambria Math" w:cs="Times New Roman"/>
                  <w:sz w:val="18"/>
                  <w:szCs w:val="18"/>
                  <w:lang w:val="es-ES"/>
                </w:rPr>
                <m:t>-</m:t>
              </m:r>
              <m:r>
                <m:rPr>
                  <m:sty m:val="p"/>
                </m:rPr>
                <w:rPr>
                  <w:rFonts w:ascii="Cambria Math" w:hAnsi="Cambria Math" w:cs="Times New Roman"/>
                  <w:sz w:val="18"/>
                  <w:szCs w:val="18"/>
                </w:rPr>
                <m:t xml:space="preserve">Pérdida en peso del blanco de la fibra cerámica) </m:t>
              </m:r>
            </m:num>
            <m:den>
              <m:r>
                <m:rPr>
                  <m:sty m:val="p"/>
                </m:rPr>
                <w:rPr>
                  <w:rFonts w:ascii="Cambria Math" w:hAnsi="Cambria Math" w:cs="Times New Roman"/>
                  <w:sz w:val="18"/>
                  <w:szCs w:val="18"/>
                </w:rPr>
                <m:t xml:space="preserve">Peso de la muestra </m:t>
              </m:r>
            </m:den>
          </m:f>
          <m:r>
            <w:rPr>
              <w:rFonts w:ascii="Cambria Math" w:hAnsi="Cambria Math" w:cs="Times New Roman"/>
              <w:sz w:val="18"/>
              <w:szCs w:val="18"/>
              <w:lang w:val="es-ES"/>
            </w:rPr>
            <m:t>*100</m:t>
          </m:r>
        </m:oMath>
      </m:oMathPara>
    </w:p>
    <w:p w14:paraId="10BA67BB" w14:textId="77777777" w:rsidR="00F31C1C" w:rsidRPr="001B587E" w:rsidRDefault="00F31C1C" w:rsidP="000B3BC2">
      <w:pPr>
        <w:tabs>
          <w:tab w:val="left" w:pos="1650"/>
        </w:tabs>
        <w:spacing w:after="0" w:line="360" w:lineRule="auto"/>
        <w:jc w:val="both"/>
        <w:rPr>
          <w:rFonts w:ascii="Times New Roman" w:hAnsi="Times New Roman" w:cs="Times New Roman"/>
          <w:sz w:val="24"/>
          <w:lang w:val="es-ES"/>
        </w:rPr>
      </w:pPr>
    </w:p>
    <w:p w14:paraId="60B8755D" w14:textId="16D756E6" w:rsidR="00F4464E" w:rsidRPr="001B587E" w:rsidRDefault="00F4464E" w:rsidP="000B3BC2">
      <w:pPr>
        <w:pStyle w:val="Ttulo3"/>
        <w:numPr>
          <w:ilvl w:val="2"/>
          <w:numId w:val="35"/>
        </w:numPr>
        <w:spacing w:line="360" w:lineRule="auto"/>
        <w:jc w:val="both"/>
        <w:rPr>
          <w:rFonts w:cs="Times New Roman"/>
        </w:rPr>
      </w:pPr>
      <w:bookmarkStart w:id="122" w:name="_Toc45652537"/>
      <w:bookmarkStart w:id="123" w:name="_Toc50482741"/>
      <w:r w:rsidRPr="001B587E">
        <w:rPr>
          <w:rFonts w:cs="Times New Roman"/>
        </w:rPr>
        <w:t>Metodología para la determinación el porcentaje (%) de pH en muestras de granos de cacao</w:t>
      </w:r>
      <w:bookmarkEnd w:id="122"/>
      <w:bookmarkEnd w:id="123"/>
    </w:p>
    <w:p w14:paraId="29038C0A" w14:textId="11C7DC9C" w:rsidR="00E837B4" w:rsidRPr="001B587E" w:rsidRDefault="00F4464E" w:rsidP="000B3BC2">
      <w:pPr>
        <w:tabs>
          <w:tab w:val="left" w:pos="1650"/>
        </w:tabs>
        <w:spacing w:after="0" w:line="360" w:lineRule="auto"/>
        <w:jc w:val="both"/>
        <w:rPr>
          <w:rFonts w:ascii="Times New Roman" w:hAnsi="Times New Roman" w:cs="Times New Roman"/>
          <w:b/>
          <w:bCs/>
          <w:sz w:val="24"/>
          <w:lang w:val="es-ES"/>
        </w:rPr>
      </w:pPr>
      <w:r w:rsidRPr="001B587E">
        <w:rPr>
          <w:rFonts w:ascii="Times New Roman" w:hAnsi="Times New Roman" w:cs="Times New Roman"/>
          <w:b/>
          <w:bCs/>
          <w:sz w:val="24"/>
          <w:lang w:val="es-ES"/>
        </w:rPr>
        <w:t>Procedimiento</w:t>
      </w:r>
      <w:r w:rsidR="006C2134" w:rsidRPr="001B587E">
        <w:rPr>
          <w:rFonts w:ascii="Times New Roman" w:hAnsi="Times New Roman" w:cs="Times New Roman"/>
          <w:b/>
          <w:bCs/>
          <w:sz w:val="24"/>
          <w:lang w:val="es-ES"/>
        </w:rPr>
        <w:t>:</w:t>
      </w:r>
      <w:r w:rsidRPr="001B587E">
        <w:rPr>
          <w:rFonts w:ascii="Times New Roman" w:hAnsi="Times New Roman" w:cs="Times New Roman"/>
          <w:b/>
          <w:bCs/>
          <w:sz w:val="24"/>
          <w:lang w:val="es-ES"/>
        </w:rPr>
        <w:t xml:space="preserve"> </w:t>
      </w:r>
    </w:p>
    <w:p w14:paraId="5344FB76" w14:textId="77777777" w:rsidR="00F4464E" w:rsidRPr="001B587E" w:rsidRDefault="00F4464E" w:rsidP="000B3BC2">
      <w:pPr>
        <w:pStyle w:val="Prrafodelista"/>
        <w:numPr>
          <w:ilvl w:val="0"/>
          <w:numId w:val="27"/>
        </w:num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t>Pesamos 5g de muestra triturada.</w:t>
      </w:r>
    </w:p>
    <w:p w14:paraId="3478023B" w14:textId="77777777" w:rsidR="00F4464E" w:rsidRPr="001B587E" w:rsidRDefault="00F4464E" w:rsidP="000B3BC2">
      <w:pPr>
        <w:pStyle w:val="Prrafodelista"/>
        <w:numPr>
          <w:ilvl w:val="0"/>
          <w:numId w:val="27"/>
        </w:num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t>Colocamos 45 ml de agua destilada hervida y homogenizamos</w:t>
      </w:r>
    </w:p>
    <w:p w14:paraId="6F6C6515" w14:textId="09052DF9" w:rsidR="00F4464E" w:rsidRPr="001B587E" w:rsidRDefault="00F4464E" w:rsidP="000B3BC2">
      <w:pPr>
        <w:pStyle w:val="Prrafodelista"/>
        <w:numPr>
          <w:ilvl w:val="0"/>
          <w:numId w:val="27"/>
        </w:num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t>Dejamos enfriar y filtramos para su posterior lectura.</w:t>
      </w:r>
    </w:p>
    <w:p w14:paraId="26C16CF8" w14:textId="7F23271E" w:rsidR="006C2134" w:rsidRPr="001B587E" w:rsidRDefault="006C2134" w:rsidP="000B3BC2">
      <w:pPr>
        <w:tabs>
          <w:tab w:val="left" w:pos="1650"/>
        </w:tabs>
        <w:spacing w:after="0" w:line="360" w:lineRule="auto"/>
        <w:jc w:val="both"/>
        <w:rPr>
          <w:rFonts w:ascii="Times New Roman" w:hAnsi="Times New Roman" w:cs="Times New Roman"/>
          <w:b/>
          <w:bCs/>
          <w:sz w:val="24"/>
          <w:lang w:val="es-ES"/>
        </w:rPr>
      </w:pPr>
      <w:r w:rsidRPr="001B587E">
        <w:rPr>
          <w:rFonts w:ascii="Times New Roman" w:hAnsi="Times New Roman" w:cs="Times New Roman"/>
          <w:b/>
          <w:bCs/>
          <w:sz w:val="24"/>
          <w:lang w:val="es-ES"/>
        </w:rPr>
        <w:t>Nota</w:t>
      </w:r>
    </w:p>
    <w:p w14:paraId="56E988CA" w14:textId="6574C2EA" w:rsidR="006C2134" w:rsidRPr="001B587E" w:rsidRDefault="006C2134" w:rsidP="000B3BC2">
      <w:p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t xml:space="preserve">Para obtener un mejor resultado realizar la medición con dos repeticiones </w:t>
      </w:r>
    </w:p>
    <w:p w14:paraId="05A25A7A" w14:textId="77777777" w:rsidR="00F4464E" w:rsidRPr="001B587E" w:rsidRDefault="00F4464E" w:rsidP="000B3BC2">
      <w:pPr>
        <w:spacing w:after="100" w:line="360" w:lineRule="auto"/>
        <w:jc w:val="both"/>
        <w:rPr>
          <w:rFonts w:ascii="Times New Roman" w:hAnsi="Times New Roman" w:cs="Times New Roman"/>
          <w:b/>
          <w:bCs/>
          <w:sz w:val="24"/>
          <w:szCs w:val="24"/>
        </w:rPr>
      </w:pPr>
      <w:r w:rsidRPr="001B587E">
        <w:rPr>
          <w:rFonts w:ascii="Times New Roman" w:hAnsi="Times New Roman" w:cs="Times New Roman"/>
          <w:b/>
          <w:bCs/>
          <w:sz w:val="24"/>
          <w:szCs w:val="24"/>
        </w:rPr>
        <w:t xml:space="preserve">Cálculos </w:t>
      </w:r>
    </w:p>
    <w:p w14:paraId="0D8D9E42" w14:textId="45F3B563" w:rsidR="00F4464E" w:rsidRDefault="00F4464E" w:rsidP="000B3BC2">
      <w:pPr>
        <w:spacing w:after="100"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El pH se reporta como unidades de </w:t>
      </w:r>
      <w:r w:rsidR="006945CD">
        <w:rPr>
          <w:rFonts w:ascii="Times New Roman" w:hAnsi="Times New Roman" w:cs="Times New Roman"/>
          <w:sz w:val="24"/>
          <w:szCs w:val="24"/>
        </w:rPr>
        <w:t>pH.</w:t>
      </w:r>
    </w:p>
    <w:p w14:paraId="27498C2A" w14:textId="77777777" w:rsidR="006945CD" w:rsidRPr="001B587E" w:rsidRDefault="006945CD" w:rsidP="000B3BC2">
      <w:pPr>
        <w:spacing w:after="100" w:line="360" w:lineRule="auto"/>
        <w:jc w:val="both"/>
        <w:rPr>
          <w:rFonts w:ascii="Times New Roman" w:hAnsi="Times New Roman" w:cs="Times New Roman"/>
          <w:sz w:val="24"/>
          <w:szCs w:val="24"/>
        </w:rPr>
      </w:pPr>
    </w:p>
    <w:p w14:paraId="60CCC169" w14:textId="2BB4F967" w:rsidR="006C2134" w:rsidRPr="001B587E" w:rsidRDefault="006C2134" w:rsidP="000B3BC2">
      <w:pPr>
        <w:pStyle w:val="Ttulo3"/>
        <w:numPr>
          <w:ilvl w:val="2"/>
          <w:numId w:val="35"/>
        </w:numPr>
        <w:spacing w:line="360" w:lineRule="auto"/>
        <w:jc w:val="both"/>
        <w:rPr>
          <w:rFonts w:cs="Times New Roman"/>
        </w:rPr>
      </w:pPr>
      <w:bookmarkStart w:id="124" w:name="_Toc45652538"/>
      <w:bookmarkStart w:id="125" w:name="_Toc50482742"/>
      <w:r w:rsidRPr="001B587E">
        <w:rPr>
          <w:rFonts w:cs="Times New Roman"/>
        </w:rPr>
        <w:t>Metodología para la determinación de flavonoides en la masa de cacao</w:t>
      </w:r>
      <w:bookmarkEnd w:id="124"/>
      <w:bookmarkEnd w:id="125"/>
    </w:p>
    <w:p w14:paraId="20020CC8" w14:textId="77777777" w:rsidR="00AD506D" w:rsidRPr="001B587E" w:rsidRDefault="00AD506D" w:rsidP="000B3BC2">
      <w:pPr>
        <w:spacing w:line="360" w:lineRule="auto"/>
        <w:jc w:val="both"/>
        <w:rPr>
          <w:rFonts w:ascii="Times New Roman" w:hAnsi="Times New Roman" w:cs="Times New Roman"/>
          <w:b/>
          <w:bCs/>
          <w:sz w:val="24"/>
          <w:szCs w:val="24"/>
        </w:rPr>
      </w:pPr>
      <w:r w:rsidRPr="001B587E">
        <w:rPr>
          <w:rFonts w:ascii="Times New Roman" w:hAnsi="Times New Roman" w:cs="Times New Roman"/>
          <w:b/>
          <w:bCs/>
          <w:sz w:val="24"/>
          <w:szCs w:val="24"/>
        </w:rPr>
        <w:t>Procedimiento:</w:t>
      </w:r>
    </w:p>
    <w:p w14:paraId="28F20671" w14:textId="0BB77EFD" w:rsidR="00AD506D" w:rsidRPr="001B587E" w:rsidRDefault="00AD506D" w:rsidP="000B3BC2">
      <w:pPr>
        <w:pStyle w:val="Prrafodelista"/>
        <w:numPr>
          <w:ilvl w:val="0"/>
          <w:numId w:val="28"/>
        </w:numPr>
        <w:spacing w:after="0" w:line="360" w:lineRule="auto"/>
        <w:jc w:val="both"/>
        <w:rPr>
          <w:rFonts w:ascii="Times New Roman" w:hAnsi="Times New Roman" w:cs="Times New Roman"/>
          <w:b/>
          <w:sz w:val="24"/>
          <w:szCs w:val="24"/>
        </w:rPr>
      </w:pPr>
      <w:r w:rsidRPr="001B587E">
        <w:rPr>
          <w:rFonts w:ascii="Times New Roman" w:hAnsi="Times New Roman" w:cs="Times New Roman"/>
          <w:b/>
          <w:bCs/>
          <w:sz w:val="24"/>
          <w:szCs w:val="24"/>
        </w:rPr>
        <w:t xml:space="preserve"> </w:t>
      </w:r>
      <w:r w:rsidRPr="001B587E">
        <w:rPr>
          <w:rFonts w:ascii="Times New Roman" w:hAnsi="Times New Roman" w:cs="Times New Roman"/>
          <w:sz w:val="24"/>
          <w:szCs w:val="24"/>
        </w:rPr>
        <w:t>Trituramos la muestra (masa de cacao).</w:t>
      </w:r>
    </w:p>
    <w:p w14:paraId="67EDF803" w14:textId="198F54B4" w:rsidR="00AD506D" w:rsidRPr="001B587E" w:rsidRDefault="00AD506D" w:rsidP="000B3BC2">
      <w:pPr>
        <w:pStyle w:val="Prrafodelista"/>
        <w:numPr>
          <w:ilvl w:val="0"/>
          <w:numId w:val="28"/>
        </w:numPr>
        <w:spacing w:after="0" w:line="360" w:lineRule="auto"/>
        <w:jc w:val="both"/>
        <w:rPr>
          <w:rFonts w:ascii="Times New Roman" w:hAnsi="Times New Roman" w:cs="Times New Roman"/>
          <w:b/>
          <w:sz w:val="24"/>
          <w:szCs w:val="24"/>
        </w:rPr>
      </w:pPr>
      <w:r w:rsidRPr="001B587E">
        <w:rPr>
          <w:rFonts w:ascii="Times New Roman" w:hAnsi="Times New Roman" w:cs="Times New Roman"/>
          <w:sz w:val="24"/>
          <w:szCs w:val="24"/>
        </w:rPr>
        <w:t>Pesar 30 gr de la muestra triturada.</w:t>
      </w:r>
    </w:p>
    <w:p w14:paraId="2F507890" w14:textId="2AB137FC" w:rsidR="00AD506D" w:rsidRPr="001B587E" w:rsidRDefault="00AD506D" w:rsidP="000B3BC2">
      <w:pPr>
        <w:pStyle w:val="Prrafodelista"/>
        <w:numPr>
          <w:ilvl w:val="0"/>
          <w:numId w:val="28"/>
        </w:numPr>
        <w:spacing w:after="0" w:line="360" w:lineRule="auto"/>
        <w:jc w:val="both"/>
        <w:rPr>
          <w:rFonts w:ascii="Times New Roman" w:hAnsi="Times New Roman" w:cs="Times New Roman"/>
          <w:b/>
          <w:sz w:val="24"/>
          <w:szCs w:val="24"/>
        </w:rPr>
      </w:pPr>
      <w:r w:rsidRPr="001B587E">
        <w:rPr>
          <w:rFonts w:ascii="Times New Roman" w:hAnsi="Times New Roman" w:cs="Times New Roman"/>
          <w:sz w:val="24"/>
          <w:szCs w:val="24"/>
        </w:rPr>
        <w:t xml:space="preserve">Forramos el matraz completamente con papel aluminio. </w:t>
      </w:r>
    </w:p>
    <w:p w14:paraId="3D2DEE40" w14:textId="24DDC0F5" w:rsidR="00AD506D" w:rsidRPr="001B587E" w:rsidRDefault="00AD506D" w:rsidP="000B3BC2">
      <w:pPr>
        <w:pStyle w:val="Prrafodelista"/>
        <w:numPr>
          <w:ilvl w:val="0"/>
          <w:numId w:val="28"/>
        </w:numPr>
        <w:spacing w:after="0" w:line="360" w:lineRule="auto"/>
        <w:jc w:val="both"/>
        <w:rPr>
          <w:rFonts w:ascii="Times New Roman" w:hAnsi="Times New Roman" w:cs="Times New Roman"/>
          <w:b/>
          <w:sz w:val="24"/>
          <w:szCs w:val="24"/>
        </w:rPr>
      </w:pPr>
      <w:r w:rsidRPr="001B587E">
        <w:rPr>
          <w:rFonts w:ascii="Times New Roman" w:hAnsi="Times New Roman" w:cs="Times New Roman"/>
          <w:sz w:val="24"/>
          <w:szCs w:val="24"/>
        </w:rPr>
        <w:t>En el matraz colocamos Etanol al 96% con 4</w:t>
      </w:r>
      <w:r w:rsidR="001B33AD" w:rsidRPr="001B587E">
        <w:rPr>
          <w:rFonts w:ascii="Times New Roman" w:hAnsi="Times New Roman" w:cs="Times New Roman"/>
          <w:sz w:val="24"/>
          <w:szCs w:val="24"/>
        </w:rPr>
        <w:t xml:space="preserve"> </w:t>
      </w:r>
      <w:proofErr w:type="spellStart"/>
      <w:r w:rsidRPr="001B587E">
        <w:rPr>
          <w:rFonts w:ascii="Times New Roman" w:hAnsi="Times New Roman" w:cs="Times New Roman"/>
          <w:sz w:val="24"/>
          <w:szCs w:val="24"/>
        </w:rPr>
        <w:t>m</w:t>
      </w:r>
      <w:r w:rsidR="001B33AD" w:rsidRPr="001B587E">
        <w:rPr>
          <w:rFonts w:ascii="Times New Roman" w:hAnsi="Times New Roman" w:cs="Times New Roman"/>
          <w:sz w:val="24"/>
          <w:szCs w:val="24"/>
        </w:rPr>
        <w:t>L</w:t>
      </w:r>
      <w:proofErr w:type="spellEnd"/>
      <w:r w:rsidRPr="001B587E">
        <w:rPr>
          <w:rFonts w:ascii="Times New Roman" w:hAnsi="Times New Roman" w:cs="Times New Roman"/>
          <w:sz w:val="24"/>
          <w:szCs w:val="24"/>
        </w:rPr>
        <w:t xml:space="preserve"> de agua destilada. </w:t>
      </w:r>
    </w:p>
    <w:p w14:paraId="2619E119" w14:textId="4E1C300E" w:rsidR="00AD506D" w:rsidRPr="001B587E" w:rsidRDefault="00AD506D" w:rsidP="000B3BC2">
      <w:pPr>
        <w:pStyle w:val="Prrafodelista"/>
        <w:numPr>
          <w:ilvl w:val="0"/>
          <w:numId w:val="28"/>
        </w:numPr>
        <w:spacing w:after="0" w:line="360" w:lineRule="auto"/>
        <w:jc w:val="both"/>
        <w:rPr>
          <w:rFonts w:ascii="Times New Roman" w:hAnsi="Times New Roman" w:cs="Times New Roman"/>
          <w:b/>
          <w:sz w:val="24"/>
          <w:szCs w:val="24"/>
        </w:rPr>
      </w:pPr>
      <w:r w:rsidRPr="001B587E">
        <w:rPr>
          <w:rFonts w:ascii="Times New Roman" w:hAnsi="Times New Roman" w:cs="Times New Roman"/>
          <w:sz w:val="24"/>
          <w:szCs w:val="24"/>
        </w:rPr>
        <w:t>Dejamos durante 48 horas en agitación a 400 rpm a 31</w:t>
      </w:r>
      <w:r w:rsidR="001B33AD" w:rsidRPr="001B587E">
        <w:rPr>
          <w:rFonts w:ascii="Times New Roman" w:hAnsi="Times New Roman" w:cs="Times New Roman"/>
          <w:sz w:val="24"/>
          <w:szCs w:val="24"/>
        </w:rPr>
        <w:t>,</w:t>
      </w:r>
      <w:r w:rsidRPr="001B587E">
        <w:rPr>
          <w:rFonts w:ascii="Times New Roman" w:hAnsi="Times New Roman" w:cs="Times New Roman"/>
          <w:sz w:val="24"/>
          <w:szCs w:val="24"/>
        </w:rPr>
        <w:t>9°C.</w:t>
      </w:r>
    </w:p>
    <w:p w14:paraId="49DD3960" w14:textId="021C6334" w:rsidR="00AD506D" w:rsidRPr="001B587E" w:rsidRDefault="00AD506D" w:rsidP="000B3BC2">
      <w:pPr>
        <w:pStyle w:val="Prrafodelista"/>
        <w:numPr>
          <w:ilvl w:val="0"/>
          <w:numId w:val="28"/>
        </w:numPr>
        <w:spacing w:after="0" w:line="360" w:lineRule="auto"/>
        <w:jc w:val="both"/>
        <w:rPr>
          <w:rFonts w:ascii="Times New Roman" w:hAnsi="Times New Roman" w:cs="Times New Roman"/>
          <w:b/>
          <w:sz w:val="24"/>
          <w:szCs w:val="24"/>
        </w:rPr>
      </w:pPr>
      <w:r w:rsidRPr="001B587E">
        <w:rPr>
          <w:rFonts w:ascii="Times New Roman" w:hAnsi="Times New Roman" w:cs="Times New Roman"/>
          <w:sz w:val="24"/>
          <w:szCs w:val="24"/>
        </w:rPr>
        <w:t>Filtramos la muestra a y colocamos en los tubos de centrifuga.</w:t>
      </w:r>
    </w:p>
    <w:p w14:paraId="46EEE1AE" w14:textId="161671FF" w:rsidR="00AD506D" w:rsidRPr="001B587E" w:rsidRDefault="00AD506D" w:rsidP="000B3BC2">
      <w:pPr>
        <w:pStyle w:val="Prrafodelista"/>
        <w:numPr>
          <w:ilvl w:val="0"/>
          <w:numId w:val="28"/>
        </w:numPr>
        <w:spacing w:after="0" w:line="360" w:lineRule="auto"/>
        <w:jc w:val="both"/>
        <w:rPr>
          <w:rFonts w:ascii="Times New Roman" w:hAnsi="Times New Roman" w:cs="Times New Roman"/>
          <w:b/>
          <w:sz w:val="24"/>
          <w:szCs w:val="24"/>
        </w:rPr>
      </w:pPr>
      <w:r w:rsidRPr="001B587E">
        <w:rPr>
          <w:rFonts w:ascii="Times New Roman" w:hAnsi="Times New Roman" w:cs="Times New Roman"/>
          <w:sz w:val="24"/>
          <w:szCs w:val="24"/>
        </w:rPr>
        <w:t>Centrifugamos la muestra a 15°C a 5000 rpm durante 45 min.</w:t>
      </w:r>
    </w:p>
    <w:p w14:paraId="5554A6D4" w14:textId="71271D9A" w:rsidR="00AD506D" w:rsidRPr="001B587E" w:rsidRDefault="00AD506D" w:rsidP="000B3BC2">
      <w:pPr>
        <w:pStyle w:val="Prrafodelista"/>
        <w:numPr>
          <w:ilvl w:val="0"/>
          <w:numId w:val="28"/>
        </w:numPr>
        <w:spacing w:after="0" w:line="360" w:lineRule="auto"/>
        <w:jc w:val="both"/>
        <w:rPr>
          <w:rFonts w:ascii="Times New Roman" w:hAnsi="Times New Roman" w:cs="Times New Roman"/>
          <w:b/>
          <w:sz w:val="24"/>
          <w:szCs w:val="24"/>
        </w:rPr>
      </w:pPr>
      <w:r w:rsidRPr="001B587E">
        <w:rPr>
          <w:rFonts w:ascii="Times New Roman" w:hAnsi="Times New Roman" w:cs="Times New Roman"/>
          <w:sz w:val="24"/>
          <w:szCs w:val="24"/>
        </w:rPr>
        <w:t>En los tubos eppendorf</w:t>
      </w:r>
      <w:r w:rsidR="006F0FCD" w:rsidRPr="001B587E">
        <w:rPr>
          <w:rFonts w:ascii="Times New Roman" w:hAnsi="Times New Roman" w:cs="Times New Roman"/>
          <w:sz w:val="24"/>
          <w:szCs w:val="24"/>
        </w:rPr>
        <w:t xml:space="preserve"> </w:t>
      </w:r>
      <w:r w:rsidRPr="001B587E">
        <w:rPr>
          <w:rFonts w:ascii="Times New Roman" w:hAnsi="Times New Roman" w:cs="Times New Roman"/>
          <w:sz w:val="24"/>
          <w:szCs w:val="24"/>
        </w:rPr>
        <w:t>colocamos 500 µm de muestra centrifugada con 500 µm de Etanol.</w:t>
      </w:r>
    </w:p>
    <w:p w14:paraId="2B90EBF5" w14:textId="00C4C799" w:rsidR="00AD506D" w:rsidRPr="001B587E" w:rsidRDefault="00AD506D" w:rsidP="000B3BC2">
      <w:pPr>
        <w:pStyle w:val="Prrafodelista"/>
        <w:numPr>
          <w:ilvl w:val="0"/>
          <w:numId w:val="28"/>
        </w:numPr>
        <w:spacing w:after="0" w:line="360" w:lineRule="auto"/>
        <w:jc w:val="both"/>
        <w:rPr>
          <w:rFonts w:ascii="Times New Roman" w:hAnsi="Times New Roman" w:cs="Times New Roman"/>
          <w:b/>
          <w:sz w:val="24"/>
          <w:szCs w:val="24"/>
        </w:rPr>
      </w:pPr>
      <w:r w:rsidRPr="001B587E">
        <w:rPr>
          <w:rFonts w:ascii="Times New Roman" w:hAnsi="Times New Roman" w:cs="Times New Roman"/>
          <w:sz w:val="24"/>
          <w:szCs w:val="24"/>
        </w:rPr>
        <w:lastRenderedPageBreak/>
        <w:t xml:space="preserve">En un balón de 10 </w:t>
      </w:r>
      <w:proofErr w:type="spellStart"/>
      <w:r w:rsidRPr="001B587E">
        <w:rPr>
          <w:rFonts w:ascii="Times New Roman" w:hAnsi="Times New Roman" w:cs="Times New Roman"/>
          <w:sz w:val="24"/>
          <w:szCs w:val="24"/>
        </w:rPr>
        <w:t>m</w:t>
      </w:r>
      <w:r w:rsidR="001B33AD" w:rsidRPr="001B587E">
        <w:rPr>
          <w:rFonts w:ascii="Times New Roman" w:hAnsi="Times New Roman" w:cs="Times New Roman"/>
          <w:sz w:val="24"/>
          <w:szCs w:val="24"/>
        </w:rPr>
        <w:t>L</w:t>
      </w:r>
      <w:proofErr w:type="spellEnd"/>
      <w:r w:rsidRPr="001B587E">
        <w:rPr>
          <w:rFonts w:ascii="Times New Roman" w:hAnsi="Times New Roman" w:cs="Times New Roman"/>
          <w:sz w:val="24"/>
          <w:szCs w:val="24"/>
        </w:rPr>
        <w:t xml:space="preserve"> preparamos 10 </w:t>
      </w:r>
      <w:proofErr w:type="spellStart"/>
      <w:r w:rsidRPr="001B587E">
        <w:rPr>
          <w:rFonts w:ascii="Times New Roman" w:hAnsi="Times New Roman" w:cs="Times New Roman"/>
          <w:sz w:val="24"/>
          <w:szCs w:val="24"/>
        </w:rPr>
        <w:t>m</w:t>
      </w:r>
      <w:r w:rsidR="001B33AD" w:rsidRPr="001B587E">
        <w:rPr>
          <w:rFonts w:ascii="Times New Roman" w:hAnsi="Times New Roman" w:cs="Times New Roman"/>
          <w:sz w:val="24"/>
          <w:szCs w:val="24"/>
        </w:rPr>
        <w:t>L</w:t>
      </w:r>
      <w:proofErr w:type="spellEnd"/>
      <w:r w:rsidR="001B33AD" w:rsidRPr="001B587E">
        <w:rPr>
          <w:rFonts w:ascii="Times New Roman" w:hAnsi="Times New Roman" w:cs="Times New Roman"/>
          <w:sz w:val="24"/>
          <w:szCs w:val="24"/>
        </w:rPr>
        <w:t xml:space="preserve"> </w:t>
      </w:r>
      <w:r w:rsidRPr="001B587E">
        <w:rPr>
          <w:rFonts w:ascii="Times New Roman" w:hAnsi="Times New Roman" w:cs="Times New Roman"/>
          <w:sz w:val="24"/>
          <w:szCs w:val="24"/>
        </w:rPr>
        <w:t>de Etanol y disolvemos con 0,2 gr de Cloruro de Aluminio.</w:t>
      </w:r>
    </w:p>
    <w:p w14:paraId="71B8E0C8" w14:textId="381CCFF7" w:rsidR="00AD506D" w:rsidRPr="001B587E" w:rsidRDefault="00AD506D" w:rsidP="000B3BC2">
      <w:pPr>
        <w:pStyle w:val="Prrafodelista"/>
        <w:numPr>
          <w:ilvl w:val="0"/>
          <w:numId w:val="28"/>
        </w:numPr>
        <w:spacing w:after="0" w:line="360" w:lineRule="auto"/>
        <w:jc w:val="both"/>
        <w:rPr>
          <w:rFonts w:ascii="Times New Roman" w:hAnsi="Times New Roman" w:cs="Times New Roman"/>
          <w:b/>
          <w:sz w:val="24"/>
          <w:szCs w:val="24"/>
        </w:rPr>
      </w:pPr>
      <w:r w:rsidRPr="001B587E">
        <w:rPr>
          <w:rFonts w:ascii="Times New Roman" w:hAnsi="Times New Roman" w:cs="Times New Roman"/>
          <w:sz w:val="24"/>
          <w:szCs w:val="24"/>
        </w:rPr>
        <w:t>En un balón de 10</w:t>
      </w:r>
      <w:r w:rsidR="001B33AD" w:rsidRPr="001B587E">
        <w:rPr>
          <w:rFonts w:ascii="Times New Roman" w:hAnsi="Times New Roman" w:cs="Times New Roman"/>
          <w:sz w:val="24"/>
          <w:szCs w:val="24"/>
        </w:rPr>
        <w:t xml:space="preserve"> </w:t>
      </w:r>
      <w:proofErr w:type="spellStart"/>
      <w:r w:rsidRPr="001B587E">
        <w:rPr>
          <w:rFonts w:ascii="Times New Roman" w:hAnsi="Times New Roman" w:cs="Times New Roman"/>
          <w:sz w:val="24"/>
          <w:szCs w:val="24"/>
        </w:rPr>
        <w:t>m</w:t>
      </w:r>
      <w:r w:rsidR="001B33AD" w:rsidRPr="001B587E">
        <w:rPr>
          <w:rFonts w:ascii="Times New Roman" w:hAnsi="Times New Roman" w:cs="Times New Roman"/>
          <w:sz w:val="24"/>
          <w:szCs w:val="24"/>
        </w:rPr>
        <w:t>L</w:t>
      </w:r>
      <w:proofErr w:type="spellEnd"/>
      <w:r w:rsidRPr="001B587E">
        <w:rPr>
          <w:rFonts w:ascii="Times New Roman" w:hAnsi="Times New Roman" w:cs="Times New Roman"/>
          <w:sz w:val="24"/>
          <w:szCs w:val="24"/>
        </w:rPr>
        <w:t xml:space="preserve"> pesamos 3,00 mg de Quercetina y diluimos. </w:t>
      </w:r>
    </w:p>
    <w:p w14:paraId="5C943D22" w14:textId="74B2690E" w:rsidR="00AD506D" w:rsidRPr="001B587E" w:rsidRDefault="00AD506D" w:rsidP="000B3BC2">
      <w:pPr>
        <w:pStyle w:val="Prrafodelista"/>
        <w:numPr>
          <w:ilvl w:val="0"/>
          <w:numId w:val="28"/>
        </w:numPr>
        <w:spacing w:after="0" w:line="360" w:lineRule="auto"/>
        <w:jc w:val="both"/>
        <w:rPr>
          <w:rFonts w:ascii="Times New Roman" w:hAnsi="Times New Roman" w:cs="Times New Roman"/>
          <w:b/>
          <w:sz w:val="24"/>
          <w:szCs w:val="24"/>
        </w:rPr>
      </w:pPr>
      <w:r w:rsidRPr="001B587E">
        <w:rPr>
          <w:rFonts w:ascii="Times New Roman" w:hAnsi="Times New Roman" w:cs="Times New Roman"/>
          <w:sz w:val="24"/>
          <w:szCs w:val="24"/>
        </w:rPr>
        <w:t xml:space="preserve">Codificamos los tubos </w:t>
      </w:r>
      <w:r w:rsidR="006F0FCD" w:rsidRPr="001B587E">
        <w:rPr>
          <w:rFonts w:ascii="Times New Roman" w:hAnsi="Times New Roman" w:cs="Times New Roman"/>
          <w:sz w:val="24"/>
          <w:szCs w:val="24"/>
        </w:rPr>
        <w:t>eppendorf</w:t>
      </w:r>
      <w:r w:rsidRPr="001B587E">
        <w:rPr>
          <w:rFonts w:ascii="Times New Roman" w:hAnsi="Times New Roman" w:cs="Times New Roman"/>
          <w:sz w:val="24"/>
          <w:szCs w:val="24"/>
        </w:rPr>
        <w:t xml:space="preserve"> entre 0,</w:t>
      </w:r>
      <w:r w:rsidR="001B33AD" w:rsidRPr="001B587E">
        <w:rPr>
          <w:rFonts w:ascii="Times New Roman" w:hAnsi="Times New Roman" w:cs="Times New Roman"/>
          <w:sz w:val="24"/>
          <w:szCs w:val="24"/>
        </w:rPr>
        <w:t xml:space="preserve"> </w:t>
      </w:r>
      <w:r w:rsidRPr="001B587E">
        <w:rPr>
          <w:rFonts w:ascii="Times New Roman" w:hAnsi="Times New Roman" w:cs="Times New Roman"/>
          <w:sz w:val="24"/>
          <w:szCs w:val="24"/>
        </w:rPr>
        <w:t>5,</w:t>
      </w:r>
      <w:r w:rsidR="001B33AD" w:rsidRPr="001B587E">
        <w:rPr>
          <w:rFonts w:ascii="Times New Roman" w:hAnsi="Times New Roman" w:cs="Times New Roman"/>
          <w:sz w:val="24"/>
          <w:szCs w:val="24"/>
        </w:rPr>
        <w:t xml:space="preserve"> </w:t>
      </w:r>
      <w:r w:rsidRPr="001B587E">
        <w:rPr>
          <w:rFonts w:ascii="Times New Roman" w:hAnsi="Times New Roman" w:cs="Times New Roman"/>
          <w:sz w:val="24"/>
          <w:szCs w:val="24"/>
        </w:rPr>
        <w:t>10,</w:t>
      </w:r>
      <w:r w:rsidR="001B33AD" w:rsidRPr="001B587E">
        <w:rPr>
          <w:rFonts w:ascii="Times New Roman" w:hAnsi="Times New Roman" w:cs="Times New Roman"/>
          <w:sz w:val="24"/>
          <w:szCs w:val="24"/>
        </w:rPr>
        <w:t xml:space="preserve"> </w:t>
      </w:r>
      <w:r w:rsidRPr="001B587E">
        <w:rPr>
          <w:rFonts w:ascii="Times New Roman" w:hAnsi="Times New Roman" w:cs="Times New Roman"/>
          <w:sz w:val="24"/>
          <w:szCs w:val="24"/>
        </w:rPr>
        <w:t>15,</w:t>
      </w:r>
      <w:r w:rsidR="001B33AD" w:rsidRPr="001B587E">
        <w:rPr>
          <w:rFonts w:ascii="Times New Roman" w:hAnsi="Times New Roman" w:cs="Times New Roman"/>
          <w:sz w:val="24"/>
          <w:szCs w:val="24"/>
        </w:rPr>
        <w:t xml:space="preserve"> </w:t>
      </w:r>
      <w:r w:rsidRPr="001B587E">
        <w:rPr>
          <w:rFonts w:ascii="Times New Roman" w:hAnsi="Times New Roman" w:cs="Times New Roman"/>
          <w:sz w:val="24"/>
          <w:szCs w:val="24"/>
        </w:rPr>
        <w:t>20,</w:t>
      </w:r>
      <w:r w:rsidR="001B33AD" w:rsidRPr="001B587E">
        <w:rPr>
          <w:rFonts w:ascii="Times New Roman" w:hAnsi="Times New Roman" w:cs="Times New Roman"/>
          <w:sz w:val="24"/>
          <w:szCs w:val="24"/>
        </w:rPr>
        <w:t xml:space="preserve"> </w:t>
      </w:r>
      <w:r w:rsidRPr="001B587E">
        <w:rPr>
          <w:rFonts w:ascii="Times New Roman" w:hAnsi="Times New Roman" w:cs="Times New Roman"/>
          <w:sz w:val="24"/>
          <w:szCs w:val="24"/>
        </w:rPr>
        <w:t>25 para la codificación de la muestra</w:t>
      </w:r>
    </w:p>
    <w:p w14:paraId="3DFA3185" w14:textId="32025C4B" w:rsidR="00AD506D" w:rsidRPr="001B587E" w:rsidRDefault="00AD506D" w:rsidP="000B3BC2">
      <w:pPr>
        <w:pStyle w:val="Prrafodelista"/>
        <w:numPr>
          <w:ilvl w:val="0"/>
          <w:numId w:val="28"/>
        </w:numPr>
        <w:spacing w:after="0" w:line="360" w:lineRule="auto"/>
        <w:jc w:val="both"/>
        <w:rPr>
          <w:rFonts w:ascii="Times New Roman" w:hAnsi="Times New Roman" w:cs="Times New Roman"/>
          <w:b/>
          <w:sz w:val="24"/>
          <w:szCs w:val="24"/>
        </w:rPr>
      </w:pPr>
      <w:r w:rsidRPr="001B587E">
        <w:rPr>
          <w:rFonts w:ascii="Times New Roman" w:hAnsi="Times New Roman" w:cs="Times New Roman"/>
          <w:color w:val="000000"/>
          <w:sz w:val="24"/>
          <w:szCs w:val="24"/>
        </w:rPr>
        <w:t xml:space="preserve">En los tubos </w:t>
      </w:r>
      <w:r w:rsidR="006F0FCD" w:rsidRPr="001B587E">
        <w:rPr>
          <w:rFonts w:ascii="Times New Roman" w:hAnsi="Times New Roman" w:cs="Times New Roman"/>
          <w:color w:val="000000"/>
          <w:sz w:val="24"/>
          <w:szCs w:val="24"/>
        </w:rPr>
        <w:t xml:space="preserve">eppendorf </w:t>
      </w:r>
      <w:r w:rsidRPr="001B587E">
        <w:rPr>
          <w:rFonts w:ascii="Times New Roman" w:hAnsi="Times New Roman" w:cs="Times New Roman"/>
          <w:color w:val="000000"/>
          <w:sz w:val="24"/>
          <w:szCs w:val="24"/>
        </w:rPr>
        <w:t>codificados adicionamos las muestras según los patrones:</w:t>
      </w:r>
    </w:p>
    <w:p w14:paraId="424A91EF" w14:textId="77777777" w:rsidR="00AD506D" w:rsidRPr="001B587E" w:rsidRDefault="00AD506D" w:rsidP="000B3BC2">
      <w:pPr>
        <w:spacing w:after="0" w:line="360" w:lineRule="auto"/>
        <w:ind w:left="360"/>
        <w:jc w:val="both"/>
        <w:rPr>
          <w:rFonts w:ascii="Times New Roman" w:hAnsi="Times New Roman" w:cs="Times New Roman"/>
          <w:sz w:val="24"/>
          <w:szCs w:val="24"/>
        </w:rPr>
      </w:pPr>
    </w:p>
    <w:p w14:paraId="41CD56C4" w14:textId="77777777" w:rsidR="00AD506D" w:rsidRPr="001B587E" w:rsidRDefault="00AD506D" w:rsidP="000B3BC2">
      <w:pPr>
        <w:pStyle w:val="Prrafodelista"/>
        <w:spacing w:after="0" w:line="360" w:lineRule="auto"/>
        <w:jc w:val="both"/>
        <w:rPr>
          <w:rFonts w:ascii="Times New Roman" w:hAnsi="Times New Roman" w:cs="Times New Roman"/>
          <w:sz w:val="24"/>
          <w:szCs w:val="24"/>
          <w:vertAlign w:val="subscript"/>
        </w:rPr>
      </w:pPr>
      <w:r w:rsidRPr="001B587E">
        <w:rPr>
          <w:rFonts w:ascii="Times New Roman" w:hAnsi="Times New Roman" w:cs="Times New Roman"/>
          <w:sz w:val="24"/>
          <w:szCs w:val="24"/>
        </w:rPr>
        <w:t>C</w:t>
      </w:r>
      <w:r w:rsidRPr="001B587E">
        <w:rPr>
          <w:rFonts w:ascii="Times New Roman" w:hAnsi="Times New Roman" w:cs="Times New Roman"/>
          <w:sz w:val="24"/>
          <w:szCs w:val="24"/>
          <w:vertAlign w:val="subscript"/>
        </w:rPr>
        <w:t>1</w:t>
      </w:r>
      <w:r w:rsidRPr="001B587E">
        <w:rPr>
          <w:rFonts w:ascii="Times New Roman" w:hAnsi="Times New Roman" w:cs="Times New Roman"/>
          <w:sz w:val="24"/>
          <w:szCs w:val="24"/>
        </w:rPr>
        <w:t xml:space="preserve"> V</w:t>
      </w:r>
      <w:r w:rsidRPr="001B587E">
        <w:rPr>
          <w:rFonts w:ascii="Times New Roman" w:hAnsi="Times New Roman" w:cs="Times New Roman"/>
          <w:sz w:val="24"/>
          <w:szCs w:val="24"/>
          <w:vertAlign w:val="subscript"/>
        </w:rPr>
        <w:t>1</w:t>
      </w:r>
      <w:r w:rsidRPr="001B587E">
        <w:rPr>
          <w:rFonts w:ascii="Times New Roman" w:hAnsi="Times New Roman" w:cs="Times New Roman"/>
          <w:sz w:val="24"/>
          <w:szCs w:val="24"/>
        </w:rPr>
        <w:t>= C</w:t>
      </w:r>
      <w:r w:rsidRPr="001B587E">
        <w:rPr>
          <w:rFonts w:ascii="Times New Roman" w:hAnsi="Times New Roman" w:cs="Times New Roman"/>
          <w:sz w:val="24"/>
          <w:szCs w:val="24"/>
          <w:vertAlign w:val="subscript"/>
        </w:rPr>
        <w:t>2</w:t>
      </w:r>
      <w:r w:rsidRPr="001B587E">
        <w:rPr>
          <w:rFonts w:ascii="Times New Roman" w:hAnsi="Times New Roman" w:cs="Times New Roman"/>
          <w:sz w:val="24"/>
          <w:szCs w:val="24"/>
        </w:rPr>
        <w:t xml:space="preserve"> V</w:t>
      </w:r>
      <w:r w:rsidRPr="001B587E">
        <w:rPr>
          <w:rFonts w:ascii="Times New Roman" w:hAnsi="Times New Roman" w:cs="Times New Roman"/>
          <w:sz w:val="24"/>
          <w:szCs w:val="24"/>
          <w:vertAlign w:val="subscript"/>
        </w:rPr>
        <w:t>2</w:t>
      </w:r>
    </w:p>
    <w:p w14:paraId="7D8667FA" w14:textId="77777777" w:rsidR="00AD506D" w:rsidRPr="001B587E" w:rsidRDefault="00AD506D" w:rsidP="000B3BC2">
      <w:pPr>
        <w:spacing w:after="0" w:line="360" w:lineRule="auto"/>
        <w:ind w:left="360"/>
        <w:jc w:val="both"/>
        <w:rPr>
          <w:rFonts w:ascii="Times New Roman" w:hAnsi="Times New Roman" w:cs="Times New Roman"/>
          <w:sz w:val="24"/>
          <w:szCs w:val="24"/>
        </w:rPr>
      </w:pPr>
    </w:p>
    <w:p w14:paraId="284FECAA" w14:textId="77777777" w:rsidR="00AD506D" w:rsidRPr="001B587E" w:rsidRDefault="00AD506D" w:rsidP="000B3BC2">
      <w:pPr>
        <w:pStyle w:val="Prrafodelista"/>
        <w:spacing w:after="0" w:line="36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V1</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eastAsia="Cambria Math" w:hAnsi="Cambria Math" w:cs="Times New Roman"/>
                  <w:sz w:val="24"/>
                  <w:szCs w:val="24"/>
                </w:rPr>
                <m:t>C2*V2</m:t>
              </m:r>
            </m:num>
            <m:den>
              <m:r>
                <w:rPr>
                  <w:rFonts w:ascii="Cambria Math" w:eastAsia="Cambria Math" w:hAnsi="Cambria Math" w:cs="Times New Roman"/>
                  <w:sz w:val="24"/>
                  <w:szCs w:val="24"/>
                </w:rPr>
                <m:t>C1</m:t>
              </m:r>
            </m:den>
          </m:f>
        </m:oMath>
      </m:oMathPara>
    </w:p>
    <w:p w14:paraId="6E403C96" w14:textId="77777777" w:rsidR="00901A40" w:rsidRPr="001B587E" w:rsidRDefault="00901A40" w:rsidP="000B3BC2">
      <w:pPr>
        <w:spacing w:after="0" w:line="360" w:lineRule="auto"/>
        <w:ind w:left="360"/>
        <w:jc w:val="both"/>
        <w:rPr>
          <w:rFonts w:ascii="Times New Roman" w:eastAsiaTheme="minorHAnsi" w:hAnsi="Times New Roman" w:cs="Times New Roman"/>
          <w:b/>
          <w:bCs/>
          <w:sz w:val="24"/>
          <w:szCs w:val="24"/>
        </w:rPr>
      </w:pPr>
    </w:p>
    <w:p w14:paraId="4DCDE5AF" w14:textId="1B064C3C" w:rsidR="00CC4F80" w:rsidRPr="006945CD" w:rsidRDefault="00CC4F80" w:rsidP="006945CD">
      <w:pPr>
        <w:pStyle w:val="Ttulo1"/>
        <w:numPr>
          <w:ilvl w:val="0"/>
          <w:numId w:val="0"/>
        </w:numPr>
        <w:spacing w:line="360" w:lineRule="auto"/>
        <w:rPr>
          <w:rFonts w:eastAsiaTheme="minorHAnsi"/>
          <w:sz w:val="24"/>
          <w:szCs w:val="24"/>
        </w:rPr>
      </w:pPr>
      <w:bookmarkStart w:id="126" w:name="_Toc49257488"/>
      <w:bookmarkStart w:id="127" w:name="_Toc50145685"/>
      <w:bookmarkStart w:id="128" w:name="_Toc50481749"/>
      <w:bookmarkStart w:id="129" w:name="_Toc50482743"/>
      <w:r w:rsidRPr="006945CD">
        <w:rPr>
          <w:rFonts w:eastAsiaTheme="minorHAnsi"/>
          <w:sz w:val="24"/>
          <w:szCs w:val="24"/>
        </w:rPr>
        <w:t>Tabla 4</w:t>
      </w:r>
      <w:bookmarkEnd w:id="126"/>
      <w:r w:rsidR="006945CD" w:rsidRPr="006945CD">
        <w:rPr>
          <w:rFonts w:eastAsiaTheme="minorHAnsi"/>
          <w:sz w:val="24"/>
          <w:szCs w:val="24"/>
        </w:rPr>
        <w:t xml:space="preserve"> </w:t>
      </w:r>
      <w:r w:rsidR="00D82A96" w:rsidRPr="006945CD">
        <w:rPr>
          <w:rFonts w:eastAsiaTheme="minorHAnsi" w:cs="Times New Roman"/>
          <w:sz w:val="24"/>
          <w:szCs w:val="24"/>
        </w:rPr>
        <w:t>Determinación de flavonoides</w:t>
      </w:r>
      <w:bookmarkEnd w:id="127"/>
      <w:bookmarkEnd w:id="128"/>
      <w:bookmarkEnd w:id="129"/>
      <w:r w:rsidR="00D82A96" w:rsidRPr="006945CD">
        <w:rPr>
          <w:rFonts w:eastAsiaTheme="minorHAnsi" w:cs="Times New Roman"/>
          <w:b w:val="0"/>
          <w:bCs/>
          <w:sz w:val="24"/>
          <w:szCs w:val="24"/>
        </w:rPr>
        <w:t xml:space="preserve"> </w:t>
      </w:r>
    </w:p>
    <w:tbl>
      <w:tblPr>
        <w:tblStyle w:val="Tablaconcuadrcula"/>
        <w:tblW w:w="7938" w:type="dxa"/>
        <w:tblInd w:w="-5" w:type="dxa"/>
        <w:tblLook w:val="04A0" w:firstRow="1" w:lastRow="0" w:firstColumn="1" w:lastColumn="0" w:noHBand="0" w:noVBand="1"/>
      </w:tblPr>
      <w:tblGrid>
        <w:gridCol w:w="1194"/>
        <w:gridCol w:w="1500"/>
        <w:gridCol w:w="1417"/>
        <w:gridCol w:w="1559"/>
        <w:gridCol w:w="2268"/>
      </w:tblGrid>
      <w:tr w:rsidR="00AD506D" w:rsidRPr="001B587E" w14:paraId="66043D22" w14:textId="77777777" w:rsidTr="005A6CF3">
        <w:tc>
          <w:tcPr>
            <w:tcW w:w="1194" w:type="dxa"/>
            <w:tcBorders>
              <w:top w:val="single" w:sz="4" w:space="0" w:color="auto"/>
              <w:left w:val="single" w:sz="4" w:space="0" w:color="auto"/>
              <w:bottom w:val="single" w:sz="4" w:space="0" w:color="auto"/>
              <w:right w:val="single" w:sz="4" w:space="0" w:color="auto"/>
            </w:tcBorders>
            <w:hideMark/>
          </w:tcPr>
          <w:p w14:paraId="61F70DEE" w14:textId="77777777" w:rsidR="00AD506D" w:rsidRPr="001B587E" w:rsidRDefault="00AD506D" w:rsidP="000B3BC2">
            <w:pPr>
              <w:spacing w:line="360" w:lineRule="auto"/>
              <w:ind w:left="360"/>
              <w:jc w:val="both"/>
              <w:rPr>
                <w:b/>
                <w:sz w:val="24"/>
                <w:szCs w:val="24"/>
                <w:vertAlign w:val="subscript"/>
              </w:rPr>
            </w:pPr>
            <w:r w:rsidRPr="001B587E">
              <w:rPr>
                <w:b/>
                <w:sz w:val="24"/>
                <w:szCs w:val="24"/>
              </w:rPr>
              <w:t>C</w:t>
            </w:r>
            <w:r w:rsidRPr="001B587E">
              <w:rPr>
                <w:b/>
                <w:sz w:val="24"/>
                <w:szCs w:val="24"/>
                <w:vertAlign w:val="subscript"/>
              </w:rPr>
              <w:t>1</w:t>
            </w:r>
          </w:p>
        </w:tc>
        <w:tc>
          <w:tcPr>
            <w:tcW w:w="1500" w:type="dxa"/>
            <w:tcBorders>
              <w:top w:val="single" w:sz="4" w:space="0" w:color="auto"/>
              <w:left w:val="single" w:sz="4" w:space="0" w:color="auto"/>
              <w:bottom w:val="single" w:sz="4" w:space="0" w:color="auto"/>
              <w:right w:val="single" w:sz="4" w:space="0" w:color="auto"/>
            </w:tcBorders>
            <w:hideMark/>
          </w:tcPr>
          <w:p w14:paraId="5DDE3C66" w14:textId="77777777" w:rsidR="00AD506D" w:rsidRPr="001B587E" w:rsidRDefault="00AD506D" w:rsidP="000B3BC2">
            <w:pPr>
              <w:spacing w:line="360" w:lineRule="auto"/>
              <w:ind w:left="360"/>
              <w:jc w:val="both"/>
              <w:rPr>
                <w:b/>
                <w:sz w:val="24"/>
                <w:szCs w:val="24"/>
              </w:rPr>
            </w:pPr>
            <w:r w:rsidRPr="001B587E">
              <w:rPr>
                <w:b/>
                <w:sz w:val="24"/>
                <w:szCs w:val="24"/>
              </w:rPr>
              <w:t>V</w:t>
            </w:r>
            <w:r w:rsidRPr="001B587E">
              <w:rPr>
                <w:b/>
                <w:sz w:val="24"/>
                <w:szCs w:val="24"/>
                <w:vertAlign w:val="subscript"/>
              </w:rPr>
              <w:t xml:space="preserve">1 </w:t>
            </w:r>
            <w:r w:rsidRPr="001B587E">
              <w:rPr>
                <w:b/>
                <w:sz w:val="24"/>
                <w:szCs w:val="24"/>
              </w:rPr>
              <w:t xml:space="preserve">   (µl)</w:t>
            </w:r>
          </w:p>
        </w:tc>
        <w:tc>
          <w:tcPr>
            <w:tcW w:w="1417" w:type="dxa"/>
            <w:tcBorders>
              <w:top w:val="single" w:sz="4" w:space="0" w:color="auto"/>
              <w:left w:val="single" w:sz="4" w:space="0" w:color="auto"/>
              <w:bottom w:val="single" w:sz="4" w:space="0" w:color="auto"/>
              <w:right w:val="single" w:sz="4" w:space="0" w:color="auto"/>
            </w:tcBorders>
            <w:hideMark/>
          </w:tcPr>
          <w:p w14:paraId="31C00633" w14:textId="77777777" w:rsidR="00AD506D" w:rsidRPr="001B587E" w:rsidRDefault="00AD506D" w:rsidP="000B3BC2">
            <w:pPr>
              <w:spacing w:line="360" w:lineRule="auto"/>
              <w:ind w:left="360"/>
              <w:jc w:val="both"/>
              <w:rPr>
                <w:b/>
                <w:sz w:val="24"/>
                <w:szCs w:val="24"/>
              </w:rPr>
            </w:pPr>
            <w:r w:rsidRPr="001B587E">
              <w:rPr>
                <w:b/>
                <w:sz w:val="24"/>
                <w:szCs w:val="24"/>
              </w:rPr>
              <w:t>C</w:t>
            </w:r>
            <w:r w:rsidRPr="001B587E">
              <w:rPr>
                <w:b/>
                <w:sz w:val="24"/>
                <w:szCs w:val="24"/>
                <w:vertAlign w:val="subscript"/>
              </w:rPr>
              <w:t xml:space="preserve">2      </w:t>
            </w:r>
            <w:r w:rsidRPr="001B587E">
              <w:rPr>
                <w:b/>
                <w:sz w:val="24"/>
                <w:szCs w:val="24"/>
              </w:rPr>
              <w:t>(ppm)</w:t>
            </w:r>
          </w:p>
        </w:tc>
        <w:tc>
          <w:tcPr>
            <w:tcW w:w="1559" w:type="dxa"/>
            <w:tcBorders>
              <w:top w:val="single" w:sz="4" w:space="0" w:color="auto"/>
              <w:left w:val="single" w:sz="4" w:space="0" w:color="auto"/>
              <w:bottom w:val="single" w:sz="4" w:space="0" w:color="auto"/>
              <w:right w:val="single" w:sz="4" w:space="0" w:color="auto"/>
            </w:tcBorders>
            <w:hideMark/>
          </w:tcPr>
          <w:p w14:paraId="2EBA90A5" w14:textId="77777777" w:rsidR="00AD506D" w:rsidRPr="001B587E" w:rsidRDefault="00AD506D" w:rsidP="000B3BC2">
            <w:pPr>
              <w:spacing w:line="360" w:lineRule="auto"/>
              <w:ind w:left="360"/>
              <w:jc w:val="both"/>
              <w:rPr>
                <w:b/>
                <w:sz w:val="24"/>
                <w:szCs w:val="24"/>
              </w:rPr>
            </w:pPr>
            <w:r w:rsidRPr="001B587E">
              <w:rPr>
                <w:b/>
                <w:sz w:val="24"/>
                <w:szCs w:val="24"/>
              </w:rPr>
              <w:t>V</w:t>
            </w:r>
            <w:r w:rsidRPr="001B587E">
              <w:rPr>
                <w:b/>
                <w:sz w:val="24"/>
                <w:szCs w:val="24"/>
                <w:vertAlign w:val="subscript"/>
              </w:rPr>
              <w:t xml:space="preserve">2   </w:t>
            </w:r>
            <w:r w:rsidRPr="001B587E">
              <w:rPr>
                <w:b/>
                <w:sz w:val="24"/>
                <w:szCs w:val="24"/>
              </w:rPr>
              <w:t>(ml)</w:t>
            </w:r>
          </w:p>
        </w:tc>
        <w:tc>
          <w:tcPr>
            <w:tcW w:w="2268" w:type="dxa"/>
            <w:tcBorders>
              <w:top w:val="single" w:sz="4" w:space="0" w:color="auto"/>
              <w:left w:val="single" w:sz="4" w:space="0" w:color="auto"/>
              <w:bottom w:val="single" w:sz="4" w:space="0" w:color="auto"/>
              <w:right w:val="single" w:sz="4" w:space="0" w:color="auto"/>
            </w:tcBorders>
            <w:hideMark/>
          </w:tcPr>
          <w:p w14:paraId="464BD3AC" w14:textId="77777777" w:rsidR="00AD506D" w:rsidRPr="001B587E" w:rsidRDefault="00AD506D" w:rsidP="000B3BC2">
            <w:pPr>
              <w:spacing w:line="360" w:lineRule="auto"/>
              <w:ind w:left="360"/>
              <w:jc w:val="both"/>
              <w:rPr>
                <w:b/>
                <w:sz w:val="24"/>
                <w:szCs w:val="24"/>
              </w:rPr>
            </w:pPr>
            <w:r w:rsidRPr="001B587E">
              <w:rPr>
                <w:b/>
                <w:sz w:val="24"/>
                <w:szCs w:val="24"/>
              </w:rPr>
              <w:t>Etanol    (µm)</w:t>
            </w:r>
          </w:p>
        </w:tc>
      </w:tr>
      <w:tr w:rsidR="00AD506D" w:rsidRPr="001B587E" w14:paraId="76F7670C" w14:textId="77777777" w:rsidTr="005A6CF3">
        <w:tc>
          <w:tcPr>
            <w:tcW w:w="1194" w:type="dxa"/>
            <w:vMerge w:val="restart"/>
            <w:tcBorders>
              <w:top w:val="single" w:sz="4" w:space="0" w:color="auto"/>
              <w:left w:val="single" w:sz="4" w:space="0" w:color="auto"/>
              <w:bottom w:val="single" w:sz="4" w:space="0" w:color="auto"/>
              <w:right w:val="single" w:sz="4" w:space="0" w:color="auto"/>
            </w:tcBorders>
          </w:tcPr>
          <w:p w14:paraId="4BAA1E6A" w14:textId="77777777" w:rsidR="00AD506D" w:rsidRPr="001B587E" w:rsidRDefault="00AD506D" w:rsidP="000B3BC2">
            <w:pPr>
              <w:spacing w:line="360" w:lineRule="auto"/>
              <w:ind w:left="360"/>
              <w:jc w:val="both"/>
              <w:rPr>
                <w:sz w:val="24"/>
                <w:szCs w:val="24"/>
              </w:rPr>
            </w:pPr>
          </w:p>
          <w:p w14:paraId="585D92E9" w14:textId="77777777" w:rsidR="00AD506D" w:rsidRPr="001B587E" w:rsidRDefault="00AD506D" w:rsidP="000B3BC2">
            <w:pPr>
              <w:spacing w:line="360" w:lineRule="auto"/>
              <w:jc w:val="both"/>
              <w:rPr>
                <w:sz w:val="24"/>
                <w:szCs w:val="24"/>
              </w:rPr>
            </w:pPr>
          </w:p>
          <w:p w14:paraId="18D9DCA6" w14:textId="77777777" w:rsidR="00AD506D" w:rsidRPr="001B587E" w:rsidRDefault="00AD506D" w:rsidP="000B3BC2">
            <w:pPr>
              <w:spacing w:line="360" w:lineRule="auto"/>
              <w:ind w:left="360"/>
              <w:jc w:val="both"/>
              <w:rPr>
                <w:sz w:val="24"/>
                <w:szCs w:val="24"/>
              </w:rPr>
            </w:pPr>
            <w:r w:rsidRPr="001B587E">
              <w:rPr>
                <w:sz w:val="24"/>
                <w:szCs w:val="24"/>
              </w:rPr>
              <w:t>600 ppm</w:t>
            </w:r>
          </w:p>
        </w:tc>
        <w:tc>
          <w:tcPr>
            <w:tcW w:w="1500" w:type="dxa"/>
            <w:tcBorders>
              <w:top w:val="single" w:sz="4" w:space="0" w:color="auto"/>
              <w:left w:val="single" w:sz="4" w:space="0" w:color="auto"/>
              <w:bottom w:val="single" w:sz="4" w:space="0" w:color="auto"/>
              <w:right w:val="single" w:sz="4" w:space="0" w:color="auto"/>
            </w:tcBorders>
            <w:hideMark/>
          </w:tcPr>
          <w:p w14:paraId="78F28446" w14:textId="77777777" w:rsidR="00AD506D" w:rsidRPr="001B587E" w:rsidRDefault="00AD506D" w:rsidP="000B3BC2">
            <w:pPr>
              <w:spacing w:line="360" w:lineRule="auto"/>
              <w:ind w:left="360"/>
              <w:jc w:val="both"/>
              <w:rPr>
                <w:sz w:val="24"/>
                <w:szCs w:val="24"/>
              </w:rPr>
            </w:pPr>
            <w:r w:rsidRPr="001B587E">
              <w:rPr>
                <w:sz w:val="24"/>
                <w:szCs w:val="24"/>
              </w:rPr>
              <w:t>0</w:t>
            </w:r>
          </w:p>
        </w:tc>
        <w:tc>
          <w:tcPr>
            <w:tcW w:w="1417" w:type="dxa"/>
            <w:tcBorders>
              <w:top w:val="single" w:sz="4" w:space="0" w:color="auto"/>
              <w:left w:val="single" w:sz="4" w:space="0" w:color="auto"/>
              <w:bottom w:val="single" w:sz="4" w:space="0" w:color="auto"/>
              <w:right w:val="single" w:sz="4" w:space="0" w:color="auto"/>
            </w:tcBorders>
            <w:hideMark/>
          </w:tcPr>
          <w:p w14:paraId="0AC96592" w14:textId="77777777" w:rsidR="00AD506D" w:rsidRPr="001B587E" w:rsidRDefault="00AD506D" w:rsidP="000B3BC2">
            <w:pPr>
              <w:spacing w:line="360" w:lineRule="auto"/>
              <w:ind w:left="360"/>
              <w:jc w:val="both"/>
              <w:rPr>
                <w:sz w:val="24"/>
                <w:szCs w:val="24"/>
              </w:rPr>
            </w:pPr>
            <w:r w:rsidRPr="001B587E">
              <w:rPr>
                <w:sz w:val="24"/>
                <w:szCs w:val="24"/>
              </w:rPr>
              <w:t>0</w:t>
            </w:r>
          </w:p>
        </w:tc>
        <w:tc>
          <w:tcPr>
            <w:tcW w:w="1559" w:type="dxa"/>
            <w:tcBorders>
              <w:top w:val="single" w:sz="4" w:space="0" w:color="auto"/>
              <w:left w:val="single" w:sz="4" w:space="0" w:color="auto"/>
              <w:bottom w:val="single" w:sz="4" w:space="0" w:color="auto"/>
              <w:right w:val="single" w:sz="4" w:space="0" w:color="auto"/>
            </w:tcBorders>
            <w:hideMark/>
          </w:tcPr>
          <w:p w14:paraId="6B4A5A7E" w14:textId="77777777" w:rsidR="00AD506D" w:rsidRPr="001B587E" w:rsidRDefault="00AD506D" w:rsidP="000B3BC2">
            <w:pPr>
              <w:spacing w:line="360" w:lineRule="auto"/>
              <w:ind w:left="360"/>
              <w:jc w:val="both"/>
              <w:rPr>
                <w:sz w:val="24"/>
                <w:szCs w:val="24"/>
              </w:rPr>
            </w:pPr>
            <w:r w:rsidRPr="001B587E">
              <w:rPr>
                <w:sz w:val="24"/>
                <w:szCs w:val="24"/>
              </w:rPr>
              <w:t>0</w:t>
            </w:r>
          </w:p>
        </w:tc>
        <w:tc>
          <w:tcPr>
            <w:tcW w:w="2268" w:type="dxa"/>
            <w:tcBorders>
              <w:top w:val="single" w:sz="4" w:space="0" w:color="auto"/>
              <w:left w:val="single" w:sz="4" w:space="0" w:color="auto"/>
              <w:bottom w:val="single" w:sz="4" w:space="0" w:color="auto"/>
              <w:right w:val="single" w:sz="4" w:space="0" w:color="auto"/>
            </w:tcBorders>
            <w:hideMark/>
          </w:tcPr>
          <w:p w14:paraId="1E7E866B" w14:textId="77777777" w:rsidR="00AD506D" w:rsidRPr="001B587E" w:rsidRDefault="00AD506D" w:rsidP="000B3BC2">
            <w:pPr>
              <w:spacing w:line="360" w:lineRule="auto"/>
              <w:ind w:left="360"/>
              <w:jc w:val="both"/>
              <w:rPr>
                <w:sz w:val="24"/>
                <w:szCs w:val="24"/>
              </w:rPr>
            </w:pPr>
            <w:r w:rsidRPr="001B587E">
              <w:rPr>
                <w:sz w:val="24"/>
                <w:szCs w:val="24"/>
              </w:rPr>
              <w:t>2000</w:t>
            </w:r>
          </w:p>
        </w:tc>
      </w:tr>
      <w:tr w:rsidR="00AD506D" w:rsidRPr="001B587E" w14:paraId="625262E1" w14:textId="77777777" w:rsidTr="005A6CF3">
        <w:tc>
          <w:tcPr>
            <w:tcW w:w="0" w:type="auto"/>
            <w:vMerge/>
            <w:tcBorders>
              <w:top w:val="single" w:sz="4" w:space="0" w:color="auto"/>
              <w:left w:val="single" w:sz="4" w:space="0" w:color="auto"/>
              <w:bottom w:val="single" w:sz="4" w:space="0" w:color="auto"/>
              <w:right w:val="single" w:sz="4" w:space="0" w:color="auto"/>
            </w:tcBorders>
            <w:vAlign w:val="center"/>
            <w:hideMark/>
          </w:tcPr>
          <w:p w14:paraId="0C392FB3" w14:textId="77777777" w:rsidR="00AD506D" w:rsidRPr="001B587E" w:rsidRDefault="00AD506D" w:rsidP="000B3BC2">
            <w:pPr>
              <w:spacing w:line="360" w:lineRule="auto"/>
              <w:ind w:left="360"/>
              <w:jc w:val="both"/>
              <w:rPr>
                <w:sz w:val="24"/>
                <w:szCs w:val="24"/>
                <w:lang w:val="es-PE" w:eastAsia="en-US"/>
              </w:rPr>
            </w:pPr>
          </w:p>
        </w:tc>
        <w:tc>
          <w:tcPr>
            <w:tcW w:w="1500" w:type="dxa"/>
            <w:tcBorders>
              <w:top w:val="single" w:sz="4" w:space="0" w:color="auto"/>
              <w:left w:val="single" w:sz="4" w:space="0" w:color="auto"/>
              <w:bottom w:val="single" w:sz="4" w:space="0" w:color="auto"/>
              <w:right w:val="single" w:sz="4" w:space="0" w:color="auto"/>
            </w:tcBorders>
            <w:hideMark/>
          </w:tcPr>
          <w:p w14:paraId="08E78EB8" w14:textId="77777777" w:rsidR="00AD506D" w:rsidRPr="001B587E" w:rsidRDefault="00AD506D" w:rsidP="000B3BC2">
            <w:pPr>
              <w:spacing w:line="360" w:lineRule="auto"/>
              <w:ind w:left="360"/>
              <w:jc w:val="both"/>
              <w:rPr>
                <w:sz w:val="24"/>
                <w:szCs w:val="24"/>
              </w:rPr>
            </w:pPr>
            <w:r w:rsidRPr="001B587E">
              <w:rPr>
                <w:sz w:val="24"/>
                <w:szCs w:val="24"/>
              </w:rPr>
              <w:t>16,7</w:t>
            </w:r>
          </w:p>
        </w:tc>
        <w:tc>
          <w:tcPr>
            <w:tcW w:w="1417" w:type="dxa"/>
            <w:tcBorders>
              <w:top w:val="single" w:sz="4" w:space="0" w:color="auto"/>
              <w:left w:val="single" w:sz="4" w:space="0" w:color="auto"/>
              <w:bottom w:val="single" w:sz="4" w:space="0" w:color="auto"/>
              <w:right w:val="single" w:sz="4" w:space="0" w:color="auto"/>
            </w:tcBorders>
            <w:hideMark/>
          </w:tcPr>
          <w:p w14:paraId="365ACE29" w14:textId="77777777" w:rsidR="00AD506D" w:rsidRPr="001B587E" w:rsidRDefault="00AD506D" w:rsidP="000B3BC2">
            <w:pPr>
              <w:spacing w:line="360" w:lineRule="auto"/>
              <w:ind w:left="360"/>
              <w:jc w:val="both"/>
              <w:rPr>
                <w:sz w:val="24"/>
                <w:szCs w:val="24"/>
              </w:rPr>
            </w:pPr>
            <w:r w:rsidRPr="001B587E">
              <w:rPr>
                <w:sz w:val="24"/>
                <w:szCs w:val="24"/>
              </w:rPr>
              <w:t>5</w:t>
            </w:r>
          </w:p>
        </w:tc>
        <w:tc>
          <w:tcPr>
            <w:tcW w:w="1559" w:type="dxa"/>
            <w:tcBorders>
              <w:top w:val="single" w:sz="4" w:space="0" w:color="auto"/>
              <w:left w:val="single" w:sz="4" w:space="0" w:color="auto"/>
              <w:bottom w:val="single" w:sz="4" w:space="0" w:color="auto"/>
              <w:right w:val="single" w:sz="4" w:space="0" w:color="auto"/>
            </w:tcBorders>
            <w:hideMark/>
          </w:tcPr>
          <w:p w14:paraId="54A3BFE7" w14:textId="77777777" w:rsidR="00AD506D" w:rsidRPr="001B587E" w:rsidRDefault="00AD506D" w:rsidP="000B3BC2">
            <w:pPr>
              <w:spacing w:line="360" w:lineRule="auto"/>
              <w:ind w:left="360"/>
              <w:jc w:val="both"/>
              <w:rPr>
                <w:sz w:val="24"/>
                <w:szCs w:val="24"/>
              </w:rPr>
            </w:pPr>
            <w:r w:rsidRPr="001B587E">
              <w:rPr>
                <w:sz w:val="24"/>
                <w:szCs w:val="24"/>
              </w:rPr>
              <w:t>2</w:t>
            </w:r>
          </w:p>
        </w:tc>
        <w:tc>
          <w:tcPr>
            <w:tcW w:w="2268" w:type="dxa"/>
            <w:tcBorders>
              <w:top w:val="single" w:sz="4" w:space="0" w:color="auto"/>
              <w:left w:val="single" w:sz="4" w:space="0" w:color="auto"/>
              <w:bottom w:val="single" w:sz="4" w:space="0" w:color="auto"/>
              <w:right w:val="single" w:sz="4" w:space="0" w:color="auto"/>
            </w:tcBorders>
            <w:hideMark/>
          </w:tcPr>
          <w:p w14:paraId="2905E5EC" w14:textId="77777777" w:rsidR="00AD506D" w:rsidRPr="001B587E" w:rsidRDefault="00AD506D" w:rsidP="000B3BC2">
            <w:pPr>
              <w:spacing w:line="360" w:lineRule="auto"/>
              <w:ind w:left="360"/>
              <w:jc w:val="both"/>
              <w:rPr>
                <w:sz w:val="24"/>
                <w:szCs w:val="24"/>
              </w:rPr>
            </w:pPr>
            <w:r w:rsidRPr="001B587E">
              <w:rPr>
                <w:sz w:val="24"/>
                <w:szCs w:val="24"/>
              </w:rPr>
              <w:t>1983,3</w:t>
            </w:r>
          </w:p>
        </w:tc>
      </w:tr>
      <w:tr w:rsidR="00AD506D" w:rsidRPr="001B587E" w14:paraId="290CA2DD" w14:textId="77777777" w:rsidTr="005A6CF3">
        <w:tc>
          <w:tcPr>
            <w:tcW w:w="0" w:type="auto"/>
            <w:vMerge/>
            <w:tcBorders>
              <w:top w:val="single" w:sz="4" w:space="0" w:color="auto"/>
              <w:left w:val="single" w:sz="4" w:space="0" w:color="auto"/>
              <w:bottom w:val="single" w:sz="4" w:space="0" w:color="auto"/>
              <w:right w:val="single" w:sz="4" w:space="0" w:color="auto"/>
            </w:tcBorders>
            <w:vAlign w:val="center"/>
            <w:hideMark/>
          </w:tcPr>
          <w:p w14:paraId="0DA82AE8" w14:textId="77777777" w:rsidR="00AD506D" w:rsidRPr="001B587E" w:rsidRDefault="00AD506D" w:rsidP="000B3BC2">
            <w:pPr>
              <w:spacing w:line="360" w:lineRule="auto"/>
              <w:ind w:left="360"/>
              <w:jc w:val="both"/>
              <w:rPr>
                <w:sz w:val="24"/>
                <w:szCs w:val="24"/>
                <w:lang w:val="es-PE" w:eastAsia="en-US"/>
              </w:rPr>
            </w:pPr>
          </w:p>
        </w:tc>
        <w:tc>
          <w:tcPr>
            <w:tcW w:w="1500" w:type="dxa"/>
            <w:tcBorders>
              <w:top w:val="single" w:sz="4" w:space="0" w:color="auto"/>
              <w:left w:val="single" w:sz="4" w:space="0" w:color="auto"/>
              <w:bottom w:val="single" w:sz="4" w:space="0" w:color="auto"/>
              <w:right w:val="single" w:sz="4" w:space="0" w:color="auto"/>
            </w:tcBorders>
            <w:hideMark/>
          </w:tcPr>
          <w:p w14:paraId="0782BF9B" w14:textId="77777777" w:rsidR="00AD506D" w:rsidRPr="001B587E" w:rsidRDefault="00AD506D" w:rsidP="000B3BC2">
            <w:pPr>
              <w:spacing w:line="360" w:lineRule="auto"/>
              <w:ind w:left="360"/>
              <w:jc w:val="both"/>
              <w:rPr>
                <w:sz w:val="24"/>
                <w:szCs w:val="24"/>
              </w:rPr>
            </w:pPr>
            <w:r w:rsidRPr="001B587E">
              <w:rPr>
                <w:sz w:val="24"/>
                <w:szCs w:val="24"/>
              </w:rPr>
              <w:t>33,3</w:t>
            </w:r>
          </w:p>
        </w:tc>
        <w:tc>
          <w:tcPr>
            <w:tcW w:w="1417" w:type="dxa"/>
            <w:tcBorders>
              <w:top w:val="single" w:sz="4" w:space="0" w:color="auto"/>
              <w:left w:val="single" w:sz="4" w:space="0" w:color="auto"/>
              <w:bottom w:val="single" w:sz="4" w:space="0" w:color="auto"/>
              <w:right w:val="single" w:sz="4" w:space="0" w:color="auto"/>
            </w:tcBorders>
            <w:hideMark/>
          </w:tcPr>
          <w:p w14:paraId="3DFD4F10" w14:textId="77777777" w:rsidR="00AD506D" w:rsidRPr="001B587E" w:rsidRDefault="00AD506D" w:rsidP="000B3BC2">
            <w:pPr>
              <w:spacing w:line="360" w:lineRule="auto"/>
              <w:ind w:left="360"/>
              <w:jc w:val="both"/>
              <w:rPr>
                <w:sz w:val="24"/>
                <w:szCs w:val="24"/>
              </w:rPr>
            </w:pPr>
            <w:r w:rsidRPr="001B587E">
              <w:rPr>
                <w:sz w:val="24"/>
                <w:szCs w:val="24"/>
              </w:rPr>
              <w:t>10</w:t>
            </w:r>
          </w:p>
        </w:tc>
        <w:tc>
          <w:tcPr>
            <w:tcW w:w="1559" w:type="dxa"/>
            <w:tcBorders>
              <w:top w:val="single" w:sz="4" w:space="0" w:color="auto"/>
              <w:left w:val="single" w:sz="4" w:space="0" w:color="auto"/>
              <w:bottom w:val="single" w:sz="4" w:space="0" w:color="auto"/>
              <w:right w:val="single" w:sz="4" w:space="0" w:color="auto"/>
            </w:tcBorders>
            <w:hideMark/>
          </w:tcPr>
          <w:p w14:paraId="39CEE3AB" w14:textId="77777777" w:rsidR="00AD506D" w:rsidRPr="001B587E" w:rsidRDefault="00AD506D" w:rsidP="000B3BC2">
            <w:pPr>
              <w:spacing w:line="360" w:lineRule="auto"/>
              <w:ind w:left="360"/>
              <w:jc w:val="both"/>
              <w:rPr>
                <w:sz w:val="24"/>
                <w:szCs w:val="24"/>
              </w:rPr>
            </w:pPr>
            <w:r w:rsidRPr="001B587E">
              <w:rPr>
                <w:sz w:val="24"/>
                <w:szCs w:val="24"/>
              </w:rPr>
              <w:t>2</w:t>
            </w:r>
          </w:p>
        </w:tc>
        <w:tc>
          <w:tcPr>
            <w:tcW w:w="2268" w:type="dxa"/>
            <w:tcBorders>
              <w:top w:val="single" w:sz="4" w:space="0" w:color="auto"/>
              <w:left w:val="single" w:sz="4" w:space="0" w:color="auto"/>
              <w:bottom w:val="single" w:sz="4" w:space="0" w:color="auto"/>
              <w:right w:val="single" w:sz="4" w:space="0" w:color="auto"/>
            </w:tcBorders>
            <w:hideMark/>
          </w:tcPr>
          <w:p w14:paraId="5100DC34" w14:textId="77777777" w:rsidR="00AD506D" w:rsidRPr="001B587E" w:rsidRDefault="00AD506D" w:rsidP="000B3BC2">
            <w:pPr>
              <w:spacing w:line="360" w:lineRule="auto"/>
              <w:ind w:left="360"/>
              <w:jc w:val="both"/>
              <w:rPr>
                <w:sz w:val="24"/>
                <w:szCs w:val="24"/>
              </w:rPr>
            </w:pPr>
            <w:r w:rsidRPr="001B587E">
              <w:rPr>
                <w:sz w:val="24"/>
                <w:szCs w:val="24"/>
              </w:rPr>
              <w:t>1966,7</w:t>
            </w:r>
          </w:p>
        </w:tc>
      </w:tr>
      <w:tr w:rsidR="00AD506D" w:rsidRPr="001B587E" w14:paraId="7269BFE2" w14:textId="77777777" w:rsidTr="005A6CF3">
        <w:tc>
          <w:tcPr>
            <w:tcW w:w="0" w:type="auto"/>
            <w:vMerge/>
            <w:tcBorders>
              <w:top w:val="single" w:sz="4" w:space="0" w:color="auto"/>
              <w:left w:val="single" w:sz="4" w:space="0" w:color="auto"/>
              <w:bottom w:val="single" w:sz="4" w:space="0" w:color="auto"/>
              <w:right w:val="single" w:sz="4" w:space="0" w:color="auto"/>
            </w:tcBorders>
            <w:vAlign w:val="center"/>
            <w:hideMark/>
          </w:tcPr>
          <w:p w14:paraId="64D0C84F" w14:textId="77777777" w:rsidR="00AD506D" w:rsidRPr="001B587E" w:rsidRDefault="00AD506D" w:rsidP="000B3BC2">
            <w:pPr>
              <w:spacing w:line="360" w:lineRule="auto"/>
              <w:ind w:left="360"/>
              <w:jc w:val="both"/>
              <w:rPr>
                <w:sz w:val="24"/>
                <w:szCs w:val="24"/>
                <w:lang w:val="es-PE" w:eastAsia="en-US"/>
              </w:rPr>
            </w:pPr>
          </w:p>
        </w:tc>
        <w:tc>
          <w:tcPr>
            <w:tcW w:w="1500" w:type="dxa"/>
            <w:tcBorders>
              <w:top w:val="single" w:sz="4" w:space="0" w:color="auto"/>
              <w:left w:val="single" w:sz="4" w:space="0" w:color="auto"/>
              <w:bottom w:val="single" w:sz="4" w:space="0" w:color="auto"/>
              <w:right w:val="single" w:sz="4" w:space="0" w:color="auto"/>
            </w:tcBorders>
            <w:hideMark/>
          </w:tcPr>
          <w:p w14:paraId="38A1583D" w14:textId="77777777" w:rsidR="00AD506D" w:rsidRPr="001B587E" w:rsidRDefault="00AD506D" w:rsidP="000B3BC2">
            <w:pPr>
              <w:spacing w:line="360" w:lineRule="auto"/>
              <w:ind w:left="360"/>
              <w:jc w:val="both"/>
              <w:rPr>
                <w:sz w:val="24"/>
                <w:szCs w:val="24"/>
              </w:rPr>
            </w:pPr>
            <w:r w:rsidRPr="001B587E">
              <w:rPr>
                <w:sz w:val="24"/>
                <w:szCs w:val="24"/>
              </w:rPr>
              <w:t>50</w:t>
            </w:r>
          </w:p>
        </w:tc>
        <w:tc>
          <w:tcPr>
            <w:tcW w:w="1417" w:type="dxa"/>
            <w:tcBorders>
              <w:top w:val="single" w:sz="4" w:space="0" w:color="auto"/>
              <w:left w:val="single" w:sz="4" w:space="0" w:color="auto"/>
              <w:bottom w:val="single" w:sz="4" w:space="0" w:color="auto"/>
              <w:right w:val="single" w:sz="4" w:space="0" w:color="auto"/>
            </w:tcBorders>
            <w:hideMark/>
          </w:tcPr>
          <w:p w14:paraId="20C2F853" w14:textId="77777777" w:rsidR="00AD506D" w:rsidRPr="001B587E" w:rsidRDefault="00AD506D" w:rsidP="000B3BC2">
            <w:pPr>
              <w:spacing w:line="360" w:lineRule="auto"/>
              <w:ind w:left="360"/>
              <w:jc w:val="both"/>
              <w:rPr>
                <w:sz w:val="24"/>
                <w:szCs w:val="24"/>
              </w:rPr>
            </w:pPr>
            <w:r w:rsidRPr="001B587E">
              <w:rPr>
                <w:sz w:val="24"/>
                <w:szCs w:val="24"/>
              </w:rPr>
              <w:t>15</w:t>
            </w:r>
          </w:p>
        </w:tc>
        <w:tc>
          <w:tcPr>
            <w:tcW w:w="1559" w:type="dxa"/>
            <w:tcBorders>
              <w:top w:val="single" w:sz="4" w:space="0" w:color="auto"/>
              <w:left w:val="single" w:sz="4" w:space="0" w:color="auto"/>
              <w:bottom w:val="single" w:sz="4" w:space="0" w:color="auto"/>
              <w:right w:val="single" w:sz="4" w:space="0" w:color="auto"/>
            </w:tcBorders>
            <w:hideMark/>
          </w:tcPr>
          <w:p w14:paraId="72BD4BA9" w14:textId="77777777" w:rsidR="00AD506D" w:rsidRPr="001B587E" w:rsidRDefault="00AD506D" w:rsidP="000B3BC2">
            <w:pPr>
              <w:spacing w:line="360" w:lineRule="auto"/>
              <w:ind w:left="360"/>
              <w:jc w:val="both"/>
              <w:rPr>
                <w:sz w:val="24"/>
                <w:szCs w:val="24"/>
              </w:rPr>
            </w:pPr>
            <w:r w:rsidRPr="001B587E">
              <w:rPr>
                <w:sz w:val="24"/>
                <w:szCs w:val="24"/>
              </w:rPr>
              <w:t>2</w:t>
            </w:r>
          </w:p>
        </w:tc>
        <w:tc>
          <w:tcPr>
            <w:tcW w:w="2268" w:type="dxa"/>
            <w:tcBorders>
              <w:top w:val="single" w:sz="4" w:space="0" w:color="auto"/>
              <w:left w:val="single" w:sz="4" w:space="0" w:color="auto"/>
              <w:bottom w:val="single" w:sz="4" w:space="0" w:color="auto"/>
              <w:right w:val="single" w:sz="4" w:space="0" w:color="auto"/>
            </w:tcBorders>
            <w:hideMark/>
          </w:tcPr>
          <w:p w14:paraId="630C857C" w14:textId="77777777" w:rsidR="00AD506D" w:rsidRPr="001B587E" w:rsidRDefault="00AD506D" w:rsidP="000B3BC2">
            <w:pPr>
              <w:spacing w:line="360" w:lineRule="auto"/>
              <w:ind w:left="360"/>
              <w:jc w:val="both"/>
              <w:rPr>
                <w:sz w:val="24"/>
                <w:szCs w:val="24"/>
              </w:rPr>
            </w:pPr>
            <w:r w:rsidRPr="001B587E">
              <w:rPr>
                <w:sz w:val="24"/>
                <w:szCs w:val="24"/>
              </w:rPr>
              <w:t>1950,0</w:t>
            </w:r>
          </w:p>
        </w:tc>
      </w:tr>
      <w:tr w:rsidR="00AD506D" w:rsidRPr="001B587E" w14:paraId="6642C405" w14:textId="77777777" w:rsidTr="005A6CF3">
        <w:tc>
          <w:tcPr>
            <w:tcW w:w="0" w:type="auto"/>
            <w:vMerge/>
            <w:tcBorders>
              <w:top w:val="single" w:sz="4" w:space="0" w:color="auto"/>
              <w:left w:val="single" w:sz="4" w:space="0" w:color="auto"/>
              <w:bottom w:val="single" w:sz="4" w:space="0" w:color="auto"/>
              <w:right w:val="single" w:sz="4" w:space="0" w:color="auto"/>
            </w:tcBorders>
            <w:vAlign w:val="center"/>
            <w:hideMark/>
          </w:tcPr>
          <w:p w14:paraId="5DF33923" w14:textId="77777777" w:rsidR="00AD506D" w:rsidRPr="001B587E" w:rsidRDefault="00AD506D" w:rsidP="000B3BC2">
            <w:pPr>
              <w:spacing w:line="360" w:lineRule="auto"/>
              <w:ind w:left="360"/>
              <w:jc w:val="both"/>
              <w:rPr>
                <w:sz w:val="24"/>
                <w:szCs w:val="24"/>
                <w:lang w:val="es-PE" w:eastAsia="en-US"/>
              </w:rPr>
            </w:pPr>
          </w:p>
        </w:tc>
        <w:tc>
          <w:tcPr>
            <w:tcW w:w="1500" w:type="dxa"/>
            <w:tcBorders>
              <w:top w:val="single" w:sz="4" w:space="0" w:color="auto"/>
              <w:left w:val="single" w:sz="4" w:space="0" w:color="auto"/>
              <w:bottom w:val="single" w:sz="4" w:space="0" w:color="auto"/>
              <w:right w:val="single" w:sz="4" w:space="0" w:color="auto"/>
            </w:tcBorders>
            <w:hideMark/>
          </w:tcPr>
          <w:p w14:paraId="56E3CD41" w14:textId="77777777" w:rsidR="00AD506D" w:rsidRPr="001B587E" w:rsidRDefault="00AD506D" w:rsidP="000B3BC2">
            <w:pPr>
              <w:spacing w:line="360" w:lineRule="auto"/>
              <w:ind w:left="360"/>
              <w:jc w:val="both"/>
              <w:rPr>
                <w:sz w:val="24"/>
                <w:szCs w:val="24"/>
              </w:rPr>
            </w:pPr>
            <w:r w:rsidRPr="001B587E">
              <w:rPr>
                <w:sz w:val="24"/>
                <w:szCs w:val="24"/>
              </w:rPr>
              <w:t>66,7</w:t>
            </w:r>
          </w:p>
        </w:tc>
        <w:tc>
          <w:tcPr>
            <w:tcW w:w="1417" w:type="dxa"/>
            <w:tcBorders>
              <w:top w:val="single" w:sz="4" w:space="0" w:color="auto"/>
              <w:left w:val="single" w:sz="4" w:space="0" w:color="auto"/>
              <w:bottom w:val="single" w:sz="4" w:space="0" w:color="auto"/>
              <w:right w:val="single" w:sz="4" w:space="0" w:color="auto"/>
            </w:tcBorders>
            <w:hideMark/>
          </w:tcPr>
          <w:p w14:paraId="7C4612C6" w14:textId="77777777" w:rsidR="00AD506D" w:rsidRPr="001B587E" w:rsidRDefault="00AD506D" w:rsidP="000B3BC2">
            <w:pPr>
              <w:spacing w:line="360" w:lineRule="auto"/>
              <w:ind w:left="360"/>
              <w:jc w:val="both"/>
              <w:rPr>
                <w:sz w:val="24"/>
                <w:szCs w:val="24"/>
              </w:rPr>
            </w:pPr>
            <w:r w:rsidRPr="001B587E">
              <w:rPr>
                <w:sz w:val="24"/>
                <w:szCs w:val="24"/>
              </w:rPr>
              <w:t>20</w:t>
            </w:r>
          </w:p>
        </w:tc>
        <w:tc>
          <w:tcPr>
            <w:tcW w:w="1559" w:type="dxa"/>
            <w:tcBorders>
              <w:top w:val="single" w:sz="4" w:space="0" w:color="auto"/>
              <w:left w:val="single" w:sz="4" w:space="0" w:color="auto"/>
              <w:bottom w:val="single" w:sz="4" w:space="0" w:color="auto"/>
              <w:right w:val="single" w:sz="4" w:space="0" w:color="auto"/>
            </w:tcBorders>
            <w:hideMark/>
          </w:tcPr>
          <w:p w14:paraId="274B1FCE" w14:textId="77777777" w:rsidR="00AD506D" w:rsidRPr="001B587E" w:rsidRDefault="00AD506D" w:rsidP="000B3BC2">
            <w:pPr>
              <w:spacing w:line="360" w:lineRule="auto"/>
              <w:ind w:left="360"/>
              <w:jc w:val="both"/>
              <w:rPr>
                <w:sz w:val="24"/>
                <w:szCs w:val="24"/>
              </w:rPr>
            </w:pPr>
            <w:r w:rsidRPr="001B587E">
              <w:rPr>
                <w:sz w:val="24"/>
                <w:szCs w:val="24"/>
              </w:rPr>
              <w:t>2</w:t>
            </w:r>
          </w:p>
        </w:tc>
        <w:tc>
          <w:tcPr>
            <w:tcW w:w="2268" w:type="dxa"/>
            <w:tcBorders>
              <w:top w:val="single" w:sz="4" w:space="0" w:color="auto"/>
              <w:left w:val="single" w:sz="4" w:space="0" w:color="auto"/>
              <w:bottom w:val="single" w:sz="4" w:space="0" w:color="auto"/>
              <w:right w:val="single" w:sz="4" w:space="0" w:color="auto"/>
            </w:tcBorders>
            <w:hideMark/>
          </w:tcPr>
          <w:p w14:paraId="080FEEA4" w14:textId="77777777" w:rsidR="00AD506D" w:rsidRPr="001B587E" w:rsidRDefault="00AD506D" w:rsidP="000B3BC2">
            <w:pPr>
              <w:spacing w:line="360" w:lineRule="auto"/>
              <w:ind w:left="360"/>
              <w:jc w:val="both"/>
              <w:rPr>
                <w:sz w:val="24"/>
                <w:szCs w:val="24"/>
              </w:rPr>
            </w:pPr>
            <w:r w:rsidRPr="001B587E">
              <w:rPr>
                <w:sz w:val="24"/>
                <w:szCs w:val="24"/>
              </w:rPr>
              <w:t>1933,3</w:t>
            </w:r>
          </w:p>
        </w:tc>
      </w:tr>
      <w:tr w:rsidR="00AD506D" w:rsidRPr="001B587E" w14:paraId="78C2ACF9" w14:textId="77777777" w:rsidTr="005A6CF3">
        <w:tc>
          <w:tcPr>
            <w:tcW w:w="0" w:type="auto"/>
            <w:vMerge/>
            <w:tcBorders>
              <w:top w:val="single" w:sz="4" w:space="0" w:color="auto"/>
              <w:left w:val="single" w:sz="4" w:space="0" w:color="auto"/>
              <w:bottom w:val="single" w:sz="4" w:space="0" w:color="auto"/>
              <w:right w:val="single" w:sz="4" w:space="0" w:color="auto"/>
            </w:tcBorders>
            <w:vAlign w:val="center"/>
            <w:hideMark/>
          </w:tcPr>
          <w:p w14:paraId="2A66E7BB" w14:textId="77777777" w:rsidR="00AD506D" w:rsidRPr="001B587E" w:rsidRDefault="00AD506D" w:rsidP="000B3BC2">
            <w:pPr>
              <w:spacing w:line="360" w:lineRule="auto"/>
              <w:ind w:left="360"/>
              <w:jc w:val="both"/>
              <w:rPr>
                <w:sz w:val="24"/>
                <w:szCs w:val="24"/>
                <w:lang w:val="es-PE" w:eastAsia="en-US"/>
              </w:rPr>
            </w:pPr>
          </w:p>
        </w:tc>
        <w:tc>
          <w:tcPr>
            <w:tcW w:w="1500" w:type="dxa"/>
            <w:tcBorders>
              <w:top w:val="single" w:sz="4" w:space="0" w:color="auto"/>
              <w:left w:val="single" w:sz="4" w:space="0" w:color="auto"/>
              <w:bottom w:val="single" w:sz="4" w:space="0" w:color="auto"/>
              <w:right w:val="single" w:sz="4" w:space="0" w:color="auto"/>
            </w:tcBorders>
            <w:hideMark/>
          </w:tcPr>
          <w:p w14:paraId="48D4CAB3" w14:textId="77777777" w:rsidR="00AD506D" w:rsidRPr="001B587E" w:rsidRDefault="00AD506D" w:rsidP="000B3BC2">
            <w:pPr>
              <w:spacing w:line="360" w:lineRule="auto"/>
              <w:ind w:left="360"/>
              <w:jc w:val="both"/>
              <w:rPr>
                <w:sz w:val="24"/>
                <w:szCs w:val="24"/>
              </w:rPr>
            </w:pPr>
            <w:r w:rsidRPr="001B587E">
              <w:rPr>
                <w:sz w:val="24"/>
                <w:szCs w:val="24"/>
              </w:rPr>
              <w:t>83.3</w:t>
            </w:r>
          </w:p>
        </w:tc>
        <w:tc>
          <w:tcPr>
            <w:tcW w:w="1417" w:type="dxa"/>
            <w:tcBorders>
              <w:top w:val="single" w:sz="4" w:space="0" w:color="auto"/>
              <w:left w:val="single" w:sz="4" w:space="0" w:color="auto"/>
              <w:bottom w:val="single" w:sz="4" w:space="0" w:color="auto"/>
              <w:right w:val="single" w:sz="4" w:space="0" w:color="auto"/>
            </w:tcBorders>
            <w:hideMark/>
          </w:tcPr>
          <w:p w14:paraId="2670FFBC" w14:textId="77777777" w:rsidR="00AD506D" w:rsidRPr="001B587E" w:rsidRDefault="00AD506D" w:rsidP="000B3BC2">
            <w:pPr>
              <w:spacing w:line="360" w:lineRule="auto"/>
              <w:ind w:left="360"/>
              <w:jc w:val="both"/>
              <w:rPr>
                <w:sz w:val="24"/>
                <w:szCs w:val="24"/>
              </w:rPr>
            </w:pPr>
            <w:r w:rsidRPr="001B587E">
              <w:rPr>
                <w:sz w:val="24"/>
                <w:szCs w:val="24"/>
              </w:rPr>
              <w:t>25</w:t>
            </w:r>
          </w:p>
        </w:tc>
        <w:tc>
          <w:tcPr>
            <w:tcW w:w="1559" w:type="dxa"/>
            <w:tcBorders>
              <w:top w:val="single" w:sz="4" w:space="0" w:color="auto"/>
              <w:left w:val="single" w:sz="4" w:space="0" w:color="auto"/>
              <w:bottom w:val="single" w:sz="4" w:space="0" w:color="auto"/>
              <w:right w:val="single" w:sz="4" w:space="0" w:color="auto"/>
            </w:tcBorders>
            <w:hideMark/>
          </w:tcPr>
          <w:p w14:paraId="580F8671" w14:textId="77777777" w:rsidR="00AD506D" w:rsidRPr="001B587E" w:rsidRDefault="00AD506D" w:rsidP="000B3BC2">
            <w:pPr>
              <w:spacing w:line="360" w:lineRule="auto"/>
              <w:ind w:left="360"/>
              <w:jc w:val="both"/>
              <w:rPr>
                <w:sz w:val="24"/>
                <w:szCs w:val="24"/>
              </w:rPr>
            </w:pPr>
            <w:r w:rsidRPr="001B587E">
              <w:rPr>
                <w:sz w:val="24"/>
                <w:szCs w:val="24"/>
              </w:rPr>
              <w:t>2</w:t>
            </w:r>
          </w:p>
        </w:tc>
        <w:tc>
          <w:tcPr>
            <w:tcW w:w="2268" w:type="dxa"/>
            <w:tcBorders>
              <w:top w:val="single" w:sz="4" w:space="0" w:color="auto"/>
              <w:left w:val="single" w:sz="4" w:space="0" w:color="auto"/>
              <w:bottom w:val="single" w:sz="4" w:space="0" w:color="auto"/>
              <w:right w:val="single" w:sz="4" w:space="0" w:color="auto"/>
            </w:tcBorders>
            <w:hideMark/>
          </w:tcPr>
          <w:p w14:paraId="66A59143" w14:textId="77777777" w:rsidR="00AD506D" w:rsidRPr="001B587E" w:rsidRDefault="00AD506D" w:rsidP="000B3BC2">
            <w:pPr>
              <w:spacing w:line="360" w:lineRule="auto"/>
              <w:ind w:left="360"/>
              <w:jc w:val="both"/>
              <w:rPr>
                <w:sz w:val="24"/>
                <w:szCs w:val="24"/>
              </w:rPr>
            </w:pPr>
            <w:r w:rsidRPr="001B587E">
              <w:rPr>
                <w:sz w:val="24"/>
                <w:szCs w:val="24"/>
              </w:rPr>
              <w:t>1916,7</w:t>
            </w:r>
          </w:p>
        </w:tc>
      </w:tr>
    </w:tbl>
    <w:p w14:paraId="578654ED" w14:textId="2D5F4D51" w:rsidR="00D82A96" w:rsidRPr="001B587E" w:rsidRDefault="00D82A96" w:rsidP="000B3BC2">
      <w:pPr>
        <w:spacing w:after="0" w:line="360" w:lineRule="auto"/>
        <w:jc w:val="both"/>
        <w:rPr>
          <w:rFonts w:ascii="Times New Roman" w:hAnsi="Times New Roman" w:cs="Times New Roman"/>
        </w:rPr>
      </w:pPr>
      <w:r w:rsidRPr="001B587E">
        <w:rPr>
          <w:rFonts w:ascii="Times New Roman" w:hAnsi="Times New Roman" w:cs="Times New Roman"/>
          <w:b/>
          <w:bCs/>
        </w:rPr>
        <w:t>Elaborado por:</w:t>
      </w:r>
      <w:r w:rsidRPr="001B587E">
        <w:rPr>
          <w:rFonts w:ascii="Times New Roman" w:hAnsi="Times New Roman" w:cs="Times New Roman"/>
        </w:rPr>
        <w:t xml:space="preserve"> Amanta y </w:t>
      </w:r>
      <w:proofErr w:type="spellStart"/>
      <w:r w:rsidRPr="001B587E">
        <w:rPr>
          <w:rFonts w:ascii="Times New Roman" w:hAnsi="Times New Roman" w:cs="Times New Roman"/>
        </w:rPr>
        <w:t>Mel</w:t>
      </w:r>
      <w:r w:rsidR="006945CD">
        <w:rPr>
          <w:rFonts w:ascii="Times New Roman" w:hAnsi="Times New Roman" w:cs="Times New Roman"/>
        </w:rPr>
        <w:t>e</w:t>
      </w:r>
      <w:r w:rsidR="00075A6F">
        <w:rPr>
          <w:rFonts w:ascii="Times New Roman" w:hAnsi="Times New Roman" w:cs="Times New Roman"/>
        </w:rPr>
        <w:t>n</w:t>
      </w:r>
      <w:r w:rsidRPr="001B587E">
        <w:rPr>
          <w:rFonts w:ascii="Times New Roman" w:hAnsi="Times New Roman" w:cs="Times New Roman"/>
        </w:rPr>
        <w:t>des</w:t>
      </w:r>
      <w:proofErr w:type="spellEnd"/>
      <w:r w:rsidRPr="001B587E">
        <w:rPr>
          <w:rFonts w:ascii="Times New Roman" w:hAnsi="Times New Roman" w:cs="Times New Roman"/>
        </w:rPr>
        <w:t>, 2020</w:t>
      </w:r>
    </w:p>
    <w:p w14:paraId="5F72D367" w14:textId="77777777" w:rsidR="00AD506D" w:rsidRPr="001B587E" w:rsidRDefault="00AD506D" w:rsidP="000B3BC2">
      <w:pPr>
        <w:spacing w:after="0" w:line="360" w:lineRule="auto"/>
        <w:jc w:val="both"/>
        <w:rPr>
          <w:rFonts w:ascii="Times New Roman" w:hAnsi="Times New Roman" w:cs="Times New Roman"/>
          <w:b/>
          <w:sz w:val="24"/>
          <w:szCs w:val="24"/>
        </w:rPr>
      </w:pPr>
    </w:p>
    <w:p w14:paraId="5324F580" w14:textId="762796B5" w:rsidR="00AD506D" w:rsidRPr="001B587E" w:rsidRDefault="00AD506D" w:rsidP="000B3BC2">
      <w:pPr>
        <w:pStyle w:val="Prrafodelista"/>
        <w:numPr>
          <w:ilvl w:val="0"/>
          <w:numId w:val="28"/>
        </w:numPr>
        <w:spacing w:after="0" w:line="360" w:lineRule="auto"/>
        <w:jc w:val="both"/>
        <w:rPr>
          <w:rFonts w:ascii="Times New Roman" w:hAnsi="Times New Roman" w:cs="Times New Roman"/>
          <w:b/>
          <w:sz w:val="24"/>
          <w:szCs w:val="24"/>
        </w:rPr>
      </w:pPr>
      <w:r w:rsidRPr="001B587E">
        <w:rPr>
          <w:rFonts w:ascii="Times New Roman" w:hAnsi="Times New Roman" w:cs="Times New Roman"/>
          <w:color w:val="000000"/>
          <w:sz w:val="24"/>
          <w:szCs w:val="24"/>
        </w:rPr>
        <w:t>Después de una hora de incubación a temperatura ambiente y en un lugar obscuro se procede a medir la absorbancia a 420 nm.</w:t>
      </w:r>
      <w:r w:rsidR="009F5571" w:rsidRPr="001B587E">
        <w:rPr>
          <w:rFonts w:ascii="Times New Roman" w:hAnsi="Times New Roman" w:cs="Times New Roman"/>
          <w:color w:val="000000"/>
          <w:sz w:val="24"/>
          <w:szCs w:val="24"/>
        </w:rPr>
        <w:t xml:space="preserve"> A</w:t>
      </w:r>
      <w:r w:rsidR="009F5571" w:rsidRPr="001B587E">
        <w:rPr>
          <w:rFonts w:ascii="Times New Roman" w:hAnsi="Times New Roman" w:cs="Times New Roman"/>
          <w:color w:val="000000"/>
          <w:sz w:val="24"/>
          <w:szCs w:val="24"/>
          <w:vertAlign w:val="subscript"/>
        </w:rPr>
        <w:t xml:space="preserve">510 </w:t>
      </w:r>
      <w:r w:rsidR="009F5571" w:rsidRPr="001B587E">
        <w:rPr>
          <w:rFonts w:ascii="Times New Roman" w:hAnsi="Times New Roman" w:cs="Times New Roman"/>
          <w:color w:val="000000"/>
          <w:sz w:val="24"/>
          <w:szCs w:val="24"/>
        </w:rPr>
        <w:t>b</w:t>
      </w:r>
      <w:r w:rsidR="009F5571" w:rsidRPr="001B587E">
        <w:rPr>
          <w:rFonts w:ascii="Times New Roman" w:hAnsi="Times New Roman" w:cs="Times New Roman"/>
          <w:color w:val="000000"/>
          <w:sz w:val="24"/>
          <w:szCs w:val="24"/>
          <w:vertAlign w:val="subscript"/>
        </w:rPr>
        <w:t xml:space="preserve">2 </w:t>
      </w:r>
      <w:r w:rsidR="009F5571" w:rsidRPr="001B587E">
        <w:rPr>
          <w:rFonts w:ascii="Times New Roman" w:hAnsi="Times New Roman" w:cs="Times New Roman"/>
          <w:color w:val="000000"/>
          <w:sz w:val="24"/>
          <w:szCs w:val="24"/>
        </w:rPr>
        <w:t>m</w:t>
      </w:r>
      <w:r w:rsidR="009F5571" w:rsidRPr="001B587E">
        <w:rPr>
          <w:rFonts w:ascii="Times New Roman" w:hAnsi="Times New Roman" w:cs="Times New Roman"/>
          <w:color w:val="000000"/>
          <w:sz w:val="24"/>
          <w:szCs w:val="24"/>
          <w:vertAlign w:val="subscript"/>
        </w:rPr>
        <w:t>2</w:t>
      </w:r>
    </w:p>
    <w:p w14:paraId="2DCE32E8" w14:textId="0D69F9A6" w:rsidR="006C2134" w:rsidRPr="001B587E" w:rsidRDefault="006F0FCD" w:rsidP="000B3BC2">
      <w:pPr>
        <w:spacing w:line="360" w:lineRule="auto"/>
        <w:jc w:val="both"/>
        <w:rPr>
          <w:rFonts w:ascii="Times New Roman" w:hAnsi="Times New Roman" w:cs="Times New Roman"/>
          <w:b/>
          <w:bCs/>
          <w:sz w:val="24"/>
          <w:szCs w:val="24"/>
        </w:rPr>
      </w:pPr>
      <w:r w:rsidRPr="001B587E">
        <w:rPr>
          <w:rFonts w:ascii="Times New Roman" w:hAnsi="Times New Roman" w:cs="Times New Roman"/>
          <w:b/>
          <w:bCs/>
          <w:sz w:val="24"/>
          <w:szCs w:val="24"/>
        </w:rPr>
        <w:t xml:space="preserve">Cálculos </w:t>
      </w:r>
    </w:p>
    <w:p w14:paraId="3E45CA96" w14:textId="14C4D63F" w:rsidR="009F5571" w:rsidRPr="001B587E" w:rsidRDefault="009F5571" w:rsidP="000B3BC2">
      <w:pPr>
        <w:spacing w:line="360" w:lineRule="auto"/>
        <w:jc w:val="both"/>
        <w:rPr>
          <w:rFonts w:ascii="Times New Roman" w:hAnsi="Times New Roman" w:cs="Times New Roman"/>
        </w:rPr>
      </w:pPr>
      <m:oMathPara>
        <m:oMath>
          <m:r>
            <m:rPr>
              <m:sty m:val="p"/>
            </m:rPr>
            <w:rPr>
              <w:rFonts w:ascii="Cambria Math" w:hAnsi="Cambria Math" w:cs="Times New Roman"/>
              <w:sz w:val="24"/>
              <w:szCs w:val="24"/>
            </w:rPr>
            <m:t>FnT</m:t>
          </m:r>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color w:val="000000"/>
                      <w:sz w:val="24"/>
                      <w:szCs w:val="24"/>
                      <w:vertAlign w:val="subscript"/>
                    </w:rPr>
                  </m:ctrlPr>
                </m:sSubPr>
                <m:e>
                  <m:r>
                    <m:rPr>
                      <m:sty m:val="p"/>
                    </m:rPr>
                    <w:rPr>
                      <w:rFonts w:ascii="Cambria Math" w:hAnsi="Cambria Math" w:cs="Times New Roman"/>
                      <w:color w:val="000000"/>
                      <w:sz w:val="24"/>
                      <w:szCs w:val="24"/>
                      <w:vertAlign w:val="subscript"/>
                    </w:rPr>
                    <m:t>A</m:t>
                  </m:r>
                </m:e>
                <m:sub>
                  <m:r>
                    <m:rPr>
                      <m:sty m:val="p"/>
                    </m:rPr>
                    <w:rPr>
                      <w:rFonts w:ascii="Cambria Math" w:hAnsi="Cambria Math" w:cs="Times New Roman"/>
                      <w:color w:val="000000"/>
                      <w:sz w:val="24"/>
                      <w:szCs w:val="24"/>
                      <w:vertAlign w:val="subscript"/>
                    </w:rPr>
                    <m:t>510</m:t>
                  </m:r>
                </m:sub>
              </m:sSub>
              <m:r>
                <w:rPr>
                  <w:rFonts w:ascii="Cambria Math" w:eastAsia="Cambria Math" w:hAnsi="Cambria Math" w:cs="Times New Roman"/>
                  <w:sz w:val="24"/>
                  <w:szCs w:val="24"/>
                </w:rPr>
                <m:t>-</m:t>
              </m:r>
              <m:sSub>
                <m:sSubPr>
                  <m:ctrlPr>
                    <w:rPr>
                      <w:rFonts w:ascii="Cambria Math" w:hAnsi="Cambria Math" w:cs="Times New Roman"/>
                      <w:color w:val="000000"/>
                      <w:sz w:val="24"/>
                      <w:szCs w:val="24"/>
                      <w:vertAlign w:val="subscript"/>
                    </w:rPr>
                  </m:ctrlPr>
                </m:sSubPr>
                <m:e>
                  <m:r>
                    <m:rPr>
                      <m:sty m:val="p"/>
                    </m:rPr>
                    <w:rPr>
                      <w:rFonts w:ascii="Cambria Math" w:hAnsi="Cambria Math" w:cs="Times New Roman"/>
                      <w:color w:val="000000"/>
                      <w:sz w:val="24"/>
                      <w:szCs w:val="24"/>
                      <w:vertAlign w:val="subscript"/>
                    </w:rPr>
                    <m:t>b</m:t>
                  </m:r>
                </m:e>
                <m:sub>
                  <m:r>
                    <w:rPr>
                      <w:rFonts w:ascii="Cambria Math" w:hAnsi="Cambria Math" w:cs="Times New Roman"/>
                      <w:color w:val="000000"/>
                      <w:sz w:val="24"/>
                      <w:szCs w:val="24"/>
                      <w:vertAlign w:val="subscript"/>
                    </w:rPr>
                    <m:t>2</m:t>
                  </m:r>
                </m:sub>
              </m:sSub>
            </m:num>
            <m:den>
              <m:sSub>
                <m:sSubPr>
                  <m:ctrlPr>
                    <w:rPr>
                      <w:rFonts w:ascii="Cambria Math" w:hAnsi="Cambria Math" w:cs="Times New Roman"/>
                      <w:color w:val="000000"/>
                      <w:sz w:val="24"/>
                      <w:szCs w:val="24"/>
                      <w:vertAlign w:val="subscript"/>
                    </w:rPr>
                  </m:ctrlPr>
                </m:sSubPr>
                <m:e>
                  <m:r>
                    <m:rPr>
                      <m:sty m:val="p"/>
                    </m:rPr>
                    <w:rPr>
                      <w:rFonts w:ascii="Cambria Math" w:hAnsi="Cambria Math" w:cs="Times New Roman"/>
                      <w:color w:val="000000"/>
                      <w:sz w:val="24"/>
                      <w:szCs w:val="24"/>
                      <w:vertAlign w:val="subscript"/>
                    </w:rPr>
                    <m:t>m</m:t>
                  </m:r>
                </m:e>
                <m:sub>
                  <m:r>
                    <w:rPr>
                      <w:rFonts w:ascii="Cambria Math" w:hAnsi="Cambria Math" w:cs="Times New Roman"/>
                      <w:color w:val="000000"/>
                      <w:sz w:val="24"/>
                      <w:szCs w:val="24"/>
                      <w:vertAlign w:val="subscript"/>
                    </w:rPr>
                    <m:t>2</m:t>
                  </m:r>
                </m:sub>
              </m:sSub>
            </m:den>
          </m:f>
        </m:oMath>
      </m:oMathPara>
    </w:p>
    <w:p w14:paraId="01820964" w14:textId="3034C9A2" w:rsidR="00A06E6D" w:rsidRPr="001B587E" w:rsidRDefault="00A06E6D" w:rsidP="000B3BC2">
      <w:pPr>
        <w:spacing w:after="0" w:line="360" w:lineRule="auto"/>
        <w:jc w:val="both"/>
        <w:rPr>
          <w:rFonts w:ascii="Times New Roman" w:hAnsi="Times New Roman" w:cs="Times New Roman"/>
          <w:sz w:val="24"/>
          <w:szCs w:val="24"/>
          <w:u w:val="single"/>
        </w:rPr>
      </w:pPr>
      <w:r w:rsidRPr="001B587E">
        <w:rPr>
          <w:rFonts w:ascii="Times New Roman" w:hAnsi="Times New Roman" w:cs="Times New Roman"/>
          <w:sz w:val="24"/>
          <w:szCs w:val="24"/>
        </w:rPr>
        <w:lastRenderedPageBreak/>
        <w:t>Para la presente investigación se aplicarán dos diseños experimentales: el primero para la elaboración de barras dietéticas y un segundo para la elaboración de la crema hidratante.</w:t>
      </w:r>
    </w:p>
    <w:p w14:paraId="74AEFB05" w14:textId="77777777" w:rsidR="00A06E6D" w:rsidRPr="001B587E" w:rsidRDefault="00A06E6D" w:rsidP="000B3BC2">
      <w:pPr>
        <w:spacing w:after="0" w:line="360" w:lineRule="auto"/>
        <w:jc w:val="both"/>
        <w:rPr>
          <w:rFonts w:ascii="Times New Roman" w:hAnsi="Times New Roman" w:cs="Times New Roman"/>
          <w:b/>
          <w:sz w:val="24"/>
          <w:szCs w:val="24"/>
        </w:rPr>
      </w:pPr>
    </w:p>
    <w:p w14:paraId="1F796BB3" w14:textId="17EF03AF" w:rsidR="00A06E6D" w:rsidRPr="001B587E" w:rsidRDefault="00A06E6D" w:rsidP="000B3BC2">
      <w:pPr>
        <w:pStyle w:val="Ttulo2"/>
        <w:numPr>
          <w:ilvl w:val="1"/>
          <w:numId w:val="35"/>
        </w:numPr>
        <w:spacing w:line="360" w:lineRule="auto"/>
      </w:pPr>
      <w:bookmarkStart w:id="130" w:name="_Toc45652539"/>
      <w:bookmarkStart w:id="131" w:name="_Toc50482744"/>
      <w:r w:rsidRPr="001B587E">
        <w:t>Diseño 1</w:t>
      </w:r>
      <w:bookmarkEnd w:id="130"/>
      <w:bookmarkEnd w:id="131"/>
    </w:p>
    <w:p w14:paraId="4E1E807B" w14:textId="77777777" w:rsidR="00A06E6D" w:rsidRPr="001B587E" w:rsidRDefault="00A06E6D"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Se aplicará un diseño de bloques con arreglo factorial </w:t>
      </w:r>
      <w:proofErr w:type="spellStart"/>
      <w:r w:rsidRPr="001B587E">
        <w:rPr>
          <w:rFonts w:ascii="Times New Roman" w:hAnsi="Times New Roman" w:cs="Times New Roman"/>
          <w:sz w:val="24"/>
          <w:szCs w:val="24"/>
        </w:rPr>
        <w:t>AxB</w:t>
      </w:r>
      <w:proofErr w:type="spellEnd"/>
      <w:r w:rsidRPr="001B587E">
        <w:rPr>
          <w:rFonts w:ascii="Times New Roman" w:hAnsi="Times New Roman" w:cs="Times New Roman"/>
          <w:sz w:val="24"/>
          <w:szCs w:val="24"/>
        </w:rPr>
        <w:t xml:space="preserve"> con dos réplicas, este responderá al siguiente modelo matemático:</w:t>
      </w:r>
    </w:p>
    <w:p w14:paraId="628928C0" w14:textId="77777777" w:rsidR="00B80728" w:rsidRPr="001B587E" w:rsidRDefault="00B80728" w:rsidP="000B3BC2">
      <w:pPr>
        <w:spacing w:after="240" w:line="360" w:lineRule="auto"/>
        <w:jc w:val="both"/>
        <w:rPr>
          <w:rFonts w:ascii="Times New Roman" w:hAnsi="Times New Roman" w:cs="Times New Roman"/>
          <w:bCs/>
          <w:sz w:val="24"/>
          <w:szCs w:val="24"/>
          <w:vertAlign w:val="subscript"/>
          <w:lang w:val="es-MX" w:eastAsia="es-MX"/>
        </w:rPr>
      </w:pPr>
      <w:proofErr w:type="spellStart"/>
      <w:r w:rsidRPr="001B587E">
        <w:rPr>
          <w:rFonts w:ascii="Times New Roman" w:hAnsi="Times New Roman" w:cs="Times New Roman"/>
          <w:bCs/>
          <w:i/>
          <w:sz w:val="24"/>
          <w:szCs w:val="24"/>
          <w:lang w:val="es-MX" w:eastAsia="es-MX"/>
        </w:rPr>
        <w:t>Y</w:t>
      </w:r>
      <w:r w:rsidRPr="001B587E">
        <w:rPr>
          <w:rFonts w:ascii="Times New Roman" w:hAnsi="Times New Roman" w:cs="Times New Roman"/>
          <w:bCs/>
          <w:sz w:val="24"/>
          <w:szCs w:val="24"/>
          <w:vertAlign w:val="subscript"/>
          <w:lang w:val="es-MX" w:eastAsia="es-MX"/>
        </w:rPr>
        <w:t>ijk</w:t>
      </w:r>
      <w:proofErr w:type="spellEnd"/>
      <w:r w:rsidRPr="001B587E">
        <w:rPr>
          <w:rFonts w:ascii="Times New Roman" w:hAnsi="Times New Roman" w:cs="Times New Roman"/>
          <w:bCs/>
          <w:sz w:val="24"/>
          <w:szCs w:val="24"/>
          <w:lang w:val="es-MX" w:eastAsia="es-MX"/>
        </w:rPr>
        <w:t xml:space="preserve">= </w:t>
      </w:r>
      <w:r w:rsidRPr="001B587E">
        <w:rPr>
          <w:rFonts w:ascii="Times New Roman" w:hAnsi="Times New Roman" w:cs="Times New Roman"/>
          <w:bCs/>
          <w:sz w:val="24"/>
          <w:szCs w:val="24"/>
          <w:lang w:val="es-MX" w:eastAsia="es-MX"/>
        </w:rPr>
        <w:sym w:font="Symbol" w:char="F06D"/>
      </w:r>
      <w:r w:rsidRPr="001B587E">
        <w:rPr>
          <w:rFonts w:ascii="Times New Roman" w:hAnsi="Times New Roman" w:cs="Times New Roman"/>
          <w:bCs/>
          <w:sz w:val="24"/>
          <w:szCs w:val="24"/>
          <w:lang w:val="es-MX" w:eastAsia="es-MX"/>
        </w:rPr>
        <w:t xml:space="preserve"> + </w:t>
      </w:r>
      <w:proofErr w:type="spellStart"/>
      <w:r w:rsidRPr="001B587E">
        <w:rPr>
          <w:rFonts w:ascii="Times New Roman" w:hAnsi="Times New Roman" w:cs="Times New Roman"/>
          <w:bCs/>
          <w:sz w:val="24"/>
          <w:szCs w:val="24"/>
          <w:lang w:val="es-MX" w:eastAsia="es-MX"/>
        </w:rPr>
        <w:t>A</w:t>
      </w:r>
      <w:r w:rsidRPr="001B587E">
        <w:rPr>
          <w:rFonts w:ascii="Times New Roman" w:hAnsi="Times New Roman" w:cs="Times New Roman"/>
          <w:bCs/>
          <w:sz w:val="24"/>
          <w:szCs w:val="24"/>
          <w:vertAlign w:val="subscript"/>
          <w:lang w:val="es-MX" w:eastAsia="es-MX"/>
        </w:rPr>
        <w:t>i</w:t>
      </w:r>
      <w:proofErr w:type="spellEnd"/>
      <w:r w:rsidRPr="001B587E">
        <w:rPr>
          <w:rFonts w:ascii="Times New Roman" w:hAnsi="Times New Roman" w:cs="Times New Roman"/>
          <w:bCs/>
          <w:sz w:val="24"/>
          <w:szCs w:val="24"/>
          <w:vertAlign w:val="subscript"/>
          <w:lang w:val="es-MX" w:eastAsia="es-MX"/>
        </w:rPr>
        <w:t xml:space="preserve"> </w:t>
      </w:r>
      <w:r w:rsidRPr="001B587E">
        <w:rPr>
          <w:rFonts w:ascii="Times New Roman" w:hAnsi="Times New Roman" w:cs="Times New Roman"/>
          <w:bCs/>
          <w:sz w:val="24"/>
          <w:szCs w:val="24"/>
          <w:lang w:val="es-MX" w:eastAsia="es-MX"/>
        </w:rPr>
        <w:t xml:space="preserve">+ </w:t>
      </w:r>
      <w:proofErr w:type="spellStart"/>
      <w:r w:rsidRPr="001B587E">
        <w:rPr>
          <w:rFonts w:ascii="Times New Roman" w:hAnsi="Times New Roman" w:cs="Times New Roman"/>
          <w:bCs/>
          <w:sz w:val="24"/>
          <w:szCs w:val="24"/>
          <w:lang w:val="es-MX" w:eastAsia="es-MX"/>
        </w:rPr>
        <w:t>B</w:t>
      </w:r>
      <w:r w:rsidRPr="001B587E">
        <w:rPr>
          <w:rFonts w:ascii="Times New Roman" w:hAnsi="Times New Roman" w:cs="Times New Roman"/>
          <w:bCs/>
          <w:sz w:val="24"/>
          <w:szCs w:val="24"/>
          <w:vertAlign w:val="subscript"/>
          <w:lang w:val="es-MX" w:eastAsia="es-MX"/>
        </w:rPr>
        <w:t>j</w:t>
      </w:r>
      <w:proofErr w:type="spellEnd"/>
      <w:r w:rsidRPr="001B587E">
        <w:rPr>
          <w:rFonts w:ascii="Times New Roman" w:hAnsi="Times New Roman" w:cs="Times New Roman"/>
          <w:bCs/>
          <w:sz w:val="24"/>
          <w:szCs w:val="24"/>
          <w:lang w:val="es-MX" w:eastAsia="es-MX"/>
        </w:rPr>
        <w:t xml:space="preserve"> + (AB)</w:t>
      </w:r>
      <w:proofErr w:type="spellStart"/>
      <w:r w:rsidRPr="001B587E">
        <w:rPr>
          <w:rFonts w:ascii="Times New Roman" w:hAnsi="Times New Roman" w:cs="Times New Roman"/>
          <w:bCs/>
          <w:sz w:val="24"/>
          <w:szCs w:val="24"/>
          <w:vertAlign w:val="subscript"/>
          <w:lang w:val="es-MX" w:eastAsia="es-MX"/>
        </w:rPr>
        <w:t>ij</w:t>
      </w:r>
      <w:proofErr w:type="spellEnd"/>
      <w:r w:rsidRPr="001B587E">
        <w:rPr>
          <w:rFonts w:ascii="Times New Roman" w:hAnsi="Times New Roman" w:cs="Times New Roman"/>
          <w:bCs/>
          <w:sz w:val="24"/>
          <w:szCs w:val="24"/>
          <w:lang w:val="es-MX" w:eastAsia="es-MX"/>
        </w:rPr>
        <w:t xml:space="preserve"> + </w:t>
      </w:r>
      <w:proofErr w:type="spellStart"/>
      <w:r w:rsidRPr="001B587E">
        <w:rPr>
          <w:rFonts w:ascii="Times New Roman" w:hAnsi="Times New Roman" w:cs="Times New Roman"/>
          <w:bCs/>
          <w:sz w:val="24"/>
          <w:szCs w:val="24"/>
          <w:lang w:val="es-MX" w:eastAsia="es-MX"/>
        </w:rPr>
        <w:t>Ɛi</w:t>
      </w:r>
      <w:r w:rsidRPr="001B587E">
        <w:rPr>
          <w:rFonts w:ascii="Times New Roman" w:hAnsi="Times New Roman" w:cs="Times New Roman"/>
          <w:bCs/>
          <w:sz w:val="24"/>
          <w:szCs w:val="24"/>
          <w:vertAlign w:val="subscript"/>
          <w:lang w:val="es-MX" w:eastAsia="es-MX"/>
        </w:rPr>
        <w:t>jk</w:t>
      </w:r>
      <w:proofErr w:type="spellEnd"/>
    </w:p>
    <w:p w14:paraId="42ED2C9C" w14:textId="77777777" w:rsidR="00B80728" w:rsidRPr="001B587E" w:rsidRDefault="00B80728" w:rsidP="000B3BC2">
      <w:pPr>
        <w:widowControl w:val="0"/>
        <w:autoSpaceDE w:val="0"/>
        <w:autoSpaceDN w:val="0"/>
        <w:adjustRightInd w:val="0"/>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Donde:</w:t>
      </w:r>
    </w:p>
    <w:p w14:paraId="1FD534DD" w14:textId="77777777" w:rsidR="00B80728" w:rsidRPr="001B587E" w:rsidRDefault="00B80728" w:rsidP="000B3BC2">
      <w:pPr>
        <w:spacing w:line="360" w:lineRule="auto"/>
        <w:jc w:val="both"/>
        <w:rPr>
          <w:rFonts w:ascii="Times New Roman" w:hAnsi="Times New Roman" w:cs="Times New Roman"/>
          <w:bCs/>
          <w:sz w:val="24"/>
          <w:szCs w:val="24"/>
          <w:lang w:val="es-MX" w:eastAsia="es-MX"/>
        </w:rPr>
      </w:pPr>
      <w:r w:rsidRPr="001B587E">
        <w:rPr>
          <w:rFonts w:ascii="Times New Roman" w:hAnsi="Times New Roman" w:cs="Times New Roman"/>
          <w:bCs/>
          <w:sz w:val="24"/>
          <w:szCs w:val="24"/>
          <w:lang w:val="es-MX" w:eastAsia="es-MX"/>
        </w:rPr>
        <w:sym w:font="Symbol" w:char="F06D"/>
      </w:r>
      <w:r w:rsidRPr="001B587E">
        <w:rPr>
          <w:rFonts w:ascii="Times New Roman" w:hAnsi="Times New Roman" w:cs="Times New Roman"/>
          <w:bCs/>
          <w:sz w:val="24"/>
          <w:szCs w:val="24"/>
          <w:lang w:val="es-MX" w:eastAsia="es-MX"/>
        </w:rPr>
        <w:t xml:space="preserve">= Media general </w:t>
      </w:r>
    </w:p>
    <w:p w14:paraId="5159D41B" w14:textId="77777777" w:rsidR="00B80728" w:rsidRPr="001B587E" w:rsidRDefault="00B80728" w:rsidP="000B3BC2">
      <w:pPr>
        <w:spacing w:line="360" w:lineRule="auto"/>
        <w:jc w:val="both"/>
        <w:rPr>
          <w:rFonts w:ascii="Times New Roman" w:hAnsi="Times New Roman" w:cs="Times New Roman"/>
          <w:bCs/>
          <w:sz w:val="24"/>
          <w:szCs w:val="24"/>
          <w:lang w:val="es-MX" w:eastAsia="es-MX"/>
        </w:rPr>
      </w:pPr>
      <w:proofErr w:type="spellStart"/>
      <w:r w:rsidRPr="001B587E">
        <w:rPr>
          <w:rFonts w:ascii="Times New Roman" w:hAnsi="Times New Roman" w:cs="Times New Roman"/>
          <w:bCs/>
          <w:sz w:val="24"/>
          <w:szCs w:val="24"/>
          <w:lang w:val="es-MX" w:eastAsia="es-MX"/>
        </w:rPr>
        <w:t>A</w:t>
      </w:r>
      <w:r w:rsidRPr="001B587E">
        <w:rPr>
          <w:rFonts w:ascii="Times New Roman" w:hAnsi="Times New Roman" w:cs="Times New Roman"/>
          <w:bCs/>
          <w:sz w:val="24"/>
          <w:szCs w:val="24"/>
          <w:vertAlign w:val="subscript"/>
          <w:lang w:val="es-MX" w:eastAsia="es-MX"/>
        </w:rPr>
        <w:t>i</w:t>
      </w:r>
      <w:proofErr w:type="spellEnd"/>
      <w:r w:rsidRPr="001B587E">
        <w:rPr>
          <w:rFonts w:ascii="Times New Roman" w:hAnsi="Times New Roman" w:cs="Times New Roman"/>
          <w:bCs/>
          <w:sz w:val="24"/>
          <w:szCs w:val="24"/>
          <w:lang w:val="es-MX" w:eastAsia="es-MX"/>
        </w:rPr>
        <w:t>= Es el efecto debido al i-</w:t>
      </w:r>
      <w:proofErr w:type="spellStart"/>
      <w:r w:rsidRPr="001B587E">
        <w:rPr>
          <w:rFonts w:ascii="Times New Roman" w:hAnsi="Times New Roman" w:cs="Times New Roman"/>
          <w:bCs/>
          <w:sz w:val="24"/>
          <w:szCs w:val="24"/>
          <w:lang w:val="es-MX" w:eastAsia="es-MX"/>
        </w:rPr>
        <w:t>ésimo</w:t>
      </w:r>
      <w:proofErr w:type="spellEnd"/>
      <w:r w:rsidRPr="001B587E">
        <w:rPr>
          <w:rFonts w:ascii="Times New Roman" w:hAnsi="Times New Roman" w:cs="Times New Roman"/>
          <w:bCs/>
          <w:sz w:val="24"/>
          <w:szCs w:val="24"/>
          <w:lang w:val="es-MX" w:eastAsia="es-MX"/>
        </w:rPr>
        <w:t xml:space="preserve"> nivel del factor A</w:t>
      </w:r>
    </w:p>
    <w:p w14:paraId="7E2AF722" w14:textId="77777777" w:rsidR="00B80728" w:rsidRPr="001B587E" w:rsidRDefault="00B80728" w:rsidP="000B3BC2">
      <w:pPr>
        <w:spacing w:line="360" w:lineRule="auto"/>
        <w:jc w:val="both"/>
        <w:rPr>
          <w:rFonts w:ascii="Times New Roman" w:hAnsi="Times New Roman" w:cs="Times New Roman"/>
          <w:bCs/>
          <w:sz w:val="24"/>
          <w:szCs w:val="24"/>
          <w:lang w:val="es-MX" w:eastAsia="es-MX"/>
        </w:rPr>
      </w:pPr>
      <w:proofErr w:type="spellStart"/>
      <w:r w:rsidRPr="001B587E">
        <w:rPr>
          <w:rFonts w:ascii="Times New Roman" w:hAnsi="Times New Roman" w:cs="Times New Roman"/>
          <w:bCs/>
          <w:sz w:val="24"/>
          <w:szCs w:val="24"/>
          <w:lang w:val="es-MX" w:eastAsia="es-MX"/>
        </w:rPr>
        <w:t>B</w:t>
      </w:r>
      <w:r w:rsidRPr="001B587E">
        <w:rPr>
          <w:rFonts w:ascii="Times New Roman" w:hAnsi="Times New Roman" w:cs="Times New Roman"/>
          <w:bCs/>
          <w:sz w:val="24"/>
          <w:szCs w:val="24"/>
          <w:vertAlign w:val="subscript"/>
          <w:lang w:val="es-MX" w:eastAsia="es-MX"/>
        </w:rPr>
        <w:t>j</w:t>
      </w:r>
      <w:proofErr w:type="spellEnd"/>
      <w:r w:rsidRPr="001B587E">
        <w:rPr>
          <w:rFonts w:ascii="Times New Roman" w:hAnsi="Times New Roman" w:cs="Times New Roman"/>
          <w:bCs/>
          <w:sz w:val="24"/>
          <w:szCs w:val="24"/>
          <w:lang w:val="es-MX" w:eastAsia="es-MX"/>
        </w:rPr>
        <w:t>= Es el efecto del j-</w:t>
      </w:r>
      <w:proofErr w:type="spellStart"/>
      <w:r w:rsidRPr="001B587E">
        <w:rPr>
          <w:rFonts w:ascii="Times New Roman" w:hAnsi="Times New Roman" w:cs="Times New Roman"/>
          <w:bCs/>
          <w:sz w:val="24"/>
          <w:szCs w:val="24"/>
          <w:lang w:val="es-MX" w:eastAsia="es-MX"/>
        </w:rPr>
        <w:t>ésimo</w:t>
      </w:r>
      <w:proofErr w:type="spellEnd"/>
      <w:r w:rsidRPr="001B587E">
        <w:rPr>
          <w:rFonts w:ascii="Times New Roman" w:hAnsi="Times New Roman" w:cs="Times New Roman"/>
          <w:bCs/>
          <w:sz w:val="24"/>
          <w:szCs w:val="24"/>
          <w:lang w:val="es-MX" w:eastAsia="es-MX"/>
        </w:rPr>
        <w:t xml:space="preserve"> nivel del factor B</w:t>
      </w:r>
    </w:p>
    <w:p w14:paraId="5157BFB2" w14:textId="77777777" w:rsidR="00B80728" w:rsidRPr="001B587E" w:rsidRDefault="00B80728" w:rsidP="000B3BC2">
      <w:pPr>
        <w:spacing w:line="360" w:lineRule="auto"/>
        <w:jc w:val="both"/>
        <w:rPr>
          <w:rFonts w:ascii="Times New Roman" w:hAnsi="Times New Roman" w:cs="Times New Roman"/>
          <w:bCs/>
          <w:sz w:val="24"/>
          <w:szCs w:val="24"/>
          <w:lang w:val="es-MX" w:eastAsia="es-MX"/>
        </w:rPr>
      </w:pPr>
      <w:proofErr w:type="spellStart"/>
      <w:r w:rsidRPr="001B587E">
        <w:rPr>
          <w:rFonts w:ascii="Times New Roman" w:hAnsi="Times New Roman" w:cs="Times New Roman"/>
          <w:bCs/>
          <w:sz w:val="24"/>
          <w:szCs w:val="24"/>
          <w:lang w:val="es-MX" w:eastAsia="es-MX"/>
        </w:rPr>
        <w:t>AB</w:t>
      </w:r>
      <w:r w:rsidRPr="001B587E">
        <w:rPr>
          <w:rFonts w:ascii="Times New Roman" w:hAnsi="Times New Roman" w:cs="Times New Roman"/>
          <w:bCs/>
          <w:sz w:val="24"/>
          <w:szCs w:val="24"/>
          <w:vertAlign w:val="subscript"/>
          <w:lang w:val="es-MX" w:eastAsia="es-MX"/>
        </w:rPr>
        <w:t>ij</w:t>
      </w:r>
      <w:proofErr w:type="spellEnd"/>
      <w:r w:rsidRPr="001B587E">
        <w:rPr>
          <w:rFonts w:ascii="Times New Roman" w:hAnsi="Times New Roman" w:cs="Times New Roman"/>
          <w:bCs/>
          <w:sz w:val="24"/>
          <w:szCs w:val="24"/>
          <w:lang w:val="es-MX" w:eastAsia="es-MX"/>
        </w:rPr>
        <w:t xml:space="preserve">= Representa al efecto de interacción en la combinación </w:t>
      </w:r>
      <w:proofErr w:type="spellStart"/>
      <w:r w:rsidRPr="001B587E">
        <w:rPr>
          <w:rFonts w:ascii="Times New Roman" w:hAnsi="Times New Roman" w:cs="Times New Roman"/>
          <w:bCs/>
          <w:sz w:val="24"/>
          <w:szCs w:val="24"/>
          <w:lang w:val="es-MX" w:eastAsia="es-MX"/>
        </w:rPr>
        <w:t>ij</w:t>
      </w:r>
      <w:proofErr w:type="spellEnd"/>
    </w:p>
    <w:p w14:paraId="2E6202AE" w14:textId="77777777" w:rsidR="00B80728" w:rsidRPr="001B587E" w:rsidRDefault="00B80728" w:rsidP="00646A80">
      <w:pPr>
        <w:spacing w:after="0" w:line="276" w:lineRule="auto"/>
        <w:jc w:val="both"/>
        <w:rPr>
          <w:rFonts w:ascii="Times New Roman" w:hAnsi="Times New Roman" w:cs="Times New Roman"/>
          <w:sz w:val="24"/>
          <w:szCs w:val="24"/>
        </w:rPr>
      </w:pPr>
      <w:proofErr w:type="spellStart"/>
      <w:r w:rsidRPr="001B587E">
        <w:rPr>
          <w:rFonts w:ascii="Times New Roman" w:hAnsi="Times New Roman" w:cs="Times New Roman"/>
          <w:bCs/>
          <w:sz w:val="24"/>
          <w:szCs w:val="24"/>
          <w:lang w:val="es-MX" w:eastAsia="es-MX"/>
        </w:rPr>
        <w:t>Ɛ</w:t>
      </w:r>
      <w:r w:rsidRPr="001B587E">
        <w:rPr>
          <w:rFonts w:ascii="Times New Roman" w:hAnsi="Times New Roman" w:cs="Times New Roman"/>
          <w:bCs/>
          <w:sz w:val="24"/>
          <w:szCs w:val="24"/>
          <w:vertAlign w:val="subscript"/>
          <w:lang w:val="es-MX" w:eastAsia="es-MX"/>
        </w:rPr>
        <w:t>ijk</w:t>
      </w:r>
      <w:proofErr w:type="spellEnd"/>
      <w:r w:rsidRPr="001B587E">
        <w:rPr>
          <w:rFonts w:ascii="Times New Roman" w:hAnsi="Times New Roman" w:cs="Times New Roman"/>
          <w:bCs/>
          <w:sz w:val="24"/>
          <w:szCs w:val="24"/>
          <w:lang w:val="es-MX" w:eastAsia="es-MX"/>
        </w:rPr>
        <w:t>= Es el error aleatorio</w:t>
      </w:r>
    </w:p>
    <w:p w14:paraId="6184A6FF" w14:textId="7B752EC6" w:rsidR="00A06E6D" w:rsidRPr="001B587E" w:rsidRDefault="00A06E6D" w:rsidP="00646A80">
      <w:pPr>
        <w:spacing w:after="0" w:line="276" w:lineRule="auto"/>
        <w:jc w:val="both"/>
        <w:rPr>
          <w:rFonts w:ascii="Times New Roman" w:hAnsi="Times New Roman" w:cs="Times New Roman"/>
          <w:sz w:val="24"/>
          <w:szCs w:val="24"/>
        </w:rPr>
      </w:pPr>
    </w:p>
    <w:p w14:paraId="3907654C" w14:textId="432E7D96" w:rsidR="00A06E6D" w:rsidRPr="001B587E" w:rsidRDefault="00A06E6D" w:rsidP="000B3BC2">
      <w:pPr>
        <w:pStyle w:val="Ttulo3"/>
        <w:numPr>
          <w:ilvl w:val="2"/>
          <w:numId w:val="35"/>
        </w:numPr>
        <w:spacing w:line="360" w:lineRule="auto"/>
        <w:jc w:val="both"/>
        <w:rPr>
          <w:rFonts w:cs="Times New Roman"/>
        </w:rPr>
      </w:pPr>
      <w:bookmarkStart w:id="132" w:name="_Toc45652540"/>
      <w:bookmarkStart w:id="133" w:name="_Toc50482745"/>
      <w:r w:rsidRPr="001B587E">
        <w:rPr>
          <w:rFonts w:cs="Times New Roman"/>
        </w:rPr>
        <w:t>Factor en Estudio</w:t>
      </w:r>
      <w:bookmarkEnd w:id="132"/>
      <w:bookmarkEnd w:id="133"/>
    </w:p>
    <w:p w14:paraId="77CFE66E" w14:textId="202E5BF8" w:rsidR="00A06E6D" w:rsidRPr="001B587E" w:rsidRDefault="00A06E6D" w:rsidP="00646A80">
      <w:pPr>
        <w:spacing w:after="0" w:line="276" w:lineRule="auto"/>
        <w:jc w:val="both"/>
        <w:rPr>
          <w:rFonts w:ascii="Times New Roman" w:hAnsi="Times New Roman" w:cs="Times New Roman"/>
          <w:sz w:val="24"/>
          <w:szCs w:val="24"/>
        </w:rPr>
      </w:pPr>
      <w:r w:rsidRPr="001B587E">
        <w:rPr>
          <w:rFonts w:ascii="Times New Roman" w:hAnsi="Times New Roman" w:cs="Times New Roman"/>
          <w:sz w:val="24"/>
          <w:szCs w:val="24"/>
        </w:rPr>
        <w:t>Los factores de estudio fueron los siguientes</w:t>
      </w:r>
    </w:p>
    <w:p w14:paraId="7DC814E0" w14:textId="50C6A78D" w:rsidR="00A06E6D" w:rsidRPr="006945CD" w:rsidRDefault="00A06E6D" w:rsidP="00646A80">
      <w:pPr>
        <w:pStyle w:val="Ttulo1"/>
        <w:numPr>
          <w:ilvl w:val="0"/>
          <w:numId w:val="0"/>
        </w:numPr>
        <w:spacing w:line="276" w:lineRule="auto"/>
      </w:pPr>
      <w:bookmarkStart w:id="134" w:name="_Toc49257491"/>
      <w:bookmarkStart w:id="135" w:name="_Toc50145688"/>
      <w:bookmarkStart w:id="136" w:name="_Toc50481752"/>
      <w:bookmarkStart w:id="137" w:name="_Toc50482746"/>
      <w:r w:rsidRPr="006945CD">
        <w:rPr>
          <w:sz w:val="24"/>
          <w:szCs w:val="24"/>
        </w:rPr>
        <w:t>Tabla</w:t>
      </w:r>
      <w:r w:rsidRPr="001B587E">
        <w:t xml:space="preserve"> </w:t>
      </w:r>
      <w:r w:rsidR="00D82A96" w:rsidRPr="006945CD">
        <w:rPr>
          <w:sz w:val="24"/>
          <w:szCs w:val="24"/>
        </w:rPr>
        <w:t>5</w:t>
      </w:r>
      <w:bookmarkEnd w:id="134"/>
      <w:r w:rsidR="006945CD">
        <w:t xml:space="preserve"> </w:t>
      </w:r>
      <w:r w:rsidRPr="006945CD">
        <w:rPr>
          <w:rFonts w:cs="Times New Roman"/>
          <w:bCs/>
          <w:sz w:val="24"/>
          <w:szCs w:val="24"/>
        </w:rPr>
        <w:t xml:space="preserve">Factores en </w:t>
      </w:r>
      <w:r w:rsidR="006945CD">
        <w:rPr>
          <w:rFonts w:cs="Times New Roman"/>
          <w:bCs/>
          <w:sz w:val="24"/>
          <w:szCs w:val="24"/>
        </w:rPr>
        <w:t>e</w:t>
      </w:r>
      <w:r w:rsidRPr="006945CD">
        <w:rPr>
          <w:rFonts w:cs="Times New Roman"/>
          <w:bCs/>
          <w:sz w:val="24"/>
          <w:szCs w:val="24"/>
        </w:rPr>
        <w:t>studio</w:t>
      </w:r>
      <w:bookmarkEnd w:id="135"/>
      <w:bookmarkEnd w:id="136"/>
      <w:bookmarkEnd w:id="137"/>
    </w:p>
    <w:tbl>
      <w:tblPr>
        <w:tblpPr w:leftFromText="141" w:rightFromText="141" w:vertAnchor="text" w:horzAnchor="margin" w:tblpY="1"/>
        <w:tblOverlap w:val="neve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1369"/>
        <w:gridCol w:w="3308"/>
      </w:tblGrid>
      <w:tr w:rsidR="00A06E6D" w:rsidRPr="001B587E" w14:paraId="3FB5B8EC" w14:textId="77777777" w:rsidTr="005A6CF3">
        <w:trPr>
          <w:trHeight w:val="411"/>
        </w:trPr>
        <w:tc>
          <w:tcPr>
            <w:tcW w:w="3256" w:type="dxa"/>
            <w:vAlign w:val="center"/>
          </w:tcPr>
          <w:p w14:paraId="7FD5CC95" w14:textId="77777777" w:rsidR="00A06E6D" w:rsidRPr="001B587E" w:rsidRDefault="00A06E6D" w:rsidP="006945CD">
            <w:pPr>
              <w:spacing w:after="0" w:line="360" w:lineRule="auto"/>
              <w:jc w:val="both"/>
              <w:rPr>
                <w:rFonts w:ascii="Times New Roman" w:hAnsi="Times New Roman" w:cs="Times New Roman"/>
                <w:b/>
                <w:bCs/>
                <w:sz w:val="24"/>
                <w:szCs w:val="24"/>
              </w:rPr>
            </w:pPr>
            <w:r w:rsidRPr="001B587E">
              <w:rPr>
                <w:rFonts w:ascii="Times New Roman" w:hAnsi="Times New Roman" w:cs="Times New Roman"/>
                <w:b/>
                <w:bCs/>
                <w:sz w:val="24"/>
                <w:szCs w:val="24"/>
              </w:rPr>
              <w:t>Factores</w:t>
            </w:r>
          </w:p>
        </w:tc>
        <w:tc>
          <w:tcPr>
            <w:tcW w:w="1369" w:type="dxa"/>
            <w:vAlign w:val="center"/>
          </w:tcPr>
          <w:p w14:paraId="48167008" w14:textId="77777777" w:rsidR="00A06E6D" w:rsidRPr="001B587E" w:rsidRDefault="00A06E6D" w:rsidP="006945CD">
            <w:pPr>
              <w:spacing w:after="0" w:line="360" w:lineRule="auto"/>
              <w:jc w:val="both"/>
              <w:rPr>
                <w:rFonts w:ascii="Times New Roman" w:hAnsi="Times New Roman" w:cs="Times New Roman"/>
                <w:b/>
                <w:bCs/>
                <w:sz w:val="24"/>
                <w:szCs w:val="24"/>
              </w:rPr>
            </w:pPr>
            <w:r w:rsidRPr="001B587E">
              <w:rPr>
                <w:rFonts w:ascii="Times New Roman" w:hAnsi="Times New Roman" w:cs="Times New Roman"/>
                <w:b/>
                <w:bCs/>
                <w:sz w:val="24"/>
                <w:szCs w:val="24"/>
              </w:rPr>
              <w:t>Código</w:t>
            </w:r>
          </w:p>
        </w:tc>
        <w:tc>
          <w:tcPr>
            <w:tcW w:w="3308" w:type="dxa"/>
            <w:vAlign w:val="center"/>
          </w:tcPr>
          <w:p w14:paraId="1FD4BF25" w14:textId="77777777" w:rsidR="00A06E6D" w:rsidRPr="001B587E" w:rsidRDefault="00A06E6D" w:rsidP="006945CD">
            <w:pPr>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Descripción del Nivel</w:t>
            </w:r>
          </w:p>
        </w:tc>
      </w:tr>
      <w:tr w:rsidR="00A06E6D" w:rsidRPr="001B587E" w14:paraId="3D1A5A14" w14:textId="77777777" w:rsidTr="005A6CF3">
        <w:trPr>
          <w:trHeight w:val="994"/>
        </w:trPr>
        <w:tc>
          <w:tcPr>
            <w:tcW w:w="3256" w:type="dxa"/>
            <w:vAlign w:val="center"/>
          </w:tcPr>
          <w:p w14:paraId="3983FE57" w14:textId="77777777" w:rsidR="00A06E6D" w:rsidRPr="001B587E" w:rsidRDefault="00A06E6D" w:rsidP="006945CD">
            <w:pPr>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Concentración de la masa de cacao</w:t>
            </w:r>
          </w:p>
        </w:tc>
        <w:tc>
          <w:tcPr>
            <w:tcW w:w="1369" w:type="dxa"/>
            <w:vAlign w:val="center"/>
          </w:tcPr>
          <w:p w14:paraId="17C129D2" w14:textId="77777777" w:rsidR="00A06E6D" w:rsidRPr="001B587E" w:rsidRDefault="00A06E6D" w:rsidP="006945CD">
            <w:pPr>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A</w:t>
            </w:r>
          </w:p>
          <w:p w14:paraId="686E2B70" w14:textId="77777777" w:rsidR="00A06E6D" w:rsidRPr="001B587E" w:rsidRDefault="00A06E6D" w:rsidP="006945CD">
            <w:pPr>
              <w:spacing w:after="0" w:line="360" w:lineRule="auto"/>
              <w:jc w:val="center"/>
              <w:rPr>
                <w:rFonts w:ascii="Times New Roman" w:hAnsi="Times New Roman" w:cs="Times New Roman"/>
                <w:sz w:val="24"/>
                <w:szCs w:val="24"/>
              </w:rPr>
            </w:pPr>
          </w:p>
        </w:tc>
        <w:tc>
          <w:tcPr>
            <w:tcW w:w="3308" w:type="dxa"/>
            <w:vAlign w:val="center"/>
          </w:tcPr>
          <w:p w14:paraId="658552D5" w14:textId="77777777" w:rsidR="00A06E6D" w:rsidRPr="001B587E" w:rsidRDefault="00A06E6D" w:rsidP="006945CD">
            <w:pPr>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A</w:t>
            </w:r>
            <w:r w:rsidRPr="001B587E">
              <w:rPr>
                <w:rFonts w:ascii="Times New Roman" w:hAnsi="Times New Roman" w:cs="Times New Roman"/>
                <w:sz w:val="24"/>
                <w:szCs w:val="24"/>
                <w:vertAlign w:val="subscript"/>
              </w:rPr>
              <w:t>1</w:t>
            </w:r>
            <w:r w:rsidRPr="001B587E">
              <w:rPr>
                <w:rFonts w:ascii="Times New Roman" w:hAnsi="Times New Roman" w:cs="Times New Roman"/>
                <w:sz w:val="24"/>
                <w:szCs w:val="24"/>
              </w:rPr>
              <w:t>: 71,8%</w:t>
            </w:r>
          </w:p>
          <w:p w14:paraId="46C7ABD7" w14:textId="77777777" w:rsidR="00A06E6D" w:rsidRPr="001B587E" w:rsidRDefault="00A06E6D" w:rsidP="006945CD">
            <w:pPr>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A</w:t>
            </w:r>
            <w:r w:rsidRPr="001B587E">
              <w:rPr>
                <w:rFonts w:ascii="Times New Roman" w:hAnsi="Times New Roman" w:cs="Times New Roman"/>
                <w:sz w:val="24"/>
                <w:szCs w:val="24"/>
                <w:vertAlign w:val="subscript"/>
              </w:rPr>
              <w:t>2</w:t>
            </w:r>
            <w:r w:rsidRPr="001B587E">
              <w:rPr>
                <w:rFonts w:ascii="Times New Roman" w:hAnsi="Times New Roman" w:cs="Times New Roman"/>
                <w:sz w:val="24"/>
                <w:szCs w:val="24"/>
              </w:rPr>
              <w:t>: 76,7%</w:t>
            </w:r>
          </w:p>
          <w:p w14:paraId="7518379C" w14:textId="77777777" w:rsidR="00A06E6D" w:rsidRPr="001B587E" w:rsidRDefault="00A06E6D" w:rsidP="006945CD">
            <w:pPr>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A</w:t>
            </w:r>
            <w:r w:rsidRPr="001B587E">
              <w:rPr>
                <w:rFonts w:ascii="Times New Roman" w:hAnsi="Times New Roman" w:cs="Times New Roman"/>
                <w:sz w:val="24"/>
                <w:szCs w:val="24"/>
                <w:vertAlign w:val="subscript"/>
              </w:rPr>
              <w:t>3</w:t>
            </w:r>
            <w:r w:rsidRPr="001B587E">
              <w:rPr>
                <w:rFonts w:ascii="Times New Roman" w:hAnsi="Times New Roman" w:cs="Times New Roman"/>
                <w:sz w:val="24"/>
                <w:szCs w:val="24"/>
              </w:rPr>
              <w:t>: 78%</w:t>
            </w:r>
          </w:p>
        </w:tc>
      </w:tr>
      <w:tr w:rsidR="00A06E6D" w:rsidRPr="001B587E" w14:paraId="07E04066" w14:textId="77777777" w:rsidTr="005A6CF3">
        <w:trPr>
          <w:trHeight w:val="557"/>
        </w:trPr>
        <w:tc>
          <w:tcPr>
            <w:tcW w:w="3256" w:type="dxa"/>
            <w:vAlign w:val="center"/>
          </w:tcPr>
          <w:p w14:paraId="36FE753A" w14:textId="77777777" w:rsidR="00A06E6D" w:rsidRPr="001B587E" w:rsidRDefault="00A06E6D" w:rsidP="006945CD">
            <w:pPr>
              <w:spacing w:after="0" w:line="360" w:lineRule="auto"/>
              <w:jc w:val="center"/>
              <w:rPr>
                <w:rFonts w:ascii="Times New Roman" w:hAnsi="Times New Roman" w:cs="Times New Roman"/>
                <w:sz w:val="24"/>
                <w:szCs w:val="24"/>
              </w:rPr>
            </w:pPr>
            <w:r w:rsidRPr="001B587E">
              <w:rPr>
                <w:rFonts w:ascii="Times New Roman" w:hAnsi="Times New Roman" w:cs="Times New Roman"/>
                <w:bCs/>
                <w:sz w:val="24"/>
                <w:szCs w:val="24"/>
              </w:rPr>
              <w:t>Concentración de la manteca de cacao</w:t>
            </w:r>
          </w:p>
        </w:tc>
        <w:tc>
          <w:tcPr>
            <w:tcW w:w="1369" w:type="dxa"/>
            <w:vAlign w:val="center"/>
          </w:tcPr>
          <w:p w14:paraId="5AE4023E" w14:textId="77777777" w:rsidR="00A06E6D" w:rsidRPr="001B587E" w:rsidRDefault="00A06E6D" w:rsidP="006945CD">
            <w:pPr>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B</w:t>
            </w:r>
          </w:p>
        </w:tc>
        <w:tc>
          <w:tcPr>
            <w:tcW w:w="3308" w:type="dxa"/>
            <w:vAlign w:val="center"/>
          </w:tcPr>
          <w:p w14:paraId="7836EBFF" w14:textId="1CEA013C" w:rsidR="00A06E6D" w:rsidRPr="001B587E" w:rsidRDefault="00A06E6D" w:rsidP="006945CD">
            <w:pPr>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B</w:t>
            </w:r>
            <w:r w:rsidRPr="001B587E">
              <w:rPr>
                <w:rFonts w:ascii="Times New Roman" w:hAnsi="Times New Roman" w:cs="Times New Roman"/>
                <w:sz w:val="24"/>
                <w:szCs w:val="24"/>
                <w:vertAlign w:val="subscript"/>
              </w:rPr>
              <w:t>1</w:t>
            </w:r>
            <w:r w:rsidRPr="001B587E">
              <w:rPr>
                <w:rFonts w:ascii="Times New Roman" w:hAnsi="Times New Roman" w:cs="Times New Roman"/>
                <w:sz w:val="24"/>
                <w:szCs w:val="24"/>
              </w:rPr>
              <w:t>: 23,4%</w:t>
            </w:r>
          </w:p>
          <w:p w14:paraId="6E088FEB" w14:textId="77777777" w:rsidR="00A06E6D" w:rsidRPr="001B587E" w:rsidRDefault="00A06E6D" w:rsidP="006945CD">
            <w:pPr>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B</w:t>
            </w:r>
            <w:r w:rsidRPr="001B587E">
              <w:rPr>
                <w:rFonts w:ascii="Times New Roman" w:hAnsi="Times New Roman" w:cs="Times New Roman"/>
                <w:sz w:val="24"/>
                <w:szCs w:val="24"/>
                <w:vertAlign w:val="subscript"/>
              </w:rPr>
              <w:t>2</w:t>
            </w:r>
            <w:r w:rsidRPr="001B587E">
              <w:rPr>
                <w:rFonts w:ascii="Times New Roman" w:hAnsi="Times New Roman" w:cs="Times New Roman"/>
                <w:sz w:val="24"/>
                <w:szCs w:val="24"/>
              </w:rPr>
              <w:t>: 19%</w:t>
            </w:r>
          </w:p>
          <w:p w14:paraId="598614FE" w14:textId="77777777" w:rsidR="00A06E6D" w:rsidRPr="001B587E" w:rsidRDefault="00A06E6D" w:rsidP="006945CD">
            <w:pPr>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B</w:t>
            </w:r>
            <w:r w:rsidRPr="001B587E">
              <w:rPr>
                <w:rFonts w:ascii="Times New Roman" w:hAnsi="Times New Roman" w:cs="Times New Roman"/>
                <w:sz w:val="24"/>
                <w:szCs w:val="24"/>
                <w:vertAlign w:val="subscript"/>
              </w:rPr>
              <w:t>3</w:t>
            </w:r>
            <w:r w:rsidRPr="001B587E">
              <w:rPr>
                <w:rFonts w:ascii="Times New Roman" w:hAnsi="Times New Roman" w:cs="Times New Roman"/>
                <w:sz w:val="24"/>
                <w:szCs w:val="24"/>
              </w:rPr>
              <w:t>: 18%</w:t>
            </w:r>
          </w:p>
        </w:tc>
      </w:tr>
    </w:tbl>
    <w:p w14:paraId="6B35CC3A" w14:textId="3EBC7A5B" w:rsidR="004A2E31" w:rsidRDefault="00CC4B07" w:rsidP="004A2E31">
      <w:pPr>
        <w:spacing w:after="0" w:line="276" w:lineRule="auto"/>
        <w:jc w:val="both"/>
        <w:rPr>
          <w:rFonts w:ascii="Times New Roman" w:hAnsi="Times New Roman" w:cs="Times New Roman"/>
        </w:rPr>
      </w:pPr>
      <w:r w:rsidRPr="001B587E">
        <w:rPr>
          <w:rFonts w:ascii="Times New Roman" w:hAnsi="Times New Roman" w:cs="Times New Roman"/>
          <w:b/>
          <w:bCs/>
        </w:rPr>
        <w:t>Elaborado por:</w:t>
      </w:r>
      <w:r w:rsidRPr="001B587E">
        <w:rPr>
          <w:rFonts w:ascii="Times New Roman" w:hAnsi="Times New Roman" w:cs="Times New Roman"/>
        </w:rPr>
        <w:t xml:space="preserve"> Amanta y </w:t>
      </w:r>
      <w:proofErr w:type="spellStart"/>
      <w:r w:rsidRPr="001B587E">
        <w:rPr>
          <w:rFonts w:ascii="Times New Roman" w:hAnsi="Times New Roman" w:cs="Times New Roman"/>
        </w:rPr>
        <w:t>Mel</w:t>
      </w:r>
      <w:r>
        <w:rPr>
          <w:rFonts w:ascii="Times New Roman" w:hAnsi="Times New Roman" w:cs="Times New Roman"/>
        </w:rPr>
        <w:t>en</w:t>
      </w:r>
      <w:r w:rsidRPr="001B587E">
        <w:rPr>
          <w:rFonts w:ascii="Times New Roman" w:hAnsi="Times New Roman" w:cs="Times New Roman"/>
        </w:rPr>
        <w:t>des</w:t>
      </w:r>
      <w:proofErr w:type="spellEnd"/>
      <w:r w:rsidRPr="001B587E">
        <w:rPr>
          <w:rFonts w:ascii="Times New Roman" w:hAnsi="Times New Roman" w:cs="Times New Roman"/>
        </w:rPr>
        <w:t>, 2020</w:t>
      </w:r>
      <w:bookmarkStart w:id="138" w:name="_Toc49257492"/>
      <w:bookmarkStart w:id="139" w:name="_Toc50145689"/>
    </w:p>
    <w:p w14:paraId="5FAEC920" w14:textId="74A8FB0E" w:rsidR="004A2E31" w:rsidRDefault="004A2E31" w:rsidP="004A2E31">
      <w:pPr>
        <w:spacing w:after="0" w:line="276" w:lineRule="auto"/>
        <w:jc w:val="both"/>
        <w:rPr>
          <w:rFonts w:ascii="Times New Roman" w:hAnsi="Times New Roman" w:cs="Times New Roman"/>
        </w:rPr>
      </w:pPr>
    </w:p>
    <w:p w14:paraId="11B44824" w14:textId="77777777" w:rsidR="004A2E31" w:rsidRPr="004A2E31" w:rsidRDefault="004A2E31" w:rsidP="004A2E31">
      <w:pPr>
        <w:spacing w:after="0" w:line="276" w:lineRule="auto"/>
        <w:jc w:val="both"/>
        <w:rPr>
          <w:rFonts w:ascii="Times New Roman" w:hAnsi="Times New Roman" w:cs="Times New Roman"/>
        </w:rPr>
      </w:pPr>
    </w:p>
    <w:p w14:paraId="24383BA5" w14:textId="6D4AD762" w:rsidR="00A06E6D" w:rsidRPr="00CC4B07" w:rsidRDefault="00A06E6D" w:rsidP="004A2E31">
      <w:pPr>
        <w:pStyle w:val="Ttulo1"/>
        <w:numPr>
          <w:ilvl w:val="0"/>
          <w:numId w:val="0"/>
        </w:numPr>
        <w:spacing w:line="360" w:lineRule="auto"/>
        <w:rPr>
          <w:sz w:val="24"/>
          <w:szCs w:val="24"/>
        </w:rPr>
      </w:pPr>
      <w:bookmarkStart w:id="140" w:name="_Toc50481753"/>
      <w:bookmarkStart w:id="141" w:name="_Toc50482747"/>
      <w:r w:rsidRPr="00CC4B07">
        <w:rPr>
          <w:sz w:val="24"/>
          <w:szCs w:val="24"/>
        </w:rPr>
        <w:lastRenderedPageBreak/>
        <w:t xml:space="preserve">Tabla </w:t>
      </w:r>
      <w:r w:rsidR="00D82A96" w:rsidRPr="00CC4B07">
        <w:rPr>
          <w:sz w:val="24"/>
          <w:szCs w:val="24"/>
        </w:rPr>
        <w:t>6</w:t>
      </w:r>
      <w:bookmarkEnd w:id="138"/>
      <w:r w:rsidR="00CC4B07">
        <w:rPr>
          <w:sz w:val="24"/>
          <w:szCs w:val="24"/>
        </w:rPr>
        <w:t xml:space="preserve"> </w:t>
      </w:r>
      <w:r w:rsidRPr="00CC4B07">
        <w:rPr>
          <w:rFonts w:cs="Times New Roman"/>
          <w:bCs/>
          <w:sz w:val="24"/>
          <w:szCs w:val="24"/>
        </w:rPr>
        <w:t>Tratamientos</w:t>
      </w:r>
      <w:bookmarkEnd w:id="139"/>
      <w:bookmarkEnd w:id="140"/>
      <w:bookmarkEnd w:id="141"/>
      <w:r w:rsidRPr="00CC4B07">
        <w:rPr>
          <w:rFonts w:cs="Times New Roman"/>
          <w:bCs/>
          <w:sz w:val="24"/>
          <w:szCs w:val="24"/>
        </w:rPr>
        <w:t xml:space="preserve"> </w:t>
      </w:r>
    </w:p>
    <w:tbl>
      <w:tblPr>
        <w:tblStyle w:val="Tablaconcuadrcula"/>
        <w:tblW w:w="7933" w:type="dxa"/>
        <w:tblLook w:val="04A0" w:firstRow="1" w:lastRow="0" w:firstColumn="1" w:lastColumn="0" w:noHBand="0" w:noVBand="1"/>
      </w:tblPr>
      <w:tblGrid>
        <w:gridCol w:w="676"/>
        <w:gridCol w:w="1275"/>
        <w:gridCol w:w="2552"/>
        <w:gridCol w:w="3430"/>
      </w:tblGrid>
      <w:tr w:rsidR="00A06E6D" w:rsidRPr="001B587E" w14:paraId="6BFFBA18" w14:textId="77777777" w:rsidTr="005A6CF3">
        <w:trPr>
          <w:trHeight w:val="303"/>
        </w:trPr>
        <w:tc>
          <w:tcPr>
            <w:tcW w:w="676" w:type="dxa"/>
          </w:tcPr>
          <w:p w14:paraId="1C54E569" w14:textId="77777777" w:rsidR="00A06E6D" w:rsidRPr="001B587E" w:rsidRDefault="00A06E6D" w:rsidP="000B3BC2">
            <w:pPr>
              <w:spacing w:line="360" w:lineRule="auto"/>
              <w:jc w:val="both"/>
              <w:rPr>
                <w:b/>
                <w:sz w:val="24"/>
                <w:szCs w:val="24"/>
              </w:rPr>
            </w:pPr>
            <w:r w:rsidRPr="001B587E">
              <w:rPr>
                <w:b/>
                <w:sz w:val="24"/>
                <w:szCs w:val="24"/>
              </w:rPr>
              <w:t>Nro.</w:t>
            </w:r>
          </w:p>
        </w:tc>
        <w:tc>
          <w:tcPr>
            <w:tcW w:w="1275" w:type="dxa"/>
          </w:tcPr>
          <w:p w14:paraId="7FF1B705" w14:textId="77777777" w:rsidR="00A06E6D" w:rsidRPr="001B587E" w:rsidRDefault="00A06E6D" w:rsidP="000B3BC2">
            <w:pPr>
              <w:spacing w:line="360" w:lineRule="auto"/>
              <w:jc w:val="both"/>
              <w:rPr>
                <w:b/>
                <w:sz w:val="24"/>
                <w:szCs w:val="24"/>
              </w:rPr>
            </w:pPr>
            <w:r w:rsidRPr="001B587E">
              <w:rPr>
                <w:b/>
                <w:sz w:val="24"/>
                <w:szCs w:val="24"/>
              </w:rPr>
              <w:t>Código</w:t>
            </w:r>
          </w:p>
        </w:tc>
        <w:tc>
          <w:tcPr>
            <w:tcW w:w="5982" w:type="dxa"/>
            <w:gridSpan w:val="2"/>
          </w:tcPr>
          <w:p w14:paraId="77073EC3" w14:textId="77777777" w:rsidR="00A06E6D" w:rsidRPr="001B587E" w:rsidRDefault="00A06E6D" w:rsidP="000B3BC2">
            <w:pPr>
              <w:spacing w:line="360" w:lineRule="auto"/>
              <w:jc w:val="both"/>
              <w:rPr>
                <w:b/>
                <w:sz w:val="24"/>
                <w:szCs w:val="24"/>
              </w:rPr>
            </w:pPr>
            <w:r w:rsidRPr="001B587E">
              <w:rPr>
                <w:b/>
                <w:sz w:val="24"/>
                <w:szCs w:val="24"/>
              </w:rPr>
              <w:t>NIVEL</w:t>
            </w:r>
          </w:p>
        </w:tc>
      </w:tr>
      <w:tr w:rsidR="00A06E6D" w:rsidRPr="001B587E" w14:paraId="2D75CDF0" w14:textId="77777777" w:rsidTr="005A6CF3">
        <w:trPr>
          <w:trHeight w:val="309"/>
        </w:trPr>
        <w:tc>
          <w:tcPr>
            <w:tcW w:w="676" w:type="dxa"/>
          </w:tcPr>
          <w:p w14:paraId="4C932347" w14:textId="77777777" w:rsidR="00A06E6D" w:rsidRPr="001B587E" w:rsidRDefault="00A06E6D" w:rsidP="000B3BC2">
            <w:pPr>
              <w:spacing w:line="360" w:lineRule="auto"/>
              <w:jc w:val="both"/>
              <w:rPr>
                <w:b/>
                <w:sz w:val="24"/>
                <w:szCs w:val="24"/>
              </w:rPr>
            </w:pPr>
          </w:p>
        </w:tc>
        <w:tc>
          <w:tcPr>
            <w:tcW w:w="1275" w:type="dxa"/>
          </w:tcPr>
          <w:p w14:paraId="43BD3EAC" w14:textId="77777777" w:rsidR="00A06E6D" w:rsidRPr="001B587E" w:rsidRDefault="00A06E6D" w:rsidP="000B3BC2">
            <w:pPr>
              <w:spacing w:line="360" w:lineRule="auto"/>
              <w:jc w:val="both"/>
              <w:rPr>
                <w:b/>
                <w:sz w:val="24"/>
                <w:szCs w:val="24"/>
              </w:rPr>
            </w:pPr>
          </w:p>
        </w:tc>
        <w:tc>
          <w:tcPr>
            <w:tcW w:w="2552" w:type="dxa"/>
          </w:tcPr>
          <w:p w14:paraId="4E1A2B31" w14:textId="77777777" w:rsidR="00A06E6D" w:rsidRPr="001B587E" w:rsidRDefault="00A06E6D" w:rsidP="000B3BC2">
            <w:pPr>
              <w:spacing w:line="360" w:lineRule="auto"/>
              <w:jc w:val="both"/>
              <w:rPr>
                <w:b/>
                <w:sz w:val="24"/>
                <w:szCs w:val="24"/>
              </w:rPr>
            </w:pPr>
            <w:r w:rsidRPr="001B587E">
              <w:rPr>
                <w:b/>
                <w:sz w:val="24"/>
                <w:szCs w:val="24"/>
              </w:rPr>
              <w:t>A</w:t>
            </w:r>
          </w:p>
        </w:tc>
        <w:tc>
          <w:tcPr>
            <w:tcW w:w="3430" w:type="dxa"/>
          </w:tcPr>
          <w:p w14:paraId="5CF7E76B" w14:textId="77777777" w:rsidR="00A06E6D" w:rsidRPr="001B587E" w:rsidRDefault="00A06E6D" w:rsidP="000B3BC2">
            <w:pPr>
              <w:spacing w:line="360" w:lineRule="auto"/>
              <w:jc w:val="both"/>
              <w:rPr>
                <w:b/>
                <w:sz w:val="24"/>
                <w:szCs w:val="24"/>
              </w:rPr>
            </w:pPr>
            <w:r w:rsidRPr="001B587E">
              <w:rPr>
                <w:b/>
                <w:sz w:val="24"/>
                <w:szCs w:val="24"/>
              </w:rPr>
              <w:t>B</w:t>
            </w:r>
          </w:p>
        </w:tc>
      </w:tr>
      <w:tr w:rsidR="00A06E6D" w:rsidRPr="001B587E" w14:paraId="5763D737" w14:textId="77777777" w:rsidTr="005A6CF3">
        <w:tc>
          <w:tcPr>
            <w:tcW w:w="676" w:type="dxa"/>
            <w:vAlign w:val="center"/>
          </w:tcPr>
          <w:p w14:paraId="1B6A3067" w14:textId="77777777" w:rsidR="00A06E6D" w:rsidRPr="001B587E" w:rsidRDefault="00A06E6D" w:rsidP="000B3BC2">
            <w:pPr>
              <w:spacing w:line="360" w:lineRule="auto"/>
              <w:jc w:val="both"/>
              <w:rPr>
                <w:sz w:val="24"/>
                <w:szCs w:val="24"/>
              </w:rPr>
            </w:pPr>
            <w:r w:rsidRPr="001B587E">
              <w:rPr>
                <w:sz w:val="24"/>
                <w:szCs w:val="24"/>
              </w:rPr>
              <w:t>1</w:t>
            </w:r>
          </w:p>
        </w:tc>
        <w:tc>
          <w:tcPr>
            <w:tcW w:w="1275" w:type="dxa"/>
          </w:tcPr>
          <w:p w14:paraId="53CFAC72" w14:textId="77777777" w:rsidR="00A06E6D" w:rsidRPr="001B587E" w:rsidRDefault="00A06E6D" w:rsidP="000B3BC2">
            <w:pPr>
              <w:spacing w:line="360" w:lineRule="auto"/>
              <w:jc w:val="both"/>
              <w:rPr>
                <w:b/>
                <w:sz w:val="24"/>
                <w:szCs w:val="24"/>
              </w:rPr>
            </w:pPr>
            <w:r w:rsidRPr="001B587E">
              <w:rPr>
                <w:sz w:val="24"/>
                <w:szCs w:val="24"/>
              </w:rPr>
              <w:t>A</w:t>
            </w:r>
            <w:r w:rsidRPr="001B587E">
              <w:rPr>
                <w:sz w:val="24"/>
                <w:szCs w:val="24"/>
                <w:vertAlign w:val="subscript"/>
              </w:rPr>
              <w:t>1</w:t>
            </w:r>
            <w:r w:rsidRPr="001B587E">
              <w:rPr>
                <w:sz w:val="24"/>
                <w:szCs w:val="24"/>
              </w:rPr>
              <w:t>B</w:t>
            </w:r>
            <w:r w:rsidRPr="001B587E">
              <w:rPr>
                <w:sz w:val="24"/>
                <w:szCs w:val="24"/>
                <w:vertAlign w:val="subscript"/>
              </w:rPr>
              <w:t>1</w:t>
            </w:r>
          </w:p>
        </w:tc>
        <w:tc>
          <w:tcPr>
            <w:tcW w:w="2552" w:type="dxa"/>
          </w:tcPr>
          <w:p w14:paraId="611760C3" w14:textId="77777777" w:rsidR="00A06E6D" w:rsidRPr="001B587E" w:rsidRDefault="00A06E6D" w:rsidP="000B3BC2">
            <w:pPr>
              <w:spacing w:line="360" w:lineRule="auto"/>
              <w:jc w:val="both"/>
              <w:rPr>
                <w:sz w:val="24"/>
                <w:szCs w:val="24"/>
              </w:rPr>
            </w:pPr>
            <w:r w:rsidRPr="001B587E">
              <w:rPr>
                <w:sz w:val="24"/>
                <w:szCs w:val="24"/>
              </w:rPr>
              <w:t xml:space="preserve">71,8% (masa de cacao) </w:t>
            </w:r>
          </w:p>
        </w:tc>
        <w:tc>
          <w:tcPr>
            <w:tcW w:w="3430" w:type="dxa"/>
          </w:tcPr>
          <w:p w14:paraId="58E80064" w14:textId="77777777" w:rsidR="00A06E6D" w:rsidRPr="001B587E" w:rsidRDefault="00A06E6D" w:rsidP="000B3BC2">
            <w:pPr>
              <w:spacing w:line="360" w:lineRule="auto"/>
              <w:jc w:val="both"/>
              <w:rPr>
                <w:sz w:val="24"/>
                <w:szCs w:val="24"/>
              </w:rPr>
            </w:pPr>
            <w:r w:rsidRPr="001B587E">
              <w:rPr>
                <w:sz w:val="24"/>
                <w:szCs w:val="24"/>
              </w:rPr>
              <w:t>23,4% (manteca de cacao)</w:t>
            </w:r>
          </w:p>
        </w:tc>
      </w:tr>
      <w:tr w:rsidR="00A06E6D" w:rsidRPr="001B587E" w14:paraId="07E27782" w14:textId="77777777" w:rsidTr="005A6CF3">
        <w:tc>
          <w:tcPr>
            <w:tcW w:w="676" w:type="dxa"/>
            <w:vAlign w:val="center"/>
          </w:tcPr>
          <w:p w14:paraId="2C443F7C" w14:textId="77777777" w:rsidR="00A06E6D" w:rsidRPr="001B587E" w:rsidRDefault="00A06E6D" w:rsidP="000B3BC2">
            <w:pPr>
              <w:spacing w:line="360" w:lineRule="auto"/>
              <w:jc w:val="both"/>
              <w:rPr>
                <w:sz w:val="24"/>
                <w:szCs w:val="24"/>
              </w:rPr>
            </w:pPr>
            <w:r w:rsidRPr="001B587E">
              <w:rPr>
                <w:sz w:val="24"/>
                <w:szCs w:val="24"/>
              </w:rPr>
              <w:t>2</w:t>
            </w:r>
          </w:p>
        </w:tc>
        <w:tc>
          <w:tcPr>
            <w:tcW w:w="1275" w:type="dxa"/>
          </w:tcPr>
          <w:p w14:paraId="51443E1B" w14:textId="179A0003" w:rsidR="00A06E6D" w:rsidRPr="001B587E" w:rsidRDefault="00A06E6D" w:rsidP="000B3BC2">
            <w:pPr>
              <w:spacing w:line="360" w:lineRule="auto"/>
              <w:jc w:val="both"/>
              <w:rPr>
                <w:sz w:val="24"/>
                <w:szCs w:val="24"/>
                <w:vertAlign w:val="subscript"/>
              </w:rPr>
            </w:pPr>
            <w:r w:rsidRPr="001B587E">
              <w:rPr>
                <w:sz w:val="24"/>
                <w:szCs w:val="24"/>
              </w:rPr>
              <w:t>A</w:t>
            </w:r>
            <w:r w:rsidR="000B3D25" w:rsidRPr="001B587E">
              <w:rPr>
                <w:sz w:val="24"/>
                <w:szCs w:val="24"/>
                <w:vertAlign w:val="subscript"/>
              </w:rPr>
              <w:t>1</w:t>
            </w:r>
            <w:r w:rsidRPr="001B587E">
              <w:rPr>
                <w:sz w:val="24"/>
                <w:szCs w:val="24"/>
              </w:rPr>
              <w:t>B</w:t>
            </w:r>
            <w:r w:rsidR="000B3D25" w:rsidRPr="001B587E">
              <w:rPr>
                <w:sz w:val="24"/>
                <w:szCs w:val="24"/>
                <w:vertAlign w:val="subscript"/>
              </w:rPr>
              <w:t>2</w:t>
            </w:r>
          </w:p>
        </w:tc>
        <w:tc>
          <w:tcPr>
            <w:tcW w:w="2552" w:type="dxa"/>
          </w:tcPr>
          <w:p w14:paraId="420F6547" w14:textId="77777777" w:rsidR="00A06E6D" w:rsidRPr="001B587E" w:rsidRDefault="00A06E6D" w:rsidP="000B3BC2">
            <w:pPr>
              <w:spacing w:line="360" w:lineRule="auto"/>
              <w:jc w:val="both"/>
              <w:rPr>
                <w:sz w:val="24"/>
                <w:szCs w:val="24"/>
              </w:rPr>
            </w:pPr>
            <w:r w:rsidRPr="001B587E">
              <w:rPr>
                <w:sz w:val="24"/>
                <w:szCs w:val="24"/>
              </w:rPr>
              <w:t>71,8% (masa de cacao)</w:t>
            </w:r>
          </w:p>
        </w:tc>
        <w:tc>
          <w:tcPr>
            <w:tcW w:w="3430" w:type="dxa"/>
          </w:tcPr>
          <w:p w14:paraId="63AD3BF8" w14:textId="77777777" w:rsidR="00A06E6D" w:rsidRPr="001B587E" w:rsidRDefault="00A06E6D" w:rsidP="000B3BC2">
            <w:pPr>
              <w:spacing w:line="360" w:lineRule="auto"/>
              <w:jc w:val="both"/>
              <w:rPr>
                <w:sz w:val="24"/>
                <w:szCs w:val="24"/>
              </w:rPr>
            </w:pPr>
            <w:r w:rsidRPr="001B587E">
              <w:rPr>
                <w:sz w:val="24"/>
                <w:szCs w:val="24"/>
              </w:rPr>
              <w:t>19% (manteca de cacao)</w:t>
            </w:r>
          </w:p>
        </w:tc>
      </w:tr>
      <w:tr w:rsidR="00A06E6D" w:rsidRPr="001B587E" w14:paraId="0437D190" w14:textId="77777777" w:rsidTr="005A6CF3">
        <w:tc>
          <w:tcPr>
            <w:tcW w:w="676" w:type="dxa"/>
            <w:vAlign w:val="center"/>
          </w:tcPr>
          <w:p w14:paraId="160F649C" w14:textId="77777777" w:rsidR="00A06E6D" w:rsidRPr="001B587E" w:rsidRDefault="00A06E6D" w:rsidP="000B3BC2">
            <w:pPr>
              <w:spacing w:line="360" w:lineRule="auto"/>
              <w:jc w:val="both"/>
              <w:rPr>
                <w:sz w:val="24"/>
                <w:szCs w:val="24"/>
              </w:rPr>
            </w:pPr>
            <w:r w:rsidRPr="001B587E">
              <w:rPr>
                <w:sz w:val="24"/>
                <w:szCs w:val="24"/>
              </w:rPr>
              <w:t>3</w:t>
            </w:r>
          </w:p>
        </w:tc>
        <w:tc>
          <w:tcPr>
            <w:tcW w:w="1275" w:type="dxa"/>
          </w:tcPr>
          <w:p w14:paraId="679378DB" w14:textId="5427509E" w:rsidR="00A06E6D" w:rsidRPr="001B587E" w:rsidRDefault="00A06E6D" w:rsidP="000B3BC2">
            <w:pPr>
              <w:spacing w:line="360" w:lineRule="auto"/>
              <w:jc w:val="both"/>
              <w:rPr>
                <w:b/>
                <w:sz w:val="24"/>
                <w:szCs w:val="24"/>
                <w:vertAlign w:val="subscript"/>
              </w:rPr>
            </w:pPr>
            <w:r w:rsidRPr="001B587E">
              <w:rPr>
                <w:sz w:val="24"/>
                <w:szCs w:val="24"/>
              </w:rPr>
              <w:t>A</w:t>
            </w:r>
            <w:r w:rsidR="000B3D25" w:rsidRPr="001B587E">
              <w:rPr>
                <w:sz w:val="24"/>
                <w:szCs w:val="24"/>
                <w:vertAlign w:val="subscript"/>
              </w:rPr>
              <w:t>1</w:t>
            </w:r>
            <w:r w:rsidR="000B3D25" w:rsidRPr="001B587E">
              <w:rPr>
                <w:sz w:val="24"/>
                <w:szCs w:val="24"/>
              </w:rPr>
              <w:t xml:space="preserve"> </w:t>
            </w:r>
            <w:r w:rsidRPr="001B587E">
              <w:rPr>
                <w:sz w:val="24"/>
                <w:szCs w:val="24"/>
              </w:rPr>
              <w:t>B</w:t>
            </w:r>
            <w:r w:rsidR="000B3D25" w:rsidRPr="001B587E">
              <w:rPr>
                <w:sz w:val="24"/>
                <w:szCs w:val="24"/>
                <w:vertAlign w:val="subscript"/>
              </w:rPr>
              <w:t>3</w:t>
            </w:r>
          </w:p>
        </w:tc>
        <w:tc>
          <w:tcPr>
            <w:tcW w:w="2552" w:type="dxa"/>
          </w:tcPr>
          <w:p w14:paraId="1F904EA4" w14:textId="77777777" w:rsidR="00A06E6D" w:rsidRPr="001B587E" w:rsidRDefault="00A06E6D" w:rsidP="000B3BC2">
            <w:pPr>
              <w:spacing w:line="360" w:lineRule="auto"/>
              <w:jc w:val="both"/>
              <w:rPr>
                <w:sz w:val="24"/>
                <w:szCs w:val="24"/>
              </w:rPr>
            </w:pPr>
            <w:r w:rsidRPr="001B587E">
              <w:rPr>
                <w:sz w:val="24"/>
                <w:szCs w:val="24"/>
              </w:rPr>
              <w:t>71,8% (masa de cacao)</w:t>
            </w:r>
          </w:p>
        </w:tc>
        <w:tc>
          <w:tcPr>
            <w:tcW w:w="3430" w:type="dxa"/>
          </w:tcPr>
          <w:p w14:paraId="7E259E53" w14:textId="77777777" w:rsidR="00A06E6D" w:rsidRPr="001B587E" w:rsidRDefault="00A06E6D" w:rsidP="000B3BC2">
            <w:pPr>
              <w:spacing w:line="360" w:lineRule="auto"/>
              <w:jc w:val="both"/>
              <w:rPr>
                <w:sz w:val="24"/>
                <w:szCs w:val="24"/>
              </w:rPr>
            </w:pPr>
            <w:r w:rsidRPr="001B587E">
              <w:rPr>
                <w:sz w:val="24"/>
                <w:szCs w:val="24"/>
              </w:rPr>
              <w:t>18% (manteca de cacao)</w:t>
            </w:r>
          </w:p>
        </w:tc>
      </w:tr>
      <w:tr w:rsidR="00A06E6D" w:rsidRPr="001B587E" w14:paraId="5CEF4364" w14:textId="77777777" w:rsidTr="005A6CF3">
        <w:tc>
          <w:tcPr>
            <w:tcW w:w="676" w:type="dxa"/>
            <w:vAlign w:val="center"/>
          </w:tcPr>
          <w:p w14:paraId="6C6F3B14" w14:textId="77777777" w:rsidR="00A06E6D" w:rsidRPr="001B587E" w:rsidRDefault="00A06E6D" w:rsidP="000B3BC2">
            <w:pPr>
              <w:spacing w:line="360" w:lineRule="auto"/>
              <w:jc w:val="both"/>
              <w:rPr>
                <w:sz w:val="24"/>
                <w:szCs w:val="24"/>
              </w:rPr>
            </w:pPr>
            <w:r w:rsidRPr="001B587E">
              <w:rPr>
                <w:sz w:val="24"/>
                <w:szCs w:val="24"/>
              </w:rPr>
              <w:t>4</w:t>
            </w:r>
          </w:p>
        </w:tc>
        <w:tc>
          <w:tcPr>
            <w:tcW w:w="1275" w:type="dxa"/>
          </w:tcPr>
          <w:p w14:paraId="023A7032" w14:textId="2D8444F0" w:rsidR="00A06E6D" w:rsidRPr="001B587E" w:rsidRDefault="00A06E6D" w:rsidP="000B3BC2">
            <w:pPr>
              <w:spacing w:line="360" w:lineRule="auto"/>
              <w:jc w:val="both"/>
              <w:rPr>
                <w:sz w:val="24"/>
                <w:szCs w:val="24"/>
                <w:vertAlign w:val="subscript"/>
              </w:rPr>
            </w:pPr>
            <w:r w:rsidRPr="001B587E">
              <w:rPr>
                <w:sz w:val="24"/>
                <w:szCs w:val="24"/>
              </w:rPr>
              <w:t>A</w:t>
            </w:r>
            <w:r w:rsidR="000B3D25" w:rsidRPr="001B587E">
              <w:rPr>
                <w:sz w:val="24"/>
                <w:szCs w:val="24"/>
                <w:vertAlign w:val="subscript"/>
              </w:rPr>
              <w:t>2</w:t>
            </w:r>
            <w:r w:rsidRPr="001B587E">
              <w:rPr>
                <w:sz w:val="24"/>
                <w:szCs w:val="24"/>
              </w:rPr>
              <w:t>B</w:t>
            </w:r>
            <w:r w:rsidR="000B3D25" w:rsidRPr="001B587E">
              <w:rPr>
                <w:sz w:val="24"/>
                <w:szCs w:val="24"/>
                <w:vertAlign w:val="subscript"/>
              </w:rPr>
              <w:t>1</w:t>
            </w:r>
          </w:p>
        </w:tc>
        <w:tc>
          <w:tcPr>
            <w:tcW w:w="2552" w:type="dxa"/>
          </w:tcPr>
          <w:p w14:paraId="16EEE072" w14:textId="77777777" w:rsidR="00A06E6D" w:rsidRPr="001B587E" w:rsidRDefault="00A06E6D" w:rsidP="000B3BC2">
            <w:pPr>
              <w:spacing w:line="360" w:lineRule="auto"/>
              <w:jc w:val="both"/>
              <w:rPr>
                <w:sz w:val="24"/>
                <w:szCs w:val="24"/>
              </w:rPr>
            </w:pPr>
            <w:r w:rsidRPr="001B587E">
              <w:rPr>
                <w:sz w:val="24"/>
                <w:szCs w:val="24"/>
              </w:rPr>
              <w:t>76,7% (masa de cacao)</w:t>
            </w:r>
          </w:p>
        </w:tc>
        <w:tc>
          <w:tcPr>
            <w:tcW w:w="3430" w:type="dxa"/>
          </w:tcPr>
          <w:p w14:paraId="65252452" w14:textId="77777777" w:rsidR="00A06E6D" w:rsidRPr="001B587E" w:rsidRDefault="00A06E6D" w:rsidP="000B3BC2">
            <w:pPr>
              <w:spacing w:line="360" w:lineRule="auto"/>
              <w:jc w:val="both"/>
              <w:rPr>
                <w:sz w:val="24"/>
                <w:szCs w:val="24"/>
              </w:rPr>
            </w:pPr>
            <w:r w:rsidRPr="001B587E">
              <w:rPr>
                <w:sz w:val="24"/>
                <w:szCs w:val="24"/>
              </w:rPr>
              <w:t>23,4% (manteca de cacao)</w:t>
            </w:r>
          </w:p>
        </w:tc>
      </w:tr>
      <w:tr w:rsidR="00A06E6D" w:rsidRPr="001B587E" w14:paraId="2AD1B95E" w14:textId="77777777" w:rsidTr="005A6CF3">
        <w:tc>
          <w:tcPr>
            <w:tcW w:w="676" w:type="dxa"/>
            <w:vAlign w:val="center"/>
          </w:tcPr>
          <w:p w14:paraId="61F938DB" w14:textId="77777777" w:rsidR="00A06E6D" w:rsidRPr="001B587E" w:rsidRDefault="00A06E6D" w:rsidP="000B3BC2">
            <w:pPr>
              <w:spacing w:line="360" w:lineRule="auto"/>
              <w:jc w:val="both"/>
              <w:rPr>
                <w:sz w:val="24"/>
                <w:szCs w:val="24"/>
              </w:rPr>
            </w:pPr>
            <w:r w:rsidRPr="001B587E">
              <w:rPr>
                <w:sz w:val="24"/>
                <w:szCs w:val="24"/>
              </w:rPr>
              <w:t>5</w:t>
            </w:r>
          </w:p>
        </w:tc>
        <w:tc>
          <w:tcPr>
            <w:tcW w:w="1275" w:type="dxa"/>
          </w:tcPr>
          <w:p w14:paraId="3107081F" w14:textId="436DF525" w:rsidR="00A06E6D" w:rsidRPr="001B587E" w:rsidRDefault="00A06E6D" w:rsidP="000B3BC2">
            <w:pPr>
              <w:spacing w:line="360" w:lineRule="auto"/>
              <w:jc w:val="both"/>
              <w:rPr>
                <w:sz w:val="24"/>
                <w:szCs w:val="24"/>
                <w:vertAlign w:val="subscript"/>
              </w:rPr>
            </w:pPr>
            <w:r w:rsidRPr="001B587E">
              <w:rPr>
                <w:sz w:val="24"/>
                <w:szCs w:val="24"/>
              </w:rPr>
              <w:t>A</w:t>
            </w:r>
            <w:r w:rsidR="000B3D25" w:rsidRPr="001B587E">
              <w:rPr>
                <w:sz w:val="24"/>
                <w:szCs w:val="24"/>
                <w:vertAlign w:val="subscript"/>
              </w:rPr>
              <w:t>2</w:t>
            </w:r>
            <w:r w:rsidRPr="001B587E">
              <w:rPr>
                <w:sz w:val="24"/>
                <w:szCs w:val="24"/>
              </w:rPr>
              <w:t>B</w:t>
            </w:r>
            <w:r w:rsidR="000B3D25" w:rsidRPr="001B587E">
              <w:rPr>
                <w:sz w:val="24"/>
                <w:szCs w:val="24"/>
                <w:vertAlign w:val="subscript"/>
              </w:rPr>
              <w:t>2</w:t>
            </w:r>
          </w:p>
        </w:tc>
        <w:tc>
          <w:tcPr>
            <w:tcW w:w="2552" w:type="dxa"/>
          </w:tcPr>
          <w:p w14:paraId="75CF4993" w14:textId="77777777" w:rsidR="00A06E6D" w:rsidRPr="001B587E" w:rsidRDefault="00A06E6D" w:rsidP="000B3BC2">
            <w:pPr>
              <w:spacing w:line="360" w:lineRule="auto"/>
              <w:jc w:val="both"/>
              <w:rPr>
                <w:sz w:val="24"/>
                <w:szCs w:val="24"/>
              </w:rPr>
            </w:pPr>
            <w:r w:rsidRPr="001B587E">
              <w:rPr>
                <w:sz w:val="24"/>
                <w:szCs w:val="24"/>
              </w:rPr>
              <w:t>76,7% (masa de cacao)</w:t>
            </w:r>
          </w:p>
        </w:tc>
        <w:tc>
          <w:tcPr>
            <w:tcW w:w="3430" w:type="dxa"/>
          </w:tcPr>
          <w:p w14:paraId="2C469513" w14:textId="77777777" w:rsidR="00A06E6D" w:rsidRPr="001B587E" w:rsidRDefault="00A06E6D" w:rsidP="000B3BC2">
            <w:pPr>
              <w:spacing w:line="360" w:lineRule="auto"/>
              <w:jc w:val="both"/>
              <w:rPr>
                <w:sz w:val="24"/>
                <w:szCs w:val="24"/>
              </w:rPr>
            </w:pPr>
            <w:r w:rsidRPr="001B587E">
              <w:rPr>
                <w:sz w:val="24"/>
                <w:szCs w:val="24"/>
              </w:rPr>
              <w:t>19% (manteca de cacao)</w:t>
            </w:r>
          </w:p>
        </w:tc>
      </w:tr>
      <w:tr w:rsidR="00A06E6D" w:rsidRPr="001B587E" w14:paraId="35A484E9" w14:textId="77777777" w:rsidTr="005A6CF3">
        <w:tc>
          <w:tcPr>
            <w:tcW w:w="676" w:type="dxa"/>
            <w:vAlign w:val="center"/>
          </w:tcPr>
          <w:p w14:paraId="4AC11F38" w14:textId="77777777" w:rsidR="00A06E6D" w:rsidRPr="001B587E" w:rsidRDefault="00A06E6D" w:rsidP="000B3BC2">
            <w:pPr>
              <w:spacing w:line="360" w:lineRule="auto"/>
              <w:jc w:val="both"/>
              <w:rPr>
                <w:sz w:val="24"/>
                <w:szCs w:val="24"/>
              </w:rPr>
            </w:pPr>
            <w:r w:rsidRPr="001B587E">
              <w:rPr>
                <w:sz w:val="24"/>
                <w:szCs w:val="24"/>
              </w:rPr>
              <w:t>6</w:t>
            </w:r>
          </w:p>
        </w:tc>
        <w:tc>
          <w:tcPr>
            <w:tcW w:w="1275" w:type="dxa"/>
          </w:tcPr>
          <w:p w14:paraId="6DD7798A" w14:textId="46F1C060" w:rsidR="00A06E6D" w:rsidRPr="001B587E" w:rsidRDefault="00A06E6D" w:rsidP="000B3BC2">
            <w:pPr>
              <w:spacing w:line="360" w:lineRule="auto"/>
              <w:jc w:val="both"/>
              <w:rPr>
                <w:sz w:val="24"/>
                <w:szCs w:val="24"/>
                <w:vertAlign w:val="subscript"/>
              </w:rPr>
            </w:pPr>
            <w:r w:rsidRPr="001B587E">
              <w:rPr>
                <w:sz w:val="24"/>
                <w:szCs w:val="24"/>
              </w:rPr>
              <w:t>A</w:t>
            </w:r>
            <w:r w:rsidR="000B3D25" w:rsidRPr="001B587E">
              <w:rPr>
                <w:sz w:val="24"/>
                <w:szCs w:val="24"/>
                <w:vertAlign w:val="subscript"/>
              </w:rPr>
              <w:t>2</w:t>
            </w:r>
            <w:r w:rsidRPr="001B587E">
              <w:rPr>
                <w:sz w:val="24"/>
                <w:szCs w:val="24"/>
              </w:rPr>
              <w:t>B</w:t>
            </w:r>
            <w:r w:rsidR="000B3D25" w:rsidRPr="001B587E">
              <w:rPr>
                <w:sz w:val="24"/>
                <w:szCs w:val="24"/>
                <w:vertAlign w:val="subscript"/>
              </w:rPr>
              <w:t>3</w:t>
            </w:r>
          </w:p>
        </w:tc>
        <w:tc>
          <w:tcPr>
            <w:tcW w:w="2552" w:type="dxa"/>
          </w:tcPr>
          <w:p w14:paraId="7E5E86EF" w14:textId="77777777" w:rsidR="00A06E6D" w:rsidRPr="001B587E" w:rsidRDefault="00A06E6D" w:rsidP="000B3BC2">
            <w:pPr>
              <w:spacing w:line="360" w:lineRule="auto"/>
              <w:jc w:val="both"/>
              <w:rPr>
                <w:sz w:val="24"/>
                <w:szCs w:val="24"/>
              </w:rPr>
            </w:pPr>
            <w:r w:rsidRPr="001B587E">
              <w:rPr>
                <w:sz w:val="24"/>
                <w:szCs w:val="24"/>
              </w:rPr>
              <w:t>76,7% (masa de cacao)</w:t>
            </w:r>
          </w:p>
        </w:tc>
        <w:tc>
          <w:tcPr>
            <w:tcW w:w="3430" w:type="dxa"/>
          </w:tcPr>
          <w:p w14:paraId="0B6B7CEF" w14:textId="77777777" w:rsidR="00A06E6D" w:rsidRPr="001B587E" w:rsidRDefault="00A06E6D" w:rsidP="000B3BC2">
            <w:pPr>
              <w:spacing w:line="360" w:lineRule="auto"/>
              <w:jc w:val="both"/>
              <w:rPr>
                <w:sz w:val="24"/>
                <w:szCs w:val="24"/>
              </w:rPr>
            </w:pPr>
            <w:r w:rsidRPr="001B587E">
              <w:rPr>
                <w:sz w:val="24"/>
                <w:szCs w:val="24"/>
              </w:rPr>
              <w:t>18% (manteca de cacao)</w:t>
            </w:r>
          </w:p>
        </w:tc>
      </w:tr>
      <w:tr w:rsidR="00A06E6D" w:rsidRPr="001B587E" w14:paraId="054C5E84" w14:textId="77777777" w:rsidTr="005A6CF3">
        <w:tc>
          <w:tcPr>
            <w:tcW w:w="676" w:type="dxa"/>
            <w:vAlign w:val="center"/>
          </w:tcPr>
          <w:p w14:paraId="038BBF4E" w14:textId="77777777" w:rsidR="00A06E6D" w:rsidRPr="001B587E" w:rsidRDefault="00A06E6D" w:rsidP="000B3BC2">
            <w:pPr>
              <w:spacing w:line="360" w:lineRule="auto"/>
              <w:jc w:val="both"/>
              <w:rPr>
                <w:sz w:val="24"/>
                <w:szCs w:val="24"/>
              </w:rPr>
            </w:pPr>
            <w:r w:rsidRPr="001B587E">
              <w:rPr>
                <w:sz w:val="24"/>
                <w:szCs w:val="24"/>
              </w:rPr>
              <w:t>7</w:t>
            </w:r>
          </w:p>
        </w:tc>
        <w:tc>
          <w:tcPr>
            <w:tcW w:w="1275" w:type="dxa"/>
          </w:tcPr>
          <w:p w14:paraId="2336D2F4" w14:textId="14817EFF" w:rsidR="00A06E6D" w:rsidRPr="001B587E" w:rsidRDefault="00A06E6D" w:rsidP="000B3BC2">
            <w:pPr>
              <w:spacing w:line="360" w:lineRule="auto"/>
              <w:jc w:val="both"/>
              <w:rPr>
                <w:sz w:val="24"/>
                <w:szCs w:val="24"/>
                <w:vertAlign w:val="subscript"/>
              </w:rPr>
            </w:pPr>
            <w:r w:rsidRPr="001B587E">
              <w:rPr>
                <w:sz w:val="24"/>
                <w:szCs w:val="24"/>
              </w:rPr>
              <w:t>A</w:t>
            </w:r>
            <w:r w:rsidR="000B3D25" w:rsidRPr="001B587E">
              <w:rPr>
                <w:sz w:val="24"/>
                <w:szCs w:val="24"/>
                <w:vertAlign w:val="subscript"/>
              </w:rPr>
              <w:t>3</w:t>
            </w:r>
            <w:r w:rsidRPr="001B587E">
              <w:rPr>
                <w:sz w:val="24"/>
                <w:szCs w:val="24"/>
              </w:rPr>
              <w:t>B</w:t>
            </w:r>
            <w:r w:rsidR="000B3D25" w:rsidRPr="001B587E">
              <w:rPr>
                <w:sz w:val="24"/>
                <w:szCs w:val="24"/>
                <w:vertAlign w:val="subscript"/>
              </w:rPr>
              <w:t>1</w:t>
            </w:r>
          </w:p>
        </w:tc>
        <w:tc>
          <w:tcPr>
            <w:tcW w:w="2552" w:type="dxa"/>
          </w:tcPr>
          <w:p w14:paraId="0947964A" w14:textId="77777777" w:rsidR="00A06E6D" w:rsidRPr="001B587E" w:rsidRDefault="00A06E6D" w:rsidP="000B3BC2">
            <w:pPr>
              <w:spacing w:line="360" w:lineRule="auto"/>
              <w:jc w:val="both"/>
              <w:rPr>
                <w:sz w:val="24"/>
                <w:szCs w:val="24"/>
              </w:rPr>
            </w:pPr>
            <w:r w:rsidRPr="001B587E">
              <w:rPr>
                <w:sz w:val="24"/>
                <w:szCs w:val="24"/>
              </w:rPr>
              <w:t>78% (masa de cacao)</w:t>
            </w:r>
          </w:p>
        </w:tc>
        <w:tc>
          <w:tcPr>
            <w:tcW w:w="3430" w:type="dxa"/>
          </w:tcPr>
          <w:p w14:paraId="1A5D387A" w14:textId="77777777" w:rsidR="00A06E6D" w:rsidRPr="001B587E" w:rsidRDefault="00A06E6D" w:rsidP="000B3BC2">
            <w:pPr>
              <w:spacing w:line="360" w:lineRule="auto"/>
              <w:jc w:val="both"/>
              <w:rPr>
                <w:sz w:val="24"/>
                <w:szCs w:val="24"/>
              </w:rPr>
            </w:pPr>
            <w:r w:rsidRPr="001B587E">
              <w:rPr>
                <w:sz w:val="24"/>
                <w:szCs w:val="24"/>
              </w:rPr>
              <w:t>23,4% (manteca de cacao)</w:t>
            </w:r>
          </w:p>
        </w:tc>
      </w:tr>
      <w:tr w:rsidR="00A06E6D" w:rsidRPr="001B587E" w14:paraId="0459985C" w14:textId="77777777" w:rsidTr="005A6CF3">
        <w:tc>
          <w:tcPr>
            <w:tcW w:w="676" w:type="dxa"/>
            <w:vAlign w:val="center"/>
          </w:tcPr>
          <w:p w14:paraId="5DD29849" w14:textId="77777777" w:rsidR="00A06E6D" w:rsidRPr="001B587E" w:rsidRDefault="00A06E6D" w:rsidP="000B3BC2">
            <w:pPr>
              <w:spacing w:line="360" w:lineRule="auto"/>
              <w:jc w:val="both"/>
              <w:rPr>
                <w:sz w:val="24"/>
                <w:szCs w:val="24"/>
              </w:rPr>
            </w:pPr>
            <w:r w:rsidRPr="001B587E">
              <w:rPr>
                <w:sz w:val="24"/>
                <w:szCs w:val="24"/>
              </w:rPr>
              <w:t>8</w:t>
            </w:r>
          </w:p>
        </w:tc>
        <w:tc>
          <w:tcPr>
            <w:tcW w:w="1275" w:type="dxa"/>
          </w:tcPr>
          <w:p w14:paraId="73291A68" w14:textId="33308D40" w:rsidR="00A06E6D" w:rsidRPr="001B587E" w:rsidRDefault="00A06E6D" w:rsidP="000B3BC2">
            <w:pPr>
              <w:spacing w:line="360" w:lineRule="auto"/>
              <w:jc w:val="both"/>
              <w:rPr>
                <w:sz w:val="24"/>
                <w:szCs w:val="24"/>
                <w:vertAlign w:val="subscript"/>
              </w:rPr>
            </w:pPr>
            <w:r w:rsidRPr="001B587E">
              <w:rPr>
                <w:sz w:val="24"/>
                <w:szCs w:val="24"/>
              </w:rPr>
              <w:t>A</w:t>
            </w:r>
            <w:r w:rsidR="000B3D25" w:rsidRPr="001B587E">
              <w:rPr>
                <w:sz w:val="24"/>
                <w:szCs w:val="24"/>
                <w:vertAlign w:val="subscript"/>
              </w:rPr>
              <w:t>3</w:t>
            </w:r>
            <w:r w:rsidRPr="001B587E">
              <w:rPr>
                <w:sz w:val="24"/>
                <w:szCs w:val="24"/>
              </w:rPr>
              <w:t>B</w:t>
            </w:r>
            <w:r w:rsidR="000B3D25" w:rsidRPr="001B587E">
              <w:rPr>
                <w:sz w:val="24"/>
                <w:szCs w:val="24"/>
                <w:vertAlign w:val="subscript"/>
              </w:rPr>
              <w:t>2</w:t>
            </w:r>
          </w:p>
        </w:tc>
        <w:tc>
          <w:tcPr>
            <w:tcW w:w="2552" w:type="dxa"/>
          </w:tcPr>
          <w:p w14:paraId="0AE70B95" w14:textId="77777777" w:rsidR="00A06E6D" w:rsidRPr="001B587E" w:rsidRDefault="00A06E6D" w:rsidP="000B3BC2">
            <w:pPr>
              <w:spacing w:line="360" w:lineRule="auto"/>
              <w:jc w:val="both"/>
              <w:rPr>
                <w:sz w:val="24"/>
                <w:szCs w:val="24"/>
              </w:rPr>
            </w:pPr>
            <w:r w:rsidRPr="001B587E">
              <w:rPr>
                <w:sz w:val="24"/>
                <w:szCs w:val="24"/>
              </w:rPr>
              <w:t>78% (masa de cacao)</w:t>
            </w:r>
          </w:p>
        </w:tc>
        <w:tc>
          <w:tcPr>
            <w:tcW w:w="3430" w:type="dxa"/>
          </w:tcPr>
          <w:p w14:paraId="5CB41A16" w14:textId="77777777" w:rsidR="00A06E6D" w:rsidRPr="001B587E" w:rsidRDefault="00A06E6D" w:rsidP="000B3BC2">
            <w:pPr>
              <w:spacing w:line="360" w:lineRule="auto"/>
              <w:jc w:val="both"/>
              <w:rPr>
                <w:sz w:val="24"/>
                <w:szCs w:val="24"/>
              </w:rPr>
            </w:pPr>
            <w:r w:rsidRPr="001B587E">
              <w:rPr>
                <w:sz w:val="24"/>
                <w:szCs w:val="24"/>
              </w:rPr>
              <w:t>19% (manteca de cacao)</w:t>
            </w:r>
          </w:p>
        </w:tc>
      </w:tr>
      <w:tr w:rsidR="00A06E6D" w:rsidRPr="001B587E" w14:paraId="725FC58A" w14:textId="77777777" w:rsidTr="005A6CF3">
        <w:tc>
          <w:tcPr>
            <w:tcW w:w="676" w:type="dxa"/>
            <w:vAlign w:val="center"/>
          </w:tcPr>
          <w:p w14:paraId="7C36B724" w14:textId="77777777" w:rsidR="00A06E6D" w:rsidRPr="001B587E" w:rsidRDefault="00A06E6D" w:rsidP="000B3BC2">
            <w:pPr>
              <w:spacing w:line="360" w:lineRule="auto"/>
              <w:jc w:val="both"/>
              <w:rPr>
                <w:sz w:val="24"/>
                <w:szCs w:val="24"/>
              </w:rPr>
            </w:pPr>
            <w:r w:rsidRPr="001B587E">
              <w:rPr>
                <w:sz w:val="24"/>
                <w:szCs w:val="24"/>
              </w:rPr>
              <w:t>9</w:t>
            </w:r>
          </w:p>
        </w:tc>
        <w:tc>
          <w:tcPr>
            <w:tcW w:w="1275" w:type="dxa"/>
          </w:tcPr>
          <w:p w14:paraId="5A1CE958" w14:textId="33F7DB08" w:rsidR="00A06E6D" w:rsidRPr="001B587E" w:rsidRDefault="00A06E6D" w:rsidP="000B3BC2">
            <w:pPr>
              <w:spacing w:line="360" w:lineRule="auto"/>
              <w:jc w:val="both"/>
              <w:rPr>
                <w:sz w:val="24"/>
                <w:szCs w:val="24"/>
                <w:vertAlign w:val="subscript"/>
              </w:rPr>
            </w:pPr>
            <w:r w:rsidRPr="001B587E">
              <w:rPr>
                <w:sz w:val="24"/>
                <w:szCs w:val="24"/>
              </w:rPr>
              <w:t>A</w:t>
            </w:r>
            <w:r w:rsidR="000B3D25" w:rsidRPr="001B587E">
              <w:rPr>
                <w:sz w:val="24"/>
                <w:szCs w:val="24"/>
                <w:vertAlign w:val="subscript"/>
              </w:rPr>
              <w:t>3</w:t>
            </w:r>
            <w:r w:rsidRPr="001B587E">
              <w:rPr>
                <w:sz w:val="24"/>
                <w:szCs w:val="24"/>
              </w:rPr>
              <w:t>B</w:t>
            </w:r>
            <w:r w:rsidR="000B3D25" w:rsidRPr="001B587E">
              <w:rPr>
                <w:sz w:val="24"/>
                <w:szCs w:val="24"/>
                <w:vertAlign w:val="subscript"/>
              </w:rPr>
              <w:t>3</w:t>
            </w:r>
          </w:p>
        </w:tc>
        <w:tc>
          <w:tcPr>
            <w:tcW w:w="2552" w:type="dxa"/>
          </w:tcPr>
          <w:p w14:paraId="2230CC2F" w14:textId="77777777" w:rsidR="00A06E6D" w:rsidRPr="001B587E" w:rsidRDefault="00A06E6D" w:rsidP="000B3BC2">
            <w:pPr>
              <w:spacing w:line="360" w:lineRule="auto"/>
              <w:jc w:val="both"/>
              <w:rPr>
                <w:sz w:val="24"/>
                <w:szCs w:val="24"/>
              </w:rPr>
            </w:pPr>
            <w:r w:rsidRPr="001B587E">
              <w:rPr>
                <w:sz w:val="24"/>
                <w:szCs w:val="24"/>
              </w:rPr>
              <w:t>78% (masa de cacao)</w:t>
            </w:r>
          </w:p>
        </w:tc>
        <w:tc>
          <w:tcPr>
            <w:tcW w:w="3430" w:type="dxa"/>
          </w:tcPr>
          <w:p w14:paraId="4515DA2D" w14:textId="77777777" w:rsidR="00A06E6D" w:rsidRPr="001B587E" w:rsidRDefault="00A06E6D" w:rsidP="000B3BC2">
            <w:pPr>
              <w:spacing w:line="360" w:lineRule="auto"/>
              <w:jc w:val="both"/>
              <w:rPr>
                <w:sz w:val="24"/>
                <w:szCs w:val="24"/>
              </w:rPr>
            </w:pPr>
            <w:r w:rsidRPr="001B587E">
              <w:rPr>
                <w:sz w:val="24"/>
                <w:szCs w:val="24"/>
              </w:rPr>
              <w:t>18% (manteca de cacao)</w:t>
            </w:r>
          </w:p>
        </w:tc>
      </w:tr>
    </w:tbl>
    <w:p w14:paraId="1224BFA9" w14:textId="26D970EA" w:rsidR="00CC4B07" w:rsidRPr="001B587E" w:rsidRDefault="00CC4B07" w:rsidP="004A2E31">
      <w:pPr>
        <w:spacing w:after="0" w:line="240" w:lineRule="auto"/>
        <w:jc w:val="both"/>
        <w:rPr>
          <w:rFonts w:ascii="Times New Roman" w:hAnsi="Times New Roman" w:cs="Times New Roman"/>
        </w:rPr>
      </w:pPr>
      <w:r w:rsidRPr="001B587E">
        <w:rPr>
          <w:rFonts w:ascii="Times New Roman" w:hAnsi="Times New Roman" w:cs="Times New Roman"/>
          <w:b/>
          <w:bCs/>
        </w:rPr>
        <w:t>Elaborado por:</w:t>
      </w:r>
      <w:r w:rsidRPr="001B587E">
        <w:rPr>
          <w:rFonts w:ascii="Times New Roman" w:hAnsi="Times New Roman" w:cs="Times New Roman"/>
        </w:rPr>
        <w:t xml:space="preserve"> Amanta y </w:t>
      </w:r>
      <w:proofErr w:type="spellStart"/>
      <w:r w:rsidRPr="001B587E">
        <w:rPr>
          <w:rFonts w:ascii="Times New Roman" w:hAnsi="Times New Roman" w:cs="Times New Roman"/>
        </w:rPr>
        <w:t>Mel</w:t>
      </w:r>
      <w:r>
        <w:rPr>
          <w:rFonts w:ascii="Times New Roman" w:hAnsi="Times New Roman" w:cs="Times New Roman"/>
        </w:rPr>
        <w:t>en</w:t>
      </w:r>
      <w:r w:rsidRPr="001B587E">
        <w:rPr>
          <w:rFonts w:ascii="Times New Roman" w:hAnsi="Times New Roman" w:cs="Times New Roman"/>
        </w:rPr>
        <w:t>des</w:t>
      </w:r>
      <w:proofErr w:type="spellEnd"/>
      <w:r w:rsidRPr="001B587E">
        <w:rPr>
          <w:rFonts w:ascii="Times New Roman" w:hAnsi="Times New Roman" w:cs="Times New Roman"/>
        </w:rPr>
        <w:t>, 2020</w:t>
      </w:r>
    </w:p>
    <w:p w14:paraId="4DED8728" w14:textId="23B3E0EE" w:rsidR="00A06E6D" w:rsidRPr="00CC4B07" w:rsidRDefault="00A06E6D" w:rsidP="004A2E31">
      <w:pPr>
        <w:pStyle w:val="Ttulo1"/>
        <w:numPr>
          <w:ilvl w:val="0"/>
          <w:numId w:val="0"/>
        </w:numPr>
      </w:pPr>
      <w:bookmarkStart w:id="142" w:name="_Toc49257493"/>
      <w:bookmarkStart w:id="143" w:name="_Toc50145690"/>
      <w:bookmarkStart w:id="144" w:name="_Toc50481754"/>
      <w:bookmarkStart w:id="145" w:name="_Toc50482748"/>
      <w:r w:rsidRPr="00CC4B07">
        <w:rPr>
          <w:sz w:val="24"/>
          <w:szCs w:val="24"/>
        </w:rPr>
        <w:t xml:space="preserve">Tabla </w:t>
      </w:r>
      <w:r w:rsidR="00D82A96" w:rsidRPr="00CC4B07">
        <w:rPr>
          <w:sz w:val="24"/>
          <w:szCs w:val="24"/>
        </w:rPr>
        <w:t>7</w:t>
      </w:r>
      <w:bookmarkEnd w:id="142"/>
      <w:r w:rsidR="00CC4B07">
        <w:t xml:space="preserve"> </w:t>
      </w:r>
      <w:r w:rsidRPr="00CC4B07">
        <w:rPr>
          <w:rFonts w:cs="Times New Roman"/>
          <w:bCs/>
          <w:sz w:val="24"/>
          <w:szCs w:val="24"/>
        </w:rPr>
        <w:t>Características del experimento</w:t>
      </w:r>
      <w:bookmarkEnd w:id="143"/>
      <w:bookmarkEnd w:id="144"/>
      <w:bookmarkEnd w:id="145"/>
    </w:p>
    <w:tbl>
      <w:tblPr>
        <w:tblStyle w:val="Tablaconcuadrcula"/>
        <w:tblW w:w="7933" w:type="dxa"/>
        <w:tblLook w:val="04A0" w:firstRow="1" w:lastRow="0" w:firstColumn="1" w:lastColumn="0" w:noHBand="0" w:noVBand="1"/>
      </w:tblPr>
      <w:tblGrid>
        <w:gridCol w:w="4106"/>
        <w:gridCol w:w="3827"/>
      </w:tblGrid>
      <w:tr w:rsidR="00A06E6D" w:rsidRPr="001B587E" w14:paraId="6DB51EBA" w14:textId="77777777" w:rsidTr="004A2E31">
        <w:tc>
          <w:tcPr>
            <w:tcW w:w="4106" w:type="dxa"/>
          </w:tcPr>
          <w:p w14:paraId="2C66EEFD" w14:textId="77777777" w:rsidR="00A06E6D" w:rsidRPr="001B587E" w:rsidRDefault="00A06E6D" w:rsidP="000B3BC2">
            <w:pPr>
              <w:widowControl w:val="0"/>
              <w:autoSpaceDE w:val="0"/>
              <w:autoSpaceDN w:val="0"/>
              <w:adjustRightInd w:val="0"/>
              <w:spacing w:line="360" w:lineRule="auto"/>
              <w:jc w:val="center"/>
              <w:rPr>
                <w:b/>
                <w:sz w:val="24"/>
                <w:szCs w:val="24"/>
              </w:rPr>
            </w:pPr>
            <w:r w:rsidRPr="001B587E">
              <w:rPr>
                <w:b/>
                <w:sz w:val="24"/>
                <w:szCs w:val="24"/>
              </w:rPr>
              <w:t>DETALLE</w:t>
            </w:r>
          </w:p>
        </w:tc>
        <w:tc>
          <w:tcPr>
            <w:tcW w:w="3827" w:type="dxa"/>
          </w:tcPr>
          <w:p w14:paraId="03EB1C9B" w14:textId="77777777" w:rsidR="00A06E6D" w:rsidRPr="001B587E" w:rsidRDefault="00A06E6D" w:rsidP="000B3BC2">
            <w:pPr>
              <w:widowControl w:val="0"/>
              <w:autoSpaceDE w:val="0"/>
              <w:autoSpaceDN w:val="0"/>
              <w:adjustRightInd w:val="0"/>
              <w:spacing w:line="360" w:lineRule="auto"/>
              <w:jc w:val="center"/>
              <w:rPr>
                <w:sz w:val="24"/>
                <w:szCs w:val="24"/>
              </w:rPr>
            </w:pPr>
          </w:p>
        </w:tc>
      </w:tr>
      <w:tr w:rsidR="00A06E6D" w:rsidRPr="001B587E" w14:paraId="7D3371E8" w14:textId="77777777" w:rsidTr="004A2E31">
        <w:tc>
          <w:tcPr>
            <w:tcW w:w="4106" w:type="dxa"/>
          </w:tcPr>
          <w:p w14:paraId="5868BD28" w14:textId="77777777" w:rsidR="00A06E6D" w:rsidRPr="001B587E" w:rsidRDefault="00A06E6D" w:rsidP="000B3BC2">
            <w:pPr>
              <w:widowControl w:val="0"/>
              <w:autoSpaceDE w:val="0"/>
              <w:autoSpaceDN w:val="0"/>
              <w:adjustRightInd w:val="0"/>
              <w:spacing w:line="360" w:lineRule="auto"/>
              <w:jc w:val="center"/>
              <w:rPr>
                <w:sz w:val="24"/>
                <w:szCs w:val="24"/>
              </w:rPr>
            </w:pPr>
            <w:r w:rsidRPr="001B587E">
              <w:rPr>
                <w:sz w:val="24"/>
                <w:szCs w:val="24"/>
              </w:rPr>
              <w:t>Factores</w:t>
            </w:r>
          </w:p>
        </w:tc>
        <w:tc>
          <w:tcPr>
            <w:tcW w:w="3827" w:type="dxa"/>
          </w:tcPr>
          <w:p w14:paraId="452D7D79" w14:textId="77777777" w:rsidR="00A06E6D" w:rsidRPr="001B587E" w:rsidRDefault="00A06E6D" w:rsidP="000B3BC2">
            <w:pPr>
              <w:widowControl w:val="0"/>
              <w:autoSpaceDE w:val="0"/>
              <w:autoSpaceDN w:val="0"/>
              <w:adjustRightInd w:val="0"/>
              <w:spacing w:line="360" w:lineRule="auto"/>
              <w:jc w:val="center"/>
              <w:rPr>
                <w:sz w:val="24"/>
                <w:szCs w:val="24"/>
              </w:rPr>
            </w:pPr>
            <w:r w:rsidRPr="001B587E">
              <w:rPr>
                <w:sz w:val="24"/>
                <w:szCs w:val="24"/>
              </w:rPr>
              <w:t>2</w:t>
            </w:r>
          </w:p>
        </w:tc>
      </w:tr>
      <w:tr w:rsidR="00A06E6D" w:rsidRPr="001B587E" w14:paraId="543F46F0" w14:textId="77777777" w:rsidTr="004A2E31">
        <w:tc>
          <w:tcPr>
            <w:tcW w:w="4106" w:type="dxa"/>
          </w:tcPr>
          <w:p w14:paraId="39A5C126" w14:textId="77777777" w:rsidR="00A06E6D" w:rsidRPr="001B587E" w:rsidRDefault="00A06E6D" w:rsidP="000B3BC2">
            <w:pPr>
              <w:widowControl w:val="0"/>
              <w:autoSpaceDE w:val="0"/>
              <w:autoSpaceDN w:val="0"/>
              <w:adjustRightInd w:val="0"/>
              <w:spacing w:line="360" w:lineRule="auto"/>
              <w:jc w:val="center"/>
              <w:rPr>
                <w:sz w:val="24"/>
                <w:szCs w:val="24"/>
              </w:rPr>
            </w:pPr>
            <w:r w:rsidRPr="001B587E">
              <w:rPr>
                <w:sz w:val="24"/>
                <w:szCs w:val="24"/>
              </w:rPr>
              <w:t>Niveles</w:t>
            </w:r>
          </w:p>
        </w:tc>
        <w:tc>
          <w:tcPr>
            <w:tcW w:w="3827" w:type="dxa"/>
          </w:tcPr>
          <w:p w14:paraId="26EFAFFD" w14:textId="77777777" w:rsidR="00A06E6D" w:rsidRPr="001B587E" w:rsidRDefault="00A06E6D" w:rsidP="000B3BC2">
            <w:pPr>
              <w:widowControl w:val="0"/>
              <w:autoSpaceDE w:val="0"/>
              <w:autoSpaceDN w:val="0"/>
              <w:adjustRightInd w:val="0"/>
              <w:spacing w:line="360" w:lineRule="auto"/>
              <w:jc w:val="center"/>
              <w:rPr>
                <w:sz w:val="24"/>
                <w:szCs w:val="24"/>
              </w:rPr>
            </w:pPr>
            <w:r w:rsidRPr="001B587E">
              <w:rPr>
                <w:sz w:val="24"/>
                <w:szCs w:val="24"/>
              </w:rPr>
              <w:t>2 x 2</w:t>
            </w:r>
          </w:p>
        </w:tc>
      </w:tr>
      <w:tr w:rsidR="00A06E6D" w:rsidRPr="001B587E" w14:paraId="3F89D291" w14:textId="77777777" w:rsidTr="004A2E31">
        <w:tc>
          <w:tcPr>
            <w:tcW w:w="4106" w:type="dxa"/>
          </w:tcPr>
          <w:p w14:paraId="1A9150B6" w14:textId="77777777" w:rsidR="00A06E6D" w:rsidRPr="001B587E" w:rsidRDefault="00A06E6D" w:rsidP="000B3BC2">
            <w:pPr>
              <w:widowControl w:val="0"/>
              <w:autoSpaceDE w:val="0"/>
              <w:autoSpaceDN w:val="0"/>
              <w:adjustRightInd w:val="0"/>
              <w:spacing w:line="360" w:lineRule="auto"/>
              <w:jc w:val="center"/>
              <w:rPr>
                <w:sz w:val="24"/>
                <w:szCs w:val="24"/>
              </w:rPr>
            </w:pPr>
            <w:r w:rsidRPr="001B587E">
              <w:rPr>
                <w:sz w:val="24"/>
                <w:szCs w:val="24"/>
              </w:rPr>
              <w:t>Repeticiones</w:t>
            </w:r>
          </w:p>
        </w:tc>
        <w:tc>
          <w:tcPr>
            <w:tcW w:w="3827" w:type="dxa"/>
          </w:tcPr>
          <w:p w14:paraId="53D222B1" w14:textId="77777777" w:rsidR="00A06E6D" w:rsidRPr="001B587E" w:rsidRDefault="00A06E6D" w:rsidP="000B3BC2">
            <w:pPr>
              <w:widowControl w:val="0"/>
              <w:autoSpaceDE w:val="0"/>
              <w:autoSpaceDN w:val="0"/>
              <w:adjustRightInd w:val="0"/>
              <w:spacing w:line="360" w:lineRule="auto"/>
              <w:jc w:val="center"/>
              <w:rPr>
                <w:sz w:val="24"/>
                <w:szCs w:val="24"/>
              </w:rPr>
            </w:pPr>
            <w:r w:rsidRPr="001B587E">
              <w:rPr>
                <w:sz w:val="24"/>
                <w:szCs w:val="24"/>
              </w:rPr>
              <w:t>2</w:t>
            </w:r>
          </w:p>
        </w:tc>
      </w:tr>
      <w:tr w:rsidR="00A06E6D" w:rsidRPr="001B587E" w14:paraId="7C242067" w14:textId="77777777" w:rsidTr="004A2E31">
        <w:tc>
          <w:tcPr>
            <w:tcW w:w="4106" w:type="dxa"/>
          </w:tcPr>
          <w:p w14:paraId="255FDE97" w14:textId="77777777" w:rsidR="00A06E6D" w:rsidRPr="001B587E" w:rsidRDefault="00A06E6D" w:rsidP="000B3BC2">
            <w:pPr>
              <w:widowControl w:val="0"/>
              <w:autoSpaceDE w:val="0"/>
              <w:autoSpaceDN w:val="0"/>
              <w:adjustRightInd w:val="0"/>
              <w:spacing w:line="360" w:lineRule="auto"/>
              <w:jc w:val="center"/>
              <w:rPr>
                <w:sz w:val="24"/>
                <w:szCs w:val="24"/>
              </w:rPr>
            </w:pPr>
            <w:r w:rsidRPr="001B587E">
              <w:rPr>
                <w:sz w:val="24"/>
                <w:szCs w:val="24"/>
              </w:rPr>
              <w:t>Tratamientos</w:t>
            </w:r>
          </w:p>
        </w:tc>
        <w:tc>
          <w:tcPr>
            <w:tcW w:w="3827" w:type="dxa"/>
          </w:tcPr>
          <w:p w14:paraId="69EB1F7E" w14:textId="77777777" w:rsidR="00A06E6D" w:rsidRPr="001B587E" w:rsidRDefault="00A06E6D" w:rsidP="000B3BC2">
            <w:pPr>
              <w:widowControl w:val="0"/>
              <w:autoSpaceDE w:val="0"/>
              <w:autoSpaceDN w:val="0"/>
              <w:adjustRightInd w:val="0"/>
              <w:spacing w:line="360" w:lineRule="auto"/>
              <w:jc w:val="center"/>
              <w:rPr>
                <w:sz w:val="24"/>
                <w:szCs w:val="24"/>
              </w:rPr>
            </w:pPr>
            <w:r w:rsidRPr="001B587E">
              <w:rPr>
                <w:sz w:val="24"/>
                <w:szCs w:val="24"/>
              </w:rPr>
              <w:t>9</w:t>
            </w:r>
          </w:p>
        </w:tc>
      </w:tr>
      <w:tr w:rsidR="00A06E6D" w:rsidRPr="001B587E" w14:paraId="68A707FC" w14:textId="77777777" w:rsidTr="004A2E31">
        <w:tc>
          <w:tcPr>
            <w:tcW w:w="4106" w:type="dxa"/>
          </w:tcPr>
          <w:p w14:paraId="10FC0462" w14:textId="77777777" w:rsidR="00A06E6D" w:rsidRPr="001B587E" w:rsidRDefault="00A06E6D" w:rsidP="000B3BC2">
            <w:pPr>
              <w:widowControl w:val="0"/>
              <w:autoSpaceDE w:val="0"/>
              <w:autoSpaceDN w:val="0"/>
              <w:adjustRightInd w:val="0"/>
              <w:spacing w:line="360" w:lineRule="auto"/>
              <w:jc w:val="center"/>
              <w:rPr>
                <w:sz w:val="24"/>
                <w:szCs w:val="24"/>
              </w:rPr>
            </w:pPr>
            <w:r w:rsidRPr="001B587E">
              <w:rPr>
                <w:sz w:val="24"/>
                <w:szCs w:val="24"/>
              </w:rPr>
              <w:t>Unidades experimentales</w:t>
            </w:r>
          </w:p>
        </w:tc>
        <w:tc>
          <w:tcPr>
            <w:tcW w:w="3827" w:type="dxa"/>
          </w:tcPr>
          <w:p w14:paraId="2F40EBE9" w14:textId="77777777" w:rsidR="00A06E6D" w:rsidRPr="001B587E" w:rsidRDefault="00A06E6D" w:rsidP="000B3BC2">
            <w:pPr>
              <w:widowControl w:val="0"/>
              <w:autoSpaceDE w:val="0"/>
              <w:autoSpaceDN w:val="0"/>
              <w:adjustRightInd w:val="0"/>
              <w:spacing w:line="360" w:lineRule="auto"/>
              <w:jc w:val="center"/>
              <w:rPr>
                <w:sz w:val="24"/>
                <w:szCs w:val="24"/>
              </w:rPr>
            </w:pPr>
            <w:r w:rsidRPr="001B587E">
              <w:rPr>
                <w:sz w:val="24"/>
                <w:szCs w:val="24"/>
              </w:rPr>
              <w:t>18</w:t>
            </w:r>
          </w:p>
        </w:tc>
      </w:tr>
      <w:tr w:rsidR="00A06E6D" w:rsidRPr="001B587E" w14:paraId="49F6D2C2" w14:textId="77777777" w:rsidTr="004A2E31">
        <w:tc>
          <w:tcPr>
            <w:tcW w:w="4106" w:type="dxa"/>
          </w:tcPr>
          <w:p w14:paraId="6AEA2D2E" w14:textId="77777777" w:rsidR="00A06E6D" w:rsidRPr="001B587E" w:rsidRDefault="00A06E6D" w:rsidP="000B3BC2">
            <w:pPr>
              <w:widowControl w:val="0"/>
              <w:autoSpaceDE w:val="0"/>
              <w:autoSpaceDN w:val="0"/>
              <w:adjustRightInd w:val="0"/>
              <w:spacing w:line="360" w:lineRule="auto"/>
              <w:jc w:val="center"/>
              <w:rPr>
                <w:sz w:val="24"/>
                <w:szCs w:val="24"/>
              </w:rPr>
            </w:pPr>
            <w:r w:rsidRPr="001B587E">
              <w:rPr>
                <w:sz w:val="24"/>
                <w:szCs w:val="24"/>
              </w:rPr>
              <w:t>Tamaño unidad experimental</w:t>
            </w:r>
          </w:p>
        </w:tc>
        <w:tc>
          <w:tcPr>
            <w:tcW w:w="3827" w:type="dxa"/>
          </w:tcPr>
          <w:p w14:paraId="34D4275C" w14:textId="7AA409E8" w:rsidR="00A06E6D" w:rsidRPr="001B587E" w:rsidRDefault="007917DD" w:rsidP="000B3BC2">
            <w:pPr>
              <w:widowControl w:val="0"/>
              <w:autoSpaceDE w:val="0"/>
              <w:autoSpaceDN w:val="0"/>
              <w:adjustRightInd w:val="0"/>
              <w:spacing w:line="360" w:lineRule="auto"/>
              <w:jc w:val="center"/>
              <w:rPr>
                <w:sz w:val="24"/>
                <w:szCs w:val="24"/>
              </w:rPr>
            </w:pPr>
            <w:r w:rsidRPr="001B587E">
              <w:rPr>
                <w:sz w:val="24"/>
                <w:szCs w:val="24"/>
              </w:rPr>
              <w:t>1000gr</w:t>
            </w:r>
          </w:p>
        </w:tc>
      </w:tr>
    </w:tbl>
    <w:p w14:paraId="46C8D1B8" w14:textId="77777777" w:rsidR="00CC4B07" w:rsidRPr="001B587E" w:rsidRDefault="00CC4B07" w:rsidP="004A2E31">
      <w:pPr>
        <w:spacing w:after="0" w:line="240" w:lineRule="auto"/>
        <w:jc w:val="both"/>
        <w:rPr>
          <w:rFonts w:ascii="Times New Roman" w:hAnsi="Times New Roman" w:cs="Times New Roman"/>
        </w:rPr>
      </w:pPr>
      <w:r w:rsidRPr="001B587E">
        <w:rPr>
          <w:rFonts w:ascii="Times New Roman" w:hAnsi="Times New Roman" w:cs="Times New Roman"/>
          <w:b/>
          <w:bCs/>
        </w:rPr>
        <w:t>Elaborado por:</w:t>
      </w:r>
      <w:r w:rsidRPr="001B587E">
        <w:rPr>
          <w:rFonts w:ascii="Times New Roman" w:hAnsi="Times New Roman" w:cs="Times New Roman"/>
        </w:rPr>
        <w:t xml:space="preserve"> Amanta y </w:t>
      </w:r>
      <w:proofErr w:type="spellStart"/>
      <w:r w:rsidRPr="001B587E">
        <w:rPr>
          <w:rFonts w:ascii="Times New Roman" w:hAnsi="Times New Roman" w:cs="Times New Roman"/>
        </w:rPr>
        <w:t>Mel</w:t>
      </w:r>
      <w:r>
        <w:rPr>
          <w:rFonts w:ascii="Times New Roman" w:hAnsi="Times New Roman" w:cs="Times New Roman"/>
        </w:rPr>
        <w:t>en</w:t>
      </w:r>
      <w:r w:rsidRPr="001B587E">
        <w:rPr>
          <w:rFonts w:ascii="Times New Roman" w:hAnsi="Times New Roman" w:cs="Times New Roman"/>
        </w:rPr>
        <w:t>des</w:t>
      </w:r>
      <w:proofErr w:type="spellEnd"/>
      <w:r w:rsidRPr="001B587E">
        <w:rPr>
          <w:rFonts w:ascii="Times New Roman" w:hAnsi="Times New Roman" w:cs="Times New Roman"/>
        </w:rPr>
        <w:t>, 2020</w:t>
      </w:r>
    </w:p>
    <w:p w14:paraId="522FA60E" w14:textId="3C591172" w:rsidR="00A06E6D" w:rsidRPr="00CC4B07" w:rsidRDefault="00A06E6D" w:rsidP="004A2E31">
      <w:pPr>
        <w:pStyle w:val="Ttulo1"/>
        <w:numPr>
          <w:ilvl w:val="0"/>
          <w:numId w:val="0"/>
        </w:numPr>
        <w:rPr>
          <w:bCs/>
          <w:sz w:val="24"/>
          <w:szCs w:val="24"/>
        </w:rPr>
      </w:pPr>
      <w:bookmarkStart w:id="146" w:name="_Toc49257494"/>
      <w:bookmarkStart w:id="147" w:name="_Toc50145691"/>
      <w:bookmarkStart w:id="148" w:name="_Toc50481755"/>
      <w:bookmarkStart w:id="149" w:name="_Toc50482749"/>
      <w:r w:rsidRPr="00CC4B07">
        <w:rPr>
          <w:sz w:val="24"/>
          <w:szCs w:val="24"/>
        </w:rPr>
        <w:t xml:space="preserve">Tabla </w:t>
      </w:r>
      <w:r w:rsidR="00D82A96" w:rsidRPr="00CC4B07">
        <w:rPr>
          <w:sz w:val="24"/>
          <w:szCs w:val="24"/>
        </w:rPr>
        <w:t>8</w:t>
      </w:r>
      <w:bookmarkEnd w:id="146"/>
      <w:r w:rsidR="00CC4B07">
        <w:rPr>
          <w:sz w:val="24"/>
          <w:szCs w:val="24"/>
        </w:rPr>
        <w:t xml:space="preserve"> </w:t>
      </w:r>
      <w:r w:rsidR="00EA6B8D" w:rsidRPr="00CC4B07">
        <w:rPr>
          <w:rFonts w:cs="Times New Roman"/>
          <w:bCs/>
          <w:sz w:val="24"/>
          <w:szCs w:val="24"/>
        </w:rPr>
        <w:t>Esquema para el análisis de Varianza</w:t>
      </w:r>
      <w:bookmarkEnd w:id="147"/>
      <w:bookmarkEnd w:id="148"/>
      <w:bookmarkEnd w:id="149"/>
      <w:r w:rsidR="00EA6B8D" w:rsidRPr="00CC4B07">
        <w:rPr>
          <w:rFonts w:cs="Times New Roman"/>
          <w:bCs/>
          <w:sz w:val="24"/>
          <w:szCs w:val="24"/>
        </w:rPr>
        <w:t xml:space="preserve"> </w:t>
      </w:r>
    </w:p>
    <w:tbl>
      <w:tblPr>
        <w:tblStyle w:val="Tablaconcuadrcula"/>
        <w:tblW w:w="0" w:type="auto"/>
        <w:tblLook w:val="04A0" w:firstRow="1" w:lastRow="0" w:firstColumn="1" w:lastColumn="0" w:noHBand="0" w:noVBand="1"/>
      </w:tblPr>
      <w:tblGrid>
        <w:gridCol w:w="1307"/>
        <w:gridCol w:w="996"/>
        <w:gridCol w:w="1623"/>
        <w:gridCol w:w="1101"/>
        <w:gridCol w:w="1528"/>
        <w:gridCol w:w="1372"/>
      </w:tblGrid>
      <w:tr w:rsidR="003B5F80" w:rsidRPr="001B587E" w14:paraId="5F60EB7A" w14:textId="77777777" w:rsidTr="003B5F80">
        <w:trPr>
          <w:trHeight w:val="484"/>
        </w:trPr>
        <w:tc>
          <w:tcPr>
            <w:tcW w:w="1348" w:type="dxa"/>
            <w:tcBorders>
              <w:top w:val="single" w:sz="4" w:space="0" w:color="auto"/>
              <w:left w:val="single" w:sz="4" w:space="0" w:color="auto"/>
              <w:bottom w:val="single" w:sz="4" w:space="0" w:color="auto"/>
              <w:right w:val="single" w:sz="4" w:space="0" w:color="auto"/>
            </w:tcBorders>
            <w:hideMark/>
          </w:tcPr>
          <w:p w14:paraId="2E103EF0" w14:textId="77777777" w:rsidR="003B5F80" w:rsidRPr="001B587E" w:rsidRDefault="003B5F80" w:rsidP="000B3BC2">
            <w:pPr>
              <w:spacing w:line="360" w:lineRule="auto"/>
              <w:jc w:val="both"/>
              <w:rPr>
                <w:b/>
                <w:bCs/>
                <w:lang w:val="es-MX" w:eastAsia="es-MX"/>
              </w:rPr>
            </w:pPr>
            <w:r w:rsidRPr="001B587E">
              <w:rPr>
                <w:b/>
                <w:bCs/>
                <w:lang w:val="es-MX" w:eastAsia="es-MX"/>
              </w:rPr>
              <w:t>FV</w:t>
            </w:r>
          </w:p>
        </w:tc>
        <w:tc>
          <w:tcPr>
            <w:tcW w:w="1024" w:type="dxa"/>
            <w:tcBorders>
              <w:top w:val="single" w:sz="4" w:space="0" w:color="auto"/>
              <w:left w:val="single" w:sz="4" w:space="0" w:color="auto"/>
              <w:bottom w:val="single" w:sz="4" w:space="0" w:color="auto"/>
              <w:right w:val="single" w:sz="4" w:space="0" w:color="auto"/>
            </w:tcBorders>
            <w:hideMark/>
          </w:tcPr>
          <w:p w14:paraId="404B3B01" w14:textId="77777777" w:rsidR="003B5F80" w:rsidRPr="001B587E" w:rsidRDefault="003B5F80" w:rsidP="000B3BC2">
            <w:pPr>
              <w:spacing w:line="360" w:lineRule="auto"/>
              <w:jc w:val="both"/>
              <w:rPr>
                <w:b/>
                <w:bCs/>
                <w:lang w:val="es-MX" w:eastAsia="es-MX"/>
              </w:rPr>
            </w:pPr>
            <w:r w:rsidRPr="001B587E">
              <w:rPr>
                <w:b/>
                <w:bCs/>
                <w:lang w:val="es-MX" w:eastAsia="es-MX"/>
              </w:rPr>
              <w:t>SC</w:t>
            </w:r>
          </w:p>
        </w:tc>
        <w:tc>
          <w:tcPr>
            <w:tcW w:w="1698" w:type="dxa"/>
            <w:tcBorders>
              <w:top w:val="single" w:sz="4" w:space="0" w:color="auto"/>
              <w:left w:val="single" w:sz="4" w:space="0" w:color="auto"/>
              <w:bottom w:val="single" w:sz="4" w:space="0" w:color="auto"/>
              <w:right w:val="single" w:sz="4" w:space="0" w:color="auto"/>
            </w:tcBorders>
            <w:hideMark/>
          </w:tcPr>
          <w:p w14:paraId="21236996" w14:textId="77777777" w:rsidR="003B5F80" w:rsidRPr="001B587E" w:rsidRDefault="003B5F80" w:rsidP="000B3BC2">
            <w:pPr>
              <w:spacing w:line="360" w:lineRule="auto"/>
              <w:jc w:val="both"/>
              <w:rPr>
                <w:b/>
                <w:bCs/>
                <w:lang w:val="es-MX" w:eastAsia="es-MX"/>
              </w:rPr>
            </w:pPr>
            <w:r w:rsidRPr="001B587E">
              <w:rPr>
                <w:b/>
                <w:bCs/>
                <w:lang w:val="es-MX" w:eastAsia="es-MX"/>
              </w:rPr>
              <w:t>GL</w:t>
            </w:r>
          </w:p>
        </w:tc>
        <w:tc>
          <w:tcPr>
            <w:tcW w:w="1132" w:type="dxa"/>
            <w:tcBorders>
              <w:top w:val="single" w:sz="4" w:space="0" w:color="auto"/>
              <w:left w:val="single" w:sz="4" w:space="0" w:color="auto"/>
              <w:bottom w:val="single" w:sz="4" w:space="0" w:color="auto"/>
              <w:right w:val="single" w:sz="4" w:space="0" w:color="auto"/>
            </w:tcBorders>
            <w:hideMark/>
          </w:tcPr>
          <w:p w14:paraId="66965943" w14:textId="77777777" w:rsidR="003B5F80" w:rsidRPr="001B587E" w:rsidRDefault="003B5F80" w:rsidP="000B3BC2">
            <w:pPr>
              <w:spacing w:line="360" w:lineRule="auto"/>
              <w:jc w:val="both"/>
              <w:rPr>
                <w:b/>
                <w:bCs/>
                <w:lang w:val="es-MX" w:eastAsia="es-MX"/>
              </w:rPr>
            </w:pPr>
            <w:r w:rsidRPr="001B587E">
              <w:rPr>
                <w:b/>
                <w:bCs/>
                <w:lang w:val="es-MX" w:eastAsia="es-MX"/>
              </w:rPr>
              <w:t>CM</w:t>
            </w:r>
          </w:p>
        </w:tc>
        <w:tc>
          <w:tcPr>
            <w:tcW w:w="1558" w:type="dxa"/>
            <w:tcBorders>
              <w:top w:val="single" w:sz="4" w:space="0" w:color="auto"/>
              <w:left w:val="single" w:sz="4" w:space="0" w:color="auto"/>
              <w:bottom w:val="single" w:sz="4" w:space="0" w:color="auto"/>
              <w:right w:val="single" w:sz="4" w:space="0" w:color="auto"/>
            </w:tcBorders>
            <w:hideMark/>
          </w:tcPr>
          <w:p w14:paraId="30EB3AE7" w14:textId="77777777" w:rsidR="003B5F80" w:rsidRPr="001B587E" w:rsidRDefault="003B5F80" w:rsidP="000B3BC2">
            <w:pPr>
              <w:spacing w:line="360" w:lineRule="auto"/>
              <w:jc w:val="both"/>
              <w:rPr>
                <w:b/>
                <w:bCs/>
                <w:lang w:val="es-MX" w:eastAsia="es-MX"/>
              </w:rPr>
            </w:pPr>
            <w:r w:rsidRPr="001B587E">
              <w:rPr>
                <w:b/>
                <w:bCs/>
                <w:lang w:val="es-MX" w:eastAsia="es-MX"/>
              </w:rPr>
              <w:t>F</w:t>
            </w:r>
            <w:r w:rsidRPr="001B587E">
              <w:rPr>
                <w:b/>
                <w:bCs/>
                <w:vertAlign w:val="subscript"/>
                <w:lang w:val="es-MX" w:eastAsia="es-MX"/>
              </w:rPr>
              <w:t>0</w:t>
            </w:r>
          </w:p>
        </w:tc>
        <w:tc>
          <w:tcPr>
            <w:tcW w:w="1415" w:type="dxa"/>
            <w:tcBorders>
              <w:top w:val="single" w:sz="4" w:space="0" w:color="auto"/>
              <w:left w:val="single" w:sz="4" w:space="0" w:color="auto"/>
              <w:bottom w:val="single" w:sz="4" w:space="0" w:color="auto"/>
              <w:right w:val="single" w:sz="4" w:space="0" w:color="auto"/>
            </w:tcBorders>
            <w:hideMark/>
          </w:tcPr>
          <w:p w14:paraId="4B3F8868" w14:textId="77777777" w:rsidR="003B5F80" w:rsidRPr="001B587E" w:rsidRDefault="003B5F80" w:rsidP="000B3BC2">
            <w:pPr>
              <w:spacing w:line="360" w:lineRule="auto"/>
              <w:jc w:val="both"/>
              <w:rPr>
                <w:b/>
                <w:bCs/>
                <w:lang w:val="es-MX" w:eastAsia="es-MX"/>
              </w:rPr>
            </w:pPr>
            <w:r w:rsidRPr="001B587E">
              <w:rPr>
                <w:b/>
                <w:bCs/>
                <w:lang w:val="es-MX" w:eastAsia="es-MX"/>
              </w:rPr>
              <w:t>Valor-</w:t>
            </w:r>
            <w:r w:rsidRPr="001B587E">
              <w:rPr>
                <w:b/>
                <w:bCs/>
                <w:i/>
                <w:lang w:val="es-MX" w:eastAsia="es-MX"/>
              </w:rPr>
              <w:t>p</w:t>
            </w:r>
          </w:p>
        </w:tc>
      </w:tr>
      <w:tr w:rsidR="003B5F80" w:rsidRPr="001B587E" w14:paraId="0928CEF2" w14:textId="77777777" w:rsidTr="003B5F80">
        <w:trPr>
          <w:trHeight w:val="484"/>
        </w:trPr>
        <w:tc>
          <w:tcPr>
            <w:tcW w:w="1348" w:type="dxa"/>
            <w:tcBorders>
              <w:top w:val="single" w:sz="4" w:space="0" w:color="auto"/>
              <w:left w:val="single" w:sz="4" w:space="0" w:color="auto"/>
              <w:bottom w:val="single" w:sz="4" w:space="0" w:color="auto"/>
              <w:right w:val="single" w:sz="4" w:space="0" w:color="auto"/>
            </w:tcBorders>
            <w:hideMark/>
          </w:tcPr>
          <w:p w14:paraId="24367E2A" w14:textId="77777777" w:rsidR="003B5F80" w:rsidRPr="001B587E" w:rsidRDefault="003B5F80" w:rsidP="000B3BC2">
            <w:pPr>
              <w:spacing w:line="360" w:lineRule="auto"/>
              <w:jc w:val="both"/>
              <w:rPr>
                <w:bCs/>
                <w:lang w:val="es-MX" w:eastAsia="es-MX"/>
              </w:rPr>
            </w:pPr>
            <w:r w:rsidRPr="001B587E">
              <w:rPr>
                <w:bCs/>
                <w:lang w:val="es-MX" w:eastAsia="es-MX"/>
              </w:rPr>
              <w:t>Efecto A</w:t>
            </w:r>
          </w:p>
        </w:tc>
        <w:tc>
          <w:tcPr>
            <w:tcW w:w="1024" w:type="dxa"/>
            <w:tcBorders>
              <w:top w:val="single" w:sz="4" w:space="0" w:color="auto"/>
              <w:left w:val="single" w:sz="4" w:space="0" w:color="auto"/>
              <w:bottom w:val="single" w:sz="4" w:space="0" w:color="auto"/>
              <w:right w:val="single" w:sz="4" w:space="0" w:color="auto"/>
            </w:tcBorders>
            <w:hideMark/>
          </w:tcPr>
          <w:p w14:paraId="5992D8BD" w14:textId="77777777" w:rsidR="003B5F80" w:rsidRPr="001B587E" w:rsidRDefault="003B5F80" w:rsidP="000B3BC2">
            <w:pPr>
              <w:spacing w:line="360" w:lineRule="auto"/>
              <w:jc w:val="both"/>
              <w:rPr>
                <w:bCs/>
                <w:lang w:val="es-MX" w:eastAsia="es-MX"/>
              </w:rPr>
            </w:pPr>
            <w:r w:rsidRPr="001B587E">
              <w:rPr>
                <w:rFonts w:eastAsiaTheme="minorHAnsi"/>
                <w:i/>
                <w:iCs/>
                <w:lang w:val="es-MX" w:eastAsia="en-US"/>
              </w:rPr>
              <w:t>SC</w:t>
            </w:r>
            <w:r w:rsidRPr="001B587E">
              <w:rPr>
                <w:rFonts w:eastAsiaTheme="minorHAnsi"/>
                <w:i/>
                <w:iCs/>
                <w:vertAlign w:val="subscript"/>
                <w:lang w:val="es-MX" w:eastAsia="en-US"/>
              </w:rPr>
              <w:t>A</w:t>
            </w:r>
          </w:p>
        </w:tc>
        <w:tc>
          <w:tcPr>
            <w:tcW w:w="1698" w:type="dxa"/>
            <w:tcBorders>
              <w:top w:val="single" w:sz="4" w:space="0" w:color="auto"/>
              <w:left w:val="single" w:sz="4" w:space="0" w:color="auto"/>
              <w:bottom w:val="single" w:sz="4" w:space="0" w:color="auto"/>
              <w:right w:val="single" w:sz="4" w:space="0" w:color="auto"/>
            </w:tcBorders>
            <w:hideMark/>
          </w:tcPr>
          <w:p w14:paraId="7191AF70" w14:textId="77777777" w:rsidR="003B5F80" w:rsidRPr="001B587E" w:rsidRDefault="003B5F80" w:rsidP="000B3BC2">
            <w:pPr>
              <w:spacing w:line="360" w:lineRule="auto"/>
              <w:jc w:val="both"/>
              <w:rPr>
                <w:bCs/>
                <w:lang w:val="es-MX" w:eastAsia="es-MX"/>
              </w:rPr>
            </w:pPr>
            <w:r w:rsidRPr="001B587E">
              <w:rPr>
                <w:rFonts w:eastAsiaTheme="minorHAnsi"/>
                <w:i/>
                <w:iCs/>
                <w:lang w:val="es-MX" w:eastAsia="en-US"/>
              </w:rPr>
              <w:t xml:space="preserve">a </w:t>
            </w:r>
            <w:r w:rsidRPr="001B587E">
              <w:rPr>
                <w:rFonts w:eastAsiaTheme="minorHAnsi"/>
                <w:lang w:val="es-MX" w:eastAsia="en-US"/>
              </w:rPr>
              <w:t>– 1</w:t>
            </w:r>
          </w:p>
        </w:tc>
        <w:tc>
          <w:tcPr>
            <w:tcW w:w="1132" w:type="dxa"/>
            <w:tcBorders>
              <w:top w:val="single" w:sz="4" w:space="0" w:color="auto"/>
              <w:left w:val="single" w:sz="4" w:space="0" w:color="auto"/>
              <w:bottom w:val="single" w:sz="4" w:space="0" w:color="auto"/>
              <w:right w:val="single" w:sz="4" w:space="0" w:color="auto"/>
            </w:tcBorders>
            <w:hideMark/>
          </w:tcPr>
          <w:p w14:paraId="7D044149" w14:textId="77777777" w:rsidR="003B5F80" w:rsidRPr="001B587E" w:rsidRDefault="003B5F80" w:rsidP="000B3BC2">
            <w:pPr>
              <w:spacing w:line="360" w:lineRule="auto"/>
              <w:jc w:val="both"/>
              <w:rPr>
                <w:bCs/>
                <w:lang w:val="es-MX" w:eastAsia="es-MX"/>
              </w:rPr>
            </w:pPr>
            <w:r w:rsidRPr="001B587E">
              <w:rPr>
                <w:rFonts w:eastAsiaTheme="minorHAnsi"/>
                <w:i/>
                <w:iCs/>
                <w:lang w:val="es-MX" w:eastAsia="en-US"/>
              </w:rPr>
              <w:t>CM</w:t>
            </w:r>
            <w:r w:rsidRPr="001B587E">
              <w:rPr>
                <w:rFonts w:eastAsiaTheme="minorHAnsi"/>
                <w:i/>
                <w:iCs/>
                <w:vertAlign w:val="subscript"/>
                <w:lang w:val="es-MX" w:eastAsia="en-US"/>
              </w:rPr>
              <w:t>A</w:t>
            </w:r>
          </w:p>
        </w:tc>
        <w:tc>
          <w:tcPr>
            <w:tcW w:w="1558" w:type="dxa"/>
            <w:tcBorders>
              <w:top w:val="single" w:sz="4" w:space="0" w:color="auto"/>
              <w:left w:val="single" w:sz="4" w:space="0" w:color="auto"/>
              <w:bottom w:val="single" w:sz="4" w:space="0" w:color="auto"/>
              <w:right w:val="single" w:sz="4" w:space="0" w:color="auto"/>
            </w:tcBorders>
            <w:hideMark/>
          </w:tcPr>
          <w:p w14:paraId="2749996A" w14:textId="77777777" w:rsidR="003B5F80" w:rsidRPr="001B587E" w:rsidRDefault="003B5F80" w:rsidP="000B3BC2">
            <w:pPr>
              <w:spacing w:line="360" w:lineRule="auto"/>
              <w:jc w:val="both"/>
              <w:rPr>
                <w:bCs/>
                <w:lang w:val="es-MX" w:eastAsia="es-MX"/>
              </w:rPr>
            </w:pPr>
            <w:r w:rsidRPr="001B587E">
              <w:rPr>
                <w:rFonts w:eastAsiaTheme="minorHAnsi"/>
                <w:i/>
                <w:iCs/>
                <w:lang w:val="es-MX" w:eastAsia="en-US"/>
              </w:rPr>
              <w:t>CM</w:t>
            </w:r>
            <w:r w:rsidRPr="001B587E">
              <w:rPr>
                <w:rFonts w:eastAsiaTheme="minorHAnsi"/>
                <w:i/>
                <w:iCs/>
                <w:vertAlign w:val="subscript"/>
                <w:lang w:val="es-MX" w:eastAsia="en-US"/>
              </w:rPr>
              <w:t>A</w:t>
            </w:r>
            <w:r w:rsidRPr="001B587E">
              <w:rPr>
                <w:rFonts w:eastAsiaTheme="minorHAnsi"/>
                <w:lang w:val="es-MX" w:eastAsia="en-US"/>
              </w:rPr>
              <w:t>/</w:t>
            </w:r>
            <w:r w:rsidRPr="001B587E">
              <w:rPr>
                <w:rFonts w:eastAsiaTheme="minorHAnsi"/>
                <w:i/>
                <w:iCs/>
                <w:lang w:val="es-MX" w:eastAsia="en-US"/>
              </w:rPr>
              <w:t>CM</w:t>
            </w:r>
            <w:r w:rsidRPr="001B587E">
              <w:rPr>
                <w:rFonts w:eastAsiaTheme="minorHAnsi"/>
                <w:i/>
                <w:iCs/>
                <w:vertAlign w:val="subscript"/>
                <w:lang w:val="es-MX" w:eastAsia="en-US"/>
              </w:rPr>
              <w:t>E</w:t>
            </w:r>
          </w:p>
        </w:tc>
        <w:tc>
          <w:tcPr>
            <w:tcW w:w="1415" w:type="dxa"/>
            <w:tcBorders>
              <w:top w:val="single" w:sz="4" w:space="0" w:color="auto"/>
              <w:left w:val="single" w:sz="4" w:space="0" w:color="auto"/>
              <w:bottom w:val="single" w:sz="4" w:space="0" w:color="auto"/>
              <w:right w:val="single" w:sz="4" w:space="0" w:color="auto"/>
            </w:tcBorders>
            <w:hideMark/>
          </w:tcPr>
          <w:p w14:paraId="4D8F2FC7" w14:textId="77777777" w:rsidR="003B5F80" w:rsidRPr="001B587E" w:rsidRDefault="003B5F80" w:rsidP="000B3BC2">
            <w:pPr>
              <w:autoSpaceDE w:val="0"/>
              <w:autoSpaceDN w:val="0"/>
              <w:adjustRightInd w:val="0"/>
              <w:spacing w:line="360" w:lineRule="auto"/>
              <w:jc w:val="both"/>
              <w:rPr>
                <w:bCs/>
                <w:lang w:val="es-MX" w:eastAsia="es-MX"/>
              </w:rPr>
            </w:pPr>
            <w:r w:rsidRPr="001B587E">
              <w:rPr>
                <w:rFonts w:eastAsiaTheme="minorHAnsi"/>
                <w:i/>
                <w:iCs/>
                <w:lang w:val="es-MX" w:eastAsia="en-US"/>
              </w:rPr>
              <w:t>P</w:t>
            </w:r>
            <w:r w:rsidRPr="001B587E">
              <w:rPr>
                <w:rFonts w:eastAsiaTheme="minorHAnsi"/>
                <w:lang w:val="es-MX" w:eastAsia="en-US"/>
              </w:rPr>
              <w:t>(</w:t>
            </w:r>
            <w:r w:rsidRPr="001B587E">
              <w:rPr>
                <w:rFonts w:eastAsiaTheme="minorHAnsi"/>
                <w:i/>
                <w:iCs/>
                <w:lang w:val="es-MX" w:eastAsia="en-US"/>
              </w:rPr>
              <w:t xml:space="preserve">F </w:t>
            </w:r>
            <w:r w:rsidRPr="001B587E">
              <w:rPr>
                <w:rFonts w:eastAsiaTheme="minorHAnsi"/>
                <w:lang w:val="es-MX" w:eastAsia="en-US"/>
              </w:rPr>
              <w:t xml:space="preserve">&gt; </w:t>
            </w:r>
            <w:r w:rsidRPr="001B587E">
              <w:rPr>
                <w:rFonts w:eastAsiaTheme="minorHAnsi"/>
                <w:i/>
                <w:iCs/>
                <w:lang w:val="es-MX" w:eastAsia="en-US"/>
              </w:rPr>
              <w:t xml:space="preserve">F </w:t>
            </w:r>
            <m:oMath>
              <m:f>
                <m:fPr>
                  <m:ctrlPr>
                    <w:rPr>
                      <w:rFonts w:ascii="Cambria Math" w:hAnsi="Cambria Math"/>
                      <w:i/>
                      <w:iCs/>
                      <w:sz w:val="24"/>
                      <w:szCs w:val="24"/>
                      <w:lang w:val="es-MX" w:eastAsia="en-US"/>
                    </w:rPr>
                  </m:ctrlPr>
                </m:fPr>
                <m:num>
                  <m:r>
                    <w:rPr>
                      <w:rFonts w:ascii="Cambria Math" w:eastAsiaTheme="minorHAnsi" w:hAnsi="Cambria Math"/>
                      <w:lang w:val="es-MX" w:eastAsia="en-US"/>
                    </w:rPr>
                    <m:t>A</m:t>
                  </m:r>
                </m:num>
                <m:den>
                  <m:r>
                    <w:rPr>
                      <w:rFonts w:ascii="Cambria Math" w:eastAsiaTheme="minorHAnsi" w:hAnsi="Cambria Math"/>
                      <w:lang w:val="es-MX" w:eastAsia="en-US"/>
                    </w:rPr>
                    <m:t>0</m:t>
                  </m:r>
                </m:den>
              </m:f>
            </m:oMath>
            <w:r w:rsidRPr="001B587E">
              <w:rPr>
                <w:rFonts w:eastAsiaTheme="minorHAnsi"/>
                <w:lang w:val="es-MX" w:eastAsia="en-US"/>
              </w:rPr>
              <w:t>)</w:t>
            </w:r>
          </w:p>
        </w:tc>
      </w:tr>
      <w:tr w:rsidR="003B5F80" w:rsidRPr="001B587E" w14:paraId="0E2EDFF9" w14:textId="77777777" w:rsidTr="003B5F80">
        <w:trPr>
          <w:trHeight w:val="484"/>
        </w:trPr>
        <w:tc>
          <w:tcPr>
            <w:tcW w:w="1348" w:type="dxa"/>
            <w:tcBorders>
              <w:top w:val="single" w:sz="4" w:space="0" w:color="auto"/>
              <w:left w:val="single" w:sz="4" w:space="0" w:color="auto"/>
              <w:bottom w:val="single" w:sz="4" w:space="0" w:color="auto"/>
              <w:right w:val="single" w:sz="4" w:space="0" w:color="auto"/>
            </w:tcBorders>
            <w:hideMark/>
          </w:tcPr>
          <w:p w14:paraId="7D97D1BB" w14:textId="77777777" w:rsidR="003B5F80" w:rsidRPr="001B587E" w:rsidRDefault="003B5F80" w:rsidP="000B3BC2">
            <w:pPr>
              <w:spacing w:line="360" w:lineRule="auto"/>
              <w:jc w:val="both"/>
              <w:rPr>
                <w:bCs/>
                <w:lang w:val="es-MX" w:eastAsia="es-MX"/>
              </w:rPr>
            </w:pPr>
            <w:r w:rsidRPr="001B587E">
              <w:rPr>
                <w:bCs/>
                <w:lang w:val="es-MX" w:eastAsia="es-MX"/>
              </w:rPr>
              <w:t>Efecto B</w:t>
            </w:r>
          </w:p>
        </w:tc>
        <w:tc>
          <w:tcPr>
            <w:tcW w:w="1024" w:type="dxa"/>
            <w:tcBorders>
              <w:top w:val="single" w:sz="4" w:space="0" w:color="auto"/>
              <w:left w:val="single" w:sz="4" w:space="0" w:color="auto"/>
              <w:bottom w:val="single" w:sz="4" w:space="0" w:color="auto"/>
              <w:right w:val="single" w:sz="4" w:space="0" w:color="auto"/>
            </w:tcBorders>
            <w:hideMark/>
          </w:tcPr>
          <w:p w14:paraId="4455FF80" w14:textId="77777777" w:rsidR="003B5F80" w:rsidRPr="001B587E" w:rsidRDefault="003B5F80" w:rsidP="000B3BC2">
            <w:pPr>
              <w:spacing w:line="360" w:lineRule="auto"/>
              <w:jc w:val="both"/>
              <w:rPr>
                <w:bCs/>
                <w:lang w:val="es-MX" w:eastAsia="es-MX"/>
              </w:rPr>
            </w:pPr>
            <w:r w:rsidRPr="001B587E">
              <w:rPr>
                <w:rFonts w:eastAsiaTheme="minorHAnsi"/>
                <w:i/>
                <w:iCs/>
                <w:lang w:val="es-MX" w:eastAsia="en-US"/>
              </w:rPr>
              <w:t>SC</w:t>
            </w:r>
            <w:r w:rsidRPr="001B587E">
              <w:rPr>
                <w:rFonts w:eastAsiaTheme="minorHAnsi"/>
                <w:i/>
                <w:iCs/>
                <w:vertAlign w:val="subscript"/>
                <w:lang w:val="es-MX" w:eastAsia="en-US"/>
              </w:rPr>
              <w:t>B</w:t>
            </w:r>
          </w:p>
        </w:tc>
        <w:tc>
          <w:tcPr>
            <w:tcW w:w="1698" w:type="dxa"/>
            <w:tcBorders>
              <w:top w:val="single" w:sz="4" w:space="0" w:color="auto"/>
              <w:left w:val="single" w:sz="4" w:space="0" w:color="auto"/>
              <w:bottom w:val="single" w:sz="4" w:space="0" w:color="auto"/>
              <w:right w:val="single" w:sz="4" w:space="0" w:color="auto"/>
            </w:tcBorders>
            <w:hideMark/>
          </w:tcPr>
          <w:p w14:paraId="3237A20D" w14:textId="77777777" w:rsidR="003B5F80" w:rsidRPr="001B587E" w:rsidRDefault="003B5F80" w:rsidP="000B3BC2">
            <w:pPr>
              <w:spacing w:line="360" w:lineRule="auto"/>
              <w:jc w:val="both"/>
              <w:rPr>
                <w:bCs/>
                <w:lang w:val="es-MX" w:eastAsia="es-MX"/>
              </w:rPr>
            </w:pPr>
            <w:r w:rsidRPr="001B587E">
              <w:rPr>
                <w:rFonts w:eastAsiaTheme="minorHAnsi"/>
                <w:i/>
                <w:iCs/>
                <w:lang w:val="es-MX" w:eastAsia="en-US"/>
              </w:rPr>
              <w:t xml:space="preserve">b </w:t>
            </w:r>
            <w:r w:rsidRPr="001B587E">
              <w:rPr>
                <w:rFonts w:eastAsiaTheme="minorHAnsi"/>
                <w:lang w:val="es-MX" w:eastAsia="en-US"/>
              </w:rPr>
              <w:t>– 1</w:t>
            </w:r>
          </w:p>
        </w:tc>
        <w:tc>
          <w:tcPr>
            <w:tcW w:w="1132" w:type="dxa"/>
            <w:tcBorders>
              <w:top w:val="single" w:sz="4" w:space="0" w:color="auto"/>
              <w:left w:val="single" w:sz="4" w:space="0" w:color="auto"/>
              <w:bottom w:val="single" w:sz="4" w:space="0" w:color="auto"/>
              <w:right w:val="single" w:sz="4" w:space="0" w:color="auto"/>
            </w:tcBorders>
            <w:hideMark/>
          </w:tcPr>
          <w:p w14:paraId="1B508A51" w14:textId="77777777" w:rsidR="003B5F80" w:rsidRPr="001B587E" w:rsidRDefault="003B5F80" w:rsidP="000B3BC2">
            <w:pPr>
              <w:spacing w:line="360" w:lineRule="auto"/>
              <w:jc w:val="both"/>
              <w:rPr>
                <w:bCs/>
                <w:lang w:val="es-MX" w:eastAsia="es-MX"/>
              </w:rPr>
            </w:pPr>
            <w:r w:rsidRPr="001B587E">
              <w:rPr>
                <w:rFonts w:eastAsiaTheme="minorHAnsi"/>
                <w:i/>
                <w:iCs/>
                <w:lang w:val="es-MX" w:eastAsia="en-US"/>
              </w:rPr>
              <w:t>CM</w:t>
            </w:r>
            <w:r w:rsidRPr="001B587E">
              <w:rPr>
                <w:rFonts w:eastAsiaTheme="minorHAnsi"/>
                <w:i/>
                <w:iCs/>
                <w:vertAlign w:val="subscript"/>
                <w:lang w:val="es-MX" w:eastAsia="en-US"/>
              </w:rPr>
              <w:t>B</w:t>
            </w:r>
          </w:p>
        </w:tc>
        <w:tc>
          <w:tcPr>
            <w:tcW w:w="1558" w:type="dxa"/>
            <w:tcBorders>
              <w:top w:val="single" w:sz="4" w:space="0" w:color="auto"/>
              <w:left w:val="single" w:sz="4" w:space="0" w:color="auto"/>
              <w:bottom w:val="single" w:sz="4" w:space="0" w:color="auto"/>
              <w:right w:val="single" w:sz="4" w:space="0" w:color="auto"/>
            </w:tcBorders>
            <w:hideMark/>
          </w:tcPr>
          <w:p w14:paraId="7BD704BD" w14:textId="77777777" w:rsidR="003B5F80" w:rsidRPr="001B587E" w:rsidRDefault="003B5F80" w:rsidP="000B3BC2">
            <w:pPr>
              <w:spacing w:line="360" w:lineRule="auto"/>
              <w:jc w:val="both"/>
              <w:rPr>
                <w:bCs/>
                <w:lang w:val="es-MX" w:eastAsia="es-MX"/>
              </w:rPr>
            </w:pPr>
            <w:r w:rsidRPr="001B587E">
              <w:rPr>
                <w:rFonts w:eastAsiaTheme="minorHAnsi"/>
                <w:i/>
                <w:iCs/>
                <w:lang w:val="es-MX" w:eastAsia="en-US"/>
              </w:rPr>
              <w:t>CM</w:t>
            </w:r>
            <w:r w:rsidRPr="001B587E">
              <w:rPr>
                <w:rFonts w:eastAsiaTheme="minorHAnsi"/>
                <w:i/>
                <w:iCs/>
                <w:vertAlign w:val="subscript"/>
                <w:lang w:val="es-MX" w:eastAsia="en-US"/>
              </w:rPr>
              <w:t>B</w:t>
            </w:r>
            <w:r w:rsidRPr="001B587E">
              <w:rPr>
                <w:rFonts w:eastAsiaTheme="minorHAnsi"/>
                <w:lang w:val="es-MX" w:eastAsia="en-US"/>
              </w:rPr>
              <w:t>/</w:t>
            </w:r>
            <w:r w:rsidRPr="001B587E">
              <w:rPr>
                <w:rFonts w:eastAsiaTheme="minorHAnsi"/>
                <w:i/>
                <w:iCs/>
                <w:lang w:val="es-MX" w:eastAsia="en-US"/>
              </w:rPr>
              <w:t>CM</w:t>
            </w:r>
            <w:r w:rsidRPr="001B587E">
              <w:rPr>
                <w:rFonts w:eastAsiaTheme="minorHAnsi"/>
                <w:i/>
                <w:iCs/>
                <w:vertAlign w:val="subscript"/>
                <w:lang w:val="es-MX" w:eastAsia="en-US"/>
              </w:rPr>
              <w:t>E</w:t>
            </w:r>
          </w:p>
        </w:tc>
        <w:tc>
          <w:tcPr>
            <w:tcW w:w="1415" w:type="dxa"/>
            <w:tcBorders>
              <w:top w:val="single" w:sz="4" w:space="0" w:color="auto"/>
              <w:left w:val="single" w:sz="4" w:space="0" w:color="auto"/>
              <w:bottom w:val="single" w:sz="4" w:space="0" w:color="auto"/>
              <w:right w:val="single" w:sz="4" w:space="0" w:color="auto"/>
            </w:tcBorders>
            <w:hideMark/>
          </w:tcPr>
          <w:p w14:paraId="02DDB329" w14:textId="77777777" w:rsidR="003B5F80" w:rsidRPr="001B587E" w:rsidRDefault="003B5F80" w:rsidP="000B3BC2">
            <w:pPr>
              <w:autoSpaceDE w:val="0"/>
              <w:autoSpaceDN w:val="0"/>
              <w:adjustRightInd w:val="0"/>
              <w:spacing w:line="360" w:lineRule="auto"/>
              <w:jc w:val="both"/>
              <w:rPr>
                <w:rFonts w:eastAsiaTheme="minorHAnsi"/>
                <w:i/>
                <w:iCs/>
                <w:lang w:val="es-MX" w:eastAsia="en-US"/>
              </w:rPr>
            </w:pPr>
            <w:r w:rsidRPr="001B587E">
              <w:rPr>
                <w:rFonts w:eastAsiaTheme="minorHAnsi"/>
                <w:i/>
                <w:iCs/>
                <w:lang w:val="es-MX" w:eastAsia="en-US"/>
              </w:rPr>
              <w:t>P</w:t>
            </w:r>
            <w:r w:rsidRPr="001B587E">
              <w:rPr>
                <w:rFonts w:eastAsiaTheme="minorHAnsi"/>
                <w:lang w:val="es-MX" w:eastAsia="en-US"/>
              </w:rPr>
              <w:t>(</w:t>
            </w:r>
            <w:r w:rsidRPr="001B587E">
              <w:rPr>
                <w:rFonts w:eastAsiaTheme="minorHAnsi"/>
                <w:i/>
                <w:iCs/>
                <w:lang w:val="es-MX" w:eastAsia="en-US"/>
              </w:rPr>
              <w:t xml:space="preserve">F </w:t>
            </w:r>
            <w:r w:rsidRPr="001B587E">
              <w:rPr>
                <w:rFonts w:eastAsiaTheme="minorHAnsi"/>
                <w:lang w:val="es-MX" w:eastAsia="en-US"/>
              </w:rPr>
              <w:t xml:space="preserve">&gt; </w:t>
            </w:r>
            <w:r w:rsidRPr="001B587E">
              <w:rPr>
                <w:rFonts w:eastAsiaTheme="minorHAnsi"/>
                <w:i/>
                <w:iCs/>
                <w:lang w:val="es-MX" w:eastAsia="en-US"/>
              </w:rPr>
              <w:t>F</w:t>
            </w:r>
            <m:oMath>
              <m:f>
                <m:fPr>
                  <m:ctrlPr>
                    <w:rPr>
                      <w:rFonts w:ascii="Cambria Math" w:hAnsi="Cambria Math"/>
                      <w:i/>
                      <w:iCs/>
                      <w:sz w:val="24"/>
                      <w:szCs w:val="24"/>
                      <w:lang w:val="es-MX" w:eastAsia="en-US"/>
                    </w:rPr>
                  </m:ctrlPr>
                </m:fPr>
                <m:num>
                  <m:r>
                    <w:rPr>
                      <w:rFonts w:ascii="Cambria Math" w:eastAsiaTheme="minorHAnsi" w:hAnsi="Cambria Math"/>
                      <w:lang w:val="es-MX" w:eastAsia="en-US"/>
                    </w:rPr>
                    <m:t>B</m:t>
                  </m:r>
                </m:num>
                <m:den>
                  <m:r>
                    <w:rPr>
                      <w:rFonts w:ascii="Cambria Math" w:eastAsiaTheme="minorHAnsi" w:hAnsi="Cambria Math"/>
                      <w:lang w:val="es-MX" w:eastAsia="en-US"/>
                    </w:rPr>
                    <m:t>0</m:t>
                  </m:r>
                </m:den>
              </m:f>
            </m:oMath>
            <w:r w:rsidRPr="001B587E">
              <w:rPr>
                <w:rFonts w:eastAsiaTheme="minorHAnsi"/>
                <w:i/>
                <w:iCs/>
                <w:lang w:val="es-MX" w:eastAsia="en-US"/>
              </w:rPr>
              <w:t xml:space="preserve"> </w:t>
            </w:r>
            <w:r w:rsidRPr="001B587E">
              <w:rPr>
                <w:rFonts w:eastAsiaTheme="minorHAnsi"/>
                <w:lang w:val="es-MX" w:eastAsia="en-US"/>
              </w:rPr>
              <w:t>)</w:t>
            </w:r>
          </w:p>
        </w:tc>
      </w:tr>
      <w:tr w:rsidR="003B5F80" w:rsidRPr="001B587E" w14:paraId="0C5674DD" w14:textId="77777777" w:rsidTr="003B5F80">
        <w:trPr>
          <w:trHeight w:val="484"/>
        </w:trPr>
        <w:tc>
          <w:tcPr>
            <w:tcW w:w="1348" w:type="dxa"/>
            <w:tcBorders>
              <w:top w:val="single" w:sz="4" w:space="0" w:color="auto"/>
              <w:left w:val="single" w:sz="4" w:space="0" w:color="auto"/>
              <w:bottom w:val="single" w:sz="4" w:space="0" w:color="auto"/>
              <w:right w:val="single" w:sz="4" w:space="0" w:color="auto"/>
            </w:tcBorders>
            <w:hideMark/>
          </w:tcPr>
          <w:p w14:paraId="37531027" w14:textId="77777777" w:rsidR="003B5F80" w:rsidRPr="001B587E" w:rsidRDefault="003B5F80" w:rsidP="000B3BC2">
            <w:pPr>
              <w:spacing w:line="360" w:lineRule="auto"/>
              <w:jc w:val="both"/>
              <w:rPr>
                <w:bCs/>
                <w:lang w:val="es-MX" w:eastAsia="es-MX"/>
              </w:rPr>
            </w:pPr>
            <w:r w:rsidRPr="001B587E">
              <w:rPr>
                <w:bCs/>
                <w:lang w:val="es-MX" w:eastAsia="es-MX"/>
              </w:rPr>
              <w:t>Efecto AB</w:t>
            </w:r>
          </w:p>
        </w:tc>
        <w:tc>
          <w:tcPr>
            <w:tcW w:w="1024" w:type="dxa"/>
            <w:tcBorders>
              <w:top w:val="single" w:sz="4" w:space="0" w:color="auto"/>
              <w:left w:val="single" w:sz="4" w:space="0" w:color="auto"/>
              <w:bottom w:val="single" w:sz="4" w:space="0" w:color="auto"/>
              <w:right w:val="single" w:sz="4" w:space="0" w:color="auto"/>
            </w:tcBorders>
            <w:hideMark/>
          </w:tcPr>
          <w:p w14:paraId="089F7798" w14:textId="77777777" w:rsidR="003B5F80" w:rsidRPr="001B587E" w:rsidRDefault="003B5F80" w:rsidP="000B3BC2">
            <w:pPr>
              <w:spacing w:line="360" w:lineRule="auto"/>
              <w:jc w:val="both"/>
              <w:rPr>
                <w:bCs/>
                <w:lang w:val="es-MX" w:eastAsia="es-MX"/>
              </w:rPr>
            </w:pPr>
            <w:r w:rsidRPr="001B587E">
              <w:rPr>
                <w:rFonts w:eastAsiaTheme="minorHAnsi"/>
                <w:i/>
                <w:iCs/>
                <w:lang w:val="es-MX" w:eastAsia="en-US"/>
              </w:rPr>
              <w:t>SC</w:t>
            </w:r>
            <w:r w:rsidRPr="001B587E">
              <w:rPr>
                <w:rFonts w:eastAsiaTheme="minorHAnsi"/>
                <w:i/>
                <w:iCs/>
                <w:vertAlign w:val="subscript"/>
                <w:lang w:val="es-MX" w:eastAsia="en-US"/>
              </w:rPr>
              <w:t>AB</w:t>
            </w:r>
          </w:p>
        </w:tc>
        <w:tc>
          <w:tcPr>
            <w:tcW w:w="1698" w:type="dxa"/>
            <w:tcBorders>
              <w:top w:val="single" w:sz="4" w:space="0" w:color="auto"/>
              <w:left w:val="single" w:sz="4" w:space="0" w:color="auto"/>
              <w:bottom w:val="single" w:sz="4" w:space="0" w:color="auto"/>
              <w:right w:val="single" w:sz="4" w:space="0" w:color="auto"/>
            </w:tcBorders>
            <w:hideMark/>
          </w:tcPr>
          <w:p w14:paraId="68BBCA5F" w14:textId="77777777" w:rsidR="003B5F80" w:rsidRPr="001B587E" w:rsidRDefault="003B5F80" w:rsidP="000B3BC2">
            <w:pPr>
              <w:spacing w:line="360" w:lineRule="auto"/>
              <w:jc w:val="both"/>
              <w:rPr>
                <w:bCs/>
                <w:lang w:val="es-MX" w:eastAsia="es-MX"/>
              </w:rPr>
            </w:pPr>
            <w:r w:rsidRPr="001B587E">
              <w:rPr>
                <w:rFonts w:eastAsiaTheme="minorHAnsi"/>
                <w:lang w:val="es-MX" w:eastAsia="en-US"/>
              </w:rPr>
              <w:t>(</w:t>
            </w:r>
            <w:r w:rsidRPr="001B587E">
              <w:rPr>
                <w:rFonts w:eastAsiaTheme="minorHAnsi"/>
                <w:i/>
                <w:iCs/>
                <w:lang w:val="es-MX" w:eastAsia="en-US"/>
              </w:rPr>
              <w:t xml:space="preserve">a </w:t>
            </w:r>
            <w:r w:rsidRPr="001B587E">
              <w:rPr>
                <w:rFonts w:eastAsiaTheme="minorHAnsi"/>
                <w:lang w:val="es-MX" w:eastAsia="en-US"/>
              </w:rPr>
              <w:t>– 1)(</w:t>
            </w:r>
            <w:r w:rsidRPr="001B587E">
              <w:rPr>
                <w:rFonts w:eastAsiaTheme="minorHAnsi"/>
                <w:i/>
                <w:iCs/>
                <w:lang w:val="es-MX" w:eastAsia="en-US"/>
              </w:rPr>
              <w:t xml:space="preserve">b </w:t>
            </w:r>
            <w:r w:rsidRPr="001B587E">
              <w:rPr>
                <w:rFonts w:eastAsiaTheme="minorHAnsi"/>
                <w:lang w:val="es-MX" w:eastAsia="en-US"/>
              </w:rPr>
              <w:t>– 1)</w:t>
            </w:r>
          </w:p>
        </w:tc>
        <w:tc>
          <w:tcPr>
            <w:tcW w:w="1132" w:type="dxa"/>
            <w:tcBorders>
              <w:top w:val="single" w:sz="4" w:space="0" w:color="auto"/>
              <w:left w:val="single" w:sz="4" w:space="0" w:color="auto"/>
              <w:bottom w:val="single" w:sz="4" w:space="0" w:color="auto"/>
              <w:right w:val="single" w:sz="4" w:space="0" w:color="auto"/>
            </w:tcBorders>
            <w:hideMark/>
          </w:tcPr>
          <w:p w14:paraId="074F9BA5" w14:textId="77777777" w:rsidR="003B5F80" w:rsidRPr="001B587E" w:rsidRDefault="003B5F80" w:rsidP="000B3BC2">
            <w:pPr>
              <w:spacing w:line="360" w:lineRule="auto"/>
              <w:jc w:val="both"/>
              <w:rPr>
                <w:bCs/>
                <w:lang w:val="es-MX" w:eastAsia="es-MX"/>
              </w:rPr>
            </w:pPr>
            <w:r w:rsidRPr="001B587E">
              <w:rPr>
                <w:rFonts w:eastAsiaTheme="minorHAnsi"/>
                <w:i/>
                <w:iCs/>
                <w:lang w:val="es-MX" w:eastAsia="en-US"/>
              </w:rPr>
              <w:t>CM</w:t>
            </w:r>
            <w:r w:rsidRPr="001B587E">
              <w:rPr>
                <w:rFonts w:eastAsiaTheme="minorHAnsi"/>
                <w:i/>
                <w:iCs/>
                <w:vertAlign w:val="subscript"/>
                <w:lang w:val="es-MX" w:eastAsia="en-US"/>
              </w:rPr>
              <w:t>AB</w:t>
            </w:r>
          </w:p>
        </w:tc>
        <w:tc>
          <w:tcPr>
            <w:tcW w:w="1558" w:type="dxa"/>
            <w:tcBorders>
              <w:top w:val="single" w:sz="4" w:space="0" w:color="auto"/>
              <w:left w:val="single" w:sz="4" w:space="0" w:color="auto"/>
              <w:bottom w:val="single" w:sz="4" w:space="0" w:color="auto"/>
              <w:right w:val="single" w:sz="4" w:space="0" w:color="auto"/>
            </w:tcBorders>
            <w:hideMark/>
          </w:tcPr>
          <w:p w14:paraId="1412C975" w14:textId="77777777" w:rsidR="003B5F80" w:rsidRPr="001B587E" w:rsidRDefault="003B5F80" w:rsidP="000B3BC2">
            <w:pPr>
              <w:spacing w:line="360" w:lineRule="auto"/>
              <w:jc w:val="both"/>
              <w:rPr>
                <w:bCs/>
                <w:lang w:val="es-MX" w:eastAsia="es-MX"/>
              </w:rPr>
            </w:pPr>
            <w:r w:rsidRPr="001B587E">
              <w:rPr>
                <w:rFonts w:eastAsiaTheme="minorHAnsi"/>
                <w:i/>
                <w:iCs/>
                <w:lang w:val="es-MX" w:eastAsia="en-US"/>
              </w:rPr>
              <w:t>CM</w:t>
            </w:r>
            <w:r w:rsidRPr="001B587E">
              <w:rPr>
                <w:rFonts w:eastAsiaTheme="minorHAnsi"/>
                <w:i/>
                <w:iCs/>
                <w:vertAlign w:val="subscript"/>
                <w:lang w:val="es-MX" w:eastAsia="en-US"/>
              </w:rPr>
              <w:t>AB</w:t>
            </w:r>
            <w:r w:rsidRPr="001B587E">
              <w:rPr>
                <w:rFonts w:eastAsiaTheme="minorHAnsi"/>
                <w:lang w:val="es-MX" w:eastAsia="en-US"/>
              </w:rPr>
              <w:t>/</w:t>
            </w:r>
            <w:r w:rsidRPr="001B587E">
              <w:rPr>
                <w:rFonts w:eastAsiaTheme="minorHAnsi"/>
                <w:i/>
                <w:iCs/>
                <w:lang w:val="es-MX" w:eastAsia="en-US"/>
              </w:rPr>
              <w:t>CM</w:t>
            </w:r>
            <w:r w:rsidRPr="001B587E">
              <w:rPr>
                <w:rFonts w:eastAsiaTheme="minorHAnsi"/>
                <w:i/>
                <w:iCs/>
                <w:vertAlign w:val="subscript"/>
                <w:lang w:val="es-MX" w:eastAsia="en-US"/>
              </w:rPr>
              <w:t>E</w:t>
            </w:r>
          </w:p>
        </w:tc>
        <w:tc>
          <w:tcPr>
            <w:tcW w:w="1415" w:type="dxa"/>
            <w:tcBorders>
              <w:top w:val="single" w:sz="4" w:space="0" w:color="auto"/>
              <w:left w:val="single" w:sz="4" w:space="0" w:color="auto"/>
              <w:bottom w:val="single" w:sz="4" w:space="0" w:color="auto"/>
              <w:right w:val="single" w:sz="4" w:space="0" w:color="auto"/>
            </w:tcBorders>
            <w:hideMark/>
          </w:tcPr>
          <w:p w14:paraId="2FC7500B" w14:textId="77777777" w:rsidR="003B5F80" w:rsidRPr="001B587E" w:rsidRDefault="003B5F80" w:rsidP="000B3BC2">
            <w:pPr>
              <w:autoSpaceDE w:val="0"/>
              <w:autoSpaceDN w:val="0"/>
              <w:adjustRightInd w:val="0"/>
              <w:spacing w:line="360" w:lineRule="auto"/>
              <w:jc w:val="both"/>
              <w:rPr>
                <w:rFonts w:eastAsiaTheme="minorHAnsi"/>
                <w:i/>
                <w:iCs/>
                <w:lang w:val="en-US" w:eastAsia="en-US"/>
              </w:rPr>
            </w:pPr>
            <w:r w:rsidRPr="001B587E">
              <w:rPr>
                <w:rFonts w:eastAsiaTheme="minorHAnsi"/>
                <w:i/>
                <w:iCs/>
                <w:lang w:val="en-US" w:eastAsia="en-US"/>
              </w:rPr>
              <w:t>P</w:t>
            </w:r>
            <w:r w:rsidRPr="001B587E">
              <w:rPr>
                <w:rFonts w:eastAsiaTheme="minorHAnsi"/>
                <w:lang w:val="en-US" w:eastAsia="en-US"/>
              </w:rPr>
              <w:t>(</w:t>
            </w:r>
            <w:r w:rsidRPr="001B587E">
              <w:rPr>
                <w:rFonts w:eastAsiaTheme="minorHAnsi"/>
                <w:i/>
                <w:iCs/>
                <w:lang w:val="en-US" w:eastAsia="en-US"/>
              </w:rPr>
              <w:t xml:space="preserve">F </w:t>
            </w:r>
            <w:r w:rsidRPr="001B587E">
              <w:rPr>
                <w:rFonts w:eastAsiaTheme="minorHAnsi"/>
                <w:lang w:val="en-US" w:eastAsia="en-US"/>
              </w:rPr>
              <w:t xml:space="preserve">&gt; </w:t>
            </w:r>
            <w:r w:rsidRPr="001B587E">
              <w:rPr>
                <w:rFonts w:eastAsiaTheme="minorHAnsi"/>
                <w:i/>
                <w:iCs/>
                <w:lang w:val="en-US" w:eastAsia="en-US"/>
              </w:rPr>
              <w:t xml:space="preserve">F </w:t>
            </w:r>
            <m:oMath>
              <m:f>
                <m:fPr>
                  <m:ctrlPr>
                    <w:rPr>
                      <w:rFonts w:ascii="Cambria Math" w:hAnsi="Cambria Math"/>
                      <w:i/>
                      <w:iCs/>
                      <w:sz w:val="24"/>
                      <w:szCs w:val="24"/>
                      <w:lang w:val="es-MX" w:eastAsia="en-US"/>
                    </w:rPr>
                  </m:ctrlPr>
                </m:fPr>
                <m:num>
                  <m:r>
                    <w:rPr>
                      <w:rFonts w:ascii="Cambria Math" w:eastAsiaTheme="minorHAnsi" w:hAnsi="Cambria Math"/>
                      <w:lang w:val="es-MX" w:eastAsia="en-US"/>
                    </w:rPr>
                    <m:t>AB</m:t>
                  </m:r>
                </m:num>
                <m:den>
                  <m:r>
                    <w:rPr>
                      <w:rFonts w:ascii="Cambria Math" w:eastAsiaTheme="minorHAnsi" w:hAnsi="Cambria Math"/>
                      <w:lang w:val="es-MX" w:eastAsia="en-US"/>
                    </w:rPr>
                    <m:t>0</m:t>
                  </m:r>
                </m:den>
              </m:f>
            </m:oMath>
            <w:r w:rsidRPr="001B587E">
              <w:rPr>
                <w:rFonts w:eastAsiaTheme="minorHAnsi"/>
                <w:lang w:val="en-US" w:eastAsia="en-US"/>
              </w:rPr>
              <w:t>)</w:t>
            </w:r>
          </w:p>
        </w:tc>
      </w:tr>
      <w:tr w:rsidR="003B5F80" w:rsidRPr="001B587E" w14:paraId="3D02AF03" w14:textId="77777777" w:rsidTr="003B5F80">
        <w:trPr>
          <w:trHeight w:val="484"/>
        </w:trPr>
        <w:tc>
          <w:tcPr>
            <w:tcW w:w="1348" w:type="dxa"/>
            <w:tcBorders>
              <w:top w:val="single" w:sz="4" w:space="0" w:color="auto"/>
              <w:left w:val="single" w:sz="4" w:space="0" w:color="auto"/>
              <w:bottom w:val="single" w:sz="4" w:space="0" w:color="auto"/>
              <w:right w:val="single" w:sz="4" w:space="0" w:color="auto"/>
            </w:tcBorders>
            <w:hideMark/>
          </w:tcPr>
          <w:p w14:paraId="6BCE04F8" w14:textId="77777777" w:rsidR="003B5F80" w:rsidRPr="001B587E" w:rsidRDefault="003B5F80" w:rsidP="000B3BC2">
            <w:pPr>
              <w:spacing w:line="360" w:lineRule="auto"/>
              <w:jc w:val="both"/>
              <w:rPr>
                <w:bCs/>
                <w:lang w:val="es-MX" w:eastAsia="es-MX"/>
              </w:rPr>
            </w:pPr>
            <w:r w:rsidRPr="001B587E">
              <w:rPr>
                <w:bCs/>
                <w:lang w:val="es-MX" w:eastAsia="es-MX"/>
              </w:rPr>
              <w:t xml:space="preserve">Error </w:t>
            </w:r>
          </w:p>
        </w:tc>
        <w:tc>
          <w:tcPr>
            <w:tcW w:w="1024" w:type="dxa"/>
            <w:tcBorders>
              <w:top w:val="single" w:sz="4" w:space="0" w:color="auto"/>
              <w:left w:val="single" w:sz="4" w:space="0" w:color="auto"/>
              <w:bottom w:val="single" w:sz="4" w:space="0" w:color="auto"/>
              <w:right w:val="single" w:sz="4" w:space="0" w:color="auto"/>
            </w:tcBorders>
            <w:hideMark/>
          </w:tcPr>
          <w:p w14:paraId="59A19142" w14:textId="77777777" w:rsidR="003B5F80" w:rsidRPr="001B587E" w:rsidRDefault="003B5F80" w:rsidP="000B3BC2">
            <w:pPr>
              <w:spacing w:line="360" w:lineRule="auto"/>
              <w:jc w:val="both"/>
              <w:rPr>
                <w:bCs/>
                <w:lang w:val="es-MX" w:eastAsia="es-MX"/>
              </w:rPr>
            </w:pPr>
            <w:r w:rsidRPr="001B587E">
              <w:rPr>
                <w:rFonts w:eastAsiaTheme="minorHAnsi"/>
                <w:i/>
                <w:iCs/>
                <w:lang w:val="es-MX" w:eastAsia="en-US"/>
              </w:rPr>
              <w:t>SC</w:t>
            </w:r>
            <w:r w:rsidRPr="001B587E">
              <w:rPr>
                <w:rFonts w:eastAsiaTheme="minorHAnsi"/>
                <w:i/>
                <w:iCs/>
                <w:vertAlign w:val="subscript"/>
                <w:lang w:val="es-MX" w:eastAsia="en-US"/>
              </w:rPr>
              <w:t>E</w:t>
            </w:r>
          </w:p>
        </w:tc>
        <w:tc>
          <w:tcPr>
            <w:tcW w:w="1698" w:type="dxa"/>
            <w:tcBorders>
              <w:top w:val="single" w:sz="4" w:space="0" w:color="auto"/>
              <w:left w:val="single" w:sz="4" w:space="0" w:color="auto"/>
              <w:bottom w:val="single" w:sz="4" w:space="0" w:color="auto"/>
              <w:right w:val="single" w:sz="4" w:space="0" w:color="auto"/>
            </w:tcBorders>
            <w:hideMark/>
          </w:tcPr>
          <w:p w14:paraId="264E71DC" w14:textId="77777777" w:rsidR="003B5F80" w:rsidRPr="001B587E" w:rsidRDefault="003B5F80" w:rsidP="000B3BC2">
            <w:pPr>
              <w:spacing w:line="360" w:lineRule="auto"/>
              <w:jc w:val="both"/>
              <w:rPr>
                <w:bCs/>
                <w:lang w:val="es-MX" w:eastAsia="es-MX"/>
              </w:rPr>
            </w:pPr>
            <w:r w:rsidRPr="001B587E">
              <w:rPr>
                <w:rFonts w:eastAsiaTheme="minorHAnsi"/>
                <w:i/>
                <w:iCs/>
                <w:lang w:val="es-MX" w:eastAsia="en-US"/>
              </w:rPr>
              <w:t>ab</w:t>
            </w:r>
            <w:r w:rsidRPr="001B587E">
              <w:rPr>
                <w:rFonts w:eastAsiaTheme="minorHAnsi"/>
                <w:lang w:val="es-MX" w:eastAsia="en-US"/>
              </w:rPr>
              <w:t>(</w:t>
            </w:r>
            <w:r w:rsidRPr="001B587E">
              <w:rPr>
                <w:rFonts w:eastAsiaTheme="minorHAnsi"/>
                <w:i/>
                <w:iCs/>
                <w:lang w:val="es-MX" w:eastAsia="en-US"/>
              </w:rPr>
              <w:t xml:space="preserve">n </w:t>
            </w:r>
            <w:r w:rsidRPr="001B587E">
              <w:rPr>
                <w:rFonts w:eastAsiaTheme="minorHAnsi"/>
                <w:lang w:val="es-MX" w:eastAsia="en-US"/>
              </w:rPr>
              <w:t>– 1)</w:t>
            </w:r>
          </w:p>
        </w:tc>
        <w:tc>
          <w:tcPr>
            <w:tcW w:w="1132" w:type="dxa"/>
            <w:tcBorders>
              <w:top w:val="single" w:sz="4" w:space="0" w:color="auto"/>
              <w:left w:val="single" w:sz="4" w:space="0" w:color="auto"/>
              <w:bottom w:val="single" w:sz="4" w:space="0" w:color="auto"/>
              <w:right w:val="single" w:sz="4" w:space="0" w:color="auto"/>
            </w:tcBorders>
            <w:hideMark/>
          </w:tcPr>
          <w:p w14:paraId="2A72D971" w14:textId="77777777" w:rsidR="003B5F80" w:rsidRPr="001B587E" w:rsidRDefault="003B5F80" w:rsidP="000B3BC2">
            <w:pPr>
              <w:spacing w:line="360" w:lineRule="auto"/>
              <w:jc w:val="both"/>
              <w:rPr>
                <w:bCs/>
                <w:lang w:val="es-MX" w:eastAsia="es-MX"/>
              </w:rPr>
            </w:pPr>
            <w:r w:rsidRPr="001B587E">
              <w:rPr>
                <w:rFonts w:eastAsiaTheme="minorHAnsi"/>
                <w:i/>
                <w:iCs/>
                <w:lang w:val="es-MX" w:eastAsia="en-US"/>
              </w:rPr>
              <w:t>CM</w:t>
            </w:r>
            <w:r w:rsidRPr="001B587E">
              <w:rPr>
                <w:rFonts w:eastAsiaTheme="minorHAnsi"/>
                <w:i/>
                <w:iCs/>
                <w:vertAlign w:val="subscript"/>
                <w:lang w:val="es-MX" w:eastAsia="en-US"/>
              </w:rPr>
              <w:t>E</w:t>
            </w:r>
          </w:p>
        </w:tc>
        <w:tc>
          <w:tcPr>
            <w:tcW w:w="1558" w:type="dxa"/>
            <w:tcBorders>
              <w:top w:val="single" w:sz="4" w:space="0" w:color="auto"/>
              <w:left w:val="single" w:sz="4" w:space="0" w:color="auto"/>
              <w:bottom w:val="single" w:sz="4" w:space="0" w:color="auto"/>
              <w:right w:val="single" w:sz="4" w:space="0" w:color="auto"/>
            </w:tcBorders>
          </w:tcPr>
          <w:p w14:paraId="130C99B2" w14:textId="77777777" w:rsidR="003B5F80" w:rsidRPr="001B587E" w:rsidRDefault="003B5F80" w:rsidP="000B3BC2">
            <w:pPr>
              <w:spacing w:line="360" w:lineRule="auto"/>
              <w:jc w:val="both"/>
              <w:rPr>
                <w:bCs/>
                <w:lang w:val="es-MX" w:eastAsia="es-MX"/>
              </w:rPr>
            </w:pPr>
          </w:p>
        </w:tc>
        <w:tc>
          <w:tcPr>
            <w:tcW w:w="1415" w:type="dxa"/>
            <w:tcBorders>
              <w:top w:val="single" w:sz="4" w:space="0" w:color="auto"/>
              <w:left w:val="single" w:sz="4" w:space="0" w:color="auto"/>
              <w:bottom w:val="single" w:sz="4" w:space="0" w:color="auto"/>
              <w:right w:val="single" w:sz="4" w:space="0" w:color="auto"/>
            </w:tcBorders>
          </w:tcPr>
          <w:p w14:paraId="65710CBE" w14:textId="77777777" w:rsidR="003B5F80" w:rsidRPr="001B587E" w:rsidRDefault="003B5F80" w:rsidP="000B3BC2">
            <w:pPr>
              <w:spacing w:line="360" w:lineRule="auto"/>
              <w:jc w:val="both"/>
              <w:rPr>
                <w:bCs/>
                <w:lang w:val="es-MX" w:eastAsia="es-MX"/>
              </w:rPr>
            </w:pPr>
          </w:p>
        </w:tc>
      </w:tr>
      <w:tr w:rsidR="003B5F80" w:rsidRPr="001B587E" w14:paraId="18BE1262" w14:textId="77777777" w:rsidTr="003B5F80">
        <w:trPr>
          <w:trHeight w:val="484"/>
        </w:trPr>
        <w:tc>
          <w:tcPr>
            <w:tcW w:w="1348" w:type="dxa"/>
            <w:tcBorders>
              <w:top w:val="single" w:sz="4" w:space="0" w:color="auto"/>
              <w:left w:val="single" w:sz="4" w:space="0" w:color="auto"/>
              <w:bottom w:val="single" w:sz="4" w:space="0" w:color="auto"/>
              <w:right w:val="single" w:sz="4" w:space="0" w:color="auto"/>
            </w:tcBorders>
            <w:hideMark/>
          </w:tcPr>
          <w:p w14:paraId="2B00E5B3" w14:textId="77777777" w:rsidR="003B5F80" w:rsidRPr="001B587E" w:rsidRDefault="003B5F80" w:rsidP="000B3BC2">
            <w:pPr>
              <w:spacing w:line="360" w:lineRule="auto"/>
              <w:jc w:val="both"/>
              <w:rPr>
                <w:bCs/>
                <w:lang w:val="es-MX" w:eastAsia="es-MX"/>
              </w:rPr>
            </w:pPr>
            <w:r w:rsidRPr="001B587E">
              <w:rPr>
                <w:bCs/>
                <w:lang w:val="es-MX" w:eastAsia="es-MX"/>
              </w:rPr>
              <w:t xml:space="preserve">Total </w:t>
            </w:r>
          </w:p>
        </w:tc>
        <w:tc>
          <w:tcPr>
            <w:tcW w:w="1024" w:type="dxa"/>
            <w:tcBorders>
              <w:top w:val="single" w:sz="4" w:space="0" w:color="auto"/>
              <w:left w:val="single" w:sz="4" w:space="0" w:color="auto"/>
              <w:bottom w:val="single" w:sz="4" w:space="0" w:color="auto"/>
              <w:right w:val="single" w:sz="4" w:space="0" w:color="auto"/>
            </w:tcBorders>
            <w:hideMark/>
          </w:tcPr>
          <w:p w14:paraId="5C78D52C" w14:textId="77777777" w:rsidR="003B5F80" w:rsidRPr="001B587E" w:rsidRDefault="003B5F80" w:rsidP="000B3BC2">
            <w:pPr>
              <w:spacing w:line="360" w:lineRule="auto"/>
              <w:jc w:val="both"/>
              <w:rPr>
                <w:bCs/>
                <w:lang w:val="es-MX" w:eastAsia="es-MX"/>
              </w:rPr>
            </w:pPr>
            <w:r w:rsidRPr="001B587E">
              <w:rPr>
                <w:rFonts w:eastAsiaTheme="minorHAnsi"/>
                <w:i/>
                <w:iCs/>
                <w:lang w:val="es-MX" w:eastAsia="en-US"/>
              </w:rPr>
              <w:t>SC</w:t>
            </w:r>
            <w:r w:rsidRPr="001B587E">
              <w:rPr>
                <w:rFonts w:eastAsiaTheme="minorHAnsi"/>
                <w:i/>
                <w:iCs/>
                <w:vertAlign w:val="subscript"/>
                <w:lang w:val="es-MX" w:eastAsia="en-US"/>
              </w:rPr>
              <w:t>T</w:t>
            </w:r>
          </w:p>
        </w:tc>
        <w:tc>
          <w:tcPr>
            <w:tcW w:w="1698" w:type="dxa"/>
            <w:tcBorders>
              <w:top w:val="single" w:sz="4" w:space="0" w:color="auto"/>
              <w:left w:val="single" w:sz="4" w:space="0" w:color="auto"/>
              <w:bottom w:val="single" w:sz="4" w:space="0" w:color="auto"/>
              <w:right w:val="single" w:sz="4" w:space="0" w:color="auto"/>
            </w:tcBorders>
            <w:hideMark/>
          </w:tcPr>
          <w:p w14:paraId="2296EE53" w14:textId="77777777" w:rsidR="003B5F80" w:rsidRPr="001B587E" w:rsidRDefault="003B5F80" w:rsidP="000B3BC2">
            <w:pPr>
              <w:spacing w:line="360" w:lineRule="auto"/>
              <w:jc w:val="both"/>
              <w:rPr>
                <w:bCs/>
                <w:lang w:val="es-MX" w:eastAsia="es-MX"/>
              </w:rPr>
            </w:pPr>
            <w:proofErr w:type="spellStart"/>
            <w:r w:rsidRPr="001B587E">
              <w:rPr>
                <w:rFonts w:eastAsiaTheme="minorHAnsi"/>
                <w:i/>
                <w:iCs/>
                <w:lang w:val="es-MX" w:eastAsia="en-US"/>
              </w:rPr>
              <w:t>abn</w:t>
            </w:r>
            <w:proofErr w:type="spellEnd"/>
            <w:r w:rsidRPr="001B587E">
              <w:rPr>
                <w:rFonts w:eastAsiaTheme="minorHAnsi"/>
                <w:i/>
                <w:iCs/>
                <w:lang w:val="es-MX" w:eastAsia="en-US"/>
              </w:rPr>
              <w:t xml:space="preserve"> </w:t>
            </w:r>
            <w:r w:rsidRPr="001B587E">
              <w:rPr>
                <w:rFonts w:eastAsiaTheme="minorHAnsi"/>
                <w:lang w:val="es-MX" w:eastAsia="en-US"/>
              </w:rPr>
              <w:t>– 1</w:t>
            </w:r>
          </w:p>
        </w:tc>
        <w:tc>
          <w:tcPr>
            <w:tcW w:w="1132" w:type="dxa"/>
            <w:tcBorders>
              <w:top w:val="single" w:sz="4" w:space="0" w:color="auto"/>
              <w:left w:val="single" w:sz="4" w:space="0" w:color="auto"/>
              <w:bottom w:val="single" w:sz="4" w:space="0" w:color="auto"/>
              <w:right w:val="single" w:sz="4" w:space="0" w:color="auto"/>
            </w:tcBorders>
          </w:tcPr>
          <w:p w14:paraId="1341AADD" w14:textId="77777777" w:rsidR="003B5F80" w:rsidRPr="001B587E" w:rsidRDefault="003B5F80" w:rsidP="000B3BC2">
            <w:pPr>
              <w:spacing w:line="360" w:lineRule="auto"/>
              <w:jc w:val="both"/>
              <w:rPr>
                <w:bCs/>
                <w:lang w:val="es-MX" w:eastAsia="es-MX"/>
              </w:rPr>
            </w:pPr>
          </w:p>
        </w:tc>
        <w:tc>
          <w:tcPr>
            <w:tcW w:w="1558" w:type="dxa"/>
            <w:tcBorders>
              <w:top w:val="single" w:sz="4" w:space="0" w:color="auto"/>
              <w:left w:val="single" w:sz="4" w:space="0" w:color="auto"/>
              <w:bottom w:val="single" w:sz="4" w:space="0" w:color="auto"/>
              <w:right w:val="single" w:sz="4" w:space="0" w:color="auto"/>
            </w:tcBorders>
          </w:tcPr>
          <w:p w14:paraId="5944A96A" w14:textId="77777777" w:rsidR="003B5F80" w:rsidRPr="001B587E" w:rsidRDefault="003B5F80" w:rsidP="000B3BC2">
            <w:pPr>
              <w:spacing w:line="360" w:lineRule="auto"/>
              <w:jc w:val="both"/>
              <w:rPr>
                <w:bCs/>
                <w:lang w:val="es-MX" w:eastAsia="es-MX"/>
              </w:rPr>
            </w:pPr>
          </w:p>
        </w:tc>
        <w:tc>
          <w:tcPr>
            <w:tcW w:w="1415" w:type="dxa"/>
            <w:tcBorders>
              <w:top w:val="single" w:sz="4" w:space="0" w:color="auto"/>
              <w:left w:val="single" w:sz="4" w:space="0" w:color="auto"/>
              <w:bottom w:val="single" w:sz="4" w:space="0" w:color="auto"/>
              <w:right w:val="single" w:sz="4" w:space="0" w:color="auto"/>
            </w:tcBorders>
          </w:tcPr>
          <w:p w14:paraId="3A242C23" w14:textId="77777777" w:rsidR="003B5F80" w:rsidRPr="001B587E" w:rsidRDefault="003B5F80" w:rsidP="000B3BC2">
            <w:pPr>
              <w:spacing w:line="360" w:lineRule="auto"/>
              <w:jc w:val="both"/>
              <w:rPr>
                <w:bCs/>
                <w:lang w:val="es-MX" w:eastAsia="es-MX"/>
              </w:rPr>
            </w:pPr>
          </w:p>
        </w:tc>
      </w:tr>
    </w:tbl>
    <w:p w14:paraId="1B923862" w14:textId="4258AD98" w:rsidR="003B5F80" w:rsidRPr="004A2E31" w:rsidRDefault="003B5F80" w:rsidP="004A2E31">
      <w:pPr>
        <w:rPr>
          <w:b/>
        </w:rPr>
      </w:pPr>
      <w:r w:rsidRPr="001B587E">
        <w:rPr>
          <w:rFonts w:ascii="Times New Roman" w:hAnsi="Times New Roman" w:cs="Times New Roman"/>
          <w:b/>
          <w:color w:val="000000" w:themeColor="text1"/>
          <w:sz w:val="20"/>
        </w:rPr>
        <w:t>Fuente:</w:t>
      </w:r>
      <w:r w:rsidR="00693F8B" w:rsidRPr="001B587E">
        <w:rPr>
          <w:rFonts w:ascii="Times New Roman" w:hAnsi="Times New Roman" w:cs="Times New Roman"/>
          <w:b/>
          <w:color w:val="000000" w:themeColor="text1"/>
          <w:sz w:val="20"/>
        </w:rPr>
        <w:t xml:space="preserve"> </w:t>
      </w:r>
      <w:sdt>
        <w:sdtPr>
          <w:rPr>
            <w:b/>
          </w:rPr>
          <w:id w:val="1651939319"/>
          <w:citation/>
        </w:sdtPr>
        <w:sdtContent>
          <w:r w:rsidR="00CE40B1">
            <w:rPr>
              <w:b/>
            </w:rPr>
            <w:fldChar w:fldCharType="begin"/>
          </w:r>
          <w:r w:rsidR="00CE40B1">
            <w:rPr>
              <w:b/>
            </w:rPr>
            <w:instrText xml:space="preserve"> CITATION Gut181 \l 12298 </w:instrText>
          </w:r>
          <w:r w:rsidR="00CE40B1">
            <w:rPr>
              <w:b/>
            </w:rPr>
            <w:fldChar w:fldCharType="separate"/>
          </w:r>
          <w:r w:rsidR="00CE40B1">
            <w:rPr>
              <w:noProof/>
            </w:rPr>
            <w:t>(Gutierrez &amp; Salazar, 2018)</w:t>
          </w:r>
          <w:r w:rsidR="00CE40B1">
            <w:rPr>
              <w:b/>
            </w:rPr>
            <w:fldChar w:fldCharType="end"/>
          </w:r>
        </w:sdtContent>
      </w:sdt>
    </w:p>
    <w:p w14:paraId="1F4A4460" w14:textId="14110559" w:rsidR="00A06E6D" w:rsidRDefault="00A06E6D" w:rsidP="000B3BC2">
      <w:pPr>
        <w:widowControl w:val="0"/>
        <w:autoSpaceDE w:val="0"/>
        <w:autoSpaceDN w:val="0"/>
        <w:adjustRightInd w:val="0"/>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lastRenderedPageBreak/>
        <w:t>Para la determinación del mejor tratamiento se realizará una Prueba de Medias, donde se aplicará la prueba de Tukey al 5%.</w:t>
      </w:r>
    </w:p>
    <w:p w14:paraId="6C06E5AC" w14:textId="77777777" w:rsidR="004A2E31" w:rsidRDefault="004A2E31" w:rsidP="004A2E31">
      <w:pPr>
        <w:widowControl w:val="0"/>
        <w:autoSpaceDE w:val="0"/>
        <w:autoSpaceDN w:val="0"/>
        <w:adjustRightInd w:val="0"/>
        <w:spacing w:line="276" w:lineRule="auto"/>
        <w:jc w:val="both"/>
        <w:rPr>
          <w:rFonts w:ascii="Times New Roman" w:hAnsi="Times New Roman" w:cs="Times New Roman"/>
          <w:sz w:val="24"/>
          <w:szCs w:val="24"/>
        </w:rPr>
      </w:pPr>
    </w:p>
    <w:p w14:paraId="4C303819" w14:textId="28DB8619" w:rsidR="00EA6B8D" w:rsidRPr="001B587E" w:rsidRDefault="00EA6B8D" w:rsidP="000B3BC2">
      <w:pPr>
        <w:pStyle w:val="Ttulo3"/>
        <w:numPr>
          <w:ilvl w:val="2"/>
          <w:numId w:val="35"/>
        </w:numPr>
        <w:spacing w:line="360" w:lineRule="auto"/>
        <w:jc w:val="both"/>
        <w:rPr>
          <w:rFonts w:cs="Times New Roman"/>
        </w:rPr>
      </w:pPr>
      <w:bookmarkStart w:id="150" w:name="_Toc45652541"/>
      <w:bookmarkStart w:id="151" w:name="_Toc50482750"/>
      <w:r w:rsidRPr="001B587E">
        <w:rPr>
          <w:rFonts w:cs="Times New Roman"/>
        </w:rPr>
        <w:t>Métodos de evaluación y datos a evaluarse</w:t>
      </w:r>
      <w:bookmarkEnd w:id="150"/>
      <w:bookmarkEnd w:id="151"/>
      <w:r w:rsidRPr="001B587E">
        <w:rPr>
          <w:rFonts w:cs="Times New Roman"/>
        </w:rPr>
        <w:t xml:space="preserve"> </w:t>
      </w:r>
    </w:p>
    <w:p w14:paraId="17E1D798" w14:textId="77777777" w:rsidR="00EA6B8D" w:rsidRPr="001B587E" w:rsidRDefault="00EA6B8D" w:rsidP="000B3BC2">
      <w:pPr>
        <w:widowControl w:val="0"/>
        <w:autoSpaceDE w:val="0"/>
        <w:autoSpaceDN w:val="0"/>
        <w:adjustRightInd w:val="0"/>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En la materia prima y en el producto final</w:t>
      </w:r>
    </w:p>
    <w:p w14:paraId="1672C65A" w14:textId="77777777" w:rsidR="00EA6B8D" w:rsidRPr="001B587E" w:rsidRDefault="00EA6B8D" w:rsidP="000B3BC2">
      <w:pPr>
        <w:widowControl w:val="0"/>
        <w:autoSpaceDE w:val="0"/>
        <w:autoSpaceDN w:val="0"/>
        <w:adjustRightInd w:val="0"/>
        <w:spacing w:line="360" w:lineRule="auto"/>
        <w:jc w:val="both"/>
        <w:rPr>
          <w:rFonts w:ascii="Times New Roman" w:hAnsi="Times New Roman" w:cs="Times New Roman"/>
          <w:sz w:val="24"/>
          <w:szCs w:val="24"/>
        </w:rPr>
      </w:pPr>
    </w:p>
    <w:p w14:paraId="0BC76F07" w14:textId="39ADFD4F" w:rsidR="00EA6B8D" w:rsidRPr="001B587E" w:rsidRDefault="00EA6B8D" w:rsidP="000B3BC2">
      <w:pPr>
        <w:pStyle w:val="Ttulo3"/>
        <w:numPr>
          <w:ilvl w:val="2"/>
          <w:numId w:val="35"/>
        </w:numPr>
        <w:spacing w:line="360" w:lineRule="auto"/>
      </w:pPr>
      <w:bookmarkStart w:id="152" w:name="_Toc45652542"/>
      <w:bookmarkStart w:id="153" w:name="_Toc50482751"/>
      <w:r w:rsidRPr="001B587E">
        <w:t>Manejo de la investigación</w:t>
      </w:r>
      <w:bookmarkEnd w:id="152"/>
      <w:bookmarkEnd w:id="153"/>
      <w:r w:rsidRPr="001B587E">
        <w:t xml:space="preserve"> </w:t>
      </w:r>
    </w:p>
    <w:p w14:paraId="7A568CCE" w14:textId="7148C782" w:rsidR="00CC4B07" w:rsidRDefault="00EA6B8D" w:rsidP="000B3BC2">
      <w:pPr>
        <w:widowControl w:val="0"/>
        <w:autoSpaceDE w:val="0"/>
        <w:autoSpaceDN w:val="0"/>
        <w:adjustRightInd w:val="0"/>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t>Para la elaboración de la barra de chocolate dietético se aplicó el siguiente diagrama de flujo:</w:t>
      </w:r>
    </w:p>
    <w:p w14:paraId="3E39E376" w14:textId="77777777" w:rsidR="00646A80" w:rsidRPr="001B587E" w:rsidRDefault="00646A80" w:rsidP="000B3BC2">
      <w:pPr>
        <w:widowControl w:val="0"/>
        <w:autoSpaceDE w:val="0"/>
        <w:autoSpaceDN w:val="0"/>
        <w:adjustRightInd w:val="0"/>
        <w:spacing w:line="360" w:lineRule="auto"/>
        <w:jc w:val="both"/>
        <w:rPr>
          <w:rFonts w:ascii="Times New Roman" w:hAnsi="Times New Roman" w:cs="Times New Roman"/>
          <w:sz w:val="24"/>
          <w:szCs w:val="24"/>
        </w:rPr>
      </w:pPr>
    </w:p>
    <w:p w14:paraId="13C85B6F" w14:textId="6BB27CB2" w:rsidR="00EA6B8D" w:rsidRPr="001B587E" w:rsidRDefault="00EA6B8D" w:rsidP="000B3BC2">
      <w:pPr>
        <w:pStyle w:val="Ttulo3"/>
        <w:numPr>
          <w:ilvl w:val="2"/>
          <w:numId w:val="35"/>
        </w:numPr>
        <w:spacing w:line="360" w:lineRule="auto"/>
        <w:jc w:val="both"/>
        <w:rPr>
          <w:rFonts w:cs="Times New Roman"/>
        </w:rPr>
      </w:pPr>
      <w:bookmarkStart w:id="154" w:name="_Toc45652543"/>
      <w:bookmarkStart w:id="155" w:name="_Toc50482752"/>
      <w:r w:rsidRPr="001B587E">
        <w:rPr>
          <w:rFonts w:cs="Times New Roman"/>
        </w:rPr>
        <w:t>Obtención de la barra de chocolate dietética</w:t>
      </w:r>
      <w:bookmarkEnd w:id="154"/>
      <w:bookmarkEnd w:id="155"/>
    </w:p>
    <w:p w14:paraId="28C1B4B5" w14:textId="77777777" w:rsidR="00EA6B8D" w:rsidRPr="001B587E" w:rsidRDefault="00EA6B8D" w:rsidP="000B3BC2">
      <w:pPr>
        <w:pStyle w:val="Prrafodelista"/>
        <w:numPr>
          <w:ilvl w:val="0"/>
          <w:numId w:val="7"/>
        </w:numPr>
        <w:spacing w:line="360" w:lineRule="auto"/>
        <w:ind w:left="357" w:hanging="357"/>
        <w:jc w:val="both"/>
        <w:rPr>
          <w:rFonts w:ascii="Times New Roman" w:hAnsi="Times New Roman" w:cs="Times New Roman"/>
          <w:b/>
          <w:sz w:val="24"/>
          <w:szCs w:val="24"/>
        </w:rPr>
      </w:pPr>
      <w:r w:rsidRPr="001B587E">
        <w:rPr>
          <w:rFonts w:ascii="Times New Roman" w:hAnsi="Times New Roman" w:cs="Times New Roman"/>
          <w:b/>
          <w:color w:val="000000" w:themeColor="text1"/>
          <w:sz w:val="24"/>
          <w:szCs w:val="24"/>
        </w:rPr>
        <w:t xml:space="preserve">Recepción de la materia prima. </w:t>
      </w:r>
    </w:p>
    <w:p w14:paraId="30B13A68" w14:textId="680D38C9" w:rsidR="00EA6B8D" w:rsidRPr="001B587E" w:rsidRDefault="00EA6B8D" w:rsidP="000B3BC2">
      <w:pPr>
        <w:spacing w:after="0" w:line="360" w:lineRule="auto"/>
        <w:jc w:val="both"/>
        <w:rPr>
          <w:rFonts w:ascii="Times New Roman" w:hAnsi="Times New Roman" w:cs="Times New Roman"/>
          <w:color w:val="000000" w:themeColor="text1"/>
          <w:sz w:val="24"/>
          <w:szCs w:val="24"/>
        </w:rPr>
      </w:pPr>
      <w:r w:rsidRPr="001B587E">
        <w:rPr>
          <w:rFonts w:ascii="Times New Roman" w:hAnsi="Times New Roman" w:cs="Times New Roman"/>
          <w:sz w:val="24"/>
          <w:lang w:val="es-ES"/>
        </w:rPr>
        <w:t>La materia prima de nuestro estudio previamente fermentada y secada con una cantidad de 5266,4 gr fue adquirida de la asociación de mujeres “San Gerardo” del Cantón Echeandía la cual 454 gr se realizó los análisis bromatológicos de humedad, grasa, cenizas, fibra cruda y pH.</w:t>
      </w:r>
    </w:p>
    <w:p w14:paraId="1A1A7F00" w14:textId="77777777" w:rsidR="00EA6B8D" w:rsidRPr="001B587E" w:rsidRDefault="00EA6B8D" w:rsidP="000B3BC2">
      <w:pPr>
        <w:spacing w:after="0" w:line="360" w:lineRule="auto"/>
        <w:jc w:val="both"/>
        <w:rPr>
          <w:rFonts w:ascii="Times New Roman" w:hAnsi="Times New Roman" w:cs="Times New Roman"/>
          <w:color w:val="000000" w:themeColor="text1"/>
          <w:sz w:val="24"/>
          <w:szCs w:val="24"/>
        </w:rPr>
      </w:pPr>
    </w:p>
    <w:p w14:paraId="0586E6F7" w14:textId="77777777" w:rsidR="00EA6B8D" w:rsidRPr="001B587E" w:rsidRDefault="00EA6B8D" w:rsidP="000B3BC2">
      <w:pPr>
        <w:pStyle w:val="Prrafodelista"/>
        <w:numPr>
          <w:ilvl w:val="0"/>
          <w:numId w:val="7"/>
        </w:numPr>
        <w:spacing w:after="0" w:line="360" w:lineRule="auto"/>
        <w:ind w:left="357" w:hanging="357"/>
        <w:jc w:val="both"/>
        <w:rPr>
          <w:rFonts w:ascii="Times New Roman" w:hAnsi="Times New Roman" w:cs="Times New Roman"/>
          <w:b/>
          <w:sz w:val="24"/>
          <w:szCs w:val="24"/>
        </w:rPr>
      </w:pPr>
      <w:r w:rsidRPr="001B587E">
        <w:rPr>
          <w:rFonts w:ascii="Times New Roman" w:hAnsi="Times New Roman" w:cs="Times New Roman"/>
          <w:b/>
          <w:sz w:val="24"/>
          <w:szCs w:val="24"/>
        </w:rPr>
        <w:t xml:space="preserve">Selección y Limpieza </w:t>
      </w:r>
    </w:p>
    <w:p w14:paraId="23573B8B" w14:textId="52D33995" w:rsidR="00EA6B8D" w:rsidRPr="001B587E" w:rsidRDefault="00EA6B8D" w:rsidP="000B3BC2">
      <w:pPr>
        <w:spacing w:after="0" w:line="360" w:lineRule="auto"/>
        <w:jc w:val="both"/>
        <w:rPr>
          <w:rStyle w:val="tlid-translation"/>
          <w:rFonts w:ascii="Times New Roman" w:hAnsi="Times New Roman" w:cs="Times New Roman"/>
          <w:sz w:val="24"/>
          <w:szCs w:val="24"/>
          <w:lang w:val="es-ES"/>
        </w:rPr>
      </w:pPr>
      <w:r w:rsidRPr="001B587E">
        <w:rPr>
          <w:rStyle w:val="tlid-translation"/>
          <w:rFonts w:ascii="Times New Roman" w:hAnsi="Times New Roman" w:cs="Times New Roman"/>
          <w:sz w:val="24"/>
          <w:szCs w:val="24"/>
          <w:lang w:val="es-ES"/>
        </w:rPr>
        <w:t xml:space="preserve">La selección de los granos de cacao se </w:t>
      </w:r>
      <w:r w:rsidR="00AF3C31" w:rsidRPr="001B587E">
        <w:rPr>
          <w:rStyle w:val="tlid-translation"/>
          <w:rFonts w:ascii="Times New Roman" w:hAnsi="Times New Roman" w:cs="Times New Roman"/>
          <w:sz w:val="24"/>
          <w:szCs w:val="24"/>
          <w:lang w:val="es-ES"/>
        </w:rPr>
        <w:t>realizó</w:t>
      </w:r>
      <w:r w:rsidRPr="001B587E">
        <w:rPr>
          <w:rStyle w:val="tlid-translation"/>
          <w:rFonts w:ascii="Times New Roman" w:hAnsi="Times New Roman" w:cs="Times New Roman"/>
          <w:sz w:val="24"/>
          <w:szCs w:val="24"/>
          <w:lang w:val="es-ES"/>
        </w:rPr>
        <w:t xml:space="preserve"> en forma manual bajo la noma </w:t>
      </w:r>
      <w:r w:rsidRPr="001B587E">
        <w:rPr>
          <w:rFonts w:ascii="Times New Roman" w:hAnsi="Times New Roman" w:cs="Times New Roman"/>
          <w:sz w:val="24"/>
          <w:szCs w:val="24"/>
        </w:rPr>
        <w:t>NTE INEN176:2018</w:t>
      </w:r>
      <w:r w:rsidRPr="001B587E">
        <w:rPr>
          <w:rStyle w:val="tlid-translation"/>
          <w:rFonts w:ascii="Times New Roman" w:hAnsi="Times New Roman" w:cs="Times New Roman"/>
          <w:sz w:val="24"/>
          <w:szCs w:val="24"/>
          <w:lang w:val="es-ES"/>
        </w:rPr>
        <w:t>, que menciona los requisitos a cumplir en el grano posteriormente se limpian para eliminar todo el material extraño dándonos un valor de 72</w:t>
      </w:r>
      <w:r w:rsidR="003C554D" w:rsidRPr="001B587E">
        <w:rPr>
          <w:rStyle w:val="tlid-translation"/>
          <w:rFonts w:ascii="Times New Roman" w:hAnsi="Times New Roman" w:cs="Times New Roman"/>
          <w:sz w:val="24"/>
          <w:szCs w:val="24"/>
          <w:lang w:val="es-ES"/>
        </w:rPr>
        <w:t>,</w:t>
      </w:r>
      <w:r w:rsidRPr="001B587E">
        <w:rPr>
          <w:rStyle w:val="tlid-translation"/>
          <w:rFonts w:ascii="Times New Roman" w:hAnsi="Times New Roman" w:cs="Times New Roman"/>
          <w:sz w:val="24"/>
          <w:szCs w:val="24"/>
          <w:lang w:val="es-ES"/>
        </w:rPr>
        <w:t>3gr de residuo.</w:t>
      </w:r>
    </w:p>
    <w:p w14:paraId="6494049B" w14:textId="77777777" w:rsidR="00EA6B8D" w:rsidRPr="001B587E" w:rsidRDefault="00EA6B8D" w:rsidP="000B3BC2">
      <w:pPr>
        <w:spacing w:after="0" w:line="360" w:lineRule="auto"/>
        <w:jc w:val="both"/>
        <w:rPr>
          <w:rStyle w:val="tlid-translation"/>
          <w:rFonts w:ascii="Times New Roman" w:hAnsi="Times New Roman" w:cs="Times New Roman"/>
          <w:sz w:val="24"/>
          <w:szCs w:val="24"/>
          <w:lang w:val="es-ES"/>
        </w:rPr>
      </w:pPr>
    </w:p>
    <w:p w14:paraId="1D81A898" w14:textId="77777777" w:rsidR="00EA6B8D" w:rsidRPr="001B587E" w:rsidRDefault="00EA6B8D" w:rsidP="000B3BC2">
      <w:pPr>
        <w:pStyle w:val="Prrafodelista"/>
        <w:numPr>
          <w:ilvl w:val="0"/>
          <w:numId w:val="8"/>
        </w:numPr>
        <w:spacing w:after="0" w:line="360" w:lineRule="auto"/>
        <w:ind w:left="357" w:hanging="357"/>
        <w:jc w:val="both"/>
        <w:rPr>
          <w:rFonts w:ascii="Times New Roman" w:hAnsi="Times New Roman" w:cs="Times New Roman"/>
          <w:sz w:val="24"/>
          <w:szCs w:val="24"/>
          <w:lang w:val="es-ES"/>
        </w:rPr>
      </w:pPr>
      <w:r w:rsidRPr="001B587E">
        <w:rPr>
          <w:rFonts w:ascii="Times New Roman" w:hAnsi="Times New Roman" w:cs="Times New Roman"/>
          <w:b/>
          <w:sz w:val="24"/>
          <w:szCs w:val="24"/>
        </w:rPr>
        <w:t>Tostado</w:t>
      </w:r>
    </w:p>
    <w:p w14:paraId="122D937B" w14:textId="01995312" w:rsidR="00EA6B8D" w:rsidRPr="001B587E" w:rsidRDefault="00EA6B8D" w:rsidP="000B3BC2">
      <w:pPr>
        <w:autoSpaceDE w:val="0"/>
        <w:autoSpaceDN w:val="0"/>
        <w:adjustRightInd w:val="0"/>
        <w:spacing w:after="0" w:line="360" w:lineRule="auto"/>
        <w:jc w:val="both"/>
        <w:rPr>
          <w:rStyle w:val="tlid-translation"/>
          <w:rFonts w:ascii="Times New Roman" w:hAnsi="Times New Roman" w:cs="Times New Roman"/>
          <w:sz w:val="24"/>
          <w:szCs w:val="24"/>
        </w:rPr>
      </w:pPr>
      <w:r w:rsidRPr="001B587E">
        <w:rPr>
          <w:rFonts w:ascii="Times New Roman" w:hAnsi="Times New Roman" w:cs="Times New Roman"/>
          <w:sz w:val="24"/>
          <w:szCs w:val="24"/>
        </w:rPr>
        <w:t>Los granos crudos se t</w:t>
      </w:r>
      <w:r w:rsidR="00AF3C31" w:rsidRPr="001B587E">
        <w:rPr>
          <w:rFonts w:ascii="Times New Roman" w:hAnsi="Times New Roman" w:cs="Times New Roman"/>
          <w:sz w:val="24"/>
          <w:szCs w:val="24"/>
        </w:rPr>
        <w:t>ostaron</w:t>
      </w:r>
      <w:r w:rsidRPr="001B587E">
        <w:rPr>
          <w:rFonts w:ascii="Times New Roman" w:hAnsi="Times New Roman" w:cs="Times New Roman"/>
          <w:sz w:val="24"/>
          <w:szCs w:val="24"/>
        </w:rPr>
        <w:t xml:space="preserve"> para ayudar a desarrollar todas sus cualidades aromáticas y de sabor, </w:t>
      </w:r>
      <w:r w:rsidRPr="001B587E">
        <w:rPr>
          <w:rStyle w:val="tlid-translation"/>
          <w:rFonts w:ascii="Times New Roman" w:hAnsi="Times New Roman" w:cs="Times New Roman"/>
          <w:sz w:val="24"/>
          <w:szCs w:val="24"/>
          <w:lang w:val="es-ES"/>
        </w:rPr>
        <w:t xml:space="preserve">las almendras de cacao ingresan al tostado con una humedad del 6% o 7% aproximadamente y permanecen allí unos 28 minutos. </w:t>
      </w:r>
      <w:r w:rsidRPr="001B587E">
        <w:rPr>
          <w:rFonts w:ascii="Times New Roman" w:hAnsi="Times New Roman" w:cs="Times New Roman"/>
          <w:sz w:val="24"/>
          <w:szCs w:val="24"/>
        </w:rPr>
        <w:t xml:space="preserve"> El proceso de tostado se lleva a cabo en una tostadora a una temperatura en torno a 130 °C, durante 20 minutos. </w:t>
      </w:r>
    </w:p>
    <w:p w14:paraId="797F9B5D" w14:textId="77777777" w:rsidR="00EA6B8D" w:rsidRPr="001B587E" w:rsidRDefault="00EA6B8D" w:rsidP="000B3BC2">
      <w:pPr>
        <w:spacing w:after="0" w:line="360" w:lineRule="auto"/>
        <w:jc w:val="both"/>
        <w:rPr>
          <w:rStyle w:val="tlid-translation"/>
          <w:rFonts w:ascii="Times New Roman" w:hAnsi="Times New Roman" w:cs="Times New Roman"/>
          <w:sz w:val="24"/>
          <w:szCs w:val="24"/>
          <w:lang w:val="es-ES"/>
        </w:rPr>
      </w:pPr>
    </w:p>
    <w:p w14:paraId="2F783C24" w14:textId="77777777" w:rsidR="00EA6B8D" w:rsidRPr="001B587E" w:rsidRDefault="00EA6B8D" w:rsidP="000B3BC2">
      <w:pPr>
        <w:pStyle w:val="Prrafodelista"/>
        <w:numPr>
          <w:ilvl w:val="0"/>
          <w:numId w:val="9"/>
        </w:numPr>
        <w:spacing w:after="0" w:line="360" w:lineRule="auto"/>
        <w:ind w:left="357" w:hanging="357"/>
        <w:jc w:val="both"/>
        <w:rPr>
          <w:rFonts w:ascii="Times New Roman" w:hAnsi="Times New Roman" w:cs="Times New Roman"/>
          <w:b/>
          <w:sz w:val="24"/>
          <w:szCs w:val="24"/>
        </w:rPr>
      </w:pPr>
      <w:r w:rsidRPr="001B587E">
        <w:rPr>
          <w:rFonts w:ascii="Times New Roman" w:hAnsi="Times New Roman" w:cs="Times New Roman"/>
          <w:b/>
          <w:sz w:val="24"/>
          <w:szCs w:val="24"/>
        </w:rPr>
        <w:lastRenderedPageBreak/>
        <w:t xml:space="preserve">Enfriado  </w:t>
      </w:r>
    </w:p>
    <w:p w14:paraId="32A80693" w14:textId="50FF8A44" w:rsidR="00EA6B8D" w:rsidRDefault="00EA6B8D" w:rsidP="000B3BC2">
      <w:pPr>
        <w:spacing w:after="0" w:line="360" w:lineRule="auto"/>
        <w:jc w:val="both"/>
        <w:rPr>
          <w:rFonts w:ascii="Times New Roman" w:hAnsi="Times New Roman" w:cs="Times New Roman"/>
          <w:bCs/>
          <w:sz w:val="24"/>
          <w:szCs w:val="24"/>
        </w:rPr>
      </w:pPr>
      <w:r w:rsidRPr="001B587E">
        <w:rPr>
          <w:rFonts w:ascii="Times New Roman" w:hAnsi="Times New Roman" w:cs="Times New Roman"/>
          <w:bCs/>
          <w:sz w:val="24"/>
          <w:szCs w:val="24"/>
        </w:rPr>
        <w:t xml:space="preserve">Se coloca las almendras de cacao en una mesa y se realiza movimientos circulares continuamente. Después de realizar el tostado las almendras de cacao </w:t>
      </w:r>
      <w:r w:rsidR="00AF3C31" w:rsidRPr="001B587E">
        <w:rPr>
          <w:rFonts w:ascii="Times New Roman" w:hAnsi="Times New Roman" w:cs="Times New Roman"/>
          <w:bCs/>
          <w:sz w:val="24"/>
          <w:szCs w:val="24"/>
        </w:rPr>
        <w:t>s</w:t>
      </w:r>
      <w:r w:rsidRPr="001B587E">
        <w:rPr>
          <w:rFonts w:ascii="Times New Roman" w:hAnsi="Times New Roman" w:cs="Times New Roman"/>
          <w:bCs/>
          <w:sz w:val="24"/>
          <w:szCs w:val="24"/>
        </w:rPr>
        <w:t>e enfrían por un tiempo de 15 minutos, con movimientos circulares constantes con el fin de disminuir el tiempo de enfriado.</w:t>
      </w:r>
    </w:p>
    <w:p w14:paraId="76683C20" w14:textId="77777777" w:rsidR="00646A80" w:rsidRPr="001B587E" w:rsidRDefault="00646A80" w:rsidP="000B3BC2">
      <w:pPr>
        <w:spacing w:after="0" w:line="360" w:lineRule="auto"/>
        <w:jc w:val="both"/>
        <w:rPr>
          <w:rFonts w:ascii="Times New Roman" w:hAnsi="Times New Roman" w:cs="Times New Roman"/>
          <w:bCs/>
          <w:sz w:val="24"/>
          <w:szCs w:val="24"/>
        </w:rPr>
      </w:pPr>
    </w:p>
    <w:p w14:paraId="6C35A0BA" w14:textId="77777777" w:rsidR="00EA6B8D" w:rsidRPr="001B587E" w:rsidRDefault="00EA6B8D" w:rsidP="000B3BC2">
      <w:pPr>
        <w:pStyle w:val="Prrafodelista"/>
        <w:numPr>
          <w:ilvl w:val="0"/>
          <w:numId w:val="9"/>
        </w:numPr>
        <w:spacing w:after="0" w:line="360" w:lineRule="auto"/>
        <w:ind w:left="357" w:hanging="357"/>
        <w:jc w:val="both"/>
        <w:rPr>
          <w:rFonts w:ascii="Times New Roman" w:hAnsi="Times New Roman" w:cs="Times New Roman"/>
          <w:b/>
          <w:sz w:val="24"/>
          <w:szCs w:val="24"/>
        </w:rPr>
      </w:pPr>
      <w:r w:rsidRPr="001B587E">
        <w:rPr>
          <w:rFonts w:ascii="Times New Roman" w:hAnsi="Times New Roman" w:cs="Times New Roman"/>
          <w:b/>
          <w:sz w:val="24"/>
          <w:szCs w:val="24"/>
        </w:rPr>
        <w:t xml:space="preserve">Descascarillado </w:t>
      </w:r>
    </w:p>
    <w:p w14:paraId="6063DE81" w14:textId="385C0AC5" w:rsidR="00EA6B8D" w:rsidRDefault="00EA6B8D" w:rsidP="000B3BC2">
      <w:pPr>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t>En esta etapa se procedió a retirar la cascara del cacao obteniendo un total de 756</w:t>
      </w:r>
      <w:r w:rsidR="0076342A" w:rsidRPr="001B587E">
        <w:rPr>
          <w:rFonts w:ascii="Times New Roman" w:hAnsi="Times New Roman" w:cs="Times New Roman"/>
          <w:sz w:val="24"/>
          <w:lang w:val="es-ES"/>
        </w:rPr>
        <w:t>,</w:t>
      </w:r>
      <w:r w:rsidRPr="001B587E">
        <w:rPr>
          <w:rFonts w:ascii="Times New Roman" w:hAnsi="Times New Roman" w:cs="Times New Roman"/>
          <w:sz w:val="24"/>
          <w:lang w:val="es-ES"/>
        </w:rPr>
        <w:t>3 gr de desecho.</w:t>
      </w:r>
    </w:p>
    <w:p w14:paraId="3E15FE1D" w14:textId="77777777" w:rsidR="00646A80" w:rsidRPr="001B587E" w:rsidRDefault="00646A80" w:rsidP="000B3BC2">
      <w:pPr>
        <w:spacing w:after="0" w:line="360" w:lineRule="auto"/>
        <w:jc w:val="both"/>
        <w:rPr>
          <w:rFonts w:ascii="Times New Roman" w:hAnsi="Times New Roman" w:cs="Times New Roman"/>
          <w:b/>
          <w:sz w:val="24"/>
          <w:szCs w:val="24"/>
        </w:rPr>
      </w:pPr>
    </w:p>
    <w:p w14:paraId="48CAC5C0" w14:textId="77777777" w:rsidR="00EA6B8D" w:rsidRPr="001B587E" w:rsidRDefault="00EA6B8D" w:rsidP="000B3BC2">
      <w:pPr>
        <w:pStyle w:val="Prrafodelista"/>
        <w:numPr>
          <w:ilvl w:val="0"/>
          <w:numId w:val="9"/>
        </w:numPr>
        <w:spacing w:after="0" w:line="360" w:lineRule="auto"/>
        <w:ind w:left="357" w:hanging="357"/>
        <w:jc w:val="both"/>
        <w:rPr>
          <w:rStyle w:val="tlid-translation"/>
          <w:rFonts w:ascii="Times New Roman" w:hAnsi="Times New Roman" w:cs="Times New Roman"/>
          <w:b/>
          <w:sz w:val="24"/>
          <w:szCs w:val="24"/>
        </w:rPr>
      </w:pPr>
      <w:r w:rsidRPr="001B587E">
        <w:rPr>
          <w:rFonts w:ascii="Times New Roman" w:hAnsi="Times New Roman" w:cs="Times New Roman"/>
          <w:b/>
          <w:sz w:val="24"/>
          <w:szCs w:val="24"/>
        </w:rPr>
        <w:t>Molienda</w:t>
      </w:r>
    </w:p>
    <w:p w14:paraId="7DFD5174" w14:textId="35548005" w:rsidR="00EA6B8D" w:rsidRDefault="0076342A" w:rsidP="000B3BC2">
      <w:pPr>
        <w:autoSpaceDE w:val="0"/>
        <w:autoSpaceDN w:val="0"/>
        <w:adjustRightInd w:val="0"/>
        <w:spacing w:after="0" w:line="360" w:lineRule="auto"/>
        <w:jc w:val="both"/>
        <w:rPr>
          <w:rFonts w:ascii="Times New Roman" w:hAnsi="Times New Roman" w:cs="Times New Roman"/>
          <w:sz w:val="24"/>
          <w:lang w:val="es-ES"/>
        </w:rPr>
      </w:pPr>
      <w:r w:rsidRPr="001B587E">
        <w:rPr>
          <w:rFonts w:ascii="Times New Roman" w:hAnsi="Times New Roman" w:cs="Times New Roman"/>
          <w:sz w:val="24"/>
          <w:szCs w:val="24"/>
        </w:rPr>
        <w:t>Se procedió</w:t>
      </w:r>
      <w:r w:rsidR="00EA6B8D" w:rsidRPr="001B587E">
        <w:rPr>
          <w:rFonts w:ascii="Times New Roman" w:hAnsi="Times New Roman" w:cs="Times New Roman"/>
          <w:sz w:val="24"/>
          <w:szCs w:val="24"/>
        </w:rPr>
        <w:t xml:space="preserve"> a moler los </w:t>
      </w:r>
      <w:r w:rsidR="00EA6B8D" w:rsidRPr="001B587E">
        <w:rPr>
          <w:rFonts w:ascii="Times New Roman" w:hAnsi="Times New Roman" w:cs="Times New Roman"/>
          <w:sz w:val="24"/>
          <w:lang w:val="es-ES"/>
        </w:rPr>
        <w:t>granos de cacao,</w:t>
      </w:r>
      <w:r w:rsidR="00226B75" w:rsidRPr="001B587E">
        <w:rPr>
          <w:rFonts w:ascii="Times New Roman" w:hAnsi="Times New Roman" w:cs="Times New Roman"/>
          <w:sz w:val="24"/>
          <w:lang w:val="es-ES"/>
        </w:rPr>
        <w:t xml:space="preserve"> donde la </w:t>
      </w:r>
      <w:r w:rsidR="00226B75" w:rsidRPr="001B587E">
        <w:rPr>
          <w:rFonts w:ascii="Times New Roman" w:hAnsi="Times New Roman" w:cs="Times New Roman"/>
          <w:sz w:val="24"/>
          <w:szCs w:val="24"/>
        </w:rPr>
        <w:t>presión y la fricción producen una mezcla líquida pero espesa de textura suave que es la pasta de cacao</w:t>
      </w:r>
      <w:r w:rsidR="003909F3" w:rsidRPr="001B587E">
        <w:rPr>
          <w:rFonts w:ascii="Times New Roman" w:hAnsi="Times New Roman" w:cs="Times New Roman"/>
          <w:sz w:val="24"/>
          <w:szCs w:val="24"/>
        </w:rPr>
        <w:t>,</w:t>
      </w:r>
      <w:r w:rsidR="00226B75" w:rsidRPr="001B587E">
        <w:rPr>
          <w:rFonts w:ascii="Times New Roman" w:hAnsi="Times New Roman" w:cs="Times New Roman"/>
          <w:sz w:val="24"/>
          <w:szCs w:val="24"/>
        </w:rPr>
        <w:t xml:space="preserve"> que s</w:t>
      </w:r>
      <w:r w:rsidR="003909F3" w:rsidRPr="001B587E">
        <w:rPr>
          <w:rFonts w:ascii="Times New Roman" w:hAnsi="Times New Roman" w:cs="Times New Roman"/>
          <w:sz w:val="24"/>
          <w:szCs w:val="24"/>
        </w:rPr>
        <w:t>i</w:t>
      </w:r>
      <w:r w:rsidR="00226B75" w:rsidRPr="001B587E">
        <w:rPr>
          <w:rFonts w:ascii="Times New Roman" w:hAnsi="Times New Roman" w:cs="Times New Roman"/>
          <w:sz w:val="24"/>
          <w:szCs w:val="24"/>
        </w:rPr>
        <w:t>rv</w:t>
      </w:r>
      <w:r w:rsidR="003909F3" w:rsidRPr="001B587E">
        <w:rPr>
          <w:rFonts w:ascii="Times New Roman" w:hAnsi="Times New Roman" w:cs="Times New Roman"/>
          <w:sz w:val="24"/>
          <w:szCs w:val="24"/>
        </w:rPr>
        <w:t>ió</w:t>
      </w:r>
      <w:r w:rsidR="00226B75" w:rsidRPr="001B587E">
        <w:rPr>
          <w:rFonts w:ascii="Times New Roman" w:hAnsi="Times New Roman" w:cs="Times New Roman"/>
          <w:sz w:val="24"/>
          <w:szCs w:val="24"/>
        </w:rPr>
        <w:t xml:space="preserve">, bien para fabricar chocolate, </w:t>
      </w:r>
      <w:proofErr w:type="spellStart"/>
      <w:r w:rsidR="00226B75" w:rsidRPr="001B587E">
        <w:rPr>
          <w:rFonts w:ascii="Times New Roman" w:hAnsi="Times New Roman" w:cs="Times New Roman"/>
          <w:sz w:val="24"/>
          <w:szCs w:val="24"/>
        </w:rPr>
        <w:t>o</w:t>
      </w:r>
      <w:proofErr w:type="spellEnd"/>
      <w:r w:rsidR="00226B75" w:rsidRPr="001B587E">
        <w:rPr>
          <w:rFonts w:ascii="Times New Roman" w:hAnsi="Times New Roman" w:cs="Times New Roman"/>
          <w:sz w:val="24"/>
          <w:szCs w:val="24"/>
        </w:rPr>
        <w:t xml:space="preserve"> otros productos, dándonos </w:t>
      </w:r>
      <w:r w:rsidR="00226B75" w:rsidRPr="001B587E">
        <w:rPr>
          <w:rFonts w:ascii="Times New Roman" w:hAnsi="Times New Roman" w:cs="Times New Roman"/>
          <w:sz w:val="24"/>
          <w:lang w:val="es-ES"/>
        </w:rPr>
        <w:t>una cantidad de 3942,7 gr de masa de cacao, para luego enfriar y formar bloques.</w:t>
      </w:r>
    </w:p>
    <w:p w14:paraId="05C01829" w14:textId="77777777" w:rsidR="004A2E31" w:rsidRPr="001B587E" w:rsidRDefault="004A2E31" w:rsidP="000B3BC2">
      <w:pPr>
        <w:autoSpaceDE w:val="0"/>
        <w:autoSpaceDN w:val="0"/>
        <w:adjustRightInd w:val="0"/>
        <w:spacing w:after="0" w:line="360" w:lineRule="auto"/>
        <w:jc w:val="both"/>
        <w:rPr>
          <w:rFonts w:ascii="Times New Roman" w:hAnsi="Times New Roman" w:cs="Times New Roman"/>
          <w:sz w:val="24"/>
          <w:lang w:val="es-ES"/>
        </w:rPr>
      </w:pPr>
    </w:p>
    <w:p w14:paraId="6863940B" w14:textId="77777777" w:rsidR="00226B75" w:rsidRPr="001B587E" w:rsidRDefault="00226B75" w:rsidP="000B3BC2">
      <w:pPr>
        <w:pStyle w:val="Prrafodelista"/>
        <w:numPr>
          <w:ilvl w:val="0"/>
          <w:numId w:val="28"/>
        </w:numPr>
        <w:tabs>
          <w:tab w:val="left" w:pos="1650"/>
        </w:tabs>
        <w:spacing w:after="0" w:line="360" w:lineRule="auto"/>
        <w:jc w:val="both"/>
        <w:rPr>
          <w:rFonts w:ascii="Times New Roman" w:hAnsi="Times New Roman" w:cs="Times New Roman"/>
          <w:b/>
          <w:sz w:val="24"/>
          <w:lang w:val="es-ES"/>
        </w:rPr>
      </w:pPr>
      <w:r w:rsidRPr="001B587E">
        <w:rPr>
          <w:rFonts w:ascii="Times New Roman" w:hAnsi="Times New Roman" w:cs="Times New Roman"/>
          <w:b/>
          <w:sz w:val="24"/>
          <w:lang w:val="es-ES"/>
        </w:rPr>
        <w:t>Conchado</w:t>
      </w:r>
    </w:p>
    <w:p w14:paraId="38AA83F1" w14:textId="1BF86D2C" w:rsidR="00226B75" w:rsidRPr="001B587E" w:rsidRDefault="00226B75" w:rsidP="000B3BC2">
      <w:p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t xml:space="preserve">La masa y la manteca de cacao previamente derretida a baño maría </w:t>
      </w:r>
      <w:r w:rsidR="003909F3" w:rsidRPr="001B587E">
        <w:rPr>
          <w:rFonts w:ascii="Times New Roman" w:hAnsi="Times New Roman" w:cs="Times New Roman"/>
          <w:sz w:val="24"/>
          <w:lang w:val="es-ES"/>
        </w:rPr>
        <w:t>se colocó</w:t>
      </w:r>
      <w:r w:rsidRPr="001B587E">
        <w:rPr>
          <w:rFonts w:ascii="Times New Roman" w:hAnsi="Times New Roman" w:cs="Times New Roman"/>
          <w:sz w:val="24"/>
          <w:lang w:val="es-ES"/>
        </w:rPr>
        <w:t xml:space="preserve"> en la </w:t>
      </w:r>
      <w:proofErr w:type="spellStart"/>
      <w:r w:rsidRPr="001B587E">
        <w:rPr>
          <w:rFonts w:ascii="Times New Roman" w:hAnsi="Times New Roman" w:cs="Times New Roman"/>
          <w:sz w:val="24"/>
          <w:lang w:val="es-ES"/>
        </w:rPr>
        <w:t>conchadora</w:t>
      </w:r>
      <w:proofErr w:type="spellEnd"/>
      <w:r w:rsidRPr="001B587E">
        <w:rPr>
          <w:rFonts w:ascii="Times New Roman" w:hAnsi="Times New Roman" w:cs="Times New Roman"/>
          <w:sz w:val="24"/>
          <w:lang w:val="es-ES"/>
        </w:rPr>
        <w:t xml:space="preserve"> durante 5 horas a 50</w:t>
      </w:r>
      <w:r w:rsidR="003909F3" w:rsidRPr="001B587E">
        <w:rPr>
          <w:rFonts w:ascii="Times New Roman" w:hAnsi="Times New Roman" w:cs="Times New Roman"/>
          <w:sz w:val="24"/>
          <w:lang w:val="es-ES"/>
        </w:rPr>
        <w:t xml:space="preserve"> </w:t>
      </w:r>
      <w:r w:rsidRPr="001B587E">
        <w:rPr>
          <w:rFonts w:ascii="Times New Roman" w:hAnsi="Times New Roman" w:cs="Times New Roman"/>
          <w:sz w:val="24"/>
          <w:lang w:val="es-ES"/>
        </w:rPr>
        <w:t>°C.</w:t>
      </w:r>
    </w:p>
    <w:p w14:paraId="56D919A8" w14:textId="77777777" w:rsidR="00226B75" w:rsidRPr="001B587E" w:rsidRDefault="00226B75" w:rsidP="000B3BC2">
      <w:pPr>
        <w:tabs>
          <w:tab w:val="left" w:pos="1650"/>
        </w:tabs>
        <w:spacing w:after="0" w:line="360" w:lineRule="auto"/>
        <w:jc w:val="both"/>
        <w:rPr>
          <w:rFonts w:ascii="Times New Roman" w:hAnsi="Times New Roman" w:cs="Times New Roman"/>
          <w:sz w:val="24"/>
          <w:lang w:val="es-ES"/>
        </w:rPr>
      </w:pPr>
    </w:p>
    <w:p w14:paraId="6E7566B5" w14:textId="77777777" w:rsidR="00226B75" w:rsidRPr="001B587E" w:rsidRDefault="00EA6B8D" w:rsidP="000B3BC2">
      <w:pPr>
        <w:pStyle w:val="Prrafodelista"/>
        <w:numPr>
          <w:ilvl w:val="0"/>
          <w:numId w:val="9"/>
        </w:numPr>
        <w:autoSpaceDE w:val="0"/>
        <w:autoSpaceDN w:val="0"/>
        <w:adjustRightInd w:val="0"/>
        <w:spacing w:after="0" w:line="360" w:lineRule="auto"/>
        <w:ind w:left="357" w:hanging="357"/>
        <w:jc w:val="both"/>
        <w:rPr>
          <w:rFonts w:ascii="Times New Roman" w:hAnsi="Times New Roman" w:cs="Times New Roman"/>
          <w:sz w:val="24"/>
          <w:szCs w:val="24"/>
        </w:rPr>
      </w:pPr>
      <w:r w:rsidRPr="001B587E">
        <w:rPr>
          <w:rFonts w:ascii="Times New Roman" w:hAnsi="Times New Roman" w:cs="Times New Roman"/>
          <w:b/>
          <w:sz w:val="24"/>
          <w:szCs w:val="24"/>
        </w:rPr>
        <w:t>Combinación</w:t>
      </w:r>
    </w:p>
    <w:p w14:paraId="103BA7A2" w14:textId="0810D303" w:rsidR="00EA6B8D" w:rsidRPr="001B587E" w:rsidRDefault="00226B75" w:rsidP="000B3BC2">
      <w:pPr>
        <w:autoSpaceDE w:val="0"/>
        <w:autoSpaceDN w:val="0"/>
        <w:adjustRightInd w:val="0"/>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t xml:space="preserve">En esta etapa </w:t>
      </w:r>
      <w:r w:rsidR="003909F3" w:rsidRPr="001B587E">
        <w:rPr>
          <w:rFonts w:ascii="Times New Roman" w:hAnsi="Times New Roman" w:cs="Times New Roman"/>
          <w:sz w:val="24"/>
          <w:lang w:val="es-ES"/>
        </w:rPr>
        <w:t>se realizó</w:t>
      </w:r>
      <w:r w:rsidRPr="001B587E">
        <w:rPr>
          <w:rFonts w:ascii="Times New Roman" w:hAnsi="Times New Roman" w:cs="Times New Roman"/>
          <w:sz w:val="24"/>
          <w:lang w:val="es-ES"/>
        </w:rPr>
        <w:t xml:space="preserve"> las diferentes combinaciones descritas en las tablas</w:t>
      </w:r>
      <w:r w:rsidR="007917DD" w:rsidRPr="001B587E">
        <w:rPr>
          <w:rFonts w:ascii="Times New Roman" w:hAnsi="Times New Roman" w:cs="Times New Roman"/>
          <w:sz w:val="24"/>
          <w:lang w:val="es-ES"/>
        </w:rPr>
        <w:t>, para identificar cual es el mejor tratamiento.</w:t>
      </w:r>
    </w:p>
    <w:p w14:paraId="74FA6C7C" w14:textId="77777777" w:rsidR="00226B75" w:rsidRPr="001B587E" w:rsidRDefault="00226B75" w:rsidP="000B3BC2">
      <w:pPr>
        <w:autoSpaceDE w:val="0"/>
        <w:autoSpaceDN w:val="0"/>
        <w:adjustRightInd w:val="0"/>
        <w:spacing w:after="0" w:line="360" w:lineRule="auto"/>
        <w:jc w:val="both"/>
        <w:rPr>
          <w:rStyle w:val="tlid-translation"/>
          <w:rFonts w:ascii="Times New Roman" w:hAnsi="Times New Roman" w:cs="Times New Roman"/>
          <w:sz w:val="24"/>
          <w:szCs w:val="24"/>
        </w:rPr>
      </w:pPr>
    </w:p>
    <w:p w14:paraId="2A124E6C" w14:textId="77777777" w:rsidR="00226B75" w:rsidRPr="001B587E" w:rsidRDefault="00226B75" w:rsidP="000B3BC2">
      <w:pPr>
        <w:pStyle w:val="Prrafodelista"/>
        <w:numPr>
          <w:ilvl w:val="0"/>
          <w:numId w:val="28"/>
        </w:num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b/>
          <w:sz w:val="24"/>
          <w:lang w:val="es-ES"/>
        </w:rPr>
        <w:t>Templado</w:t>
      </w:r>
    </w:p>
    <w:p w14:paraId="6304E9D6" w14:textId="66051933" w:rsidR="00226B75" w:rsidRPr="001B587E" w:rsidRDefault="00226B75" w:rsidP="000B3BC2">
      <w:p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t>Se realizó</w:t>
      </w:r>
      <w:r w:rsidR="007917DD" w:rsidRPr="001B587E">
        <w:rPr>
          <w:rFonts w:ascii="Times New Roman" w:hAnsi="Times New Roman" w:cs="Times New Roman"/>
          <w:sz w:val="24"/>
          <w:lang w:val="es-ES"/>
        </w:rPr>
        <w:t xml:space="preserve"> el templado</w:t>
      </w:r>
      <w:r w:rsidRPr="001B587E">
        <w:rPr>
          <w:rFonts w:ascii="Times New Roman" w:hAnsi="Times New Roman" w:cs="Times New Roman"/>
          <w:sz w:val="24"/>
          <w:lang w:val="es-ES"/>
        </w:rPr>
        <w:t xml:space="preserve"> durante </w:t>
      </w:r>
      <w:r w:rsidR="007917DD" w:rsidRPr="001B587E">
        <w:rPr>
          <w:rFonts w:ascii="Times New Roman" w:hAnsi="Times New Roman" w:cs="Times New Roman"/>
          <w:sz w:val="24"/>
          <w:lang w:val="es-ES"/>
        </w:rPr>
        <w:t>una hora y 30 segundos</w:t>
      </w:r>
      <w:r w:rsidRPr="001B587E">
        <w:rPr>
          <w:rFonts w:ascii="Times New Roman" w:hAnsi="Times New Roman" w:cs="Times New Roman"/>
          <w:sz w:val="24"/>
          <w:lang w:val="es-ES"/>
        </w:rPr>
        <w:t xml:space="preserve"> a una temperatura de 50°C.</w:t>
      </w:r>
    </w:p>
    <w:p w14:paraId="229EEB4B" w14:textId="77777777" w:rsidR="00226B75" w:rsidRPr="001B587E" w:rsidRDefault="00226B75" w:rsidP="000B3BC2">
      <w:pPr>
        <w:tabs>
          <w:tab w:val="left" w:pos="1650"/>
        </w:tabs>
        <w:spacing w:after="0" w:line="360" w:lineRule="auto"/>
        <w:jc w:val="both"/>
        <w:rPr>
          <w:rFonts w:ascii="Times New Roman" w:hAnsi="Times New Roman" w:cs="Times New Roman"/>
          <w:sz w:val="24"/>
          <w:lang w:val="es-ES"/>
        </w:rPr>
      </w:pPr>
    </w:p>
    <w:p w14:paraId="61B8A351" w14:textId="77777777" w:rsidR="00226B75" w:rsidRPr="001B587E" w:rsidRDefault="00226B75" w:rsidP="000B3BC2">
      <w:pPr>
        <w:pStyle w:val="Prrafodelista"/>
        <w:numPr>
          <w:ilvl w:val="0"/>
          <w:numId w:val="36"/>
        </w:num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b/>
          <w:sz w:val="24"/>
          <w:lang w:val="es-ES"/>
        </w:rPr>
        <w:t>Filtrado</w:t>
      </w:r>
    </w:p>
    <w:p w14:paraId="4E8B9CCB" w14:textId="6D393B06" w:rsidR="00226B75" w:rsidRPr="001B587E" w:rsidRDefault="00226B75" w:rsidP="000B3BC2">
      <w:p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t xml:space="preserve">Una vez terminado el proceso del templado </w:t>
      </w:r>
      <w:r w:rsidR="003909F3" w:rsidRPr="001B587E">
        <w:rPr>
          <w:rFonts w:ascii="Times New Roman" w:hAnsi="Times New Roman" w:cs="Times New Roman"/>
          <w:sz w:val="24"/>
          <w:lang w:val="es-ES"/>
        </w:rPr>
        <w:t>se procedió</w:t>
      </w:r>
      <w:r w:rsidRPr="001B587E">
        <w:rPr>
          <w:rFonts w:ascii="Times New Roman" w:hAnsi="Times New Roman" w:cs="Times New Roman"/>
          <w:sz w:val="24"/>
          <w:lang w:val="es-ES"/>
        </w:rPr>
        <w:t xml:space="preserve"> a filtrar el chocolate líquido y </w:t>
      </w:r>
      <w:r w:rsidR="003909F3" w:rsidRPr="001B587E">
        <w:rPr>
          <w:rFonts w:ascii="Times New Roman" w:hAnsi="Times New Roman" w:cs="Times New Roman"/>
          <w:sz w:val="24"/>
          <w:lang w:val="es-ES"/>
        </w:rPr>
        <w:t xml:space="preserve">se dejó enfriar </w:t>
      </w:r>
      <w:r w:rsidRPr="001B587E">
        <w:rPr>
          <w:rFonts w:ascii="Times New Roman" w:hAnsi="Times New Roman" w:cs="Times New Roman"/>
          <w:sz w:val="24"/>
          <w:lang w:val="es-ES"/>
        </w:rPr>
        <w:t>a 35°C.</w:t>
      </w:r>
    </w:p>
    <w:p w14:paraId="3BC180C1" w14:textId="356B964A" w:rsidR="007917DD" w:rsidRDefault="007917DD" w:rsidP="000B3BC2">
      <w:pPr>
        <w:tabs>
          <w:tab w:val="left" w:pos="1650"/>
        </w:tabs>
        <w:spacing w:after="0" w:line="360" w:lineRule="auto"/>
        <w:jc w:val="both"/>
        <w:rPr>
          <w:rFonts w:ascii="Times New Roman" w:hAnsi="Times New Roman" w:cs="Times New Roman"/>
          <w:sz w:val="24"/>
          <w:lang w:val="es-ES"/>
        </w:rPr>
      </w:pPr>
    </w:p>
    <w:p w14:paraId="7B7173F7" w14:textId="77777777" w:rsidR="004A2E31" w:rsidRPr="001B587E" w:rsidRDefault="004A2E31" w:rsidP="000B3BC2">
      <w:pPr>
        <w:tabs>
          <w:tab w:val="left" w:pos="1650"/>
        </w:tabs>
        <w:spacing w:after="0" w:line="360" w:lineRule="auto"/>
        <w:jc w:val="both"/>
        <w:rPr>
          <w:rFonts w:ascii="Times New Roman" w:hAnsi="Times New Roman" w:cs="Times New Roman"/>
          <w:sz w:val="24"/>
          <w:lang w:val="es-ES"/>
        </w:rPr>
      </w:pPr>
    </w:p>
    <w:p w14:paraId="55B44579" w14:textId="77777777" w:rsidR="00EA6B8D" w:rsidRPr="001B587E" w:rsidRDefault="00EA6B8D" w:rsidP="000B3BC2">
      <w:pPr>
        <w:pStyle w:val="Prrafodelista"/>
        <w:numPr>
          <w:ilvl w:val="0"/>
          <w:numId w:val="9"/>
        </w:numPr>
        <w:spacing w:after="0" w:line="360" w:lineRule="auto"/>
        <w:ind w:left="357" w:hanging="357"/>
        <w:jc w:val="both"/>
        <w:rPr>
          <w:rFonts w:ascii="Times New Roman" w:hAnsi="Times New Roman" w:cs="Times New Roman"/>
          <w:b/>
          <w:sz w:val="24"/>
          <w:szCs w:val="24"/>
        </w:rPr>
      </w:pPr>
      <w:r w:rsidRPr="001B587E">
        <w:rPr>
          <w:rFonts w:ascii="Times New Roman" w:hAnsi="Times New Roman" w:cs="Times New Roman"/>
          <w:b/>
          <w:sz w:val="24"/>
          <w:szCs w:val="24"/>
        </w:rPr>
        <w:lastRenderedPageBreak/>
        <w:t xml:space="preserve">Moldeado </w:t>
      </w:r>
    </w:p>
    <w:p w14:paraId="6C4652FA" w14:textId="7AF3BB7F" w:rsidR="00EA6B8D" w:rsidRPr="001B587E" w:rsidRDefault="00EA6B8D" w:rsidP="000B3BC2">
      <w:pPr>
        <w:autoSpaceDE w:val="0"/>
        <w:autoSpaceDN w:val="0"/>
        <w:adjustRightInd w:val="0"/>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En el proceso de moldeado se </w:t>
      </w:r>
      <w:r w:rsidR="003909F3" w:rsidRPr="001B587E">
        <w:rPr>
          <w:rFonts w:ascii="Times New Roman" w:hAnsi="Times New Roman" w:cs="Times New Roman"/>
          <w:sz w:val="24"/>
          <w:szCs w:val="24"/>
        </w:rPr>
        <w:t>vertió</w:t>
      </w:r>
      <w:r w:rsidRPr="001B587E">
        <w:rPr>
          <w:rFonts w:ascii="Times New Roman" w:hAnsi="Times New Roman" w:cs="Times New Roman"/>
          <w:sz w:val="24"/>
          <w:szCs w:val="24"/>
        </w:rPr>
        <w:t xml:space="preserve"> la masa líquida de cacao en moldes</w:t>
      </w:r>
      <w:r w:rsidR="007917DD" w:rsidRPr="001B587E">
        <w:rPr>
          <w:rFonts w:ascii="Times New Roman" w:hAnsi="Times New Roman" w:cs="Times New Roman"/>
          <w:sz w:val="24"/>
          <w:szCs w:val="24"/>
        </w:rPr>
        <w:t>, para dar la forma deseada.</w:t>
      </w:r>
    </w:p>
    <w:p w14:paraId="7134E864" w14:textId="77777777" w:rsidR="007917DD" w:rsidRPr="001B587E" w:rsidRDefault="007917DD" w:rsidP="000B3BC2">
      <w:pPr>
        <w:autoSpaceDE w:val="0"/>
        <w:autoSpaceDN w:val="0"/>
        <w:adjustRightInd w:val="0"/>
        <w:spacing w:after="0" w:line="360" w:lineRule="auto"/>
        <w:jc w:val="both"/>
        <w:rPr>
          <w:rFonts w:ascii="Times New Roman" w:hAnsi="Times New Roman" w:cs="Times New Roman"/>
          <w:sz w:val="24"/>
          <w:szCs w:val="24"/>
        </w:rPr>
      </w:pPr>
    </w:p>
    <w:p w14:paraId="5A4CDFF8" w14:textId="77777777" w:rsidR="007917DD" w:rsidRPr="001B587E" w:rsidRDefault="007917DD" w:rsidP="000B3BC2">
      <w:pPr>
        <w:pStyle w:val="Prrafodelista"/>
        <w:numPr>
          <w:ilvl w:val="0"/>
          <w:numId w:val="36"/>
        </w:numPr>
        <w:tabs>
          <w:tab w:val="left" w:pos="1650"/>
        </w:tabs>
        <w:spacing w:after="0" w:line="360" w:lineRule="auto"/>
        <w:ind w:left="426" w:hanging="426"/>
        <w:jc w:val="both"/>
        <w:rPr>
          <w:rFonts w:ascii="Times New Roman" w:hAnsi="Times New Roman" w:cs="Times New Roman"/>
          <w:sz w:val="24"/>
          <w:lang w:val="es-ES"/>
        </w:rPr>
      </w:pPr>
      <w:r w:rsidRPr="001B587E">
        <w:rPr>
          <w:rFonts w:ascii="Times New Roman" w:hAnsi="Times New Roman" w:cs="Times New Roman"/>
          <w:b/>
          <w:sz w:val="24"/>
          <w:lang w:val="es-ES"/>
        </w:rPr>
        <w:t>Enfriado</w:t>
      </w:r>
    </w:p>
    <w:p w14:paraId="658E9FDF" w14:textId="44AD86A2" w:rsidR="007917DD" w:rsidRPr="001B587E" w:rsidRDefault="007917DD" w:rsidP="000B3BC2">
      <w:p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t>Se enfrío en un refrigerador a una temperatura de 3°C durante 30 min.</w:t>
      </w:r>
    </w:p>
    <w:p w14:paraId="1CBB76B2" w14:textId="77777777" w:rsidR="00646A80" w:rsidRPr="001B587E" w:rsidRDefault="00646A80" w:rsidP="000B3BC2">
      <w:pPr>
        <w:tabs>
          <w:tab w:val="left" w:pos="1650"/>
        </w:tabs>
        <w:spacing w:after="0" w:line="360" w:lineRule="auto"/>
        <w:jc w:val="both"/>
        <w:rPr>
          <w:rFonts w:ascii="Times New Roman" w:hAnsi="Times New Roman" w:cs="Times New Roman"/>
          <w:sz w:val="24"/>
          <w:lang w:val="es-ES"/>
        </w:rPr>
      </w:pPr>
    </w:p>
    <w:p w14:paraId="520033DD" w14:textId="77777777" w:rsidR="007917DD" w:rsidRPr="00CC4B07" w:rsidRDefault="007917DD" w:rsidP="00CC4B07">
      <w:pPr>
        <w:pStyle w:val="Prrafodelista"/>
        <w:numPr>
          <w:ilvl w:val="0"/>
          <w:numId w:val="36"/>
        </w:numPr>
        <w:tabs>
          <w:tab w:val="left" w:pos="1650"/>
        </w:tabs>
        <w:spacing w:after="0" w:line="360" w:lineRule="auto"/>
        <w:jc w:val="both"/>
        <w:rPr>
          <w:rFonts w:ascii="Times New Roman" w:hAnsi="Times New Roman" w:cs="Times New Roman"/>
          <w:sz w:val="24"/>
          <w:lang w:val="es-ES"/>
        </w:rPr>
      </w:pPr>
      <w:r w:rsidRPr="00CC4B07">
        <w:rPr>
          <w:rFonts w:ascii="Times New Roman" w:hAnsi="Times New Roman" w:cs="Times New Roman"/>
          <w:b/>
          <w:sz w:val="24"/>
          <w:lang w:val="es-ES"/>
        </w:rPr>
        <w:t>Almacenado</w:t>
      </w:r>
    </w:p>
    <w:p w14:paraId="2B9820CE" w14:textId="72C319F8" w:rsidR="007917DD" w:rsidRPr="001B587E" w:rsidRDefault="007917DD" w:rsidP="000B3BC2">
      <w:p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t>Se proced</w:t>
      </w:r>
      <w:r w:rsidR="003909F3" w:rsidRPr="001B587E">
        <w:rPr>
          <w:rFonts w:ascii="Times New Roman" w:hAnsi="Times New Roman" w:cs="Times New Roman"/>
          <w:sz w:val="24"/>
          <w:lang w:val="es-ES"/>
        </w:rPr>
        <w:t>ió</w:t>
      </w:r>
      <w:r w:rsidRPr="001B587E">
        <w:rPr>
          <w:rFonts w:ascii="Times New Roman" w:hAnsi="Times New Roman" w:cs="Times New Roman"/>
          <w:sz w:val="24"/>
          <w:lang w:val="es-ES"/>
        </w:rPr>
        <w:t xml:space="preserve"> a enfundar y etiquetar para su respectivo almacenamiento.</w:t>
      </w:r>
    </w:p>
    <w:p w14:paraId="55059788" w14:textId="77777777" w:rsidR="00D84977" w:rsidRDefault="00D84977" w:rsidP="000B3BC2">
      <w:pPr>
        <w:pStyle w:val="Ttulo1"/>
        <w:numPr>
          <w:ilvl w:val="0"/>
          <w:numId w:val="0"/>
        </w:numPr>
        <w:spacing w:line="360" w:lineRule="auto"/>
        <w:ind w:left="720" w:hanging="360"/>
        <w:jc w:val="center"/>
      </w:pPr>
    </w:p>
    <w:p w14:paraId="05FFF8DD" w14:textId="47FAF693" w:rsidR="00D84977" w:rsidRDefault="00D84977" w:rsidP="000B3BC2">
      <w:pPr>
        <w:pStyle w:val="Ttulo1"/>
        <w:numPr>
          <w:ilvl w:val="0"/>
          <w:numId w:val="0"/>
        </w:numPr>
        <w:spacing w:line="360" w:lineRule="auto"/>
        <w:ind w:left="720" w:hanging="360"/>
        <w:jc w:val="center"/>
      </w:pPr>
    </w:p>
    <w:p w14:paraId="01D23967" w14:textId="4A7AB7D3" w:rsidR="00D84977" w:rsidRDefault="00D84977" w:rsidP="00D84977"/>
    <w:p w14:paraId="60EB0579" w14:textId="333DDB68" w:rsidR="004A2E31" w:rsidRDefault="004A2E31" w:rsidP="00D84977"/>
    <w:p w14:paraId="67170690" w14:textId="79639DB9" w:rsidR="004A2E31" w:rsidRDefault="004A2E31" w:rsidP="00D84977"/>
    <w:p w14:paraId="7DA6B31F" w14:textId="7F32A245" w:rsidR="004A2E31" w:rsidRDefault="004A2E31" w:rsidP="00D84977"/>
    <w:p w14:paraId="54883491" w14:textId="08557020" w:rsidR="004A2E31" w:rsidRDefault="004A2E31" w:rsidP="00D84977"/>
    <w:p w14:paraId="50BB401C" w14:textId="3A974CC3" w:rsidR="004A2E31" w:rsidRDefault="004A2E31" w:rsidP="00D84977"/>
    <w:p w14:paraId="59689F78" w14:textId="1DBA9523" w:rsidR="004A2E31" w:rsidRDefault="004A2E31" w:rsidP="00D84977"/>
    <w:p w14:paraId="19F831B0" w14:textId="6196FBD6" w:rsidR="004A2E31" w:rsidRDefault="004A2E31" w:rsidP="00D84977"/>
    <w:p w14:paraId="784824D8" w14:textId="77777777" w:rsidR="004A2E31" w:rsidRDefault="004A2E31" w:rsidP="00D84977"/>
    <w:p w14:paraId="4866B715" w14:textId="02BA6616" w:rsidR="00D84977" w:rsidRDefault="00D84977" w:rsidP="00D84977"/>
    <w:p w14:paraId="43EB17F5" w14:textId="2D02F42A" w:rsidR="004A2E31" w:rsidRDefault="004A2E31" w:rsidP="00D84977"/>
    <w:p w14:paraId="655DB7C9" w14:textId="07DC5241" w:rsidR="004A2E31" w:rsidRDefault="004A2E31" w:rsidP="00D84977"/>
    <w:p w14:paraId="735DBEC3" w14:textId="6E6C4123" w:rsidR="004A2E31" w:rsidRDefault="004A2E31" w:rsidP="004A2E31">
      <w:pPr>
        <w:pStyle w:val="Ttulo1"/>
        <w:numPr>
          <w:ilvl w:val="0"/>
          <w:numId w:val="0"/>
        </w:numPr>
        <w:spacing w:line="360" w:lineRule="auto"/>
      </w:pPr>
    </w:p>
    <w:p w14:paraId="4A0BD71F" w14:textId="4348A065" w:rsidR="004A2E31" w:rsidRDefault="004A2E31" w:rsidP="004A2E31"/>
    <w:p w14:paraId="543E1E41" w14:textId="77777777" w:rsidR="004A2E31" w:rsidRPr="004A2E31" w:rsidRDefault="004A2E31" w:rsidP="004A2E31"/>
    <w:p w14:paraId="31D93869" w14:textId="37CA9FB5" w:rsidR="00EA6B8D" w:rsidRPr="001B587E" w:rsidRDefault="00EA6B8D" w:rsidP="004A2E31">
      <w:pPr>
        <w:pStyle w:val="Ttulo1"/>
        <w:numPr>
          <w:ilvl w:val="0"/>
          <w:numId w:val="0"/>
        </w:numPr>
        <w:spacing w:line="360" w:lineRule="auto"/>
        <w:jc w:val="center"/>
      </w:pPr>
      <w:bookmarkStart w:id="156" w:name="_Toc50482753"/>
      <w:r w:rsidRPr="001B587E">
        <w:lastRenderedPageBreak/>
        <w:t>DIAGRAMA I</w:t>
      </w:r>
      <w:bookmarkEnd w:id="156"/>
    </w:p>
    <w:p w14:paraId="79CC8223" w14:textId="49122739" w:rsidR="00EA6B8D" w:rsidRPr="001B587E" w:rsidRDefault="00EA6B8D" w:rsidP="000B3BC2">
      <w:pPr>
        <w:pStyle w:val="NormalWeb"/>
        <w:spacing w:before="0" w:beforeAutospacing="0" w:after="0" w:afterAutospacing="0" w:line="360" w:lineRule="auto"/>
        <w:jc w:val="center"/>
        <w:rPr>
          <w:bCs/>
        </w:rPr>
      </w:pPr>
      <w:r w:rsidRPr="001B587E">
        <w:rPr>
          <w:bCs/>
        </w:rPr>
        <w:t>(Elaboración de barra de chocolate dietético)</w:t>
      </w:r>
    </w:p>
    <w:p w14:paraId="587798D6" w14:textId="39373047" w:rsidR="007917DD" w:rsidRPr="001B587E" w:rsidRDefault="007917DD" w:rsidP="000B3BC2">
      <w:pPr>
        <w:pStyle w:val="NormalWeb"/>
        <w:spacing w:before="0" w:beforeAutospacing="0" w:after="0" w:afterAutospacing="0" w:line="360" w:lineRule="auto"/>
        <w:jc w:val="both"/>
        <w:rPr>
          <w:bCs/>
          <w:u w:val="single"/>
        </w:rPr>
      </w:pPr>
      <w:r w:rsidRPr="001B587E">
        <w:rPr>
          <w:noProof/>
        </w:rPr>
        <w:drawing>
          <wp:inline distT="0" distB="0" distL="0" distR="0" wp14:anchorId="1543D8BB" wp14:editId="485BDBDD">
            <wp:extent cx="5400040" cy="57804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5780405"/>
                    </a:xfrm>
                    <a:prstGeom prst="rect">
                      <a:avLst/>
                    </a:prstGeom>
                    <a:noFill/>
                    <a:ln>
                      <a:noFill/>
                    </a:ln>
                  </pic:spPr>
                </pic:pic>
              </a:graphicData>
            </a:graphic>
          </wp:inline>
        </w:drawing>
      </w:r>
    </w:p>
    <w:p w14:paraId="4F1B60A2" w14:textId="50A0F4D1" w:rsidR="00CE40B1" w:rsidRDefault="00CE40B1" w:rsidP="00CE40B1">
      <w:pPr>
        <w:rPr>
          <w:b/>
        </w:rPr>
      </w:pPr>
      <w:r>
        <w:rPr>
          <w:b/>
        </w:rPr>
        <w:t xml:space="preserve">                                              Fuente: </w:t>
      </w:r>
      <w:sdt>
        <w:sdtPr>
          <w:rPr>
            <w:b/>
          </w:rPr>
          <w:id w:val="831801763"/>
          <w:citation/>
        </w:sdtPr>
        <w:sdtContent>
          <w:r>
            <w:rPr>
              <w:b/>
            </w:rPr>
            <w:fldChar w:fldCharType="begin"/>
          </w:r>
          <w:r>
            <w:rPr>
              <w:b/>
            </w:rPr>
            <w:instrText xml:space="preserve"> CITATION Jor151 \l 12298 </w:instrText>
          </w:r>
          <w:r>
            <w:rPr>
              <w:b/>
            </w:rPr>
            <w:fldChar w:fldCharType="separate"/>
          </w:r>
          <w:r>
            <w:rPr>
              <w:noProof/>
            </w:rPr>
            <w:t>(Alvarado, 2015)</w:t>
          </w:r>
          <w:r>
            <w:rPr>
              <w:b/>
            </w:rPr>
            <w:fldChar w:fldCharType="end"/>
          </w:r>
        </w:sdtContent>
      </w:sdt>
    </w:p>
    <w:p w14:paraId="64121FA8" w14:textId="60A7577B" w:rsidR="007917DD" w:rsidRPr="001B587E" w:rsidRDefault="007917DD" w:rsidP="000B3BC2">
      <w:pPr>
        <w:widowControl w:val="0"/>
        <w:autoSpaceDE w:val="0"/>
        <w:autoSpaceDN w:val="0"/>
        <w:adjustRightInd w:val="0"/>
        <w:spacing w:line="360" w:lineRule="auto"/>
        <w:jc w:val="both"/>
        <w:rPr>
          <w:rFonts w:ascii="Times New Roman" w:hAnsi="Times New Roman" w:cs="Times New Roman"/>
          <w:sz w:val="24"/>
          <w:szCs w:val="24"/>
        </w:rPr>
      </w:pPr>
    </w:p>
    <w:p w14:paraId="0ED3EC11" w14:textId="3DEB8EA8" w:rsidR="00351D59" w:rsidRDefault="00351D59" w:rsidP="000B3BC2">
      <w:pPr>
        <w:widowControl w:val="0"/>
        <w:autoSpaceDE w:val="0"/>
        <w:autoSpaceDN w:val="0"/>
        <w:adjustRightInd w:val="0"/>
        <w:spacing w:line="360" w:lineRule="auto"/>
        <w:jc w:val="both"/>
        <w:rPr>
          <w:rFonts w:ascii="Times New Roman" w:hAnsi="Times New Roman" w:cs="Times New Roman"/>
          <w:sz w:val="24"/>
          <w:szCs w:val="24"/>
        </w:rPr>
      </w:pPr>
    </w:p>
    <w:p w14:paraId="10CC8B0A" w14:textId="11FEC777" w:rsidR="00CC4B07" w:rsidRDefault="00CC4B07" w:rsidP="000B3BC2">
      <w:pPr>
        <w:widowControl w:val="0"/>
        <w:autoSpaceDE w:val="0"/>
        <w:autoSpaceDN w:val="0"/>
        <w:adjustRightInd w:val="0"/>
        <w:spacing w:line="360" w:lineRule="auto"/>
        <w:jc w:val="both"/>
        <w:rPr>
          <w:rFonts w:ascii="Times New Roman" w:hAnsi="Times New Roman" w:cs="Times New Roman"/>
          <w:sz w:val="24"/>
          <w:szCs w:val="24"/>
        </w:rPr>
      </w:pPr>
    </w:p>
    <w:p w14:paraId="7636E8FC" w14:textId="3394F3B3" w:rsidR="00CC4B07" w:rsidRDefault="00CC4B07" w:rsidP="000B3BC2">
      <w:pPr>
        <w:widowControl w:val="0"/>
        <w:autoSpaceDE w:val="0"/>
        <w:autoSpaceDN w:val="0"/>
        <w:adjustRightInd w:val="0"/>
        <w:spacing w:line="360" w:lineRule="auto"/>
        <w:jc w:val="both"/>
        <w:rPr>
          <w:rFonts w:ascii="Times New Roman" w:hAnsi="Times New Roman" w:cs="Times New Roman"/>
          <w:sz w:val="24"/>
          <w:szCs w:val="24"/>
        </w:rPr>
      </w:pPr>
    </w:p>
    <w:p w14:paraId="7455E015" w14:textId="77777777" w:rsidR="00CC4B07" w:rsidRPr="001B587E" w:rsidRDefault="00CC4B07" w:rsidP="000B3BC2">
      <w:pPr>
        <w:widowControl w:val="0"/>
        <w:autoSpaceDE w:val="0"/>
        <w:autoSpaceDN w:val="0"/>
        <w:adjustRightInd w:val="0"/>
        <w:spacing w:line="360" w:lineRule="auto"/>
        <w:jc w:val="both"/>
        <w:rPr>
          <w:rFonts w:ascii="Times New Roman" w:hAnsi="Times New Roman" w:cs="Times New Roman"/>
          <w:sz w:val="24"/>
          <w:szCs w:val="24"/>
        </w:rPr>
      </w:pPr>
    </w:p>
    <w:p w14:paraId="1E1FA92F" w14:textId="188DBEE4" w:rsidR="00A06E6D" w:rsidRPr="00CC4B07" w:rsidRDefault="00A06E6D" w:rsidP="000B3BC2">
      <w:pPr>
        <w:pStyle w:val="Ttulo2"/>
        <w:numPr>
          <w:ilvl w:val="1"/>
          <w:numId w:val="35"/>
        </w:numPr>
        <w:spacing w:line="360" w:lineRule="auto"/>
        <w:jc w:val="both"/>
        <w:rPr>
          <w:rFonts w:cs="Times New Roman"/>
        </w:rPr>
      </w:pPr>
      <w:r w:rsidRPr="001B587E">
        <w:rPr>
          <w:rFonts w:cs="Times New Roman"/>
        </w:rPr>
        <w:lastRenderedPageBreak/>
        <w:t xml:space="preserve"> </w:t>
      </w:r>
      <w:bookmarkStart w:id="157" w:name="_Toc45652544"/>
      <w:bookmarkStart w:id="158" w:name="_Toc50482754"/>
      <w:r w:rsidRPr="001B587E">
        <w:rPr>
          <w:rFonts w:cs="Times New Roman"/>
        </w:rPr>
        <w:t>DISEÑO 2.</w:t>
      </w:r>
      <w:bookmarkEnd w:id="157"/>
      <w:bookmarkEnd w:id="158"/>
    </w:p>
    <w:p w14:paraId="1FA2B50A" w14:textId="55C7B6A4" w:rsidR="003B5F80" w:rsidRPr="001B587E" w:rsidRDefault="003B5F80" w:rsidP="000B3BC2">
      <w:pPr>
        <w:spacing w:after="0" w:line="360" w:lineRule="auto"/>
        <w:jc w:val="both"/>
        <w:rPr>
          <w:rFonts w:ascii="Times New Roman" w:hAnsi="Times New Roman" w:cs="Times New Roman"/>
          <w:sz w:val="24"/>
          <w:szCs w:val="24"/>
          <w:lang w:val="es-ES_tradnl"/>
        </w:rPr>
      </w:pPr>
      <w:r w:rsidRPr="001B587E">
        <w:rPr>
          <w:rFonts w:ascii="Times New Roman" w:hAnsi="Times New Roman" w:cs="Times New Roman"/>
          <w:sz w:val="24"/>
          <w:szCs w:val="24"/>
        </w:rPr>
        <w:t>Se aplic</w:t>
      </w:r>
      <w:r w:rsidR="00E41140" w:rsidRPr="001B587E">
        <w:rPr>
          <w:rFonts w:ascii="Times New Roman" w:hAnsi="Times New Roman" w:cs="Times New Roman"/>
          <w:sz w:val="24"/>
          <w:szCs w:val="24"/>
        </w:rPr>
        <w:t>ó</w:t>
      </w:r>
      <w:r w:rsidRPr="001B587E">
        <w:rPr>
          <w:rFonts w:ascii="Times New Roman" w:hAnsi="Times New Roman" w:cs="Times New Roman"/>
          <w:sz w:val="24"/>
          <w:szCs w:val="24"/>
        </w:rPr>
        <w:t xml:space="preserve"> un diseño de bloques con arreglo factorial </w:t>
      </w:r>
      <w:proofErr w:type="spellStart"/>
      <w:r w:rsidRPr="001B587E">
        <w:rPr>
          <w:rFonts w:ascii="Times New Roman" w:hAnsi="Times New Roman" w:cs="Times New Roman"/>
          <w:sz w:val="24"/>
          <w:szCs w:val="24"/>
        </w:rPr>
        <w:t>AxB</w:t>
      </w:r>
      <w:proofErr w:type="spellEnd"/>
      <w:r w:rsidRPr="001B587E">
        <w:rPr>
          <w:rFonts w:ascii="Times New Roman" w:hAnsi="Times New Roman" w:cs="Times New Roman"/>
          <w:sz w:val="24"/>
          <w:szCs w:val="24"/>
        </w:rPr>
        <w:t xml:space="preserve"> con dos réplicas, este respond</w:t>
      </w:r>
      <w:r w:rsidR="00E41140" w:rsidRPr="001B587E">
        <w:rPr>
          <w:rFonts w:ascii="Times New Roman" w:hAnsi="Times New Roman" w:cs="Times New Roman"/>
          <w:sz w:val="24"/>
          <w:szCs w:val="24"/>
        </w:rPr>
        <w:t xml:space="preserve">ió </w:t>
      </w:r>
      <w:r w:rsidRPr="001B587E">
        <w:rPr>
          <w:rFonts w:ascii="Times New Roman" w:hAnsi="Times New Roman" w:cs="Times New Roman"/>
          <w:sz w:val="24"/>
          <w:szCs w:val="24"/>
        </w:rPr>
        <w:t>al siguiente modelo matemático:</w:t>
      </w:r>
    </w:p>
    <w:p w14:paraId="406E7BB9" w14:textId="76E5228F" w:rsidR="003B5F80" w:rsidRPr="001B587E" w:rsidRDefault="003B5F80" w:rsidP="000B3BC2">
      <w:pPr>
        <w:spacing w:after="240" w:line="360" w:lineRule="auto"/>
        <w:jc w:val="both"/>
        <w:rPr>
          <w:rFonts w:ascii="Times New Roman" w:hAnsi="Times New Roman" w:cs="Times New Roman"/>
          <w:bCs/>
          <w:sz w:val="24"/>
          <w:szCs w:val="24"/>
          <w:vertAlign w:val="subscript"/>
          <w:lang w:val="es-MX" w:eastAsia="es-MX"/>
        </w:rPr>
      </w:pPr>
      <w:proofErr w:type="spellStart"/>
      <w:r w:rsidRPr="001B587E">
        <w:rPr>
          <w:rFonts w:ascii="Times New Roman" w:hAnsi="Times New Roman" w:cs="Times New Roman"/>
          <w:bCs/>
          <w:i/>
          <w:sz w:val="24"/>
          <w:szCs w:val="24"/>
          <w:lang w:val="es-MX" w:eastAsia="es-MX"/>
        </w:rPr>
        <w:t>Y</w:t>
      </w:r>
      <w:r w:rsidRPr="001B587E">
        <w:rPr>
          <w:rFonts w:ascii="Times New Roman" w:hAnsi="Times New Roman" w:cs="Times New Roman"/>
          <w:bCs/>
          <w:sz w:val="24"/>
          <w:szCs w:val="24"/>
          <w:vertAlign w:val="subscript"/>
          <w:lang w:val="es-MX" w:eastAsia="es-MX"/>
        </w:rPr>
        <w:t>ijk</w:t>
      </w:r>
      <w:proofErr w:type="spellEnd"/>
      <w:r w:rsidRPr="001B587E">
        <w:rPr>
          <w:rFonts w:ascii="Times New Roman" w:hAnsi="Times New Roman" w:cs="Times New Roman"/>
          <w:bCs/>
          <w:sz w:val="24"/>
          <w:szCs w:val="24"/>
          <w:lang w:val="es-MX" w:eastAsia="es-MX"/>
        </w:rPr>
        <w:t xml:space="preserve">= </w:t>
      </w:r>
      <w:r w:rsidRPr="001B587E">
        <w:rPr>
          <w:rFonts w:ascii="Times New Roman" w:hAnsi="Times New Roman" w:cs="Times New Roman"/>
          <w:bCs/>
          <w:sz w:val="24"/>
          <w:szCs w:val="24"/>
          <w:lang w:val="es-MX" w:eastAsia="es-MX"/>
        </w:rPr>
        <w:sym w:font="Symbol" w:char="F06D"/>
      </w:r>
      <w:r w:rsidRPr="001B587E">
        <w:rPr>
          <w:rFonts w:ascii="Times New Roman" w:hAnsi="Times New Roman" w:cs="Times New Roman"/>
          <w:bCs/>
          <w:sz w:val="24"/>
          <w:szCs w:val="24"/>
          <w:lang w:val="es-MX" w:eastAsia="es-MX"/>
        </w:rPr>
        <w:t xml:space="preserve"> + </w:t>
      </w:r>
      <w:proofErr w:type="spellStart"/>
      <w:r w:rsidRPr="001B587E">
        <w:rPr>
          <w:rFonts w:ascii="Times New Roman" w:hAnsi="Times New Roman" w:cs="Times New Roman"/>
          <w:bCs/>
          <w:sz w:val="24"/>
          <w:szCs w:val="24"/>
          <w:lang w:val="es-MX" w:eastAsia="es-MX"/>
        </w:rPr>
        <w:t>A</w:t>
      </w:r>
      <w:r w:rsidRPr="001B587E">
        <w:rPr>
          <w:rFonts w:ascii="Times New Roman" w:hAnsi="Times New Roman" w:cs="Times New Roman"/>
          <w:bCs/>
          <w:sz w:val="24"/>
          <w:szCs w:val="24"/>
          <w:vertAlign w:val="subscript"/>
          <w:lang w:val="es-MX" w:eastAsia="es-MX"/>
        </w:rPr>
        <w:t>i</w:t>
      </w:r>
      <w:proofErr w:type="spellEnd"/>
      <w:r w:rsidRPr="001B587E">
        <w:rPr>
          <w:rFonts w:ascii="Times New Roman" w:hAnsi="Times New Roman" w:cs="Times New Roman"/>
          <w:bCs/>
          <w:sz w:val="24"/>
          <w:szCs w:val="24"/>
          <w:vertAlign w:val="subscript"/>
          <w:lang w:val="es-MX" w:eastAsia="es-MX"/>
        </w:rPr>
        <w:t xml:space="preserve"> </w:t>
      </w:r>
      <w:r w:rsidRPr="001B587E">
        <w:rPr>
          <w:rFonts w:ascii="Times New Roman" w:hAnsi="Times New Roman" w:cs="Times New Roman"/>
          <w:bCs/>
          <w:sz w:val="24"/>
          <w:szCs w:val="24"/>
          <w:lang w:val="es-MX" w:eastAsia="es-MX"/>
        </w:rPr>
        <w:t xml:space="preserve">+ </w:t>
      </w:r>
      <w:proofErr w:type="spellStart"/>
      <w:r w:rsidRPr="001B587E">
        <w:rPr>
          <w:rFonts w:ascii="Times New Roman" w:hAnsi="Times New Roman" w:cs="Times New Roman"/>
          <w:bCs/>
          <w:sz w:val="24"/>
          <w:szCs w:val="24"/>
          <w:lang w:val="es-MX" w:eastAsia="es-MX"/>
        </w:rPr>
        <w:t>B</w:t>
      </w:r>
      <w:r w:rsidRPr="001B587E">
        <w:rPr>
          <w:rFonts w:ascii="Times New Roman" w:hAnsi="Times New Roman" w:cs="Times New Roman"/>
          <w:bCs/>
          <w:sz w:val="24"/>
          <w:szCs w:val="24"/>
          <w:vertAlign w:val="subscript"/>
          <w:lang w:val="es-MX" w:eastAsia="es-MX"/>
        </w:rPr>
        <w:t>j</w:t>
      </w:r>
      <w:proofErr w:type="spellEnd"/>
      <w:r w:rsidRPr="001B587E">
        <w:rPr>
          <w:rFonts w:ascii="Times New Roman" w:hAnsi="Times New Roman" w:cs="Times New Roman"/>
          <w:bCs/>
          <w:sz w:val="24"/>
          <w:szCs w:val="24"/>
          <w:lang w:val="es-MX" w:eastAsia="es-MX"/>
        </w:rPr>
        <w:t xml:space="preserve"> + (AB)</w:t>
      </w:r>
      <w:proofErr w:type="spellStart"/>
      <w:r w:rsidRPr="001B587E">
        <w:rPr>
          <w:rFonts w:ascii="Times New Roman" w:hAnsi="Times New Roman" w:cs="Times New Roman"/>
          <w:bCs/>
          <w:sz w:val="24"/>
          <w:szCs w:val="24"/>
          <w:vertAlign w:val="subscript"/>
          <w:lang w:val="es-MX" w:eastAsia="es-MX"/>
        </w:rPr>
        <w:t>ij</w:t>
      </w:r>
      <w:proofErr w:type="spellEnd"/>
      <w:r w:rsidRPr="001B587E">
        <w:rPr>
          <w:rFonts w:ascii="Times New Roman" w:hAnsi="Times New Roman" w:cs="Times New Roman"/>
          <w:bCs/>
          <w:sz w:val="24"/>
          <w:szCs w:val="24"/>
          <w:lang w:val="es-MX" w:eastAsia="es-MX"/>
        </w:rPr>
        <w:t xml:space="preserve"> + </w:t>
      </w:r>
      <w:proofErr w:type="spellStart"/>
      <w:r w:rsidRPr="001B587E">
        <w:rPr>
          <w:rFonts w:ascii="Times New Roman" w:hAnsi="Times New Roman" w:cs="Times New Roman"/>
          <w:bCs/>
          <w:sz w:val="24"/>
          <w:szCs w:val="24"/>
          <w:lang w:val="es-MX" w:eastAsia="es-MX"/>
        </w:rPr>
        <w:t>Ɛi</w:t>
      </w:r>
      <w:r w:rsidRPr="001B587E">
        <w:rPr>
          <w:rFonts w:ascii="Times New Roman" w:hAnsi="Times New Roman" w:cs="Times New Roman"/>
          <w:bCs/>
          <w:sz w:val="24"/>
          <w:szCs w:val="24"/>
          <w:vertAlign w:val="subscript"/>
          <w:lang w:val="es-MX" w:eastAsia="es-MX"/>
        </w:rPr>
        <w:t>jk</w:t>
      </w:r>
      <w:proofErr w:type="spellEnd"/>
    </w:p>
    <w:p w14:paraId="71DC7517" w14:textId="77777777" w:rsidR="003B5F80" w:rsidRPr="001B587E" w:rsidRDefault="003B5F80" w:rsidP="000B3BC2">
      <w:pPr>
        <w:widowControl w:val="0"/>
        <w:autoSpaceDE w:val="0"/>
        <w:autoSpaceDN w:val="0"/>
        <w:adjustRightInd w:val="0"/>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Donde:</w:t>
      </w:r>
    </w:p>
    <w:p w14:paraId="698D4903" w14:textId="77777777" w:rsidR="003B5F80" w:rsidRPr="001B587E" w:rsidRDefault="003B5F80" w:rsidP="000B3BC2">
      <w:pPr>
        <w:spacing w:line="360" w:lineRule="auto"/>
        <w:jc w:val="both"/>
        <w:rPr>
          <w:rFonts w:ascii="Times New Roman" w:hAnsi="Times New Roman" w:cs="Times New Roman"/>
          <w:bCs/>
          <w:sz w:val="24"/>
          <w:szCs w:val="24"/>
          <w:lang w:val="es-MX" w:eastAsia="es-MX"/>
        </w:rPr>
      </w:pPr>
      <w:r w:rsidRPr="001B587E">
        <w:rPr>
          <w:rFonts w:ascii="Times New Roman" w:hAnsi="Times New Roman" w:cs="Times New Roman"/>
          <w:bCs/>
          <w:sz w:val="24"/>
          <w:szCs w:val="24"/>
          <w:lang w:val="es-MX" w:eastAsia="es-MX"/>
        </w:rPr>
        <w:sym w:font="Symbol" w:char="F06D"/>
      </w:r>
      <w:r w:rsidRPr="001B587E">
        <w:rPr>
          <w:rFonts w:ascii="Times New Roman" w:hAnsi="Times New Roman" w:cs="Times New Roman"/>
          <w:bCs/>
          <w:sz w:val="24"/>
          <w:szCs w:val="24"/>
          <w:lang w:val="es-MX" w:eastAsia="es-MX"/>
        </w:rPr>
        <w:t xml:space="preserve">= Media general </w:t>
      </w:r>
    </w:p>
    <w:p w14:paraId="6C36EC00" w14:textId="77777777" w:rsidR="003B5F80" w:rsidRPr="001B587E" w:rsidRDefault="003B5F80" w:rsidP="000B3BC2">
      <w:pPr>
        <w:spacing w:line="360" w:lineRule="auto"/>
        <w:jc w:val="both"/>
        <w:rPr>
          <w:rFonts w:ascii="Times New Roman" w:hAnsi="Times New Roman" w:cs="Times New Roman"/>
          <w:bCs/>
          <w:sz w:val="24"/>
          <w:szCs w:val="24"/>
          <w:lang w:val="es-MX" w:eastAsia="es-MX"/>
        </w:rPr>
      </w:pPr>
      <w:proofErr w:type="spellStart"/>
      <w:r w:rsidRPr="001B587E">
        <w:rPr>
          <w:rFonts w:ascii="Times New Roman" w:hAnsi="Times New Roman" w:cs="Times New Roman"/>
          <w:bCs/>
          <w:sz w:val="24"/>
          <w:szCs w:val="24"/>
          <w:lang w:val="es-MX" w:eastAsia="es-MX"/>
        </w:rPr>
        <w:t>A</w:t>
      </w:r>
      <w:r w:rsidRPr="001B587E">
        <w:rPr>
          <w:rFonts w:ascii="Times New Roman" w:hAnsi="Times New Roman" w:cs="Times New Roman"/>
          <w:bCs/>
          <w:sz w:val="24"/>
          <w:szCs w:val="24"/>
          <w:vertAlign w:val="subscript"/>
          <w:lang w:val="es-MX" w:eastAsia="es-MX"/>
        </w:rPr>
        <w:t>i</w:t>
      </w:r>
      <w:proofErr w:type="spellEnd"/>
      <w:r w:rsidRPr="001B587E">
        <w:rPr>
          <w:rFonts w:ascii="Times New Roman" w:hAnsi="Times New Roman" w:cs="Times New Roman"/>
          <w:bCs/>
          <w:sz w:val="24"/>
          <w:szCs w:val="24"/>
          <w:lang w:val="es-MX" w:eastAsia="es-MX"/>
        </w:rPr>
        <w:t>= Es el efecto debido al i-</w:t>
      </w:r>
      <w:proofErr w:type="spellStart"/>
      <w:r w:rsidRPr="001B587E">
        <w:rPr>
          <w:rFonts w:ascii="Times New Roman" w:hAnsi="Times New Roman" w:cs="Times New Roman"/>
          <w:bCs/>
          <w:sz w:val="24"/>
          <w:szCs w:val="24"/>
          <w:lang w:val="es-MX" w:eastAsia="es-MX"/>
        </w:rPr>
        <w:t>ésimo</w:t>
      </w:r>
      <w:proofErr w:type="spellEnd"/>
      <w:r w:rsidRPr="001B587E">
        <w:rPr>
          <w:rFonts w:ascii="Times New Roman" w:hAnsi="Times New Roman" w:cs="Times New Roman"/>
          <w:bCs/>
          <w:sz w:val="24"/>
          <w:szCs w:val="24"/>
          <w:lang w:val="es-MX" w:eastAsia="es-MX"/>
        </w:rPr>
        <w:t xml:space="preserve"> nivel del factor A</w:t>
      </w:r>
    </w:p>
    <w:p w14:paraId="1208BC21" w14:textId="77777777" w:rsidR="003B5F80" w:rsidRPr="001B587E" w:rsidRDefault="003B5F80" w:rsidP="000B3BC2">
      <w:pPr>
        <w:spacing w:line="360" w:lineRule="auto"/>
        <w:jc w:val="both"/>
        <w:rPr>
          <w:rFonts w:ascii="Times New Roman" w:hAnsi="Times New Roman" w:cs="Times New Roman"/>
          <w:bCs/>
          <w:sz w:val="24"/>
          <w:szCs w:val="24"/>
          <w:lang w:val="es-MX" w:eastAsia="es-MX"/>
        </w:rPr>
      </w:pPr>
      <w:proofErr w:type="spellStart"/>
      <w:r w:rsidRPr="001B587E">
        <w:rPr>
          <w:rFonts w:ascii="Times New Roman" w:hAnsi="Times New Roman" w:cs="Times New Roman"/>
          <w:bCs/>
          <w:sz w:val="24"/>
          <w:szCs w:val="24"/>
          <w:lang w:val="es-MX" w:eastAsia="es-MX"/>
        </w:rPr>
        <w:t>B</w:t>
      </w:r>
      <w:r w:rsidRPr="001B587E">
        <w:rPr>
          <w:rFonts w:ascii="Times New Roman" w:hAnsi="Times New Roman" w:cs="Times New Roman"/>
          <w:bCs/>
          <w:sz w:val="24"/>
          <w:szCs w:val="24"/>
          <w:vertAlign w:val="subscript"/>
          <w:lang w:val="es-MX" w:eastAsia="es-MX"/>
        </w:rPr>
        <w:t>j</w:t>
      </w:r>
      <w:proofErr w:type="spellEnd"/>
      <w:r w:rsidRPr="001B587E">
        <w:rPr>
          <w:rFonts w:ascii="Times New Roman" w:hAnsi="Times New Roman" w:cs="Times New Roman"/>
          <w:bCs/>
          <w:sz w:val="24"/>
          <w:szCs w:val="24"/>
          <w:lang w:val="es-MX" w:eastAsia="es-MX"/>
        </w:rPr>
        <w:t>= Es el efecto del j-</w:t>
      </w:r>
      <w:proofErr w:type="spellStart"/>
      <w:r w:rsidRPr="001B587E">
        <w:rPr>
          <w:rFonts w:ascii="Times New Roman" w:hAnsi="Times New Roman" w:cs="Times New Roman"/>
          <w:bCs/>
          <w:sz w:val="24"/>
          <w:szCs w:val="24"/>
          <w:lang w:val="es-MX" w:eastAsia="es-MX"/>
        </w:rPr>
        <w:t>ésimo</w:t>
      </w:r>
      <w:proofErr w:type="spellEnd"/>
      <w:r w:rsidRPr="001B587E">
        <w:rPr>
          <w:rFonts w:ascii="Times New Roman" w:hAnsi="Times New Roman" w:cs="Times New Roman"/>
          <w:bCs/>
          <w:sz w:val="24"/>
          <w:szCs w:val="24"/>
          <w:lang w:val="es-MX" w:eastAsia="es-MX"/>
        </w:rPr>
        <w:t xml:space="preserve"> nivel del factor B</w:t>
      </w:r>
    </w:p>
    <w:p w14:paraId="742608D7" w14:textId="77777777" w:rsidR="003B5F80" w:rsidRPr="001B587E" w:rsidRDefault="003B5F80" w:rsidP="000B3BC2">
      <w:pPr>
        <w:spacing w:line="360" w:lineRule="auto"/>
        <w:jc w:val="both"/>
        <w:rPr>
          <w:rFonts w:ascii="Times New Roman" w:hAnsi="Times New Roman" w:cs="Times New Roman"/>
          <w:bCs/>
          <w:sz w:val="24"/>
          <w:szCs w:val="24"/>
          <w:lang w:val="es-MX" w:eastAsia="es-MX"/>
        </w:rPr>
      </w:pPr>
      <w:proofErr w:type="spellStart"/>
      <w:r w:rsidRPr="001B587E">
        <w:rPr>
          <w:rFonts w:ascii="Times New Roman" w:hAnsi="Times New Roman" w:cs="Times New Roman"/>
          <w:bCs/>
          <w:sz w:val="24"/>
          <w:szCs w:val="24"/>
          <w:lang w:val="es-MX" w:eastAsia="es-MX"/>
        </w:rPr>
        <w:t>AB</w:t>
      </w:r>
      <w:r w:rsidRPr="001B587E">
        <w:rPr>
          <w:rFonts w:ascii="Times New Roman" w:hAnsi="Times New Roman" w:cs="Times New Roman"/>
          <w:bCs/>
          <w:sz w:val="24"/>
          <w:szCs w:val="24"/>
          <w:vertAlign w:val="subscript"/>
          <w:lang w:val="es-MX" w:eastAsia="es-MX"/>
        </w:rPr>
        <w:t>ij</w:t>
      </w:r>
      <w:proofErr w:type="spellEnd"/>
      <w:r w:rsidRPr="001B587E">
        <w:rPr>
          <w:rFonts w:ascii="Times New Roman" w:hAnsi="Times New Roman" w:cs="Times New Roman"/>
          <w:bCs/>
          <w:sz w:val="24"/>
          <w:szCs w:val="24"/>
          <w:lang w:val="es-MX" w:eastAsia="es-MX"/>
        </w:rPr>
        <w:t xml:space="preserve">= Representa al efecto de interacción en la combinación </w:t>
      </w:r>
      <w:proofErr w:type="spellStart"/>
      <w:r w:rsidRPr="001B587E">
        <w:rPr>
          <w:rFonts w:ascii="Times New Roman" w:hAnsi="Times New Roman" w:cs="Times New Roman"/>
          <w:bCs/>
          <w:sz w:val="24"/>
          <w:szCs w:val="24"/>
          <w:lang w:val="es-MX" w:eastAsia="es-MX"/>
        </w:rPr>
        <w:t>ij</w:t>
      </w:r>
      <w:proofErr w:type="spellEnd"/>
    </w:p>
    <w:p w14:paraId="7FAC4CAA" w14:textId="722E0B8D" w:rsidR="00A06E6D" w:rsidRPr="001B587E" w:rsidRDefault="003B5F80" w:rsidP="000B3BC2">
      <w:pPr>
        <w:spacing w:after="0" w:line="360" w:lineRule="auto"/>
        <w:jc w:val="both"/>
        <w:rPr>
          <w:rFonts w:ascii="Times New Roman" w:hAnsi="Times New Roman" w:cs="Times New Roman"/>
          <w:sz w:val="24"/>
          <w:szCs w:val="24"/>
        </w:rPr>
      </w:pPr>
      <w:proofErr w:type="spellStart"/>
      <w:r w:rsidRPr="001B587E">
        <w:rPr>
          <w:rFonts w:ascii="Times New Roman" w:hAnsi="Times New Roman" w:cs="Times New Roman"/>
          <w:bCs/>
          <w:sz w:val="24"/>
          <w:szCs w:val="24"/>
          <w:lang w:val="es-MX" w:eastAsia="es-MX"/>
        </w:rPr>
        <w:t>Ɛ</w:t>
      </w:r>
      <w:r w:rsidRPr="001B587E">
        <w:rPr>
          <w:rFonts w:ascii="Times New Roman" w:hAnsi="Times New Roman" w:cs="Times New Roman"/>
          <w:bCs/>
          <w:sz w:val="24"/>
          <w:szCs w:val="24"/>
          <w:vertAlign w:val="subscript"/>
          <w:lang w:val="es-MX" w:eastAsia="es-MX"/>
        </w:rPr>
        <w:t>ijk</w:t>
      </w:r>
      <w:proofErr w:type="spellEnd"/>
      <w:r w:rsidRPr="001B587E">
        <w:rPr>
          <w:rFonts w:ascii="Times New Roman" w:hAnsi="Times New Roman" w:cs="Times New Roman"/>
          <w:bCs/>
          <w:sz w:val="24"/>
          <w:szCs w:val="24"/>
          <w:lang w:val="es-MX" w:eastAsia="es-MX"/>
        </w:rPr>
        <w:t>= Es el error aleatorio</w:t>
      </w:r>
    </w:p>
    <w:p w14:paraId="41717C10" w14:textId="77777777" w:rsidR="00A06E6D" w:rsidRPr="001B587E" w:rsidRDefault="00A06E6D" w:rsidP="000B3BC2">
      <w:pPr>
        <w:widowControl w:val="0"/>
        <w:autoSpaceDE w:val="0"/>
        <w:autoSpaceDN w:val="0"/>
        <w:adjustRightInd w:val="0"/>
        <w:spacing w:after="0" w:line="360" w:lineRule="auto"/>
        <w:jc w:val="both"/>
        <w:rPr>
          <w:rFonts w:ascii="Times New Roman" w:hAnsi="Times New Roman" w:cs="Times New Roman"/>
          <w:sz w:val="24"/>
          <w:szCs w:val="24"/>
        </w:rPr>
      </w:pPr>
    </w:p>
    <w:p w14:paraId="39B15279" w14:textId="76BC839B" w:rsidR="00A06E6D" w:rsidRPr="001B587E" w:rsidRDefault="00A06E6D" w:rsidP="000B3BC2">
      <w:pPr>
        <w:pStyle w:val="Ttulo3"/>
        <w:numPr>
          <w:ilvl w:val="2"/>
          <w:numId w:val="35"/>
        </w:numPr>
        <w:spacing w:line="360" w:lineRule="auto"/>
        <w:jc w:val="both"/>
        <w:rPr>
          <w:rFonts w:cs="Times New Roman"/>
        </w:rPr>
      </w:pPr>
      <w:bookmarkStart w:id="159" w:name="_Toc45652545"/>
      <w:bookmarkStart w:id="160" w:name="_Toc50482755"/>
      <w:r w:rsidRPr="001B587E">
        <w:rPr>
          <w:rFonts w:cs="Times New Roman"/>
        </w:rPr>
        <w:t>Factor En Estudio</w:t>
      </w:r>
      <w:bookmarkEnd w:id="159"/>
      <w:bookmarkEnd w:id="160"/>
    </w:p>
    <w:p w14:paraId="6E83E20B" w14:textId="2655661F" w:rsidR="00A06E6D" w:rsidRPr="001B587E" w:rsidRDefault="00A06E6D"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Los factores de estudio fueron los siguientes</w:t>
      </w:r>
    </w:p>
    <w:p w14:paraId="52905F63" w14:textId="6F60B469" w:rsidR="00A06E6D" w:rsidRPr="00CC4B07" w:rsidRDefault="00A06E6D" w:rsidP="00CC4B07">
      <w:pPr>
        <w:pStyle w:val="Ttulo1"/>
        <w:numPr>
          <w:ilvl w:val="0"/>
          <w:numId w:val="0"/>
        </w:numPr>
        <w:spacing w:line="360" w:lineRule="auto"/>
        <w:rPr>
          <w:sz w:val="24"/>
          <w:szCs w:val="24"/>
        </w:rPr>
      </w:pPr>
      <w:bookmarkStart w:id="161" w:name="_Toc49257501"/>
      <w:bookmarkStart w:id="162" w:name="_Toc50145698"/>
      <w:bookmarkStart w:id="163" w:name="_Toc50481762"/>
      <w:bookmarkStart w:id="164" w:name="_Toc50482756"/>
      <w:r w:rsidRPr="00CC4B07">
        <w:rPr>
          <w:sz w:val="24"/>
          <w:szCs w:val="24"/>
        </w:rPr>
        <w:t xml:space="preserve">Tabla </w:t>
      </w:r>
      <w:r w:rsidR="00D82A96" w:rsidRPr="00CC4B07">
        <w:rPr>
          <w:sz w:val="24"/>
          <w:szCs w:val="24"/>
        </w:rPr>
        <w:t>9</w:t>
      </w:r>
      <w:bookmarkEnd w:id="161"/>
      <w:r w:rsidR="00CC4B07">
        <w:rPr>
          <w:sz w:val="24"/>
          <w:szCs w:val="24"/>
        </w:rPr>
        <w:t xml:space="preserve"> </w:t>
      </w:r>
      <w:r w:rsidRPr="00CC4B07">
        <w:rPr>
          <w:rFonts w:cs="Times New Roman"/>
          <w:bCs/>
          <w:sz w:val="24"/>
        </w:rPr>
        <w:t>Factores en Estudio</w:t>
      </w:r>
      <w:bookmarkEnd w:id="162"/>
      <w:bookmarkEnd w:id="163"/>
      <w:bookmarkEnd w:id="164"/>
    </w:p>
    <w:tbl>
      <w:tblPr>
        <w:tblpPr w:leftFromText="141" w:rightFromText="141" w:vertAnchor="text" w:tblpXSpec="center" w:tblpY="1"/>
        <w:tblOverlap w:val="neve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8"/>
        <w:gridCol w:w="1084"/>
        <w:gridCol w:w="3445"/>
      </w:tblGrid>
      <w:tr w:rsidR="00A06E6D" w:rsidRPr="001B587E" w14:paraId="56BB9FED" w14:textId="77777777" w:rsidTr="006B799F">
        <w:trPr>
          <w:trHeight w:val="411"/>
        </w:trPr>
        <w:tc>
          <w:tcPr>
            <w:tcW w:w="3688" w:type="dxa"/>
            <w:vAlign w:val="center"/>
          </w:tcPr>
          <w:p w14:paraId="07A83B0D" w14:textId="77777777" w:rsidR="00A06E6D" w:rsidRPr="001B587E" w:rsidRDefault="00A06E6D"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Factores</w:t>
            </w:r>
          </w:p>
        </w:tc>
        <w:tc>
          <w:tcPr>
            <w:tcW w:w="1084" w:type="dxa"/>
            <w:vAlign w:val="center"/>
          </w:tcPr>
          <w:p w14:paraId="5BEE0C48" w14:textId="77777777" w:rsidR="00A06E6D" w:rsidRPr="001B587E" w:rsidRDefault="00A06E6D"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Código</w:t>
            </w:r>
          </w:p>
        </w:tc>
        <w:tc>
          <w:tcPr>
            <w:tcW w:w="3445" w:type="dxa"/>
            <w:vAlign w:val="center"/>
          </w:tcPr>
          <w:p w14:paraId="565A0697" w14:textId="77777777" w:rsidR="00A06E6D" w:rsidRPr="001B587E" w:rsidRDefault="00A06E6D"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Descripción del Nivel</w:t>
            </w:r>
          </w:p>
        </w:tc>
      </w:tr>
      <w:tr w:rsidR="00A06E6D" w:rsidRPr="001B587E" w14:paraId="3D3C259C" w14:textId="77777777" w:rsidTr="006B799F">
        <w:trPr>
          <w:trHeight w:val="566"/>
        </w:trPr>
        <w:tc>
          <w:tcPr>
            <w:tcW w:w="3688" w:type="dxa"/>
            <w:vAlign w:val="center"/>
          </w:tcPr>
          <w:p w14:paraId="76F33577" w14:textId="77777777" w:rsidR="00A06E6D" w:rsidRPr="001B587E" w:rsidRDefault="00A06E6D"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Manteca de cacao</w:t>
            </w:r>
          </w:p>
        </w:tc>
        <w:tc>
          <w:tcPr>
            <w:tcW w:w="1084" w:type="dxa"/>
            <w:vAlign w:val="center"/>
          </w:tcPr>
          <w:p w14:paraId="6B57056C" w14:textId="77777777" w:rsidR="00A06E6D" w:rsidRPr="001B587E" w:rsidRDefault="00A06E6D"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A</w:t>
            </w:r>
          </w:p>
        </w:tc>
        <w:tc>
          <w:tcPr>
            <w:tcW w:w="3445" w:type="dxa"/>
            <w:vAlign w:val="center"/>
          </w:tcPr>
          <w:p w14:paraId="0477EF5B" w14:textId="77777777" w:rsidR="00A06E6D" w:rsidRPr="001B587E" w:rsidRDefault="00A06E6D"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A1: 54%</w:t>
            </w:r>
          </w:p>
          <w:p w14:paraId="082637ED" w14:textId="77777777" w:rsidR="00A06E6D" w:rsidRPr="001B587E" w:rsidRDefault="00A06E6D"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A2: 44,95%</w:t>
            </w:r>
          </w:p>
        </w:tc>
      </w:tr>
      <w:tr w:rsidR="00A06E6D" w:rsidRPr="001B587E" w14:paraId="090C6428" w14:textId="77777777" w:rsidTr="006B799F">
        <w:trPr>
          <w:trHeight w:val="557"/>
        </w:trPr>
        <w:tc>
          <w:tcPr>
            <w:tcW w:w="3688" w:type="dxa"/>
            <w:vAlign w:val="center"/>
          </w:tcPr>
          <w:p w14:paraId="477BB973" w14:textId="007249EC" w:rsidR="00A06E6D" w:rsidRPr="00671130" w:rsidRDefault="00671130" w:rsidP="000B3BC2">
            <w:pPr>
              <w:spacing w:after="0" w:line="360" w:lineRule="auto"/>
              <w:jc w:val="both"/>
              <w:rPr>
                <w:rFonts w:ascii="Times New Roman" w:hAnsi="Times New Roman" w:cs="Times New Roman"/>
                <w:sz w:val="24"/>
                <w:szCs w:val="24"/>
              </w:rPr>
            </w:pPr>
            <w:r w:rsidRPr="00671130">
              <w:rPr>
                <w:rFonts w:ascii="Times New Roman" w:hAnsi="Times New Roman" w:cs="Times New Roman"/>
                <w:sz w:val="24"/>
                <w:szCs w:val="24"/>
              </w:rPr>
              <w:t xml:space="preserve">Infusión de llantén  </w:t>
            </w:r>
            <w:r w:rsidR="00A06E6D" w:rsidRPr="00671130">
              <w:rPr>
                <w:rFonts w:ascii="Times New Roman" w:hAnsi="Times New Roman" w:cs="Times New Roman"/>
                <w:sz w:val="24"/>
                <w:szCs w:val="24"/>
              </w:rPr>
              <w:t xml:space="preserve"> </w:t>
            </w:r>
          </w:p>
        </w:tc>
        <w:tc>
          <w:tcPr>
            <w:tcW w:w="1084" w:type="dxa"/>
            <w:vAlign w:val="center"/>
          </w:tcPr>
          <w:p w14:paraId="70863A34" w14:textId="77777777" w:rsidR="00A06E6D" w:rsidRPr="001B587E" w:rsidRDefault="00A06E6D"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B</w:t>
            </w:r>
          </w:p>
        </w:tc>
        <w:tc>
          <w:tcPr>
            <w:tcW w:w="3445" w:type="dxa"/>
            <w:vAlign w:val="center"/>
          </w:tcPr>
          <w:p w14:paraId="6873DD64" w14:textId="77777777" w:rsidR="00A06E6D" w:rsidRPr="001B587E" w:rsidRDefault="00A06E6D"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B1: 18,84% </w:t>
            </w:r>
          </w:p>
          <w:p w14:paraId="400132F3" w14:textId="77777777" w:rsidR="00A06E6D" w:rsidRPr="001B587E" w:rsidRDefault="00A06E6D"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B2: 27,89%</w:t>
            </w:r>
          </w:p>
        </w:tc>
      </w:tr>
    </w:tbl>
    <w:p w14:paraId="3955730E" w14:textId="77777777" w:rsidR="00CC4B07" w:rsidRPr="001B587E" w:rsidRDefault="00CC4B07" w:rsidP="00CC4B07">
      <w:pPr>
        <w:spacing w:after="0" w:line="360" w:lineRule="auto"/>
        <w:jc w:val="both"/>
        <w:rPr>
          <w:rFonts w:ascii="Times New Roman" w:hAnsi="Times New Roman" w:cs="Times New Roman"/>
        </w:rPr>
      </w:pPr>
      <w:r w:rsidRPr="001B587E">
        <w:rPr>
          <w:rFonts w:ascii="Times New Roman" w:hAnsi="Times New Roman" w:cs="Times New Roman"/>
          <w:b/>
          <w:bCs/>
        </w:rPr>
        <w:t>Elaborado por:</w:t>
      </w:r>
      <w:r w:rsidRPr="001B587E">
        <w:rPr>
          <w:rFonts w:ascii="Times New Roman" w:hAnsi="Times New Roman" w:cs="Times New Roman"/>
        </w:rPr>
        <w:t xml:space="preserve"> Amanta y </w:t>
      </w:r>
      <w:proofErr w:type="spellStart"/>
      <w:r w:rsidRPr="001B587E">
        <w:rPr>
          <w:rFonts w:ascii="Times New Roman" w:hAnsi="Times New Roman" w:cs="Times New Roman"/>
        </w:rPr>
        <w:t>Mel</w:t>
      </w:r>
      <w:r>
        <w:rPr>
          <w:rFonts w:ascii="Times New Roman" w:hAnsi="Times New Roman" w:cs="Times New Roman"/>
        </w:rPr>
        <w:t>en</w:t>
      </w:r>
      <w:r w:rsidRPr="001B587E">
        <w:rPr>
          <w:rFonts w:ascii="Times New Roman" w:hAnsi="Times New Roman" w:cs="Times New Roman"/>
        </w:rPr>
        <w:t>des</w:t>
      </w:r>
      <w:proofErr w:type="spellEnd"/>
      <w:r w:rsidRPr="001B587E">
        <w:rPr>
          <w:rFonts w:ascii="Times New Roman" w:hAnsi="Times New Roman" w:cs="Times New Roman"/>
        </w:rPr>
        <w:t>, 2020</w:t>
      </w:r>
    </w:p>
    <w:p w14:paraId="2D872738" w14:textId="05355705" w:rsidR="00A06E6D" w:rsidRPr="00CC4B07" w:rsidRDefault="00A06E6D" w:rsidP="00CC4B07">
      <w:pPr>
        <w:pStyle w:val="Ttulo1"/>
        <w:numPr>
          <w:ilvl w:val="0"/>
          <w:numId w:val="0"/>
        </w:numPr>
        <w:spacing w:line="360" w:lineRule="auto"/>
        <w:rPr>
          <w:sz w:val="24"/>
          <w:szCs w:val="24"/>
        </w:rPr>
      </w:pPr>
      <w:bookmarkStart w:id="165" w:name="_Toc49257502"/>
      <w:bookmarkStart w:id="166" w:name="_Toc50145699"/>
      <w:bookmarkStart w:id="167" w:name="_Toc50481763"/>
      <w:bookmarkStart w:id="168" w:name="_Toc50482757"/>
      <w:r w:rsidRPr="00CC4B07">
        <w:rPr>
          <w:sz w:val="24"/>
          <w:szCs w:val="24"/>
        </w:rPr>
        <w:t xml:space="preserve">Tabla </w:t>
      </w:r>
      <w:r w:rsidR="00224D26" w:rsidRPr="00CC4B07">
        <w:rPr>
          <w:sz w:val="24"/>
          <w:szCs w:val="24"/>
        </w:rPr>
        <w:t>10</w:t>
      </w:r>
      <w:bookmarkEnd w:id="165"/>
      <w:r w:rsidR="00CC4B07">
        <w:rPr>
          <w:sz w:val="24"/>
          <w:szCs w:val="24"/>
        </w:rPr>
        <w:t xml:space="preserve"> </w:t>
      </w:r>
      <w:r w:rsidRPr="00CC4B07">
        <w:rPr>
          <w:rFonts w:cs="Times New Roman"/>
          <w:bCs/>
          <w:sz w:val="24"/>
        </w:rPr>
        <w:t>Tratamientos</w:t>
      </w:r>
      <w:bookmarkEnd w:id="166"/>
      <w:bookmarkEnd w:id="167"/>
      <w:bookmarkEnd w:id="168"/>
    </w:p>
    <w:tbl>
      <w:tblPr>
        <w:tblStyle w:val="Tablaconcuadrcula"/>
        <w:tblW w:w="7792" w:type="dxa"/>
        <w:tblLook w:val="04A0" w:firstRow="1" w:lastRow="0" w:firstColumn="1" w:lastColumn="0" w:noHBand="0" w:noVBand="1"/>
      </w:tblPr>
      <w:tblGrid>
        <w:gridCol w:w="676"/>
        <w:gridCol w:w="1070"/>
        <w:gridCol w:w="3211"/>
        <w:gridCol w:w="2835"/>
      </w:tblGrid>
      <w:tr w:rsidR="00A06E6D" w:rsidRPr="001B587E" w14:paraId="4BCBA118" w14:textId="77777777" w:rsidTr="00BD0C70">
        <w:tc>
          <w:tcPr>
            <w:tcW w:w="676" w:type="dxa"/>
          </w:tcPr>
          <w:p w14:paraId="34F8631D" w14:textId="77777777" w:rsidR="00A06E6D" w:rsidRPr="001B587E" w:rsidRDefault="00A06E6D" w:rsidP="000B3BC2">
            <w:pPr>
              <w:spacing w:line="360" w:lineRule="auto"/>
              <w:jc w:val="both"/>
              <w:rPr>
                <w:b/>
                <w:sz w:val="24"/>
                <w:szCs w:val="24"/>
              </w:rPr>
            </w:pPr>
            <w:r w:rsidRPr="001B587E">
              <w:rPr>
                <w:b/>
                <w:sz w:val="24"/>
                <w:szCs w:val="24"/>
              </w:rPr>
              <w:t>Nro.</w:t>
            </w:r>
          </w:p>
        </w:tc>
        <w:tc>
          <w:tcPr>
            <w:tcW w:w="1070" w:type="dxa"/>
          </w:tcPr>
          <w:p w14:paraId="37FF2C39" w14:textId="77777777" w:rsidR="00A06E6D" w:rsidRPr="001B587E" w:rsidRDefault="00A06E6D" w:rsidP="000B3BC2">
            <w:pPr>
              <w:spacing w:line="360" w:lineRule="auto"/>
              <w:jc w:val="both"/>
              <w:rPr>
                <w:b/>
                <w:sz w:val="24"/>
                <w:szCs w:val="24"/>
              </w:rPr>
            </w:pPr>
            <w:r w:rsidRPr="001B587E">
              <w:rPr>
                <w:b/>
                <w:sz w:val="24"/>
                <w:szCs w:val="24"/>
              </w:rPr>
              <w:t>Código</w:t>
            </w:r>
          </w:p>
        </w:tc>
        <w:tc>
          <w:tcPr>
            <w:tcW w:w="6046" w:type="dxa"/>
            <w:gridSpan w:val="2"/>
          </w:tcPr>
          <w:p w14:paraId="535054A2" w14:textId="77777777" w:rsidR="00A06E6D" w:rsidRPr="001B587E" w:rsidRDefault="00A06E6D" w:rsidP="000B3BC2">
            <w:pPr>
              <w:spacing w:line="360" w:lineRule="auto"/>
              <w:jc w:val="both"/>
              <w:rPr>
                <w:b/>
                <w:sz w:val="24"/>
                <w:szCs w:val="24"/>
              </w:rPr>
            </w:pPr>
            <w:r w:rsidRPr="001B587E">
              <w:rPr>
                <w:b/>
                <w:sz w:val="24"/>
                <w:szCs w:val="24"/>
              </w:rPr>
              <w:t>NIVEL</w:t>
            </w:r>
          </w:p>
        </w:tc>
      </w:tr>
      <w:tr w:rsidR="00A06E6D" w:rsidRPr="001B587E" w14:paraId="63F6DD5B" w14:textId="77777777" w:rsidTr="00BD0C70">
        <w:tc>
          <w:tcPr>
            <w:tcW w:w="676" w:type="dxa"/>
          </w:tcPr>
          <w:p w14:paraId="5DEFF22E" w14:textId="77777777" w:rsidR="00A06E6D" w:rsidRPr="001B587E" w:rsidRDefault="00A06E6D" w:rsidP="000B3BC2">
            <w:pPr>
              <w:spacing w:line="360" w:lineRule="auto"/>
              <w:jc w:val="both"/>
              <w:rPr>
                <w:b/>
                <w:sz w:val="24"/>
                <w:szCs w:val="24"/>
              </w:rPr>
            </w:pPr>
          </w:p>
        </w:tc>
        <w:tc>
          <w:tcPr>
            <w:tcW w:w="1070" w:type="dxa"/>
          </w:tcPr>
          <w:p w14:paraId="592AAE18" w14:textId="77777777" w:rsidR="00A06E6D" w:rsidRPr="001B587E" w:rsidRDefault="00A06E6D" w:rsidP="000B3BC2">
            <w:pPr>
              <w:spacing w:line="360" w:lineRule="auto"/>
              <w:jc w:val="both"/>
              <w:rPr>
                <w:b/>
                <w:sz w:val="24"/>
                <w:szCs w:val="24"/>
              </w:rPr>
            </w:pPr>
          </w:p>
        </w:tc>
        <w:tc>
          <w:tcPr>
            <w:tcW w:w="3211" w:type="dxa"/>
          </w:tcPr>
          <w:p w14:paraId="5565B153" w14:textId="77777777" w:rsidR="00A06E6D" w:rsidRPr="001B587E" w:rsidRDefault="00A06E6D" w:rsidP="000B3BC2">
            <w:pPr>
              <w:spacing w:line="360" w:lineRule="auto"/>
              <w:jc w:val="both"/>
              <w:rPr>
                <w:b/>
                <w:sz w:val="24"/>
                <w:szCs w:val="24"/>
              </w:rPr>
            </w:pPr>
            <w:r w:rsidRPr="001B587E">
              <w:rPr>
                <w:b/>
                <w:sz w:val="24"/>
                <w:szCs w:val="24"/>
              </w:rPr>
              <w:t>A</w:t>
            </w:r>
          </w:p>
        </w:tc>
        <w:tc>
          <w:tcPr>
            <w:tcW w:w="2835" w:type="dxa"/>
          </w:tcPr>
          <w:p w14:paraId="3950987E" w14:textId="77777777" w:rsidR="00A06E6D" w:rsidRPr="001B587E" w:rsidRDefault="00A06E6D" w:rsidP="000B3BC2">
            <w:pPr>
              <w:spacing w:line="360" w:lineRule="auto"/>
              <w:jc w:val="both"/>
              <w:rPr>
                <w:b/>
                <w:sz w:val="24"/>
                <w:szCs w:val="24"/>
              </w:rPr>
            </w:pPr>
            <w:r w:rsidRPr="001B587E">
              <w:rPr>
                <w:b/>
                <w:sz w:val="24"/>
                <w:szCs w:val="24"/>
              </w:rPr>
              <w:t>B</w:t>
            </w:r>
          </w:p>
        </w:tc>
      </w:tr>
      <w:tr w:rsidR="00A06E6D" w:rsidRPr="001B587E" w14:paraId="36F52A24" w14:textId="77777777" w:rsidTr="00BD0C70">
        <w:tc>
          <w:tcPr>
            <w:tcW w:w="676" w:type="dxa"/>
            <w:vAlign w:val="center"/>
          </w:tcPr>
          <w:p w14:paraId="1096E61F" w14:textId="77777777" w:rsidR="00A06E6D" w:rsidRPr="001B587E" w:rsidRDefault="00A06E6D" w:rsidP="000B3BC2">
            <w:pPr>
              <w:spacing w:line="360" w:lineRule="auto"/>
              <w:jc w:val="both"/>
              <w:rPr>
                <w:sz w:val="24"/>
                <w:szCs w:val="24"/>
              </w:rPr>
            </w:pPr>
            <w:r w:rsidRPr="001B587E">
              <w:rPr>
                <w:sz w:val="24"/>
                <w:szCs w:val="24"/>
              </w:rPr>
              <w:t>1</w:t>
            </w:r>
          </w:p>
        </w:tc>
        <w:tc>
          <w:tcPr>
            <w:tcW w:w="1070" w:type="dxa"/>
          </w:tcPr>
          <w:p w14:paraId="0806E29F" w14:textId="77777777" w:rsidR="00A06E6D" w:rsidRPr="001B587E" w:rsidRDefault="00A06E6D" w:rsidP="000B3BC2">
            <w:pPr>
              <w:spacing w:line="360" w:lineRule="auto"/>
              <w:jc w:val="both"/>
              <w:rPr>
                <w:bCs/>
                <w:sz w:val="24"/>
                <w:szCs w:val="24"/>
              </w:rPr>
            </w:pPr>
            <w:r w:rsidRPr="001B587E">
              <w:rPr>
                <w:bCs/>
                <w:sz w:val="24"/>
                <w:szCs w:val="24"/>
              </w:rPr>
              <w:t>A1B1</w:t>
            </w:r>
          </w:p>
        </w:tc>
        <w:tc>
          <w:tcPr>
            <w:tcW w:w="3211" w:type="dxa"/>
          </w:tcPr>
          <w:p w14:paraId="0B309973" w14:textId="77777777" w:rsidR="00A06E6D" w:rsidRPr="001B587E" w:rsidRDefault="00A06E6D" w:rsidP="000B3BC2">
            <w:pPr>
              <w:spacing w:line="360" w:lineRule="auto"/>
              <w:jc w:val="both"/>
              <w:rPr>
                <w:sz w:val="24"/>
                <w:szCs w:val="24"/>
              </w:rPr>
            </w:pPr>
            <w:r w:rsidRPr="001B587E">
              <w:rPr>
                <w:sz w:val="24"/>
                <w:szCs w:val="24"/>
              </w:rPr>
              <w:t>54 % manteca de cacao</w:t>
            </w:r>
          </w:p>
        </w:tc>
        <w:tc>
          <w:tcPr>
            <w:tcW w:w="2835" w:type="dxa"/>
          </w:tcPr>
          <w:p w14:paraId="627B8048" w14:textId="697EF6B3" w:rsidR="00A06E6D" w:rsidRPr="001B587E" w:rsidRDefault="00A06E6D" w:rsidP="000B3BC2">
            <w:pPr>
              <w:spacing w:line="360" w:lineRule="auto"/>
              <w:jc w:val="both"/>
              <w:rPr>
                <w:sz w:val="24"/>
                <w:szCs w:val="24"/>
              </w:rPr>
            </w:pPr>
            <w:r w:rsidRPr="001B587E">
              <w:rPr>
                <w:sz w:val="24"/>
                <w:szCs w:val="24"/>
              </w:rPr>
              <w:t xml:space="preserve">18,84 % </w:t>
            </w:r>
            <w:r w:rsidR="00671130">
              <w:rPr>
                <w:sz w:val="24"/>
                <w:szCs w:val="24"/>
              </w:rPr>
              <w:t xml:space="preserve">Infusión de llantén  </w:t>
            </w:r>
          </w:p>
        </w:tc>
      </w:tr>
      <w:tr w:rsidR="00A06E6D" w:rsidRPr="001B587E" w14:paraId="1A17644D" w14:textId="77777777" w:rsidTr="00BD0C70">
        <w:tc>
          <w:tcPr>
            <w:tcW w:w="676" w:type="dxa"/>
            <w:vAlign w:val="center"/>
          </w:tcPr>
          <w:p w14:paraId="765E74B3" w14:textId="77777777" w:rsidR="00A06E6D" w:rsidRPr="001B587E" w:rsidRDefault="00A06E6D" w:rsidP="000B3BC2">
            <w:pPr>
              <w:spacing w:line="360" w:lineRule="auto"/>
              <w:jc w:val="both"/>
              <w:rPr>
                <w:sz w:val="24"/>
                <w:szCs w:val="24"/>
              </w:rPr>
            </w:pPr>
            <w:r w:rsidRPr="001B587E">
              <w:rPr>
                <w:sz w:val="24"/>
                <w:szCs w:val="24"/>
              </w:rPr>
              <w:t>2</w:t>
            </w:r>
          </w:p>
        </w:tc>
        <w:tc>
          <w:tcPr>
            <w:tcW w:w="1070" w:type="dxa"/>
          </w:tcPr>
          <w:p w14:paraId="20AFFE20" w14:textId="77777777" w:rsidR="00A06E6D" w:rsidRPr="001B587E" w:rsidRDefault="00A06E6D" w:rsidP="000B3BC2">
            <w:pPr>
              <w:spacing w:line="360" w:lineRule="auto"/>
              <w:jc w:val="both"/>
              <w:rPr>
                <w:sz w:val="24"/>
                <w:szCs w:val="24"/>
              </w:rPr>
            </w:pPr>
            <w:r w:rsidRPr="001B587E">
              <w:rPr>
                <w:sz w:val="24"/>
                <w:szCs w:val="24"/>
              </w:rPr>
              <w:t>A1B2</w:t>
            </w:r>
          </w:p>
        </w:tc>
        <w:tc>
          <w:tcPr>
            <w:tcW w:w="3211" w:type="dxa"/>
          </w:tcPr>
          <w:p w14:paraId="1AB4D849" w14:textId="77777777" w:rsidR="00A06E6D" w:rsidRPr="001B587E" w:rsidRDefault="00A06E6D" w:rsidP="000B3BC2">
            <w:pPr>
              <w:spacing w:line="360" w:lineRule="auto"/>
              <w:jc w:val="both"/>
              <w:rPr>
                <w:sz w:val="24"/>
                <w:szCs w:val="24"/>
              </w:rPr>
            </w:pPr>
            <w:r w:rsidRPr="001B587E">
              <w:rPr>
                <w:sz w:val="24"/>
                <w:szCs w:val="24"/>
              </w:rPr>
              <w:t>54 % manteca de cacao</w:t>
            </w:r>
          </w:p>
        </w:tc>
        <w:tc>
          <w:tcPr>
            <w:tcW w:w="2835" w:type="dxa"/>
          </w:tcPr>
          <w:p w14:paraId="26DA2703" w14:textId="0C38C341" w:rsidR="00A06E6D" w:rsidRPr="001B587E" w:rsidRDefault="00A06E6D" w:rsidP="000B3BC2">
            <w:pPr>
              <w:spacing w:line="360" w:lineRule="auto"/>
              <w:jc w:val="both"/>
              <w:rPr>
                <w:sz w:val="24"/>
                <w:szCs w:val="24"/>
              </w:rPr>
            </w:pPr>
            <w:r w:rsidRPr="001B587E">
              <w:rPr>
                <w:sz w:val="24"/>
                <w:szCs w:val="24"/>
              </w:rPr>
              <w:t xml:space="preserve">27,89 % </w:t>
            </w:r>
            <w:r w:rsidR="00671130">
              <w:rPr>
                <w:sz w:val="24"/>
                <w:szCs w:val="24"/>
              </w:rPr>
              <w:t xml:space="preserve">Infusión de llantén  </w:t>
            </w:r>
          </w:p>
        </w:tc>
      </w:tr>
      <w:tr w:rsidR="00A06E6D" w:rsidRPr="001B587E" w14:paraId="1A444ADB" w14:textId="77777777" w:rsidTr="00BD0C70">
        <w:tc>
          <w:tcPr>
            <w:tcW w:w="676" w:type="dxa"/>
            <w:vAlign w:val="center"/>
          </w:tcPr>
          <w:p w14:paraId="0E6F9905" w14:textId="77777777" w:rsidR="00A06E6D" w:rsidRPr="001B587E" w:rsidRDefault="00A06E6D" w:rsidP="000B3BC2">
            <w:pPr>
              <w:spacing w:line="360" w:lineRule="auto"/>
              <w:jc w:val="both"/>
              <w:rPr>
                <w:sz w:val="24"/>
                <w:szCs w:val="24"/>
              </w:rPr>
            </w:pPr>
            <w:r w:rsidRPr="001B587E">
              <w:rPr>
                <w:sz w:val="24"/>
                <w:szCs w:val="24"/>
              </w:rPr>
              <w:t>3</w:t>
            </w:r>
          </w:p>
        </w:tc>
        <w:tc>
          <w:tcPr>
            <w:tcW w:w="1070" w:type="dxa"/>
          </w:tcPr>
          <w:p w14:paraId="6A4E0D63" w14:textId="77777777" w:rsidR="00A06E6D" w:rsidRPr="001B587E" w:rsidRDefault="00A06E6D" w:rsidP="000B3BC2">
            <w:pPr>
              <w:spacing w:line="360" w:lineRule="auto"/>
              <w:jc w:val="both"/>
              <w:rPr>
                <w:bCs/>
                <w:sz w:val="24"/>
                <w:szCs w:val="24"/>
              </w:rPr>
            </w:pPr>
            <w:r w:rsidRPr="001B587E">
              <w:rPr>
                <w:bCs/>
                <w:sz w:val="24"/>
                <w:szCs w:val="24"/>
              </w:rPr>
              <w:t>A2B1</w:t>
            </w:r>
          </w:p>
        </w:tc>
        <w:tc>
          <w:tcPr>
            <w:tcW w:w="3211" w:type="dxa"/>
          </w:tcPr>
          <w:p w14:paraId="4F646E20" w14:textId="77777777" w:rsidR="00A06E6D" w:rsidRPr="001B587E" w:rsidRDefault="00A06E6D" w:rsidP="000B3BC2">
            <w:pPr>
              <w:spacing w:line="360" w:lineRule="auto"/>
              <w:jc w:val="both"/>
              <w:rPr>
                <w:sz w:val="24"/>
                <w:szCs w:val="24"/>
              </w:rPr>
            </w:pPr>
            <w:r w:rsidRPr="001B587E">
              <w:rPr>
                <w:sz w:val="24"/>
                <w:szCs w:val="24"/>
              </w:rPr>
              <w:t>44,95 % manteca de cacao</w:t>
            </w:r>
          </w:p>
        </w:tc>
        <w:tc>
          <w:tcPr>
            <w:tcW w:w="2835" w:type="dxa"/>
          </w:tcPr>
          <w:p w14:paraId="5AE18F53" w14:textId="47B0078F" w:rsidR="00A06E6D" w:rsidRPr="001B587E" w:rsidRDefault="00A06E6D" w:rsidP="000B3BC2">
            <w:pPr>
              <w:spacing w:line="360" w:lineRule="auto"/>
              <w:jc w:val="both"/>
              <w:rPr>
                <w:sz w:val="24"/>
                <w:szCs w:val="24"/>
              </w:rPr>
            </w:pPr>
            <w:r w:rsidRPr="001B587E">
              <w:rPr>
                <w:sz w:val="24"/>
                <w:szCs w:val="24"/>
              </w:rPr>
              <w:t xml:space="preserve">18,84 % </w:t>
            </w:r>
            <w:r w:rsidR="00671130">
              <w:rPr>
                <w:sz w:val="24"/>
                <w:szCs w:val="24"/>
              </w:rPr>
              <w:t xml:space="preserve">Infusión de llantén  </w:t>
            </w:r>
          </w:p>
        </w:tc>
      </w:tr>
      <w:tr w:rsidR="00A06E6D" w:rsidRPr="001B587E" w14:paraId="0FE02DB8" w14:textId="77777777" w:rsidTr="00BD0C70">
        <w:tc>
          <w:tcPr>
            <w:tcW w:w="676" w:type="dxa"/>
            <w:vAlign w:val="center"/>
          </w:tcPr>
          <w:p w14:paraId="48F87605" w14:textId="77777777" w:rsidR="00A06E6D" w:rsidRPr="001B587E" w:rsidRDefault="00A06E6D" w:rsidP="000B3BC2">
            <w:pPr>
              <w:spacing w:line="360" w:lineRule="auto"/>
              <w:jc w:val="both"/>
              <w:rPr>
                <w:sz w:val="24"/>
                <w:szCs w:val="24"/>
              </w:rPr>
            </w:pPr>
            <w:r w:rsidRPr="001B587E">
              <w:rPr>
                <w:sz w:val="24"/>
                <w:szCs w:val="24"/>
              </w:rPr>
              <w:t>4</w:t>
            </w:r>
          </w:p>
        </w:tc>
        <w:tc>
          <w:tcPr>
            <w:tcW w:w="1070" w:type="dxa"/>
          </w:tcPr>
          <w:p w14:paraId="7ED47C13" w14:textId="77777777" w:rsidR="00A06E6D" w:rsidRPr="001B587E" w:rsidRDefault="00A06E6D" w:rsidP="000B3BC2">
            <w:pPr>
              <w:spacing w:line="360" w:lineRule="auto"/>
              <w:jc w:val="both"/>
              <w:rPr>
                <w:sz w:val="24"/>
                <w:szCs w:val="24"/>
              </w:rPr>
            </w:pPr>
            <w:r w:rsidRPr="001B587E">
              <w:rPr>
                <w:sz w:val="24"/>
                <w:szCs w:val="24"/>
              </w:rPr>
              <w:t>A2B2</w:t>
            </w:r>
          </w:p>
        </w:tc>
        <w:tc>
          <w:tcPr>
            <w:tcW w:w="3211" w:type="dxa"/>
          </w:tcPr>
          <w:p w14:paraId="38A8D213" w14:textId="77777777" w:rsidR="00A06E6D" w:rsidRPr="001B587E" w:rsidRDefault="00A06E6D" w:rsidP="000B3BC2">
            <w:pPr>
              <w:spacing w:line="360" w:lineRule="auto"/>
              <w:jc w:val="both"/>
              <w:rPr>
                <w:sz w:val="24"/>
                <w:szCs w:val="24"/>
              </w:rPr>
            </w:pPr>
            <w:r w:rsidRPr="001B587E">
              <w:rPr>
                <w:sz w:val="24"/>
                <w:szCs w:val="24"/>
              </w:rPr>
              <w:t>44,95 % manteca de cacao</w:t>
            </w:r>
          </w:p>
        </w:tc>
        <w:tc>
          <w:tcPr>
            <w:tcW w:w="2835" w:type="dxa"/>
          </w:tcPr>
          <w:p w14:paraId="3F8FEF68" w14:textId="02C8F53C" w:rsidR="00A06E6D" w:rsidRPr="001B587E" w:rsidRDefault="00A06E6D" w:rsidP="000B3BC2">
            <w:pPr>
              <w:spacing w:line="360" w:lineRule="auto"/>
              <w:jc w:val="both"/>
              <w:rPr>
                <w:sz w:val="24"/>
                <w:szCs w:val="24"/>
              </w:rPr>
            </w:pPr>
            <w:r w:rsidRPr="001B587E">
              <w:rPr>
                <w:sz w:val="24"/>
                <w:szCs w:val="24"/>
              </w:rPr>
              <w:t xml:space="preserve">27,89% </w:t>
            </w:r>
            <w:r w:rsidR="00671130">
              <w:rPr>
                <w:sz w:val="24"/>
                <w:szCs w:val="24"/>
              </w:rPr>
              <w:t xml:space="preserve">Infusión de llantén  </w:t>
            </w:r>
          </w:p>
        </w:tc>
      </w:tr>
    </w:tbl>
    <w:p w14:paraId="2646A384" w14:textId="3B8A8521" w:rsidR="00A06E6D" w:rsidRPr="001B587E" w:rsidRDefault="00224D26"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b/>
          <w:bCs/>
        </w:rPr>
        <w:t>Elaborado por:</w:t>
      </w:r>
      <w:r w:rsidRPr="001B587E">
        <w:rPr>
          <w:rFonts w:ascii="Times New Roman" w:hAnsi="Times New Roman" w:cs="Times New Roman"/>
        </w:rPr>
        <w:t xml:space="preserve"> Amanta y </w:t>
      </w:r>
      <w:proofErr w:type="spellStart"/>
      <w:r w:rsidRPr="001B587E">
        <w:rPr>
          <w:rFonts w:ascii="Times New Roman" w:hAnsi="Times New Roman" w:cs="Times New Roman"/>
        </w:rPr>
        <w:t>Melendes</w:t>
      </w:r>
      <w:proofErr w:type="spellEnd"/>
      <w:r w:rsidRPr="001B587E">
        <w:rPr>
          <w:rFonts w:ascii="Times New Roman" w:hAnsi="Times New Roman" w:cs="Times New Roman"/>
        </w:rPr>
        <w:t>, 2020</w:t>
      </w:r>
    </w:p>
    <w:p w14:paraId="7EFBD737" w14:textId="20AD2CDE" w:rsidR="00A06E6D" w:rsidRPr="001B587E" w:rsidRDefault="00A06E6D"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lastRenderedPageBreak/>
        <w:t>La combinación de factores detallado previamente obede</w:t>
      </w:r>
      <w:r w:rsidR="00E41140" w:rsidRPr="001B587E">
        <w:rPr>
          <w:rFonts w:ascii="Times New Roman" w:hAnsi="Times New Roman" w:cs="Times New Roman"/>
          <w:sz w:val="24"/>
          <w:szCs w:val="24"/>
        </w:rPr>
        <w:t>ció</w:t>
      </w:r>
      <w:r w:rsidRPr="001B587E">
        <w:rPr>
          <w:rFonts w:ascii="Times New Roman" w:hAnsi="Times New Roman" w:cs="Times New Roman"/>
          <w:sz w:val="24"/>
          <w:szCs w:val="24"/>
        </w:rPr>
        <w:t xml:space="preserve"> a una fórmula de proceso en relación al peso total calculado:</w:t>
      </w:r>
    </w:p>
    <w:p w14:paraId="1E7C5823" w14:textId="77777777" w:rsidR="00A06E6D" w:rsidRPr="001B587E" w:rsidRDefault="00A06E6D"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Aceite mineral 20% (</w:t>
      </w:r>
      <w:proofErr w:type="spellStart"/>
      <w:r w:rsidRPr="001B587E">
        <w:rPr>
          <w:rFonts w:ascii="Times New Roman" w:hAnsi="Times New Roman" w:cs="Times New Roman"/>
          <w:sz w:val="24"/>
          <w:szCs w:val="24"/>
        </w:rPr>
        <w:t>Solubilizante</w:t>
      </w:r>
      <w:proofErr w:type="spellEnd"/>
      <w:r w:rsidRPr="001B587E">
        <w:rPr>
          <w:rFonts w:ascii="Times New Roman" w:hAnsi="Times New Roman" w:cs="Times New Roman"/>
          <w:sz w:val="24"/>
          <w:szCs w:val="24"/>
        </w:rPr>
        <w:t>)</w:t>
      </w:r>
    </w:p>
    <w:p w14:paraId="234DF3A2" w14:textId="77777777" w:rsidR="00A06E6D" w:rsidRPr="001B587E" w:rsidRDefault="00A06E6D"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Glicol propileno 5% (Cosolvente)</w:t>
      </w:r>
    </w:p>
    <w:p w14:paraId="00885B2F" w14:textId="77777777" w:rsidR="00A06E6D" w:rsidRPr="001B587E" w:rsidRDefault="00A06E6D"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Acido </w:t>
      </w:r>
      <w:proofErr w:type="gramStart"/>
      <w:r w:rsidRPr="001B587E">
        <w:rPr>
          <w:rFonts w:ascii="Times New Roman" w:hAnsi="Times New Roman" w:cs="Times New Roman"/>
          <w:sz w:val="24"/>
          <w:szCs w:val="24"/>
        </w:rPr>
        <w:t>esteárico  4</w:t>
      </w:r>
      <w:proofErr w:type="gramEnd"/>
      <w:r w:rsidRPr="001B587E">
        <w:rPr>
          <w:rFonts w:ascii="Times New Roman" w:hAnsi="Times New Roman" w:cs="Times New Roman"/>
          <w:sz w:val="24"/>
          <w:szCs w:val="24"/>
        </w:rPr>
        <w:t xml:space="preserve">% </w:t>
      </w:r>
    </w:p>
    <w:p w14:paraId="0A1EB893" w14:textId="77777777" w:rsidR="00A06E6D" w:rsidRPr="001B587E" w:rsidRDefault="00A06E6D"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Parabeno 0,15% (Conservante)</w:t>
      </w:r>
    </w:p>
    <w:p w14:paraId="579B901B" w14:textId="77777777" w:rsidR="00A06E6D" w:rsidRPr="001B587E" w:rsidRDefault="00A06E6D"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Perfume chocolate 0,1% </w:t>
      </w:r>
    </w:p>
    <w:p w14:paraId="05F443B3" w14:textId="77777777" w:rsidR="00A06E6D" w:rsidRPr="001B587E" w:rsidRDefault="00A06E6D"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Glicerina 2%</w:t>
      </w:r>
    </w:p>
    <w:p w14:paraId="06D5EAC5" w14:textId="77777777" w:rsidR="00A06E6D" w:rsidRPr="001B587E" w:rsidRDefault="00A06E6D"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Agua (solvente): diferencia para un 100%</w:t>
      </w:r>
    </w:p>
    <w:p w14:paraId="1F35EACF" w14:textId="501E17AA" w:rsidR="00A06E6D" w:rsidRPr="00671130" w:rsidRDefault="00A06E6D" w:rsidP="00671130">
      <w:pPr>
        <w:pStyle w:val="Ttulo1"/>
        <w:numPr>
          <w:ilvl w:val="0"/>
          <w:numId w:val="0"/>
        </w:numPr>
        <w:spacing w:line="360" w:lineRule="auto"/>
        <w:rPr>
          <w:sz w:val="24"/>
          <w:szCs w:val="24"/>
        </w:rPr>
      </w:pPr>
      <w:bookmarkStart w:id="169" w:name="_Toc49257503"/>
      <w:bookmarkStart w:id="170" w:name="_Toc50145700"/>
      <w:bookmarkStart w:id="171" w:name="_Toc50481764"/>
      <w:bookmarkStart w:id="172" w:name="_Toc50482758"/>
      <w:r w:rsidRPr="00671130">
        <w:rPr>
          <w:sz w:val="24"/>
          <w:szCs w:val="24"/>
        </w:rPr>
        <w:t xml:space="preserve">Tabla </w:t>
      </w:r>
      <w:r w:rsidR="00224D26" w:rsidRPr="00671130">
        <w:rPr>
          <w:sz w:val="24"/>
          <w:szCs w:val="24"/>
        </w:rPr>
        <w:t>11</w:t>
      </w:r>
      <w:bookmarkEnd w:id="169"/>
      <w:r w:rsidR="00671130">
        <w:rPr>
          <w:sz w:val="24"/>
          <w:szCs w:val="24"/>
        </w:rPr>
        <w:t xml:space="preserve"> </w:t>
      </w:r>
      <w:r w:rsidRPr="00671130">
        <w:rPr>
          <w:rFonts w:cs="Times New Roman"/>
          <w:bCs/>
          <w:sz w:val="24"/>
        </w:rPr>
        <w:t>Características del experimento</w:t>
      </w:r>
      <w:bookmarkEnd w:id="170"/>
      <w:bookmarkEnd w:id="171"/>
      <w:bookmarkEnd w:id="172"/>
    </w:p>
    <w:tbl>
      <w:tblPr>
        <w:tblStyle w:val="Tablaconcuadrcula"/>
        <w:tblW w:w="7792" w:type="dxa"/>
        <w:tblLook w:val="04A0" w:firstRow="1" w:lastRow="0" w:firstColumn="1" w:lastColumn="0" w:noHBand="0" w:noVBand="1"/>
      </w:tblPr>
      <w:tblGrid>
        <w:gridCol w:w="4815"/>
        <w:gridCol w:w="2977"/>
      </w:tblGrid>
      <w:tr w:rsidR="00A06E6D" w:rsidRPr="001B587E" w14:paraId="1D6703DF" w14:textId="77777777" w:rsidTr="00BD0C70">
        <w:tc>
          <w:tcPr>
            <w:tcW w:w="4815" w:type="dxa"/>
          </w:tcPr>
          <w:p w14:paraId="727DCB02" w14:textId="77777777" w:rsidR="00A06E6D" w:rsidRPr="001B587E" w:rsidRDefault="00A06E6D" w:rsidP="000B3BC2">
            <w:pPr>
              <w:widowControl w:val="0"/>
              <w:autoSpaceDE w:val="0"/>
              <w:autoSpaceDN w:val="0"/>
              <w:adjustRightInd w:val="0"/>
              <w:spacing w:line="360" w:lineRule="auto"/>
              <w:jc w:val="both"/>
              <w:rPr>
                <w:b/>
                <w:sz w:val="24"/>
                <w:szCs w:val="24"/>
              </w:rPr>
            </w:pPr>
            <w:r w:rsidRPr="001B587E">
              <w:rPr>
                <w:b/>
                <w:sz w:val="24"/>
                <w:szCs w:val="24"/>
              </w:rPr>
              <w:t>DETALLE</w:t>
            </w:r>
          </w:p>
        </w:tc>
        <w:tc>
          <w:tcPr>
            <w:tcW w:w="2977" w:type="dxa"/>
          </w:tcPr>
          <w:p w14:paraId="5EE1F453" w14:textId="77777777" w:rsidR="00A06E6D" w:rsidRPr="001B587E" w:rsidRDefault="00A06E6D" w:rsidP="000B3BC2">
            <w:pPr>
              <w:widowControl w:val="0"/>
              <w:autoSpaceDE w:val="0"/>
              <w:autoSpaceDN w:val="0"/>
              <w:adjustRightInd w:val="0"/>
              <w:spacing w:line="360" w:lineRule="auto"/>
              <w:jc w:val="both"/>
              <w:rPr>
                <w:sz w:val="24"/>
                <w:szCs w:val="24"/>
              </w:rPr>
            </w:pPr>
          </w:p>
        </w:tc>
      </w:tr>
      <w:tr w:rsidR="00A06E6D" w:rsidRPr="001B587E" w14:paraId="2683CCC5" w14:textId="77777777" w:rsidTr="00BD0C70">
        <w:tc>
          <w:tcPr>
            <w:tcW w:w="4815" w:type="dxa"/>
          </w:tcPr>
          <w:p w14:paraId="140C552F" w14:textId="77777777" w:rsidR="00A06E6D" w:rsidRPr="001B587E" w:rsidRDefault="00A06E6D" w:rsidP="000B3BC2">
            <w:pPr>
              <w:widowControl w:val="0"/>
              <w:autoSpaceDE w:val="0"/>
              <w:autoSpaceDN w:val="0"/>
              <w:adjustRightInd w:val="0"/>
              <w:spacing w:line="360" w:lineRule="auto"/>
              <w:jc w:val="both"/>
              <w:rPr>
                <w:sz w:val="24"/>
                <w:szCs w:val="24"/>
              </w:rPr>
            </w:pPr>
            <w:r w:rsidRPr="001B587E">
              <w:rPr>
                <w:sz w:val="24"/>
                <w:szCs w:val="24"/>
              </w:rPr>
              <w:t>Factores</w:t>
            </w:r>
          </w:p>
        </w:tc>
        <w:tc>
          <w:tcPr>
            <w:tcW w:w="2977" w:type="dxa"/>
          </w:tcPr>
          <w:p w14:paraId="382CB761" w14:textId="77777777" w:rsidR="00A06E6D" w:rsidRPr="001B587E" w:rsidRDefault="00A06E6D" w:rsidP="00671130">
            <w:pPr>
              <w:widowControl w:val="0"/>
              <w:autoSpaceDE w:val="0"/>
              <w:autoSpaceDN w:val="0"/>
              <w:adjustRightInd w:val="0"/>
              <w:spacing w:line="360" w:lineRule="auto"/>
              <w:jc w:val="center"/>
              <w:rPr>
                <w:sz w:val="24"/>
                <w:szCs w:val="24"/>
              </w:rPr>
            </w:pPr>
            <w:r w:rsidRPr="001B587E">
              <w:rPr>
                <w:sz w:val="24"/>
                <w:szCs w:val="24"/>
              </w:rPr>
              <w:t>2</w:t>
            </w:r>
          </w:p>
        </w:tc>
      </w:tr>
      <w:tr w:rsidR="00A06E6D" w:rsidRPr="001B587E" w14:paraId="1CDFD327" w14:textId="77777777" w:rsidTr="00BD0C70">
        <w:tc>
          <w:tcPr>
            <w:tcW w:w="4815" w:type="dxa"/>
          </w:tcPr>
          <w:p w14:paraId="295374D0" w14:textId="77777777" w:rsidR="00A06E6D" w:rsidRPr="001B587E" w:rsidRDefault="00A06E6D" w:rsidP="000B3BC2">
            <w:pPr>
              <w:widowControl w:val="0"/>
              <w:autoSpaceDE w:val="0"/>
              <w:autoSpaceDN w:val="0"/>
              <w:adjustRightInd w:val="0"/>
              <w:spacing w:line="360" w:lineRule="auto"/>
              <w:jc w:val="both"/>
              <w:rPr>
                <w:sz w:val="24"/>
                <w:szCs w:val="24"/>
              </w:rPr>
            </w:pPr>
            <w:r w:rsidRPr="001B587E">
              <w:rPr>
                <w:sz w:val="24"/>
                <w:szCs w:val="24"/>
              </w:rPr>
              <w:t>Niveles</w:t>
            </w:r>
          </w:p>
        </w:tc>
        <w:tc>
          <w:tcPr>
            <w:tcW w:w="2977" w:type="dxa"/>
          </w:tcPr>
          <w:p w14:paraId="01B521D7" w14:textId="2CD403ED" w:rsidR="00A06E6D" w:rsidRPr="001B587E" w:rsidRDefault="00A06E6D" w:rsidP="00671130">
            <w:pPr>
              <w:widowControl w:val="0"/>
              <w:autoSpaceDE w:val="0"/>
              <w:autoSpaceDN w:val="0"/>
              <w:adjustRightInd w:val="0"/>
              <w:spacing w:line="360" w:lineRule="auto"/>
              <w:jc w:val="center"/>
              <w:rPr>
                <w:sz w:val="24"/>
                <w:szCs w:val="24"/>
              </w:rPr>
            </w:pPr>
            <w:r w:rsidRPr="001B587E">
              <w:rPr>
                <w:sz w:val="24"/>
                <w:szCs w:val="24"/>
              </w:rPr>
              <w:t>2 x 2</w:t>
            </w:r>
          </w:p>
        </w:tc>
      </w:tr>
      <w:tr w:rsidR="00A06E6D" w:rsidRPr="001B587E" w14:paraId="57410CD1" w14:textId="77777777" w:rsidTr="00BD0C70">
        <w:tc>
          <w:tcPr>
            <w:tcW w:w="4815" w:type="dxa"/>
          </w:tcPr>
          <w:p w14:paraId="51B452CA" w14:textId="77777777" w:rsidR="00A06E6D" w:rsidRPr="001B587E" w:rsidRDefault="00A06E6D" w:rsidP="000B3BC2">
            <w:pPr>
              <w:widowControl w:val="0"/>
              <w:autoSpaceDE w:val="0"/>
              <w:autoSpaceDN w:val="0"/>
              <w:adjustRightInd w:val="0"/>
              <w:spacing w:line="360" w:lineRule="auto"/>
              <w:jc w:val="both"/>
              <w:rPr>
                <w:sz w:val="24"/>
                <w:szCs w:val="24"/>
              </w:rPr>
            </w:pPr>
            <w:r w:rsidRPr="001B587E">
              <w:rPr>
                <w:sz w:val="24"/>
                <w:szCs w:val="24"/>
              </w:rPr>
              <w:t>Repeticiones</w:t>
            </w:r>
          </w:p>
        </w:tc>
        <w:tc>
          <w:tcPr>
            <w:tcW w:w="2977" w:type="dxa"/>
          </w:tcPr>
          <w:p w14:paraId="0DD8F524" w14:textId="77777777" w:rsidR="00A06E6D" w:rsidRPr="001B587E" w:rsidRDefault="00A06E6D" w:rsidP="00671130">
            <w:pPr>
              <w:widowControl w:val="0"/>
              <w:autoSpaceDE w:val="0"/>
              <w:autoSpaceDN w:val="0"/>
              <w:adjustRightInd w:val="0"/>
              <w:spacing w:line="360" w:lineRule="auto"/>
              <w:jc w:val="center"/>
              <w:rPr>
                <w:sz w:val="24"/>
                <w:szCs w:val="24"/>
              </w:rPr>
            </w:pPr>
            <w:r w:rsidRPr="001B587E">
              <w:rPr>
                <w:sz w:val="24"/>
                <w:szCs w:val="24"/>
              </w:rPr>
              <w:t>2</w:t>
            </w:r>
          </w:p>
        </w:tc>
      </w:tr>
      <w:tr w:rsidR="00A06E6D" w:rsidRPr="001B587E" w14:paraId="6DC668FA" w14:textId="77777777" w:rsidTr="00BD0C70">
        <w:tc>
          <w:tcPr>
            <w:tcW w:w="4815" w:type="dxa"/>
          </w:tcPr>
          <w:p w14:paraId="7595843D" w14:textId="77777777" w:rsidR="00A06E6D" w:rsidRPr="001B587E" w:rsidRDefault="00A06E6D" w:rsidP="000B3BC2">
            <w:pPr>
              <w:widowControl w:val="0"/>
              <w:autoSpaceDE w:val="0"/>
              <w:autoSpaceDN w:val="0"/>
              <w:adjustRightInd w:val="0"/>
              <w:spacing w:line="360" w:lineRule="auto"/>
              <w:jc w:val="both"/>
              <w:rPr>
                <w:sz w:val="24"/>
                <w:szCs w:val="24"/>
              </w:rPr>
            </w:pPr>
            <w:r w:rsidRPr="001B587E">
              <w:rPr>
                <w:sz w:val="24"/>
                <w:szCs w:val="24"/>
              </w:rPr>
              <w:t>Tratamientos</w:t>
            </w:r>
          </w:p>
        </w:tc>
        <w:tc>
          <w:tcPr>
            <w:tcW w:w="2977" w:type="dxa"/>
          </w:tcPr>
          <w:p w14:paraId="03FF21F5" w14:textId="77777777" w:rsidR="00A06E6D" w:rsidRPr="001B587E" w:rsidRDefault="00A06E6D" w:rsidP="00671130">
            <w:pPr>
              <w:widowControl w:val="0"/>
              <w:autoSpaceDE w:val="0"/>
              <w:autoSpaceDN w:val="0"/>
              <w:adjustRightInd w:val="0"/>
              <w:spacing w:line="360" w:lineRule="auto"/>
              <w:jc w:val="center"/>
              <w:rPr>
                <w:sz w:val="24"/>
                <w:szCs w:val="24"/>
              </w:rPr>
            </w:pPr>
            <w:r w:rsidRPr="001B587E">
              <w:rPr>
                <w:sz w:val="24"/>
                <w:szCs w:val="24"/>
              </w:rPr>
              <w:t>4</w:t>
            </w:r>
          </w:p>
        </w:tc>
      </w:tr>
      <w:tr w:rsidR="00A06E6D" w:rsidRPr="001B587E" w14:paraId="4C425CE0" w14:textId="77777777" w:rsidTr="00BD0C70">
        <w:tc>
          <w:tcPr>
            <w:tcW w:w="4815" w:type="dxa"/>
          </w:tcPr>
          <w:p w14:paraId="6FB628C4" w14:textId="77777777" w:rsidR="00A06E6D" w:rsidRPr="001B587E" w:rsidRDefault="00A06E6D" w:rsidP="000B3BC2">
            <w:pPr>
              <w:widowControl w:val="0"/>
              <w:autoSpaceDE w:val="0"/>
              <w:autoSpaceDN w:val="0"/>
              <w:adjustRightInd w:val="0"/>
              <w:spacing w:line="360" w:lineRule="auto"/>
              <w:jc w:val="both"/>
              <w:rPr>
                <w:sz w:val="24"/>
                <w:szCs w:val="24"/>
              </w:rPr>
            </w:pPr>
            <w:r w:rsidRPr="001B587E">
              <w:rPr>
                <w:sz w:val="24"/>
                <w:szCs w:val="24"/>
              </w:rPr>
              <w:t>Unidades experimentales</w:t>
            </w:r>
          </w:p>
        </w:tc>
        <w:tc>
          <w:tcPr>
            <w:tcW w:w="2977" w:type="dxa"/>
          </w:tcPr>
          <w:p w14:paraId="3A46E169" w14:textId="77777777" w:rsidR="00A06E6D" w:rsidRPr="001B587E" w:rsidRDefault="00A06E6D" w:rsidP="00671130">
            <w:pPr>
              <w:widowControl w:val="0"/>
              <w:autoSpaceDE w:val="0"/>
              <w:autoSpaceDN w:val="0"/>
              <w:adjustRightInd w:val="0"/>
              <w:spacing w:line="360" w:lineRule="auto"/>
              <w:jc w:val="center"/>
              <w:rPr>
                <w:sz w:val="24"/>
                <w:szCs w:val="24"/>
              </w:rPr>
            </w:pPr>
            <w:r w:rsidRPr="001B587E">
              <w:rPr>
                <w:sz w:val="24"/>
                <w:szCs w:val="24"/>
              </w:rPr>
              <w:t>8</w:t>
            </w:r>
          </w:p>
        </w:tc>
      </w:tr>
      <w:tr w:rsidR="00A06E6D" w:rsidRPr="001B587E" w14:paraId="0D5B154A" w14:textId="77777777" w:rsidTr="00BD0C70">
        <w:tc>
          <w:tcPr>
            <w:tcW w:w="4815" w:type="dxa"/>
          </w:tcPr>
          <w:p w14:paraId="28F1CE26" w14:textId="77777777" w:rsidR="00A06E6D" w:rsidRPr="001B587E" w:rsidRDefault="00A06E6D" w:rsidP="000B3BC2">
            <w:pPr>
              <w:widowControl w:val="0"/>
              <w:autoSpaceDE w:val="0"/>
              <w:autoSpaceDN w:val="0"/>
              <w:adjustRightInd w:val="0"/>
              <w:spacing w:line="360" w:lineRule="auto"/>
              <w:jc w:val="both"/>
              <w:rPr>
                <w:sz w:val="24"/>
                <w:szCs w:val="24"/>
              </w:rPr>
            </w:pPr>
            <w:r w:rsidRPr="001B587E">
              <w:rPr>
                <w:sz w:val="24"/>
                <w:szCs w:val="24"/>
              </w:rPr>
              <w:t>Tamaño unidad experimental</w:t>
            </w:r>
          </w:p>
        </w:tc>
        <w:tc>
          <w:tcPr>
            <w:tcW w:w="2977" w:type="dxa"/>
          </w:tcPr>
          <w:p w14:paraId="5F7E5A4D" w14:textId="605AEE0D" w:rsidR="00A06E6D" w:rsidRPr="001B587E" w:rsidRDefault="00A06E6D" w:rsidP="00671130">
            <w:pPr>
              <w:widowControl w:val="0"/>
              <w:autoSpaceDE w:val="0"/>
              <w:autoSpaceDN w:val="0"/>
              <w:adjustRightInd w:val="0"/>
              <w:spacing w:line="360" w:lineRule="auto"/>
              <w:jc w:val="center"/>
              <w:rPr>
                <w:sz w:val="24"/>
                <w:szCs w:val="24"/>
              </w:rPr>
            </w:pPr>
            <w:r w:rsidRPr="001B587E">
              <w:rPr>
                <w:sz w:val="24"/>
                <w:szCs w:val="24"/>
              </w:rPr>
              <w:t>1</w:t>
            </w:r>
            <w:r w:rsidR="007917DD" w:rsidRPr="001B587E">
              <w:rPr>
                <w:sz w:val="24"/>
                <w:szCs w:val="24"/>
              </w:rPr>
              <w:t>00gr</w:t>
            </w:r>
          </w:p>
        </w:tc>
      </w:tr>
    </w:tbl>
    <w:p w14:paraId="39585663" w14:textId="2E9EF4A6" w:rsidR="00224D26" w:rsidRPr="00671130" w:rsidRDefault="00224D26" w:rsidP="000B3BC2">
      <w:pPr>
        <w:spacing w:after="0" w:line="360" w:lineRule="auto"/>
        <w:jc w:val="both"/>
        <w:rPr>
          <w:rFonts w:ascii="Times New Roman" w:hAnsi="Times New Roman" w:cs="Times New Roman"/>
        </w:rPr>
      </w:pPr>
      <w:r w:rsidRPr="00671130">
        <w:rPr>
          <w:rFonts w:ascii="Times New Roman" w:hAnsi="Times New Roman" w:cs="Times New Roman"/>
          <w:b/>
          <w:bCs/>
        </w:rPr>
        <w:t>Elaborado por:</w:t>
      </w:r>
      <w:r w:rsidRPr="00671130">
        <w:rPr>
          <w:rFonts w:ascii="Times New Roman" w:hAnsi="Times New Roman" w:cs="Times New Roman"/>
        </w:rPr>
        <w:t xml:space="preserve"> Amanta y </w:t>
      </w:r>
      <w:proofErr w:type="spellStart"/>
      <w:r w:rsidRPr="00671130">
        <w:rPr>
          <w:rFonts w:ascii="Times New Roman" w:hAnsi="Times New Roman" w:cs="Times New Roman"/>
        </w:rPr>
        <w:t>Melendes</w:t>
      </w:r>
      <w:proofErr w:type="spellEnd"/>
      <w:r w:rsidRPr="00671130">
        <w:rPr>
          <w:rFonts w:ascii="Times New Roman" w:hAnsi="Times New Roman" w:cs="Times New Roman"/>
        </w:rPr>
        <w:t>, 2020</w:t>
      </w:r>
    </w:p>
    <w:p w14:paraId="07B3188E" w14:textId="660EA178" w:rsidR="00E948D0" w:rsidRPr="00671130" w:rsidRDefault="00E948D0" w:rsidP="00671130">
      <w:pPr>
        <w:pStyle w:val="Ttulo1"/>
        <w:numPr>
          <w:ilvl w:val="0"/>
          <w:numId w:val="0"/>
        </w:numPr>
        <w:spacing w:line="360" w:lineRule="auto"/>
        <w:rPr>
          <w:sz w:val="24"/>
          <w:szCs w:val="24"/>
        </w:rPr>
      </w:pPr>
      <w:bookmarkStart w:id="173" w:name="_Toc49257504"/>
      <w:bookmarkStart w:id="174" w:name="_Toc50145701"/>
      <w:bookmarkStart w:id="175" w:name="_Toc50481765"/>
      <w:bookmarkStart w:id="176" w:name="_Toc50482759"/>
      <w:r w:rsidRPr="00671130">
        <w:rPr>
          <w:sz w:val="24"/>
          <w:szCs w:val="24"/>
        </w:rPr>
        <w:t xml:space="preserve">Tabla </w:t>
      </w:r>
      <w:r w:rsidR="00224D26" w:rsidRPr="00671130">
        <w:rPr>
          <w:sz w:val="24"/>
          <w:szCs w:val="24"/>
        </w:rPr>
        <w:t>12</w:t>
      </w:r>
      <w:bookmarkEnd w:id="173"/>
      <w:r w:rsidR="00671130">
        <w:rPr>
          <w:sz w:val="24"/>
          <w:szCs w:val="24"/>
        </w:rPr>
        <w:t xml:space="preserve"> </w:t>
      </w:r>
      <w:r w:rsidRPr="00671130">
        <w:rPr>
          <w:rFonts w:cs="Times New Roman"/>
          <w:bCs/>
          <w:sz w:val="24"/>
          <w:szCs w:val="24"/>
        </w:rPr>
        <w:t>Esquema para el análisis de Varianza</w:t>
      </w:r>
      <w:bookmarkEnd w:id="174"/>
      <w:bookmarkEnd w:id="175"/>
      <w:bookmarkEnd w:id="176"/>
      <w:r w:rsidRPr="001B587E">
        <w:rPr>
          <w:rFonts w:cs="Times New Roman"/>
          <w:b w:val="0"/>
          <w:sz w:val="24"/>
          <w:szCs w:val="24"/>
        </w:rPr>
        <w:t xml:space="preserve"> </w:t>
      </w:r>
    </w:p>
    <w:tbl>
      <w:tblPr>
        <w:tblStyle w:val="Tablaconcuadrcula"/>
        <w:tblW w:w="7933" w:type="dxa"/>
        <w:tblLook w:val="04A0" w:firstRow="1" w:lastRow="0" w:firstColumn="1" w:lastColumn="0" w:noHBand="0" w:noVBand="1"/>
      </w:tblPr>
      <w:tblGrid>
        <w:gridCol w:w="1271"/>
        <w:gridCol w:w="851"/>
        <w:gridCol w:w="1559"/>
        <w:gridCol w:w="1134"/>
        <w:gridCol w:w="1559"/>
        <w:gridCol w:w="1559"/>
      </w:tblGrid>
      <w:tr w:rsidR="00E948D0" w:rsidRPr="001B587E" w14:paraId="05283CF2" w14:textId="77777777" w:rsidTr="00BD0C70">
        <w:trPr>
          <w:trHeight w:val="484"/>
        </w:trPr>
        <w:tc>
          <w:tcPr>
            <w:tcW w:w="1271" w:type="dxa"/>
            <w:tcBorders>
              <w:top w:val="single" w:sz="4" w:space="0" w:color="auto"/>
              <w:left w:val="single" w:sz="4" w:space="0" w:color="auto"/>
              <w:bottom w:val="single" w:sz="4" w:space="0" w:color="auto"/>
              <w:right w:val="single" w:sz="4" w:space="0" w:color="auto"/>
            </w:tcBorders>
            <w:hideMark/>
          </w:tcPr>
          <w:p w14:paraId="7CC1B11C" w14:textId="77777777" w:rsidR="00E948D0" w:rsidRPr="001B587E" w:rsidRDefault="00E948D0" w:rsidP="000B3BC2">
            <w:pPr>
              <w:spacing w:line="360" w:lineRule="auto"/>
              <w:jc w:val="both"/>
              <w:rPr>
                <w:b/>
                <w:bCs/>
                <w:sz w:val="24"/>
                <w:szCs w:val="24"/>
                <w:lang w:val="es-MX" w:eastAsia="es-MX"/>
              </w:rPr>
            </w:pPr>
            <w:r w:rsidRPr="001B587E">
              <w:rPr>
                <w:b/>
                <w:bCs/>
                <w:sz w:val="24"/>
                <w:szCs w:val="24"/>
                <w:lang w:val="es-MX" w:eastAsia="es-MX"/>
              </w:rPr>
              <w:t>FV</w:t>
            </w:r>
          </w:p>
        </w:tc>
        <w:tc>
          <w:tcPr>
            <w:tcW w:w="851" w:type="dxa"/>
            <w:tcBorders>
              <w:top w:val="single" w:sz="4" w:space="0" w:color="auto"/>
              <w:left w:val="single" w:sz="4" w:space="0" w:color="auto"/>
              <w:bottom w:val="single" w:sz="4" w:space="0" w:color="auto"/>
              <w:right w:val="single" w:sz="4" w:space="0" w:color="auto"/>
            </w:tcBorders>
            <w:hideMark/>
          </w:tcPr>
          <w:p w14:paraId="2DB481D9" w14:textId="77777777" w:rsidR="00E948D0" w:rsidRPr="001B587E" w:rsidRDefault="00E948D0" w:rsidP="000B3BC2">
            <w:pPr>
              <w:spacing w:line="360" w:lineRule="auto"/>
              <w:jc w:val="both"/>
              <w:rPr>
                <w:b/>
                <w:bCs/>
                <w:sz w:val="24"/>
                <w:szCs w:val="24"/>
                <w:lang w:val="es-MX" w:eastAsia="es-MX"/>
              </w:rPr>
            </w:pPr>
            <w:r w:rsidRPr="001B587E">
              <w:rPr>
                <w:b/>
                <w:bCs/>
                <w:sz w:val="24"/>
                <w:szCs w:val="24"/>
                <w:lang w:val="es-MX" w:eastAsia="es-MX"/>
              </w:rPr>
              <w:t>SC</w:t>
            </w:r>
          </w:p>
        </w:tc>
        <w:tc>
          <w:tcPr>
            <w:tcW w:w="1559" w:type="dxa"/>
            <w:tcBorders>
              <w:top w:val="single" w:sz="4" w:space="0" w:color="auto"/>
              <w:left w:val="single" w:sz="4" w:space="0" w:color="auto"/>
              <w:bottom w:val="single" w:sz="4" w:space="0" w:color="auto"/>
              <w:right w:val="single" w:sz="4" w:space="0" w:color="auto"/>
            </w:tcBorders>
            <w:hideMark/>
          </w:tcPr>
          <w:p w14:paraId="00E63349" w14:textId="77777777" w:rsidR="00E948D0" w:rsidRPr="001B587E" w:rsidRDefault="00E948D0" w:rsidP="000B3BC2">
            <w:pPr>
              <w:spacing w:line="360" w:lineRule="auto"/>
              <w:jc w:val="both"/>
              <w:rPr>
                <w:b/>
                <w:bCs/>
                <w:sz w:val="24"/>
                <w:szCs w:val="24"/>
                <w:lang w:val="es-MX" w:eastAsia="es-MX"/>
              </w:rPr>
            </w:pPr>
            <w:r w:rsidRPr="001B587E">
              <w:rPr>
                <w:b/>
                <w:bCs/>
                <w:sz w:val="24"/>
                <w:szCs w:val="24"/>
                <w:lang w:val="es-MX" w:eastAsia="es-MX"/>
              </w:rPr>
              <w:t>GL</w:t>
            </w:r>
          </w:p>
        </w:tc>
        <w:tc>
          <w:tcPr>
            <w:tcW w:w="1134" w:type="dxa"/>
            <w:tcBorders>
              <w:top w:val="single" w:sz="4" w:space="0" w:color="auto"/>
              <w:left w:val="single" w:sz="4" w:space="0" w:color="auto"/>
              <w:bottom w:val="single" w:sz="4" w:space="0" w:color="auto"/>
              <w:right w:val="single" w:sz="4" w:space="0" w:color="auto"/>
            </w:tcBorders>
            <w:hideMark/>
          </w:tcPr>
          <w:p w14:paraId="1A4A15A5" w14:textId="77777777" w:rsidR="00E948D0" w:rsidRPr="001B587E" w:rsidRDefault="00E948D0" w:rsidP="000B3BC2">
            <w:pPr>
              <w:spacing w:line="360" w:lineRule="auto"/>
              <w:jc w:val="both"/>
              <w:rPr>
                <w:b/>
                <w:bCs/>
                <w:sz w:val="24"/>
                <w:szCs w:val="24"/>
                <w:lang w:val="es-MX" w:eastAsia="es-MX"/>
              </w:rPr>
            </w:pPr>
            <w:r w:rsidRPr="001B587E">
              <w:rPr>
                <w:b/>
                <w:bCs/>
                <w:sz w:val="24"/>
                <w:szCs w:val="24"/>
                <w:lang w:val="es-MX" w:eastAsia="es-MX"/>
              </w:rPr>
              <w:t>CM</w:t>
            </w:r>
          </w:p>
        </w:tc>
        <w:tc>
          <w:tcPr>
            <w:tcW w:w="1559" w:type="dxa"/>
            <w:tcBorders>
              <w:top w:val="single" w:sz="4" w:space="0" w:color="auto"/>
              <w:left w:val="single" w:sz="4" w:space="0" w:color="auto"/>
              <w:bottom w:val="single" w:sz="4" w:space="0" w:color="auto"/>
              <w:right w:val="single" w:sz="4" w:space="0" w:color="auto"/>
            </w:tcBorders>
            <w:hideMark/>
          </w:tcPr>
          <w:p w14:paraId="272D0F2B" w14:textId="77777777" w:rsidR="00E948D0" w:rsidRPr="001B587E" w:rsidRDefault="00E948D0" w:rsidP="000B3BC2">
            <w:pPr>
              <w:spacing w:line="360" w:lineRule="auto"/>
              <w:jc w:val="both"/>
              <w:rPr>
                <w:b/>
                <w:bCs/>
                <w:sz w:val="24"/>
                <w:szCs w:val="24"/>
                <w:lang w:val="es-MX" w:eastAsia="es-MX"/>
              </w:rPr>
            </w:pPr>
            <w:r w:rsidRPr="001B587E">
              <w:rPr>
                <w:b/>
                <w:bCs/>
                <w:sz w:val="24"/>
                <w:szCs w:val="24"/>
                <w:lang w:val="es-MX" w:eastAsia="es-MX"/>
              </w:rPr>
              <w:t>F</w:t>
            </w:r>
            <w:r w:rsidRPr="001B587E">
              <w:rPr>
                <w:b/>
                <w:bCs/>
                <w:sz w:val="24"/>
                <w:szCs w:val="24"/>
                <w:vertAlign w:val="subscript"/>
                <w:lang w:val="es-MX" w:eastAsia="es-MX"/>
              </w:rPr>
              <w:t>0</w:t>
            </w:r>
          </w:p>
        </w:tc>
        <w:tc>
          <w:tcPr>
            <w:tcW w:w="1559" w:type="dxa"/>
            <w:tcBorders>
              <w:top w:val="single" w:sz="4" w:space="0" w:color="auto"/>
              <w:left w:val="single" w:sz="4" w:space="0" w:color="auto"/>
              <w:bottom w:val="single" w:sz="4" w:space="0" w:color="auto"/>
              <w:right w:val="single" w:sz="4" w:space="0" w:color="auto"/>
            </w:tcBorders>
            <w:hideMark/>
          </w:tcPr>
          <w:p w14:paraId="06ABBAC1" w14:textId="77777777" w:rsidR="00E948D0" w:rsidRPr="001B587E" w:rsidRDefault="00E948D0" w:rsidP="000B3BC2">
            <w:pPr>
              <w:spacing w:line="360" w:lineRule="auto"/>
              <w:jc w:val="both"/>
              <w:rPr>
                <w:b/>
                <w:bCs/>
                <w:sz w:val="24"/>
                <w:szCs w:val="24"/>
                <w:lang w:val="es-MX" w:eastAsia="es-MX"/>
              </w:rPr>
            </w:pPr>
            <w:r w:rsidRPr="001B587E">
              <w:rPr>
                <w:b/>
                <w:bCs/>
                <w:sz w:val="24"/>
                <w:szCs w:val="24"/>
                <w:lang w:val="es-MX" w:eastAsia="es-MX"/>
              </w:rPr>
              <w:t>Valor-</w:t>
            </w:r>
            <w:r w:rsidRPr="001B587E">
              <w:rPr>
                <w:b/>
                <w:bCs/>
                <w:i/>
                <w:sz w:val="24"/>
                <w:szCs w:val="24"/>
                <w:lang w:val="es-MX" w:eastAsia="es-MX"/>
              </w:rPr>
              <w:t>p</w:t>
            </w:r>
          </w:p>
        </w:tc>
      </w:tr>
      <w:tr w:rsidR="00E948D0" w:rsidRPr="001B587E" w14:paraId="3A4EC47A" w14:textId="77777777" w:rsidTr="00BD0C70">
        <w:trPr>
          <w:trHeight w:val="484"/>
        </w:trPr>
        <w:tc>
          <w:tcPr>
            <w:tcW w:w="1271" w:type="dxa"/>
            <w:tcBorders>
              <w:top w:val="single" w:sz="4" w:space="0" w:color="auto"/>
              <w:left w:val="single" w:sz="4" w:space="0" w:color="auto"/>
              <w:bottom w:val="single" w:sz="4" w:space="0" w:color="auto"/>
              <w:right w:val="single" w:sz="4" w:space="0" w:color="auto"/>
            </w:tcBorders>
            <w:hideMark/>
          </w:tcPr>
          <w:p w14:paraId="73B6BBEE" w14:textId="77777777" w:rsidR="00E948D0" w:rsidRPr="001B587E" w:rsidRDefault="00E948D0" w:rsidP="000B3BC2">
            <w:pPr>
              <w:spacing w:line="360" w:lineRule="auto"/>
              <w:jc w:val="both"/>
              <w:rPr>
                <w:bCs/>
                <w:sz w:val="24"/>
                <w:szCs w:val="24"/>
                <w:lang w:val="es-MX" w:eastAsia="es-MX"/>
              </w:rPr>
            </w:pPr>
            <w:r w:rsidRPr="001B587E">
              <w:rPr>
                <w:bCs/>
                <w:sz w:val="24"/>
                <w:szCs w:val="24"/>
                <w:lang w:val="es-MX" w:eastAsia="es-MX"/>
              </w:rPr>
              <w:t>Efecto A</w:t>
            </w:r>
          </w:p>
        </w:tc>
        <w:tc>
          <w:tcPr>
            <w:tcW w:w="851" w:type="dxa"/>
            <w:tcBorders>
              <w:top w:val="single" w:sz="4" w:space="0" w:color="auto"/>
              <w:left w:val="single" w:sz="4" w:space="0" w:color="auto"/>
              <w:bottom w:val="single" w:sz="4" w:space="0" w:color="auto"/>
              <w:right w:val="single" w:sz="4" w:space="0" w:color="auto"/>
            </w:tcBorders>
            <w:hideMark/>
          </w:tcPr>
          <w:p w14:paraId="4454A1DE" w14:textId="77777777" w:rsidR="00E948D0" w:rsidRPr="001B587E" w:rsidRDefault="00E948D0" w:rsidP="000B3BC2">
            <w:pPr>
              <w:spacing w:line="360" w:lineRule="auto"/>
              <w:jc w:val="both"/>
              <w:rPr>
                <w:bCs/>
                <w:sz w:val="24"/>
                <w:szCs w:val="24"/>
                <w:lang w:val="es-MX" w:eastAsia="es-MX"/>
              </w:rPr>
            </w:pPr>
            <w:r w:rsidRPr="001B587E">
              <w:rPr>
                <w:rFonts w:eastAsiaTheme="minorHAnsi"/>
                <w:i/>
                <w:iCs/>
                <w:sz w:val="24"/>
                <w:szCs w:val="24"/>
                <w:lang w:val="es-MX" w:eastAsia="en-US"/>
              </w:rPr>
              <w:t>SC</w:t>
            </w:r>
            <w:r w:rsidRPr="001B587E">
              <w:rPr>
                <w:rFonts w:eastAsiaTheme="minorHAnsi"/>
                <w:i/>
                <w:iCs/>
                <w:sz w:val="24"/>
                <w:szCs w:val="24"/>
                <w:vertAlign w:val="subscript"/>
                <w:lang w:val="es-MX" w:eastAsia="en-US"/>
              </w:rPr>
              <w:t>A</w:t>
            </w:r>
          </w:p>
        </w:tc>
        <w:tc>
          <w:tcPr>
            <w:tcW w:w="1559" w:type="dxa"/>
            <w:tcBorders>
              <w:top w:val="single" w:sz="4" w:space="0" w:color="auto"/>
              <w:left w:val="single" w:sz="4" w:space="0" w:color="auto"/>
              <w:bottom w:val="single" w:sz="4" w:space="0" w:color="auto"/>
              <w:right w:val="single" w:sz="4" w:space="0" w:color="auto"/>
            </w:tcBorders>
            <w:hideMark/>
          </w:tcPr>
          <w:p w14:paraId="7DD2A261" w14:textId="77777777" w:rsidR="00E948D0" w:rsidRPr="001B587E" w:rsidRDefault="00E948D0" w:rsidP="000B3BC2">
            <w:pPr>
              <w:spacing w:line="360" w:lineRule="auto"/>
              <w:jc w:val="both"/>
              <w:rPr>
                <w:bCs/>
                <w:sz w:val="24"/>
                <w:szCs w:val="24"/>
                <w:lang w:val="es-MX" w:eastAsia="es-MX"/>
              </w:rPr>
            </w:pPr>
            <w:r w:rsidRPr="001B587E">
              <w:rPr>
                <w:rFonts w:eastAsiaTheme="minorHAnsi"/>
                <w:i/>
                <w:iCs/>
                <w:sz w:val="24"/>
                <w:szCs w:val="24"/>
                <w:lang w:val="es-MX" w:eastAsia="en-US"/>
              </w:rPr>
              <w:t xml:space="preserve">a </w:t>
            </w:r>
            <w:r w:rsidRPr="001B587E">
              <w:rPr>
                <w:rFonts w:eastAsiaTheme="minorHAnsi"/>
                <w:sz w:val="24"/>
                <w:szCs w:val="24"/>
                <w:lang w:val="es-MX" w:eastAsia="en-US"/>
              </w:rPr>
              <w:t>– 1</w:t>
            </w:r>
          </w:p>
        </w:tc>
        <w:tc>
          <w:tcPr>
            <w:tcW w:w="1134" w:type="dxa"/>
            <w:tcBorders>
              <w:top w:val="single" w:sz="4" w:space="0" w:color="auto"/>
              <w:left w:val="single" w:sz="4" w:space="0" w:color="auto"/>
              <w:bottom w:val="single" w:sz="4" w:space="0" w:color="auto"/>
              <w:right w:val="single" w:sz="4" w:space="0" w:color="auto"/>
            </w:tcBorders>
            <w:hideMark/>
          </w:tcPr>
          <w:p w14:paraId="14AC5030" w14:textId="77777777" w:rsidR="00E948D0" w:rsidRPr="001B587E" w:rsidRDefault="00E948D0" w:rsidP="000B3BC2">
            <w:pPr>
              <w:spacing w:line="360" w:lineRule="auto"/>
              <w:jc w:val="both"/>
              <w:rPr>
                <w:bCs/>
                <w:sz w:val="24"/>
                <w:szCs w:val="24"/>
                <w:lang w:val="es-MX" w:eastAsia="es-MX"/>
              </w:rPr>
            </w:pPr>
            <w:r w:rsidRPr="001B587E">
              <w:rPr>
                <w:rFonts w:eastAsiaTheme="minorHAnsi"/>
                <w:i/>
                <w:iCs/>
                <w:sz w:val="24"/>
                <w:szCs w:val="24"/>
                <w:lang w:val="es-MX" w:eastAsia="en-US"/>
              </w:rPr>
              <w:t>CM</w:t>
            </w:r>
            <w:r w:rsidRPr="001B587E">
              <w:rPr>
                <w:rFonts w:eastAsiaTheme="minorHAnsi"/>
                <w:i/>
                <w:iCs/>
                <w:sz w:val="24"/>
                <w:szCs w:val="24"/>
                <w:vertAlign w:val="subscript"/>
                <w:lang w:val="es-MX" w:eastAsia="en-US"/>
              </w:rPr>
              <w:t>A</w:t>
            </w:r>
          </w:p>
        </w:tc>
        <w:tc>
          <w:tcPr>
            <w:tcW w:w="1559" w:type="dxa"/>
            <w:tcBorders>
              <w:top w:val="single" w:sz="4" w:space="0" w:color="auto"/>
              <w:left w:val="single" w:sz="4" w:space="0" w:color="auto"/>
              <w:bottom w:val="single" w:sz="4" w:space="0" w:color="auto"/>
              <w:right w:val="single" w:sz="4" w:space="0" w:color="auto"/>
            </w:tcBorders>
            <w:hideMark/>
          </w:tcPr>
          <w:p w14:paraId="318CF91C" w14:textId="77777777" w:rsidR="00E948D0" w:rsidRPr="001B587E" w:rsidRDefault="00E948D0" w:rsidP="000B3BC2">
            <w:pPr>
              <w:spacing w:line="360" w:lineRule="auto"/>
              <w:jc w:val="both"/>
              <w:rPr>
                <w:bCs/>
                <w:sz w:val="24"/>
                <w:szCs w:val="24"/>
                <w:lang w:val="es-MX" w:eastAsia="es-MX"/>
              </w:rPr>
            </w:pPr>
            <w:r w:rsidRPr="001B587E">
              <w:rPr>
                <w:rFonts w:eastAsiaTheme="minorHAnsi"/>
                <w:i/>
                <w:iCs/>
                <w:sz w:val="24"/>
                <w:szCs w:val="24"/>
                <w:lang w:val="es-MX" w:eastAsia="en-US"/>
              </w:rPr>
              <w:t>CM</w:t>
            </w:r>
            <w:r w:rsidRPr="001B587E">
              <w:rPr>
                <w:rFonts w:eastAsiaTheme="minorHAnsi"/>
                <w:i/>
                <w:iCs/>
                <w:sz w:val="24"/>
                <w:szCs w:val="24"/>
                <w:vertAlign w:val="subscript"/>
                <w:lang w:val="es-MX" w:eastAsia="en-US"/>
              </w:rPr>
              <w:t>A</w:t>
            </w:r>
            <w:r w:rsidRPr="001B587E">
              <w:rPr>
                <w:rFonts w:eastAsiaTheme="minorHAnsi"/>
                <w:sz w:val="24"/>
                <w:szCs w:val="24"/>
                <w:lang w:val="es-MX" w:eastAsia="en-US"/>
              </w:rPr>
              <w:t>/</w:t>
            </w:r>
            <w:r w:rsidRPr="001B587E">
              <w:rPr>
                <w:rFonts w:eastAsiaTheme="minorHAnsi"/>
                <w:i/>
                <w:iCs/>
                <w:sz w:val="24"/>
                <w:szCs w:val="24"/>
                <w:lang w:val="es-MX" w:eastAsia="en-US"/>
              </w:rPr>
              <w:t>CM</w:t>
            </w:r>
            <w:r w:rsidRPr="001B587E">
              <w:rPr>
                <w:rFonts w:eastAsiaTheme="minorHAnsi"/>
                <w:i/>
                <w:iCs/>
                <w:sz w:val="24"/>
                <w:szCs w:val="24"/>
                <w:vertAlign w:val="subscript"/>
                <w:lang w:val="es-MX" w:eastAsia="en-US"/>
              </w:rPr>
              <w:t>E</w:t>
            </w:r>
          </w:p>
        </w:tc>
        <w:tc>
          <w:tcPr>
            <w:tcW w:w="1559" w:type="dxa"/>
            <w:tcBorders>
              <w:top w:val="single" w:sz="4" w:space="0" w:color="auto"/>
              <w:left w:val="single" w:sz="4" w:space="0" w:color="auto"/>
              <w:bottom w:val="single" w:sz="4" w:space="0" w:color="auto"/>
              <w:right w:val="single" w:sz="4" w:space="0" w:color="auto"/>
            </w:tcBorders>
            <w:hideMark/>
          </w:tcPr>
          <w:p w14:paraId="083D7F71" w14:textId="77777777" w:rsidR="00E948D0" w:rsidRPr="001B587E" w:rsidRDefault="00E948D0" w:rsidP="000B3BC2">
            <w:pPr>
              <w:autoSpaceDE w:val="0"/>
              <w:autoSpaceDN w:val="0"/>
              <w:adjustRightInd w:val="0"/>
              <w:spacing w:line="360" w:lineRule="auto"/>
              <w:jc w:val="both"/>
              <w:rPr>
                <w:bCs/>
                <w:sz w:val="24"/>
                <w:szCs w:val="24"/>
                <w:lang w:val="es-MX" w:eastAsia="es-MX"/>
              </w:rPr>
            </w:pPr>
            <w:r w:rsidRPr="001B587E">
              <w:rPr>
                <w:rFonts w:eastAsiaTheme="minorHAnsi"/>
                <w:i/>
                <w:iCs/>
                <w:sz w:val="24"/>
                <w:szCs w:val="24"/>
                <w:lang w:val="es-MX" w:eastAsia="en-US"/>
              </w:rPr>
              <w:t>P</w:t>
            </w:r>
            <w:r w:rsidRPr="001B587E">
              <w:rPr>
                <w:rFonts w:eastAsiaTheme="minorHAnsi"/>
                <w:sz w:val="24"/>
                <w:szCs w:val="24"/>
                <w:lang w:val="es-MX" w:eastAsia="en-US"/>
              </w:rPr>
              <w:t>(</w:t>
            </w:r>
            <w:r w:rsidRPr="001B587E">
              <w:rPr>
                <w:rFonts w:eastAsiaTheme="minorHAnsi"/>
                <w:i/>
                <w:iCs/>
                <w:sz w:val="24"/>
                <w:szCs w:val="24"/>
                <w:lang w:val="es-MX" w:eastAsia="en-US"/>
              </w:rPr>
              <w:t xml:space="preserve">F </w:t>
            </w:r>
            <w:r w:rsidRPr="001B587E">
              <w:rPr>
                <w:rFonts w:eastAsiaTheme="minorHAnsi"/>
                <w:sz w:val="24"/>
                <w:szCs w:val="24"/>
                <w:lang w:val="es-MX" w:eastAsia="en-US"/>
              </w:rPr>
              <w:t xml:space="preserve">&gt; </w:t>
            </w:r>
            <w:r w:rsidRPr="001B587E">
              <w:rPr>
                <w:rFonts w:eastAsiaTheme="minorHAnsi"/>
                <w:i/>
                <w:iCs/>
                <w:sz w:val="24"/>
                <w:szCs w:val="24"/>
                <w:lang w:val="es-MX" w:eastAsia="en-US"/>
              </w:rPr>
              <w:t xml:space="preserve">F </w:t>
            </w:r>
            <m:oMath>
              <m:f>
                <m:fPr>
                  <m:ctrlPr>
                    <w:rPr>
                      <w:rFonts w:ascii="Cambria Math" w:hAnsi="Cambria Math"/>
                      <w:i/>
                      <w:iCs/>
                      <w:sz w:val="24"/>
                      <w:szCs w:val="24"/>
                      <w:lang w:val="es-MX" w:eastAsia="en-US"/>
                    </w:rPr>
                  </m:ctrlPr>
                </m:fPr>
                <m:num>
                  <m:r>
                    <w:rPr>
                      <w:rFonts w:ascii="Cambria Math" w:eastAsiaTheme="minorHAnsi" w:hAnsi="Cambria Math"/>
                      <w:sz w:val="24"/>
                      <w:szCs w:val="24"/>
                      <w:lang w:val="es-MX" w:eastAsia="en-US"/>
                    </w:rPr>
                    <m:t>A</m:t>
                  </m:r>
                </m:num>
                <m:den>
                  <m:r>
                    <w:rPr>
                      <w:rFonts w:ascii="Cambria Math" w:eastAsiaTheme="minorHAnsi" w:hAnsi="Cambria Math"/>
                      <w:sz w:val="24"/>
                      <w:szCs w:val="24"/>
                      <w:lang w:val="es-MX" w:eastAsia="en-US"/>
                    </w:rPr>
                    <m:t>0</m:t>
                  </m:r>
                </m:den>
              </m:f>
            </m:oMath>
            <w:r w:rsidRPr="001B587E">
              <w:rPr>
                <w:rFonts w:eastAsiaTheme="minorHAnsi"/>
                <w:sz w:val="24"/>
                <w:szCs w:val="24"/>
                <w:lang w:val="es-MX" w:eastAsia="en-US"/>
              </w:rPr>
              <w:t>)</w:t>
            </w:r>
          </w:p>
        </w:tc>
      </w:tr>
      <w:tr w:rsidR="00E948D0" w:rsidRPr="001B587E" w14:paraId="1C2D40B6" w14:textId="77777777" w:rsidTr="00BD0C70">
        <w:trPr>
          <w:trHeight w:val="484"/>
        </w:trPr>
        <w:tc>
          <w:tcPr>
            <w:tcW w:w="1271" w:type="dxa"/>
            <w:tcBorders>
              <w:top w:val="single" w:sz="4" w:space="0" w:color="auto"/>
              <w:left w:val="single" w:sz="4" w:space="0" w:color="auto"/>
              <w:bottom w:val="single" w:sz="4" w:space="0" w:color="auto"/>
              <w:right w:val="single" w:sz="4" w:space="0" w:color="auto"/>
            </w:tcBorders>
            <w:hideMark/>
          </w:tcPr>
          <w:p w14:paraId="7AD45F86" w14:textId="77777777" w:rsidR="00E948D0" w:rsidRPr="001B587E" w:rsidRDefault="00E948D0" w:rsidP="000B3BC2">
            <w:pPr>
              <w:spacing w:line="360" w:lineRule="auto"/>
              <w:jc w:val="both"/>
              <w:rPr>
                <w:bCs/>
                <w:sz w:val="24"/>
                <w:szCs w:val="24"/>
                <w:lang w:val="es-MX" w:eastAsia="es-MX"/>
              </w:rPr>
            </w:pPr>
            <w:r w:rsidRPr="001B587E">
              <w:rPr>
                <w:bCs/>
                <w:sz w:val="24"/>
                <w:szCs w:val="24"/>
                <w:lang w:val="es-MX" w:eastAsia="es-MX"/>
              </w:rPr>
              <w:t>Efecto B</w:t>
            </w:r>
          </w:p>
        </w:tc>
        <w:tc>
          <w:tcPr>
            <w:tcW w:w="851" w:type="dxa"/>
            <w:tcBorders>
              <w:top w:val="single" w:sz="4" w:space="0" w:color="auto"/>
              <w:left w:val="single" w:sz="4" w:space="0" w:color="auto"/>
              <w:bottom w:val="single" w:sz="4" w:space="0" w:color="auto"/>
              <w:right w:val="single" w:sz="4" w:space="0" w:color="auto"/>
            </w:tcBorders>
            <w:hideMark/>
          </w:tcPr>
          <w:p w14:paraId="40618467" w14:textId="77777777" w:rsidR="00E948D0" w:rsidRPr="001B587E" w:rsidRDefault="00E948D0" w:rsidP="000B3BC2">
            <w:pPr>
              <w:spacing w:line="360" w:lineRule="auto"/>
              <w:jc w:val="both"/>
              <w:rPr>
                <w:bCs/>
                <w:sz w:val="24"/>
                <w:szCs w:val="24"/>
                <w:lang w:val="es-MX" w:eastAsia="es-MX"/>
              </w:rPr>
            </w:pPr>
            <w:r w:rsidRPr="001B587E">
              <w:rPr>
                <w:rFonts w:eastAsiaTheme="minorHAnsi"/>
                <w:i/>
                <w:iCs/>
                <w:sz w:val="24"/>
                <w:szCs w:val="24"/>
                <w:lang w:val="es-MX" w:eastAsia="en-US"/>
              </w:rPr>
              <w:t>SC</w:t>
            </w:r>
            <w:r w:rsidRPr="001B587E">
              <w:rPr>
                <w:rFonts w:eastAsiaTheme="minorHAnsi"/>
                <w:i/>
                <w:iCs/>
                <w:sz w:val="24"/>
                <w:szCs w:val="24"/>
                <w:vertAlign w:val="subscript"/>
                <w:lang w:val="es-MX" w:eastAsia="en-US"/>
              </w:rPr>
              <w:t>B</w:t>
            </w:r>
          </w:p>
        </w:tc>
        <w:tc>
          <w:tcPr>
            <w:tcW w:w="1559" w:type="dxa"/>
            <w:tcBorders>
              <w:top w:val="single" w:sz="4" w:space="0" w:color="auto"/>
              <w:left w:val="single" w:sz="4" w:space="0" w:color="auto"/>
              <w:bottom w:val="single" w:sz="4" w:space="0" w:color="auto"/>
              <w:right w:val="single" w:sz="4" w:space="0" w:color="auto"/>
            </w:tcBorders>
            <w:hideMark/>
          </w:tcPr>
          <w:p w14:paraId="78212C78" w14:textId="77777777" w:rsidR="00E948D0" w:rsidRPr="001B587E" w:rsidRDefault="00E948D0" w:rsidP="000B3BC2">
            <w:pPr>
              <w:spacing w:line="360" w:lineRule="auto"/>
              <w:jc w:val="both"/>
              <w:rPr>
                <w:bCs/>
                <w:sz w:val="24"/>
                <w:szCs w:val="24"/>
                <w:lang w:val="es-MX" w:eastAsia="es-MX"/>
              </w:rPr>
            </w:pPr>
            <w:r w:rsidRPr="001B587E">
              <w:rPr>
                <w:rFonts w:eastAsiaTheme="minorHAnsi"/>
                <w:i/>
                <w:iCs/>
                <w:sz w:val="24"/>
                <w:szCs w:val="24"/>
                <w:lang w:val="es-MX" w:eastAsia="en-US"/>
              </w:rPr>
              <w:t xml:space="preserve">b </w:t>
            </w:r>
            <w:r w:rsidRPr="001B587E">
              <w:rPr>
                <w:rFonts w:eastAsiaTheme="minorHAnsi"/>
                <w:sz w:val="24"/>
                <w:szCs w:val="24"/>
                <w:lang w:val="es-MX" w:eastAsia="en-US"/>
              </w:rPr>
              <w:t>– 1</w:t>
            </w:r>
          </w:p>
        </w:tc>
        <w:tc>
          <w:tcPr>
            <w:tcW w:w="1134" w:type="dxa"/>
            <w:tcBorders>
              <w:top w:val="single" w:sz="4" w:space="0" w:color="auto"/>
              <w:left w:val="single" w:sz="4" w:space="0" w:color="auto"/>
              <w:bottom w:val="single" w:sz="4" w:space="0" w:color="auto"/>
              <w:right w:val="single" w:sz="4" w:space="0" w:color="auto"/>
            </w:tcBorders>
            <w:hideMark/>
          </w:tcPr>
          <w:p w14:paraId="2BB3FB9E" w14:textId="77777777" w:rsidR="00E948D0" w:rsidRPr="001B587E" w:rsidRDefault="00E948D0" w:rsidP="000B3BC2">
            <w:pPr>
              <w:spacing w:line="360" w:lineRule="auto"/>
              <w:jc w:val="both"/>
              <w:rPr>
                <w:bCs/>
                <w:sz w:val="24"/>
                <w:szCs w:val="24"/>
                <w:lang w:val="es-MX" w:eastAsia="es-MX"/>
              </w:rPr>
            </w:pPr>
            <w:r w:rsidRPr="001B587E">
              <w:rPr>
                <w:rFonts w:eastAsiaTheme="minorHAnsi"/>
                <w:i/>
                <w:iCs/>
                <w:sz w:val="24"/>
                <w:szCs w:val="24"/>
                <w:lang w:val="es-MX" w:eastAsia="en-US"/>
              </w:rPr>
              <w:t>CM</w:t>
            </w:r>
            <w:r w:rsidRPr="001B587E">
              <w:rPr>
                <w:rFonts w:eastAsiaTheme="minorHAnsi"/>
                <w:i/>
                <w:iCs/>
                <w:sz w:val="24"/>
                <w:szCs w:val="24"/>
                <w:vertAlign w:val="subscript"/>
                <w:lang w:val="es-MX" w:eastAsia="en-US"/>
              </w:rPr>
              <w:t>B</w:t>
            </w:r>
          </w:p>
        </w:tc>
        <w:tc>
          <w:tcPr>
            <w:tcW w:w="1559" w:type="dxa"/>
            <w:tcBorders>
              <w:top w:val="single" w:sz="4" w:space="0" w:color="auto"/>
              <w:left w:val="single" w:sz="4" w:space="0" w:color="auto"/>
              <w:bottom w:val="single" w:sz="4" w:space="0" w:color="auto"/>
              <w:right w:val="single" w:sz="4" w:space="0" w:color="auto"/>
            </w:tcBorders>
            <w:hideMark/>
          </w:tcPr>
          <w:p w14:paraId="32C8B856" w14:textId="77777777" w:rsidR="00E948D0" w:rsidRPr="001B587E" w:rsidRDefault="00E948D0" w:rsidP="000B3BC2">
            <w:pPr>
              <w:spacing w:line="360" w:lineRule="auto"/>
              <w:jc w:val="both"/>
              <w:rPr>
                <w:bCs/>
                <w:sz w:val="24"/>
                <w:szCs w:val="24"/>
                <w:lang w:val="es-MX" w:eastAsia="es-MX"/>
              </w:rPr>
            </w:pPr>
            <w:r w:rsidRPr="001B587E">
              <w:rPr>
                <w:rFonts w:eastAsiaTheme="minorHAnsi"/>
                <w:i/>
                <w:iCs/>
                <w:sz w:val="24"/>
                <w:szCs w:val="24"/>
                <w:lang w:val="es-MX" w:eastAsia="en-US"/>
              </w:rPr>
              <w:t>CM</w:t>
            </w:r>
            <w:r w:rsidRPr="001B587E">
              <w:rPr>
                <w:rFonts w:eastAsiaTheme="minorHAnsi"/>
                <w:i/>
                <w:iCs/>
                <w:sz w:val="24"/>
                <w:szCs w:val="24"/>
                <w:vertAlign w:val="subscript"/>
                <w:lang w:val="es-MX" w:eastAsia="en-US"/>
              </w:rPr>
              <w:t>B</w:t>
            </w:r>
            <w:r w:rsidRPr="001B587E">
              <w:rPr>
                <w:rFonts w:eastAsiaTheme="minorHAnsi"/>
                <w:sz w:val="24"/>
                <w:szCs w:val="24"/>
                <w:lang w:val="es-MX" w:eastAsia="en-US"/>
              </w:rPr>
              <w:t>/</w:t>
            </w:r>
            <w:r w:rsidRPr="001B587E">
              <w:rPr>
                <w:rFonts w:eastAsiaTheme="minorHAnsi"/>
                <w:i/>
                <w:iCs/>
                <w:sz w:val="24"/>
                <w:szCs w:val="24"/>
                <w:lang w:val="es-MX" w:eastAsia="en-US"/>
              </w:rPr>
              <w:t>CM</w:t>
            </w:r>
            <w:r w:rsidRPr="001B587E">
              <w:rPr>
                <w:rFonts w:eastAsiaTheme="minorHAnsi"/>
                <w:i/>
                <w:iCs/>
                <w:sz w:val="24"/>
                <w:szCs w:val="24"/>
                <w:vertAlign w:val="subscript"/>
                <w:lang w:val="es-MX" w:eastAsia="en-US"/>
              </w:rPr>
              <w:t>E</w:t>
            </w:r>
          </w:p>
        </w:tc>
        <w:tc>
          <w:tcPr>
            <w:tcW w:w="1559" w:type="dxa"/>
            <w:tcBorders>
              <w:top w:val="single" w:sz="4" w:space="0" w:color="auto"/>
              <w:left w:val="single" w:sz="4" w:space="0" w:color="auto"/>
              <w:bottom w:val="single" w:sz="4" w:space="0" w:color="auto"/>
              <w:right w:val="single" w:sz="4" w:space="0" w:color="auto"/>
            </w:tcBorders>
            <w:hideMark/>
          </w:tcPr>
          <w:p w14:paraId="59549036" w14:textId="77777777" w:rsidR="00E948D0" w:rsidRPr="001B587E" w:rsidRDefault="00E948D0" w:rsidP="000B3BC2">
            <w:pPr>
              <w:autoSpaceDE w:val="0"/>
              <w:autoSpaceDN w:val="0"/>
              <w:adjustRightInd w:val="0"/>
              <w:spacing w:line="360" w:lineRule="auto"/>
              <w:jc w:val="both"/>
              <w:rPr>
                <w:rFonts w:eastAsiaTheme="minorHAnsi"/>
                <w:i/>
                <w:iCs/>
                <w:sz w:val="24"/>
                <w:szCs w:val="24"/>
                <w:lang w:val="es-MX" w:eastAsia="en-US"/>
              </w:rPr>
            </w:pPr>
            <w:r w:rsidRPr="001B587E">
              <w:rPr>
                <w:rFonts w:eastAsiaTheme="minorHAnsi"/>
                <w:i/>
                <w:iCs/>
                <w:sz w:val="24"/>
                <w:szCs w:val="24"/>
                <w:lang w:val="es-MX" w:eastAsia="en-US"/>
              </w:rPr>
              <w:t>P</w:t>
            </w:r>
            <w:r w:rsidRPr="001B587E">
              <w:rPr>
                <w:rFonts w:eastAsiaTheme="minorHAnsi"/>
                <w:sz w:val="24"/>
                <w:szCs w:val="24"/>
                <w:lang w:val="es-MX" w:eastAsia="en-US"/>
              </w:rPr>
              <w:t>(</w:t>
            </w:r>
            <w:r w:rsidRPr="001B587E">
              <w:rPr>
                <w:rFonts w:eastAsiaTheme="minorHAnsi"/>
                <w:i/>
                <w:iCs/>
                <w:sz w:val="24"/>
                <w:szCs w:val="24"/>
                <w:lang w:val="es-MX" w:eastAsia="en-US"/>
              </w:rPr>
              <w:t xml:space="preserve">F </w:t>
            </w:r>
            <w:r w:rsidRPr="001B587E">
              <w:rPr>
                <w:rFonts w:eastAsiaTheme="minorHAnsi"/>
                <w:sz w:val="24"/>
                <w:szCs w:val="24"/>
                <w:lang w:val="es-MX" w:eastAsia="en-US"/>
              </w:rPr>
              <w:t xml:space="preserve">&gt; </w:t>
            </w:r>
            <w:r w:rsidRPr="001B587E">
              <w:rPr>
                <w:rFonts w:eastAsiaTheme="minorHAnsi"/>
                <w:i/>
                <w:iCs/>
                <w:sz w:val="24"/>
                <w:szCs w:val="24"/>
                <w:lang w:val="es-MX" w:eastAsia="en-US"/>
              </w:rPr>
              <w:t>F</w:t>
            </w:r>
            <m:oMath>
              <m:f>
                <m:fPr>
                  <m:ctrlPr>
                    <w:rPr>
                      <w:rFonts w:ascii="Cambria Math" w:hAnsi="Cambria Math"/>
                      <w:i/>
                      <w:iCs/>
                      <w:sz w:val="24"/>
                      <w:szCs w:val="24"/>
                      <w:lang w:val="es-MX" w:eastAsia="en-US"/>
                    </w:rPr>
                  </m:ctrlPr>
                </m:fPr>
                <m:num>
                  <m:r>
                    <w:rPr>
                      <w:rFonts w:ascii="Cambria Math" w:eastAsiaTheme="minorHAnsi" w:hAnsi="Cambria Math"/>
                      <w:sz w:val="24"/>
                      <w:szCs w:val="24"/>
                      <w:lang w:val="es-MX" w:eastAsia="en-US"/>
                    </w:rPr>
                    <m:t>B</m:t>
                  </m:r>
                </m:num>
                <m:den>
                  <m:r>
                    <w:rPr>
                      <w:rFonts w:ascii="Cambria Math" w:eastAsiaTheme="minorHAnsi" w:hAnsi="Cambria Math"/>
                      <w:sz w:val="24"/>
                      <w:szCs w:val="24"/>
                      <w:lang w:val="es-MX" w:eastAsia="en-US"/>
                    </w:rPr>
                    <m:t>0</m:t>
                  </m:r>
                </m:den>
              </m:f>
            </m:oMath>
            <w:r w:rsidRPr="001B587E">
              <w:rPr>
                <w:rFonts w:eastAsiaTheme="minorHAnsi"/>
                <w:i/>
                <w:iCs/>
                <w:sz w:val="24"/>
                <w:szCs w:val="24"/>
                <w:lang w:val="es-MX" w:eastAsia="en-US"/>
              </w:rPr>
              <w:t xml:space="preserve"> </w:t>
            </w:r>
            <w:r w:rsidRPr="001B587E">
              <w:rPr>
                <w:rFonts w:eastAsiaTheme="minorHAnsi"/>
                <w:sz w:val="24"/>
                <w:szCs w:val="24"/>
                <w:lang w:val="es-MX" w:eastAsia="en-US"/>
              </w:rPr>
              <w:t>)</w:t>
            </w:r>
          </w:p>
        </w:tc>
      </w:tr>
      <w:tr w:rsidR="00E948D0" w:rsidRPr="001B587E" w14:paraId="29BCE5C6" w14:textId="77777777" w:rsidTr="00BD0C70">
        <w:trPr>
          <w:trHeight w:val="484"/>
        </w:trPr>
        <w:tc>
          <w:tcPr>
            <w:tcW w:w="1271" w:type="dxa"/>
            <w:tcBorders>
              <w:top w:val="single" w:sz="4" w:space="0" w:color="auto"/>
              <w:left w:val="single" w:sz="4" w:space="0" w:color="auto"/>
              <w:bottom w:val="single" w:sz="4" w:space="0" w:color="auto"/>
              <w:right w:val="single" w:sz="4" w:space="0" w:color="auto"/>
            </w:tcBorders>
            <w:hideMark/>
          </w:tcPr>
          <w:p w14:paraId="0F183879" w14:textId="77777777" w:rsidR="00E948D0" w:rsidRPr="001B587E" w:rsidRDefault="00E948D0" w:rsidP="000B3BC2">
            <w:pPr>
              <w:spacing w:line="360" w:lineRule="auto"/>
              <w:jc w:val="both"/>
              <w:rPr>
                <w:bCs/>
                <w:sz w:val="24"/>
                <w:szCs w:val="24"/>
                <w:lang w:val="es-MX" w:eastAsia="es-MX"/>
              </w:rPr>
            </w:pPr>
            <w:r w:rsidRPr="001B587E">
              <w:rPr>
                <w:bCs/>
                <w:sz w:val="24"/>
                <w:szCs w:val="24"/>
                <w:lang w:val="es-MX" w:eastAsia="es-MX"/>
              </w:rPr>
              <w:t>Efecto AB</w:t>
            </w:r>
          </w:p>
        </w:tc>
        <w:tc>
          <w:tcPr>
            <w:tcW w:w="851" w:type="dxa"/>
            <w:tcBorders>
              <w:top w:val="single" w:sz="4" w:space="0" w:color="auto"/>
              <w:left w:val="single" w:sz="4" w:space="0" w:color="auto"/>
              <w:bottom w:val="single" w:sz="4" w:space="0" w:color="auto"/>
              <w:right w:val="single" w:sz="4" w:space="0" w:color="auto"/>
            </w:tcBorders>
            <w:hideMark/>
          </w:tcPr>
          <w:p w14:paraId="2F3B2FD5" w14:textId="77777777" w:rsidR="00E948D0" w:rsidRPr="001B587E" w:rsidRDefault="00E948D0" w:rsidP="000B3BC2">
            <w:pPr>
              <w:spacing w:line="360" w:lineRule="auto"/>
              <w:jc w:val="both"/>
              <w:rPr>
                <w:bCs/>
                <w:sz w:val="24"/>
                <w:szCs w:val="24"/>
                <w:lang w:val="es-MX" w:eastAsia="es-MX"/>
              </w:rPr>
            </w:pPr>
            <w:r w:rsidRPr="001B587E">
              <w:rPr>
                <w:rFonts w:eastAsiaTheme="minorHAnsi"/>
                <w:i/>
                <w:iCs/>
                <w:sz w:val="24"/>
                <w:szCs w:val="24"/>
                <w:lang w:val="es-MX" w:eastAsia="en-US"/>
              </w:rPr>
              <w:t>SC</w:t>
            </w:r>
            <w:r w:rsidRPr="001B587E">
              <w:rPr>
                <w:rFonts w:eastAsiaTheme="minorHAnsi"/>
                <w:i/>
                <w:iCs/>
                <w:sz w:val="24"/>
                <w:szCs w:val="24"/>
                <w:vertAlign w:val="subscript"/>
                <w:lang w:val="es-MX" w:eastAsia="en-US"/>
              </w:rPr>
              <w:t>AB</w:t>
            </w:r>
          </w:p>
        </w:tc>
        <w:tc>
          <w:tcPr>
            <w:tcW w:w="1559" w:type="dxa"/>
            <w:tcBorders>
              <w:top w:val="single" w:sz="4" w:space="0" w:color="auto"/>
              <w:left w:val="single" w:sz="4" w:space="0" w:color="auto"/>
              <w:bottom w:val="single" w:sz="4" w:space="0" w:color="auto"/>
              <w:right w:val="single" w:sz="4" w:space="0" w:color="auto"/>
            </w:tcBorders>
            <w:hideMark/>
          </w:tcPr>
          <w:p w14:paraId="0CA6C8DC" w14:textId="77777777" w:rsidR="00E948D0" w:rsidRPr="001B587E" w:rsidRDefault="00E948D0" w:rsidP="000B3BC2">
            <w:pPr>
              <w:spacing w:line="360" w:lineRule="auto"/>
              <w:jc w:val="both"/>
              <w:rPr>
                <w:bCs/>
                <w:sz w:val="24"/>
                <w:szCs w:val="24"/>
                <w:lang w:val="es-MX" w:eastAsia="es-MX"/>
              </w:rPr>
            </w:pPr>
            <w:r w:rsidRPr="001B587E">
              <w:rPr>
                <w:rFonts w:eastAsiaTheme="minorHAnsi"/>
                <w:sz w:val="24"/>
                <w:szCs w:val="24"/>
                <w:lang w:val="es-MX" w:eastAsia="en-US"/>
              </w:rPr>
              <w:t>(</w:t>
            </w:r>
            <w:r w:rsidRPr="001B587E">
              <w:rPr>
                <w:rFonts w:eastAsiaTheme="minorHAnsi"/>
                <w:i/>
                <w:iCs/>
                <w:sz w:val="24"/>
                <w:szCs w:val="24"/>
                <w:lang w:val="es-MX" w:eastAsia="en-US"/>
              </w:rPr>
              <w:t xml:space="preserve">a </w:t>
            </w:r>
            <w:r w:rsidRPr="001B587E">
              <w:rPr>
                <w:rFonts w:eastAsiaTheme="minorHAnsi"/>
                <w:sz w:val="24"/>
                <w:szCs w:val="24"/>
                <w:lang w:val="es-MX" w:eastAsia="en-US"/>
              </w:rPr>
              <w:t>– 1)(</w:t>
            </w:r>
            <w:r w:rsidRPr="001B587E">
              <w:rPr>
                <w:rFonts w:eastAsiaTheme="minorHAnsi"/>
                <w:i/>
                <w:iCs/>
                <w:sz w:val="24"/>
                <w:szCs w:val="24"/>
                <w:lang w:val="es-MX" w:eastAsia="en-US"/>
              </w:rPr>
              <w:t xml:space="preserve">b </w:t>
            </w:r>
            <w:r w:rsidRPr="001B587E">
              <w:rPr>
                <w:rFonts w:eastAsiaTheme="minorHAnsi"/>
                <w:sz w:val="24"/>
                <w:szCs w:val="24"/>
                <w:lang w:val="es-MX" w:eastAsia="en-US"/>
              </w:rPr>
              <w:t>– 1)</w:t>
            </w:r>
          </w:p>
        </w:tc>
        <w:tc>
          <w:tcPr>
            <w:tcW w:w="1134" w:type="dxa"/>
            <w:tcBorders>
              <w:top w:val="single" w:sz="4" w:space="0" w:color="auto"/>
              <w:left w:val="single" w:sz="4" w:space="0" w:color="auto"/>
              <w:bottom w:val="single" w:sz="4" w:space="0" w:color="auto"/>
              <w:right w:val="single" w:sz="4" w:space="0" w:color="auto"/>
            </w:tcBorders>
            <w:hideMark/>
          </w:tcPr>
          <w:p w14:paraId="75746886" w14:textId="77777777" w:rsidR="00E948D0" w:rsidRPr="001B587E" w:rsidRDefault="00E948D0" w:rsidP="000B3BC2">
            <w:pPr>
              <w:spacing w:line="360" w:lineRule="auto"/>
              <w:jc w:val="both"/>
              <w:rPr>
                <w:bCs/>
                <w:sz w:val="24"/>
                <w:szCs w:val="24"/>
                <w:lang w:val="es-MX" w:eastAsia="es-MX"/>
              </w:rPr>
            </w:pPr>
            <w:r w:rsidRPr="001B587E">
              <w:rPr>
                <w:rFonts w:eastAsiaTheme="minorHAnsi"/>
                <w:i/>
                <w:iCs/>
                <w:sz w:val="24"/>
                <w:szCs w:val="24"/>
                <w:lang w:val="es-MX" w:eastAsia="en-US"/>
              </w:rPr>
              <w:t>CM</w:t>
            </w:r>
            <w:r w:rsidRPr="001B587E">
              <w:rPr>
                <w:rFonts w:eastAsiaTheme="minorHAnsi"/>
                <w:i/>
                <w:iCs/>
                <w:sz w:val="24"/>
                <w:szCs w:val="24"/>
                <w:vertAlign w:val="subscript"/>
                <w:lang w:val="es-MX" w:eastAsia="en-US"/>
              </w:rPr>
              <w:t>AB</w:t>
            </w:r>
          </w:p>
        </w:tc>
        <w:tc>
          <w:tcPr>
            <w:tcW w:w="1559" w:type="dxa"/>
            <w:tcBorders>
              <w:top w:val="single" w:sz="4" w:space="0" w:color="auto"/>
              <w:left w:val="single" w:sz="4" w:space="0" w:color="auto"/>
              <w:bottom w:val="single" w:sz="4" w:space="0" w:color="auto"/>
              <w:right w:val="single" w:sz="4" w:space="0" w:color="auto"/>
            </w:tcBorders>
            <w:hideMark/>
          </w:tcPr>
          <w:p w14:paraId="0DDADD43" w14:textId="77777777" w:rsidR="00E948D0" w:rsidRPr="001B587E" w:rsidRDefault="00E948D0" w:rsidP="000B3BC2">
            <w:pPr>
              <w:spacing w:line="360" w:lineRule="auto"/>
              <w:jc w:val="both"/>
              <w:rPr>
                <w:bCs/>
                <w:sz w:val="24"/>
                <w:szCs w:val="24"/>
                <w:lang w:val="es-MX" w:eastAsia="es-MX"/>
              </w:rPr>
            </w:pPr>
            <w:r w:rsidRPr="001B587E">
              <w:rPr>
                <w:rFonts w:eastAsiaTheme="minorHAnsi"/>
                <w:i/>
                <w:iCs/>
                <w:sz w:val="24"/>
                <w:szCs w:val="24"/>
                <w:lang w:val="es-MX" w:eastAsia="en-US"/>
              </w:rPr>
              <w:t>CM</w:t>
            </w:r>
            <w:r w:rsidRPr="001B587E">
              <w:rPr>
                <w:rFonts w:eastAsiaTheme="minorHAnsi"/>
                <w:i/>
                <w:iCs/>
                <w:sz w:val="24"/>
                <w:szCs w:val="24"/>
                <w:vertAlign w:val="subscript"/>
                <w:lang w:val="es-MX" w:eastAsia="en-US"/>
              </w:rPr>
              <w:t>AB</w:t>
            </w:r>
            <w:r w:rsidRPr="001B587E">
              <w:rPr>
                <w:rFonts w:eastAsiaTheme="minorHAnsi"/>
                <w:sz w:val="24"/>
                <w:szCs w:val="24"/>
                <w:lang w:val="es-MX" w:eastAsia="en-US"/>
              </w:rPr>
              <w:t>/</w:t>
            </w:r>
            <w:r w:rsidRPr="001B587E">
              <w:rPr>
                <w:rFonts w:eastAsiaTheme="minorHAnsi"/>
                <w:i/>
                <w:iCs/>
                <w:sz w:val="24"/>
                <w:szCs w:val="24"/>
                <w:lang w:val="es-MX" w:eastAsia="en-US"/>
              </w:rPr>
              <w:t>CM</w:t>
            </w:r>
            <w:r w:rsidRPr="001B587E">
              <w:rPr>
                <w:rFonts w:eastAsiaTheme="minorHAnsi"/>
                <w:i/>
                <w:iCs/>
                <w:sz w:val="24"/>
                <w:szCs w:val="24"/>
                <w:vertAlign w:val="subscript"/>
                <w:lang w:val="es-MX" w:eastAsia="en-US"/>
              </w:rPr>
              <w:t>E</w:t>
            </w:r>
          </w:p>
        </w:tc>
        <w:tc>
          <w:tcPr>
            <w:tcW w:w="1559" w:type="dxa"/>
            <w:tcBorders>
              <w:top w:val="single" w:sz="4" w:space="0" w:color="auto"/>
              <w:left w:val="single" w:sz="4" w:space="0" w:color="auto"/>
              <w:bottom w:val="single" w:sz="4" w:space="0" w:color="auto"/>
              <w:right w:val="single" w:sz="4" w:space="0" w:color="auto"/>
            </w:tcBorders>
            <w:hideMark/>
          </w:tcPr>
          <w:p w14:paraId="2066FB21" w14:textId="77777777" w:rsidR="00E948D0" w:rsidRPr="001B587E" w:rsidRDefault="00E948D0" w:rsidP="000B3BC2">
            <w:pPr>
              <w:autoSpaceDE w:val="0"/>
              <w:autoSpaceDN w:val="0"/>
              <w:adjustRightInd w:val="0"/>
              <w:spacing w:line="360" w:lineRule="auto"/>
              <w:jc w:val="both"/>
              <w:rPr>
                <w:rFonts w:eastAsiaTheme="minorHAnsi"/>
                <w:i/>
                <w:iCs/>
                <w:sz w:val="24"/>
                <w:szCs w:val="24"/>
                <w:lang w:val="en-US" w:eastAsia="en-US"/>
              </w:rPr>
            </w:pPr>
            <w:r w:rsidRPr="001B587E">
              <w:rPr>
                <w:rFonts w:eastAsiaTheme="minorHAnsi"/>
                <w:i/>
                <w:iCs/>
                <w:sz w:val="24"/>
                <w:szCs w:val="24"/>
                <w:lang w:val="en-US" w:eastAsia="en-US"/>
              </w:rPr>
              <w:t>P</w:t>
            </w:r>
            <w:r w:rsidRPr="001B587E">
              <w:rPr>
                <w:rFonts w:eastAsiaTheme="minorHAnsi"/>
                <w:sz w:val="24"/>
                <w:szCs w:val="24"/>
                <w:lang w:val="en-US" w:eastAsia="en-US"/>
              </w:rPr>
              <w:t>(</w:t>
            </w:r>
            <w:r w:rsidRPr="001B587E">
              <w:rPr>
                <w:rFonts w:eastAsiaTheme="minorHAnsi"/>
                <w:i/>
                <w:iCs/>
                <w:sz w:val="24"/>
                <w:szCs w:val="24"/>
                <w:lang w:val="en-US" w:eastAsia="en-US"/>
              </w:rPr>
              <w:t xml:space="preserve">F </w:t>
            </w:r>
            <w:r w:rsidRPr="001B587E">
              <w:rPr>
                <w:rFonts w:eastAsiaTheme="minorHAnsi"/>
                <w:sz w:val="24"/>
                <w:szCs w:val="24"/>
                <w:lang w:val="en-US" w:eastAsia="en-US"/>
              </w:rPr>
              <w:t xml:space="preserve">&gt; </w:t>
            </w:r>
            <w:r w:rsidRPr="001B587E">
              <w:rPr>
                <w:rFonts w:eastAsiaTheme="minorHAnsi"/>
                <w:i/>
                <w:iCs/>
                <w:sz w:val="24"/>
                <w:szCs w:val="24"/>
                <w:lang w:val="en-US" w:eastAsia="en-US"/>
              </w:rPr>
              <w:t xml:space="preserve">F </w:t>
            </w:r>
            <m:oMath>
              <m:f>
                <m:fPr>
                  <m:ctrlPr>
                    <w:rPr>
                      <w:rFonts w:ascii="Cambria Math" w:hAnsi="Cambria Math"/>
                      <w:i/>
                      <w:iCs/>
                      <w:sz w:val="24"/>
                      <w:szCs w:val="24"/>
                      <w:lang w:val="es-MX" w:eastAsia="en-US"/>
                    </w:rPr>
                  </m:ctrlPr>
                </m:fPr>
                <m:num>
                  <m:r>
                    <w:rPr>
                      <w:rFonts w:ascii="Cambria Math" w:eastAsiaTheme="minorHAnsi" w:hAnsi="Cambria Math"/>
                      <w:sz w:val="24"/>
                      <w:szCs w:val="24"/>
                      <w:lang w:val="es-MX" w:eastAsia="en-US"/>
                    </w:rPr>
                    <m:t>AB</m:t>
                  </m:r>
                </m:num>
                <m:den>
                  <m:r>
                    <w:rPr>
                      <w:rFonts w:ascii="Cambria Math" w:eastAsiaTheme="minorHAnsi" w:hAnsi="Cambria Math"/>
                      <w:sz w:val="24"/>
                      <w:szCs w:val="24"/>
                      <w:lang w:val="es-MX" w:eastAsia="en-US"/>
                    </w:rPr>
                    <m:t>0</m:t>
                  </m:r>
                </m:den>
              </m:f>
            </m:oMath>
            <w:r w:rsidRPr="001B587E">
              <w:rPr>
                <w:rFonts w:eastAsiaTheme="minorHAnsi"/>
                <w:sz w:val="24"/>
                <w:szCs w:val="24"/>
                <w:lang w:val="en-US" w:eastAsia="en-US"/>
              </w:rPr>
              <w:t>)</w:t>
            </w:r>
          </w:p>
        </w:tc>
      </w:tr>
      <w:tr w:rsidR="00E948D0" w:rsidRPr="001B587E" w14:paraId="11A35D68" w14:textId="77777777" w:rsidTr="00BD0C70">
        <w:trPr>
          <w:trHeight w:val="484"/>
        </w:trPr>
        <w:tc>
          <w:tcPr>
            <w:tcW w:w="1271" w:type="dxa"/>
            <w:tcBorders>
              <w:top w:val="single" w:sz="4" w:space="0" w:color="auto"/>
              <w:left w:val="single" w:sz="4" w:space="0" w:color="auto"/>
              <w:bottom w:val="single" w:sz="4" w:space="0" w:color="auto"/>
              <w:right w:val="single" w:sz="4" w:space="0" w:color="auto"/>
            </w:tcBorders>
            <w:hideMark/>
          </w:tcPr>
          <w:p w14:paraId="4EC7AD07" w14:textId="77777777" w:rsidR="00E948D0" w:rsidRPr="001B587E" w:rsidRDefault="00E948D0" w:rsidP="000B3BC2">
            <w:pPr>
              <w:spacing w:line="360" w:lineRule="auto"/>
              <w:jc w:val="both"/>
              <w:rPr>
                <w:bCs/>
                <w:sz w:val="24"/>
                <w:szCs w:val="24"/>
                <w:lang w:val="es-MX" w:eastAsia="es-MX"/>
              </w:rPr>
            </w:pPr>
            <w:r w:rsidRPr="001B587E">
              <w:rPr>
                <w:bCs/>
                <w:sz w:val="24"/>
                <w:szCs w:val="24"/>
                <w:lang w:val="es-MX" w:eastAsia="es-MX"/>
              </w:rPr>
              <w:t xml:space="preserve">Error </w:t>
            </w:r>
          </w:p>
        </w:tc>
        <w:tc>
          <w:tcPr>
            <w:tcW w:w="851" w:type="dxa"/>
            <w:tcBorders>
              <w:top w:val="single" w:sz="4" w:space="0" w:color="auto"/>
              <w:left w:val="single" w:sz="4" w:space="0" w:color="auto"/>
              <w:bottom w:val="single" w:sz="4" w:space="0" w:color="auto"/>
              <w:right w:val="single" w:sz="4" w:space="0" w:color="auto"/>
            </w:tcBorders>
            <w:hideMark/>
          </w:tcPr>
          <w:p w14:paraId="5D45C60D" w14:textId="77777777" w:rsidR="00E948D0" w:rsidRPr="001B587E" w:rsidRDefault="00E948D0" w:rsidP="000B3BC2">
            <w:pPr>
              <w:spacing w:line="360" w:lineRule="auto"/>
              <w:jc w:val="both"/>
              <w:rPr>
                <w:bCs/>
                <w:sz w:val="24"/>
                <w:szCs w:val="24"/>
                <w:lang w:val="es-MX" w:eastAsia="es-MX"/>
              </w:rPr>
            </w:pPr>
            <w:r w:rsidRPr="001B587E">
              <w:rPr>
                <w:rFonts w:eastAsiaTheme="minorHAnsi"/>
                <w:i/>
                <w:iCs/>
                <w:sz w:val="24"/>
                <w:szCs w:val="24"/>
                <w:lang w:val="es-MX" w:eastAsia="en-US"/>
              </w:rPr>
              <w:t>SC</w:t>
            </w:r>
            <w:r w:rsidRPr="001B587E">
              <w:rPr>
                <w:rFonts w:eastAsiaTheme="minorHAnsi"/>
                <w:i/>
                <w:iCs/>
                <w:sz w:val="24"/>
                <w:szCs w:val="24"/>
                <w:vertAlign w:val="subscript"/>
                <w:lang w:val="es-MX" w:eastAsia="en-US"/>
              </w:rPr>
              <w:t>E</w:t>
            </w:r>
          </w:p>
        </w:tc>
        <w:tc>
          <w:tcPr>
            <w:tcW w:w="1559" w:type="dxa"/>
            <w:tcBorders>
              <w:top w:val="single" w:sz="4" w:space="0" w:color="auto"/>
              <w:left w:val="single" w:sz="4" w:space="0" w:color="auto"/>
              <w:bottom w:val="single" w:sz="4" w:space="0" w:color="auto"/>
              <w:right w:val="single" w:sz="4" w:space="0" w:color="auto"/>
            </w:tcBorders>
            <w:hideMark/>
          </w:tcPr>
          <w:p w14:paraId="58CBB8C3" w14:textId="77777777" w:rsidR="00E948D0" w:rsidRPr="001B587E" w:rsidRDefault="00E948D0" w:rsidP="000B3BC2">
            <w:pPr>
              <w:spacing w:line="360" w:lineRule="auto"/>
              <w:jc w:val="both"/>
              <w:rPr>
                <w:bCs/>
                <w:sz w:val="24"/>
                <w:szCs w:val="24"/>
                <w:lang w:val="es-MX" w:eastAsia="es-MX"/>
              </w:rPr>
            </w:pPr>
            <w:r w:rsidRPr="001B587E">
              <w:rPr>
                <w:rFonts w:eastAsiaTheme="minorHAnsi"/>
                <w:i/>
                <w:iCs/>
                <w:sz w:val="24"/>
                <w:szCs w:val="24"/>
                <w:lang w:val="es-MX" w:eastAsia="en-US"/>
              </w:rPr>
              <w:t>ab</w:t>
            </w:r>
            <w:r w:rsidRPr="001B587E">
              <w:rPr>
                <w:rFonts w:eastAsiaTheme="minorHAnsi"/>
                <w:sz w:val="24"/>
                <w:szCs w:val="24"/>
                <w:lang w:val="es-MX" w:eastAsia="en-US"/>
              </w:rPr>
              <w:t>(</w:t>
            </w:r>
            <w:r w:rsidRPr="001B587E">
              <w:rPr>
                <w:rFonts w:eastAsiaTheme="minorHAnsi"/>
                <w:i/>
                <w:iCs/>
                <w:sz w:val="24"/>
                <w:szCs w:val="24"/>
                <w:lang w:val="es-MX" w:eastAsia="en-US"/>
              </w:rPr>
              <w:t xml:space="preserve">n </w:t>
            </w:r>
            <w:r w:rsidRPr="001B587E">
              <w:rPr>
                <w:rFonts w:eastAsiaTheme="minorHAnsi"/>
                <w:sz w:val="24"/>
                <w:szCs w:val="24"/>
                <w:lang w:val="es-MX" w:eastAsia="en-US"/>
              </w:rPr>
              <w:t>– 1)</w:t>
            </w:r>
          </w:p>
        </w:tc>
        <w:tc>
          <w:tcPr>
            <w:tcW w:w="1134" w:type="dxa"/>
            <w:tcBorders>
              <w:top w:val="single" w:sz="4" w:space="0" w:color="auto"/>
              <w:left w:val="single" w:sz="4" w:space="0" w:color="auto"/>
              <w:bottom w:val="single" w:sz="4" w:space="0" w:color="auto"/>
              <w:right w:val="single" w:sz="4" w:space="0" w:color="auto"/>
            </w:tcBorders>
            <w:hideMark/>
          </w:tcPr>
          <w:p w14:paraId="1A7BFB17" w14:textId="77777777" w:rsidR="00E948D0" w:rsidRPr="001B587E" w:rsidRDefault="00E948D0" w:rsidP="000B3BC2">
            <w:pPr>
              <w:spacing w:line="360" w:lineRule="auto"/>
              <w:jc w:val="both"/>
              <w:rPr>
                <w:bCs/>
                <w:sz w:val="24"/>
                <w:szCs w:val="24"/>
                <w:lang w:val="es-MX" w:eastAsia="es-MX"/>
              </w:rPr>
            </w:pPr>
            <w:r w:rsidRPr="001B587E">
              <w:rPr>
                <w:rFonts w:eastAsiaTheme="minorHAnsi"/>
                <w:i/>
                <w:iCs/>
                <w:sz w:val="24"/>
                <w:szCs w:val="24"/>
                <w:lang w:val="es-MX" w:eastAsia="en-US"/>
              </w:rPr>
              <w:t>CM</w:t>
            </w:r>
            <w:r w:rsidRPr="001B587E">
              <w:rPr>
                <w:rFonts w:eastAsiaTheme="minorHAnsi"/>
                <w:i/>
                <w:iCs/>
                <w:sz w:val="24"/>
                <w:szCs w:val="24"/>
                <w:vertAlign w:val="subscript"/>
                <w:lang w:val="es-MX" w:eastAsia="en-US"/>
              </w:rPr>
              <w:t>E</w:t>
            </w:r>
          </w:p>
        </w:tc>
        <w:tc>
          <w:tcPr>
            <w:tcW w:w="1559" w:type="dxa"/>
            <w:tcBorders>
              <w:top w:val="single" w:sz="4" w:space="0" w:color="auto"/>
              <w:left w:val="single" w:sz="4" w:space="0" w:color="auto"/>
              <w:bottom w:val="single" w:sz="4" w:space="0" w:color="auto"/>
              <w:right w:val="single" w:sz="4" w:space="0" w:color="auto"/>
            </w:tcBorders>
          </w:tcPr>
          <w:p w14:paraId="215C6A90" w14:textId="77777777" w:rsidR="00E948D0" w:rsidRPr="001B587E" w:rsidRDefault="00E948D0" w:rsidP="000B3BC2">
            <w:pPr>
              <w:spacing w:line="360" w:lineRule="auto"/>
              <w:jc w:val="both"/>
              <w:rPr>
                <w:bCs/>
                <w:sz w:val="24"/>
                <w:szCs w:val="24"/>
                <w:lang w:val="es-MX" w:eastAsia="es-MX"/>
              </w:rPr>
            </w:pPr>
          </w:p>
        </w:tc>
        <w:tc>
          <w:tcPr>
            <w:tcW w:w="1559" w:type="dxa"/>
            <w:tcBorders>
              <w:top w:val="single" w:sz="4" w:space="0" w:color="auto"/>
              <w:left w:val="single" w:sz="4" w:space="0" w:color="auto"/>
              <w:bottom w:val="single" w:sz="4" w:space="0" w:color="auto"/>
              <w:right w:val="single" w:sz="4" w:space="0" w:color="auto"/>
            </w:tcBorders>
          </w:tcPr>
          <w:p w14:paraId="7170DB8B" w14:textId="77777777" w:rsidR="00E948D0" w:rsidRPr="001B587E" w:rsidRDefault="00E948D0" w:rsidP="000B3BC2">
            <w:pPr>
              <w:spacing w:line="360" w:lineRule="auto"/>
              <w:jc w:val="both"/>
              <w:rPr>
                <w:bCs/>
                <w:sz w:val="24"/>
                <w:szCs w:val="24"/>
                <w:lang w:val="es-MX" w:eastAsia="es-MX"/>
              </w:rPr>
            </w:pPr>
          </w:p>
        </w:tc>
      </w:tr>
      <w:tr w:rsidR="00E948D0" w:rsidRPr="001B587E" w14:paraId="54FC9723" w14:textId="77777777" w:rsidTr="00BD0C70">
        <w:trPr>
          <w:trHeight w:val="484"/>
        </w:trPr>
        <w:tc>
          <w:tcPr>
            <w:tcW w:w="1271" w:type="dxa"/>
            <w:tcBorders>
              <w:top w:val="single" w:sz="4" w:space="0" w:color="auto"/>
              <w:left w:val="single" w:sz="4" w:space="0" w:color="auto"/>
              <w:bottom w:val="single" w:sz="4" w:space="0" w:color="auto"/>
              <w:right w:val="single" w:sz="4" w:space="0" w:color="auto"/>
            </w:tcBorders>
            <w:hideMark/>
          </w:tcPr>
          <w:p w14:paraId="434326A3" w14:textId="77777777" w:rsidR="00E948D0" w:rsidRPr="001B587E" w:rsidRDefault="00E948D0" w:rsidP="000B3BC2">
            <w:pPr>
              <w:spacing w:line="360" w:lineRule="auto"/>
              <w:jc w:val="both"/>
              <w:rPr>
                <w:bCs/>
                <w:sz w:val="24"/>
                <w:szCs w:val="24"/>
                <w:lang w:val="es-MX" w:eastAsia="es-MX"/>
              </w:rPr>
            </w:pPr>
            <w:r w:rsidRPr="001B587E">
              <w:rPr>
                <w:bCs/>
                <w:sz w:val="24"/>
                <w:szCs w:val="24"/>
                <w:lang w:val="es-MX" w:eastAsia="es-MX"/>
              </w:rPr>
              <w:t xml:space="preserve">Total </w:t>
            </w:r>
          </w:p>
        </w:tc>
        <w:tc>
          <w:tcPr>
            <w:tcW w:w="851" w:type="dxa"/>
            <w:tcBorders>
              <w:top w:val="single" w:sz="4" w:space="0" w:color="auto"/>
              <w:left w:val="single" w:sz="4" w:space="0" w:color="auto"/>
              <w:bottom w:val="single" w:sz="4" w:space="0" w:color="auto"/>
              <w:right w:val="single" w:sz="4" w:space="0" w:color="auto"/>
            </w:tcBorders>
            <w:hideMark/>
          </w:tcPr>
          <w:p w14:paraId="022E1C7A" w14:textId="77777777" w:rsidR="00E948D0" w:rsidRPr="001B587E" w:rsidRDefault="00E948D0" w:rsidP="000B3BC2">
            <w:pPr>
              <w:spacing w:line="360" w:lineRule="auto"/>
              <w:jc w:val="both"/>
              <w:rPr>
                <w:bCs/>
                <w:sz w:val="24"/>
                <w:szCs w:val="24"/>
                <w:lang w:val="es-MX" w:eastAsia="es-MX"/>
              </w:rPr>
            </w:pPr>
            <w:r w:rsidRPr="001B587E">
              <w:rPr>
                <w:rFonts w:eastAsiaTheme="minorHAnsi"/>
                <w:i/>
                <w:iCs/>
                <w:sz w:val="24"/>
                <w:szCs w:val="24"/>
                <w:lang w:val="es-MX" w:eastAsia="en-US"/>
              </w:rPr>
              <w:t>SC</w:t>
            </w:r>
            <w:r w:rsidRPr="001B587E">
              <w:rPr>
                <w:rFonts w:eastAsiaTheme="minorHAnsi"/>
                <w:i/>
                <w:iCs/>
                <w:sz w:val="24"/>
                <w:szCs w:val="24"/>
                <w:vertAlign w:val="subscript"/>
                <w:lang w:val="es-MX" w:eastAsia="en-US"/>
              </w:rPr>
              <w:t>T</w:t>
            </w:r>
          </w:p>
        </w:tc>
        <w:tc>
          <w:tcPr>
            <w:tcW w:w="1559" w:type="dxa"/>
            <w:tcBorders>
              <w:top w:val="single" w:sz="4" w:space="0" w:color="auto"/>
              <w:left w:val="single" w:sz="4" w:space="0" w:color="auto"/>
              <w:bottom w:val="single" w:sz="4" w:space="0" w:color="auto"/>
              <w:right w:val="single" w:sz="4" w:space="0" w:color="auto"/>
            </w:tcBorders>
            <w:hideMark/>
          </w:tcPr>
          <w:p w14:paraId="3E071EF4" w14:textId="77777777" w:rsidR="00E948D0" w:rsidRPr="001B587E" w:rsidRDefault="00E948D0" w:rsidP="000B3BC2">
            <w:pPr>
              <w:spacing w:line="360" w:lineRule="auto"/>
              <w:jc w:val="both"/>
              <w:rPr>
                <w:bCs/>
                <w:sz w:val="24"/>
                <w:szCs w:val="24"/>
                <w:lang w:val="es-MX" w:eastAsia="es-MX"/>
              </w:rPr>
            </w:pPr>
            <w:proofErr w:type="spellStart"/>
            <w:r w:rsidRPr="001B587E">
              <w:rPr>
                <w:rFonts w:eastAsiaTheme="minorHAnsi"/>
                <w:i/>
                <w:iCs/>
                <w:sz w:val="24"/>
                <w:szCs w:val="24"/>
                <w:lang w:val="es-MX" w:eastAsia="en-US"/>
              </w:rPr>
              <w:t>abn</w:t>
            </w:r>
            <w:proofErr w:type="spellEnd"/>
            <w:r w:rsidRPr="001B587E">
              <w:rPr>
                <w:rFonts w:eastAsiaTheme="minorHAnsi"/>
                <w:i/>
                <w:iCs/>
                <w:sz w:val="24"/>
                <w:szCs w:val="24"/>
                <w:lang w:val="es-MX" w:eastAsia="en-US"/>
              </w:rPr>
              <w:t xml:space="preserve"> </w:t>
            </w:r>
            <w:r w:rsidRPr="001B587E">
              <w:rPr>
                <w:rFonts w:eastAsiaTheme="minorHAnsi"/>
                <w:sz w:val="24"/>
                <w:szCs w:val="24"/>
                <w:lang w:val="es-MX" w:eastAsia="en-US"/>
              </w:rPr>
              <w:t>– 1</w:t>
            </w:r>
          </w:p>
        </w:tc>
        <w:tc>
          <w:tcPr>
            <w:tcW w:w="1134" w:type="dxa"/>
            <w:tcBorders>
              <w:top w:val="single" w:sz="4" w:space="0" w:color="auto"/>
              <w:left w:val="single" w:sz="4" w:space="0" w:color="auto"/>
              <w:bottom w:val="single" w:sz="4" w:space="0" w:color="auto"/>
              <w:right w:val="single" w:sz="4" w:space="0" w:color="auto"/>
            </w:tcBorders>
          </w:tcPr>
          <w:p w14:paraId="323B5E0C" w14:textId="77777777" w:rsidR="00E948D0" w:rsidRPr="001B587E" w:rsidRDefault="00E948D0" w:rsidP="000B3BC2">
            <w:pPr>
              <w:spacing w:line="360" w:lineRule="auto"/>
              <w:jc w:val="both"/>
              <w:rPr>
                <w:bCs/>
                <w:sz w:val="24"/>
                <w:szCs w:val="24"/>
                <w:lang w:val="es-MX" w:eastAsia="es-MX"/>
              </w:rPr>
            </w:pPr>
          </w:p>
        </w:tc>
        <w:tc>
          <w:tcPr>
            <w:tcW w:w="1559" w:type="dxa"/>
            <w:tcBorders>
              <w:top w:val="single" w:sz="4" w:space="0" w:color="auto"/>
              <w:left w:val="single" w:sz="4" w:space="0" w:color="auto"/>
              <w:bottom w:val="single" w:sz="4" w:space="0" w:color="auto"/>
              <w:right w:val="single" w:sz="4" w:space="0" w:color="auto"/>
            </w:tcBorders>
          </w:tcPr>
          <w:p w14:paraId="2A93AFF4" w14:textId="77777777" w:rsidR="00E948D0" w:rsidRPr="001B587E" w:rsidRDefault="00E948D0" w:rsidP="000B3BC2">
            <w:pPr>
              <w:spacing w:line="360" w:lineRule="auto"/>
              <w:jc w:val="both"/>
              <w:rPr>
                <w:bCs/>
                <w:sz w:val="24"/>
                <w:szCs w:val="24"/>
                <w:lang w:val="es-MX" w:eastAsia="es-MX"/>
              </w:rPr>
            </w:pPr>
          </w:p>
        </w:tc>
        <w:tc>
          <w:tcPr>
            <w:tcW w:w="1559" w:type="dxa"/>
            <w:tcBorders>
              <w:top w:val="single" w:sz="4" w:space="0" w:color="auto"/>
              <w:left w:val="single" w:sz="4" w:space="0" w:color="auto"/>
              <w:bottom w:val="single" w:sz="4" w:space="0" w:color="auto"/>
              <w:right w:val="single" w:sz="4" w:space="0" w:color="auto"/>
            </w:tcBorders>
          </w:tcPr>
          <w:p w14:paraId="7ED1E2F4" w14:textId="77777777" w:rsidR="00E948D0" w:rsidRPr="001B587E" w:rsidRDefault="00E948D0" w:rsidP="000B3BC2">
            <w:pPr>
              <w:spacing w:line="360" w:lineRule="auto"/>
              <w:jc w:val="both"/>
              <w:rPr>
                <w:bCs/>
                <w:sz w:val="24"/>
                <w:szCs w:val="24"/>
                <w:lang w:val="es-MX" w:eastAsia="es-MX"/>
              </w:rPr>
            </w:pPr>
          </w:p>
        </w:tc>
      </w:tr>
    </w:tbl>
    <w:p w14:paraId="7239D5B2" w14:textId="77777777" w:rsidR="00CE40B1" w:rsidRPr="00033432" w:rsidRDefault="00E948D0" w:rsidP="00CE40B1">
      <w:pPr>
        <w:rPr>
          <w:b/>
        </w:rPr>
      </w:pPr>
      <w:r w:rsidRPr="001B587E">
        <w:rPr>
          <w:rFonts w:ascii="Times New Roman" w:hAnsi="Times New Roman" w:cs="Times New Roman"/>
          <w:b/>
          <w:color w:val="000000" w:themeColor="text1"/>
          <w:sz w:val="24"/>
          <w:szCs w:val="24"/>
        </w:rPr>
        <w:t xml:space="preserve">Fuente: </w:t>
      </w:r>
      <w:sdt>
        <w:sdtPr>
          <w:rPr>
            <w:b/>
          </w:rPr>
          <w:id w:val="-1248273542"/>
          <w:citation/>
        </w:sdtPr>
        <w:sdtContent>
          <w:r w:rsidR="00CE40B1">
            <w:rPr>
              <w:b/>
            </w:rPr>
            <w:fldChar w:fldCharType="begin"/>
          </w:r>
          <w:r w:rsidR="00CE40B1">
            <w:rPr>
              <w:b/>
            </w:rPr>
            <w:instrText xml:space="preserve"> CITATION Gut181 \l 12298 </w:instrText>
          </w:r>
          <w:r w:rsidR="00CE40B1">
            <w:rPr>
              <w:b/>
            </w:rPr>
            <w:fldChar w:fldCharType="separate"/>
          </w:r>
          <w:r w:rsidR="00CE40B1">
            <w:rPr>
              <w:noProof/>
            </w:rPr>
            <w:t>(Gutierrez &amp; Salazar, 2018)</w:t>
          </w:r>
          <w:r w:rsidR="00CE40B1">
            <w:rPr>
              <w:b/>
            </w:rPr>
            <w:fldChar w:fldCharType="end"/>
          </w:r>
        </w:sdtContent>
      </w:sdt>
    </w:p>
    <w:p w14:paraId="06A0CE12" w14:textId="3593C56E" w:rsidR="00DA207E" w:rsidRPr="001B587E" w:rsidRDefault="00A06E6D" w:rsidP="00671130">
      <w:pPr>
        <w:widowControl w:val="0"/>
        <w:autoSpaceDE w:val="0"/>
        <w:autoSpaceDN w:val="0"/>
        <w:adjustRightInd w:val="0"/>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t>Para la determinación del mejor tratamiento se realiz</w:t>
      </w:r>
      <w:r w:rsidR="00C446E0" w:rsidRPr="001B587E">
        <w:rPr>
          <w:rFonts w:ascii="Times New Roman" w:hAnsi="Times New Roman" w:cs="Times New Roman"/>
          <w:sz w:val="24"/>
          <w:szCs w:val="24"/>
        </w:rPr>
        <w:t>ó</w:t>
      </w:r>
      <w:r w:rsidRPr="001B587E">
        <w:rPr>
          <w:rFonts w:ascii="Times New Roman" w:hAnsi="Times New Roman" w:cs="Times New Roman"/>
          <w:sz w:val="24"/>
          <w:szCs w:val="24"/>
        </w:rPr>
        <w:t xml:space="preserve"> una Prueba de Medias, donde se aplic</w:t>
      </w:r>
      <w:r w:rsidR="00C446E0" w:rsidRPr="001B587E">
        <w:rPr>
          <w:rFonts w:ascii="Times New Roman" w:hAnsi="Times New Roman" w:cs="Times New Roman"/>
          <w:sz w:val="24"/>
          <w:szCs w:val="24"/>
        </w:rPr>
        <w:t>ó</w:t>
      </w:r>
      <w:r w:rsidRPr="001B587E">
        <w:rPr>
          <w:rFonts w:ascii="Times New Roman" w:hAnsi="Times New Roman" w:cs="Times New Roman"/>
          <w:sz w:val="24"/>
          <w:szCs w:val="24"/>
        </w:rPr>
        <w:t xml:space="preserve"> la prueba de Tukey al 5%.</w:t>
      </w:r>
    </w:p>
    <w:p w14:paraId="317A0ED3" w14:textId="56CFF96F" w:rsidR="00E948D0" w:rsidRPr="001B587E" w:rsidRDefault="00E948D0" w:rsidP="000B3BC2">
      <w:pPr>
        <w:pStyle w:val="Ttulo3"/>
        <w:numPr>
          <w:ilvl w:val="2"/>
          <w:numId w:val="35"/>
        </w:numPr>
        <w:spacing w:line="360" w:lineRule="auto"/>
        <w:jc w:val="both"/>
        <w:rPr>
          <w:rFonts w:cs="Times New Roman"/>
        </w:rPr>
      </w:pPr>
      <w:bookmarkStart w:id="177" w:name="_Toc45652546"/>
      <w:bookmarkStart w:id="178" w:name="_Toc50482760"/>
      <w:r w:rsidRPr="001B587E">
        <w:rPr>
          <w:rFonts w:cs="Times New Roman"/>
        </w:rPr>
        <w:lastRenderedPageBreak/>
        <w:t>Métodos de evaluación y datos a evaluarse</w:t>
      </w:r>
      <w:bookmarkEnd w:id="177"/>
      <w:bookmarkEnd w:id="178"/>
      <w:r w:rsidRPr="001B587E">
        <w:rPr>
          <w:rFonts w:cs="Times New Roman"/>
        </w:rPr>
        <w:t xml:space="preserve"> </w:t>
      </w:r>
    </w:p>
    <w:p w14:paraId="229BA820" w14:textId="38CF885D" w:rsidR="00E948D0" w:rsidRPr="001B587E" w:rsidRDefault="00E948D0" w:rsidP="000B3BC2">
      <w:pPr>
        <w:widowControl w:val="0"/>
        <w:autoSpaceDE w:val="0"/>
        <w:autoSpaceDN w:val="0"/>
        <w:adjustRightInd w:val="0"/>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Se realiz</w:t>
      </w:r>
      <w:r w:rsidR="00C446E0" w:rsidRPr="001B587E">
        <w:rPr>
          <w:rFonts w:ascii="Times New Roman" w:hAnsi="Times New Roman" w:cs="Times New Roman"/>
          <w:sz w:val="24"/>
          <w:szCs w:val="24"/>
        </w:rPr>
        <w:t>ó</w:t>
      </w:r>
      <w:r w:rsidRPr="001B587E">
        <w:rPr>
          <w:rFonts w:ascii="Times New Roman" w:hAnsi="Times New Roman" w:cs="Times New Roman"/>
          <w:sz w:val="24"/>
          <w:szCs w:val="24"/>
        </w:rPr>
        <w:t xml:space="preserve"> una evaluación rápida en el producto final.</w:t>
      </w:r>
    </w:p>
    <w:p w14:paraId="276DFACE" w14:textId="77777777" w:rsidR="00E948D0" w:rsidRPr="001B587E" w:rsidRDefault="00E948D0" w:rsidP="000B3BC2">
      <w:pPr>
        <w:widowControl w:val="0"/>
        <w:autoSpaceDE w:val="0"/>
        <w:autoSpaceDN w:val="0"/>
        <w:adjustRightInd w:val="0"/>
        <w:spacing w:line="360" w:lineRule="auto"/>
        <w:jc w:val="both"/>
        <w:rPr>
          <w:rFonts w:ascii="Times New Roman" w:hAnsi="Times New Roman" w:cs="Times New Roman"/>
          <w:sz w:val="24"/>
          <w:szCs w:val="24"/>
        </w:rPr>
      </w:pPr>
    </w:p>
    <w:p w14:paraId="413B6729" w14:textId="0BA1F2EB" w:rsidR="00E948D0" w:rsidRPr="001B587E" w:rsidRDefault="00E948D0" w:rsidP="000B3BC2">
      <w:pPr>
        <w:pStyle w:val="Ttulo3"/>
        <w:numPr>
          <w:ilvl w:val="2"/>
          <w:numId w:val="35"/>
        </w:numPr>
        <w:spacing w:line="360" w:lineRule="auto"/>
      </w:pPr>
      <w:bookmarkStart w:id="179" w:name="_Toc45652547"/>
      <w:bookmarkStart w:id="180" w:name="_Toc50482761"/>
      <w:r w:rsidRPr="001B587E">
        <w:t>Manejo de la investigación</w:t>
      </w:r>
      <w:bookmarkEnd w:id="179"/>
      <w:bookmarkEnd w:id="180"/>
      <w:r w:rsidRPr="001B587E">
        <w:t xml:space="preserve"> </w:t>
      </w:r>
    </w:p>
    <w:p w14:paraId="2E7E4EC1" w14:textId="438BBEE4" w:rsidR="00E948D0" w:rsidRPr="001B587E" w:rsidRDefault="00E948D0" w:rsidP="000B3BC2">
      <w:pPr>
        <w:widowControl w:val="0"/>
        <w:autoSpaceDE w:val="0"/>
        <w:autoSpaceDN w:val="0"/>
        <w:adjustRightInd w:val="0"/>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Se </w:t>
      </w:r>
      <w:r w:rsidR="00C446E0" w:rsidRPr="001B587E">
        <w:rPr>
          <w:rFonts w:ascii="Times New Roman" w:hAnsi="Times New Roman" w:cs="Times New Roman"/>
          <w:sz w:val="24"/>
          <w:szCs w:val="24"/>
        </w:rPr>
        <w:t>mostró</w:t>
      </w:r>
      <w:r w:rsidRPr="001B587E">
        <w:rPr>
          <w:rFonts w:ascii="Times New Roman" w:hAnsi="Times New Roman" w:cs="Times New Roman"/>
          <w:sz w:val="24"/>
          <w:szCs w:val="24"/>
        </w:rPr>
        <w:t xml:space="preserve"> el método utilizado para la elaboración de la crema antiinflamatoria.</w:t>
      </w:r>
    </w:p>
    <w:p w14:paraId="23C226E7" w14:textId="6D46D9B4" w:rsidR="00E948D0" w:rsidRPr="001B587E" w:rsidRDefault="00E948D0" w:rsidP="000B3BC2">
      <w:pPr>
        <w:pStyle w:val="Ttulo3"/>
        <w:numPr>
          <w:ilvl w:val="2"/>
          <w:numId w:val="35"/>
        </w:numPr>
        <w:spacing w:line="360" w:lineRule="auto"/>
      </w:pPr>
      <w:bookmarkStart w:id="181" w:name="_Toc50482762"/>
      <w:bookmarkStart w:id="182" w:name="_Hlk14858696"/>
      <w:r w:rsidRPr="001B587E">
        <w:t>Descripción del diagrama de flujo</w:t>
      </w:r>
      <w:bookmarkEnd w:id="181"/>
    </w:p>
    <w:p w14:paraId="0A2F792B" w14:textId="03BDCF30" w:rsidR="00A06E6D" w:rsidRPr="001B587E" w:rsidRDefault="00A06E6D" w:rsidP="000B3BC2">
      <w:pPr>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t>Infusión del llantén</w:t>
      </w:r>
    </w:p>
    <w:p w14:paraId="5A48251C" w14:textId="4164C07E" w:rsidR="00A06E6D" w:rsidRPr="001B587E" w:rsidRDefault="00A06E6D" w:rsidP="000B3BC2">
      <w:pPr>
        <w:pStyle w:val="Prrafodelista"/>
        <w:numPr>
          <w:ilvl w:val="0"/>
          <w:numId w:val="21"/>
        </w:numPr>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t>Hervi</w:t>
      </w:r>
      <w:r w:rsidR="00C446E0" w:rsidRPr="001B587E">
        <w:rPr>
          <w:rFonts w:ascii="Times New Roman" w:hAnsi="Times New Roman" w:cs="Times New Roman"/>
          <w:sz w:val="24"/>
          <w:szCs w:val="24"/>
        </w:rPr>
        <w:t>do de</w:t>
      </w:r>
      <w:r w:rsidRPr="001B587E">
        <w:rPr>
          <w:rFonts w:ascii="Times New Roman" w:hAnsi="Times New Roman" w:cs="Times New Roman"/>
          <w:sz w:val="24"/>
          <w:szCs w:val="24"/>
        </w:rPr>
        <w:t xml:space="preserve"> 200m</w:t>
      </w:r>
      <w:r w:rsidR="00C446E0" w:rsidRPr="001B587E">
        <w:rPr>
          <w:rFonts w:ascii="Times New Roman" w:hAnsi="Times New Roman" w:cs="Times New Roman"/>
          <w:sz w:val="24"/>
          <w:szCs w:val="24"/>
        </w:rPr>
        <w:t>L</w:t>
      </w:r>
      <w:r w:rsidRPr="001B587E">
        <w:rPr>
          <w:rFonts w:ascii="Times New Roman" w:hAnsi="Times New Roman" w:cs="Times New Roman"/>
          <w:sz w:val="24"/>
          <w:szCs w:val="24"/>
        </w:rPr>
        <w:t xml:space="preserve"> de agua, verterla en un recipiente agregar 50gr de hojas secas.</w:t>
      </w:r>
    </w:p>
    <w:p w14:paraId="1CC48FBF" w14:textId="5A96DC80" w:rsidR="00A06E6D" w:rsidRPr="001B587E" w:rsidRDefault="00A06E6D" w:rsidP="000B3BC2">
      <w:pPr>
        <w:pStyle w:val="Prrafodelista"/>
        <w:numPr>
          <w:ilvl w:val="0"/>
          <w:numId w:val="21"/>
        </w:numPr>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Tapar y dejar reposar por 10m min </w:t>
      </w:r>
      <w:r w:rsidRPr="001B587E">
        <w:rPr>
          <w:rFonts w:ascii="Times New Roman" w:hAnsi="Times New Roman" w:cs="Times New Roman"/>
          <w:sz w:val="24"/>
          <w:szCs w:val="24"/>
        </w:rPr>
        <w:fldChar w:fldCharType="begin" w:fldLock="1"/>
      </w:r>
      <w:r w:rsidRPr="001B587E">
        <w:rPr>
          <w:rFonts w:ascii="Times New Roman" w:hAnsi="Times New Roman" w:cs="Times New Roman"/>
          <w:sz w:val="24"/>
          <w:szCs w:val="24"/>
        </w:rPr>
        <w:instrText>ADDIN CSL_CITATION { "citationItems" : [ { "id" : "ITEM-1", "itemData" : { "author" : [ { "dropping-particle" : "", "family" : "Casta\u00f1o", "given" : "Aydee", "non-dropping-particle" : "", "parse-names" : false, "suffix" : "" } ], "container-title" : "Mejor con Salud", "id" : "ITEM-1", "issued" : { "date-parts" : [ [ "2018" ] ] }, "page" : "6", "title" : "Las maravillosas propiedades curativas del llanten", "type" : "webpage" }, "uris" : [ "http://www.mendeley.com/documents/?uuid=a480e985-623d-42ef-a300-4dbc80fe1962" ] } ], "mendeley" : { "formattedCitation" : "(Casta\u00f1o, 2018)", "plainTextFormattedCitation" : "(Casta\u00f1o, 2018)", "previouslyFormattedCitation" : "(Casta\u00f1o, 2018)" }, "properties" : { "noteIndex" : 0 }, "schema" : "https://github.com/citation-style-language/schema/raw/master/csl-citation.json" }</w:instrText>
      </w:r>
      <w:r w:rsidRPr="001B587E">
        <w:rPr>
          <w:rFonts w:ascii="Times New Roman" w:hAnsi="Times New Roman" w:cs="Times New Roman"/>
          <w:sz w:val="24"/>
          <w:szCs w:val="24"/>
        </w:rPr>
        <w:fldChar w:fldCharType="separate"/>
      </w:r>
      <w:r w:rsidRPr="001B587E">
        <w:rPr>
          <w:rFonts w:ascii="Times New Roman" w:hAnsi="Times New Roman" w:cs="Times New Roman"/>
          <w:noProof/>
          <w:sz w:val="24"/>
          <w:szCs w:val="24"/>
        </w:rPr>
        <w:t>(Castaño, 2018)</w:t>
      </w:r>
      <w:r w:rsidRPr="001B587E">
        <w:rPr>
          <w:rFonts w:ascii="Times New Roman" w:hAnsi="Times New Roman" w:cs="Times New Roman"/>
          <w:sz w:val="24"/>
          <w:szCs w:val="24"/>
        </w:rPr>
        <w:fldChar w:fldCharType="end"/>
      </w:r>
      <w:r w:rsidRPr="001B587E">
        <w:rPr>
          <w:rFonts w:ascii="Times New Roman" w:hAnsi="Times New Roman" w:cs="Times New Roman"/>
          <w:sz w:val="24"/>
          <w:szCs w:val="24"/>
        </w:rPr>
        <w:t>.</w:t>
      </w:r>
    </w:p>
    <w:p w14:paraId="0DFCE567" w14:textId="77777777" w:rsidR="00A06E6D" w:rsidRPr="001B587E" w:rsidRDefault="00A06E6D" w:rsidP="000B3BC2">
      <w:pPr>
        <w:spacing w:after="0" w:line="360" w:lineRule="auto"/>
        <w:jc w:val="both"/>
        <w:rPr>
          <w:rFonts w:ascii="Times New Roman" w:hAnsi="Times New Roman" w:cs="Times New Roman"/>
          <w:color w:val="000000" w:themeColor="text1"/>
          <w:sz w:val="24"/>
          <w:szCs w:val="24"/>
        </w:rPr>
      </w:pPr>
    </w:p>
    <w:p w14:paraId="4DB18667" w14:textId="3BA8E4C7" w:rsidR="001D2D6A" w:rsidRPr="001B587E" w:rsidRDefault="00A06E6D" w:rsidP="000B3BC2">
      <w:pPr>
        <w:pStyle w:val="Prrafodelista"/>
        <w:numPr>
          <w:ilvl w:val="0"/>
          <w:numId w:val="15"/>
        </w:numPr>
        <w:spacing w:after="0" w:line="360" w:lineRule="auto"/>
        <w:jc w:val="both"/>
        <w:rPr>
          <w:rFonts w:ascii="Times New Roman" w:hAnsi="Times New Roman" w:cs="Times New Roman"/>
          <w:b/>
          <w:color w:val="000000" w:themeColor="text1"/>
          <w:sz w:val="24"/>
          <w:szCs w:val="24"/>
        </w:rPr>
      </w:pPr>
      <w:r w:rsidRPr="001B587E">
        <w:rPr>
          <w:rFonts w:ascii="Times New Roman" w:hAnsi="Times New Roman" w:cs="Times New Roman"/>
          <w:b/>
          <w:sz w:val="24"/>
          <w:szCs w:val="24"/>
        </w:rPr>
        <w:t xml:space="preserve">Procedimiento para la fase Acuosa </w:t>
      </w:r>
    </w:p>
    <w:p w14:paraId="3252B231" w14:textId="77777777" w:rsidR="00E948D0" w:rsidRPr="001B587E" w:rsidRDefault="00E948D0" w:rsidP="000B3BC2">
      <w:pPr>
        <w:pStyle w:val="Prrafodelista"/>
        <w:numPr>
          <w:ilvl w:val="0"/>
          <w:numId w:val="36"/>
        </w:numPr>
        <w:tabs>
          <w:tab w:val="left" w:pos="1650"/>
        </w:tabs>
        <w:spacing w:after="0" w:line="360" w:lineRule="auto"/>
        <w:jc w:val="both"/>
        <w:rPr>
          <w:rFonts w:ascii="Times New Roman" w:hAnsi="Times New Roman" w:cs="Times New Roman"/>
          <w:b/>
          <w:sz w:val="24"/>
          <w:lang w:val="es-ES"/>
        </w:rPr>
      </w:pPr>
      <w:r w:rsidRPr="001B587E">
        <w:rPr>
          <w:rFonts w:ascii="Times New Roman" w:hAnsi="Times New Roman" w:cs="Times New Roman"/>
          <w:b/>
          <w:sz w:val="24"/>
          <w:lang w:val="es-ES"/>
        </w:rPr>
        <w:t>Pesado</w:t>
      </w:r>
    </w:p>
    <w:p w14:paraId="787B0D67" w14:textId="47D816B3" w:rsidR="00E948D0" w:rsidRPr="001B587E" w:rsidRDefault="00C446E0" w:rsidP="000B3BC2">
      <w:p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t>Se procedió al pesado de</w:t>
      </w:r>
      <w:r w:rsidR="00E948D0" w:rsidRPr="001B587E">
        <w:rPr>
          <w:rFonts w:ascii="Times New Roman" w:hAnsi="Times New Roman" w:cs="Times New Roman"/>
          <w:sz w:val="24"/>
          <w:lang w:val="es-ES"/>
        </w:rPr>
        <w:t xml:space="preserve"> la manteca de cacao y medimos la cantidad de agua en diferentes concentraciones descritas en las tablas</w:t>
      </w:r>
      <w:r w:rsidRPr="001B587E">
        <w:rPr>
          <w:rFonts w:ascii="Times New Roman" w:hAnsi="Times New Roman" w:cs="Times New Roman"/>
          <w:sz w:val="24"/>
          <w:lang w:val="es-ES"/>
        </w:rPr>
        <w:t xml:space="preserve"> previamente descritas</w:t>
      </w:r>
    </w:p>
    <w:p w14:paraId="73EF5FAD" w14:textId="77777777" w:rsidR="001D2D6A" w:rsidRPr="001B587E" w:rsidRDefault="001D2D6A" w:rsidP="000B3BC2">
      <w:pPr>
        <w:tabs>
          <w:tab w:val="left" w:pos="1650"/>
        </w:tabs>
        <w:spacing w:after="0" w:line="360" w:lineRule="auto"/>
        <w:jc w:val="both"/>
        <w:rPr>
          <w:rFonts w:ascii="Times New Roman" w:hAnsi="Times New Roman" w:cs="Times New Roman"/>
          <w:sz w:val="24"/>
          <w:lang w:val="es-ES"/>
        </w:rPr>
      </w:pPr>
    </w:p>
    <w:p w14:paraId="31259BD6" w14:textId="77777777" w:rsidR="00E948D0" w:rsidRPr="001B587E" w:rsidRDefault="00E948D0" w:rsidP="000B3BC2">
      <w:pPr>
        <w:pStyle w:val="Prrafodelista"/>
        <w:numPr>
          <w:ilvl w:val="0"/>
          <w:numId w:val="36"/>
        </w:numPr>
        <w:tabs>
          <w:tab w:val="left" w:pos="1650"/>
        </w:tabs>
        <w:spacing w:after="0" w:line="360" w:lineRule="auto"/>
        <w:jc w:val="both"/>
        <w:rPr>
          <w:rFonts w:ascii="Times New Roman" w:hAnsi="Times New Roman" w:cs="Times New Roman"/>
          <w:b/>
          <w:sz w:val="24"/>
          <w:lang w:val="es-ES"/>
        </w:rPr>
      </w:pPr>
      <w:r w:rsidRPr="001B587E">
        <w:rPr>
          <w:rFonts w:ascii="Times New Roman" w:hAnsi="Times New Roman" w:cs="Times New Roman"/>
          <w:b/>
          <w:sz w:val="24"/>
          <w:lang w:val="es-ES"/>
        </w:rPr>
        <w:t>Calentamiento</w:t>
      </w:r>
    </w:p>
    <w:p w14:paraId="23BE25C6" w14:textId="097EED76" w:rsidR="00E948D0" w:rsidRPr="001B587E" w:rsidRDefault="00C446E0" w:rsidP="000B3BC2">
      <w:p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t>Se d</w:t>
      </w:r>
      <w:r w:rsidR="00E948D0" w:rsidRPr="001B587E">
        <w:rPr>
          <w:rFonts w:ascii="Times New Roman" w:hAnsi="Times New Roman" w:cs="Times New Roman"/>
          <w:sz w:val="24"/>
          <w:lang w:val="es-ES"/>
        </w:rPr>
        <w:t>err</w:t>
      </w:r>
      <w:r w:rsidRPr="001B587E">
        <w:rPr>
          <w:rFonts w:ascii="Times New Roman" w:hAnsi="Times New Roman" w:cs="Times New Roman"/>
          <w:sz w:val="24"/>
          <w:lang w:val="es-ES"/>
        </w:rPr>
        <w:t>itió</w:t>
      </w:r>
      <w:r w:rsidR="00E948D0" w:rsidRPr="001B587E">
        <w:rPr>
          <w:rFonts w:ascii="Times New Roman" w:hAnsi="Times New Roman" w:cs="Times New Roman"/>
          <w:sz w:val="24"/>
          <w:lang w:val="es-ES"/>
        </w:rPr>
        <w:t xml:space="preserve"> la manteca de cacao</w:t>
      </w:r>
      <w:r w:rsidR="00E948D0" w:rsidRPr="001B587E">
        <w:rPr>
          <w:rFonts w:ascii="Times New Roman" w:hAnsi="Times New Roman" w:cs="Times New Roman"/>
          <w:b/>
          <w:sz w:val="24"/>
          <w:lang w:val="es-ES"/>
        </w:rPr>
        <w:t xml:space="preserve"> </w:t>
      </w:r>
      <w:r w:rsidR="00E948D0" w:rsidRPr="001B587E">
        <w:rPr>
          <w:rFonts w:ascii="Times New Roman" w:hAnsi="Times New Roman" w:cs="Times New Roman"/>
          <w:sz w:val="24"/>
          <w:lang w:val="es-ES"/>
        </w:rPr>
        <w:t>a una temperatura de 67</w:t>
      </w:r>
      <w:r w:rsidRPr="001B587E">
        <w:rPr>
          <w:rFonts w:ascii="Times New Roman" w:hAnsi="Times New Roman" w:cs="Times New Roman"/>
          <w:sz w:val="24"/>
          <w:lang w:val="es-ES"/>
        </w:rPr>
        <w:t xml:space="preserve"> </w:t>
      </w:r>
      <w:r w:rsidR="00E948D0" w:rsidRPr="001B587E">
        <w:rPr>
          <w:rFonts w:ascii="Times New Roman" w:hAnsi="Times New Roman" w:cs="Times New Roman"/>
          <w:sz w:val="24"/>
          <w:lang w:val="es-ES"/>
        </w:rPr>
        <w:t>°C.</w:t>
      </w:r>
    </w:p>
    <w:p w14:paraId="5CFA5C8F" w14:textId="77777777" w:rsidR="001D2D6A" w:rsidRPr="001B587E" w:rsidRDefault="001D2D6A" w:rsidP="000B3BC2">
      <w:pPr>
        <w:tabs>
          <w:tab w:val="left" w:pos="1650"/>
        </w:tabs>
        <w:spacing w:after="0" w:line="360" w:lineRule="auto"/>
        <w:jc w:val="both"/>
        <w:rPr>
          <w:rFonts w:ascii="Times New Roman" w:hAnsi="Times New Roman" w:cs="Times New Roman"/>
          <w:sz w:val="24"/>
          <w:lang w:val="es-ES"/>
        </w:rPr>
      </w:pPr>
    </w:p>
    <w:p w14:paraId="50BBF26C" w14:textId="7997EAAE" w:rsidR="00E948D0" w:rsidRPr="001B587E" w:rsidRDefault="00E948D0" w:rsidP="000B3BC2">
      <w:pPr>
        <w:pStyle w:val="Prrafodelista"/>
        <w:numPr>
          <w:ilvl w:val="0"/>
          <w:numId w:val="15"/>
        </w:numPr>
        <w:tabs>
          <w:tab w:val="left" w:pos="1650"/>
        </w:tabs>
        <w:spacing w:after="0" w:line="360" w:lineRule="auto"/>
        <w:jc w:val="both"/>
        <w:rPr>
          <w:rFonts w:ascii="Times New Roman" w:hAnsi="Times New Roman" w:cs="Times New Roman"/>
          <w:b/>
          <w:sz w:val="24"/>
          <w:lang w:val="es-ES"/>
        </w:rPr>
      </w:pPr>
      <w:r w:rsidRPr="001B587E">
        <w:rPr>
          <w:rFonts w:ascii="Times New Roman" w:hAnsi="Times New Roman" w:cs="Times New Roman"/>
          <w:b/>
          <w:sz w:val="24"/>
          <w:lang w:val="es-ES"/>
        </w:rPr>
        <w:t xml:space="preserve">Procedimiento para la fase Oleosa </w:t>
      </w:r>
    </w:p>
    <w:p w14:paraId="05C6150C" w14:textId="77777777" w:rsidR="00E948D0" w:rsidRPr="001B587E" w:rsidRDefault="00E948D0" w:rsidP="000B3BC2">
      <w:pPr>
        <w:pStyle w:val="Prrafodelista"/>
        <w:numPr>
          <w:ilvl w:val="0"/>
          <w:numId w:val="36"/>
        </w:numPr>
        <w:tabs>
          <w:tab w:val="left" w:pos="1650"/>
        </w:tabs>
        <w:spacing w:after="0" w:line="360" w:lineRule="auto"/>
        <w:jc w:val="both"/>
        <w:rPr>
          <w:rFonts w:ascii="Times New Roman" w:hAnsi="Times New Roman" w:cs="Times New Roman"/>
          <w:b/>
          <w:sz w:val="24"/>
          <w:lang w:val="es-ES"/>
        </w:rPr>
      </w:pPr>
      <w:r w:rsidRPr="001B587E">
        <w:rPr>
          <w:rFonts w:ascii="Times New Roman" w:hAnsi="Times New Roman" w:cs="Times New Roman"/>
          <w:b/>
          <w:sz w:val="24"/>
          <w:lang w:val="es-ES"/>
        </w:rPr>
        <w:t>Pesado</w:t>
      </w:r>
    </w:p>
    <w:p w14:paraId="554FFCBD" w14:textId="7FDF8ADD" w:rsidR="00E948D0" w:rsidRPr="001B587E" w:rsidRDefault="00C446E0" w:rsidP="000B3BC2">
      <w:p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t>Se realizó en p</w:t>
      </w:r>
      <w:r w:rsidR="00E948D0" w:rsidRPr="001B587E">
        <w:rPr>
          <w:rFonts w:ascii="Times New Roman" w:hAnsi="Times New Roman" w:cs="Times New Roman"/>
          <w:sz w:val="24"/>
          <w:lang w:val="es-ES"/>
        </w:rPr>
        <w:t>esa</w:t>
      </w:r>
      <w:r w:rsidRPr="001B587E">
        <w:rPr>
          <w:rFonts w:ascii="Times New Roman" w:hAnsi="Times New Roman" w:cs="Times New Roman"/>
          <w:sz w:val="24"/>
          <w:lang w:val="es-ES"/>
        </w:rPr>
        <w:t>do de</w:t>
      </w:r>
      <w:r w:rsidR="00E948D0" w:rsidRPr="001B587E">
        <w:rPr>
          <w:rFonts w:ascii="Times New Roman" w:hAnsi="Times New Roman" w:cs="Times New Roman"/>
          <w:sz w:val="24"/>
          <w:lang w:val="es-ES"/>
        </w:rPr>
        <w:t xml:space="preserve"> los reactivos (parabeno, glicol propileno, aceite mineral, glicerina, bórax) en diferentes concentraciones descritas en las tablas.</w:t>
      </w:r>
    </w:p>
    <w:p w14:paraId="0A5BDEE4" w14:textId="77777777" w:rsidR="001D2D6A" w:rsidRPr="001B587E" w:rsidRDefault="001D2D6A" w:rsidP="000B3BC2">
      <w:pPr>
        <w:tabs>
          <w:tab w:val="left" w:pos="1650"/>
        </w:tabs>
        <w:spacing w:after="0" w:line="360" w:lineRule="auto"/>
        <w:jc w:val="both"/>
        <w:rPr>
          <w:rFonts w:ascii="Times New Roman" w:hAnsi="Times New Roman" w:cs="Times New Roman"/>
          <w:sz w:val="24"/>
          <w:lang w:val="es-ES"/>
        </w:rPr>
      </w:pPr>
    </w:p>
    <w:p w14:paraId="13ED6E39" w14:textId="77777777" w:rsidR="00E948D0" w:rsidRPr="001B587E" w:rsidRDefault="00E948D0" w:rsidP="000B3BC2">
      <w:pPr>
        <w:pStyle w:val="Prrafodelista"/>
        <w:numPr>
          <w:ilvl w:val="0"/>
          <w:numId w:val="36"/>
        </w:numPr>
        <w:tabs>
          <w:tab w:val="left" w:pos="1650"/>
        </w:tabs>
        <w:spacing w:after="0" w:line="360" w:lineRule="auto"/>
        <w:jc w:val="both"/>
        <w:rPr>
          <w:rFonts w:ascii="Times New Roman" w:hAnsi="Times New Roman" w:cs="Times New Roman"/>
          <w:b/>
          <w:sz w:val="24"/>
          <w:lang w:val="es-ES"/>
        </w:rPr>
      </w:pPr>
      <w:r w:rsidRPr="001B587E">
        <w:rPr>
          <w:rFonts w:ascii="Times New Roman" w:hAnsi="Times New Roman" w:cs="Times New Roman"/>
          <w:b/>
          <w:sz w:val="24"/>
          <w:lang w:val="es-ES"/>
        </w:rPr>
        <w:t>Calentamiento</w:t>
      </w:r>
    </w:p>
    <w:p w14:paraId="789FC0E3" w14:textId="00EFA588" w:rsidR="00E948D0" w:rsidRPr="001B587E" w:rsidRDefault="00731ABB" w:rsidP="000B3BC2">
      <w:p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t>L</w:t>
      </w:r>
      <w:r w:rsidR="00E948D0" w:rsidRPr="001B587E">
        <w:rPr>
          <w:rFonts w:ascii="Times New Roman" w:hAnsi="Times New Roman" w:cs="Times New Roman"/>
          <w:sz w:val="24"/>
          <w:lang w:val="es-ES"/>
        </w:rPr>
        <w:t xml:space="preserve">os reactivos pesados </w:t>
      </w:r>
      <w:r w:rsidRPr="001B587E">
        <w:rPr>
          <w:rFonts w:ascii="Times New Roman" w:hAnsi="Times New Roman" w:cs="Times New Roman"/>
          <w:sz w:val="24"/>
          <w:lang w:val="es-ES"/>
        </w:rPr>
        <w:t xml:space="preserve">fueron adicionados </w:t>
      </w:r>
      <w:r w:rsidR="001D2D6A" w:rsidRPr="001B587E">
        <w:rPr>
          <w:rFonts w:ascii="Times New Roman" w:hAnsi="Times New Roman" w:cs="Times New Roman"/>
          <w:sz w:val="24"/>
          <w:lang w:val="es-ES"/>
        </w:rPr>
        <w:t>en</w:t>
      </w:r>
      <w:r w:rsidR="00E948D0" w:rsidRPr="001B587E">
        <w:rPr>
          <w:rFonts w:ascii="Times New Roman" w:hAnsi="Times New Roman" w:cs="Times New Roman"/>
          <w:sz w:val="24"/>
          <w:lang w:val="es-ES"/>
        </w:rPr>
        <w:t xml:space="preserve"> un vaso de precipitación y </w:t>
      </w:r>
      <w:r w:rsidRPr="001B587E">
        <w:rPr>
          <w:rFonts w:ascii="Times New Roman" w:hAnsi="Times New Roman" w:cs="Times New Roman"/>
          <w:sz w:val="24"/>
          <w:lang w:val="es-ES"/>
        </w:rPr>
        <w:t>se procedió a calentar</w:t>
      </w:r>
      <w:r w:rsidR="00E948D0" w:rsidRPr="001B587E">
        <w:rPr>
          <w:rFonts w:ascii="Times New Roman" w:hAnsi="Times New Roman" w:cs="Times New Roman"/>
          <w:sz w:val="24"/>
          <w:lang w:val="es-ES"/>
        </w:rPr>
        <w:t xml:space="preserve"> a baño maría hasta que llegue a una temperatura de 65°C.</w:t>
      </w:r>
    </w:p>
    <w:p w14:paraId="23B7C9B0" w14:textId="6E1B7C1A" w:rsidR="00E948D0" w:rsidRDefault="00E948D0" w:rsidP="000B3BC2">
      <w:pPr>
        <w:tabs>
          <w:tab w:val="left" w:pos="1650"/>
        </w:tabs>
        <w:spacing w:after="0" w:line="360" w:lineRule="auto"/>
        <w:jc w:val="both"/>
        <w:rPr>
          <w:rFonts w:ascii="Times New Roman" w:hAnsi="Times New Roman" w:cs="Times New Roman"/>
          <w:sz w:val="24"/>
          <w:lang w:val="es-ES"/>
        </w:rPr>
      </w:pPr>
    </w:p>
    <w:p w14:paraId="2F74DF24" w14:textId="31A13EEC" w:rsidR="004A2E31" w:rsidRDefault="004A2E31" w:rsidP="000B3BC2">
      <w:pPr>
        <w:tabs>
          <w:tab w:val="left" w:pos="1650"/>
        </w:tabs>
        <w:spacing w:after="0" w:line="360" w:lineRule="auto"/>
        <w:jc w:val="both"/>
        <w:rPr>
          <w:rFonts w:ascii="Times New Roman" w:hAnsi="Times New Roman" w:cs="Times New Roman"/>
          <w:sz w:val="24"/>
          <w:lang w:val="es-ES"/>
        </w:rPr>
      </w:pPr>
    </w:p>
    <w:p w14:paraId="11F7AB38" w14:textId="77777777" w:rsidR="004A2E31" w:rsidRPr="001B587E" w:rsidRDefault="004A2E31" w:rsidP="000B3BC2">
      <w:pPr>
        <w:tabs>
          <w:tab w:val="left" w:pos="1650"/>
        </w:tabs>
        <w:spacing w:after="0" w:line="360" w:lineRule="auto"/>
        <w:jc w:val="both"/>
        <w:rPr>
          <w:rFonts w:ascii="Times New Roman" w:hAnsi="Times New Roman" w:cs="Times New Roman"/>
          <w:sz w:val="24"/>
          <w:lang w:val="es-ES"/>
        </w:rPr>
      </w:pPr>
    </w:p>
    <w:p w14:paraId="5CC13D47" w14:textId="2E70B86F" w:rsidR="00E948D0" w:rsidRPr="001B587E" w:rsidRDefault="00E948D0" w:rsidP="000B3BC2">
      <w:pPr>
        <w:pStyle w:val="Prrafodelista"/>
        <w:numPr>
          <w:ilvl w:val="0"/>
          <w:numId w:val="15"/>
        </w:numPr>
        <w:tabs>
          <w:tab w:val="left" w:pos="1650"/>
        </w:tabs>
        <w:spacing w:after="0" w:line="360" w:lineRule="auto"/>
        <w:jc w:val="both"/>
        <w:rPr>
          <w:rFonts w:ascii="Times New Roman" w:hAnsi="Times New Roman" w:cs="Times New Roman"/>
          <w:b/>
          <w:sz w:val="24"/>
          <w:lang w:val="es-ES"/>
        </w:rPr>
      </w:pPr>
      <w:r w:rsidRPr="001B587E">
        <w:rPr>
          <w:rFonts w:ascii="Times New Roman" w:hAnsi="Times New Roman" w:cs="Times New Roman"/>
          <w:b/>
          <w:sz w:val="24"/>
          <w:lang w:val="es-ES"/>
        </w:rPr>
        <w:lastRenderedPageBreak/>
        <w:t>Formación de mezcla de la fase Acuosa y Oleosa</w:t>
      </w:r>
    </w:p>
    <w:p w14:paraId="7A8DA3C6" w14:textId="77777777" w:rsidR="00E948D0" w:rsidRPr="001B587E" w:rsidRDefault="00E948D0" w:rsidP="000B3BC2">
      <w:pPr>
        <w:pStyle w:val="Prrafodelista"/>
        <w:widowControl w:val="0"/>
        <w:numPr>
          <w:ilvl w:val="0"/>
          <w:numId w:val="36"/>
        </w:numPr>
        <w:tabs>
          <w:tab w:val="left" w:pos="2041"/>
          <w:tab w:val="left" w:pos="2042"/>
        </w:tabs>
        <w:autoSpaceDE w:val="0"/>
        <w:autoSpaceDN w:val="0"/>
        <w:spacing w:before="125" w:after="0" w:line="360" w:lineRule="auto"/>
        <w:jc w:val="both"/>
        <w:rPr>
          <w:rFonts w:ascii="Times New Roman" w:hAnsi="Times New Roman" w:cs="Times New Roman"/>
          <w:b/>
          <w:sz w:val="24"/>
          <w:lang w:val="es-ES"/>
        </w:rPr>
      </w:pPr>
      <w:r w:rsidRPr="001B587E">
        <w:rPr>
          <w:rFonts w:ascii="Times New Roman" w:hAnsi="Times New Roman" w:cs="Times New Roman"/>
          <w:b/>
          <w:sz w:val="24"/>
          <w:lang w:val="es-ES"/>
        </w:rPr>
        <w:t>Mezcla</w:t>
      </w:r>
    </w:p>
    <w:p w14:paraId="7C58AC8C" w14:textId="7B7CFFA0" w:rsidR="00E948D0" w:rsidRPr="001B587E" w:rsidRDefault="00E948D0" w:rsidP="000B3BC2">
      <w:pPr>
        <w:widowControl w:val="0"/>
        <w:tabs>
          <w:tab w:val="left" w:pos="2041"/>
          <w:tab w:val="left" w:pos="2042"/>
        </w:tabs>
        <w:autoSpaceDE w:val="0"/>
        <w:autoSpaceDN w:val="0"/>
        <w:spacing w:before="125" w:after="0" w:line="360" w:lineRule="auto"/>
        <w:jc w:val="both"/>
        <w:rPr>
          <w:rFonts w:ascii="Times New Roman" w:hAnsi="Times New Roman" w:cs="Times New Roman"/>
          <w:sz w:val="24"/>
        </w:rPr>
      </w:pPr>
      <w:r w:rsidRPr="001B587E">
        <w:rPr>
          <w:rFonts w:ascii="Times New Roman" w:hAnsi="Times New Roman" w:cs="Times New Roman"/>
          <w:sz w:val="24"/>
        </w:rPr>
        <w:t>Se añadió la fase acuosa sobre la fase oleosa y se procedió a la</w:t>
      </w:r>
      <w:r w:rsidRPr="001B587E">
        <w:rPr>
          <w:rFonts w:ascii="Times New Roman" w:hAnsi="Times New Roman" w:cs="Times New Roman"/>
          <w:spacing w:val="-6"/>
          <w:sz w:val="24"/>
        </w:rPr>
        <w:t xml:space="preserve"> </w:t>
      </w:r>
      <w:r w:rsidRPr="001B587E">
        <w:rPr>
          <w:rFonts w:ascii="Times New Roman" w:hAnsi="Times New Roman" w:cs="Times New Roman"/>
          <w:sz w:val="24"/>
        </w:rPr>
        <w:t>mezcla.</w:t>
      </w:r>
    </w:p>
    <w:p w14:paraId="05678E45" w14:textId="77777777" w:rsidR="001D2D6A" w:rsidRPr="001B587E" w:rsidRDefault="001D2D6A" w:rsidP="000B3BC2">
      <w:pPr>
        <w:widowControl w:val="0"/>
        <w:tabs>
          <w:tab w:val="left" w:pos="2041"/>
          <w:tab w:val="left" w:pos="2042"/>
        </w:tabs>
        <w:autoSpaceDE w:val="0"/>
        <w:autoSpaceDN w:val="0"/>
        <w:spacing w:before="125" w:after="0" w:line="360" w:lineRule="auto"/>
        <w:jc w:val="both"/>
        <w:rPr>
          <w:rFonts w:ascii="Times New Roman" w:hAnsi="Times New Roman" w:cs="Times New Roman"/>
          <w:sz w:val="24"/>
        </w:rPr>
      </w:pPr>
    </w:p>
    <w:p w14:paraId="4D355EC1" w14:textId="77777777" w:rsidR="00E948D0" w:rsidRPr="001B587E" w:rsidRDefault="00E948D0" w:rsidP="000B3BC2">
      <w:pPr>
        <w:pStyle w:val="Prrafodelista"/>
        <w:numPr>
          <w:ilvl w:val="0"/>
          <w:numId w:val="36"/>
        </w:numPr>
        <w:tabs>
          <w:tab w:val="left" w:pos="1650"/>
        </w:tabs>
        <w:spacing w:after="0" w:line="360" w:lineRule="auto"/>
        <w:jc w:val="both"/>
        <w:rPr>
          <w:rFonts w:ascii="Times New Roman" w:hAnsi="Times New Roman" w:cs="Times New Roman"/>
          <w:b/>
          <w:sz w:val="24"/>
          <w:lang w:val="es-ES"/>
        </w:rPr>
      </w:pPr>
      <w:r w:rsidRPr="001B587E">
        <w:rPr>
          <w:rFonts w:ascii="Times New Roman" w:hAnsi="Times New Roman" w:cs="Times New Roman"/>
          <w:b/>
          <w:sz w:val="24"/>
          <w:lang w:val="es-ES"/>
        </w:rPr>
        <w:t>Adición de perfume</w:t>
      </w:r>
    </w:p>
    <w:p w14:paraId="70E07C4E" w14:textId="441E9482" w:rsidR="00E948D0" w:rsidRPr="001B587E" w:rsidRDefault="00E948D0" w:rsidP="000B3BC2">
      <w:p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t>Se coloc</w:t>
      </w:r>
      <w:r w:rsidR="00731ABB" w:rsidRPr="001B587E">
        <w:rPr>
          <w:rFonts w:ascii="Times New Roman" w:hAnsi="Times New Roman" w:cs="Times New Roman"/>
          <w:sz w:val="24"/>
          <w:lang w:val="es-ES"/>
        </w:rPr>
        <w:t>ó</w:t>
      </w:r>
      <w:r w:rsidRPr="001B587E">
        <w:rPr>
          <w:rFonts w:ascii="Times New Roman" w:hAnsi="Times New Roman" w:cs="Times New Roman"/>
          <w:sz w:val="24"/>
          <w:lang w:val="es-ES"/>
        </w:rPr>
        <w:t xml:space="preserve"> 0,01 gr de perfume de chocolate a las diferentes combinaciones.</w:t>
      </w:r>
    </w:p>
    <w:p w14:paraId="03BEB38D" w14:textId="77777777" w:rsidR="001D2D6A" w:rsidRPr="001B587E" w:rsidRDefault="001D2D6A" w:rsidP="000B3BC2">
      <w:pPr>
        <w:tabs>
          <w:tab w:val="left" w:pos="1650"/>
        </w:tabs>
        <w:spacing w:after="0" w:line="360" w:lineRule="auto"/>
        <w:jc w:val="both"/>
        <w:rPr>
          <w:rFonts w:ascii="Times New Roman" w:hAnsi="Times New Roman" w:cs="Times New Roman"/>
          <w:sz w:val="24"/>
          <w:lang w:val="es-ES"/>
        </w:rPr>
      </w:pPr>
    </w:p>
    <w:p w14:paraId="77196ACC" w14:textId="77777777" w:rsidR="001D2D6A" w:rsidRPr="001B587E" w:rsidRDefault="00E948D0" w:rsidP="000B3BC2">
      <w:pPr>
        <w:pStyle w:val="Prrafodelista"/>
        <w:numPr>
          <w:ilvl w:val="0"/>
          <w:numId w:val="36"/>
        </w:numPr>
        <w:tabs>
          <w:tab w:val="left" w:pos="1650"/>
        </w:tabs>
        <w:spacing w:after="0" w:line="360" w:lineRule="auto"/>
        <w:jc w:val="both"/>
        <w:rPr>
          <w:rFonts w:ascii="Times New Roman" w:hAnsi="Times New Roman" w:cs="Times New Roman"/>
          <w:b/>
          <w:sz w:val="24"/>
          <w:lang w:val="es-ES"/>
        </w:rPr>
      </w:pPr>
      <w:r w:rsidRPr="001B587E">
        <w:rPr>
          <w:rFonts w:ascii="Times New Roman" w:hAnsi="Times New Roman" w:cs="Times New Roman"/>
          <w:b/>
          <w:sz w:val="24"/>
          <w:lang w:val="es-ES"/>
        </w:rPr>
        <w:t>Enfriamiento</w:t>
      </w:r>
    </w:p>
    <w:p w14:paraId="6F0DA981" w14:textId="48269DDE" w:rsidR="00E948D0" w:rsidRPr="001B587E" w:rsidRDefault="00731ABB" w:rsidP="000B3BC2">
      <w:p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t xml:space="preserve">La </w:t>
      </w:r>
      <w:r w:rsidR="00E948D0" w:rsidRPr="001B587E">
        <w:rPr>
          <w:rFonts w:ascii="Times New Roman" w:hAnsi="Times New Roman" w:cs="Times New Roman"/>
          <w:sz w:val="24"/>
          <w:lang w:val="es-ES"/>
        </w:rPr>
        <w:t xml:space="preserve">mezcla </w:t>
      </w:r>
      <w:r w:rsidRPr="001B587E">
        <w:rPr>
          <w:rFonts w:ascii="Times New Roman" w:hAnsi="Times New Roman" w:cs="Times New Roman"/>
          <w:sz w:val="24"/>
          <w:lang w:val="es-ES"/>
        </w:rPr>
        <w:t>fue enfriada</w:t>
      </w:r>
      <w:r w:rsidR="00E948D0" w:rsidRPr="001B587E">
        <w:rPr>
          <w:rFonts w:ascii="Times New Roman" w:hAnsi="Times New Roman" w:cs="Times New Roman"/>
          <w:sz w:val="24"/>
          <w:lang w:val="es-ES"/>
        </w:rPr>
        <w:t xml:space="preserve"> a 25°C.</w:t>
      </w:r>
    </w:p>
    <w:p w14:paraId="4DD54DB1" w14:textId="77777777" w:rsidR="001D2D6A" w:rsidRPr="001B587E" w:rsidRDefault="001D2D6A" w:rsidP="000B3BC2">
      <w:pPr>
        <w:tabs>
          <w:tab w:val="left" w:pos="1650"/>
        </w:tabs>
        <w:spacing w:after="0" w:line="360" w:lineRule="auto"/>
        <w:jc w:val="both"/>
        <w:rPr>
          <w:rFonts w:ascii="Times New Roman" w:hAnsi="Times New Roman" w:cs="Times New Roman"/>
          <w:sz w:val="24"/>
          <w:lang w:val="es-ES"/>
        </w:rPr>
      </w:pPr>
    </w:p>
    <w:p w14:paraId="21EEEF62" w14:textId="77777777" w:rsidR="001D2D6A" w:rsidRPr="001B587E" w:rsidRDefault="00E948D0" w:rsidP="000B3BC2">
      <w:pPr>
        <w:pStyle w:val="Prrafodelista"/>
        <w:numPr>
          <w:ilvl w:val="0"/>
          <w:numId w:val="36"/>
        </w:numPr>
        <w:tabs>
          <w:tab w:val="left" w:pos="1650"/>
        </w:tabs>
        <w:spacing w:after="0" w:line="360" w:lineRule="auto"/>
        <w:jc w:val="both"/>
        <w:rPr>
          <w:rFonts w:ascii="Times New Roman" w:hAnsi="Times New Roman" w:cs="Times New Roman"/>
          <w:b/>
          <w:sz w:val="24"/>
          <w:lang w:val="es-ES"/>
        </w:rPr>
      </w:pPr>
      <w:r w:rsidRPr="001B587E">
        <w:rPr>
          <w:rFonts w:ascii="Times New Roman" w:hAnsi="Times New Roman" w:cs="Times New Roman"/>
          <w:b/>
          <w:sz w:val="24"/>
          <w:lang w:val="es-ES"/>
        </w:rPr>
        <w:t>Batido</w:t>
      </w:r>
    </w:p>
    <w:p w14:paraId="0C0EC6AC" w14:textId="75E6C45E" w:rsidR="001D2D6A" w:rsidRPr="001B587E" w:rsidRDefault="00E948D0" w:rsidP="000B3BC2">
      <w:p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t>Con una batidora se procedió a</w:t>
      </w:r>
      <w:r w:rsidR="00731ABB" w:rsidRPr="001B587E">
        <w:rPr>
          <w:rFonts w:ascii="Times New Roman" w:hAnsi="Times New Roman" w:cs="Times New Roman"/>
          <w:sz w:val="24"/>
          <w:lang w:val="es-ES"/>
        </w:rPr>
        <w:t xml:space="preserve">l homogeneizado </w:t>
      </w:r>
      <w:r w:rsidRPr="001B587E">
        <w:rPr>
          <w:rFonts w:ascii="Times New Roman" w:hAnsi="Times New Roman" w:cs="Times New Roman"/>
          <w:sz w:val="24"/>
          <w:lang w:val="es-ES"/>
        </w:rPr>
        <w:t xml:space="preserve">durante 10-15 min hasta formar la emulsión. </w:t>
      </w:r>
    </w:p>
    <w:p w14:paraId="7A2CACBA" w14:textId="0CA75FB1" w:rsidR="00E948D0" w:rsidRPr="001B587E" w:rsidRDefault="00E948D0" w:rsidP="000B3BC2">
      <w:p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t xml:space="preserve"> </w:t>
      </w:r>
    </w:p>
    <w:p w14:paraId="049F5CE4" w14:textId="77777777" w:rsidR="001D2D6A" w:rsidRPr="001B587E" w:rsidRDefault="00E948D0" w:rsidP="000B3BC2">
      <w:pPr>
        <w:pStyle w:val="Prrafodelista"/>
        <w:numPr>
          <w:ilvl w:val="0"/>
          <w:numId w:val="36"/>
        </w:numPr>
        <w:tabs>
          <w:tab w:val="left" w:pos="1650"/>
        </w:tabs>
        <w:spacing w:after="0" w:line="360" w:lineRule="auto"/>
        <w:jc w:val="both"/>
        <w:rPr>
          <w:rFonts w:ascii="Times New Roman" w:hAnsi="Times New Roman" w:cs="Times New Roman"/>
          <w:b/>
          <w:sz w:val="24"/>
          <w:lang w:val="es-ES"/>
        </w:rPr>
      </w:pPr>
      <w:r w:rsidRPr="001B587E">
        <w:rPr>
          <w:rFonts w:ascii="Times New Roman" w:hAnsi="Times New Roman" w:cs="Times New Roman"/>
          <w:b/>
          <w:sz w:val="24"/>
          <w:lang w:val="es-ES"/>
        </w:rPr>
        <w:t>Envasado</w:t>
      </w:r>
    </w:p>
    <w:p w14:paraId="1EEB46F2" w14:textId="12E710AB" w:rsidR="00E948D0" w:rsidRPr="001B587E" w:rsidRDefault="00E948D0" w:rsidP="000B3BC2">
      <w:p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t>Se envasó en envases pequeños</w:t>
      </w:r>
      <w:r w:rsidR="001D2D6A" w:rsidRPr="001B587E">
        <w:rPr>
          <w:rFonts w:ascii="Times New Roman" w:hAnsi="Times New Roman" w:cs="Times New Roman"/>
          <w:sz w:val="24"/>
          <w:lang w:val="es-ES"/>
        </w:rPr>
        <w:t>.</w:t>
      </w:r>
    </w:p>
    <w:p w14:paraId="45773475" w14:textId="77777777" w:rsidR="001D2D6A" w:rsidRPr="001B587E" w:rsidRDefault="001D2D6A" w:rsidP="000B3BC2">
      <w:pPr>
        <w:tabs>
          <w:tab w:val="left" w:pos="1650"/>
        </w:tabs>
        <w:spacing w:after="0" w:line="360" w:lineRule="auto"/>
        <w:jc w:val="both"/>
        <w:rPr>
          <w:rFonts w:ascii="Times New Roman" w:hAnsi="Times New Roman" w:cs="Times New Roman"/>
          <w:sz w:val="24"/>
          <w:lang w:val="es-ES"/>
        </w:rPr>
      </w:pPr>
    </w:p>
    <w:p w14:paraId="32D60714" w14:textId="77777777" w:rsidR="001D2D6A" w:rsidRPr="001B587E" w:rsidRDefault="00E948D0" w:rsidP="000B3BC2">
      <w:pPr>
        <w:pStyle w:val="Prrafodelista"/>
        <w:numPr>
          <w:ilvl w:val="0"/>
          <w:numId w:val="36"/>
        </w:numPr>
        <w:tabs>
          <w:tab w:val="left" w:pos="1650"/>
        </w:tabs>
        <w:spacing w:after="0" w:line="360" w:lineRule="auto"/>
        <w:jc w:val="both"/>
        <w:rPr>
          <w:rFonts w:ascii="Times New Roman" w:hAnsi="Times New Roman" w:cs="Times New Roman"/>
          <w:b/>
          <w:sz w:val="24"/>
          <w:lang w:val="es-ES"/>
        </w:rPr>
      </w:pPr>
      <w:r w:rsidRPr="001B587E">
        <w:rPr>
          <w:rFonts w:ascii="Times New Roman" w:hAnsi="Times New Roman" w:cs="Times New Roman"/>
          <w:b/>
          <w:sz w:val="24"/>
          <w:lang w:val="es-ES"/>
        </w:rPr>
        <w:t>Almacenado</w:t>
      </w:r>
    </w:p>
    <w:p w14:paraId="430D70A1" w14:textId="5EF4D524" w:rsidR="00E948D0" w:rsidRPr="001B587E" w:rsidRDefault="00E948D0" w:rsidP="000B3BC2">
      <w:pPr>
        <w:tabs>
          <w:tab w:val="left" w:pos="1650"/>
        </w:tabs>
        <w:spacing w:after="0" w:line="360" w:lineRule="auto"/>
        <w:jc w:val="both"/>
        <w:rPr>
          <w:rFonts w:ascii="Times New Roman" w:hAnsi="Times New Roman" w:cs="Times New Roman"/>
          <w:sz w:val="24"/>
          <w:lang w:val="es-ES"/>
        </w:rPr>
      </w:pPr>
      <w:r w:rsidRPr="001B587E">
        <w:rPr>
          <w:rFonts w:ascii="Times New Roman" w:hAnsi="Times New Roman" w:cs="Times New Roman"/>
          <w:sz w:val="24"/>
          <w:lang w:val="es-ES"/>
        </w:rPr>
        <w:t xml:space="preserve">Se almacenó a temperatura ambiente en lugares frescos y secos. </w:t>
      </w:r>
    </w:p>
    <w:p w14:paraId="71A19C65" w14:textId="0AF61989" w:rsidR="001D2D6A" w:rsidRPr="001B587E" w:rsidRDefault="001D2D6A" w:rsidP="000B3BC2">
      <w:pPr>
        <w:tabs>
          <w:tab w:val="left" w:pos="1650"/>
        </w:tabs>
        <w:spacing w:after="0" w:line="360" w:lineRule="auto"/>
        <w:jc w:val="both"/>
        <w:rPr>
          <w:rFonts w:ascii="Times New Roman" w:hAnsi="Times New Roman" w:cs="Times New Roman"/>
          <w:sz w:val="24"/>
          <w:lang w:val="es-ES"/>
        </w:rPr>
      </w:pPr>
    </w:p>
    <w:p w14:paraId="5D73264E" w14:textId="0109E142" w:rsidR="001D2D6A" w:rsidRDefault="001D2D6A" w:rsidP="000B3BC2">
      <w:pPr>
        <w:tabs>
          <w:tab w:val="left" w:pos="1650"/>
        </w:tabs>
        <w:spacing w:after="0" w:line="360" w:lineRule="auto"/>
        <w:jc w:val="both"/>
        <w:rPr>
          <w:rFonts w:ascii="Times New Roman" w:hAnsi="Times New Roman" w:cs="Times New Roman"/>
          <w:sz w:val="24"/>
          <w:lang w:val="es-ES"/>
        </w:rPr>
      </w:pPr>
    </w:p>
    <w:p w14:paraId="731361B6" w14:textId="499880EC" w:rsidR="00671130" w:rsidRDefault="00671130" w:rsidP="000B3BC2">
      <w:pPr>
        <w:tabs>
          <w:tab w:val="left" w:pos="1650"/>
        </w:tabs>
        <w:spacing w:after="0" w:line="360" w:lineRule="auto"/>
        <w:jc w:val="both"/>
        <w:rPr>
          <w:rFonts w:ascii="Times New Roman" w:hAnsi="Times New Roman" w:cs="Times New Roman"/>
          <w:sz w:val="24"/>
          <w:lang w:val="es-ES"/>
        </w:rPr>
      </w:pPr>
    </w:p>
    <w:p w14:paraId="7A96C236" w14:textId="04A581B7" w:rsidR="00671130" w:rsidRDefault="00671130" w:rsidP="000B3BC2">
      <w:pPr>
        <w:tabs>
          <w:tab w:val="left" w:pos="1650"/>
        </w:tabs>
        <w:spacing w:after="0" w:line="360" w:lineRule="auto"/>
        <w:jc w:val="both"/>
        <w:rPr>
          <w:rFonts w:ascii="Times New Roman" w:hAnsi="Times New Roman" w:cs="Times New Roman"/>
          <w:sz w:val="24"/>
          <w:lang w:val="es-ES"/>
        </w:rPr>
      </w:pPr>
    </w:p>
    <w:p w14:paraId="5C6DF2C4" w14:textId="01072645" w:rsidR="00671130" w:rsidRDefault="00671130" w:rsidP="000B3BC2">
      <w:pPr>
        <w:tabs>
          <w:tab w:val="left" w:pos="1650"/>
        </w:tabs>
        <w:spacing w:after="0" w:line="360" w:lineRule="auto"/>
        <w:jc w:val="both"/>
        <w:rPr>
          <w:rFonts w:ascii="Times New Roman" w:hAnsi="Times New Roman" w:cs="Times New Roman"/>
          <w:sz w:val="24"/>
          <w:lang w:val="es-ES"/>
        </w:rPr>
      </w:pPr>
    </w:p>
    <w:p w14:paraId="0A53C91C" w14:textId="4B56F8CF" w:rsidR="00671130" w:rsidRDefault="00671130" w:rsidP="000B3BC2">
      <w:pPr>
        <w:tabs>
          <w:tab w:val="left" w:pos="1650"/>
        </w:tabs>
        <w:spacing w:after="0" w:line="360" w:lineRule="auto"/>
        <w:jc w:val="both"/>
        <w:rPr>
          <w:rFonts w:ascii="Times New Roman" w:hAnsi="Times New Roman" w:cs="Times New Roman"/>
          <w:sz w:val="24"/>
          <w:lang w:val="es-ES"/>
        </w:rPr>
      </w:pPr>
    </w:p>
    <w:p w14:paraId="62940709" w14:textId="63DEC0BB" w:rsidR="00671130" w:rsidRDefault="00671130" w:rsidP="000B3BC2">
      <w:pPr>
        <w:tabs>
          <w:tab w:val="left" w:pos="1650"/>
        </w:tabs>
        <w:spacing w:after="0" w:line="360" w:lineRule="auto"/>
        <w:jc w:val="both"/>
        <w:rPr>
          <w:rFonts w:ascii="Times New Roman" w:hAnsi="Times New Roman" w:cs="Times New Roman"/>
          <w:sz w:val="24"/>
          <w:lang w:val="es-ES"/>
        </w:rPr>
      </w:pPr>
    </w:p>
    <w:p w14:paraId="7394A551" w14:textId="2896F708" w:rsidR="00671130" w:rsidRDefault="00671130" w:rsidP="000B3BC2">
      <w:pPr>
        <w:tabs>
          <w:tab w:val="left" w:pos="1650"/>
        </w:tabs>
        <w:spacing w:after="0" w:line="360" w:lineRule="auto"/>
        <w:jc w:val="both"/>
        <w:rPr>
          <w:rFonts w:ascii="Times New Roman" w:hAnsi="Times New Roman" w:cs="Times New Roman"/>
          <w:sz w:val="24"/>
          <w:lang w:val="es-ES"/>
        </w:rPr>
      </w:pPr>
    </w:p>
    <w:p w14:paraId="428FC93E" w14:textId="21283979" w:rsidR="00671130" w:rsidRDefault="00671130" w:rsidP="000B3BC2">
      <w:pPr>
        <w:tabs>
          <w:tab w:val="left" w:pos="1650"/>
        </w:tabs>
        <w:spacing w:after="0" w:line="360" w:lineRule="auto"/>
        <w:jc w:val="both"/>
        <w:rPr>
          <w:rFonts w:ascii="Times New Roman" w:hAnsi="Times New Roman" w:cs="Times New Roman"/>
          <w:sz w:val="24"/>
          <w:lang w:val="es-ES"/>
        </w:rPr>
      </w:pPr>
    </w:p>
    <w:p w14:paraId="1F31AAA7" w14:textId="4F6C9E63" w:rsidR="00671130" w:rsidRDefault="00671130" w:rsidP="000B3BC2">
      <w:pPr>
        <w:tabs>
          <w:tab w:val="left" w:pos="1650"/>
        </w:tabs>
        <w:spacing w:after="0" w:line="360" w:lineRule="auto"/>
        <w:jc w:val="both"/>
        <w:rPr>
          <w:rFonts w:ascii="Times New Roman" w:hAnsi="Times New Roman" w:cs="Times New Roman"/>
          <w:sz w:val="24"/>
          <w:lang w:val="es-ES"/>
        </w:rPr>
      </w:pPr>
    </w:p>
    <w:p w14:paraId="15050E04" w14:textId="7DF75EF4" w:rsidR="00671130" w:rsidRDefault="00671130" w:rsidP="000B3BC2">
      <w:pPr>
        <w:tabs>
          <w:tab w:val="left" w:pos="1650"/>
        </w:tabs>
        <w:spacing w:after="0" w:line="360" w:lineRule="auto"/>
        <w:jc w:val="both"/>
        <w:rPr>
          <w:rFonts w:ascii="Times New Roman" w:hAnsi="Times New Roman" w:cs="Times New Roman"/>
          <w:sz w:val="24"/>
          <w:lang w:val="es-ES"/>
        </w:rPr>
      </w:pPr>
    </w:p>
    <w:p w14:paraId="24712867" w14:textId="77777777" w:rsidR="00A06E6D" w:rsidRPr="001B587E" w:rsidRDefault="00A06E6D" w:rsidP="000B3BC2">
      <w:pPr>
        <w:pStyle w:val="Ttulo1"/>
        <w:numPr>
          <w:ilvl w:val="0"/>
          <w:numId w:val="0"/>
        </w:numPr>
        <w:spacing w:line="360" w:lineRule="auto"/>
        <w:ind w:left="720"/>
        <w:jc w:val="center"/>
        <w:rPr>
          <w:rFonts w:eastAsiaTheme="minorEastAsia"/>
        </w:rPr>
      </w:pPr>
      <w:bookmarkStart w:id="183" w:name="_Toc50482763"/>
      <w:r w:rsidRPr="001B587E">
        <w:rPr>
          <w:rFonts w:eastAsiaTheme="minorEastAsia"/>
        </w:rPr>
        <w:lastRenderedPageBreak/>
        <w:t>DIAGRAMA II</w:t>
      </w:r>
      <w:bookmarkEnd w:id="183"/>
    </w:p>
    <w:bookmarkEnd w:id="182"/>
    <w:p w14:paraId="2427C38C" w14:textId="77777777" w:rsidR="00A06E6D" w:rsidRPr="001B587E" w:rsidRDefault="00A06E6D" w:rsidP="000B3BC2">
      <w:pPr>
        <w:pStyle w:val="NormalWeb"/>
        <w:spacing w:before="240" w:beforeAutospacing="0" w:after="0" w:afterAutospacing="0" w:line="360" w:lineRule="auto"/>
        <w:jc w:val="center"/>
        <w:rPr>
          <w:rFonts w:eastAsiaTheme="minorEastAsia"/>
          <w:lang w:val="es-EC" w:eastAsia="en-US"/>
        </w:rPr>
      </w:pPr>
      <w:r w:rsidRPr="001B587E">
        <w:rPr>
          <w:rFonts w:eastAsiaTheme="minorEastAsia"/>
          <w:lang w:val="es-EC" w:eastAsia="en-US"/>
        </w:rPr>
        <w:t>(Elaboración de la crema hidratante)</w:t>
      </w:r>
    </w:p>
    <w:p w14:paraId="29FCEF52" w14:textId="1FC7024A" w:rsidR="004F4DB5" w:rsidRPr="001B587E" w:rsidRDefault="001D2D6A" w:rsidP="000B3BC2">
      <w:pPr>
        <w:pStyle w:val="NormalWeb"/>
        <w:spacing w:before="240" w:beforeAutospacing="0" w:after="0" w:afterAutospacing="0" w:line="360" w:lineRule="auto"/>
        <w:jc w:val="both"/>
      </w:pPr>
      <w:r w:rsidRPr="001B587E">
        <w:rPr>
          <w:noProof/>
        </w:rPr>
        <w:drawing>
          <wp:inline distT="0" distB="0" distL="0" distR="0" wp14:anchorId="004427F4" wp14:editId="30AFA63A">
            <wp:extent cx="5396948" cy="5059017"/>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5061915"/>
                    </a:xfrm>
                    <a:prstGeom prst="rect">
                      <a:avLst/>
                    </a:prstGeom>
                    <a:noFill/>
                    <a:ln>
                      <a:noFill/>
                    </a:ln>
                  </pic:spPr>
                </pic:pic>
              </a:graphicData>
            </a:graphic>
          </wp:inline>
        </w:drawing>
      </w:r>
    </w:p>
    <w:p w14:paraId="76A9097D" w14:textId="3F8EAD9B" w:rsidR="00CE40B1" w:rsidRDefault="00CE40B1" w:rsidP="00CE40B1">
      <w:pPr>
        <w:rPr>
          <w:b/>
        </w:rPr>
      </w:pPr>
      <w:r>
        <w:rPr>
          <w:b/>
        </w:rPr>
        <w:t xml:space="preserve">                                                    Fuente: </w:t>
      </w:r>
      <w:sdt>
        <w:sdtPr>
          <w:rPr>
            <w:b/>
          </w:rPr>
          <w:id w:val="-87855316"/>
          <w:citation/>
        </w:sdtPr>
        <w:sdtContent>
          <w:r>
            <w:rPr>
              <w:b/>
            </w:rPr>
            <w:fldChar w:fldCharType="begin"/>
          </w:r>
          <w:r>
            <w:rPr>
              <w:b/>
            </w:rPr>
            <w:instrText xml:space="preserve"> CITATION Tel13 \l 12298 </w:instrText>
          </w:r>
          <w:r>
            <w:rPr>
              <w:b/>
            </w:rPr>
            <w:fldChar w:fldCharType="separate"/>
          </w:r>
          <w:r>
            <w:rPr>
              <w:noProof/>
            </w:rPr>
            <w:t>(Tello, 2013)</w:t>
          </w:r>
          <w:r>
            <w:rPr>
              <w:b/>
            </w:rPr>
            <w:fldChar w:fldCharType="end"/>
          </w:r>
        </w:sdtContent>
      </w:sdt>
    </w:p>
    <w:p w14:paraId="30055862" w14:textId="581C6A49" w:rsidR="004F4DB5" w:rsidRPr="001B587E" w:rsidRDefault="004F4DB5" w:rsidP="000B3BC2">
      <w:pPr>
        <w:tabs>
          <w:tab w:val="left" w:pos="1650"/>
        </w:tabs>
        <w:spacing w:after="0" w:line="360" w:lineRule="auto"/>
        <w:jc w:val="both"/>
        <w:rPr>
          <w:rFonts w:ascii="Times New Roman" w:hAnsi="Times New Roman" w:cs="Times New Roman"/>
          <w:sz w:val="24"/>
          <w:lang w:val="es-ES"/>
        </w:rPr>
      </w:pPr>
    </w:p>
    <w:p w14:paraId="552665AF" w14:textId="3D17CB62" w:rsidR="004F4DB5" w:rsidRPr="001B587E" w:rsidRDefault="004F4DB5" w:rsidP="000B3BC2">
      <w:pPr>
        <w:tabs>
          <w:tab w:val="left" w:pos="1650"/>
        </w:tabs>
        <w:spacing w:after="0" w:line="360" w:lineRule="auto"/>
        <w:jc w:val="both"/>
        <w:rPr>
          <w:rFonts w:ascii="Times New Roman" w:hAnsi="Times New Roman" w:cs="Times New Roman"/>
          <w:sz w:val="24"/>
          <w:lang w:val="es-ES"/>
        </w:rPr>
      </w:pPr>
    </w:p>
    <w:p w14:paraId="54E23C27" w14:textId="730F3BC3" w:rsidR="004F4DB5" w:rsidRPr="001B587E" w:rsidRDefault="004F4DB5" w:rsidP="000B3BC2">
      <w:pPr>
        <w:tabs>
          <w:tab w:val="left" w:pos="1650"/>
        </w:tabs>
        <w:spacing w:after="0" w:line="360" w:lineRule="auto"/>
        <w:jc w:val="both"/>
        <w:rPr>
          <w:rFonts w:ascii="Times New Roman" w:hAnsi="Times New Roman" w:cs="Times New Roman"/>
          <w:sz w:val="24"/>
          <w:lang w:val="es-ES"/>
        </w:rPr>
      </w:pPr>
    </w:p>
    <w:p w14:paraId="13650F96" w14:textId="77777777" w:rsidR="0015404F" w:rsidRPr="001B587E" w:rsidRDefault="0015404F" w:rsidP="000B3BC2">
      <w:pPr>
        <w:pStyle w:val="Sinespaciado"/>
        <w:spacing w:line="360" w:lineRule="auto"/>
        <w:rPr>
          <w:rFonts w:cs="Times New Roman"/>
          <w:b w:val="0"/>
          <w:sz w:val="24"/>
          <w:lang w:val="es-ES"/>
        </w:rPr>
      </w:pPr>
      <w:bookmarkStart w:id="184" w:name="_Hlk44966250"/>
      <w:bookmarkStart w:id="185" w:name="_Hlk47435477"/>
    </w:p>
    <w:p w14:paraId="5D1EA203" w14:textId="77777777" w:rsidR="003E79C5" w:rsidRPr="001B587E" w:rsidRDefault="003E79C5" w:rsidP="000B3BC2">
      <w:pPr>
        <w:pStyle w:val="Sinespaciado"/>
        <w:spacing w:line="360" w:lineRule="auto"/>
      </w:pPr>
    </w:p>
    <w:p w14:paraId="7B3A4246" w14:textId="77777777" w:rsidR="003E79C5" w:rsidRPr="001B587E" w:rsidRDefault="003E79C5" w:rsidP="000B3BC2">
      <w:pPr>
        <w:pStyle w:val="Sinespaciado"/>
        <w:spacing w:line="360" w:lineRule="auto"/>
      </w:pPr>
    </w:p>
    <w:p w14:paraId="050D7AEF" w14:textId="77777777" w:rsidR="003E79C5" w:rsidRPr="001B587E" w:rsidRDefault="003E79C5" w:rsidP="000B3BC2">
      <w:pPr>
        <w:pStyle w:val="Sinespaciado"/>
        <w:spacing w:line="360" w:lineRule="auto"/>
      </w:pPr>
    </w:p>
    <w:p w14:paraId="7131CDE8" w14:textId="77777777" w:rsidR="003E79C5" w:rsidRPr="001B587E" w:rsidRDefault="003E79C5" w:rsidP="000B3BC2">
      <w:pPr>
        <w:pStyle w:val="Sinespaciado"/>
        <w:spacing w:line="360" w:lineRule="auto"/>
      </w:pPr>
    </w:p>
    <w:p w14:paraId="166F3452" w14:textId="278A8F00" w:rsidR="00BF1651" w:rsidRPr="001B587E" w:rsidRDefault="001D2D6A" w:rsidP="00671130">
      <w:pPr>
        <w:pStyle w:val="Sinespaciado"/>
        <w:spacing w:line="360" w:lineRule="auto"/>
        <w:jc w:val="center"/>
      </w:pPr>
      <w:r w:rsidRPr="001B587E">
        <w:lastRenderedPageBreak/>
        <w:t>CAPÍTULO V</w:t>
      </w:r>
    </w:p>
    <w:p w14:paraId="486B576C" w14:textId="77777777" w:rsidR="00C10610" w:rsidRDefault="00671130" w:rsidP="00C10610">
      <w:pPr>
        <w:pStyle w:val="Ttulo1"/>
        <w:numPr>
          <w:ilvl w:val="0"/>
          <w:numId w:val="35"/>
        </w:numPr>
        <w:spacing w:line="360" w:lineRule="auto"/>
        <w:rPr>
          <w:sz w:val="24"/>
          <w:szCs w:val="24"/>
        </w:rPr>
      </w:pPr>
      <w:bookmarkStart w:id="186" w:name="_Toc50482764"/>
      <w:bookmarkStart w:id="187" w:name="_Toc45652565"/>
      <w:bookmarkEnd w:id="0"/>
      <w:bookmarkEnd w:id="184"/>
      <w:bookmarkEnd w:id="185"/>
      <w:bookmarkEnd w:id="4"/>
      <w:r w:rsidRPr="00671130">
        <w:rPr>
          <w:sz w:val="24"/>
          <w:szCs w:val="24"/>
        </w:rPr>
        <w:t>Resultados y discusión</w:t>
      </w:r>
      <w:bookmarkEnd w:id="186"/>
    </w:p>
    <w:p w14:paraId="0BC5878D" w14:textId="2A4D37F8" w:rsidR="00C10610" w:rsidRDefault="00D84977" w:rsidP="00D84977">
      <w:pPr>
        <w:pStyle w:val="Ttulo2"/>
        <w:spacing w:line="360" w:lineRule="auto"/>
      </w:pPr>
      <w:bookmarkStart w:id="188" w:name="_Toc50482765"/>
      <w:r>
        <w:t xml:space="preserve">5.1. </w:t>
      </w:r>
      <w:r w:rsidR="00C10610">
        <w:t xml:space="preserve"> </w:t>
      </w:r>
      <w:r w:rsidR="00C10610" w:rsidRPr="00C10610">
        <w:t>Resultados</w:t>
      </w:r>
      <w:bookmarkEnd w:id="188"/>
      <w:r w:rsidR="00C10610" w:rsidRPr="00C10610">
        <w:t xml:space="preserve"> </w:t>
      </w:r>
    </w:p>
    <w:p w14:paraId="53795716" w14:textId="5248C11E" w:rsidR="003E5E95" w:rsidRDefault="00D84977" w:rsidP="00D84977">
      <w:pPr>
        <w:pStyle w:val="Ttulo3"/>
        <w:spacing w:line="360" w:lineRule="auto"/>
        <w:rPr>
          <w:rFonts w:cs="Times New Roman"/>
          <w:bCs/>
          <w:szCs w:val="24"/>
        </w:rPr>
      </w:pPr>
      <w:bookmarkStart w:id="189" w:name="_Toc50482766"/>
      <w:r>
        <w:t xml:space="preserve">5.1.1. </w:t>
      </w:r>
      <w:r w:rsidR="0015404F" w:rsidRPr="001B587E">
        <w:t>Análisis de la materia prima</w:t>
      </w:r>
      <w:bookmarkEnd w:id="189"/>
      <w:r w:rsidR="0015404F" w:rsidRPr="001B587E">
        <w:t xml:space="preserve"> </w:t>
      </w:r>
    </w:p>
    <w:p w14:paraId="02A56FD2" w14:textId="32168989" w:rsidR="0015404F" w:rsidRPr="003E5E95" w:rsidRDefault="0015404F" w:rsidP="00D84977">
      <w:pPr>
        <w:pStyle w:val="Ttulo4"/>
        <w:spacing w:line="360" w:lineRule="auto"/>
        <w:rPr>
          <w:rFonts w:cs="Times New Roman"/>
          <w:bCs/>
        </w:rPr>
      </w:pPr>
      <w:r w:rsidRPr="001B587E">
        <w:t xml:space="preserve"> </w:t>
      </w:r>
      <w:r w:rsidR="00D84977">
        <w:t xml:space="preserve">5.1.1.1. </w:t>
      </w:r>
      <w:r w:rsidRPr="001B587E">
        <w:t>Determinación de las características físico químicas en el cacao</w:t>
      </w:r>
    </w:p>
    <w:p w14:paraId="1FBF7D1E" w14:textId="77777777" w:rsidR="0015404F" w:rsidRPr="001B587E" w:rsidRDefault="0015404F"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La calidad de un alimento está determinada por varios factores, dentro de los cuales se destaca la composición físico química pues determina la calidad nutricional del mismo y establece los criterios mínimos que debe tener la materia prima previo al ingreso para un proceso de elaboración de subproductos ya que de ello depende que se pueda garantizar la correcta vida útil y sobre todo garantizar que sean alimentos sanos y seguros. En este sentido se procedió a realizar la determinación de humedad, grasa, cenizas, fibra y pH a los granos de cacao de la variedad CCN 51 para verificar el cumplimiento de los requisitos mínimos necesarios que tendrán los subproductos, los resultados obtenidos de los análisis se presentan en la tabla a continuación: </w:t>
      </w:r>
    </w:p>
    <w:p w14:paraId="76636943" w14:textId="457BE16C" w:rsidR="0015404F" w:rsidRPr="00671130" w:rsidRDefault="0015404F" w:rsidP="00671130">
      <w:pPr>
        <w:pStyle w:val="Ttulo1"/>
        <w:numPr>
          <w:ilvl w:val="0"/>
          <w:numId w:val="0"/>
        </w:numPr>
        <w:spacing w:line="360" w:lineRule="auto"/>
        <w:rPr>
          <w:sz w:val="24"/>
          <w:szCs w:val="24"/>
        </w:rPr>
      </w:pPr>
      <w:bookmarkStart w:id="190" w:name="_Toc49257512"/>
      <w:bookmarkStart w:id="191" w:name="_Toc50145709"/>
      <w:bookmarkStart w:id="192" w:name="_Toc50481773"/>
      <w:bookmarkStart w:id="193" w:name="_Toc50482767"/>
      <w:r w:rsidRPr="00671130">
        <w:rPr>
          <w:sz w:val="24"/>
          <w:szCs w:val="24"/>
        </w:rPr>
        <w:t>Tabla 13</w:t>
      </w:r>
      <w:bookmarkEnd w:id="190"/>
      <w:r w:rsidR="00671130">
        <w:rPr>
          <w:sz w:val="24"/>
          <w:szCs w:val="24"/>
        </w:rPr>
        <w:t xml:space="preserve"> </w:t>
      </w:r>
      <w:r w:rsidRPr="00671130">
        <w:rPr>
          <w:rFonts w:cs="Times New Roman"/>
          <w:sz w:val="24"/>
          <w:szCs w:val="24"/>
        </w:rPr>
        <w:t>Resultados de los análisis físico químicos realizados a la materia prima</w:t>
      </w:r>
      <w:bookmarkEnd w:id="191"/>
      <w:bookmarkEnd w:id="192"/>
      <w:bookmarkEnd w:id="193"/>
      <w:r w:rsidRPr="001B587E">
        <w:rPr>
          <w:rFonts w:cs="Times New Roman"/>
          <w:b w:val="0"/>
          <w:bCs/>
          <w:sz w:val="24"/>
          <w:szCs w:val="24"/>
        </w:rPr>
        <w:t xml:space="preserve"> </w:t>
      </w:r>
    </w:p>
    <w:tbl>
      <w:tblPr>
        <w:tblStyle w:val="Tablaconcuadrcula"/>
        <w:tblW w:w="0" w:type="auto"/>
        <w:tblLook w:val="04A0" w:firstRow="1" w:lastRow="0" w:firstColumn="1" w:lastColumn="0" w:noHBand="0" w:noVBand="1"/>
      </w:tblPr>
      <w:tblGrid>
        <w:gridCol w:w="2001"/>
        <w:gridCol w:w="1352"/>
        <w:gridCol w:w="2585"/>
        <w:gridCol w:w="1989"/>
      </w:tblGrid>
      <w:tr w:rsidR="0015404F" w:rsidRPr="001B587E" w14:paraId="48798D8E" w14:textId="77777777" w:rsidTr="0015404F">
        <w:trPr>
          <w:trHeight w:val="372"/>
        </w:trPr>
        <w:tc>
          <w:tcPr>
            <w:tcW w:w="2121" w:type="dxa"/>
          </w:tcPr>
          <w:p w14:paraId="5ECA2307" w14:textId="77777777" w:rsidR="0015404F" w:rsidRPr="001B587E" w:rsidRDefault="0015404F" w:rsidP="000B3BC2">
            <w:pPr>
              <w:spacing w:line="360" w:lineRule="auto"/>
              <w:jc w:val="center"/>
              <w:rPr>
                <w:b/>
                <w:bCs/>
                <w:sz w:val="24"/>
                <w:szCs w:val="24"/>
              </w:rPr>
            </w:pPr>
            <w:r w:rsidRPr="001B587E">
              <w:rPr>
                <w:b/>
                <w:bCs/>
                <w:sz w:val="24"/>
                <w:szCs w:val="24"/>
              </w:rPr>
              <w:t>Parámetro</w:t>
            </w:r>
          </w:p>
        </w:tc>
        <w:tc>
          <w:tcPr>
            <w:tcW w:w="1418" w:type="dxa"/>
          </w:tcPr>
          <w:p w14:paraId="0BAEAEC5" w14:textId="77777777" w:rsidR="0015404F" w:rsidRPr="001B587E" w:rsidRDefault="0015404F" w:rsidP="000B3BC2">
            <w:pPr>
              <w:spacing w:line="360" w:lineRule="auto"/>
              <w:jc w:val="center"/>
              <w:rPr>
                <w:b/>
                <w:bCs/>
                <w:sz w:val="24"/>
                <w:szCs w:val="24"/>
              </w:rPr>
            </w:pPr>
            <w:r w:rsidRPr="001B587E">
              <w:rPr>
                <w:b/>
                <w:bCs/>
                <w:sz w:val="24"/>
                <w:szCs w:val="24"/>
              </w:rPr>
              <w:t>Unidad</w:t>
            </w:r>
          </w:p>
        </w:tc>
        <w:tc>
          <w:tcPr>
            <w:tcW w:w="2824" w:type="dxa"/>
          </w:tcPr>
          <w:p w14:paraId="47736C45" w14:textId="77777777" w:rsidR="0015404F" w:rsidRPr="001B587E" w:rsidRDefault="0015404F" w:rsidP="000B3BC2">
            <w:pPr>
              <w:spacing w:line="360" w:lineRule="auto"/>
              <w:jc w:val="center"/>
              <w:rPr>
                <w:b/>
                <w:bCs/>
                <w:sz w:val="24"/>
                <w:szCs w:val="24"/>
              </w:rPr>
            </w:pPr>
            <w:r w:rsidRPr="001B587E">
              <w:rPr>
                <w:b/>
                <w:bCs/>
                <w:sz w:val="24"/>
                <w:szCs w:val="24"/>
              </w:rPr>
              <w:t>Método</w:t>
            </w:r>
          </w:p>
        </w:tc>
        <w:tc>
          <w:tcPr>
            <w:tcW w:w="2121" w:type="dxa"/>
          </w:tcPr>
          <w:p w14:paraId="320D6F74" w14:textId="77777777" w:rsidR="0015404F" w:rsidRPr="001B587E" w:rsidRDefault="0015404F" w:rsidP="000B3BC2">
            <w:pPr>
              <w:spacing w:line="360" w:lineRule="auto"/>
              <w:jc w:val="center"/>
              <w:rPr>
                <w:b/>
                <w:bCs/>
                <w:sz w:val="24"/>
                <w:szCs w:val="24"/>
              </w:rPr>
            </w:pPr>
            <w:r w:rsidRPr="001B587E">
              <w:rPr>
                <w:b/>
                <w:bCs/>
                <w:sz w:val="24"/>
                <w:szCs w:val="24"/>
              </w:rPr>
              <w:t>Resultado</w:t>
            </w:r>
          </w:p>
        </w:tc>
      </w:tr>
      <w:tr w:rsidR="0015404F" w:rsidRPr="001B587E" w14:paraId="217583F0" w14:textId="77777777" w:rsidTr="0015404F">
        <w:trPr>
          <w:trHeight w:val="388"/>
        </w:trPr>
        <w:tc>
          <w:tcPr>
            <w:tcW w:w="2121" w:type="dxa"/>
          </w:tcPr>
          <w:p w14:paraId="7A38674F" w14:textId="77777777" w:rsidR="0015404F" w:rsidRPr="001B587E" w:rsidRDefault="0015404F" w:rsidP="000B3BC2">
            <w:pPr>
              <w:spacing w:line="360" w:lineRule="auto"/>
              <w:jc w:val="both"/>
              <w:rPr>
                <w:sz w:val="24"/>
                <w:szCs w:val="24"/>
              </w:rPr>
            </w:pPr>
            <w:r w:rsidRPr="001B587E">
              <w:rPr>
                <w:sz w:val="24"/>
                <w:szCs w:val="24"/>
              </w:rPr>
              <w:t>Humedad</w:t>
            </w:r>
          </w:p>
        </w:tc>
        <w:tc>
          <w:tcPr>
            <w:tcW w:w="1418" w:type="dxa"/>
          </w:tcPr>
          <w:p w14:paraId="60E04306" w14:textId="77777777" w:rsidR="0015404F" w:rsidRPr="001B587E" w:rsidRDefault="0015404F" w:rsidP="000B3BC2">
            <w:pPr>
              <w:spacing w:line="360" w:lineRule="auto"/>
              <w:jc w:val="center"/>
              <w:rPr>
                <w:sz w:val="24"/>
                <w:szCs w:val="24"/>
              </w:rPr>
            </w:pPr>
            <w:r w:rsidRPr="001B587E">
              <w:rPr>
                <w:sz w:val="24"/>
                <w:szCs w:val="24"/>
              </w:rPr>
              <w:t>%</w:t>
            </w:r>
          </w:p>
        </w:tc>
        <w:tc>
          <w:tcPr>
            <w:tcW w:w="2824" w:type="dxa"/>
          </w:tcPr>
          <w:p w14:paraId="16782ACD" w14:textId="77777777" w:rsidR="0015404F" w:rsidRPr="001B587E" w:rsidRDefault="0015404F" w:rsidP="000B3BC2">
            <w:pPr>
              <w:spacing w:line="360" w:lineRule="auto"/>
              <w:jc w:val="both"/>
              <w:rPr>
                <w:sz w:val="24"/>
                <w:szCs w:val="24"/>
              </w:rPr>
            </w:pPr>
            <w:r w:rsidRPr="001B587E">
              <w:rPr>
                <w:sz w:val="24"/>
                <w:szCs w:val="24"/>
              </w:rPr>
              <w:t>INEN 1675</w:t>
            </w:r>
          </w:p>
        </w:tc>
        <w:tc>
          <w:tcPr>
            <w:tcW w:w="2121" w:type="dxa"/>
          </w:tcPr>
          <w:p w14:paraId="1B0ECA59" w14:textId="77777777" w:rsidR="0015404F" w:rsidRPr="001B587E" w:rsidRDefault="0015404F" w:rsidP="000B3BC2">
            <w:pPr>
              <w:spacing w:line="360" w:lineRule="auto"/>
              <w:jc w:val="center"/>
              <w:rPr>
                <w:sz w:val="24"/>
                <w:szCs w:val="24"/>
              </w:rPr>
            </w:pPr>
            <w:r w:rsidRPr="001B587E">
              <w:rPr>
                <w:sz w:val="24"/>
                <w:szCs w:val="24"/>
              </w:rPr>
              <w:t>7,35</w:t>
            </w:r>
          </w:p>
        </w:tc>
      </w:tr>
      <w:tr w:rsidR="0015404F" w:rsidRPr="001B587E" w14:paraId="7894AF54" w14:textId="77777777" w:rsidTr="0015404F">
        <w:trPr>
          <w:trHeight w:val="372"/>
        </w:trPr>
        <w:tc>
          <w:tcPr>
            <w:tcW w:w="2121" w:type="dxa"/>
          </w:tcPr>
          <w:p w14:paraId="34534C3B" w14:textId="77777777" w:rsidR="0015404F" w:rsidRPr="001B587E" w:rsidRDefault="0015404F" w:rsidP="000B3BC2">
            <w:pPr>
              <w:spacing w:line="360" w:lineRule="auto"/>
              <w:jc w:val="both"/>
              <w:rPr>
                <w:sz w:val="24"/>
                <w:szCs w:val="24"/>
              </w:rPr>
            </w:pPr>
            <w:r w:rsidRPr="001B587E">
              <w:rPr>
                <w:sz w:val="24"/>
                <w:szCs w:val="24"/>
              </w:rPr>
              <w:t>Grasas</w:t>
            </w:r>
          </w:p>
        </w:tc>
        <w:tc>
          <w:tcPr>
            <w:tcW w:w="1418" w:type="dxa"/>
          </w:tcPr>
          <w:p w14:paraId="7AA03631" w14:textId="77777777" w:rsidR="0015404F" w:rsidRPr="001B587E" w:rsidRDefault="0015404F" w:rsidP="000B3BC2">
            <w:pPr>
              <w:spacing w:line="360" w:lineRule="auto"/>
              <w:jc w:val="center"/>
              <w:rPr>
                <w:sz w:val="24"/>
                <w:szCs w:val="24"/>
              </w:rPr>
            </w:pPr>
            <w:r w:rsidRPr="001B587E">
              <w:rPr>
                <w:sz w:val="24"/>
                <w:szCs w:val="24"/>
              </w:rPr>
              <w:t>%</w:t>
            </w:r>
          </w:p>
        </w:tc>
        <w:tc>
          <w:tcPr>
            <w:tcW w:w="2824" w:type="dxa"/>
          </w:tcPr>
          <w:p w14:paraId="6F4BEFEE" w14:textId="77777777" w:rsidR="0015404F" w:rsidRPr="001B587E" w:rsidRDefault="0015404F" w:rsidP="000B3BC2">
            <w:pPr>
              <w:spacing w:line="360" w:lineRule="auto"/>
              <w:jc w:val="both"/>
              <w:rPr>
                <w:sz w:val="24"/>
                <w:szCs w:val="24"/>
              </w:rPr>
            </w:pPr>
            <w:r w:rsidRPr="001B587E">
              <w:rPr>
                <w:sz w:val="24"/>
                <w:szCs w:val="24"/>
              </w:rPr>
              <w:t>AOAC 2003 06</w:t>
            </w:r>
          </w:p>
        </w:tc>
        <w:tc>
          <w:tcPr>
            <w:tcW w:w="2121" w:type="dxa"/>
          </w:tcPr>
          <w:p w14:paraId="4F4080A9" w14:textId="77777777" w:rsidR="0015404F" w:rsidRPr="001B587E" w:rsidRDefault="0015404F" w:rsidP="000B3BC2">
            <w:pPr>
              <w:spacing w:line="360" w:lineRule="auto"/>
              <w:jc w:val="center"/>
              <w:rPr>
                <w:sz w:val="24"/>
                <w:szCs w:val="24"/>
              </w:rPr>
            </w:pPr>
            <w:r w:rsidRPr="001B587E">
              <w:rPr>
                <w:sz w:val="24"/>
                <w:szCs w:val="24"/>
              </w:rPr>
              <w:t>43,68</w:t>
            </w:r>
          </w:p>
        </w:tc>
      </w:tr>
      <w:tr w:rsidR="0015404F" w:rsidRPr="001B587E" w14:paraId="090EC13B" w14:textId="77777777" w:rsidTr="0015404F">
        <w:trPr>
          <w:trHeight w:val="372"/>
        </w:trPr>
        <w:tc>
          <w:tcPr>
            <w:tcW w:w="2121" w:type="dxa"/>
          </w:tcPr>
          <w:p w14:paraId="7B1724D8" w14:textId="77777777" w:rsidR="0015404F" w:rsidRPr="001B587E" w:rsidRDefault="0015404F" w:rsidP="000B3BC2">
            <w:pPr>
              <w:spacing w:line="360" w:lineRule="auto"/>
              <w:jc w:val="both"/>
              <w:rPr>
                <w:sz w:val="24"/>
                <w:szCs w:val="24"/>
              </w:rPr>
            </w:pPr>
            <w:r w:rsidRPr="001B587E">
              <w:rPr>
                <w:sz w:val="24"/>
                <w:szCs w:val="24"/>
              </w:rPr>
              <w:t>Cenizas</w:t>
            </w:r>
          </w:p>
        </w:tc>
        <w:tc>
          <w:tcPr>
            <w:tcW w:w="1418" w:type="dxa"/>
          </w:tcPr>
          <w:p w14:paraId="41ED7212" w14:textId="77777777" w:rsidR="0015404F" w:rsidRPr="001B587E" w:rsidRDefault="0015404F" w:rsidP="000B3BC2">
            <w:pPr>
              <w:spacing w:line="360" w:lineRule="auto"/>
              <w:jc w:val="center"/>
              <w:rPr>
                <w:sz w:val="24"/>
                <w:szCs w:val="24"/>
              </w:rPr>
            </w:pPr>
            <w:r w:rsidRPr="001B587E">
              <w:rPr>
                <w:sz w:val="24"/>
                <w:szCs w:val="24"/>
              </w:rPr>
              <w:t>%</w:t>
            </w:r>
          </w:p>
        </w:tc>
        <w:tc>
          <w:tcPr>
            <w:tcW w:w="2824" w:type="dxa"/>
          </w:tcPr>
          <w:p w14:paraId="4D3E0344" w14:textId="77777777" w:rsidR="0015404F" w:rsidRPr="001B587E" w:rsidRDefault="0015404F" w:rsidP="000B3BC2">
            <w:pPr>
              <w:spacing w:line="360" w:lineRule="auto"/>
              <w:jc w:val="both"/>
              <w:rPr>
                <w:sz w:val="24"/>
                <w:szCs w:val="24"/>
              </w:rPr>
            </w:pPr>
            <w:r w:rsidRPr="001B587E">
              <w:rPr>
                <w:sz w:val="24"/>
                <w:szCs w:val="24"/>
              </w:rPr>
              <w:t>INEN 533</w:t>
            </w:r>
          </w:p>
        </w:tc>
        <w:tc>
          <w:tcPr>
            <w:tcW w:w="2121" w:type="dxa"/>
          </w:tcPr>
          <w:p w14:paraId="5F1022AA" w14:textId="77777777" w:rsidR="0015404F" w:rsidRPr="001B587E" w:rsidRDefault="0015404F" w:rsidP="000B3BC2">
            <w:pPr>
              <w:spacing w:line="360" w:lineRule="auto"/>
              <w:jc w:val="center"/>
              <w:rPr>
                <w:sz w:val="24"/>
                <w:szCs w:val="24"/>
              </w:rPr>
            </w:pPr>
            <w:r w:rsidRPr="001B587E">
              <w:rPr>
                <w:sz w:val="24"/>
                <w:szCs w:val="24"/>
              </w:rPr>
              <w:t>4,001</w:t>
            </w:r>
          </w:p>
        </w:tc>
      </w:tr>
      <w:tr w:rsidR="0015404F" w:rsidRPr="001B587E" w14:paraId="77158122" w14:textId="77777777" w:rsidTr="0015404F">
        <w:trPr>
          <w:trHeight w:val="388"/>
        </w:trPr>
        <w:tc>
          <w:tcPr>
            <w:tcW w:w="2121" w:type="dxa"/>
          </w:tcPr>
          <w:p w14:paraId="1617B660" w14:textId="77777777" w:rsidR="0015404F" w:rsidRPr="001B587E" w:rsidRDefault="0015404F" w:rsidP="000B3BC2">
            <w:pPr>
              <w:spacing w:line="360" w:lineRule="auto"/>
              <w:jc w:val="both"/>
              <w:rPr>
                <w:sz w:val="24"/>
                <w:szCs w:val="24"/>
              </w:rPr>
            </w:pPr>
            <w:r w:rsidRPr="001B587E">
              <w:rPr>
                <w:sz w:val="24"/>
                <w:szCs w:val="24"/>
              </w:rPr>
              <w:t>Fibra</w:t>
            </w:r>
          </w:p>
        </w:tc>
        <w:tc>
          <w:tcPr>
            <w:tcW w:w="1418" w:type="dxa"/>
          </w:tcPr>
          <w:p w14:paraId="26BC2E5C" w14:textId="77777777" w:rsidR="0015404F" w:rsidRPr="001B587E" w:rsidRDefault="0015404F" w:rsidP="000B3BC2">
            <w:pPr>
              <w:spacing w:line="360" w:lineRule="auto"/>
              <w:jc w:val="center"/>
              <w:rPr>
                <w:sz w:val="24"/>
                <w:szCs w:val="24"/>
              </w:rPr>
            </w:pPr>
            <w:r w:rsidRPr="001B587E">
              <w:rPr>
                <w:sz w:val="24"/>
                <w:szCs w:val="24"/>
              </w:rPr>
              <w:t>%</w:t>
            </w:r>
          </w:p>
        </w:tc>
        <w:tc>
          <w:tcPr>
            <w:tcW w:w="2824" w:type="dxa"/>
          </w:tcPr>
          <w:p w14:paraId="1C4B3CB7" w14:textId="77777777" w:rsidR="0015404F" w:rsidRPr="001B587E" w:rsidRDefault="0015404F" w:rsidP="000B3BC2">
            <w:pPr>
              <w:spacing w:line="360" w:lineRule="auto"/>
              <w:jc w:val="both"/>
              <w:rPr>
                <w:sz w:val="24"/>
                <w:szCs w:val="24"/>
              </w:rPr>
            </w:pPr>
            <w:r w:rsidRPr="001B587E">
              <w:rPr>
                <w:sz w:val="24"/>
                <w:szCs w:val="24"/>
              </w:rPr>
              <w:t>WEENDE</w:t>
            </w:r>
          </w:p>
        </w:tc>
        <w:tc>
          <w:tcPr>
            <w:tcW w:w="2121" w:type="dxa"/>
          </w:tcPr>
          <w:p w14:paraId="0D65024A" w14:textId="77777777" w:rsidR="0015404F" w:rsidRPr="001B587E" w:rsidRDefault="0015404F" w:rsidP="000B3BC2">
            <w:pPr>
              <w:spacing w:line="360" w:lineRule="auto"/>
              <w:jc w:val="center"/>
              <w:rPr>
                <w:sz w:val="24"/>
                <w:szCs w:val="24"/>
              </w:rPr>
            </w:pPr>
            <w:r w:rsidRPr="001B587E">
              <w:rPr>
                <w:sz w:val="24"/>
                <w:szCs w:val="24"/>
              </w:rPr>
              <w:t>28,87</w:t>
            </w:r>
          </w:p>
        </w:tc>
      </w:tr>
      <w:tr w:rsidR="0015404F" w:rsidRPr="001B587E" w14:paraId="16222168" w14:textId="77777777" w:rsidTr="0015404F">
        <w:trPr>
          <w:trHeight w:val="372"/>
        </w:trPr>
        <w:tc>
          <w:tcPr>
            <w:tcW w:w="2121" w:type="dxa"/>
          </w:tcPr>
          <w:p w14:paraId="0F07F4A8" w14:textId="77777777" w:rsidR="0015404F" w:rsidRPr="001B587E" w:rsidRDefault="0015404F" w:rsidP="000B3BC2">
            <w:pPr>
              <w:spacing w:line="360" w:lineRule="auto"/>
              <w:jc w:val="both"/>
              <w:rPr>
                <w:sz w:val="24"/>
                <w:szCs w:val="24"/>
              </w:rPr>
            </w:pPr>
            <w:r w:rsidRPr="001B587E">
              <w:rPr>
                <w:sz w:val="24"/>
                <w:szCs w:val="24"/>
              </w:rPr>
              <w:t>pH</w:t>
            </w:r>
          </w:p>
        </w:tc>
        <w:tc>
          <w:tcPr>
            <w:tcW w:w="1418" w:type="dxa"/>
          </w:tcPr>
          <w:p w14:paraId="3F419BE3" w14:textId="77777777" w:rsidR="0015404F" w:rsidRPr="001B587E" w:rsidRDefault="0015404F" w:rsidP="000B3BC2">
            <w:pPr>
              <w:spacing w:line="360" w:lineRule="auto"/>
              <w:jc w:val="center"/>
              <w:rPr>
                <w:sz w:val="24"/>
                <w:szCs w:val="24"/>
              </w:rPr>
            </w:pPr>
            <w:r w:rsidRPr="001B587E">
              <w:rPr>
                <w:sz w:val="24"/>
                <w:szCs w:val="24"/>
              </w:rPr>
              <w:t>%</w:t>
            </w:r>
          </w:p>
        </w:tc>
        <w:tc>
          <w:tcPr>
            <w:tcW w:w="2824" w:type="dxa"/>
          </w:tcPr>
          <w:p w14:paraId="5306188C" w14:textId="77777777" w:rsidR="0015404F" w:rsidRPr="001B587E" w:rsidRDefault="0015404F" w:rsidP="000B3BC2">
            <w:pPr>
              <w:spacing w:line="360" w:lineRule="auto"/>
              <w:jc w:val="both"/>
              <w:rPr>
                <w:sz w:val="24"/>
                <w:szCs w:val="24"/>
              </w:rPr>
            </w:pPr>
            <w:r w:rsidRPr="001B587E">
              <w:rPr>
                <w:sz w:val="24"/>
                <w:szCs w:val="24"/>
              </w:rPr>
              <w:t>AOAC 970 21</w:t>
            </w:r>
          </w:p>
        </w:tc>
        <w:tc>
          <w:tcPr>
            <w:tcW w:w="2121" w:type="dxa"/>
          </w:tcPr>
          <w:p w14:paraId="2BE89ED5" w14:textId="77777777" w:rsidR="0015404F" w:rsidRPr="001B587E" w:rsidRDefault="0015404F" w:rsidP="000B3BC2">
            <w:pPr>
              <w:spacing w:line="360" w:lineRule="auto"/>
              <w:jc w:val="center"/>
              <w:rPr>
                <w:sz w:val="24"/>
                <w:szCs w:val="24"/>
              </w:rPr>
            </w:pPr>
            <w:r w:rsidRPr="001B587E">
              <w:rPr>
                <w:sz w:val="24"/>
                <w:szCs w:val="24"/>
              </w:rPr>
              <w:t>5,7</w:t>
            </w:r>
          </w:p>
        </w:tc>
      </w:tr>
    </w:tbl>
    <w:p w14:paraId="3C83C2C7" w14:textId="713C7684" w:rsidR="00671130" w:rsidRDefault="00671130" w:rsidP="00671130">
      <w:pPr>
        <w:spacing w:after="0" w:line="360" w:lineRule="auto"/>
        <w:jc w:val="both"/>
        <w:rPr>
          <w:rFonts w:ascii="Times New Roman" w:hAnsi="Times New Roman" w:cs="Times New Roman"/>
        </w:rPr>
      </w:pPr>
      <w:r w:rsidRPr="00671130">
        <w:rPr>
          <w:rFonts w:ascii="Times New Roman" w:hAnsi="Times New Roman" w:cs="Times New Roman"/>
          <w:b/>
          <w:bCs/>
        </w:rPr>
        <w:t>Elaborado por:</w:t>
      </w:r>
      <w:r w:rsidRPr="00671130">
        <w:rPr>
          <w:rFonts w:ascii="Times New Roman" w:hAnsi="Times New Roman" w:cs="Times New Roman"/>
        </w:rPr>
        <w:t xml:space="preserve"> Amanta y </w:t>
      </w:r>
      <w:proofErr w:type="spellStart"/>
      <w:r w:rsidRPr="00671130">
        <w:rPr>
          <w:rFonts w:ascii="Times New Roman" w:hAnsi="Times New Roman" w:cs="Times New Roman"/>
        </w:rPr>
        <w:t>Melendes</w:t>
      </w:r>
      <w:proofErr w:type="spellEnd"/>
      <w:r w:rsidRPr="00671130">
        <w:rPr>
          <w:rFonts w:ascii="Times New Roman" w:hAnsi="Times New Roman" w:cs="Times New Roman"/>
        </w:rPr>
        <w:t>, 2020</w:t>
      </w:r>
    </w:p>
    <w:p w14:paraId="379B8E7B" w14:textId="77777777" w:rsidR="003E5E95" w:rsidRPr="00671130" w:rsidRDefault="003E5E95" w:rsidP="00671130">
      <w:pPr>
        <w:spacing w:after="0" w:line="360" w:lineRule="auto"/>
        <w:jc w:val="both"/>
        <w:rPr>
          <w:rFonts w:ascii="Times New Roman" w:hAnsi="Times New Roman" w:cs="Times New Roman"/>
        </w:rPr>
      </w:pPr>
    </w:p>
    <w:p w14:paraId="6C33399B" w14:textId="22C112DB" w:rsidR="003E5E95" w:rsidRPr="003E5E95" w:rsidRDefault="003E5E95" w:rsidP="003E5E95">
      <w:pPr>
        <w:pStyle w:val="Prrafodelista"/>
        <w:numPr>
          <w:ilvl w:val="0"/>
          <w:numId w:val="44"/>
        </w:numPr>
        <w:spacing w:line="360" w:lineRule="auto"/>
        <w:jc w:val="both"/>
        <w:rPr>
          <w:rFonts w:ascii="Times New Roman" w:hAnsi="Times New Roman" w:cs="Times New Roman"/>
          <w:b/>
          <w:bCs/>
          <w:sz w:val="24"/>
          <w:szCs w:val="24"/>
        </w:rPr>
      </w:pPr>
      <w:r w:rsidRPr="003E5E95">
        <w:rPr>
          <w:rFonts w:ascii="Times New Roman" w:hAnsi="Times New Roman" w:cs="Times New Roman"/>
          <w:b/>
          <w:bCs/>
          <w:sz w:val="24"/>
          <w:szCs w:val="24"/>
        </w:rPr>
        <w:t xml:space="preserve">Discusión </w:t>
      </w:r>
    </w:p>
    <w:p w14:paraId="504EEA14" w14:textId="30458A20" w:rsidR="0015404F" w:rsidRDefault="0015404F" w:rsidP="000B3BC2">
      <w:pPr>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Los resultados que se exponen en la tabla anterior corresponden a los análisis de laboratorio realizados a los granos de cacao CCN 51, los mismos que serán contrastados con los datos bibliográficos que se encuentran reportados en la norma </w:t>
      </w:r>
      <w:r w:rsidRPr="001B587E">
        <w:rPr>
          <w:rFonts w:ascii="Times New Roman" w:hAnsi="Times New Roman" w:cs="Times New Roman"/>
          <w:sz w:val="24"/>
          <w:szCs w:val="24"/>
        </w:rPr>
        <w:lastRenderedPageBreak/>
        <w:t xml:space="preserve">técnica ecuatoriana NTE INEN 176 y 620 con la finalidad de determinar el cumplimiento de parámetros mínimos de calidad según se presenta en la tabla a continuación: </w:t>
      </w:r>
    </w:p>
    <w:p w14:paraId="610E8439" w14:textId="30E05FB7" w:rsidR="0015404F" w:rsidRPr="00D84977" w:rsidRDefault="0015404F" w:rsidP="00671130">
      <w:pPr>
        <w:pStyle w:val="Ttulo1"/>
        <w:numPr>
          <w:ilvl w:val="0"/>
          <w:numId w:val="0"/>
        </w:numPr>
        <w:spacing w:line="360" w:lineRule="auto"/>
        <w:rPr>
          <w:sz w:val="24"/>
          <w:szCs w:val="24"/>
        </w:rPr>
      </w:pPr>
      <w:bookmarkStart w:id="194" w:name="_Toc49257513"/>
      <w:bookmarkStart w:id="195" w:name="_Toc50145710"/>
      <w:bookmarkStart w:id="196" w:name="_Toc50481774"/>
      <w:bookmarkStart w:id="197" w:name="_Toc50482768"/>
      <w:r w:rsidRPr="00671130">
        <w:rPr>
          <w:sz w:val="24"/>
          <w:szCs w:val="24"/>
        </w:rPr>
        <w:t>Tabla 14</w:t>
      </w:r>
      <w:bookmarkEnd w:id="194"/>
      <w:r w:rsidR="00671130">
        <w:rPr>
          <w:sz w:val="24"/>
          <w:szCs w:val="24"/>
        </w:rPr>
        <w:t xml:space="preserve"> </w:t>
      </w:r>
      <w:r w:rsidRPr="00D84977">
        <w:rPr>
          <w:rFonts w:cs="Times New Roman"/>
          <w:sz w:val="24"/>
          <w:szCs w:val="24"/>
        </w:rPr>
        <w:t>Datos reportados en normas INEN para el cacao</w:t>
      </w:r>
      <w:bookmarkEnd w:id="195"/>
      <w:bookmarkEnd w:id="196"/>
      <w:bookmarkEnd w:id="197"/>
    </w:p>
    <w:tbl>
      <w:tblPr>
        <w:tblStyle w:val="Tablaconcuadrcula"/>
        <w:tblW w:w="7933" w:type="dxa"/>
        <w:tblLook w:val="04A0" w:firstRow="1" w:lastRow="0" w:firstColumn="1" w:lastColumn="0" w:noHBand="0" w:noVBand="1"/>
      </w:tblPr>
      <w:tblGrid>
        <w:gridCol w:w="2567"/>
        <w:gridCol w:w="3419"/>
        <w:gridCol w:w="1947"/>
      </w:tblGrid>
      <w:tr w:rsidR="0015404F" w:rsidRPr="001B587E" w14:paraId="7DBD0C9E" w14:textId="77777777" w:rsidTr="005A6CF3">
        <w:trPr>
          <w:trHeight w:val="342"/>
        </w:trPr>
        <w:tc>
          <w:tcPr>
            <w:tcW w:w="2567" w:type="dxa"/>
          </w:tcPr>
          <w:p w14:paraId="04F35ADF" w14:textId="77777777" w:rsidR="0015404F" w:rsidRPr="001B587E" w:rsidRDefault="0015404F" w:rsidP="000B3BC2">
            <w:pPr>
              <w:spacing w:line="360" w:lineRule="auto"/>
              <w:jc w:val="center"/>
              <w:rPr>
                <w:b/>
                <w:bCs/>
                <w:sz w:val="24"/>
                <w:szCs w:val="24"/>
              </w:rPr>
            </w:pPr>
            <w:r w:rsidRPr="001B587E">
              <w:rPr>
                <w:b/>
                <w:bCs/>
                <w:sz w:val="24"/>
                <w:szCs w:val="24"/>
              </w:rPr>
              <w:t>Parámetro</w:t>
            </w:r>
          </w:p>
        </w:tc>
        <w:tc>
          <w:tcPr>
            <w:tcW w:w="3419" w:type="dxa"/>
          </w:tcPr>
          <w:p w14:paraId="06F1E087" w14:textId="77777777" w:rsidR="0015404F" w:rsidRPr="001B587E" w:rsidRDefault="0015404F" w:rsidP="000B3BC2">
            <w:pPr>
              <w:spacing w:line="360" w:lineRule="auto"/>
              <w:jc w:val="center"/>
              <w:rPr>
                <w:b/>
                <w:bCs/>
                <w:sz w:val="24"/>
                <w:szCs w:val="24"/>
              </w:rPr>
            </w:pPr>
            <w:r w:rsidRPr="001B587E">
              <w:rPr>
                <w:b/>
                <w:bCs/>
                <w:sz w:val="24"/>
                <w:szCs w:val="24"/>
              </w:rPr>
              <w:t>Requerimiento</w:t>
            </w:r>
          </w:p>
        </w:tc>
        <w:tc>
          <w:tcPr>
            <w:tcW w:w="1947" w:type="dxa"/>
          </w:tcPr>
          <w:p w14:paraId="083F4169" w14:textId="77777777" w:rsidR="0015404F" w:rsidRPr="001B587E" w:rsidRDefault="0015404F" w:rsidP="000B3BC2">
            <w:pPr>
              <w:spacing w:line="360" w:lineRule="auto"/>
              <w:jc w:val="center"/>
              <w:rPr>
                <w:b/>
                <w:bCs/>
                <w:sz w:val="24"/>
                <w:szCs w:val="24"/>
              </w:rPr>
            </w:pPr>
            <w:r w:rsidRPr="001B587E">
              <w:rPr>
                <w:b/>
                <w:bCs/>
                <w:sz w:val="24"/>
                <w:szCs w:val="24"/>
              </w:rPr>
              <w:t>Resultado</w:t>
            </w:r>
          </w:p>
        </w:tc>
      </w:tr>
      <w:tr w:rsidR="0015404F" w:rsidRPr="001B587E" w14:paraId="7FAC6949" w14:textId="77777777" w:rsidTr="005A6CF3">
        <w:trPr>
          <w:trHeight w:val="357"/>
        </w:trPr>
        <w:tc>
          <w:tcPr>
            <w:tcW w:w="2567" w:type="dxa"/>
          </w:tcPr>
          <w:p w14:paraId="589A016F" w14:textId="77777777" w:rsidR="0015404F" w:rsidRPr="001B587E" w:rsidRDefault="0015404F" w:rsidP="000B3BC2">
            <w:pPr>
              <w:spacing w:line="360" w:lineRule="auto"/>
              <w:jc w:val="both"/>
              <w:rPr>
                <w:sz w:val="24"/>
                <w:szCs w:val="24"/>
              </w:rPr>
            </w:pPr>
            <w:r w:rsidRPr="001B587E">
              <w:rPr>
                <w:sz w:val="24"/>
                <w:szCs w:val="24"/>
              </w:rPr>
              <w:t>Humedad</w:t>
            </w:r>
          </w:p>
        </w:tc>
        <w:tc>
          <w:tcPr>
            <w:tcW w:w="3419" w:type="dxa"/>
          </w:tcPr>
          <w:p w14:paraId="2735D8DE" w14:textId="77777777" w:rsidR="0015404F" w:rsidRPr="001B587E" w:rsidRDefault="0015404F" w:rsidP="000B3BC2">
            <w:pPr>
              <w:spacing w:line="360" w:lineRule="auto"/>
              <w:jc w:val="both"/>
              <w:rPr>
                <w:sz w:val="24"/>
                <w:szCs w:val="24"/>
              </w:rPr>
            </w:pPr>
            <w:r w:rsidRPr="001B587E">
              <w:rPr>
                <w:sz w:val="24"/>
                <w:szCs w:val="24"/>
              </w:rPr>
              <w:t>% máximo</w:t>
            </w:r>
          </w:p>
        </w:tc>
        <w:tc>
          <w:tcPr>
            <w:tcW w:w="1947" w:type="dxa"/>
          </w:tcPr>
          <w:p w14:paraId="57CD7272" w14:textId="77777777" w:rsidR="0015404F" w:rsidRPr="001B587E" w:rsidRDefault="0015404F" w:rsidP="000B3BC2">
            <w:pPr>
              <w:spacing w:line="360" w:lineRule="auto"/>
              <w:jc w:val="center"/>
              <w:rPr>
                <w:sz w:val="24"/>
                <w:szCs w:val="24"/>
              </w:rPr>
            </w:pPr>
            <w:r w:rsidRPr="001B587E">
              <w:rPr>
                <w:sz w:val="24"/>
                <w:szCs w:val="24"/>
              </w:rPr>
              <w:t>7 %</w:t>
            </w:r>
          </w:p>
        </w:tc>
      </w:tr>
      <w:tr w:rsidR="0015404F" w:rsidRPr="001B587E" w14:paraId="1F065CBB" w14:textId="77777777" w:rsidTr="005A6CF3">
        <w:trPr>
          <w:trHeight w:val="342"/>
        </w:trPr>
        <w:tc>
          <w:tcPr>
            <w:tcW w:w="2567" w:type="dxa"/>
          </w:tcPr>
          <w:p w14:paraId="1450089D" w14:textId="77777777" w:rsidR="0015404F" w:rsidRPr="001B587E" w:rsidRDefault="0015404F" w:rsidP="000B3BC2">
            <w:pPr>
              <w:spacing w:line="360" w:lineRule="auto"/>
              <w:jc w:val="both"/>
              <w:rPr>
                <w:sz w:val="24"/>
                <w:szCs w:val="24"/>
              </w:rPr>
            </w:pPr>
            <w:r w:rsidRPr="001B587E">
              <w:rPr>
                <w:sz w:val="24"/>
                <w:szCs w:val="24"/>
              </w:rPr>
              <w:t>Grasas</w:t>
            </w:r>
          </w:p>
        </w:tc>
        <w:tc>
          <w:tcPr>
            <w:tcW w:w="3419" w:type="dxa"/>
          </w:tcPr>
          <w:p w14:paraId="5D672282" w14:textId="77777777" w:rsidR="0015404F" w:rsidRPr="001B587E" w:rsidRDefault="0015404F" w:rsidP="000B3BC2">
            <w:pPr>
              <w:spacing w:line="360" w:lineRule="auto"/>
              <w:jc w:val="both"/>
              <w:rPr>
                <w:sz w:val="24"/>
                <w:szCs w:val="24"/>
              </w:rPr>
            </w:pPr>
            <w:r w:rsidRPr="001B587E">
              <w:rPr>
                <w:sz w:val="24"/>
                <w:szCs w:val="24"/>
              </w:rPr>
              <w:t xml:space="preserve">Contenido de manteca de cacao (CMC) </w:t>
            </w:r>
          </w:p>
        </w:tc>
        <w:tc>
          <w:tcPr>
            <w:tcW w:w="1947" w:type="dxa"/>
          </w:tcPr>
          <w:p w14:paraId="58A3CD43" w14:textId="77777777" w:rsidR="0015404F" w:rsidRPr="001B587E" w:rsidRDefault="0015404F" w:rsidP="000B3BC2">
            <w:pPr>
              <w:spacing w:line="360" w:lineRule="auto"/>
              <w:jc w:val="center"/>
              <w:rPr>
                <w:sz w:val="24"/>
                <w:szCs w:val="24"/>
              </w:rPr>
            </w:pPr>
            <w:r w:rsidRPr="001B587E">
              <w:rPr>
                <w:sz w:val="24"/>
                <w:szCs w:val="24"/>
              </w:rPr>
              <w:t>≥ 20%</w:t>
            </w:r>
          </w:p>
        </w:tc>
      </w:tr>
      <w:tr w:rsidR="0015404F" w:rsidRPr="001B587E" w14:paraId="68FED709" w14:textId="77777777" w:rsidTr="005A6CF3">
        <w:trPr>
          <w:trHeight w:val="342"/>
        </w:trPr>
        <w:tc>
          <w:tcPr>
            <w:tcW w:w="2567" w:type="dxa"/>
          </w:tcPr>
          <w:p w14:paraId="52204028" w14:textId="77777777" w:rsidR="0015404F" w:rsidRPr="001B587E" w:rsidRDefault="0015404F" w:rsidP="000B3BC2">
            <w:pPr>
              <w:spacing w:line="360" w:lineRule="auto"/>
              <w:jc w:val="both"/>
              <w:rPr>
                <w:sz w:val="24"/>
                <w:szCs w:val="24"/>
              </w:rPr>
            </w:pPr>
            <w:r w:rsidRPr="001B587E">
              <w:rPr>
                <w:sz w:val="24"/>
                <w:szCs w:val="24"/>
              </w:rPr>
              <w:t>Cenizas</w:t>
            </w:r>
          </w:p>
        </w:tc>
        <w:tc>
          <w:tcPr>
            <w:tcW w:w="3419" w:type="dxa"/>
          </w:tcPr>
          <w:p w14:paraId="3A4A30A6" w14:textId="77777777" w:rsidR="0015404F" w:rsidRPr="001B587E" w:rsidRDefault="0015404F" w:rsidP="000B3BC2">
            <w:pPr>
              <w:spacing w:line="360" w:lineRule="auto"/>
              <w:jc w:val="both"/>
              <w:rPr>
                <w:sz w:val="24"/>
                <w:szCs w:val="24"/>
              </w:rPr>
            </w:pPr>
            <w:r w:rsidRPr="001B587E">
              <w:rPr>
                <w:sz w:val="24"/>
                <w:szCs w:val="24"/>
              </w:rPr>
              <w:t>% máximo</w:t>
            </w:r>
          </w:p>
        </w:tc>
        <w:tc>
          <w:tcPr>
            <w:tcW w:w="1947" w:type="dxa"/>
          </w:tcPr>
          <w:p w14:paraId="4B391C48" w14:textId="77777777" w:rsidR="0015404F" w:rsidRPr="001B587E" w:rsidRDefault="0015404F" w:rsidP="000B3BC2">
            <w:pPr>
              <w:spacing w:line="360" w:lineRule="auto"/>
              <w:jc w:val="center"/>
              <w:rPr>
                <w:sz w:val="24"/>
                <w:szCs w:val="24"/>
              </w:rPr>
            </w:pPr>
            <w:r w:rsidRPr="001B587E">
              <w:rPr>
                <w:sz w:val="24"/>
                <w:szCs w:val="24"/>
              </w:rPr>
              <w:t>10 %</w:t>
            </w:r>
          </w:p>
        </w:tc>
      </w:tr>
      <w:tr w:rsidR="0015404F" w:rsidRPr="001B587E" w14:paraId="347ACB91" w14:textId="77777777" w:rsidTr="005A6CF3">
        <w:trPr>
          <w:trHeight w:val="357"/>
        </w:trPr>
        <w:tc>
          <w:tcPr>
            <w:tcW w:w="2567" w:type="dxa"/>
          </w:tcPr>
          <w:p w14:paraId="138C6F28" w14:textId="77777777" w:rsidR="0015404F" w:rsidRPr="001B587E" w:rsidRDefault="0015404F" w:rsidP="000B3BC2">
            <w:pPr>
              <w:spacing w:line="360" w:lineRule="auto"/>
              <w:jc w:val="both"/>
              <w:rPr>
                <w:sz w:val="24"/>
                <w:szCs w:val="24"/>
              </w:rPr>
            </w:pPr>
            <w:r w:rsidRPr="001B587E">
              <w:rPr>
                <w:sz w:val="24"/>
                <w:szCs w:val="24"/>
              </w:rPr>
              <w:t>Fibra</w:t>
            </w:r>
          </w:p>
        </w:tc>
        <w:tc>
          <w:tcPr>
            <w:tcW w:w="3419" w:type="dxa"/>
          </w:tcPr>
          <w:p w14:paraId="0D9100D0" w14:textId="77777777" w:rsidR="0015404F" w:rsidRPr="001B587E" w:rsidRDefault="0015404F" w:rsidP="000B3BC2">
            <w:pPr>
              <w:spacing w:line="360" w:lineRule="auto"/>
              <w:jc w:val="both"/>
              <w:rPr>
                <w:sz w:val="24"/>
                <w:szCs w:val="24"/>
              </w:rPr>
            </w:pPr>
            <w:r w:rsidRPr="001B587E">
              <w:rPr>
                <w:sz w:val="24"/>
                <w:szCs w:val="24"/>
              </w:rPr>
              <w:t>% mínimo</w:t>
            </w:r>
          </w:p>
        </w:tc>
        <w:tc>
          <w:tcPr>
            <w:tcW w:w="1947" w:type="dxa"/>
          </w:tcPr>
          <w:p w14:paraId="0ED8F6A5" w14:textId="77777777" w:rsidR="0015404F" w:rsidRPr="001B587E" w:rsidRDefault="0015404F" w:rsidP="000B3BC2">
            <w:pPr>
              <w:spacing w:line="360" w:lineRule="auto"/>
              <w:jc w:val="center"/>
              <w:rPr>
                <w:sz w:val="24"/>
                <w:szCs w:val="24"/>
              </w:rPr>
            </w:pPr>
            <w:r w:rsidRPr="001B587E">
              <w:rPr>
                <w:sz w:val="24"/>
                <w:szCs w:val="24"/>
              </w:rPr>
              <w:t>30%</w:t>
            </w:r>
          </w:p>
        </w:tc>
      </w:tr>
      <w:tr w:rsidR="0015404F" w:rsidRPr="001B587E" w14:paraId="566809A8" w14:textId="77777777" w:rsidTr="005A6CF3">
        <w:trPr>
          <w:trHeight w:val="342"/>
        </w:trPr>
        <w:tc>
          <w:tcPr>
            <w:tcW w:w="2567" w:type="dxa"/>
          </w:tcPr>
          <w:p w14:paraId="65E05948" w14:textId="1E979515" w:rsidR="0015404F" w:rsidRPr="001B587E" w:rsidRDefault="004A2E31" w:rsidP="000B3BC2">
            <w:pPr>
              <w:spacing w:line="360" w:lineRule="auto"/>
              <w:jc w:val="both"/>
              <w:rPr>
                <w:sz w:val="24"/>
                <w:szCs w:val="24"/>
              </w:rPr>
            </w:pPr>
            <w:proofErr w:type="spellStart"/>
            <w:r w:rsidRPr="001B587E">
              <w:rPr>
                <w:sz w:val="24"/>
                <w:szCs w:val="24"/>
              </w:rPr>
              <w:t>Ph</w:t>
            </w:r>
            <w:proofErr w:type="spellEnd"/>
          </w:p>
        </w:tc>
        <w:tc>
          <w:tcPr>
            <w:tcW w:w="3419" w:type="dxa"/>
          </w:tcPr>
          <w:p w14:paraId="6ACE16AA" w14:textId="77777777" w:rsidR="0015404F" w:rsidRPr="001B587E" w:rsidRDefault="0015404F" w:rsidP="000B3BC2">
            <w:pPr>
              <w:spacing w:line="360" w:lineRule="auto"/>
              <w:jc w:val="both"/>
              <w:rPr>
                <w:sz w:val="24"/>
                <w:szCs w:val="24"/>
              </w:rPr>
            </w:pPr>
            <w:r w:rsidRPr="001B587E">
              <w:rPr>
                <w:sz w:val="24"/>
                <w:szCs w:val="24"/>
              </w:rPr>
              <w:t>valor máximo</w:t>
            </w:r>
          </w:p>
          <w:p w14:paraId="7F486D18" w14:textId="77777777" w:rsidR="0015404F" w:rsidRPr="001B587E" w:rsidRDefault="0015404F" w:rsidP="000B3BC2">
            <w:pPr>
              <w:spacing w:line="360" w:lineRule="auto"/>
              <w:jc w:val="both"/>
              <w:rPr>
                <w:sz w:val="24"/>
                <w:szCs w:val="24"/>
              </w:rPr>
            </w:pPr>
            <w:r w:rsidRPr="001B587E">
              <w:rPr>
                <w:sz w:val="24"/>
                <w:szCs w:val="24"/>
              </w:rPr>
              <w:t>valor mínimo</w:t>
            </w:r>
          </w:p>
        </w:tc>
        <w:tc>
          <w:tcPr>
            <w:tcW w:w="1947" w:type="dxa"/>
          </w:tcPr>
          <w:p w14:paraId="188E1CF2" w14:textId="77777777" w:rsidR="0015404F" w:rsidRPr="001B587E" w:rsidRDefault="0015404F" w:rsidP="000B3BC2">
            <w:pPr>
              <w:spacing w:line="360" w:lineRule="auto"/>
              <w:jc w:val="center"/>
              <w:rPr>
                <w:sz w:val="24"/>
                <w:szCs w:val="24"/>
              </w:rPr>
            </w:pPr>
            <w:r w:rsidRPr="001B587E">
              <w:rPr>
                <w:sz w:val="24"/>
                <w:szCs w:val="24"/>
              </w:rPr>
              <w:t>5,2</w:t>
            </w:r>
          </w:p>
          <w:p w14:paraId="1EF920B2" w14:textId="77777777" w:rsidR="0015404F" w:rsidRPr="001B587E" w:rsidRDefault="0015404F" w:rsidP="000B3BC2">
            <w:pPr>
              <w:spacing w:line="360" w:lineRule="auto"/>
              <w:jc w:val="center"/>
              <w:rPr>
                <w:sz w:val="24"/>
                <w:szCs w:val="24"/>
              </w:rPr>
            </w:pPr>
            <w:r w:rsidRPr="001B587E">
              <w:rPr>
                <w:sz w:val="24"/>
                <w:szCs w:val="24"/>
              </w:rPr>
              <w:t>6,5</w:t>
            </w:r>
          </w:p>
        </w:tc>
      </w:tr>
    </w:tbl>
    <w:p w14:paraId="70474653" w14:textId="77777777" w:rsidR="0015404F" w:rsidRPr="001B587E" w:rsidRDefault="0015404F" w:rsidP="000B3BC2">
      <w:pPr>
        <w:spacing w:after="0" w:line="360" w:lineRule="auto"/>
        <w:jc w:val="both"/>
        <w:rPr>
          <w:rFonts w:ascii="Times New Roman" w:hAnsi="Times New Roman" w:cs="Times New Roman"/>
        </w:rPr>
      </w:pPr>
      <w:r w:rsidRPr="001B587E">
        <w:rPr>
          <w:rFonts w:ascii="Times New Roman" w:hAnsi="Times New Roman" w:cs="Times New Roman"/>
          <w:b/>
          <w:bCs/>
        </w:rPr>
        <w:t>Fuente:</w:t>
      </w:r>
      <w:r w:rsidRPr="001B587E">
        <w:rPr>
          <w:rFonts w:ascii="Times New Roman" w:hAnsi="Times New Roman" w:cs="Times New Roman"/>
        </w:rPr>
        <w:t xml:space="preserve"> Norma INEN </w:t>
      </w:r>
      <w:r w:rsidRPr="001B587E">
        <w:rPr>
          <w:rFonts w:ascii="Times New Roman" w:hAnsi="Times New Roman" w:cs="Times New Roman"/>
          <w:sz w:val="24"/>
          <w:szCs w:val="24"/>
        </w:rPr>
        <w:t>176 y 620; 2018</w:t>
      </w:r>
    </w:p>
    <w:p w14:paraId="36D9260E" w14:textId="77777777" w:rsidR="0015404F" w:rsidRPr="001B587E" w:rsidRDefault="0015404F" w:rsidP="000B3BC2">
      <w:pPr>
        <w:spacing w:line="360" w:lineRule="auto"/>
        <w:jc w:val="both"/>
        <w:rPr>
          <w:rFonts w:ascii="Times New Roman" w:hAnsi="Times New Roman" w:cs="Times New Roman"/>
          <w:sz w:val="24"/>
          <w:szCs w:val="24"/>
        </w:rPr>
      </w:pPr>
    </w:p>
    <w:p w14:paraId="4395C007" w14:textId="77777777" w:rsidR="0015404F" w:rsidRPr="001B587E" w:rsidRDefault="0015404F" w:rsidP="000B3BC2">
      <w:pPr>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En base a los datos obtenidos del reporte del laboratorio y los detallados en las normas INEN, se presenta la siguiente tabla resumen: </w:t>
      </w:r>
    </w:p>
    <w:p w14:paraId="5C5E0944" w14:textId="41C6940C" w:rsidR="0015404F" w:rsidRPr="00671130" w:rsidRDefault="0015404F" w:rsidP="00671130">
      <w:pPr>
        <w:pStyle w:val="Ttulo1"/>
        <w:numPr>
          <w:ilvl w:val="0"/>
          <w:numId w:val="0"/>
        </w:numPr>
        <w:spacing w:line="360" w:lineRule="auto"/>
        <w:rPr>
          <w:sz w:val="24"/>
          <w:szCs w:val="24"/>
        </w:rPr>
      </w:pPr>
      <w:bookmarkStart w:id="198" w:name="_Toc49257514"/>
      <w:bookmarkStart w:id="199" w:name="_Toc50145711"/>
      <w:bookmarkStart w:id="200" w:name="_Toc50481775"/>
      <w:bookmarkStart w:id="201" w:name="_Toc50482769"/>
      <w:r w:rsidRPr="00671130">
        <w:rPr>
          <w:sz w:val="24"/>
          <w:szCs w:val="24"/>
        </w:rPr>
        <w:t>Tabla 15</w:t>
      </w:r>
      <w:bookmarkEnd w:id="198"/>
      <w:r w:rsidR="00671130">
        <w:rPr>
          <w:sz w:val="24"/>
          <w:szCs w:val="24"/>
        </w:rPr>
        <w:t xml:space="preserve"> </w:t>
      </w:r>
      <w:r w:rsidRPr="00671130">
        <w:rPr>
          <w:rFonts w:cs="Times New Roman"/>
          <w:sz w:val="24"/>
          <w:szCs w:val="24"/>
        </w:rPr>
        <w:t>Comparación de datos experimentales y bibliográficos</w:t>
      </w:r>
      <w:bookmarkEnd w:id="199"/>
      <w:bookmarkEnd w:id="200"/>
      <w:bookmarkEnd w:id="201"/>
    </w:p>
    <w:tbl>
      <w:tblPr>
        <w:tblStyle w:val="Tablaconcuadrcula"/>
        <w:tblW w:w="7933" w:type="dxa"/>
        <w:tblLook w:val="04A0" w:firstRow="1" w:lastRow="0" w:firstColumn="1" w:lastColumn="0" w:noHBand="0" w:noVBand="1"/>
      </w:tblPr>
      <w:tblGrid>
        <w:gridCol w:w="2263"/>
        <w:gridCol w:w="3119"/>
        <w:gridCol w:w="2551"/>
      </w:tblGrid>
      <w:tr w:rsidR="0015404F" w:rsidRPr="001B587E" w14:paraId="028608C6" w14:textId="77777777" w:rsidTr="005A6CF3">
        <w:trPr>
          <w:trHeight w:val="301"/>
        </w:trPr>
        <w:tc>
          <w:tcPr>
            <w:tcW w:w="2263" w:type="dxa"/>
          </w:tcPr>
          <w:p w14:paraId="1E9665CC" w14:textId="77777777" w:rsidR="0015404F" w:rsidRPr="001B587E" w:rsidRDefault="0015404F" w:rsidP="000B3BC2">
            <w:pPr>
              <w:spacing w:line="360" w:lineRule="auto"/>
              <w:jc w:val="center"/>
              <w:rPr>
                <w:b/>
                <w:bCs/>
                <w:sz w:val="24"/>
                <w:szCs w:val="24"/>
              </w:rPr>
            </w:pPr>
            <w:r w:rsidRPr="001B587E">
              <w:rPr>
                <w:b/>
                <w:bCs/>
                <w:sz w:val="24"/>
                <w:szCs w:val="24"/>
              </w:rPr>
              <w:t>Parámetro</w:t>
            </w:r>
          </w:p>
        </w:tc>
        <w:tc>
          <w:tcPr>
            <w:tcW w:w="3119" w:type="dxa"/>
          </w:tcPr>
          <w:p w14:paraId="0ACC12C3" w14:textId="77777777" w:rsidR="0015404F" w:rsidRPr="001B587E" w:rsidRDefault="0015404F" w:rsidP="000B3BC2">
            <w:pPr>
              <w:spacing w:line="360" w:lineRule="auto"/>
              <w:jc w:val="center"/>
              <w:rPr>
                <w:b/>
                <w:bCs/>
                <w:sz w:val="24"/>
                <w:szCs w:val="24"/>
              </w:rPr>
            </w:pPr>
            <w:r w:rsidRPr="001B587E">
              <w:rPr>
                <w:b/>
                <w:bCs/>
                <w:sz w:val="24"/>
                <w:szCs w:val="24"/>
              </w:rPr>
              <w:t>Parámetro</w:t>
            </w:r>
          </w:p>
          <w:p w14:paraId="51F87989" w14:textId="77777777" w:rsidR="0015404F" w:rsidRPr="001B587E" w:rsidRDefault="0015404F" w:rsidP="000B3BC2">
            <w:pPr>
              <w:spacing w:line="360" w:lineRule="auto"/>
              <w:jc w:val="center"/>
              <w:rPr>
                <w:b/>
                <w:bCs/>
                <w:sz w:val="24"/>
                <w:szCs w:val="24"/>
              </w:rPr>
            </w:pPr>
            <w:r w:rsidRPr="001B587E">
              <w:rPr>
                <w:b/>
                <w:bCs/>
                <w:sz w:val="24"/>
                <w:szCs w:val="24"/>
              </w:rPr>
              <w:t>INEN 176 -620</w:t>
            </w:r>
          </w:p>
        </w:tc>
        <w:tc>
          <w:tcPr>
            <w:tcW w:w="2551" w:type="dxa"/>
          </w:tcPr>
          <w:p w14:paraId="445B6D89" w14:textId="77777777" w:rsidR="0015404F" w:rsidRPr="001B587E" w:rsidRDefault="0015404F" w:rsidP="000B3BC2">
            <w:pPr>
              <w:spacing w:line="360" w:lineRule="auto"/>
              <w:jc w:val="center"/>
              <w:rPr>
                <w:b/>
                <w:bCs/>
                <w:sz w:val="24"/>
                <w:szCs w:val="24"/>
              </w:rPr>
            </w:pPr>
            <w:r w:rsidRPr="001B587E">
              <w:rPr>
                <w:b/>
                <w:bCs/>
                <w:sz w:val="24"/>
                <w:szCs w:val="24"/>
              </w:rPr>
              <w:t>Resultado obtenido</w:t>
            </w:r>
          </w:p>
        </w:tc>
      </w:tr>
      <w:tr w:rsidR="0015404F" w:rsidRPr="001B587E" w14:paraId="413F04F7" w14:textId="77777777" w:rsidTr="005A6CF3">
        <w:trPr>
          <w:trHeight w:val="314"/>
        </w:trPr>
        <w:tc>
          <w:tcPr>
            <w:tcW w:w="2263" w:type="dxa"/>
          </w:tcPr>
          <w:p w14:paraId="6B0B4BE6" w14:textId="77777777" w:rsidR="0015404F" w:rsidRPr="001B587E" w:rsidRDefault="0015404F" w:rsidP="000B3BC2">
            <w:pPr>
              <w:spacing w:line="360" w:lineRule="auto"/>
              <w:jc w:val="both"/>
              <w:rPr>
                <w:sz w:val="24"/>
                <w:szCs w:val="24"/>
              </w:rPr>
            </w:pPr>
            <w:r w:rsidRPr="001B587E">
              <w:rPr>
                <w:sz w:val="24"/>
                <w:szCs w:val="24"/>
              </w:rPr>
              <w:t>Humedad</w:t>
            </w:r>
          </w:p>
        </w:tc>
        <w:tc>
          <w:tcPr>
            <w:tcW w:w="3119" w:type="dxa"/>
          </w:tcPr>
          <w:p w14:paraId="2B6BAAB3" w14:textId="77777777" w:rsidR="0015404F" w:rsidRPr="001B587E" w:rsidRDefault="0015404F" w:rsidP="000B3BC2">
            <w:pPr>
              <w:spacing w:line="360" w:lineRule="auto"/>
              <w:jc w:val="center"/>
              <w:rPr>
                <w:sz w:val="24"/>
                <w:szCs w:val="24"/>
              </w:rPr>
            </w:pPr>
            <w:r w:rsidRPr="001B587E">
              <w:rPr>
                <w:sz w:val="24"/>
                <w:szCs w:val="24"/>
              </w:rPr>
              <w:t>Máximo 7%</w:t>
            </w:r>
          </w:p>
        </w:tc>
        <w:tc>
          <w:tcPr>
            <w:tcW w:w="2551" w:type="dxa"/>
          </w:tcPr>
          <w:p w14:paraId="5C804E0C" w14:textId="77777777" w:rsidR="0015404F" w:rsidRPr="001B587E" w:rsidRDefault="0015404F" w:rsidP="000B3BC2">
            <w:pPr>
              <w:spacing w:line="360" w:lineRule="auto"/>
              <w:jc w:val="center"/>
              <w:rPr>
                <w:sz w:val="24"/>
                <w:szCs w:val="24"/>
              </w:rPr>
            </w:pPr>
            <w:r w:rsidRPr="001B587E">
              <w:rPr>
                <w:sz w:val="24"/>
                <w:szCs w:val="24"/>
              </w:rPr>
              <w:t>7,35</w:t>
            </w:r>
          </w:p>
        </w:tc>
      </w:tr>
      <w:tr w:rsidR="0015404F" w:rsidRPr="001B587E" w14:paraId="2B9B2782" w14:textId="77777777" w:rsidTr="005A6CF3">
        <w:trPr>
          <w:trHeight w:val="301"/>
        </w:trPr>
        <w:tc>
          <w:tcPr>
            <w:tcW w:w="2263" w:type="dxa"/>
          </w:tcPr>
          <w:p w14:paraId="29AE5312" w14:textId="77777777" w:rsidR="0015404F" w:rsidRPr="001B587E" w:rsidRDefault="0015404F" w:rsidP="000B3BC2">
            <w:pPr>
              <w:spacing w:line="360" w:lineRule="auto"/>
              <w:jc w:val="both"/>
              <w:rPr>
                <w:sz w:val="24"/>
                <w:szCs w:val="24"/>
              </w:rPr>
            </w:pPr>
            <w:r w:rsidRPr="001B587E">
              <w:rPr>
                <w:sz w:val="24"/>
                <w:szCs w:val="24"/>
              </w:rPr>
              <w:t>Grasas</w:t>
            </w:r>
          </w:p>
        </w:tc>
        <w:tc>
          <w:tcPr>
            <w:tcW w:w="3119" w:type="dxa"/>
          </w:tcPr>
          <w:p w14:paraId="1FB59D20" w14:textId="77777777" w:rsidR="0015404F" w:rsidRPr="001B587E" w:rsidRDefault="0015404F" w:rsidP="000B3BC2">
            <w:pPr>
              <w:spacing w:line="360" w:lineRule="auto"/>
              <w:jc w:val="center"/>
              <w:rPr>
                <w:sz w:val="24"/>
                <w:szCs w:val="24"/>
              </w:rPr>
            </w:pPr>
            <w:r w:rsidRPr="001B587E">
              <w:rPr>
                <w:sz w:val="24"/>
                <w:szCs w:val="24"/>
              </w:rPr>
              <w:t>≥ 20%</w:t>
            </w:r>
          </w:p>
        </w:tc>
        <w:tc>
          <w:tcPr>
            <w:tcW w:w="2551" w:type="dxa"/>
          </w:tcPr>
          <w:p w14:paraId="1559A853" w14:textId="77777777" w:rsidR="0015404F" w:rsidRPr="001B587E" w:rsidRDefault="0015404F" w:rsidP="000B3BC2">
            <w:pPr>
              <w:spacing w:line="360" w:lineRule="auto"/>
              <w:jc w:val="center"/>
              <w:rPr>
                <w:sz w:val="24"/>
                <w:szCs w:val="24"/>
              </w:rPr>
            </w:pPr>
            <w:r w:rsidRPr="001B587E">
              <w:rPr>
                <w:sz w:val="24"/>
                <w:szCs w:val="24"/>
              </w:rPr>
              <w:t>43,68</w:t>
            </w:r>
          </w:p>
        </w:tc>
      </w:tr>
      <w:tr w:rsidR="0015404F" w:rsidRPr="001B587E" w14:paraId="18A82E97" w14:textId="77777777" w:rsidTr="005A6CF3">
        <w:trPr>
          <w:trHeight w:val="301"/>
        </w:trPr>
        <w:tc>
          <w:tcPr>
            <w:tcW w:w="2263" w:type="dxa"/>
          </w:tcPr>
          <w:p w14:paraId="7A477845" w14:textId="77777777" w:rsidR="0015404F" w:rsidRPr="001B587E" w:rsidRDefault="0015404F" w:rsidP="000B3BC2">
            <w:pPr>
              <w:spacing w:line="360" w:lineRule="auto"/>
              <w:jc w:val="both"/>
              <w:rPr>
                <w:sz w:val="24"/>
                <w:szCs w:val="24"/>
              </w:rPr>
            </w:pPr>
            <w:r w:rsidRPr="001B587E">
              <w:rPr>
                <w:sz w:val="24"/>
                <w:szCs w:val="24"/>
              </w:rPr>
              <w:t>Cenizas</w:t>
            </w:r>
          </w:p>
        </w:tc>
        <w:tc>
          <w:tcPr>
            <w:tcW w:w="3119" w:type="dxa"/>
          </w:tcPr>
          <w:p w14:paraId="22DDEB4D" w14:textId="77777777" w:rsidR="0015404F" w:rsidRPr="001B587E" w:rsidRDefault="0015404F" w:rsidP="000B3BC2">
            <w:pPr>
              <w:spacing w:line="360" w:lineRule="auto"/>
              <w:jc w:val="center"/>
              <w:rPr>
                <w:sz w:val="24"/>
                <w:szCs w:val="24"/>
              </w:rPr>
            </w:pPr>
            <w:r w:rsidRPr="001B587E">
              <w:rPr>
                <w:sz w:val="24"/>
                <w:szCs w:val="24"/>
              </w:rPr>
              <w:t>Máximo 10%</w:t>
            </w:r>
          </w:p>
        </w:tc>
        <w:tc>
          <w:tcPr>
            <w:tcW w:w="2551" w:type="dxa"/>
          </w:tcPr>
          <w:p w14:paraId="3698A2BE" w14:textId="77777777" w:rsidR="0015404F" w:rsidRPr="001B587E" w:rsidRDefault="0015404F" w:rsidP="000B3BC2">
            <w:pPr>
              <w:spacing w:line="360" w:lineRule="auto"/>
              <w:jc w:val="center"/>
              <w:rPr>
                <w:sz w:val="24"/>
                <w:szCs w:val="24"/>
              </w:rPr>
            </w:pPr>
            <w:r w:rsidRPr="001B587E">
              <w:rPr>
                <w:sz w:val="24"/>
                <w:szCs w:val="24"/>
              </w:rPr>
              <w:t>4,001</w:t>
            </w:r>
          </w:p>
        </w:tc>
      </w:tr>
      <w:tr w:rsidR="0015404F" w:rsidRPr="001B587E" w14:paraId="4641339C" w14:textId="77777777" w:rsidTr="005A6CF3">
        <w:trPr>
          <w:trHeight w:val="314"/>
        </w:trPr>
        <w:tc>
          <w:tcPr>
            <w:tcW w:w="2263" w:type="dxa"/>
          </w:tcPr>
          <w:p w14:paraId="071008FC" w14:textId="77777777" w:rsidR="0015404F" w:rsidRPr="001B587E" w:rsidRDefault="0015404F" w:rsidP="000B3BC2">
            <w:pPr>
              <w:spacing w:line="360" w:lineRule="auto"/>
              <w:jc w:val="both"/>
              <w:rPr>
                <w:sz w:val="24"/>
                <w:szCs w:val="24"/>
              </w:rPr>
            </w:pPr>
            <w:r w:rsidRPr="001B587E">
              <w:rPr>
                <w:sz w:val="24"/>
                <w:szCs w:val="24"/>
              </w:rPr>
              <w:t>Fibra</w:t>
            </w:r>
          </w:p>
        </w:tc>
        <w:tc>
          <w:tcPr>
            <w:tcW w:w="3119" w:type="dxa"/>
          </w:tcPr>
          <w:p w14:paraId="0D3572E2" w14:textId="77777777" w:rsidR="0015404F" w:rsidRPr="001B587E" w:rsidRDefault="0015404F" w:rsidP="000B3BC2">
            <w:pPr>
              <w:spacing w:line="360" w:lineRule="auto"/>
              <w:jc w:val="center"/>
              <w:rPr>
                <w:sz w:val="24"/>
                <w:szCs w:val="24"/>
              </w:rPr>
            </w:pPr>
            <w:r w:rsidRPr="001B587E">
              <w:rPr>
                <w:sz w:val="24"/>
                <w:szCs w:val="24"/>
              </w:rPr>
              <w:t>Mínimo 30%</w:t>
            </w:r>
          </w:p>
        </w:tc>
        <w:tc>
          <w:tcPr>
            <w:tcW w:w="2551" w:type="dxa"/>
          </w:tcPr>
          <w:p w14:paraId="5684F894" w14:textId="77777777" w:rsidR="0015404F" w:rsidRPr="001B587E" w:rsidRDefault="0015404F" w:rsidP="000B3BC2">
            <w:pPr>
              <w:spacing w:line="360" w:lineRule="auto"/>
              <w:jc w:val="center"/>
              <w:rPr>
                <w:sz w:val="24"/>
                <w:szCs w:val="24"/>
              </w:rPr>
            </w:pPr>
            <w:r w:rsidRPr="001B587E">
              <w:rPr>
                <w:sz w:val="24"/>
                <w:szCs w:val="24"/>
              </w:rPr>
              <w:t>28,87</w:t>
            </w:r>
          </w:p>
        </w:tc>
      </w:tr>
      <w:tr w:rsidR="0015404F" w:rsidRPr="001B587E" w14:paraId="61D718C3" w14:textId="77777777" w:rsidTr="005A6CF3">
        <w:trPr>
          <w:trHeight w:val="301"/>
        </w:trPr>
        <w:tc>
          <w:tcPr>
            <w:tcW w:w="2263" w:type="dxa"/>
          </w:tcPr>
          <w:p w14:paraId="4E65CC73" w14:textId="77777777" w:rsidR="0015404F" w:rsidRPr="001B587E" w:rsidRDefault="0015404F" w:rsidP="000B3BC2">
            <w:pPr>
              <w:spacing w:line="360" w:lineRule="auto"/>
              <w:jc w:val="both"/>
              <w:rPr>
                <w:sz w:val="24"/>
                <w:szCs w:val="24"/>
              </w:rPr>
            </w:pPr>
            <w:r w:rsidRPr="001B587E">
              <w:rPr>
                <w:sz w:val="24"/>
                <w:szCs w:val="24"/>
              </w:rPr>
              <w:t>pH</w:t>
            </w:r>
          </w:p>
        </w:tc>
        <w:tc>
          <w:tcPr>
            <w:tcW w:w="3119" w:type="dxa"/>
          </w:tcPr>
          <w:p w14:paraId="32613D62" w14:textId="77777777" w:rsidR="0015404F" w:rsidRPr="001B587E" w:rsidRDefault="0015404F" w:rsidP="000B3BC2">
            <w:pPr>
              <w:spacing w:line="360" w:lineRule="auto"/>
              <w:jc w:val="center"/>
              <w:rPr>
                <w:sz w:val="24"/>
                <w:szCs w:val="24"/>
              </w:rPr>
            </w:pPr>
            <w:r w:rsidRPr="001B587E">
              <w:rPr>
                <w:sz w:val="24"/>
                <w:szCs w:val="24"/>
              </w:rPr>
              <w:t>Rango 5,2 – 6,5</w:t>
            </w:r>
          </w:p>
        </w:tc>
        <w:tc>
          <w:tcPr>
            <w:tcW w:w="2551" w:type="dxa"/>
          </w:tcPr>
          <w:p w14:paraId="577C97C4" w14:textId="77777777" w:rsidR="0015404F" w:rsidRPr="001B587E" w:rsidRDefault="0015404F" w:rsidP="000B3BC2">
            <w:pPr>
              <w:spacing w:line="360" w:lineRule="auto"/>
              <w:jc w:val="center"/>
              <w:rPr>
                <w:sz w:val="24"/>
                <w:szCs w:val="24"/>
              </w:rPr>
            </w:pPr>
            <w:r w:rsidRPr="001B587E">
              <w:rPr>
                <w:sz w:val="24"/>
                <w:szCs w:val="24"/>
              </w:rPr>
              <w:t>5,7</w:t>
            </w:r>
          </w:p>
        </w:tc>
      </w:tr>
    </w:tbl>
    <w:p w14:paraId="371ACB41" w14:textId="77777777" w:rsidR="00671130" w:rsidRPr="00671130" w:rsidRDefault="00671130" w:rsidP="00671130">
      <w:pPr>
        <w:spacing w:after="0" w:line="360" w:lineRule="auto"/>
        <w:jc w:val="both"/>
        <w:rPr>
          <w:rFonts w:ascii="Times New Roman" w:hAnsi="Times New Roman" w:cs="Times New Roman"/>
        </w:rPr>
      </w:pPr>
      <w:r w:rsidRPr="00671130">
        <w:rPr>
          <w:rFonts w:ascii="Times New Roman" w:hAnsi="Times New Roman" w:cs="Times New Roman"/>
          <w:b/>
          <w:bCs/>
        </w:rPr>
        <w:t>Elaborado por:</w:t>
      </w:r>
      <w:r w:rsidRPr="00671130">
        <w:rPr>
          <w:rFonts w:ascii="Times New Roman" w:hAnsi="Times New Roman" w:cs="Times New Roman"/>
        </w:rPr>
        <w:t xml:space="preserve"> Amanta y </w:t>
      </w:r>
      <w:proofErr w:type="spellStart"/>
      <w:r w:rsidRPr="00671130">
        <w:rPr>
          <w:rFonts w:ascii="Times New Roman" w:hAnsi="Times New Roman" w:cs="Times New Roman"/>
        </w:rPr>
        <w:t>Melendes</w:t>
      </w:r>
      <w:proofErr w:type="spellEnd"/>
      <w:r w:rsidRPr="00671130">
        <w:rPr>
          <w:rFonts w:ascii="Times New Roman" w:hAnsi="Times New Roman" w:cs="Times New Roman"/>
        </w:rPr>
        <w:t>, 2020</w:t>
      </w:r>
    </w:p>
    <w:p w14:paraId="3A7118ED" w14:textId="46CFCF7D" w:rsidR="0015404F" w:rsidRPr="001B587E" w:rsidRDefault="0015404F"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Los datos obtenidos muestran que en relación a la humedad del cacao evaluado tiene un ligero incremento sobre el parámetro establecido en la norma INEN superando este valor con un 0,35%, lo cual representó un factor muy importante de considerar pues contenidos muy elevados de humedad puede conllevar a un incremento en la velocidad de multiplicación de los microorganismos provocando </w:t>
      </w:r>
      <w:r w:rsidRPr="001B587E">
        <w:rPr>
          <w:rFonts w:ascii="Times New Roman" w:hAnsi="Times New Roman" w:cs="Times New Roman"/>
          <w:sz w:val="24"/>
          <w:szCs w:val="24"/>
        </w:rPr>
        <w:lastRenderedPageBreak/>
        <w:t xml:space="preserve">la </w:t>
      </w:r>
      <w:r w:rsidR="004626AA" w:rsidRPr="001B587E">
        <w:rPr>
          <w:rFonts w:ascii="Times New Roman" w:hAnsi="Times New Roman" w:cs="Times New Roman"/>
          <w:sz w:val="24"/>
          <w:szCs w:val="24"/>
        </w:rPr>
        <w:t>pérdida</w:t>
      </w:r>
      <w:r w:rsidRPr="001B587E">
        <w:rPr>
          <w:rFonts w:ascii="Times New Roman" w:hAnsi="Times New Roman" w:cs="Times New Roman"/>
          <w:sz w:val="24"/>
          <w:szCs w:val="24"/>
        </w:rPr>
        <w:t xml:space="preserve"> del alimento y por ende su calidad sanitaria; que en este caso particular la humedad fue controlada mediante el secado y tostado previo y así se evitó el temprano deterioro y posterior perdida de la materia, además que no es un porcentaje que complique la producción de sus derivados. </w:t>
      </w:r>
    </w:p>
    <w:p w14:paraId="1FD60E4C" w14:textId="77777777" w:rsidR="0015404F" w:rsidRPr="001B587E" w:rsidRDefault="0015404F" w:rsidP="000B3BC2">
      <w:pPr>
        <w:spacing w:after="0" w:line="360" w:lineRule="auto"/>
        <w:jc w:val="both"/>
        <w:rPr>
          <w:rFonts w:ascii="Times New Roman" w:hAnsi="Times New Roman" w:cs="Times New Roman"/>
          <w:sz w:val="24"/>
          <w:szCs w:val="24"/>
        </w:rPr>
      </w:pPr>
    </w:p>
    <w:p w14:paraId="682B1F83" w14:textId="2E487AAA" w:rsidR="00075A6F" w:rsidRDefault="0015404F" w:rsidP="00075A6F">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En relación al contenido de grasas, el cacao sobrepasa el valor de referencia (≥ 20%) obtenido un valor de 43,68%, lo cual resulta positivo pues al tratarse de una grasa saturada va a brindar efectos positivos en los consumidores dentro de los que se destaca la prevención de enfermedades vasculares debido a los componentes fenólicos que posee la manteca de cacao de la que </w:t>
      </w:r>
      <w:r w:rsidR="00D163E4" w:rsidRPr="001B587E">
        <w:rPr>
          <w:rFonts w:ascii="Times New Roman" w:hAnsi="Times New Roman" w:cs="Times New Roman"/>
          <w:sz w:val="24"/>
          <w:szCs w:val="24"/>
        </w:rPr>
        <w:t>está</w:t>
      </w:r>
      <w:r w:rsidRPr="001B587E">
        <w:rPr>
          <w:rFonts w:ascii="Times New Roman" w:hAnsi="Times New Roman" w:cs="Times New Roman"/>
          <w:sz w:val="24"/>
          <w:szCs w:val="24"/>
        </w:rPr>
        <w:t xml:space="preserve"> formando parte el cacao </w:t>
      </w:r>
      <w:sdt>
        <w:sdtPr>
          <w:rPr>
            <w:rFonts w:ascii="Times New Roman" w:hAnsi="Times New Roman" w:cs="Times New Roman"/>
            <w:sz w:val="24"/>
            <w:szCs w:val="24"/>
          </w:rPr>
          <w:id w:val="-304246302"/>
          <w:citation/>
        </w:sdtPr>
        <w:sdtContent>
          <w:r w:rsidR="00075A6F">
            <w:rPr>
              <w:rFonts w:ascii="Times New Roman" w:hAnsi="Times New Roman" w:cs="Times New Roman"/>
              <w:sz w:val="24"/>
              <w:szCs w:val="24"/>
            </w:rPr>
            <w:fldChar w:fldCharType="begin"/>
          </w:r>
          <w:r w:rsidR="00075A6F">
            <w:rPr>
              <w:rFonts w:ascii="Times New Roman" w:hAnsi="Times New Roman" w:cs="Times New Roman"/>
              <w:sz w:val="24"/>
              <w:szCs w:val="24"/>
            </w:rPr>
            <w:instrText xml:space="preserve">CITATION MarcadorDePosición3 \l 12298 </w:instrText>
          </w:r>
          <w:r w:rsidR="00075A6F">
            <w:rPr>
              <w:rFonts w:ascii="Times New Roman" w:hAnsi="Times New Roman" w:cs="Times New Roman"/>
              <w:sz w:val="24"/>
              <w:szCs w:val="24"/>
            </w:rPr>
            <w:fldChar w:fldCharType="separate"/>
          </w:r>
          <w:r w:rsidR="00075A6F" w:rsidRPr="00075A6F">
            <w:rPr>
              <w:rFonts w:ascii="Times New Roman" w:hAnsi="Times New Roman" w:cs="Times New Roman"/>
              <w:noProof/>
              <w:sz w:val="24"/>
              <w:szCs w:val="24"/>
            </w:rPr>
            <w:t>(Gutiérrez, 2015)</w:t>
          </w:r>
          <w:r w:rsidR="00075A6F">
            <w:rPr>
              <w:rFonts w:ascii="Times New Roman" w:hAnsi="Times New Roman" w:cs="Times New Roman"/>
              <w:sz w:val="24"/>
              <w:szCs w:val="24"/>
            </w:rPr>
            <w:fldChar w:fldCharType="end"/>
          </w:r>
        </w:sdtContent>
      </w:sdt>
    </w:p>
    <w:p w14:paraId="011FC578" w14:textId="5964C818" w:rsidR="0015404F" w:rsidRPr="001B587E" w:rsidRDefault="0015404F" w:rsidP="000B3BC2">
      <w:pPr>
        <w:spacing w:after="0" w:line="360" w:lineRule="auto"/>
        <w:jc w:val="both"/>
        <w:rPr>
          <w:rFonts w:ascii="Times New Roman" w:hAnsi="Times New Roman" w:cs="Times New Roman"/>
          <w:sz w:val="24"/>
          <w:szCs w:val="24"/>
        </w:rPr>
      </w:pPr>
    </w:p>
    <w:p w14:paraId="3AE734AE" w14:textId="77777777" w:rsidR="0015404F" w:rsidRPr="001B587E" w:rsidRDefault="0015404F"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El contenido de ceniza fue de 4,001% y está enmarcado dentro del rango permitido (máx. 10%) definiendo el grado de pureza del cacao debido a que valores bajos representan contenidos bajos de materia orgánica, lo cual ayuda a la determinación y a controlar la posible adulteración del producto por ende que su nivel de pureza y de calidad bajen. </w:t>
      </w:r>
    </w:p>
    <w:p w14:paraId="52DCD7DE" w14:textId="77777777" w:rsidR="0015404F" w:rsidRPr="001B587E" w:rsidRDefault="0015404F" w:rsidP="000B3BC2">
      <w:pPr>
        <w:spacing w:line="360" w:lineRule="auto"/>
        <w:jc w:val="both"/>
        <w:rPr>
          <w:rFonts w:ascii="Times New Roman" w:hAnsi="Times New Roman" w:cs="Times New Roman"/>
          <w:sz w:val="24"/>
          <w:szCs w:val="24"/>
        </w:rPr>
      </w:pPr>
    </w:p>
    <w:p w14:paraId="7D525116" w14:textId="03176A3C" w:rsidR="0015404F" w:rsidRPr="001B587E" w:rsidRDefault="0015404F"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El contenido de fibra representa la fibra dietética del cacao y está vinculada con la capacidad de la mejora del tránsito intestinal, así como la reducción de niveles de colesterol, controla los niveles de azúcar en la sangre </w:t>
      </w:r>
      <w:sdt>
        <w:sdtPr>
          <w:rPr>
            <w:rFonts w:ascii="Times New Roman" w:hAnsi="Times New Roman" w:cs="Times New Roman"/>
            <w:sz w:val="24"/>
            <w:szCs w:val="24"/>
          </w:rPr>
          <w:id w:val="1978563413"/>
          <w:citation/>
        </w:sdtPr>
        <w:sdtContent>
          <w:r w:rsidR="00075A6F">
            <w:rPr>
              <w:rFonts w:ascii="Times New Roman" w:hAnsi="Times New Roman" w:cs="Times New Roman"/>
              <w:sz w:val="24"/>
              <w:szCs w:val="24"/>
            </w:rPr>
            <w:fldChar w:fldCharType="begin"/>
          </w:r>
          <w:r w:rsidR="00075A6F">
            <w:rPr>
              <w:rFonts w:ascii="Times New Roman" w:hAnsi="Times New Roman" w:cs="Times New Roman"/>
              <w:sz w:val="24"/>
              <w:szCs w:val="24"/>
            </w:rPr>
            <w:instrText xml:space="preserve">CITATION MarcadorDePosición4 \l 12298 </w:instrText>
          </w:r>
          <w:r w:rsidR="00075A6F">
            <w:rPr>
              <w:rFonts w:ascii="Times New Roman" w:hAnsi="Times New Roman" w:cs="Times New Roman"/>
              <w:sz w:val="24"/>
              <w:szCs w:val="24"/>
            </w:rPr>
            <w:fldChar w:fldCharType="separate"/>
          </w:r>
          <w:r w:rsidR="00075A6F" w:rsidRPr="00075A6F">
            <w:rPr>
              <w:rFonts w:ascii="Times New Roman" w:hAnsi="Times New Roman" w:cs="Times New Roman"/>
              <w:noProof/>
              <w:sz w:val="24"/>
              <w:szCs w:val="24"/>
            </w:rPr>
            <w:t>(Perea, 2019)</w:t>
          </w:r>
          <w:r w:rsidR="00075A6F">
            <w:rPr>
              <w:rFonts w:ascii="Times New Roman" w:hAnsi="Times New Roman" w:cs="Times New Roman"/>
              <w:sz w:val="24"/>
              <w:szCs w:val="24"/>
            </w:rPr>
            <w:fldChar w:fldCharType="end"/>
          </w:r>
        </w:sdtContent>
      </w:sdt>
      <w:r w:rsidR="00075A6F">
        <w:rPr>
          <w:rFonts w:ascii="Times New Roman" w:hAnsi="Times New Roman" w:cs="Times New Roman"/>
          <w:sz w:val="24"/>
          <w:szCs w:val="24"/>
        </w:rPr>
        <w:t>.</w:t>
      </w:r>
      <w:r w:rsidRPr="001B587E">
        <w:rPr>
          <w:rFonts w:ascii="Times New Roman" w:hAnsi="Times New Roman" w:cs="Times New Roman"/>
          <w:sz w:val="24"/>
          <w:szCs w:val="24"/>
        </w:rPr>
        <w:t xml:space="preserve">. El contenido obtenido de 28,87% tiene un valor menor que el parámetro de referencia que es del 30% lo cual puede deberse a la variedad pues el cacao utilizado es el CCN 51 y no el cacao fino de aroma que es el más apreciado para la elaboración de subproductos de calidad pero que en esencia no representan desventajas en cuanto a la elaboración de las barras dietéticas. </w:t>
      </w:r>
    </w:p>
    <w:p w14:paraId="59FDB958" w14:textId="77777777" w:rsidR="0015404F" w:rsidRPr="001B587E" w:rsidRDefault="0015404F" w:rsidP="000B3BC2">
      <w:pPr>
        <w:spacing w:after="0" w:line="360" w:lineRule="auto"/>
        <w:jc w:val="both"/>
        <w:rPr>
          <w:rFonts w:ascii="Times New Roman" w:hAnsi="Times New Roman" w:cs="Times New Roman"/>
          <w:sz w:val="24"/>
          <w:szCs w:val="24"/>
        </w:rPr>
      </w:pPr>
    </w:p>
    <w:p w14:paraId="75BC44A6" w14:textId="77777777" w:rsidR="0015404F" w:rsidRPr="001B587E" w:rsidRDefault="0015404F" w:rsidP="000B3BC2">
      <w:pPr>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El valor de pH obtenido (5,7) se encuentra dentro de los parámetros requeridos por la norma INEN (5,2 – 6,7) lo cual es un factor que establece la calidad del cacao y su adecuada forma de conservación. </w:t>
      </w:r>
    </w:p>
    <w:p w14:paraId="15C22BE9" w14:textId="77777777" w:rsidR="003E79C5" w:rsidRPr="001B587E" w:rsidRDefault="003E79C5" w:rsidP="000B3BC2">
      <w:pPr>
        <w:spacing w:line="360" w:lineRule="auto"/>
        <w:jc w:val="both"/>
        <w:rPr>
          <w:rFonts w:ascii="Times New Roman" w:hAnsi="Times New Roman" w:cs="Times New Roman"/>
          <w:sz w:val="24"/>
          <w:szCs w:val="24"/>
        </w:rPr>
      </w:pPr>
    </w:p>
    <w:p w14:paraId="52A292C8" w14:textId="552A402D" w:rsidR="0015404F" w:rsidRDefault="0015404F" w:rsidP="000B3BC2">
      <w:pPr>
        <w:pStyle w:val="Ttulo3"/>
        <w:spacing w:line="360" w:lineRule="auto"/>
      </w:pPr>
      <w:bookmarkStart w:id="202" w:name="_Toc50482770"/>
      <w:r w:rsidRPr="001B587E">
        <w:lastRenderedPageBreak/>
        <w:t>5.1.2 Determinación de flavonoides totales utilizando como patrón la Quercetina</w:t>
      </w:r>
      <w:bookmarkEnd w:id="202"/>
      <w:r w:rsidRPr="001B587E">
        <w:t xml:space="preserve"> </w:t>
      </w:r>
    </w:p>
    <w:p w14:paraId="41E5F3E0" w14:textId="2C73A363" w:rsidR="0015404F" w:rsidRPr="001B587E" w:rsidRDefault="0015404F"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La quercetina es un fitonutriente que se encuentra en plantas, frutas y verduras la misma que destaca por sus propiedades antioxidantes, ya que la presencia en la elaboración de las barras dietéticas ayuda a proteger de los radicales libres y el riesgo de padecer enfermedades cardiovasculares pues tiene un efecto antioxidante superior que las vitaminas C, E y betacarotenos; además según estudios realizados en animales la quercetina ayuda a mejorar las inflamaciones </w:t>
      </w:r>
      <w:sdt>
        <w:sdtPr>
          <w:rPr>
            <w:rFonts w:ascii="Times New Roman" w:hAnsi="Times New Roman" w:cs="Times New Roman"/>
            <w:sz w:val="24"/>
            <w:szCs w:val="24"/>
          </w:rPr>
          <w:id w:val="1930312870"/>
          <w:citation/>
        </w:sdtPr>
        <w:sdtContent>
          <w:r w:rsidR="00075A6F">
            <w:rPr>
              <w:rFonts w:ascii="Times New Roman" w:hAnsi="Times New Roman" w:cs="Times New Roman"/>
              <w:sz w:val="24"/>
              <w:szCs w:val="24"/>
            </w:rPr>
            <w:fldChar w:fldCharType="begin"/>
          </w:r>
          <w:r w:rsidR="00075A6F">
            <w:rPr>
              <w:rFonts w:ascii="Times New Roman" w:hAnsi="Times New Roman" w:cs="Times New Roman"/>
              <w:sz w:val="24"/>
              <w:szCs w:val="24"/>
            </w:rPr>
            <w:instrText xml:space="preserve">CITATION MarcadorDePosición5 \l 12298 </w:instrText>
          </w:r>
          <w:r w:rsidR="00075A6F">
            <w:rPr>
              <w:rFonts w:ascii="Times New Roman" w:hAnsi="Times New Roman" w:cs="Times New Roman"/>
              <w:sz w:val="24"/>
              <w:szCs w:val="24"/>
            </w:rPr>
            <w:fldChar w:fldCharType="separate"/>
          </w:r>
          <w:r w:rsidR="00075A6F" w:rsidRPr="00075A6F">
            <w:rPr>
              <w:rFonts w:ascii="Times New Roman" w:hAnsi="Times New Roman" w:cs="Times New Roman"/>
              <w:noProof/>
              <w:sz w:val="24"/>
              <w:szCs w:val="24"/>
            </w:rPr>
            <w:t>(Alvarado, 2015)</w:t>
          </w:r>
          <w:r w:rsidR="00075A6F">
            <w:rPr>
              <w:rFonts w:ascii="Times New Roman" w:hAnsi="Times New Roman" w:cs="Times New Roman"/>
              <w:sz w:val="24"/>
              <w:szCs w:val="24"/>
            </w:rPr>
            <w:fldChar w:fldCharType="end"/>
          </w:r>
        </w:sdtContent>
      </w:sdt>
      <w:r w:rsidR="00075A6F">
        <w:rPr>
          <w:rFonts w:ascii="Times New Roman" w:hAnsi="Times New Roman" w:cs="Times New Roman"/>
          <w:sz w:val="24"/>
          <w:szCs w:val="24"/>
        </w:rPr>
        <w:t>.</w:t>
      </w:r>
      <w:r w:rsidRPr="001B587E">
        <w:rPr>
          <w:rFonts w:ascii="Times New Roman" w:hAnsi="Times New Roman" w:cs="Times New Roman"/>
          <w:sz w:val="24"/>
          <w:szCs w:val="24"/>
        </w:rPr>
        <w:t xml:space="preserve"> Los resultados obtenidos del análisis realizado a la pasta de cacao se presentan en la tabla a continuación:</w:t>
      </w:r>
    </w:p>
    <w:p w14:paraId="2AAA7D7A" w14:textId="0F934E83" w:rsidR="0015404F" w:rsidRPr="00B67CAB" w:rsidRDefault="0015404F" w:rsidP="00B67CAB">
      <w:pPr>
        <w:pStyle w:val="Ttulo1"/>
        <w:numPr>
          <w:ilvl w:val="0"/>
          <w:numId w:val="0"/>
        </w:numPr>
        <w:spacing w:line="360" w:lineRule="auto"/>
        <w:rPr>
          <w:sz w:val="24"/>
          <w:szCs w:val="24"/>
        </w:rPr>
      </w:pPr>
      <w:bookmarkStart w:id="203" w:name="_Toc49257516"/>
      <w:bookmarkStart w:id="204" w:name="_Toc50145713"/>
      <w:bookmarkStart w:id="205" w:name="_Toc50481777"/>
      <w:bookmarkStart w:id="206" w:name="_Toc50482771"/>
      <w:r w:rsidRPr="00B67CAB">
        <w:rPr>
          <w:sz w:val="24"/>
          <w:szCs w:val="24"/>
        </w:rPr>
        <w:t>Tabla 16</w:t>
      </w:r>
      <w:bookmarkEnd w:id="203"/>
      <w:r w:rsidR="00B67CAB">
        <w:rPr>
          <w:sz w:val="24"/>
          <w:szCs w:val="24"/>
        </w:rPr>
        <w:t xml:space="preserve"> </w:t>
      </w:r>
      <w:r w:rsidRPr="00B67CAB">
        <w:rPr>
          <w:rFonts w:cs="Times New Roman"/>
          <w:sz w:val="24"/>
          <w:szCs w:val="24"/>
        </w:rPr>
        <w:t>Valores de Quercetina obtenidos en la pasta de cacao</w:t>
      </w:r>
      <w:bookmarkEnd w:id="204"/>
      <w:bookmarkEnd w:id="205"/>
      <w:bookmarkEnd w:id="206"/>
    </w:p>
    <w:tbl>
      <w:tblPr>
        <w:tblW w:w="7989" w:type="dxa"/>
        <w:jc w:val="center"/>
        <w:tblCellMar>
          <w:left w:w="70" w:type="dxa"/>
          <w:right w:w="70" w:type="dxa"/>
        </w:tblCellMar>
        <w:tblLook w:val="04A0" w:firstRow="1" w:lastRow="0" w:firstColumn="1" w:lastColumn="0" w:noHBand="0" w:noVBand="1"/>
      </w:tblPr>
      <w:tblGrid>
        <w:gridCol w:w="2704"/>
        <w:gridCol w:w="1842"/>
        <w:gridCol w:w="3443"/>
      </w:tblGrid>
      <w:tr w:rsidR="0015404F" w:rsidRPr="001B587E" w14:paraId="427134D5" w14:textId="77777777" w:rsidTr="004A2E31">
        <w:trPr>
          <w:trHeight w:val="184"/>
          <w:jc w:val="center"/>
        </w:trPr>
        <w:tc>
          <w:tcPr>
            <w:tcW w:w="2704" w:type="dxa"/>
            <w:tcBorders>
              <w:top w:val="single" w:sz="4" w:space="0" w:color="auto"/>
              <w:left w:val="single" w:sz="4" w:space="0" w:color="auto"/>
              <w:bottom w:val="single" w:sz="4" w:space="0" w:color="auto"/>
              <w:right w:val="single" w:sz="4" w:space="0" w:color="auto"/>
            </w:tcBorders>
            <w:shd w:val="clear" w:color="auto" w:fill="auto"/>
            <w:noWrap/>
            <w:hideMark/>
          </w:tcPr>
          <w:p w14:paraId="341AE682" w14:textId="77777777" w:rsidR="0015404F" w:rsidRPr="001B587E" w:rsidRDefault="0015404F" w:rsidP="000B3BC2">
            <w:pPr>
              <w:spacing w:after="0" w:line="360" w:lineRule="auto"/>
              <w:jc w:val="center"/>
              <w:rPr>
                <w:rFonts w:ascii="Calibri" w:eastAsia="Times New Roman" w:hAnsi="Calibri" w:cs="Calibri"/>
                <w:color w:val="000000"/>
                <w:lang w:eastAsia="es-EC"/>
              </w:rPr>
            </w:pPr>
            <w:r w:rsidRPr="001B587E">
              <w:rPr>
                <w:rFonts w:ascii="Times New Roman" w:hAnsi="Times New Roman" w:cs="Times New Roman"/>
                <w:b/>
                <w:bCs/>
                <w:sz w:val="24"/>
                <w:szCs w:val="24"/>
              </w:rPr>
              <w:t>Análisis (muestras)</w:t>
            </w:r>
          </w:p>
        </w:tc>
        <w:tc>
          <w:tcPr>
            <w:tcW w:w="1842" w:type="dxa"/>
            <w:tcBorders>
              <w:top w:val="single" w:sz="4" w:space="0" w:color="auto"/>
              <w:left w:val="nil"/>
              <w:bottom w:val="single" w:sz="4" w:space="0" w:color="auto"/>
              <w:right w:val="single" w:sz="4" w:space="0" w:color="auto"/>
            </w:tcBorders>
            <w:shd w:val="clear" w:color="auto" w:fill="auto"/>
            <w:noWrap/>
            <w:hideMark/>
          </w:tcPr>
          <w:p w14:paraId="0709E564" w14:textId="77777777" w:rsidR="0015404F" w:rsidRPr="001B587E" w:rsidRDefault="0015404F" w:rsidP="000B3BC2">
            <w:pPr>
              <w:spacing w:after="0" w:line="360" w:lineRule="auto"/>
              <w:jc w:val="center"/>
              <w:rPr>
                <w:rFonts w:ascii="Calibri" w:eastAsia="Times New Roman" w:hAnsi="Calibri" w:cs="Calibri"/>
                <w:color w:val="000000"/>
                <w:lang w:eastAsia="es-EC"/>
              </w:rPr>
            </w:pPr>
            <w:r w:rsidRPr="001B587E">
              <w:rPr>
                <w:rFonts w:ascii="Times New Roman" w:hAnsi="Times New Roman" w:cs="Times New Roman"/>
                <w:b/>
                <w:bCs/>
                <w:sz w:val="24"/>
                <w:szCs w:val="24"/>
              </w:rPr>
              <w:t>Concentración</w:t>
            </w:r>
          </w:p>
        </w:tc>
        <w:tc>
          <w:tcPr>
            <w:tcW w:w="3443" w:type="dxa"/>
            <w:tcBorders>
              <w:top w:val="single" w:sz="4" w:space="0" w:color="auto"/>
              <w:left w:val="nil"/>
              <w:bottom w:val="single" w:sz="4" w:space="0" w:color="auto"/>
              <w:right w:val="single" w:sz="4" w:space="0" w:color="auto"/>
            </w:tcBorders>
            <w:shd w:val="clear" w:color="auto" w:fill="auto"/>
            <w:noWrap/>
            <w:hideMark/>
          </w:tcPr>
          <w:p w14:paraId="21B1F0D7" w14:textId="77777777" w:rsidR="0015404F" w:rsidRPr="001B587E" w:rsidRDefault="0015404F" w:rsidP="000B3BC2">
            <w:pPr>
              <w:spacing w:after="0" w:line="360" w:lineRule="auto"/>
              <w:jc w:val="center"/>
              <w:rPr>
                <w:rFonts w:ascii="Calibri" w:eastAsia="Times New Roman" w:hAnsi="Calibri" w:cs="Calibri"/>
                <w:color w:val="000000"/>
                <w:lang w:eastAsia="es-EC"/>
              </w:rPr>
            </w:pPr>
            <w:r w:rsidRPr="001B587E">
              <w:rPr>
                <w:rFonts w:ascii="Times New Roman" w:hAnsi="Times New Roman" w:cs="Times New Roman"/>
                <w:b/>
                <w:bCs/>
                <w:sz w:val="24"/>
                <w:szCs w:val="24"/>
              </w:rPr>
              <w:t>mg quercetina /100 g muestra</w:t>
            </w:r>
          </w:p>
        </w:tc>
      </w:tr>
      <w:tr w:rsidR="0015404F" w:rsidRPr="001B587E" w14:paraId="4FA049B1" w14:textId="77777777" w:rsidTr="004A2E31">
        <w:trPr>
          <w:trHeight w:val="184"/>
          <w:jc w:val="center"/>
        </w:trPr>
        <w:tc>
          <w:tcPr>
            <w:tcW w:w="2704" w:type="dxa"/>
            <w:tcBorders>
              <w:top w:val="nil"/>
              <w:left w:val="single" w:sz="4" w:space="0" w:color="auto"/>
              <w:bottom w:val="single" w:sz="4" w:space="0" w:color="auto"/>
              <w:right w:val="single" w:sz="4" w:space="0" w:color="auto"/>
            </w:tcBorders>
            <w:shd w:val="clear" w:color="auto" w:fill="auto"/>
            <w:noWrap/>
            <w:hideMark/>
          </w:tcPr>
          <w:p w14:paraId="0C04A939" w14:textId="77777777" w:rsidR="0015404F" w:rsidRPr="001B587E" w:rsidRDefault="0015404F" w:rsidP="000B3BC2">
            <w:pPr>
              <w:spacing w:after="0" w:line="360" w:lineRule="auto"/>
              <w:jc w:val="center"/>
              <w:rPr>
                <w:rFonts w:ascii="Calibri" w:eastAsia="Times New Roman" w:hAnsi="Calibri" w:cs="Calibri"/>
                <w:color w:val="000000"/>
                <w:lang w:eastAsia="es-EC"/>
              </w:rPr>
            </w:pPr>
            <w:r w:rsidRPr="001B587E">
              <w:rPr>
                <w:rFonts w:ascii="Times New Roman" w:hAnsi="Times New Roman" w:cs="Times New Roman"/>
                <w:sz w:val="24"/>
                <w:szCs w:val="24"/>
              </w:rPr>
              <w:t>1</w:t>
            </w:r>
          </w:p>
        </w:tc>
        <w:tc>
          <w:tcPr>
            <w:tcW w:w="1842" w:type="dxa"/>
            <w:tcBorders>
              <w:top w:val="nil"/>
              <w:left w:val="nil"/>
              <w:bottom w:val="single" w:sz="4" w:space="0" w:color="auto"/>
              <w:right w:val="single" w:sz="4" w:space="0" w:color="auto"/>
            </w:tcBorders>
            <w:shd w:val="clear" w:color="auto" w:fill="auto"/>
            <w:noWrap/>
            <w:hideMark/>
          </w:tcPr>
          <w:p w14:paraId="29DC9B04" w14:textId="77777777" w:rsidR="0015404F" w:rsidRPr="001B587E" w:rsidRDefault="0015404F" w:rsidP="000B3BC2">
            <w:pPr>
              <w:spacing w:after="0" w:line="360" w:lineRule="auto"/>
              <w:jc w:val="center"/>
              <w:rPr>
                <w:rFonts w:ascii="Calibri" w:eastAsia="Times New Roman" w:hAnsi="Calibri" w:cs="Calibri"/>
                <w:color w:val="000000"/>
                <w:lang w:eastAsia="es-EC"/>
              </w:rPr>
            </w:pPr>
            <w:r w:rsidRPr="001B587E">
              <w:rPr>
                <w:rFonts w:ascii="Times New Roman" w:hAnsi="Times New Roman" w:cs="Times New Roman"/>
                <w:sz w:val="24"/>
                <w:szCs w:val="24"/>
              </w:rPr>
              <w:t>29,03</w:t>
            </w:r>
          </w:p>
        </w:tc>
        <w:tc>
          <w:tcPr>
            <w:tcW w:w="3443" w:type="dxa"/>
            <w:tcBorders>
              <w:top w:val="nil"/>
              <w:left w:val="nil"/>
              <w:bottom w:val="single" w:sz="4" w:space="0" w:color="auto"/>
              <w:right w:val="single" w:sz="4" w:space="0" w:color="auto"/>
            </w:tcBorders>
            <w:shd w:val="clear" w:color="auto" w:fill="auto"/>
            <w:noWrap/>
            <w:hideMark/>
          </w:tcPr>
          <w:p w14:paraId="0F33C1D9" w14:textId="77777777" w:rsidR="0015404F" w:rsidRPr="001B587E" w:rsidRDefault="0015404F" w:rsidP="000B3BC2">
            <w:pPr>
              <w:spacing w:after="0" w:line="360" w:lineRule="auto"/>
              <w:jc w:val="center"/>
              <w:rPr>
                <w:rFonts w:ascii="Calibri" w:eastAsia="Times New Roman" w:hAnsi="Calibri" w:cs="Calibri"/>
                <w:color w:val="000000"/>
                <w:lang w:eastAsia="es-EC"/>
              </w:rPr>
            </w:pPr>
            <w:r w:rsidRPr="001B587E">
              <w:rPr>
                <w:rFonts w:ascii="Times New Roman" w:hAnsi="Times New Roman" w:cs="Times New Roman"/>
                <w:sz w:val="24"/>
                <w:szCs w:val="24"/>
              </w:rPr>
              <w:t>5,13</w:t>
            </w:r>
          </w:p>
        </w:tc>
      </w:tr>
      <w:tr w:rsidR="0015404F" w:rsidRPr="001B587E" w14:paraId="5A8A5700" w14:textId="77777777" w:rsidTr="004A2E31">
        <w:trPr>
          <w:trHeight w:val="184"/>
          <w:jc w:val="center"/>
        </w:trPr>
        <w:tc>
          <w:tcPr>
            <w:tcW w:w="2704" w:type="dxa"/>
            <w:tcBorders>
              <w:top w:val="nil"/>
              <w:left w:val="single" w:sz="4" w:space="0" w:color="auto"/>
              <w:bottom w:val="single" w:sz="4" w:space="0" w:color="auto"/>
              <w:right w:val="single" w:sz="4" w:space="0" w:color="auto"/>
            </w:tcBorders>
            <w:shd w:val="clear" w:color="auto" w:fill="auto"/>
            <w:noWrap/>
          </w:tcPr>
          <w:p w14:paraId="5337FD6A" w14:textId="77777777" w:rsidR="0015404F" w:rsidRPr="001B587E" w:rsidRDefault="0015404F" w:rsidP="000B3BC2">
            <w:pPr>
              <w:spacing w:after="0" w:line="360" w:lineRule="auto"/>
              <w:jc w:val="center"/>
              <w:rPr>
                <w:rFonts w:ascii="Calibri" w:eastAsia="Times New Roman" w:hAnsi="Calibri" w:cs="Calibri"/>
                <w:color w:val="000000"/>
                <w:lang w:eastAsia="es-EC"/>
              </w:rPr>
            </w:pPr>
            <w:r w:rsidRPr="001B587E">
              <w:rPr>
                <w:rFonts w:ascii="Times New Roman" w:hAnsi="Times New Roman" w:cs="Times New Roman"/>
                <w:sz w:val="24"/>
                <w:szCs w:val="24"/>
              </w:rPr>
              <w:t>2</w:t>
            </w:r>
          </w:p>
        </w:tc>
        <w:tc>
          <w:tcPr>
            <w:tcW w:w="1842" w:type="dxa"/>
            <w:tcBorders>
              <w:top w:val="nil"/>
              <w:left w:val="nil"/>
              <w:bottom w:val="single" w:sz="4" w:space="0" w:color="auto"/>
              <w:right w:val="single" w:sz="4" w:space="0" w:color="auto"/>
            </w:tcBorders>
            <w:shd w:val="clear" w:color="auto" w:fill="auto"/>
            <w:noWrap/>
          </w:tcPr>
          <w:p w14:paraId="2601BDDA" w14:textId="77777777" w:rsidR="0015404F" w:rsidRPr="001B587E" w:rsidRDefault="0015404F" w:rsidP="000B3BC2">
            <w:pPr>
              <w:spacing w:after="0" w:line="360" w:lineRule="auto"/>
              <w:jc w:val="center"/>
              <w:rPr>
                <w:rFonts w:ascii="Calibri" w:eastAsia="Times New Roman" w:hAnsi="Calibri" w:cs="Calibri"/>
                <w:color w:val="000000"/>
                <w:lang w:eastAsia="es-EC"/>
              </w:rPr>
            </w:pPr>
            <w:r w:rsidRPr="001B587E">
              <w:rPr>
                <w:rFonts w:ascii="Times New Roman" w:hAnsi="Times New Roman" w:cs="Times New Roman"/>
                <w:sz w:val="24"/>
                <w:szCs w:val="24"/>
              </w:rPr>
              <w:t>28,83</w:t>
            </w:r>
          </w:p>
        </w:tc>
        <w:tc>
          <w:tcPr>
            <w:tcW w:w="3443" w:type="dxa"/>
            <w:tcBorders>
              <w:top w:val="nil"/>
              <w:left w:val="nil"/>
              <w:bottom w:val="single" w:sz="4" w:space="0" w:color="auto"/>
              <w:right w:val="single" w:sz="4" w:space="0" w:color="auto"/>
            </w:tcBorders>
            <w:shd w:val="clear" w:color="auto" w:fill="auto"/>
            <w:noWrap/>
          </w:tcPr>
          <w:p w14:paraId="2BDD0EB7" w14:textId="77777777" w:rsidR="0015404F" w:rsidRPr="001B587E" w:rsidRDefault="0015404F" w:rsidP="000B3BC2">
            <w:pPr>
              <w:spacing w:after="0" w:line="360" w:lineRule="auto"/>
              <w:jc w:val="center"/>
              <w:rPr>
                <w:rFonts w:ascii="Calibri" w:eastAsia="Times New Roman" w:hAnsi="Calibri" w:cs="Calibri"/>
                <w:color w:val="000000"/>
                <w:lang w:eastAsia="es-EC"/>
              </w:rPr>
            </w:pPr>
            <w:r w:rsidRPr="001B587E">
              <w:rPr>
                <w:rFonts w:ascii="Times New Roman" w:hAnsi="Times New Roman" w:cs="Times New Roman"/>
                <w:sz w:val="24"/>
                <w:szCs w:val="24"/>
              </w:rPr>
              <w:t>5,09</w:t>
            </w:r>
          </w:p>
        </w:tc>
      </w:tr>
      <w:tr w:rsidR="0015404F" w:rsidRPr="001B587E" w14:paraId="4312F085" w14:textId="77777777" w:rsidTr="004A2E31">
        <w:trPr>
          <w:trHeight w:val="184"/>
          <w:jc w:val="center"/>
        </w:trPr>
        <w:tc>
          <w:tcPr>
            <w:tcW w:w="2704" w:type="dxa"/>
            <w:tcBorders>
              <w:top w:val="nil"/>
              <w:left w:val="single" w:sz="4" w:space="0" w:color="auto"/>
              <w:bottom w:val="single" w:sz="4" w:space="0" w:color="auto"/>
              <w:right w:val="single" w:sz="4" w:space="0" w:color="auto"/>
            </w:tcBorders>
            <w:shd w:val="clear" w:color="auto" w:fill="auto"/>
            <w:noWrap/>
            <w:hideMark/>
          </w:tcPr>
          <w:p w14:paraId="083870A6" w14:textId="77777777" w:rsidR="0015404F" w:rsidRPr="001B587E" w:rsidRDefault="0015404F" w:rsidP="000B3BC2">
            <w:pPr>
              <w:spacing w:after="0" w:line="360" w:lineRule="auto"/>
              <w:jc w:val="center"/>
              <w:rPr>
                <w:rFonts w:ascii="Calibri" w:eastAsia="Times New Roman" w:hAnsi="Calibri" w:cs="Calibri"/>
                <w:color w:val="000000"/>
                <w:lang w:eastAsia="es-EC"/>
              </w:rPr>
            </w:pPr>
            <w:r w:rsidRPr="001B587E">
              <w:rPr>
                <w:rFonts w:ascii="Times New Roman" w:hAnsi="Times New Roman" w:cs="Times New Roman"/>
                <w:sz w:val="24"/>
                <w:szCs w:val="24"/>
              </w:rPr>
              <w:t>3</w:t>
            </w:r>
          </w:p>
        </w:tc>
        <w:tc>
          <w:tcPr>
            <w:tcW w:w="1842" w:type="dxa"/>
            <w:tcBorders>
              <w:top w:val="nil"/>
              <w:left w:val="nil"/>
              <w:bottom w:val="single" w:sz="4" w:space="0" w:color="auto"/>
              <w:right w:val="single" w:sz="4" w:space="0" w:color="auto"/>
            </w:tcBorders>
            <w:shd w:val="clear" w:color="auto" w:fill="auto"/>
            <w:noWrap/>
            <w:hideMark/>
          </w:tcPr>
          <w:p w14:paraId="78463504" w14:textId="77777777" w:rsidR="0015404F" w:rsidRPr="001B587E" w:rsidRDefault="0015404F" w:rsidP="000B3BC2">
            <w:pPr>
              <w:spacing w:after="0" w:line="360" w:lineRule="auto"/>
              <w:jc w:val="center"/>
              <w:rPr>
                <w:rFonts w:ascii="Calibri" w:eastAsia="Times New Roman" w:hAnsi="Calibri" w:cs="Calibri"/>
                <w:color w:val="000000"/>
                <w:lang w:eastAsia="es-EC"/>
              </w:rPr>
            </w:pPr>
            <w:r w:rsidRPr="001B587E">
              <w:rPr>
                <w:rFonts w:ascii="Times New Roman" w:hAnsi="Times New Roman" w:cs="Times New Roman"/>
                <w:sz w:val="24"/>
                <w:szCs w:val="24"/>
              </w:rPr>
              <w:t>29,24</w:t>
            </w:r>
          </w:p>
        </w:tc>
        <w:tc>
          <w:tcPr>
            <w:tcW w:w="3443" w:type="dxa"/>
            <w:tcBorders>
              <w:top w:val="nil"/>
              <w:left w:val="nil"/>
              <w:bottom w:val="single" w:sz="4" w:space="0" w:color="auto"/>
              <w:right w:val="single" w:sz="4" w:space="0" w:color="auto"/>
            </w:tcBorders>
            <w:shd w:val="clear" w:color="auto" w:fill="auto"/>
            <w:noWrap/>
            <w:hideMark/>
          </w:tcPr>
          <w:p w14:paraId="386CDACE" w14:textId="77777777" w:rsidR="0015404F" w:rsidRPr="001B587E" w:rsidRDefault="0015404F" w:rsidP="000B3BC2">
            <w:pPr>
              <w:spacing w:after="0" w:line="360" w:lineRule="auto"/>
              <w:jc w:val="center"/>
              <w:rPr>
                <w:rFonts w:ascii="Calibri" w:eastAsia="Times New Roman" w:hAnsi="Calibri" w:cs="Calibri"/>
                <w:color w:val="000000"/>
                <w:lang w:eastAsia="es-EC"/>
              </w:rPr>
            </w:pPr>
            <w:r w:rsidRPr="001B587E">
              <w:rPr>
                <w:rFonts w:ascii="Times New Roman" w:hAnsi="Times New Roman" w:cs="Times New Roman"/>
                <w:sz w:val="24"/>
                <w:szCs w:val="24"/>
              </w:rPr>
              <w:t>5,17</w:t>
            </w:r>
          </w:p>
        </w:tc>
      </w:tr>
    </w:tbl>
    <w:p w14:paraId="291E8C7D" w14:textId="77777777" w:rsidR="00B67CAB" w:rsidRPr="00671130" w:rsidRDefault="00B67CAB" w:rsidP="00B67CAB">
      <w:pPr>
        <w:spacing w:after="0" w:line="360" w:lineRule="auto"/>
        <w:jc w:val="both"/>
        <w:rPr>
          <w:rFonts w:ascii="Times New Roman" w:hAnsi="Times New Roman" w:cs="Times New Roman"/>
        </w:rPr>
      </w:pPr>
      <w:r w:rsidRPr="00671130">
        <w:rPr>
          <w:rFonts w:ascii="Times New Roman" w:hAnsi="Times New Roman" w:cs="Times New Roman"/>
          <w:b/>
          <w:bCs/>
        </w:rPr>
        <w:t>Elaborado por:</w:t>
      </w:r>
      <w:r w:rsidRPr="00671130">
        <w:rPr>
          <w:rFonts w:ascii="Times New Roman" w:hAnsi="Times New Roman" w:cs="Times New Roman"/>
        </w:rPr>
        <w:t xml:space="preserve"> Amanta y </w:t>
      </w:r>
      <w:proofErr w:type="spellStart"/>
      <w:r w:rsidRPr="00671130">
        <w:rPr>
          <w:rFonts w:ascii="Times New Roman" w:hAnsi="Times New Roman" w:cs="Times New Roman"/>
        </w:rPr>
        <w:t>Melendes</w:t>
      </w:r>
      <w:proofErr w:type="spellEnd"/>
      <w:r w:rsidRPr="00671130">
        <w:rPr>
          <w:rFonts w:ascii="Times New Roman" w:hAnsi="Times New Roman" w:cs="Times New Roman"/>
        </w:rPr>
        <w:t>, 2020</w:t>
      </w:r>
    </w:p>
    <w:p w14:paraId="6F983AD5" w14:textId="65B5C725" w:rsidR="00B67CAB" w:rsidRDefault="00B67CAB" w:rsidP="000B3BC2">
      <w:pPr>
        <w:spacing w:after="0" w:line="360" w:lineRule="auto"/>
        <w:jc w:val="both"/>
        <w:rPr>
          <w:rFonts w:ascii="Times New Roman" w:hAnsi="Times New Roman" w:cs="Times New Roman"/>
          <w:sz w:val="24"/>
          <w:szCs w:val="24"/>
        </w:rPr>
      </w:pPr>
    </w:p>
    <w:p w14:paraId="09A5B4B4" w14:textId="63CC2CBC" w:rsidR="003E5E95" w:rsidRPr="003E5E95" w:rsidRDefault="003E5E95" w:rsidP="003E5E95">
      <w:pPr>
        <w:pStyle w:val="Prrafodelista"/>
        <w:numPr>
          <w:ilvl w:val="0"/>
          <w:numId w:val="44"/>
        </w:numPr>
        <w:spacing w:after="0" w:line="360" w:lineRule="auto"/>
        <w:jc w:val="both"/>
        <w:rPr>
          <w:rFonts w:ascii="Times New Roman" w:hAnsi="Times New Roman" w:cs="Times New Roman"/>
          <w:b/>
          <w:bCs/>
          <w:sz w:val="24"/>
          <w:szCs w:val="24"/>
        </w:rPr>
      </w:pPr>
      <w:r w:rsidRPr="003E5E95">
        <w:rPr>
          <w:rFonts w:ascii="Times New Roman" w:hAnsi="Times New Roman" w:cs="Times New Roman"/>
          <w:b/>
          <w:bCs/>
          <w:sz w:val="24"/>
          <w:szCs w:val="24"/>
        </w:rPr>
        <w:t xml:space="preserve">Discusión </w:t>
      </w:r>
    </w:p>
    <w:p w14:paraId="68531FB7" w14:textId="2AA62CCE" w:rsidR="0015404F" w:rsidRPr="001B587E" w:rsidRDefault="0015404F"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Con base en la investigación “cuantificación de polifenoles totales y capacidad antioxidante en cáscara y semilla de cacao” realizado por</w:t>
      </w:r>
      <w:r w:rsidR="00D163E4" w:rsidRPr="001B587E">
        <w:rPr>
          <w:rFonts w:ascii="Times New Roman" w:hAnsi="Times New Roman" w:cs="Times New Roman"/>
          <w:sz w:val="24"/>
          <w:szCs w:val="24"/>
        </w:rPr>
        <w:t xml:space="preserve"> </w:t>
      </w:r>
      <w:sdt>
        <w:sdtPr>
          <w:rPr>
            <w:rFonts w:ascii="Times New Roman" w:hAnsi="Times New Roman" w:cs="Times New Roman"/>
            <w:sz w:val="24"/>
            <w:szCs w:val="24"/>
          </w:rPr>
          <w:id w:val="-178047662"/>
          <w:citation/>
        </w:sdtPr>
        <w:sdtContent>
          <w:r w:rsidR="00075A6F">
            <w:rPr>
              <w:rFonts w:ascii="Times New Roman" w:hAnsi="Times New Roman" w:cs="Times New Roman"/>
              <w:sz w:val="24"/>
              <w:szCs w:val="24"/>
            </w:rPr>
            <w:fldChar w:fldCharType="begin"/>
          </w:r>
          <w:r w:rsidR="00075A6F">
            <w:rPr>
              <w:rFonts w:ascii="Times New Roman" w:hAnsi="Times New Roman" w:cs="Times New Roman"/>
              <w:sz w:val="24"/>
              <w:szCs w:val="24"/>
            </w:rPr>
            <w:instrText xml:space="preserve">CITATION MarcadorDePosición6 \l 12298 </w:instrText>
          </w:r>
          <w:r w:rsidR="00075A6F">
            <w:rPr>
              <w:rFonts w:ascii="Times New Roman" w:hAnsi="Times New Roman" w:cs="Times New Roman"/>
              <w:sz w:val="24"/>
              <w:szCs w:val="24"/>
            </w:rPr>
            <w:fldChar w:fldCharType="separate"/>
          </w:r>
          <w:r w:rsidR="00075A6F" w:rsidRPr="00075A6F">
            <w:rPr>
              <w:rFonts w:ascii="Times New Roman" w:hAnsi="Times New Roman" w:cs="Times New Roman"/>
              <w:noProof/>
              <w:sz w:val="24"/>
              <w:szCs w:val="24"/>
            </w:rPr>
            <w:t>(Ordoñez, Aurelia, &amp; Humberto, 2019)</w:t>
          </w:r>
          <w:r w:rsidR="00075A6F">
            <w:rPr>
              <w:rFonts w:ascii="Times New Roman" w:hAnsi="Times New Roman" w:cs="Times New Roman"/>
              <w:sz w:val="24"/>
              <w:szCs w:val="24"/>
            </w:rPr>
            <w:fldChar w:fldCharType="end"/>
          </w:r>
        </w:sdtContent>
      </w:sdt>
      <w:r w:rsidR="00D163E4" w:rsidRPr="001B587E">
        <w:rPr>
          <w:rFonts w:ascii="Times New Roman" w:hAnsi="Times New Roman" w:cs="Times New Roman"/>
          <w:sz w:val="24"/>
          <w:szCs w:val="24"/>
        </w:rPr>
        <w:t xml:space="preserve">,  </w:t>
      </w:r>
      <w:r w:rsidRPr="001B587E">
        <w:rPr>
          <w:rFonts w:ascii="Times New Roman" w:hAnsi="Times New Roman" w:cs="Times New Roman"/>
          <w:sz w:val="24"/>
          <w:szCs w:val="24"/>
        </w:rPr>
        <w:t xml:space="preserve">se obtiene un valor de 3,97 mg / 100 g de muestra de quercetina en análisis de pasta de cacao, valor que comparado con los 3 valores obtenidos en el análisis realizado se establece que la pasta de cacao utilizada como materia prima es rica en flavonoides (quercetina), lo cual demuestra su gran potencial antioxidante para la elaboración de las barras dietéticas así como su potencial desinflamante para la producción de la crema antinflamatoria. </w:t>
      </w:r>
    </w:p>
    <w:p w14:paraId="57F4A5F1" w14:textId="77777777" w:rsidR="0015404F" w:rsidRPr="001B587E" w:rsidRDefault="0015404F" w:rsidP="000B3BC2">
      <w:pPr>
        <w:spacing w:after="0" w:line="360" w:lineRule="auto"/>
        <w:jc w:val="both"/>
        <w:rPr>
          <w:rFonts w:ascii="Times New Roman" w:hAnsi="Times New Roman" w:cs="Times New Roman"/>
          <w:b/>
          <w:bCs/>
          <w:sz w:val="24"/>
          <w:szCs w:val="24"/>
        </w:rPr>
      </w:pPr>
    </w:p>
    <w:p w14:paraId="302A2C8A" w14:textId="2CD6F44E" w:rsidR="003E5E95" w:rsidRDefault="0015404F" w:rsidP="00D84977">
      <w:pPr>
        <w:pStyle w:val="Ttulo3"/>
        <w:numPr>
          <w:ilvl w:val="2"/>
          <w:numId w:val="45"/>
        </w:numPr>
        <w:spacing w:line="360" w:lineRule="auto"/>
      </w:pPr>
      <w:bookmarkStart w:id="207" w:name="_Toc50482772"/>
      <w:r w:rsidRPr="001B587E">
        <w:t>Análisis del producto terminado</w:t>
      </w:r>
      <w:bookmarkEnd w:id="207"/>
    </w:p>
    <w:p w14:paraId="0975EA7E" w14:textId="29B75CE9" w:rsidR="0015404F" w:rsidRDefault="003E5E95" w:rsidP="00D84977">
      <w:pPr>
        <w:pStyle w:val="Ttulo4"/>
        <w:numPr>
          <w:ilvl w:val="3"/>
          <w:numId w:val="45"/>
        </w:numPr>
        <w:spacing w:line="360" w:lineRule="auto"/>
      </w:pPr>
      <w:r>
        <w:t xml:space="preserve"> </w:t>
      </w:r>
      <w:r w:rsidR="0015404F" w:rsidRPr="001B587E">
        <w:t>Evaluación sensorial de las barras dietéticas</w:t>
      </w:r>
    </w:p>
    <w:p w14:paraId="209B2E90" w14:textId="77777777" w:rsidR="00B67CAB" w:rsidRDefault="0015404F" w:rsidP="000B3BC2">
      <w:pPr>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La evaluación sensorial de alimentos identifica las principales propiedades organolépticas de un alimento que es realizado a través de los sentidos humanos, </w:t>
      </w:r>
      <w:r w:rsidRPr="001B587E">
        <w:rPr>
          <w:rFonts w:ascii="Times New Roman" w:hAnsi="Times New Roman" w:cs="Times New Roman"/>
          <w:sz w:val="24"/>
          <w:szCs w:val="24"/>
        </w:rPr>
        <w:lastRenderedPageBreak/>
        <w:t>comprende una serie de técnicas para definir de forma precisa la preferencia de un alimento y que representaría una potencial opción de elección de un producto en comparación con otro de las mismas características, con la finalidad de aportar de forma directa al desarrollo o mejora de la calidad de los productos tanto para las empresas como para los consumidores.</w:t>
      </w:r>
    </w:p>
    <w:p w14:paraId="0BB1A7A9" w14:textId="3FC91799" w:rsidR="0015404F" w:rsidRPr="001B587E" w:rsidRDefault="0015404F" w:rsidP="004A2E31">
      <w:pPr>
        <w:spacing w:line="24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 </w:t>
      </w:r>
    </w:p>
    <w:p w14:paraId="3979C79A" w14:textId="0030D75A" w:rsidR="0015404F" w:rsidRDefault="0015404F" w:rsidP="00D84977">
      <w:pPr>
        <w:pStyle w:val="Ttulo4"/>
        <w:numPr>
          <w:ilvl w:val="4"/>
          <w:numId w:val="45"/>
        </w:numPr>
        <w:spacing w:line="360" w:lineRule="auto"/>
      </w:pPr>
      <w:r w:rsidRPr="001B587E">
        <w:t>Determinación de la apariencia</w:t>
      </w:r>
    </w:p>
    <w:p w14:paraId="0FEB242F" w14:textId="77777777" w:rsidR="0015404F" w:rsidRPr="001B587E" w:rsidRDefault="0015404F" w:rsidP="000B3BC2">
      <w:pPr>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La apariencia de los alimentos representa la característica más importante al momento de elegir un alimento para su consumo, pues este representa una comunión de sentidos para sensorialmente ser atractivo e influir en el apetito de la persona, pues al momento de elegir el alimento lo hacemos en primera instancia por la apariencia y no por la calidad nutricional. Las barras de chocolate fueron evaluadas por un panel de 10 catadores semi entrenados mediante una ficha de evaluación sensorial elaborada considerando una escala hedónica de 1 a 5, los resultados obtenidos se presentan a continuación: </w:t>
      </w:r>
    </w:p>
    <w:p w14:paraId="53C3C7C2" w14:textId="01A8A265" w:rsidR="0015404F" w:rsidRPr="00B67CAB" w:rsidRDefault="0015404F" w:rsidP="00B67CAB">
      <w:pPr>
        <w:pStyle w:val="Ttulo1"/>
        <w:numPr>
          <w:ilvl w:val="0"/>
          <w:numId w:val="0"/>
        </w:numPr>
        <w:spacing w:line="360" w:lineRule="auto"/>
        <w:rPr>
          <w:sz w:val="24"/>
          <w:szCs w:val="24"/>
        </w:rPr>
      </w:pPr>
      <w:bookmarkStart w:id="208" w:name="_Toc49257519"/>
      <w:bookmarkStart w:id="209" w:name="_Toc50145715"/>
      <w:bookmarkStart w:id="210" w:name="_Toc50481779"/>
      <w:bookmarkStart w:id="211" w:name="_Toc50482773"/>
      <w:r w:rsidRPr="00B67CAB">
        <w:rPr>
          <w:sz w:val="24"/>
          <w:szCs w:val="24"/>
        </w:rPr>
        <w:t>Tabla 17</w:t>
      </w:r>
      <w:bookmarkEnd w:id="208"/>
      <w:r w:rsidR="00B67CAB">
        <w:rPr>
          <w:sz w:val="24"/>
          <w:szCs w:val="24"/>
        </w:rPr>
        <w:t xml:space="preserve"> </w:t>
      </w:r>
      <w:r w:rsidRPr="00B67CAB">
        <w:rPr>
          <w:rFonts w:cs="Times New Roman"/>
          <w:sz w:val="24"/>
          <w:szCs w:val="24"/>
        </w:rPr>
        <w:t>Resultados obtenidos por el panel de catadores para la apariencia</w:t>
      </w:r>
      <w:bookmarkEnd w:id="209"/>
      <w:bookmarkEnd w:id="210"/>
      <w:bookmarkEnd w:id="211"/>
      <w:r w:rsidRPr="001B587E">
        <w:rPr>
          <w:rFonts w:cs="Times New Roman"/>
          <w:b w:val="0"/>
          <w:bCs/>
          <w:sz w:val="24"/>
          <w:szCs w:val="24"/>
        </w:rPr>
        <w:t xml:space="preserve"> </w:t>
      </w:r>
    </w:p>
    <w:tbl>
      <w:tblPr>
        <w:tblW w:w="8217" w:type="dxa"/>
        <w:jc w:val="center"/>
        <w:tblCellMar>
          <w:left w:w="70" w:type="dxa"/>
          <w:right w:w="70" w:type="dxa"/>
        </w:tblCellMar>
        <w:tblLook w:val="04A0" w:firstRow="1" w:lastRow="0" w:firstColumn="1" w:lastColumn="0" w:noHBand="0" w:noVBand="1"/>
      </w:tblPr>
      <w:tblGrid>
        <w:gridCol w:w="2460"/>
        <w:gridCol w:w="658"/>
        <w:gridCol w:w="658"/>
        <w:gridCol w:w="658"/>
        <w:gridCol w:w="658"/>
        <w:gridCol w:w="658"/>
        <w:gridCol w:w="658"/>
        <w:gridCol w:w="658"/>
        <w:gridCol w:w="658"/>
        <w:gridCol w:w="493"/>
      </w:tblGrid>
      <w:tr w:rsidR="0015404F" w:rsidRPr="001B587E" w14:paraId="7E2860C2" w14:textId="77777777" w:rsidTr="005A6CF3">
        <w:trPr>
          <w:trHeight w:val="369"/>
          <w:jc w:val="center"/>
        </w:trPr>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337C5" w14:textId="77777777" w:rsidR="0015404F" w:rsidRPr="001B587E" w:rsidRDefault="0015404F" w:rsidP="00B67CAB">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Catador</w:t>
            </w:r>
          </w:p>
        </w:tc>
        <w:tc>
          <w:tcPr>
            <w:tcW w:w="658" w:type="dxa"/>
            <w:tcBorders>
              <w:top w:val="single" w:sz="4" w:space="0" w:color="auto"/>
              <w:left w:val="nil"/>
              <w:bottom w:val="single" w:sz="4" w:space="0" w:color="auto"/>
              <w:right w:val="single" w:sz="4" w:space="0" w:color="auto"/>
            </w:tcBorders>
            <w:shd w:val="clear" w:color="auto" w:fill="auto"/>
            <w:vAlign w:val="center"/>
          </w:tcPr>
          <w:p w14:paraId="7A0F2F52" w14:textId="77777777" w:rsidR="0015404F" w:rsidRPr="001B587E" w:rsidRDefault="0015404F" w:rsidP="00B67CAB">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T1</w:t>
            </w:r>
          </w:p>
        </w:tc>
        <w:tc>
          <w:tcPr>
            <w:tcW w:w="658" w:type="dxa"/>
            <w:tcBorders>
              <w:top w:val="single" w:sz="4" w:space="0" w:color="auto"/>
              <w:left w:val="nil"/>
              <w:bottom w:val="single" w:sz="4" w:space="0" w:color="auto"/>
              <w:right w:val="single" w:sz="4" w:space="0" w:color="auto"/>
            </w:tcBorders>
            <w:shd w:val="clear" w:color="auto" w:fill="auto"/>
            <w:vAlign w:val="center"/>
          </w:tcPr>
          <w:p w14:paraId="339743D1" w14:textId="77777777" w:rsidR="0015404F" w:rsidRPr="001B587E" w:rsidRDefault="0015404F" w:rsidP="00B67CAB">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T2</w:t>
            </w:r>
          </w:p>
        </w:tc>
        <w:tc>
          <w:tcPr>
            <w:tcW w:w="658" w:type="dxa"/>
            <w:tcBorders>
              <w:top w:val="single" w:sz="4" w:space="0" w:color="auto"/>
              <w:left w:val="nil"/>
              <w:bottom w:val="single" w:sz="4" w:space="0" w:color="auto"/>
              <w:right w:val="single" w:sz="4" w:space="0" w:color="auto"/>
            </w:tcBorders>
            <w:shd w:val="clear" w:color="auto" w:fill="auto"/>
            <w:vAlign w:val="center"/>
          </w:tcPr>
          <w:p w14:paraId="4D117979" w14:textId="77777777" w:rsidR="0015404F" w:rsidRPr="001B587E" w:rsidRDefault="0015404F" w:rsidP="00B67CAB">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T3</w:t>
            </w:r>
          </w:p>
        </w:tc>
        <w:tc>
          <w:tcPr>
            <w:tcW w:w="658" w:type="dxa"/>
            <w:tcBorders>
              <w:top w:val="single" w:sz="4" w:space="0" w:color="auto"/>
              <w:left w:val="nil"/>
              <w:bottom w:val="single" w:sz="4" w:space="0" w:color="auto"/>
              <w:right w:val="single" w:sz="4" w:space="0" w:color="auto"/>
            </w:tcBorders>
            <w:shd w:val="clear" w:color="auto" w:fill="auto"/>
            <w:vAlign w:val="center"/>
          </w:tcPr>
          <w:p w14:paraId="326DFAEA" w14:textId="77777777" w:rsidR="0015404F" w:rsidRPr="001B587E" w:rsidRDefault="0015404F" w:rsidP="00B67CAB">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T4</w:t>
            </w:r>
          </w:p>
        </w:tc>
        <w:tc>
          <w:tcPr>
            <w:tcW w:w="658" w:type="dxa"/>
            <w:tcBorders>
              <w:top w:val="single" w:sz="4" w:space="0" w:color="auto"/>
              <w:left w:val="nil"/>
              <w:bottom w:val="single" w:sz="4" w:space="0" w:color="auto"/>
              <w:right w:val="single" w:sz="4" w:space="0" w:color="auto"/>
            </w:tcBorders>
            <w:shd w:val="clear" w:color="auto" w:fill="auto"/>
            <w:vAlign w:val="center"/>
          </w:tcPr>
          <w:p w14:paraId="403FA253" w14:textId="77777777" w:rsidR="0015404F" w:rsidRPr="001B587E" w:rsidRDefault="0015404F" w:rsidP="00B67CAB">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T5</w:t>
            </w:r>
          </w:p>
        </w:tc>
        <w:tc>
          <w:tcPr>
            <w:tcW w:w="658" w:type="dxa"/>
            <w:tcBorders>
              <w:top w:val="single" w:sz="4" w:space="0" w:color="auto"/>
              <w:left w:val="nil"/>
              <w:bottom w:val="single" w:sz="4" w:space="0" w:color="auto"/>
              <w:right w:val="single" w:sz="4" w:space="0" w:color="auto"/>
            </w:tcBorders>
            <w:shd w:val="clear" w:color="auto" w:fill="auto"/>
            <w:vAlign w:val="center"/>
          </w:tcPr>
          <w:p w14:paraId="64431049" w14:textId="77777777" w:rsidR="0015404F" w:rsidRPr="001B587E" w:rsidRDefault="0015404F" w:rsidP="00B67CAB">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T6</w:t>
            </w:r>
          </w:p>
        </w:tc>
        <w:tc>
          <w:tcPr>
            <w:tcW w:w="658" w:type="dxa"/>
            <w:tcBorders>
              <w:top w:val="single" w:sz="4" w:space="0" w:color="auto"/>
              <w:left w:val="nil"/>
              <w:bottom w:val="single" w:sz="4" w:space="0" w:color="auto"/>
              <w:right w:val="single" w:sz="4" w:space="0" w:color="auto"/>
            </w:tcBorders>
            <w:shd w:val="clear" w:color="auto" w:fill="auto"/>
            <w:vAlign w:val="center"/>
          </w:tcPr>
          <w:p w14:paraId="7BD49AF4" w14:textId="77777777" w:rsidR="0015404F" w:rsidRPr="001B587E" w:rsidRDefault="0015404F" w:rsidP="00B67CAB">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T7</w:t>
            </w:r>
          </w:p>
        </w:tc>
        <w:tc>
          <w:tcPr>
            <w:tcW w:w="658" w:type="dxa"/>
            <w:tcBorders>
              <w:top w:val="single" w:sz="4" w:space="0" w:color="auto"/>
              <w:left w:val="nil"/>
              <w:bottom w:val="single" w:sz="4" w:space="0" w:color="auto"/>
              <w:right w:val="single" w:sz="4" w:space="0" w:color="auto"/>
            </w:tcBorders>
            <w:shd w:val="clear" w:color="auto" w:fill="auto"/>
            <w:vAlign w:val="center"/>
          </w:tcPr>
          <w:p w14:paraId="26498C10" w14:textId="77777777" w:rsidR="0015404F" w:rsidRPr="001B587E" w:rsidRDefault="0015404F" w:rsidP="00B67CAB">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T8</w:t>
            </w:r>
          </w:p>
        </w:tc>
        <w:tc>
          <w:tcPr>
            <w:tcW w:w="493" w:type="dxa"/>
            <w:tcBorders>
              <w:top w:val="single" w:sz="4" w:space="0" w:color="auto"/>
              <w:left w:val="nil"/>
              <w:bottom w:val="single" w:sz="4" w:space="0" w:color="auto"/>
              <w:right w:val="single" w:sz="4" w:space="0" w:color="auto"/>
            </w:tcBorders>
            <w:shd w:val="clear" w:color="auto" w:fill="auto"/>
            <w:vAlign w:val="center"/>
          </w:tcPr>
          <w:p w14:paraId="6E8EFA61" w14:textId="77777777" w:rsidR="0015404F" w:rsidRPr="001B587E" w:rsidRDefault="0015404F" w:rsidP="00B67CAB">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T9</w:t>
            </w:r>
          </w:p>
        </w:tc>
      </w:tr>
      <w:tr w:rsidR="0015404F" w:rsidRPr="001B587E" w14:paraId="1B070F7F" w14:textId="77777777" w:rsidTr="005A6CF3">
        <w:trPr>
          <w:trHeight w:val="369"/>
          <w:jc w:val="center"/>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6E14E6B0" w14:textId="77777777" w:rsidR="0015404F" w:rsidRPr="001B587E" w:rsidRDefault="0015404F" w:rsidP="00B67CAB">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1</w:t>
            </w:r>
          </w:p>
        </w:tc>
        <w:tc>
          <w:tcPr>
            <w:tcW w:w="658" w:type="dxa"/>
            <w:tcBorders>
              <w:top w:val="nil"/>
              <w:left w:val="nil"/>
              <w:bottom w:val="single" w:sz="4" w:space="0" w:color="auto"/>
              <w:right w:val="single" w:sz="4" w:space="0" w:color="auto"/>
            </w:tcBorders>
            <w:shd w:val="clear" w:color="auto" w:fill="auto"/>
            <w:noWrap/>
            <w:vAlign w:val="bottom"/>
            <w:hideMark/>
          </w:tcPr>
          <w:p w14:paraId="32E2E3A7"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4</w:t>
            </w:r>
          </w:p>
        </w:tc>
        <w:tc>
          <w:tcPr>
            <w:tcW w:w="658" w:type="dxa"/>
            <w:tcBorders>
              <w:top w:val="nil"/>
              <w:left w:val="nil"/>
              <w:bottom w:val="single" w:sz="4" w:space="0" w:color="auto"/>
              <w:right w:val="single" w:sz="4" w:space="0" w:color="auto"/>
            </w:tcBorders>
            <w:shd w:val="clear" w:color="auto" w:fill="auto"/>
            <w:noWrap/>
            <w:vAlign w:val="bottom"/>
            <w:hideMark/>
          </w:tcPr>
          <w:p w14:paraId="45443EEE"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3</w:t>
            </w:r>
          </w:p>
        </w:tc>
        <w:tc>
          <w:tcPr>
            <w:tcW w:w="658" w:type="dxa"/>
            <w:tcBorders>
              <w:top w:val="nil"/>
              <w:left w:val="nil"/>
              <w:bottom w:val="single" w:sz="4" w:space="0" w:color="auto"/>
              <w:right w:val="single" w:sz="4" w:space="0" w:color="auto"/>
            </w:tcBorders>
            <w:shd w:val="clear" w:color="auto" w:fill="auto"/>
            <w:noWrap/>
            <w:vAlign w:val="bottom"/>
            <w:hideMark/>
          </w:tcPr>
          <w:p w14:paraId="662F1251"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2</w:t>
            </w:r>
          </w:p>
        </w:tc>
        <w:tc>
          <w:tcPr>
            <w:tcW w:w="658" w:type="dxa"/>
            <w:tcBorders>
              <w:top w:val="nil"/>
              <w:left w:val="nil"/>
              <w:bottom w:val="single" w:sz="4" w:space="0" w:color="auto"/>
              <w:right w:val="single" w:sz="4" w:space="0" w:color="auto"/>
            </w:tcBorders>
            <w:shd w:val="clear" w:color="auto" w:fill="auto"/>
            <w:noWrap/>
            <w:vAlign w:val="bottom"/>
            <w:hideMark/>
          </w:tcPr>
          <w:p w14:paraId="36DE8FCF"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3</w:t>
            </w:r>
          </w:p>
        </w:tc>
        <w:tc>
          <w:tcPr>
            <w:tcW w:w="658" w:type="dxa"/>
            <w:tcBorders>
              <w:top w:val="nil"/>
              <w:left w:val="nil"/>
              <w:bottom w:val="single" w:sz="4" w:space="0" w:color="auto"/>
              <w:right w:val="single" w:sz="4" w:space="0" w:color="auto"/>
            </w:tcBorders>
            <w:shd w:val="clear" w:color="auto" w:fill="auto"/>
            <w:noWrap/>
            <w:vAlign w:val="bottom"/>
            <w:hideMark/>
          </w:tcPr>
          <w:p w14:paraId="133FBEA3"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2</w:t>
            </w:r>
          </w:p>
        </w:tc>
        <w:tc>
          <w:tcPr>
            <w:tcW w:w="658" w:type="dxa"/>
            <w:tcBorders>
              <w:top w:val="nil"/>
              <w:left w:val="nil"/>
              <w:bottom w:val="single" w:sz="4" w:space="0" w:color="auto"/>
              <w:right w:val="single" w:sz="4" w:space="0" w:color="auto"/>
            </w:tcBorders>
            <w:shd w:val="clear" w:color="auto" w:fill="auto"/>
            <w:noWrap/>
            <w:vAlign w:val="bottom"/>
            <w:hideMark/>
          </w:tcPr>
          <w:p w14:paraId="0F811CCE"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2</w:t>
            </w:r>
          </w:p>
        </w:tc>
        <w:tc>
          <w:tcPr>
            <w:tcW w:w="658" w:type="dxa"/>
            <w:tcBorders>
              <w:top w:val="nil"/>
              <w:left w:val="nil"/>
              <w:bottom w:val="single" w:sz="4" w:space="0" w:color="auto"/>
              <w:right w:val="single" w:sz="4" w:space="0" w:color="auto"/>
            </w:tcBorders>
            <w:shd w:val="clear" w:color="auto" w:fill="auto"/>
            <w:noWrap/>
            <w:vAlign w:val="bottom"/>
            <w:hideMark/>
          </w:tcPr>
          <w:p w14:paraId="673AB70B"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4</w:t>
            </w:r>
          </w:p>
        </w:tc>
        <w:tc>
          <w:tcPr>
            <w:tcW w:w="658" w:type="dxa"/>
            <w:tcBorders>
              <w:top w:val="nil"/>
              <w:left w:val="nil"/>
              <w:bottom w:val="single" w:sz="4" w:space="0" w:color="auto"/>
              <w:right w:val="single" w:sz="4" w:space="0" w:color="auto"/>
            </w:tcBorders>
            <w:shd w:val="clear" w:color="auto" w:fill="auto"/>
            <w:noWrap/>
            <w:vAlign w:val="bottom"/>
            <w:hideMark/>
          </w:tcPr>
          <w:p w14:paraId="528D0147"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4</w:t>
            </w:r>
          </w:p>
        </w:tc>
        <w:tc>
          <w:tcPr>
            <w:tcW w:w="493" w:type="dxa"/>
            <w:tcBorders>
              <w:top w:val="nil"/>
              <w:left w:val="nil"/>
              <w:bottom w:val="single" w:sz="4" w:space="0" w:color="auto"/>
              <w:right w:val="single" w:sz="4" w:space="0" w:color="auto"/>
            </w:tcBorders>
            <w:shd w:val="clear" w:color="auto" w:fill="auto"/>
            <w:noWrap/>
            <w:vAlign w:val="bottom"/>
            <w:hideMark/>
          </w:tcPr>
          <w:p w14:paraId="0676EA4C"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2</w:t>
            </w:r>
          </w:p>
        </w:tc>
      </w:tr>
      <w:tr w:rsidR="0015404F" w:rsidRPr="001B587E" w14:paraId="2AB40CFF" w14:textId="77777777" w:rsidTr="005A6CF3">
        <w:trPr>
          <w:trHeight w:val="369"/>
          <w:jc w:val="center"/>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78EA4337" w14:textId="77777777" w:rsidR="0015404F" w:rsidRPr="001B587E" w:rsidRDefault="0015404F" w:rsidP="00B67CAB">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2</w:t>
            </w:r>
          </w:p>
        </w:tc>
        <w:tc>
          <w:tcPr>
            <w:tcW w:w="658" w:type="dxa"/>
            <w:tcBorders>
              <w:top w:val="nil"/>
              <w:left w:val="nil"/>
              <w:bottom w:val="single" w:sz="4" w:space="0" w:color="auto"/>
              <w:right w:val="single" w:sz="4" w:space="0" w:color="auto"/>
            </w:tcBorders>
            <w:shd w:val="clear" w:color="auto" w:fill="auto"/>
            <w:noWrap/>
            <w:vAlign w:val="bottom"/>
            <w:hideMark/>
          </w:tcPr>
          <w:p w14:paraId="4E218B24"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2</w:t>
            </w:r>
          </w:p>
        </w:tc>
        <w:tc>
          <w:tcPr>
            <w:tcW w:w="658" w:type="dxa"/>
            <w:tcBorders>
              <w:top w:val="nil"/>
              <w:left w:val="nil"/>
              <w:bottom w:val="single" w:sz="4" w:space="0" w:color="auto"/>
              <w:right w:val="single" w:sz="4" w:space="0" w:color="auto"/>
            </w:tcBorders>
            <w:shd w:val="clear" w:color="auto" w:fill="auto"/>
            <w:noWrap/>
            <w:vAlign w:val="bottom"/>
            <w:hideMark/>
          </w:tcPr>
          <w:p w14:paraId="77E3CF26"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3</w:t>
            </w:r>
          </w:p>
        </w:tc>
        <w:tc>
          <w:tcPr>
            <w:tcW w:w="658" w:type="dxa"/>
            <w:tcBorders>
              <w:top w:val="nil"/>
              <w:left w:val="nil"/>
              <w:bottom w:val="single" w:sz="4" w:space="0" w:color="auto"/>
              <w:right w:val="single" w:sz="4" w:space="0" w:color="auto"/>
            </w:tcBorders>
            <w:shd w:val="clear" w:color="auto" w:fill="auto"/>
            <w:noWrap/>
            <w:vAlign w:val="bottom"/>
            <w:hideMark/>
          </w:tcPr>
          <w:p w14:paraId="798ED44B"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4</w:t>
            </w:r>
          </w:p>
        </w:tc>
        <w:tc>
          <w:tcPr>
            <w:tcW w:w="658" w:type="dxa"/>
            <w:tcBorders>
              <w:top w:val="nil"/>
              <w:left w:val="nil"/>
              <w:bottom w:val="single" w:sz="4" w:space="0" w:color="auto"/>
              <w:right w:val="single" w:sz="4" w:space="0" w:color="auto"/>
            </w:tcBorders>
            <w:shd w:val="clear" w:color="auto" w:fill="auto"/>
            <w:noWrap/>
            <w:vAlign w:val="bottom"/>
            <w:hideMark/>
          </w:tcPr>
          <w:p w14:paraId="77734C3C"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3</w:t>
            </w:r>
          </w:p>
        </w:tc>
        <w:tc>
          <w:tcPr>
            <w:tcW w:w="658" w:type="dxa"/>
            <w:tcBorders>
              <w:top w:val="nil"/>
              <w:left w:val="nil"/>
              <w:bottom w:val="single" w:sz="4" w:space="0" w:color="auto"/>
              <w:right w:val="single" w:sz="4" w:space="0" w:color="auto"/>
            </w:tcBorders>
            <w:shd w:val="clear" w:color="auto" w:fill="auto"/>
            <w:noWrap/>
            <w:vAlign w:val="bottom"/>
            <w:hideMark/>
          </w:tcPr>
          <w:p w14:paraId="1D4097E7"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2</w:t>
            </w:r>
          </w:p>
        </w:tc>
        <w:tc>
          <w:tcPr>
            <w:tcW w:w="658" w:type="dxa"/>
            <w:tcBorders>
              <w:top w:val="nil"/>
              <w:left w:val="nil"/>
              <w:bottom w:val="single" w:sz="4" w:space="0" w:color="auto"/>
              <w:right w:val="single" w:sz="4" w:space="0" w:color="auto"/>
            </w:tcBorders>
            <w:shd w:val="clear" w:color="auto" w:fill="auto"/>
            <w:noWrap/>
            <w:vAlign w:val="bottom"/>
            <w:hideMark/>
          </w:tcPr>
          <w:p w14:paraId="5210475E"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4</w:t>
            </w:r>
          </w:p>
        </w:tc>
        <w:tc>
          <w:tcPr>
            <w:tcW w:w="658" w:type="dxa"/>
            <w:tcBorders>
              <w:top w:val="nil"/>
              <w:left w:val="nil"/>
              <w:bottom w:val="single" w:sz="4" w:space="0" w:color="auto"/>
              <w:right w:val="single" w:sz="4" w:space="0" w:color="auto"/>
            </w:tcBorders>
            <w:shd w:val="clear" w:color="auto" w:fill="auto"/>
            <w:noWrap/>
            <w:vAlign w:val="bottom"/>
            <w:hideMark/>
          </w:tcPr>
          <w:p w14:paraId="558EC1CE"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4</w:t>
            </w:r>
          </w:p>
        </w:tc>
        <w:tc>
          <w:tcPr>
            <w:tcW w:w="658" w:type="dxa"/>
            <w:tcBorders>
              <w:top w:val="nil"/>
              <w:left w:val="nil"/>
              <w:bottom w:val="single" w:sz="4" w:space="0" w:color="auto"/>
              <w:right w:val="single" w:sz="4" w:space="0" w:color="auto"/>
            </w:tcBorders>
            <w:shd w:val="clear" w:color="auto" w:fill="auto"/>
            <w:noWrap/>
            <w:vAlign w:val="bottom"/>
            <w:hideMark/>
          </w:tcPr>
          <w:p w14:paraId="60ADE1D0"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3</w:t>
            </w:r>
          </w:p>
        </w:tc>
        <w:tc>
          <w:tcPr>
            <w:tcW w:w="493" w:type="dxa"/>
            <w:tcBorders>
              <w:top w:val="nil"/>
              <w:left w:val="nil"/>
              <w:bottom w:val="single" w:sz="4" w:space="0" w:color="auto"/>
              <w:right w:val="single" w:sz="4" w:space="0" w:color="auto"/>
            </w:tcBorders>
            <w:shd w:val="clear" w:color="auto" w:fill="auto"/>
            <w:noWrap/>
            <w:vAlign w:val="bottom"/>
            <w:hideMark/>
          </w:tcPr>
          <w:p w14:paraId="09BCCA93"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5</w:t>
            </w:r>
          </w:p>
        </w:tc>
      </w:tr>
      <w:tr w:rsidR="0015404F" w:rsidRPr="001B587E" w14:paraId="0E148CAD" w14:textId="77777777" w:rsidTr="005A6CF3">
        <w:trPr>
          <w:trHeight w:val="369"/>
          <w:jc w:val="center"/>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586350D3" w14:textId="77777777" w:rsidR="0015404F" w:rsidRPr="001B587E" w:rsidRDefault="0015404F" w:rsidP="00B67CAB">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3</w:t>
            </w:r>
          </w:p>
        </w:tc>
        <w:tc>
          <w:tcPr>
            <w:tcW w:w="658" w:type="dxa"/>
            <w:tcBorders>
              <w:top w:val="nil"/>
              <w:left w:val="nil"/>
              <w:bottom w:val="single" w:sz="4" w:space="0" w:color="auto"/>
              <w:right w:val="single" w:sz="4" w:space="0" w:color="auto"/>
            </w:tcBorders>
            <w:shd w:val="clear" w:color="auto" w:fill="auto"/>
            <w:noWrap/>
            <w:vAlign w:val="bottom"/>
            <w:hideMark/>
          </w:tcPr>
          <w:p w14:paraId="7520A5B6"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4</w:t>
            </w:r>
          </w:p>
        </w:tc>
        <w:tc>
          <w:tcPr>
            <w:tcW w:w="658" w:type="dxa"/>
            <w:tcBorders>
              <w:top w:val="nil"/>
              <w:left w:val="nil"/>
              <w:bottom w:val="single" w:sz="4" w:space="0" w:color="auto"/>
              <w:right w:val="single" w:sz="4" w:space="0" w:color="auto"/>
            </w:tcBorders>
            <w:shd w:val="clear" w:color="auto" w:fill="auto"/>
            <w:noWrap/>
            <w:vAlign w:val="bottom"/>
            <w:hideMark/>
          </w:tcPr>
          <w:p w14:paraId="00822903"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4</w:t>
            </w:r>
          </w:p>
        </w:tc>
        <w:tc>
          <w:tcPr>
            <w:tcW w:w="658" w:type="dxa"/>
            <w:tcBorders>
              <w:top w:val="nil"/>
              <w:left w:val="nil"/>
              <w:bottom w:val="single" w:sz="4" w:space="0" w:color="auto"/>
              <w:right w:val="single" w:sz="4" w:space="0" w:color="auto"/>
            </w:tcBorders>
            <w:shd w:val="clear" w:color="auto" w:fill="auto"/>
            <w:noWrap/>
            <w:vAlign w:val="bottom"/>
            <w:hideMark/>
          </w:tcPr>
          <w:p w14:paraId="1C6C0F2A"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4</w:t>
            </w:r>
          </w:p>
        </w:tc>
        <w:tc>
          <w:tcPr>
            <w:tcW w:w="658" w:type="dxa"/>
            <w:tcBorders>
              <w:top w:val="nil"/>
              <w:left w:val="nil"/>
              <w:bottom w:val="single" w:sz="4" w:space="0" w:color="auto"/>
              <w:right w:val="single" w:sz="4" w:space="0" w:color="auto"/>
            </w:tcBorders>
            <w:shd w:val="clear" w:color="auto" w:fill="auto"/>
            <w:noWrap/>
            <w:vAlign w:val="bottom"/>
            <w:hideMark/>
          </w:tcPr>
          <w:p w14:paraId="788E8523"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4</w:t>
            </w:r>
          </w:p>
        </w:tc>
        <w:tc>
          <w:tcPr>
            <w:tcW w:w="658" w:type="dxa"/>
            <w:tcBorders>
              <w:top w:val="nil"/>
              <w:left w:val="nil"/>
              <w:bottom w:val="single" w:sz="4" w:space="0" w:color="auto"/>
              <w:right w:val="single" w:sz="4" w:space="0" w:color="auto"/>
            </w:tcBorders>
            <w:shd w:val="clear" w:color="auto" w:fill="auto"/>
            <w:noWrap/>
            <w:vAlign w:val="bottom"/>
            <w:hideMark/>
          </w:tcPr>
          <w:p w14:paraId="0E9694FA"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5</w:t>
            </w:r>
          </w:p>
        </w:tc>
        <w:tc>
          <w:tcPr>
            <w:tcW w:w="658" w:type="dxa"/>
            <w:tcBorders>
              <w:top w:val="nil"/>
              <w:left w:val="nil"/>
              <w:bottom w:val="single" w:sz="4" w:space="0" w:color="auto"/>
              <w:right w:val="single" w:sz="4" w:space="0" w:color="auto"/>
            </w:tcBorders>
            <w:shd w:val="clear" w:color="auto" w:fill="auto"/>
            <w:noWrap/>
            <w:vAlign w:val="bottom"/>
            <w:hideMark/>
          </w:tcPr>
          <w:p w14:paraId="41DE036D"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4</w:t>
            </w:r>
          </w:p>
        </w:tc>
        <w:tc>
          <w:tcPr>
            <w:tcW w:w="658" w:type="dxa"/>
            <w:tcBorders>
              <w:top w:val="nil"/>
              <w:left w:val="nil"/>
              <w:bottom w:val="single" w:sz="4" w:space="0" w:color="auto"/>
              <w:right w:val="single" w:sz="4" w:space="0" w:color="auto"/>
            </w:tcBorders>
            <w:shd w:val="clear" w:color="auto" w:fill="auto"/>
            <w:noWrap/>
            <w:vAlign w:val="bottom"/>
            <w:hideMark/>
          </w:tcPr>
          <w:p w14:paraId="7D3646CF"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2</w:t>
            </w:r>
          </w:p>
        </w:tc>
        <w:tc>
          <w:tcPr>
            <w:tcW w:w="658" w:type="dxa"/>
            <w:tcBorders>
              <w:top w:val="nil"/>
              <w:left w:val="nil"/>
              <w:bottom w:val="single" w:sz="4" w:space="0" w:color="auto"/>
              <w:right w:val="single" w:sz="4" w:space="0" w:color="auto"/>
            </w:tcBorders>
            <w:shd w:val="clear" w:color="auto" w:fill="auto"/>
            <w:noWrap/>
            <w:vAlign w:val="bottom"/>
            <w:hideMark/>
          </w:tcPr>
          <w:p w14:paraId="264767B7"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3</w:t>
            </w:r>
          </w:p>
        </w:tc>
        <w:tc>
          <w:tcPr>
            <w:tcW w:w="493" w:type="dxa"/>
            <w:tcBorders>
              <w:top w:val="nil"/>
              <w:left w:val="nil"/>
              <w:bottom w:val="single" w:sz="4" w:space="0" w:color="auto"/>
              <w:right w:val="single" w:sz="4" w:space="0" w:color="auto"/>
            </w:tcBorders>
            <w:shd w:val="clear" w:color="auto" w:fill="auto"/>
            <w:noWrap/>
            <w:vAlign w:val="bottom"/>
            <w:hideMark/>
          </w:tcPr>
          <w:p w14:paraId="1C629C58"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2</w:t>
            </w:r>
          </w:p>
        </w:tc>
      </w:tr>
      <w:tr w:rsidR="0015404F" w:rsidRPr="001B587E" w14:paraId="5FECB7DE" w14:textId="77777777" w:rsidTr="005A6CF3">
        <w:trPr>
          <w:trHeight w:val="369"/>
          <w:jc w:val="center"/>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45657EDF" w14:textId="77777777" w:rsidR="0015404F" w:rsidRPr="001B587E" w:rsidRDefault="0015404F" w:rsidP="00B67CAB">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4</w:t>
            </w:r>
          </w:p>
        </w:tc>
        <w:tc>
          <w:tcPr>
            <w:tcW w:w="658" w:type="dxa"/>
            <w:tcBorders>
              <w:top w:val="nil"/>
              <w:left w:val="nil"/>
              <w:bottom w:val="single" w:sz="4" w:space="0" w:color="auto"/>
              <w:right w:val="single" w:sz="4" w:space="0" w:color="auto"/>
            </w:tcBorders>
            <w:shd w:val="clear" w:color="auto" w:fill="auto"/>
            <w:noWrap/>
            <w:vAlign w:val="bottom"/>
            <w:hideMark/>
          </w:tcPr>
          <w:p w14:paraId="61C1096D"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3</w:t>
            </w:r>
          </w:p>
        </w:tc>
        <w:tc>
          <w:tcPr>
            <w:tcW w:w="658" w:type="dxa"/>
            <w:tcBorders>
              <w:top w:val="nil"/>
              <w:left w:val="nil"/>
              <w:bottom w:val="single" w:sz="4" w:space="0" w:color="auto"/>
              <w:right w:val="single" w:sz="4" w:space="0" w:color="auto"/>
            </w:tcBorders>
            <w:shd w:val="clear" w:color="auto" w:fill="auto"/>
            <w:noWrap/>
            <w:vAlign w:val="bottom"/>
            <w:hideMark/>
          </w:tcPr>
          <w:p w14:paraId="45938153"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4</w:t>
            </w:r>
          </w:p>
        </w:tc>
        <w:tc>
          <w:tcPr>
            <w:tcW w:w="658" w:type="dxa"/>
            <w:tcBorders>
              <w:top w:val="nil"/>
              <w:left w:val="nil"/>
              <w:bottom w:val="single" w:sz="4" w:space="0" w:color="auto"/>
              <w:right w:val="single" w:sz="4" w:space="0" w:color="auto"/>
            </w:tcBorders>
            <w:shd w:val="clear" w:color="auto" w:fill="auto"/>
            <w:noWrap/>
            <w:vAlign w:val="bottom"/>
            <w:hideMark/>
          </w:tcPr>
          <w:p w14:paraId="46D5281D"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5</w:t>
            </w:r>
          </w:p>
        </w:tc>
        <w:tc>
          <w:tcPr>
            <w:tcW w:w="658" w:type="dxa"/>
            <w:tcBorders>
              <w:top w:val="nil"/>
              <w:left w:val="nil"/>
              <w:bottom w:val="single" w:sz="4" w:space="0" w:color="auto"/>
              <w:right w:val="single" w:sz="4" w:space="0" w:color="auto"/>
            </w:tcBorders>
            <w:shd w:val="clear" w:color="auto" w:fill="auto"/>
            <w:noWrap/>
            <w:vAlign w:val="bottom"/>
            <w:hideMark/>
          </w:tcPr>
          <w:p w14:paraId="7A70CE01"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3</w:t>
            </w:r>
          </w:p>
        </w:tc>
        <w:tc>
          <w:tcPr>
            <w:tcW w:w="658" w:type="dxa"/>
            <w:tcBorders>
              <w:top w:val="nil"/>
              <w:left w:val="nil"/>
              <w:bottom w:val="single" w:sz="4" w:space="0" w:color="auto"/>
              <w:right w:val="single" w:sz="4" w:space="0" w:color="auto"/>
            </w:tcBorders>
            <w:shd w:val="clear" w:color="auto" w:fill="auto"/>
            <w:noWrap/>
            <w:vAlign w:val="bottom"/>
            <w:hideMark/>
          </w:tcPr>
          <w:p w14:paraId="549BE4AA"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2</w:t>
            </w:r>
          </w:p>
        </w:tc>
        <w:tc>
          <w:tcPr>
            <w:tcW w:w="658" w:type="dxa"/>
            <w:tcBorders>
              <w:top w:val="nil"/>
              <w:left w:val="nil"/>
              <w:bottom w:val="single" w:sz="4" w:space="0" w:color="auto"/>
              <w:right w:val="single" w:sz="4" w:space="0" w:color="auto"/>
            </w:tcBorders>
            <w:shd w:val="clear" w:color="auto" w:fill="auto"/>
            <w:noWrap/>
            <w:vAlign w:val="bottom"/>
            <w:hideMark/>
          </w:tcPr>
          <w:p w14:paraId="7BA02199"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3</w:t>
            </w:r>
          </w:p>
        </w:tc>
        <w:tc>
          <w:tcPr>
            <w:tcW w:w="658" w:type="dxa"/>
            <w:tcBorders>
              <w:top w:val="nil"/>
              <w:left w:val="nil"/>
              <w:bottom w:val="single" w:sz="4" w:space="0" w:color="auto"/>
              <w:right w:val="single" w:sz="4" w:space="0" w:color="auto"/>
            </w:tcBorders>
            <w:shd w:val="clear" w:color="auto" w:fill="auto"/>
            <w:noWrap/>
            <w:vAlign w:val="bottom"/>
            <w:hideMark/>
          </w:tcPr>
          <w:p w14:paraId="4935F49A"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4</w:t>
            </w:r>
          </w:p>
        </w:tc>
        <w:tc>
          <w:tcPr>
            <w:tcW w:w="658" w:type="dxa"/>
            <w:tcBorders>
              <w:top w:val="nil"/>
              <w:left w:val="nil"/>
              <w:bottom w:val="single" w:sz="4" w:space="0" w:color="auto"/>
              <w:right w:val="single" w:sz="4" w:space="0" w:color="auto"/>
            </w:tcBorders>
            <w:shd w:val="clear" w:color="auto" w:fill="auto"/>
            <w:noWrap/>
            <w:vAlign w:val="bottom"/>
            <w:hideMark/>
          </w:tcPr>
          <w:p w14:paraId="35F581E7"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3</w:t>
            </w:r>
          </w:p>
        </w:tc>
        <w:tc>
          <w:tcPr>
            <w:tcW w:w="493" w:type="dxa"/>
            <w:tcBorders>
              <w:top w:val="nil"/>
              <w:left w:val="nil"/>
              <w:bottom w:val="single" w:sz="4" w:space="0" w:color="auto"/>
              <w:right w:val="single" w:sz="4" w:space="0" w:color="auto"/>
            </w:tcBorders>
            <w:shd w:val="clear" w:color="auto" w:fill="auto"/>
            <w:noWrap/>
            <w:vAlign w:val="bottom"/>
            <w:hideMark/>
          </w:tcPr>
          <w:p w14:paraId="2685391C"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2</w:t>
            </w:r>
          </w:p>
        </w:tc>
      </w:tr>
      <w:tr w:rsidR="0015404F" w:rsidRPr="001B587E" w14:paraId="7501381A" w14:textId="77777777" w:rsidTr="005A6CF3">
        <w:trPr>
          <w:trHeight w:val="369"/>
          <w:jc w:val="center"/>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1756B18B" w14:textId="77777777" w:rsidR="0015404F" w:rsidRPr="001B587E" w:rsidRDefault="0015404F" w:rsidP="00B67CAB">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5</w:t>
            </w:r>
          </w:p>
        </w:tc>
        <w:tc>
          <w:tcPr>
            <w:tcW w:w="658" w:type="dxa"/>
            <w:tcBorders>
              <w:top w:val="nil"/>
              <w:left w:val="nil"/>
              <w:bottom w:val="single" w:sz="4" w:space="0" w:color="auto"/>
              <w:right w:val="single" w:sz="4" w:space="0" w:color="auto"/>
            </w:tcBorders>
            <w:shd w:val="clear" w:color="auto" w:fill="auto"/>
            <w:noWrap/>
            <w:vAlign w:val="bottom"/>
            <w:hideMark/>
          </w:tcPr>
          <w:p w14:paraId="73E5D891"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3</w:t>
            </w:r>
          </w:p>
        </w:tc>
        <w:tc>
          <w:tcPr>
            <w:tcW w:w="658" w:type="dxa"/>
            <w:tcBorders>
              <w:top w:val="nil"/>
              <w:left w:val="nil"/>
              <w:bottom w:val="single" w:sz="4" w:space="0" w:color="auto"/>
              <w:right w:val="single" w:sz="4" w:space="0" w:color="auto"/>
            </w:tcBorders>
            <w:shd w:val="clear" w:color="auto" w:fill="auto"/>
            <w:noWrap/>
            <w:vAlign w:val="bottom"/>
            <w:hideMark/>
          </w:tcPr>
          <w:p w14:paraId="53B21FEC"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4</w:t>
            </w:r>
          </w:p>
        </w:tc>
        <w:tc>
          <w:tcPr>
            <w:tcW w:w="658" w:type="dxa"/>
            <w:tcBorders>
              <w:top w:val="nil"/>
              <w:left w:val="nil"/>
              <w:bottom w:val="single" w:sz="4" w:space="0" w:color="auto"/>
              <w:right w:val="single" w:sz="4" w:space="0" w:color="auto"/>
            </w:tcBorders>
            <w:shd w:val="clear" w:color="auto" w:fill="auto"/>
            <w:noWrap/>
            <w:vAlign w:val="bottom"/>
            <w:hideMark/>
          </w:tcPr>
          <w:p w14:paraId="737F7447"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3</w:t>
            </w:r>
          </w:p>
        </w:tc>
        <w:tc>
          <w:tcPr>
            <w:tcW w:w="658" w:type="dxa"/>
            <w:tcBorders>
              <w:top w:val="nil"/>
              <w:left w:val="nil"/>
              <w:bottom w:val="single" w:sz="4" w:space="0" w:color="auto"/>
              <w:right w:val="single" w:sz="4" w:space="0" w:color="auto"/>
            </w:tcBorders>
            <w:shd w:val="clear" w:color="auto" w:fill="auto"/>
            <w:noWrap/>
            <w:vAlign w:val="bottom"/>
            <w:hideMark/>
          </w:tcPr>
          <w:p w14:paraId="7B9CB5EF"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3</w:t>
            </w:r>
          </w:p>
        </w:tc>
        <w:tc>
          <w:tcPr>
            <w:tcW w:w="658" w:type="dxa"/>
            <w:tcBorders>
              <w:top w:val="nil"/>
              <w:left w:val="nil"/>
              <w:bottom w:val="single" w:sz="4" w:space="0" w:color="auto"/>
              <w:right w:val="single" w:sz="4" w:space="0" w:color="auto"/>
            </w:tcBorders>
            <w:shd w:val="clear" w:color="auto" w:fill="auto"/>
            <w:noWrap/>
            <w:vAlign w:val="bottom"/>
            <w:hideMark/>
          </w:tcPr>
          <w:p w14:paraId="45FC92A0"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2</w:t>
            </w:r>
          </w:p>
        </w:tc>
        <w:tc>
          <w:tcPr>
            <w:tcW w:w="658" w:type="dxa"/>
            <w:tcBorders>
              <w:top w:val="nil"/>
              <w:left w:val="nil"/>
              <w:bottom w:val="single" w:sz="4" w:space="0" w:color="auto"/>
              <w:right w:val="single" w:sz="4" w:space="0" w:color="auto"/>
            </w:tcBorders>
            <w:shd w:val="clear" w:color="auto" w:fill="auto"/>
            <w:noWrap/>
            <w:vAlign w:val="bottom"/>
            <w:hideMark/>
          </w:tcPr>
          <w:p w14:paraId="0591E742"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2</w:t>
            </w:r>
          </w:p>
        </w:tc>
        <w:tc>
          <w:tcPr>
            <w:tcW w:w="658" w:type="dxa"/>
            <w:tcBorders>
              <w:top w:val="nil"/>
              <w:left w:val="nil"/>
              <w:bottom w:val="single" w:sz="4" w:space="0" w:color="auto"/>
              <w:right w:val="single" w:sz="4" w:space="0" w:color="auto"/>
            </w:tcBorders>
            <w:shd w:val="clear" w:color="auto" w:fill="auto"/>
            <w:noWrap/>
            <w:vAlign w:val="bottom"/>
            <w:hideMark/>
          </w:tcPr>
          <w:p w14:paraId="49618E5E"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3</w:t>
            </w:r>
          </w:p>
        </w:tc>
        <w:tc>
          <w:tcPr>
            <w:tcW w:w="658" w:type="dxa"/>
            <w:tcBorders>
              <w:top w:val="nil"/>
              <w:left w:val="nil"/>
              <w:bottom w:val="single" w:sz="4" w:space="0" w:color="auto"/>
              <w:right w:val="single" w:sz="4" w:space="0" w:color="auto"/>
            </w:tcBorders>
            <w:shd w:val="clear" w:color="auto" w:fill="auto"/>
            <w:noWrap/>
            <w:vAlign w:val="bottom"/>
            <w:hideMark/>
          </w:tcPr>
          <w:p w14:paraId="3E9F7940"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4</w:t>
            </w:r>
          </w:p>
        </w:tc>
        <w:tc>
          <w:tcPr>
            <w:tcW w:w="493" w:type="dxa"/>
            <w:tcBorders>
              <w:top w:val="nil"/>
              <w:left w:val="nil"/>
              <w:bottom w:val="single" w:sz="4" w:space="0" w:color="auto"/>
              <w:right w:val="single" w:sz="4" w:space="0" w:color="auto"/>
            </w:tcBorders>
            <w:shd w:val="clear" w:color="auto" w:fill="auto"/>
            <w:noWrap/>
            <w:vAlign w:val="bottom"/>
            <w:hideMark/>
          </w:tcPr>
          <w:p w14:paraId="06FB6292"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1</w:t>
            </w:r>
          </w:p>
        </w:tc>
      </w:tr>
      <w:tr w:rsidR="0015404F" w:rsidRPr="001B587E" w14:paraId="2899B3D7" w14:textId="77777777" w:rsidTr="005A6CF3">
        <w:trPr>
          <w:trHeight w:val="369"/>
          <w:jc w:val="center"/>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4AD23F12" w14:textId="77777777" w:rsidR="0015404F" w:rsidRPr="001B587E" w:rsidRDefault="0015404F" w:rsidP="00B67CAB">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6</w:t>
            </w:r>
          </w:p>
        </w:tc>
        <w:tc>
          <w:tcPr>
            <w:tcW w:w="658" w:type="dxa"/>
            <w:tcBorders>
              <w:top w:val="nil"/>
              <w:left w:val="nil"/>
              <w:bottom w:val="single" w:sz="4" w:space="0" w:color="auto"/>
              <w:right w:val="single" w:sz="4" w:space="0" w:color="auto"/>
            </w:tcBorders>
            <w:shd w:val="clear" w:color="auto" w:fill="auto"/>
            <w:noWrap/>
            <w:vAlign w:val="bottom"/>
            <w:hideMark/>
          </w:tcPr>
          <w:p w14:paraId="7ECA78AA"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2</w:t>
            </w:r>
          </w:p>
        </w:tc>
        <w:tc>
          <w:tcPr>
            <w:tcW w:w="658" w:type="dxa"/>
            <w:tcBorders>
              <w:top w:val="nil"/>
              <w:left w:val="nil"/>
              <w:bottom w:val="single" w:sz="4" w:space="0" w:color="auto"/>
              <w:right w:val="single" w:sz="4" w:space="0" w:color="auto"/>
            </w:tcBorders>
            <w:shd w:val="clear" w:color="auto" w:fill="auto"/>
            <w:noWrap/>
            <w:vAlign w:val="bottom"/>
            <w:hideMark/>
          </w:tcPr>
          <w:p w14:paraId="38841DE0"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3</w:t>
            </w:r>
          </w:p>
        </w:tc>
        <w:tc>
          <w:tcPr>
            <w:tcW w:w="658" w:type="dxa"/>
            <w:tcBorders>
              <w:top w:val="nil"/>
              <w:left w:val="nil"/>
              <w:bottom w:val="single" w:sz="4" w:space="0" w:color="auto"/>
              <w:right w:val="single" w:sz="4" w:space="0" w:color="auto"/>
            </w:tcBorders>
            <w:shd w:val="clear" w:color="auto" w:fill="auto"/>
            <w:noWrap/>
            <w:vAlign w:val="bottom"/>
            <w:hideMark/>
          </w:tcPr>
          <w:p w14:paraId="3F7AE7A0"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4</w:t>
            </w:r>
          </w:p>
        </w:tc>
        <w:tc>
          <w:tcPr>
            <w:tcW w:w="658" w:type="dxa"/>
            <w:tcBorders>
              <w:top w:val="nil"/>
              <w:left w:val="nil"/>
              <w:bottom w:val="single" w:sz="4" w:space="0" w:color="auto"/>
              <w:right w:val="single" w:sz="4" w:space="0" w:color="auto"/>
            </w:tcBorders>
            <w:shd w:val="clear" w:color="auto" w:fill="auto"/>
            <w:noWrap/>
            <w:vAlign w:val="bottom"/>
            <w:hideMark/>
          </w:tcPr>
          <w:p w14:paraId="6914C960"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3</w:t>
            </w:r>
          </w:p>
        </w:tc>
        <w:tc>
          <w:tcPr>
            <w:tcW w:w="658" w:type="dxa"/>
            <w:tcBorders>
              <w:top w:val="nil"/>
              <w:left w:val="nil"/>
              <w:bottom w:val="single" w:sz="4" w:space="0" w:color="auto"/>
              <w:right w:val="single" w:sz="4" w:space="0" w:color="auto"/>
            </w:tcBorders>
            <w:shd w:val="clear" w:color="auto" w:fill="auto"/>
            <w:noWrap/>
            <w:vAlign w:val="bottom"/>
            <w:hideMark/>
          </w:tcPr>
          <w:p w14:paraId="5D7E696D"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5</w:t>
            </w:r>
          </w:p>
        </w:tc>
        <w:tc>
          <w:tcPr>
            <w:tcW w:w="658" w:type="dxa"/>
            <w:tcBorders>
              <w:top w:val="nil"/>
              <w:left w:val="nil"/>
              <w:bottom w:val="single" w:sz="4" w:space="0" w:color="auto"/>
              <w:right w:val="single" w:sz="4" w:space="0" w:color="auto"/>
            </w:tcBorders>
            <w:shd w:val="clear" w:color="auto" w:fill="auto"/>
            <w:noWrap/>
            <w:vAlign w:val="bottom"/>
            <w:hideMark/>
          </w:tcPr>
          <w:p w14:paraId="559F569C"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4</w:t>
            </w:r>
          </w:p>
        </w:tc>
        <w:tc>
          <w:tcPr>
            <w:tcW w:w="658" w:type="dxa"/>
            <w:tcBorders>
              <w:top w:val="nil"/>
              <w:left w:val="nil"/>
              <w:bottom w:val="single" w:sz="4" w:space="0" w:color="auto"/>
              <w:right w:val="single" w:sz="4" w:space="0" w:color="auto"/>
            </w:tcBorders>
            <w:shd w:val="clear" w:color="auto" w:fill="auto"/>
            <w:noWrap/>
            <w:vAlign w:val="bottom"/>
            <w:hideMark/>
          </w:tcPr>
          <w:p w14:paraId="5CCA7A9C"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3</w:t>
            </w:r>
          </w:p>
        </w:tc>
        <w:tc>
          <w:tcPr>
            <w:tcW w:w="658" w:type="dxa"/>
            <w:tcBorders>
              <w:top w:val="nil"/>
              <w:left w:val="nil"/>
              <w:bottom w:val="single" w:sz="4" w:space="0" w:color="auto"/>
              <w:right w:val="single" w:sz="4" w:space="0" w:color="auto"/>
            </w:tcBorders>
            <w:shd w:val="clear" w:color="auto" w:fill="auto"/>
            <w:noWrap/>
            <w:vAlign w:val="bottom"/>
            <w:hideMark/>
          </w:tcPr>
          <w:p w14:paraId="5ECE87A4"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2</w:t>
            </w:r>
          </w:p>
        </w:tc>
        <w:tc>
          <w:tcPr>
            <w:tcW w:w="493" w:type="dxa"/>
            <w:tcBorders>
              <w:top w:val="nil"/>
              <w:left w:val="nil"/>
              <w:bottom w:val="single" w:sz="4" w:space="0" w:color="auto"/>
              <w:right w:val="single" w:sz="4" w:space="0" w:color="auto"/>
            </w:tcBorders>
            <w:shd w:val="clear" w:color="auto" w:fill="auto"/>
            <w:noWrap/>
            <w:vAlign w:val="bottom"/>
            <w:hideMark/>
          </w:tcPr>
          <w:p w14:paraId="343677AB"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4</w:t>
            </w:r>
          </w:p>
        </w:tc>
      </w:tr>
      <w:tr w:rsidR="0015404F" w:rsidRPr="001B587E" w14:paraId="10E43918" w14:textId="77777777" w:rsidTr="005A6CF3">
        <w:trPr>
          <w:trHeight w:val="369"/>
          <w:jc w:val="center"/>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2B94F4FB" w14:textId="77777777" w:rsidR="0015404F" w:rsidRPr="001B587E" w:rsidRDefault="0015404F" w:rsidP="00B67CAB">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7</w:t>
            </w:r>
          </w:p>
        </w:tc>
        <w:tc>
          <w:tcPr>
            <w:tcW w:w="658" w:type="dxa"/>
            <w:tcBorders>
              <w:top w:val="nil"/>
              <w:left w:val="nil"/>
              <w:bottom w:val="single" w:sz="4" w:space="0" w:color="auto"/>
              <w:right w:val="single" w:sz="4" w:space="0" w:color="auto"/>
            </w:tcBorders>
            <w:shd w:val="clear" w:color="auto" w:fill="auto"/>
            <w:noWrap/>
            <w:vAlign w:val="bottom"/>
            <w:hideMark/>
          </w:tcPr>
          <w:p w14:paraId="0C870BAA"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4</w:t>
            </w:r>
          </w:p>
        </w:tc>
        <w:tc>
          <w:tcPr>
            <w:tcW w:w="658" w:type="dxa"/>
            <w:tcBorders>
              <w:top w:val="nil"/>
              <w:left w:val="nil"/>
              <w:bottom w:val="single" w:sz="4" w:space="0" w:color="auto"/>
              <w:right w:val="single" w:sz="4" w:space="0" w:color="auto"/>
            </w:tcBorders>
            <w:shd w:val="clear" w:color="auto" w:fill="auto"/>
            <w:noWrap/>
            <w:vAlign w:val="bottom"/>
            <w:hideMark/>
          </w:tcPr>
          <w:p w14:paraId="33D7415D"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3</w:t>
            </w:r>
          </w:p>
        </w:tc>
        <w:tc>
          <w:tcPr>
            <w:tcW w:w="658" w:type="dxa"/>
            <w:tcBorders>
              <w:top w:val="nil"/>
              <w:left w:val="nil"/>
              <w:bottom w:val="single" w:sz="4" w:space="0" w:color="auto"/>
              <w:right w:val="single" w:sz="4" w:space="0" w:color="auto"/>
            </w:tcBorders>
            <w:shd w:val="clear" w:color="auto" w:fill="auto"/>
            <w:noWrap/>
            <w:vAlign w:val="bottom"/>
            <w:hideMark/>
          </w:tcPr>
          <w:p w14:paraId="63F366FF"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4</w:t>
            </w:r>
          </w:p>
        </w:tc>
        <w:tc>
          <w:tcPr>
            <w:tcW w:w="658" w:type="dxa"/>
            <w:tcBorders>
              <w:top w:val="nil"/>
              <w:left w:val="nil"/>
              <w:bottom w:val="single" w:sz="4" w:space="0" w:color="auto"/>
              <w:right w:val="single" w:sz="4" w:space="0" w:color="auto"/>
            </w:tcBorders>
            <w:shd w:val="clear" w:color="auto" w:fill="auto"/>
            <w:noWrap/>
            <w:vAlign w:val="bottom"/>
            <w:hideMark/>
          </w:tcPr>
          <w:p w14:paraId="0BC33927"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3</w:t>
            </w:r>
          </w:p>
        </w:tc>
        <w:tc>
          <w:tcPr>
            <w:tcW w:w="658" w:type="dxa"/>
            <w:tcBorders>
              <w:top w:val="nil"/>
              <w:left w:val="nil"/>
              <w:bottom w:val="single" w:sz="4" w:space="0" w:color="auto"/>
              <w:right w:val="single" w:sz="4" w:space="0" w:color="auto"/>
            </w:tcBorders>
            <w:shd w:val="clear" w:color="auto" w:fill="auto"/>
            <w:noWrap/>
            <w:vAlign w:val="bottom"/>
            <w:hideMark/>
          </w:tcPr>
          <w:p w14:paraId="5B7451F3"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4</w:t>
            </w:r>
          </w:p>
        </w:tc>
        <w:tc>
          <w:tcPr>
            <w:tcW w:w="658" w:type="dxa"/>
            <w:tcBorders>
              <w:top w:val="nil"/>
              <w:left w:val="nil"/>
              <w:bottom w:val="single" w:sz="4" w:space="0" w:color="auto"/>
              <w:right w:val="single" w:sz="4" w:space="0" w:color="auto"/>
            </w:tcBorders>
            <w:shd w:val="clear" w:color="auto" w:fill="auto"/>
            <w:noWrap/>
            <w:vAlign w:val="bottom"/>
            <w:hideMark/>
          </w:tcPr>
          <w:p w14:paraId="1878CDBE"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3</w:t>
            </w:r>
          </w:p>
        </w:tc>
        <w:tc>
          <w:tcPr>
            <w:tcW w:w="658" w:type="dxa"/>
            <w:tcBorders>
              <w:top w:val="nil"/>
              <w:left w:val="nil"/>
              <w:bottom w:val="single" w:sz="4" w:space="0" w:color="auto"/>
              <w:right w:val="single" w:sz="4" w:space="0" w:color="auto"/>
            </w:tcBorders>
            <w:shd w:val="clear" w:color="auto" w:fill="auto"/>
            <w:noWrap/>
            <w:vAlign w:val="bottom"/>
            <w:hideMark/>
          </w:tcPr>
          <w:p w14:paraId="6D79AC2A"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2</w:t>
            </w:r>
          </w:p>
        </w:tc>
        <w:tc>
          <w:tcPr>
            <w:tcW w:w="658" w:type="dxa"/>
            <w:tcBorders>
              <w:top w:val="nil"/>
              <w:left w:val="nil"/>
              <w:bottom w:val="single" w:sz="4" w:space="0" w:color="auto"/>
              <w:right w:val="single" w:sz="4" w:space="0" w:color="auto"/>
            </w:tcBorders>
            <w:shd w:val="clear" w:color="auto" w:fill="auto"/>
            <w:noWrap/>
            <w:vAlign w:val="bottom"/>
            <w:hideMark/>
          </w:tcPr>
          <w:p w14:paraId="6FCEC5A9"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3</w:t>
            </w:r>
          </w:p>
        </w:tc>
        <w:tc>
          <w:tcPr>
            <w:tcW w:w="493" w:type="dxa"/>
            <w:tcBorders>
              <w:top w:val="nil"/>
              <w:left w:val="nil"/>
              <w:bottom w:val="single" w:sz="4" w:space="0" w:color="auto"/>
              <w:right w:val="single" w:sz="4" w:space="0" w:color="auto"/>
            </w:tcBorders>
            <w:shd w:val="clear" w:color="auto" w:fill="auto"/>
            <w:noWrap/>
            <w:vAlign w:val="bottom"/>
            <w:hideMark/>
          </w:tcPr>
          <w:p w14:paraId="6A81CEB7"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2</w:t>
            </w:r>
          </w:p>
        </w:tc>
      </w:tr>
      <w:tr w:rsidR="0015404F" w:rsidRPr="001B587E" w14:paraId="0EE941C5" w14:textId="77777777" w:rsidTr="005A6CF3">
        <w:trPr>
          <w:trHeight w:val="369"/>
          <w:jc w:val="center"/>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1E6F15CD" w14:textId="77777777" w:rsidR="0015404F" w:rsidRPr="001B587E" w:rsidRDefault="0015404F" w:rsidP="00B67CAB">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8</w:t>
            </w:r>
          </w:p>
        </w:tc>
        <w:tc>
          <w:tcPr>
            <w:tcW w:w="658" w:type="dxa"/>
            <w:tcBorders>
              <w:top w:val="nil"/>
              <w:left w:val="nil"/>
              <w:bottom w:val="single" w:sz="4" w:space="0" w:color="auto"/>
              <w:right w:val="single" w:sz="4" w:space="0" w:color="auto"/>
            </w:tcBorders>
            <w:shd w:val="clear" w:color="auto" w:fill="auto"/>
            <w:noWrap/>
            <w:vAlign w:val="bottom"/>
            <w:hideMark/>
          </w:tcPr>
          <w:p w14:paraId="26A42946"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3</w:t>
            </w:r>
          </w:p>
        </w:tc>
        <w:tc>
          <w:tcPr>
            <w:tcW w:w="658" w:type="dxa"/>
            <w:tcBorders>
              <w:top w:val="nil"/>
              <w:left w:val="nil"/>
              <w:bottom w:val="single" w:sz="4" w:space="0" w:color="auto"/>
              <w:right w:val="single" w:sz="4" w:space="0" w:color="auto"/>
            </w:tcBorders>
            <w:shd w:val="clear" w:color="auto" w:fill="auto"/>
            <w:noWrap/>
            <w:vAlign w:val="bottom"/>
            <w:hideMark/>
          </w:tcPr>
          <w:p w14:paraId="02D02711"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2</w:t>
            </w:r>
          </w:p>
        </w:tc>
        <w:tc>
          <w:tcPr>
            <w:tcW w:w="658" w:type="dxa"/>
            <w:tcBorders>
              <w:top w:val="nil"/>
              <w:left w:val="nil"/>
              <w:bottom w:val="single" w:sz="4" w:space="0" w:color="auto"/>
              <w:right w:val="single" w:sz="4" w:space="0" w:color="auto"/>
            </w:tcBorders>
            <w:shd w:val="clear" w:color="auto" w:fill="auto"/>
            <w:noWrap/>
            <w:vAlign w:val="bottom"/>
            <w:hideMark/>
          </w:tcPr>
          <w:p w14:paraId="06777957"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4</w:t>
            </w:r>
          </w:p>
        </w:tc>
        <w:tc>
          <w:tcPr>
            <w:tcW w:w="658" w:type="dxa"/>
            <w:tcBorders>
              <w:top w:val="nil"/>
              <w:left w:val="nil"/>
              <w:bottom w:val="single" w:sz="4" w:space="0" w:color="auto"/>
              <w:right w:val="single" w:sz="4" w:space="0" w:color="auto"/>
            </w:tcBorders>
            <w:shd w:val="clear" w:color="auto" w:fill="auto"/>
            <w:noWrap/>
            <w:vAlign w:val="bottom"/>
            <w:hideMark/>
          </w:tcPr>
          <w:p w14:paraId="3076C0FF"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3</w:t>
            </w:r>
          </w:p>
        </w:tc>
        <w:tc>
          <w:tcPr>
            <w:tcW w:w="658" w:type="dxa"/>
            <w:tcBorders>
              <w:top w:val="nil"/>
              <w:left w:val="nil"/>
              <w:bottom w:val="single" w:sz="4" w:space="0" w:color="auto"/>
              <w:right w:val="single" w:sz="4" w:space="0" w:color="auto"/>
            </w:tcBorders>
            <w:shd w:val="clear" w:color="auto" w:fill="auto"/>
            <w:noWrap/>
            <w:vAlign w:val="bottom"/>
            <w:hideMark/>
          </w:tcPr>
          <w:p w14:paraId="56D6BE8F"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3</w:t>
            </w:r>
          </w:p>
        </w:tc>
        <w:tc>
          <w:tcPr>
            <w:tcW w:w="658" w:type="dxa"/>
            <w:tcBorders>
              <w:top w:val="nil"/>
              <w:left w:val="nil"/>
              <w:bottom w:val="single" w:sz="4" w:space="0" w:color="auto"/>
              <w:right w:val="single" w:sz="4" w:space="0" w:color="auto"/>
            </w:tcBorders>
            <w:shd w:val="clear" w:color="auto" w:fill="auto"/>
            <w:noWrap/>
            <w:vAlign w:val="bottom"/>
            <w:hideMark/>
          </w:tcPr>
          <w:p w14:paraId="07594CEE"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4</w:t>
            </w:r>
          </w:p>
        </w:tc>
        <w:tc>
          <w:tcPr>
            <w:tcW w:w="658" w:type="dxa"/>
            <w:tcBorders>
              <w:top w:val="nil"/>
              <w:left w:val="nil"/>
              <w:bottom w:val="single" w:sz="4" w:space="0" w:color="auto"/>
              <w:right w:val="single" w:sz="4" w:space="0" w:color="auto"/>
            </w:tcBorders>
            <w:shd w:val="clear" w:color="auto" w:fill="auto"/>
            <w:noWrap/>
            <w:vAlign w:val="bottom"/>
            <w:hideMark/>
          </w:tcPr>
          <w:p w14:paraId="07E90182"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2</w:t>
            </w:r>
          </w:p>
        </w:tc>
        <w:tc>
          <w:tcPr>
            <w:tcW w:w="658" w:type="dxa"/>
            <w:tcBorders>
              <w:top w:val="nil"/>
              <w:left w:val="nil"/>
              <w:bottom w:val="single" w:sz="4" w:space="0" w:color="auto"/>
              <w:right w:val="single" w:sz="4" w:space="0" w:color="auto"/>
            </w:tcBorders>
            <w:shd w:val="clear" w:color="auto" w:fill="auto"/>
            <w:noWrap/>
            <w:vAlign w:val="bottom"/>
            <w:hideMark/>
          </w:tcPr>
          <w:p w14:paraId="10EB90CD"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2</w:t>
            </w:r>
          </w:p>
        </w:tc>
        <w:tc>
          <w:tcPr>
            <w:tcW w:w="493" w:type="dxa"/>
            <w:tcBorders>
              <w:top w:val="nil"/>
              <w:left w:val="nil"/>
              <w:bottom w:val="single" w:sz="4" w:space="0" w:color="auto"/>
              <w:right w:val="single" w:sz="4" w:space="0" w:color="auto"/>
            </w:tcBorders>
            <w:shd w:val="clear" w:color="auto" w:fill="auto"/>
            <w:noWrap/>
            <w:vAlign w:val="bottom"/>
            <w:hideMark/>
          </w:tcPr>
          <w:p w14:paraId="381EC145"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3</w:t>
            </w:r>
          </w:p>
        </w:tc>
      </w:tr>
      <w:tr w:rsidR="0015404F" w:rsidRPr="001B587E" w14:paraId="3A36D87C" w14:textId="77777777" w:rsidTr="005A6CF3">
        <w:trPr>
          <w:trHeight w:val="369"/>
          <w:jc w:val="center"/>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258CE3E8" w14:textId="77777777" w:rsidR="0015404F" w:rsidRPr="001B587E" w:rsidRDefault="0015404F" w:rsidP="00B67CAB">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9</w:t>
            </w:r>
          </w:p>
        </w:tc>
        <w:tc>
          <w:tcPr>
            <w:tcW w:w="658" w:type="dxa"/>
            <w:tcBorders>
              <w:top w:val="nil"/>
              <w:left w:val="nil"/>
              <w:bottom w:val="single" w:sz="4" w:space="0" w:color="auto"/>
              <w:right w:val="single" w:sz="4" w:space="0" w:color="auto"/>
            </w:tcBorders>
            <w:shd w:val="clear" w:color="auto" w:fill="auto"/>
            <w:noWrap/>
            <w:vAlign w:val="bottom"/>
            <w:hideMark/>
          </w:tcPr>
          <w:p w14:paraId="290FFDBF"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2</w:t>
            </w:r>
          </w:p>
        </w:tc>
        <w:tc>
          <w:tcPr>
            <w:tcW w:w="658" w:type="dxa"/>
            <w:tcBorders>
              <w:top w:val="nil"/>
              <w:left w:val="nil"/>
              <w:bottom w:val="single" w:sz="4" w:space="0" w:color="auto"/>
              <w:right w:val="single" w:sz="4" w:space="0" w:color="auto"/>
            </w:tcBorders>
            <w:shd w:val="clear" w:color="auto" w:fill="auto"/>
            <w:noWrap/>
            <w:vAlign w:val="bottom"/>
            <w:hideMark/>
          </w:tcPr>
          <w:p w14:paraId="65864048"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2</w:t>
            </w:r>
          </w:p>
        </w:tc>
        <w:tc>
          <w:tcPr>
            <w:tcW w:w="658" w:type="dxa"/>
            <w:tcBorders>
              <w:top w:val="nil"/>
              <w:left w:val="nil"/>
              <w:bottom w:val="single" w:sz="4" w:space="0" w:color="auto"/>
              <w:right w:val="single" w:sz="4" w:space="0" w:color="auto"/>
            </w:tcBorders>
            <w:shd w:val="clear" w:color="auto" w:fill="auto"/>
            <w:noWrap/>
            <w:vAlign w:val="bottom"/>
            <w:hideMark/>
          </w:tcPr>
          <w:p w14:paraId="6A5CF753"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2</w:t>
            </w:r>
          </w:p>
        </w:tc>
        <w:tc>
          <w:tcPr>
            <w:tcW w:w="658" w:type="dxa"/>
            <w:tcBorders>
              <w:top w:val="nil"/>
              <w:left w:val="nil"/>
              <w:bottom w:val="single" w:sz="4" w:space="0" w:color="auto"/>
              <w:right w:val="single" w:sz="4" w:space="0" w:color="auto"/>
            </w:tcBorders>
            <w:shd w:val="clear" w:color="auto" w:fill="auto"/>
            <w:noWrap/>
            <w:vAlign w:val="bottom"/>
            <w:hideMark/>
          </w:tcPr>
          <w:p w14:paraId="0B891DF2"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3</w:t>
            </w:r>
          </w:p>
        </w:tc>
        <w:tc>
          <w:tcPr>
            <w:tcW w:w="658" w:type="dxa"/>
            <w:tcBorders>
              <w:top w:val="nil"/>
              <w:left w:val="nil"/>
              <w:bottom w:val="single" w:sz="4" w:space="0" w:color="auto"/>
              <w:right w:val="single" w:sz="4" w:space="0" w:color="auto"/>
            </w:tcBorders>
            <w:shd w:val="clear" w:color="auto" w:fill="auto"/>
            <w:noWrap/>
            <w:vAlign w:val="bottom"/>
            <w:hideMark/>
          </w:tcPr>
          <w:p w14:paraId="264E8AE2"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4</w:t>
            </w:r>
          </w:p>
        </w:tc>
        <w:tc>
          <w:tcPr>
            <w:tcW w:w="658" w:type="dxa"/>
            <w:tcBorders>
              <w:top w:val="nil"/>
              <w:left w:val="nil"/>
              <w:bottom w:val="single" w:sz="4" w:space="0" w:color="auto"/>
              <w:right w:val="single" w:sz="4" w:space="0" w:color="auto"/>
            </w:tcBorders>
            <w:shd w:val="clear" w:color="auto" w:fill="auto"/>
            <w:noWrap/>
            <w:vAlign w:val="bottom"/>
            <w:hideMark/>
          </w:tcPr>
          <w:p w14:paraId="2E32BBE5"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5</w:t>
            </w:r>
          </w:p>
        </w:tc>
        <w:tc>
          <w:tcPr>
            <w:tcW w:w="658" w:type="dxa"/>
            <w:tcBorders>
              <w:top w:val="nil"/>
              <w:left w:val="nil"/>
              <w:bottom w:val="single" w:sz="4" w:space="0" w:color="auto"/>
              <w:right w:val="single" w:sz="4" w:space="0" w:color="auto"/>
            </w:tcBorders>
            <w:shd w:val="clear" w:color="auto" w:fill="auto"/>
            <w:noWrap/>
            <w:vAlign w:val="bottom"/>
            <w:hideMark/>
          </w:tcPr>
          <w:p w14:paraId="6B5F1814"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4</w:t>
            </w:r>
          </w:p>
        </w:tc>
        <w:tc>
          <w:tcPr>
            <w:tcW w:w="658" w:type="dxa"/>
            <w:tcBorders>
              <w:top w:val="nil"/>
              <w:left w:val="nil"/>
              <w:bottom w:val="single" w:sz="4" w:space="0" w:color="auto"/>
              <w:right w:val="single" w:sz="4" w:space="0" w:color="auto"/>
            </w:tcBorders>
            <w:shd w:val="clear" w:color="auto" w:fill="auto"/>
            <w:noWrap/>
            <w:vAlign w:val="bottom"/>
            <w:hideMark/>
          </w:tcPr>
          <w:p w14:paraId="3A2BB9F1"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3</w:t>
            </w:r>
          </w:p>
        </w:tc>
        <w:tc>
          <w:tcPr>
            <w:tcW w:w="493" w:type="dxa"/>
            <w:tcBorders>
              <w:top w:val="nil"/>
              <w:left w:val="nil"/>
              <w:bottom w:val="single" w:sz="4" w:space="0" w:color="auto"/>
              <w:right w:val="single" w:sz="4" w:space="0" w:color="auto"/>
            </w:tcBorders>
            <w:shd w:val="clear" w:color="auto" w:fill="auto"/>
            <w:noWrap/>
            <w:vAlign w:val="bottom"/>
            <w:hideMark/>
          </w:tcPr>
          <w:p w14:paraId="3A892400"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2</w:t>
            </w:r>
          </w:p>
        </w:tc>
      </w:tr>
      <w:tr w:rsidR="0015404F" w:rsidRPr="001B587E" w14:paraId="0017B4EF" w14:textId="77777777" w:rsidTr="005A6CF3">
        <w:trPr>
          <w:trHeight w:val="350"/>
          <w:jc w:val="center"/>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651BE7A2" w14:textId="77777777" w:rsidR="0015404F" w:rsidRPr="001B587E" w:rsidRDefault="0015404F" w:rsidP="00B67CAB">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10</w:t>
            </w:r>
          </w:p>
        </w:tc>
        <w:tc>
          <w:tcPr>
            <w:tcW w:w="658" w:type="dxa"/>
            <w:tcBorders>
              <w:top w:val="nil"/>
              <w:left w:val="nil"/>
              <w:bottom w:val="single" w:sz="4" w:space="0" w:color="auto"/>
              <w:right w:val="single" w:sz="4" w:space="0" w:color="auto"/>
            </w:tcBorders>
            <w:shd w:val="clear" w:color="auto" w:fill="auto"/>
            <w:noWrap/>
            <w:vAlign w:val="bottom"/>
            <w:hideMark/>
          </w:tcPr>
          <w:p w14:paraId="7A9222D7"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3</w:t>
            </w:r>
          </w:p>
        </w:tc>
        <w:tc>
          <w:tcPr>
            <w:tcW w:w="658" w:type="dxa"/>
            <w:tcBorders>
              <w:top w:val="nil"/>
              <w:left w:val="nil"/>
              <w:bottom w:val="single" w:sz="4" w:space="0" w:color="auto"/>
              <w:right w:val="single" w:sz="4" w:space="0" w:color="auto"/>
            </w:tcBorders>
            <w:shd w:val="clear" w:color="auto" w:fill="auto"/>
            <w:noWrap/>
            <w:vAlign w:val="bottom"/>
            <w:hideMark/>
          </w:tcPr>
          <w:p w14:paraId="534F8F03"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4</w:t>
            </w:r>
          </w:p>
        </w:tc>
        <w:tc>
          <w:tcPr>
            <w:tcW w:w="658" w:type="dxa"/>
            <w:tcBorders>
              <w:top w:val="nil"/>
              <w:left w:val="nil"/>
              <w:bottom w:val="single" w:sz="4" w:space="0" w:color="auto"/>
              <w:right w:val="single" w:sz="4" w:space="0" w:color="auto"/>
            </w:tcBorders>
            <w:shd w:val="clear" w:color="auto" w:fill="auto"/>
            <w:noWrap/>
            <w:vAlign w:val="bottom"/>
            <w:hideMark/>
          </w:tcPr>
          <w:p w14:paraId="2E2E3823"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3</w:t>
            </w:r>
          </w:p>
        </w:tc>
        <w:tc>
          <w:tcPr>
            <w:tcW w:w="658" w:type="dxa"/>
            <w:tcBorders>
              <w:top w:val="nil"/>
              <w:left w:val="nil"/>
              <w:bottom w:val="single" w:sz="4" w:space="0" w:color="auto"/>
              <w:right w:val="single" w:sz="4" w:space="0" w:color="auto"/>
            </w:tcBorders>
            <w:shd w:val="clear" w:color="auto" w:fill="auto"/>
            <w:noWrap/>
            <w:vAlign w:val="bottom"/>
            <w:hideMark/>
          </w:tcPr>
          <w:p w14:paraId="3E2C6C95"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2</w:t>
            </w:r>
          </w:p>
        </w:tc>
        <w:tc>
          <w:tcPr>
            <w:tcW w:w="658" w:type="dxa"/>
            <w:tcBorders>
              <w:top w:val="nil"/>
              <w:left w:val="nil"/>
              <w:bottom w:val="single" w:sz="4" w:space="0" w:color="auto"/>
              <w:right w:val="single" w:sz="4" w:space="0" w:color="auto"/>
            </w:tcBorders>
            <w:shd w:val="clear" w:color="auto" w:fill="auto"/>
            <w:noWrap/>
            <w:vAlign w:val="bottom"/>
            <w:hideMark/>
          </w:tcPr>
          <w:p w14:paraId="494E701D"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2</w:t>
            </w:r>
          </w:p>
        </w:tc>
        <w:tc>
          <w:tcPr>
            <w:tcW w:w="658" w:type="dxa"/>
            <w:tcBorders>
              <w:top w:val="nil"/>
              <w:left w:val="nil"/>
              <w:bottom w:val="single" w:sz="4" w:space="0" w:color="auto"/>
              <w:right w:val="single" w:sz="4" w:space="0" w:color="auto"/>
            </w:tcBorders>
            <w:shd w:val="clear" w:color="auto" w:fill="auto"/>
            <w:noWrap/>
            <w:vAlign w:val="bottom"/>
            <w:hideMark/>
          </w:tcPr>
          <w:p w14:paraId="612FD629"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3</w:t>
            </w:r>
          </w:p>
        </w:tc>
        <w:tc>
          <w:tcPr>
            <w:tcW w:w="658" w:type="dxa"/>
            <w:tcBorders>
              <w:top w:val="nil"/>
              <w:left w:val="nil"/>
              <w:bottom w:val="single" w:sz="4" w:space="0" w:color="auto"/>
              <w:right w:val="single" w:sz="4" w:space="0" w:color="auto"/>
            </w:tcBorders>
            <w:shd w:val="clear" w:color="auto" w:fill="auto"/>
            <w:noWrap/>
            <w:vAlign w:val="bottom"/>
            <w:hideMark/>
          </w:tcPr>
          <w:p w14:paraId="0337C3A2"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2</w:t>
            </w:r>
          </w:p>
        </w:tc>
        <w:tc>
          <w:tcPr>
            <w:tcW w:w="658" w:type="dxa"/>
            <w:tcBorders>
              <w:top w:val="nil"/>
              <w:left w:val="nil"/>
              <w:bottom w:val="single" w:sz="4" w:space="0" w:color="auto"/>
              <w:right w:val="single" w:sz="4" w:space="0" w:color="auto"/>
            </w:tcBorders>
            <w:shd w:val="clear" w:color="auto" w:fill="auto"/>
            <w:noWrap/>
            <w:vAlign w:val="bottom"/>
            <w:hideMark/>
          </w:tcPr>
          <w:p w14:paraId="0D58BE13"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4</w:t>
            </w:r>
          </w:p>
        </w:tc>
        <w:tc>
          <w:tcPr>
            <w:tcW w:w="493" w:type="dxa"/>
            <w:tcBorders>
              <w:top w:val="nil"/>
              <w:left w:val="nil"/>
              <w:bottom w:val="single" w:sz="4" w:space="0" w:color="auto"/>
              <w:right w:val="single" w:sz="4" w:space="0" w:color="auto"/>
            </w:tcBorders>
            <w:shd w:val="clear" w:color="auto" w:fill="auto"/>
            <w:noWrap/>
            <w:vAlign w:val="bottom"/>
            <w:hideMark/>
          </w:tcPr>
          <w:p w14:paraId="2080966E"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eastAsia="Times New Roman" w:hAnsi="Times New Roman" w:cs="Times New Roman"/>
                <w:color w:val="000000"/>
                <w:sz w:val="24"/>
                <w:szCs w:val="24"/>
                <w:lang w:eastAsia="es-EC"/>
              </w:rPr>
              <w:t>3</w:t>
            </w:r>
          </w:p>
        </w:tc>
      </w:tr>
    </w:tbl>
    <w:p w14:paraId="5D129E24" w14:textId="77777777" w:rsidR="00B67CAB" w:rsidRPr="00671130" w:rsidRDefault="00B67CAB" w:rsidP="00B67CAB">
      <w:pPr>
        <w:spacing w:after="0" w:line="360" w:lineRule="auto"/>
        <w:jc w:val="both"/>
        <w:rPr>
          <w:rFonts w:ascii="Times New Roman" w:hAnsi="Times New Roman" w:cs="Times New Roman"/>
        </w:rPr>
      </w:pPr>
      <w:r w:rsidRPr="00671130">
        <w:rPr>
          <w:rFonts w:ascii="Times New Roman" w:hAnsi="Times New Roman" w:cs="Times New Roman"/>
          <w:b/>
          <w:bCs/>
        </w:rPr>
        <w:t>Elaborado por:</w:t>
      </w:r>
      <w:r w:rsidRPr="00671130">
        <w:rPr>
          <w:rFonts w:ascii="Times New Roman" w:hAnsi="Times New Roman" w:cs="Times New Roman"/>
        </w:rPr>
        <w:t xml:space="preserve"> Amanta y </w:t>
      </w:r>
      <w:proofErr w:type="spellStart"/>
      <w:r w:rsidRPr="00671130">
        <w:rPr>
          <w:rFonts w:ascii="Times New Roman" w:hAnsi="Times New Roman" w:cs="Times New Roman"/>
        </w:rPr>
        <w:t>Melendes</w:t>
      </w:r>
      <w:proofErr w:type="spellEnd"/>
      <w:r w:rsidRPr="00671130">
        <w:rPr>
          <w:rFonts w:ascii="Times New Roman" w:hAnsi="Times New Roman" w:cs="Times New Roman"/>
        </w:rPr>
        <w:t>, 2020</w:t>
      </w:r>
    </w:p>
    <w:p w14:paraId="534280B3" w14:textId="77777777" w:rsidR="0015404F" w:rsidRPr="001B587E" w:rsidRDefault="0015404F" w:rsidP="000B3BC2">
      <w:pPr>
        <w:spacing w:after="0" w:line="360" w:lineRule="auto"/>
        <w:jc w:val="both"/>
        <w:rPr>
          <w:rFonts w:ascii="Times New Roman" w:hAnsi="Times New Roman" w:cs="Times New Roman"/>
        </w:rPr>
      </w:pPr>
    </w:p>
    <w:p w14:paraId="56C73070" w14:textId="77777777" w:rsidR="0015404F" w:rsidRPr="001B587E" w:rsidRDefault="0015404F"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Con los resultados obtenidos de la evaluación sensorial realizado por el panel de 10 catadores en relación a la apariencia de las barras de chocolate dietético elaboradas </w:t>
      </w:r>
      <w:r w:rsidRPr="001B587E">
        <w:rPr>
          <w:rFonts w:ascii="Times New Roman" w:hAnsi="Times New Roman" w:cs="Times New Roman"/>
          <w:sz w:val="24"/>
          <w:szCs w:val="24"/>
        </w:rPr>
        <w:lastRenderedPageBreak/>
        <w:t>en cada uno de los 9 tratamientos, se obtuvo la siguiente tabla de análisis de varianza:</w:t>
      </w:r>
    </w:p>
    <w:p w14:paraId="5032AC9E" w14:textId="1DCCB6AF" w:rsidR="0015404F" w:rsidRPr="00B67CAB" w:rsidRDefault="0015404F" w:rsidP="00B67CAB">
      <w:pPr>
        <w:pStyle w:val="Ttulo1"/>
        <w:numPr>
          <w:ilvl w:val="0"/>
          <w:numId w:val="0"/>
        </w:numPr>
        <w:spacing w:line="360" w:lineRule="auto"/>
        <w:rPr>
          <w:sz w:val="24"/>
          <w:szCs w:val="24"/>
        </w:rPr>
      </w:pPr>
      <w:bookmarkStart w:id="212" w:name="_Toc49257520"/>
      <w:bookmarkStart w:id="213" w:name="_Toc50145716"/>
      <w:bookmarkStart w:id="214" w:name="_Toc50481780"/>
      <w:bookmarkStart w:id="215" w:name="_Toc50482774"/>
      <w:r w:rsidRPr="00B67CAB">
        <w:rPr>
          <w:sz w:val="24"/>
          <w:szCs w:val="24"/>
        </w:rPr>
        <w:t>Tabla 18</w:t>
      </w:r>
      <w:bookmarkEnd w:id="212"/>
      <w:r w:rsidR="00B67CAB">
        <w:rPr>
          <w:sz w:val="24"/>
          <w:szCs w:val="24"/>
        </w:rPr>
        <w:t xml:space="preserve"> </w:t>
      </w:r>
      <w:r w:rsidRPr="00B67CAB">
        <w:rPr>
          <w:rFonts w:cs="Times New Roman"/>
          <w:sz w:val="24"/>
          <w:szCs w:val="24"/>
        </w:rPr>
        <w:t>Análisis de varianza para la apariencia del chocolate dietético</w:t>
      </w:r>
      <w:bookmarkEnd w:id="213"/>
      <w:bookmarkEnd w:id="214"/>
      <w:bookmarkEnd w:id="215"/>
    </w:p>
    <w:tbl>
      <w:tblPr>
        <w:tblW w:w="8120" w:type="dxa"/>
        <w:jc w:val="center"/>
        <w:tblLayout w:type="fixed"/>
        <w:tblCellMar>
          <w:left w:w="40" w:type="dxa"/>
          <w:right w:w="40" w:type="dxa"/>
        </w:tblCellMar>
        <w:tblLook w:val="0000" w:firstRow="0" w:lastRow="0" w:firstColumn="0" w:lastColumn="0" w:noHBand="0" w:noVBand="0"/>
      </w:tblPr>
      <w:tblGrid>
        <w:gridCol w:w="1484"/>
        <w:gridCol w:w="1738"/>
        <w:gridCol w:w="1012"/>
        <w:gridCol w:w="1594"/>
        <w:gridCol w:w="1158"/>
        <w:gridCol w:w="1134"/>
      </w:tblGrid>
      <w:tr w:rsidR="0015404F" w:rsidRPr="001B587E" w14:paraId="69B6A2A2" w14:textId="77777777" w:rsidTr="004A2E31">
        <w:trPr>
          <w:trHeight w:val="955"/>
          <w:jc w:val="center"/>
        </w:trPr>
        <w:tc>
          <w:tcPr>
            <w:tcW w:w="1484" w:type="dxa"/>
            <w:tcBorders>
              <w:top w:val="single" w:sz="6" w:space="0" w:color="auto"/>
              <w:left w:val="single" w:sz="6" w:space="0" w:color="auto"/>
              <w:bottom w:val="single" w:sz="6" w:space="0" w:color="auto"/>
              <w:right w:val="single" w:sz="6" w:space="0" w:color="auto"/>
            </w:tcBorders>
          </w:tcPr>
          <w:p w14:paraId="43150004"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Fuente</w:t>
            </w:r>
          </w:p>
        </w:tc>
        <w:tc>
          <w:tcPr>
            <w:tcW w:w="1738" w:type="dxa"/>
            <w:tcBorders>
              <w:top w:val="single" w:sz="6" w:space="0" w:color="auto"/>
              <w:left w:val="single" w:sz="6" w:space="0" w:color="auto"/>
              <w:bottom w:val="single" w:sz="6" w:space="0" w:color="auto"/>
              <w:right w:val="single" w:sz="6" w:space="0" w:color="auto"/>
            </w:tcBorders>
          </w:tcPr>
          <w:p w14:paraId="17AE7265"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Suma de Cuadrados</w:t>
            </w:r>
          </w:p>
        </w:tc>
        <w:tc>
          <w:tcPr>
            <w:tcW w:w="1012" w:type="dxa"/>
            <w:tcBorders>
              <w:top w:val="single" w:sz="6" w:space="0" w:color="auto"/>
              <w:left w:val="single" w:sz="6" w:space="0" w:color="auto"/>
              <w:bottom w:val="single" w:sz="6" w:space="0" w:color="auto"/>
              <w:right w:val="single" w:sz="6" w:space="0" w:color="auto"/>
            </w:tcBorders>
          </w:tcPr>
          <w:p w14:paraId="1A675779"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GL</w:t>
            </w:r>
          </w:p>
        </w:tc>
        <w:tc>
          <w:tcPr>
            <w:tcW w:w="1594" w:type="dxa"/>
            <w:tcBorders>
              <w:top w:val="single" w:sz="6" w:space="0" w:color="auto"/>
              <w:left w:val="single" w:sz="6" w:space="0" w:color="auto"/>
              <w:bottom w:val="single" w:sz="6" w:space="0" w:color="auto"/>
              <w:right w:val="single" w:sz="6" w:space="0" w:color="auto"/>
            </w:tcBorders>
          </w:tcPr>
          <w:p w14:paraId="09937B14"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Cuadrados Medios</w:t>
            </w:r>
          </w:p>
        </w:tc>
        <w:tc>
          <w:tcPr>
            <w:tcW w:w="1158" w:type="dxa"/>
            <w:tcBorders>
              <w:top w:val="single" w:sz="6" w:space="0" w:color="auto"/>
              <w:left w:val="single" w:sz="6" w:space="0" w:color="auto"/>
              <w:bottom w:val="single" w:sz="6" w:space="0" w:color="auto"/>
              <w:right w:val="single" w:sz="6" w:space="0" w:color="auto"/>
            </w:tcBorders>
          </w:tcPr>
          <w:p w14:paraId="79E551A1"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Razón-F</w:t>
            </w:r>
          </w:p>
        </w:tc>
        <w:tc>
          <w:tcPr>
            <w:tcW w:w="1134" w:type="dxa"/>
            <w:tcBorders>
              <w:top w:val="single" w:sz="6" w:space="0" w:color="auto"/>
              <w:left w:val="single" w:sz="6" w:space="0" w:color="auto"/>
              <w:bottom w:val="single" w:sz="6" w:space="0" w:color="auto"/>
              <w:right w:val="single" w:sz="6" w:space="0" w:color="auto"/>
            </w:tcBorders>
          </w:tcPr>
          <w:p w14:paraId="6D79837F"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Valor-P</w:t>
            </w:r>
          </w:p>
        </w:tc>
      </w:tr>
      <w:tr w:rsidR="0015404F" w:rsidRPr="001B587E" w14:paraId="5D5D9150" w14:textId="77777777" w:rsidTr="004A2E31">
        <w:trPr>
          <w:trHeight w:val="459"/>
          <w:jc w:val="center"/>
        </w:trPr>
        <w:tc>
          <w:tcPr>
            <w:tcW w:w="1484" w:type="dxa"/>
            <w:tcBorders>
              <w:top w:val="single" w:sz="6" w:space="0" w:color="auto"/>
              <w:left w:val="single" w:sz="6" w:space="0" w:color="auto"/>
              <w:bottom w:val="single" w:sz="6" w:space="0" w:color="auto"/>
              <w:right w:val="single" w:sz="6" w:space="0" w:color="auto"/>
            </w:tcBorders>
          </w:tcPr>
          <w:p w14:paraId="1E8A18AA" w14:textId="77777777" w:rsidR="0015404F" w:rsidRPr="001B587E" w:rsidRDefault="0015404F" w:rsidP="000B3BC2">
            <w:pPr>
              <w:autoSpaceDE w:val="0"/>
              <w:autoSpaceDN w:val="0"/>
              <w:adjustRightInd w:val="0"/>
              <w:spacing w:after="0" w:line="360" w:lineRule="auto"/>
              <w:rPr>
                <w:rFonts w:ascii="Times New Roman" w:hAnsi="Times New Roman" w:cs="Times New Roman"/>
                <w:sz w:val="24"/>
                <w:szCs w:val="24"/>
              </w:rPr>
            </w:pPr>
            <w:r w:rsidRPr="001B587E">
              <w:rPr>
                <w:rFonts w:ascii="Times New Roman" w:hAnsi="Times New Roman" w:cs="Times New Roman"/>
                <w:sz w:val="24"/>
                <w:szCs w:val="24"/>
              </w:rPr>
              <w:t>Catadores</w:t>
            </w:r>
          </w:p>
        </w:tc>
        <w:tc>
          <w:tcPr>
            <w:tcW w:w="1738" w:type="dxa"/>
            <w:tcBorders>
              <w:top w:val="single" w:sz="6" w:space="0" w:color="auto"/>
              <w:left w:val="single" w:sz="6" w:space="0" w:color="auto"/>
              <w:bottom w:val="single" w:sz="6" w:space="0" w:color="auto"/>
              <w:right w:val="single" w:sz="6" w:space="0" w:color="auto"/>
            </w:tcBorders>
          </w:tcPr>
          <w:p w14:paraId="32E0F63E"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5,2111</w:t>
            </w:r>
          </w:p>
        </w:tc>
        <w:tc>
          <w:tcPr>
            <w:tcW w:w="1012" w:type="dxa"/>
            <w:tcBorders>
              <w:top w:val="single" w:sz="6" w:space="0" w:color="auto"/>
              <w:left w:val="single" w:sz="6" w:space="0" w:color="auto"/>
              <w:bottom w:val="single" w:sz="6" w:space="0" w:color="auto"/>
              <w:right w:val="single" w:sz="6" w:space="0" w:color="auto"/>
            </w:tcBorders>
          </w:tcPr>
          <w:p w14:paraId="7B53831C"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9</w:t>
            </w:r>
          </w:p>
        </w:tc>
        <w:tc>
          <w:tcPr>
            <w:tcW w:w="1594" w:type="dxa"/>
            <w:tcBorders>
              <w:top w:val="single" w:sz="6" w:space="0" w:color="auto"/>
              <w:left w:val="single" w:sz="6" w:space="0" w:color="auto"/>
              <w:bottom w:val="single" w:sz="6" w:space="0" w:color="auto"/>
              <w:right w:val="single" w:sz="6" w:space="0" w:color="auto"/>
            </w:tcBorders>
          </w:tcPr>
          <w:p w14:paraId="4DD9BA2A"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0,57901</w:t>
            </w:r>
          </w:p>
        </w:tc>
        <w:tc>
          <w:tcPr>
            <w:tcW w:w="1158" w:type="dxa"/>
            <w:tcBorders>
              <w:top w:val="single" w:sz="6" w:space="0" w:color="auto"/>
              <w:left w:val="single" w:sz="6" w:space="0" w:color="auto"/>
              <w:bottom w:val="single" w:sz="6" w:space="0" w:color="auto"/>
              <w:right w:val="single" w:sz="6" w:space="0" w:color="auto"/>
            </w:tcBorders>
          </w:tcPr>
          <w:p w14:paraId="34C7B3CD"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0,64</w:t>
            </w:r>
          </w:p>
        </w:tc>
        <w:tc>
          <w:tcPr>
            <w:tcW w:w="1134" w:type="dxa"/>
            <w:tcBorders>
              <w:top w:val="single" w:sz="6" w:space="0" w:color="auto"/>
              <w:left w:val="single" w:sz="6" w:space="0" w:color="auto"/>
              <w:bottom w:val="single" w:sz="6" w:space="0" w:color="auto"/>
              <w:right w:val="single" w:sz="6" w:space="0" w:color="auto"/>
            </w:tcBorders>
          </w:tcPr>
          <w:p w14:paraId="6C499171" w14:textId="1DFEA3AF"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0,7621</w:t>
            </w:r>
            <w:r w:rsidR="00D163E4" w:rsidRPr="001B587E">
              <w:rPr>
                <w:rFonts w:ascii="Times New Roman" w:hAnsi="Times New Roman" w:cs="Times New Roman"/>
                <w:sz w:val="24"/>
                <w:szCs w:val="24"/>
              </w:rPr>
              <w:t xml:space="preserve"> </w:t>
            </w:r>
            <w:r w:rsidR="00D163E4" w:rsidRPr="001B587E">
              <w:rPr>
                <w:rFonts w:ascii="Times New Roman" w:hAnsi="Times New Roman" w:cs="Times New Roman"/>
                <w:i/>
                <w:iCs/>
                <w:sz w:val="24"/>
                <w:szCs w:val="24"/>
              </w:rPr>
              <w:t>NS</w:t>
            </w:r>
          </w:p>
        </w:tc>
      </w:tr>
      <w:tr w:rsidR="0015404F" w:rsidRPr="001B587E" w14:paraId="1B7D0F11" w14:textId="77777777" w:rsidTr="004A2E31">
        <w:trPr>
          <w:trHeight w:val="489"/>
          <w:jc w:val="center"/>
        </w:trPr>
        <w:tc>
          <w:tcPr>
            <w:tcW w:w="1484" w:type="dxa"/>
            <w:tcBorders>
              <w:top w:val="single" w:sz="6" w:space="0" w:color="auto"/>
              <w:left w:val="single" w:sz="6" w:space="0" w:color="auto"/>
              <w:bottom w:val="single" w:sz="6" w:space="0" w:color="auto"/>
              <w:right w:val="single" w:sz="6" w:space="0" w:color="auto"/>
            </w:tcBorders>
          </w:tcPr>
          <w:p w14:paraId="699C8E3D" w14:textId="77777777" w:rsidR="0015404F" w:rsidRPr="001B587E" w:rsidRDefault="0015404F" w:rsidP="000B3BC2">
            <w:pPr>
              <w:autoSpaceDE w:val="0"/>
              <w:autoSpaceDN w:val="0"/>
              <w:adjustRightInd w:val="0"/>
              <w:spacing w:after="0" w:line="360" w:lineRule="auto"/>
              <w:rPr>
                <w:rFonts w:ascii="Times New Roman" w:hAnsi="Times New Roman" w:cs="Times New Roman"/>
                <w:sz w:val="24"/>
                <w:szCs w:val="24"/>
              </w:rPr>
            </w:pPr>
            <w:r w:rsidRPr="001B587E">
              <w:rPr>
                <w:rFonts w:ascii="Times New Roman" w:hAnsi="Times New Roman" w:cs="Times New Roman"/>
                <w:sz w:val="24"/>
                <w:szCs w:val="24"/>
              </w:rPr>
              <w:t>Tratamientos</w:t>
            </w:r>
          </w:p>
        </w:tc>
        <w:tc>
          <w:tcPr>
            <w:tcW w:w="1738" w:type="dxa"/>
            <w:tcBorders>
              <w:top w:val="single" w:sz="6" w:space="0" w:color="auto"/>
              <w:left w:val="single" w:sz="6" w:space="0" w:color="auto"/>
              <w:bottom w:val="single" w:sz="6" w:space="0" w:color="auto"/>
              <w:right w:val="single" w:sz="6" w:space="0" w:color="auto"/>
            </w:tcBorders>
          </w:tcPr>
          <w:p w14:paraId="3609B4BE"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5,40</w:t>
            </w:r>
          </w:p>
        </w:tc>
        <w:tc>
          <w:tcPr>
            <w:tcW w:w="1012" w:type="dxa"/>
            <w:tcBorders>
              <w:top w:val="single" w:sz="6" w:space="0" w:color="auto"/>
              <w:left w:val="single" w:sz="6" w:space="0" w:color="auto"/>
              <w:bottom w:val="single" w:sz="6" w:space="0" w:color="auto"/>
              <w:right w:val="single" w:sz="6" w:space="0" w:color="auto"/>
            </w:tcBorders>
          </w:tcPr>
          <w:p w14:paraId="2D67BD28"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8</w:t>
            </w:r>
          </w:p>
        </w:tc>
        <w:tc>
          <w:tcPr>
            <w:tcW w:w="1594" w:type="dxa"/>
            <w:tcBorders>
              <w:top w:val="single" w:sz="6" w:space="0" w:color="auto"/>
              <w:left w:val="single" w:sz="6" w:space="0" w:color="auto"/>
              <w:bottom w:val="single" w:sz="6" w:space="0" w:color="auto"/>
              <w:right w:val="single" w:sz="6" w:space="0" w:color="auto"/>
            </w:tcBorders>
          </w:tcPr>
          <w:p w14:paraId="7FD08317"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0,67500</w:t>
            </w:r>
          </w:p>
        </w:tc>
        <w:tc>
          <w:tcPr>
            <w:tcW w:w="1158" w:type="dxa"/>
            <w:tcBorders>
              <w:top w:val="single" w:sz="6" w:space="0" w:color="auto"/>
              <w:left w:val="single" w:sz="6" w:space="0" w:color="auto"/>
              <w:bottom w:val="single" w:sz="6" w:space="0" w:color="auto"/>
              <w:right w:val="single" w:sz="6" w:space="0" w:color="auto"/>
            </w:tcBorders>
          </w:tcPr>
          <w:p w14:paraId="7D420835"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0,74</w:t>
            </w:r>
          </w:p>
        </w:tc>
        <w:tc>
          <w:tcPr>
            <w:tcW w:w="1134" w:type="dxa"/>
            <w:tcBorders>
              <w:top w:val="single" w:sz="6" w:space="0" w:color="auto"/>
              <w:left w:val="single" w:sz="6" w:space="0" w:color="auto"/>
              <w:bottom w:val="single" w:sz="6" w:space="0" w:color="auto"/>
              <w:right w:val="single" w:sz="6" w:space="0" w:color="auto"/>
            </w:tcBorders>
          </w:tcPr>
          <w:p w14:paraId="6941C706" w14:textId="7D6F45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0,6541</w:t>
            </w:r>
            <w:r w:rsidR="00D163E4" w:rsidRPr="001B587E">
              <w:rPr>
                <w:rFonts w:ascii="Times New Roman" w:hAnsi="Times New Roman" w:cs="Times New Roman"/>
                <w:sz w:val="24"/>
                <w:szCs w:val="24"/>
              </w:rPr>
              <w:t xml:space="preserve"> </w:t>
            </w:r>
            <w:r w:rsidR="00D163E4" w:rsidRPr="001B587E">
              <w:rPr>
                <w:rFonts w:ascii="Times New Roman" w:hAnsi="Times New Roman" w:cs="Times New Roman"/>
                <w:i/>
                <w:iCs/>
                <w:sz w:val="24"/>
                <w:szCs w:val="24"/>
              </w:rPr>
              <w:t>NS</w:t>
            </w:r>
          </w:p>
        </w:tc>
      </w:tr>
      <w:tr w:rsidR="0015404F" w:rsidRPr="001B587E" w14:paraId="566719AA" w14:textId="77777777" w:rsidTr="004A2E31">
        <w:trPr>
          <w:trHeight w:val="459"/>
          <w:jc w:val="center"/>
        </w:trPr>
        <w:tc>
          <w:tcPr>
            <w:tcW w:w="1484" w:type="dxa"/>
            <w:tcBorders>
              <w:top w:val="single" w:sz="6" w:space="0" w:color="auto"/>
              <w:left w:val="single" w:sz="6" w:space="0" w:color="auto"/>
              <w:bottom w:val="single" w:sz="6" w:space="0" w:color="auto"/>
              <w:right w:val="single" w:sz="6" w:space="0" w:color="auto"/>
            </w:tcBorders>
          </w:tcPr>
          <w:p w14:paraId="27B7C982" w14:textId="77777777" w:rsidR="0015404F" w:rsidRPr="001B587E" w:rsidRDefault="0015404F" w:rsidP="000B3BC2">
            <w:pPr>
              <w:autoSpaceDE w:val="0"/>
              <w:autoSpaceDN w:val="0"/>
              <w:adjustRightInd w:val="0"/>
              <w:spacing w:after="0" w:line="360" w:lineRule="auto"/>
              <w:rPr>
                <w:rFonts w:ascii="Times New Roman" w:hAnsi="Times New Roman" w:cs="Times New Roman"/>
                <w:sz w:val="24"/>
                <w:szCs w:val="24"/>
              </w:rPr>
            </w:pPr>
            <w:r w:rsidRPr="001B587E">
              <w:rPr>
                <w:rFonts w:ascii="Times New Roman" w:hAnsi="Times New Roman" w:cs="Times New Roman"/>
                <w:sz w:val="24"/>
                <w:szCs w:val="24"/>
              </w:rPr>
              <w:t>Residuos</w:t>
            </w:r>
          </w:p>
        </w:tc>
        <w:tc>
          <w:tcPr>
            <w:tcW w:w="1738" w:type="dxa"/>
            <w:tcBorders>
              <w:top w:val="single" w:sz="6" w:space="0" w:color="auto"/>
              <w:left w:val="single" w:sz="6" w:space="0" w:color="auto"/>
              <w:bottom w:val="single" w:sz="6" w:space="0" w:color="auto"/>
              <w:right w:val="single" w:sz="6" w:space="0" w:color="auto"/>
            </w:tcBorders>
          </w:tcPr>
          <w:p w14:paraId="50BA3AE5"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65,4889</w:t>
            </w:r>
          </w:p>
        </w:tc>
        <w:tc>
          <w:tcPr>
            <w:tcW w:w="1012" w:type="dxa"/>
            <w:tcBorders>
              <w:top w:val="single" w:sz="6" w:space="0" w:color="auto"/>
              <w:left w:val="single" w:sz="6" w:space="0" w:color="auto"/>
              <w:bottom w:val="single" w:sz="6" w:space="0" w:color="auto"/>
              <w:right w:val="single" w:sz="6" w:space="0" w:color="auto"/>
            </w:tcBorders>
          </w:tcPr>
          <w:p w14:paraId="137245A6"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72</w:t>
            </w:r>
          </w:p>
        </w:tc>
        <w:tc>
          <w:tcPr>
            <w:tcW w:w="1594" w:type="dxa"/>
            <w:tcBorders>
              <w:top w:val="single" w:sz="6" w:space="0" w:color="auto"/>
              <w:left w:val="single" w:sz="6" w:space="0" w:color="auto"/>
              <w:bottom w:val="single" w:sz="6" w:space="0" w:color="auto"/>
              <w:right w:val="single" w:sz="6" w:space="0" w:color="auto"/>
            </w:tcBorders>
          </w:tcPr>
          <w:p w14:paraId="21E6BEB5"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0,90957</w:t>
            </w:r>
          </w:p>
        </w:tc>
        <w:tc>
          <w:tcPr>
            <w:tcW w:w="1158" w:type="dxa"/>
            <w:tcBorders>
              <w:top w:val="single" w:sz="6" w:space="0" w:color="auto"/>
              <w:left w:val="single" w:sz="6" w:space="0" w:color="auto"/>
              <w:bottom w:val="single" w:sz="6" w:space="0" w:color="auto"/>
              <w:right w:val="single" w:sz="6" w:space="0" w:color="auto"/>
            </w:tcBorders>
          </w:tcPr>
          <w:p w14:paraId="2C2EF195"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14:paraId="1FF6B414"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p>
        </w:tc>
      </w:tr>
      <w:tr w:rsidR="0015404F" w:rsidRPr="001B587E" w14:paraId="7CCD04FD" w14:textId="77777777" w:rsidTr="004A2E31">
        <w:trPr>
          <w:trHeight w:val="459"/>
          <w:jc w:val="center"/>
        </w:trPr>
        <w:tc>
          <w:tcPr>
            <w:tcW w:w="1484" w:type="dxa"/>
            <w:tcBorders>
              <w:top w:val="single" w:sz="6" w:space="0" w:color="auto"/>
              <w:left w:val="single" w:sz="6" w:space="0" w:color="auto"/>
              <w:bottom w:val="single" w:sz="6" w:space="0" w:color="auto"/>
              <w:right w:val="single" w:sz="6" w:space="0" w:color="auto"/>
            </w:tcBorders>
          </w:tcPr>
          <w:p w14:paraId="4C5063A7" w14:textId="77777777" w:rsidR="0015404F" w:rsidRPr="001B587E" w:rsidRDefault="0015404F" w:rsidP="000B3BC2">
            <w:pPr>
              <w:autoSpaceDE w:val="0"/>
              <w:autoSpaceDN w:val="0"/>
              <w:adjustRightInd w:val="0"/>
              <w:spacing w:after="0" w:line="360" w:lineRule="auto"/>
              <w:rPr>
                <w:rFonts w:ascii="Times New Roman" w:hAnsi="Times New Roman" w:cs="Times New Roman"/>
                <w:sz w:val="24"/>
                <w:szCs w:val="24"/>
              </w:rPr>
            </w:pPr>
            <w:r w:rsidRPr="001B587E">
              <w:rPr>
                <w:rFonts w:ascii="Times New Roman" w:hAnsi="Times New Roman" w:cs="Times New Roman"/>
                <w:sz w:val="24"/>
                <w:szCs w:val="24"/>
              </w:rPr>
              <w:t>Total</w:t>
            </w:r>
          </w:p>
        </w:tc>
        <w:tc>
          <w:tcPr>
            <w:tcW w:w="1738" w:type="dxa"/>
            <w:tcBorders>
              <w:top w:val="single" w:sz="6" w:space="0" w:color="auto"/>
              <w:left w:val="single" w:sz="6" w:space="0" w:color="auto"/>
              <w:bottom w:val="single" w:sz="6" w:space="0" w:color="auto"/>
              <w:right w:val="single" w:sz="6" w:space="0" w:color="auto"/>
            </w:tcBorders>
          </w:tcPr>
          <w:p w14:paraId="430BCFCA"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76,10</w:t>
            </w:r>
          </w:p>
        </w:tc>
        <w:tc>
          <w:tcPr>
            <w:tcW w:w="1012" w:type="dxa"/>
            <w:tcBorders>
              <w:top w:val="single" w:sz="6" w:space="0" w:color="auto"/>
              <w:left w:val="single" w:sz="6" w:space="0" w:color="auto"/>
              <w:bottom w:val="single" w:sz="6" w:space="0" w:color="auto"/>
              <w:right w:val="single" w:sz="6" w:space="0" w:color="auto"/>
            </w:tcBorders>
          </w:tcPr>
          <w:p w14:paraId="372F5538"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89</w:t>
            </w:r>
          </w:p>
        </w:tc>
        <w:tc>
          <w:tcPr>
            <w:tcW w:w="1594" w:type="dxa"/>
            <w:tcBorders>
              <w:top w:val="single" w:sz="6" w:space="0" w:color="auto"/>
              <w:left w:val="single" w:sz="6" w:space="0" w:color="auto"/>
              <w:bottom w:val="single" w:sz="6" w:space="0" w:color="auto"/>
              <w:right w:val="single" w:sz="6" w:space="0" w:color="auto"/>
            </w:tcBorders>
          </w:tcPr>
          <w:p w14:paraId="2DE52135"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p>
        </w:tc>
        <w:tc>
          <w:tcPr>
            <w:tcW w:w="1158" w:type="dxa"/>
            <w:tcBorders>
              <w:top w:val="single" w:sz="6" w:space="0" w:color="auto"/>
              <w:left w:val="single" w:sz="6" w:space="0" w:color="auto"/>
              <w:bottom w:val="single" w:sz="6" w:space="0" w:color="auto"/>
              <w:right w:val="single" w:sz="6" w:space="0" w:color="auto"/>
            </w:tcBorders>
          </w:tcPr>
          <w:p w14:paraId="4A37BC41"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14:paraId="573DE6D3"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p>
        </w:tc>
      </w:tr>
    </w:tbl>
    <w:p w14:paraId="22FB6794" w14:textId="3E26CA6B" w:rsidR="00D163E4" w:rsidRPr="001B587E" w:rsidRDefault="00D163E4" w:rsidP="000B3BC2">
      <w:pPr>
        <w:spacing w:after="0" w:line="360" w:lineRule="auto"/>
        <w:jc w:val="both"/>
        <w:rPr>
          <w:rFonts w:ascii="Times New Roman" w:hAnsi="Times New Roman" w:cs="Times New Roman"/>
          <w:i/>
          <w:iCs/>
          <w:sz w:val="20"/>
          <w:szCs w:val="20"/>
        </w:rPr>
      </w:pPr>
      <w:r w:rsidRPr="001B587E">
        <w:rPr>
          <w:rFonts w:ascii="Times New Roman" w:hAnsi="Times New Roman" w:cs="Times New Roman"/>
          <w:i/>
          <w:iCs/>
          <w:sz w:val="20"/>
          <w:szCs w:val="20"/>
        </w:rPr>
        <w:t>NS: Diferencia estadística no significativa</w:t>
      </w:r>
    </w:p>
    <w:p w14:paraId="609BE233" w14:textId="77777777" w:rsidR="00B67CAB" w:rsidRPr="00671130" w:rsidRDefault="00B67CAB" w:rsidP="00B67CAB">
      <w:pPr>
        <w:spacing w:after="0" w:line="360" w:lineRule="auto"/>
        <w:jc w:val="both"/>
        <w:rPr>
          <w:rFonts w:ascii="Times New Roman" w:hAnsi="Times New Roman" w:cs="Times New Roman"/>
        </w:rPr>
      </w:pPr>
      <w:r w:rsidRPr="00671130">
        <w:rPr>
          <w:rFonts w:ascii="Times New Roman" w:hAnsi="Times New Roman" w:cs="Times New Roman"/>
          <w:b/>
          <w:bCs/>
        </w:rPr>
        <w:t>Elaborado por:</w:t>
      </w:r>
      <w:r w:rsidRPr="00671130">
        <w:rPr>
          <w:rFonts w:ascii="Times New Roman" w:hAnsi="Times New Roman" w:cs="Times New Roman"/>
        </w:rPr>
        <w:t xml:space="preserve"> Amanta y </w:t>
      </w:r>
      <w:proofErr w:type="spellStart"/>
      <w:r w:rsidRPr="00671130">
        <w:rPr>
          <w:rFonts w:ascii="Times New Roman" w:hAnsi="Times New Roman" w:cs="Times New Roman"/>
        </w:rPr>
        <w:t>Melendes</w:t>
      </w:r>
      <w:proofErr w:type="spellEnd"/>
      <w:r w:rsidRPr="00671130">
        <w:rPr>
          <w:rFonts w:ascii="Times New Roman" w:hAnsi="Times New Roman" w:cs="Times New Roman"/>
        </w:rPr>
        <w:t>, 2020</w:t>
      </w:r>
    </w:p>
    <w:p w14:paraId="732A47BF" w14:textId="77777777" w:rsidR="0015404F" w:rsidRPr="001B587E" w:rsidRDefault="0015404F" w:rsidP="000B3BC2">
      <w:pPr>
        <w:spacing w:line="360" w:lineRule="auto"/>
        <w:jc w:val="both"/>
        <w:rPr>
          <w:rFonts w:ascii="Times New Roman" w:hAnsi="Times New Roman" w:cs="Times New Roman"/>
          <w:b/>
          <w:bCs/>
          <w:sz w:val="24"/>
          <w:szCs w:val="24"/>
        </w:rPr>
      </w:pPr>
    </w:p>
    <w:p w14:paraId="380F4DF8" w14:textId="77777777" w:rsidR="0015404F" w:rsidRPr="001B587E" w:rsidRDefault="0015404F" w:rsidP="000B3BC2">
      <w:pPr>
        <w:spacing w:line="360" w:lineRule="auto"/>
        <w:jc w:val="both"/>
        <w:rPr>
          <w:rFonts w:ascii="Times New Roman" w:hAnsi="Times New Roman" w:cs="Times New Roman"/>
          <w:color w:val="000000"/>
          <w:sz w:val="24"/>
          <w:szCs w:val="24"/>
        </w:rPr>
      </w:pPr>
      <w:r w:rsidRPr="001B587E">
        <w:rPr>
          <w:rFonts w:ascii="Times New Roman" w:hAnsi="Times New Roman" w:cs="Times New Roman"/>
          <w:color w:val="000000"/>
          <w:sz w:val="24"/>
          <w:szCs w:val="24"/>
        </w:rPr>
        <w:t xml:space="preserve">La tabla ADEVA presenta la variabilidad de los valores obtenidos de la “apariencia” del chocolate dietético en relación al efecto de los catadores y los tratamientos. Puesto que el valor-P obtenido de los tratamientos es mayor que 0,05 se acepta la igualdad de los 9 tratamientos evaluados en el chocolate dietético con un 95,0% de nivel de confianza.  Esto quiere decir que los catadores no detectan marcadas diferencias de apariencia en el chocolate dietético obtenido en cada uno de los tratamientos. </w:t>
      </w:r>
    </w:p>
    <w:p w14:paraId="3E2EE601" w14:textId="12AE5285" w:rsidR="0015404F" w:rsidRDefault="0015404F" w:rsidP="000B3BC2">
      <w:pPr>
        <w:spacing w:after="0" w:line="360" w:lineRule="auto"/>
        <w:jc w:val="both"/>
        <w:rPr>
          <w:rFonts w:ascii="Times New Roman" w:hAnsi="Times New Roman" w:cs="Times New Roman"/>
          <w:color w:val="000000"/>
          <w:sz w:val="24"/>
          <w:szCs w:val="24"/>
        </w:rPr>
      </w:pPr>
      <w:r w:rsidRPr="001B587E">
        <w:rPr>
          <w:rFonts w:ascii="Times New Roman" w:hAnsi="Times New Roman" w:cs="Times New Roman"/>
          <w:color w:val="000000"/>
          <w:sz w:val="24"/>
          <w:szCs w:val="24"/>
        </w:rPr>
        <w:t>Para establecer cuál de los tratamientos presenta mejores resultados en cuanto a la “apariencia” del chocolate dietético, se procedió a realizar la prueba de Tukey para establecer las diferencias entre promedios como se presenta a continuación:</w:t>
      </w:r>
    </w:p>
    <w:p w14:paraId="44A0686C" w14:textId="58D2C23D" w:rsidR="004A2E31" w:rsidRDefault="004A2E31" w:rsidP="000B3BC2">
      <w:pPr>
        <w:spacing w:after="0" w:line="360" w:lineRule="auto"/>
        <w:jc w:val="both"/>
        <w:rPr>
          <w:rFonts w:ascii="Times New Roman" w:hAnsi="Times New Roman" w:cs="Times New Roman"/>
          <w:color w:val="000000"/>
          <w:sz w:val="24"/>
          <w:szCs w:val="24"/>
        </w:rPr>
      </w:pPr>
    </w:p>
    <w:p w14:paraId="2872712F" w14:textId="4A091126" w:rsidR="004A2E31" w:rsidRDefault="004A2E31" w:rsidP="000B3BC2">
      <w:pPr>
        <w:spacing w:after="0" w:line="360" w:lineRule="auto"/>
        <w:jc w:val="both"/>
        <w:rPr>
          <w:rFonts w:ascii="Times New Roman" w:hAnsi="Times New Roman" w:cs="Times New Roman"/>
          <w:color w:val="000000"/>
          <w:sz w:val="24"/>
          <w:szCs w:val="24"/>
        </w:rPr>
      </w:pPr>
    </w:p>
    <w:p w14:paraId="58E3B831" w14:textId="5315DD9B" w:rsidR="004A2E31" w:rsidRDefault="004A2E31" w:rsidP="000B3BC2">
      <w:pPr>
        <w:spacing w:after="0" w:line="360" w:lineRule="auto"/>
        <w:jc w:val="both"/>
        <w:rPr>
          <w:rFonts w:ascii="Times New Roman" w:hAnsi="Times New Roman" w:cs="Times New Roman"/>
          <w:color w:val="000000"/>
          <w:sz w:val="24"/>
          <w:szCs w:val="24"/>
        </w:rPr>
      </w:pPr>
    </w:p>
    <w:p w14:paraId="08E36432" w14:textId="67BB3066" w:rsidR="004A2E31" w:rsidRDefault="004A2E31" w:rsidP="000B3BC2">
      <w:pPr>
        <w:spacing w:after="0" w:line="360" w:lineRule="auto"/>
        <w:jc w:val="both"/>
        <w:rPr>
          <w:rFonts w:ascii="Times New Roman" w:hAnsi="Times New Roman" w:cs="Times New Roman"/>
          <w:color w:val="000000"/>
          <w:sz w:val="24"/>
          <w:szCs w:val="24"/>
        </w:rPr>
      </w:pPr>
    </w:p>
    <w:p w14:paraId="133CB969" w14:textId="77777777" w:rsidR="004A2E31" w:rsidRPr="001B587E" w:rsidRDefault="004A2E31" w:rsidP="000B3BC2">
      <w:pPr>
        <w:spacing w:after="0" w:line="360" w:lineRule="auto"/>
        <w:jc w:val="both"/>
        <w:rPr>
          <w:rFonts w:ascii="Times New Roman" w:hAnsi="Times New Roman" w:cs="Times New Roman"/>
          <w:color w:val="000000"/>
          <w:sz w:val="24"/>
          <w:szCs w:val="24"/>
        </w:rPr>
      </w:pPr>
    </w:p>
    <w:p w14:paraId="7E780638" w14:textId="0F086B93" w:rsidR="0015404F" w:rsidRPr="00B67CAB" w:rsidRDefault="0015404F" w:rsidP="00B67CAB">
      <w:pPr>
        <w:pStyle w:val="Ttulo1"/>
        <w:numPr>
          <w:ilvl w:val="0"/>
          <w:numId w:val="0"/>
        </w:numPr>
        <w:spacing w:line="360" w:lineRule="auto"/>
        <w:rPr>
          <w:sz w:val="24"/>
          <w:szCs w:val="24"/>
        </w:rPr>
      </w:pPr>
      <w:bookmarkStart w:id="216" w:name="_Toc49257521"/>
      <w:bookmarkStart w:id="217" w:name="_Toc50145717"/>
      <w:bookmarkStart w:id="218" w:name="_Toc50481781"/>
      <w:bookmarkStart w:id="219" w:name="_Toc50482775"/>
      <w:r w:rsidRPr="00B67CAB">
        <w:rPr>
          <w:sz w:val="24"/>
          <w:szCs w:val="24"/>
        </w:rPr>
        <w:lastRenderedPageBreak/>
        <w:t>Tabla 19</w:t>
      </w:r>
      <w:bookmarkEnd w:id="216"/>
      <w:r w:rsidR="00B67CAB">
        <w:rPr>
          <w:sz w:val="24"/>
          <w:szCs w:val="24"/>
        </w:rPr>
        <w:t xml:space="preserve"> </w:t>
      </w:r>
      <w:r w:rsidRPr="00B67CAB">
        <w:rPr>
          <w:rFonts w:cs="Times New Roman"/>
          <w:color w:val="000000"/>
          <w:sz w:val="24"/>
          <w:szCs w:val="24"/>
        </w:rPr>
        <w:t>Prueba de Tukey para la comparación de las medias de apariencia</w:t>
      </w:r>
      <w:bookmarkEnd w:id="217"/>
      <w:bookmarkEnd w:id="218"/>
      <w:bookmarkEnd w:id="219"/>
    </w:p>
    <w:tbl>
      <w:tblPr>
        <w:tblW w:w="8080" w:type="dxa"/>
        <w:jc w:val="center"/>
        <w:tblLayout w:type="fixed"/>
        <w:tblCellMar>
          <w:left w:w="40" w:type="dxa"/>
          <w:right w:w="40" w:type="dxa"/>
        </w:tblCellMar>
        <w:tblLook w:val="0000" w:firstRow="0" w:lastRow="0" w:firstColumn="0" w:lastColumn="0" w:noHBand="0" w:noVBand="0"/>
      </w:tblPr>
      <w:tblGrid>
        <w:gridCol w:w="4713"/>
        <w:gridCol w:w="3367"/>
      </w:tblGrid>
      <w:tr w:rsidR="0015404F" w:rsidRPr="001B587E" w14:paraId="67E2656E" w14:textId="77777777" w:rsidTr="004A2E31">
        <w:trPr>
          <w:trHeight w:val="207"/>
          <w:jc w:val="center"/>
        </w:trPr>
        <w:tc>
          <w:tcPr>
            <w:tcW w:w="4713" w:type="dxa"/>
            <w:tcBorders>
              <w:top w:val="single" w:sz="6" w:space="0" w:color="auto"/>
              <w:left w:val="single" w:sz="6" w:space="0" w:color="auto"/>
              <w:bottom w:val="single" w:sz="6" w:space="0" w:color="auto"/>
              <w:right w:val="single" w:sz="6" w:space="0" w:color="auto"/>
            </w:tcBorders>
          </w:tcPr>
          <w:p w14:paraId="7FD1A8F8"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Tratamiento</w:t>
            </w:r>
          </w:p>
        </w:tc>
        <w:tc>
          <w:tcPr>
            <w:tcW w:w="3367" w:type="dxa"/>
            <w:tcBorders>
              <w:top w:val="single" w:sz="6" w:space="0" w:color="auto"/>
              <w:left w:val="single" w:sz="6" w:space="0" w:color="auto"/>
              <w:bottom w:val="single" w:sz="6" w:space="0" w:color="auto"/>
              <w:right w:val="single" w:sz="6" w:space="0" w:color="auto"/>
            </w:tcBorders>
          </w:tcPr>
          <w:p w14:paraId="294C1C32"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Promedio</w:t>
            </w:r>
          </w:p>
        </w:tc>
      </w:tr>
      <w:tr w:rsidR="0015404F" w:rsidRPr="001B587E" w14:paraId="6BEDC4F7" w14:textId="77777777" w:rsidTr="004A2E31">
        <w:trPr>
          <w:trHeight w:val="293"/>
          <w:jc w:val="center"/>
        </w:trPr>
        <w:tc>
          <w:tcPr>
            <w:tcW w:w="4713" w:type="dxa"/>
            <w:tcBorders>
              <w:top w:val="single" w:sz="6" w:space="0" w:color="auto"/>
              <w:left w:val="single" w:sz="6" w:space="0" w:color="auto"/>
              <w:bottom w:val="single" w:sz="6" w:space="0" w:color="auto"/>
              <w:right w:val="single" w:sz="6" w:space="0" w:color="auto"/>
            </w:tcBorders>
          </w:tcPr>
          <w:p w14:paraId="735A20CC"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3</w:t>
            </w:r>
          </w:p>
        </w:tc>
        <w:tc>
          <w:tcPr>
            <w:tcW w:w="3367" w:type="dxa"/>
            <w:tcBorders>
              <w:top w:val="single" w:sz="6" w:space="0" w:color="auto"/>
              <w:left w:val="single" w:sz="6" w:space="0" w:color="auto"/>
              <w:bottom w:val="single" w:sz="6" w:space="0" w:color="auto"/>
              <w:right w:val="single" w:sz="6" w:space="0" w:color="auto"/>
            </w:tcBorders>
          </w:tcPr>
          <w:p w14:paraId="63A92B44"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3,5</w:t>
            </w:r>
          </w:p>
        </w:tc>
      </w:tr>
      <w:tr w:rsidR="0015404F" w:rsidRPr="001B587E" w14:paraId="16F1CD88" w14:textId="77777777" w:rsidTr="004A2E31">
        <w:trPr>
          <w:trHeight w:val="293"/>
          <w:jc w:val="center"/>
        </w:trPr>
        <w:tc>
          <w:tcPr>
            <w:tcW w:w="4713" w:type="dxa"/>
            <w:tcBorders>
              <w:top w:val="single" w:sz="6" w:space="0" w:color="auto"/>
              <w:left w:val="single" w:sz="6" w:space="0" w:color="auto"/>
              <w:bottom w:val="single" w:sz="6" w:space="0" w:color="auto"/>
              <w:right w:val="single" w:sz="6" w:space="0" w:color="auto"/>
            </w:tcBorders>
          </w:tcPr>
          <w:p w14:paraId="1BAA1BD6"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6</w:t>
            </w:r>
          </w:p>
        </w:tc>
        <w:tc>
          <w:tcPr>
            <w:tcW w:w="3367" w:type="dxa"/>
            <w:tcBorders>
              <w:top w:val="single" w:sz="6" w:space="0" w:color="auto"/>
              <w:left w:val="single" w:sz="6" w:space="0" w:color="auto"/>
              <w:bottom w:val="single" w:sz="6" w:space="0" w:color="auto"/>
              <w:right w:val="single" w:sz="6" w:space="0" w:color="auto"/>
            </w:tcBorders>
          </w:tcPr>
          <w:p w14:paraId="67FAADFE"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3,4</w:t>
            </w:r>
          </w:p>
        </w:tc>
      </w:tr>
      <w:tr w:rsidR="0015404F" w:rsidRPr="001B587E" w14:paraId="20AB3F5A" w14:textId="77777777" w:rsidTr="004A2E31">
        <w:trPr>
          <w:trHeight w:val="293"/>
          <w:jc w:val="center"/>
        </w:trPr>
        <w:tc>
          <w:tcPr>
            <w:tcW w:w="4713" w:type="dxa"/>
            <w:tcBorders>
              <w:top w:val="single" w:sz="6" w:space="0" w:color="auto"/>
              <w:left w:val="single" w:sz="6" w:space="0" w:color="auto"/>
              <w:bottom w:val="single" w:sz="6" w:space="0" w:color="auto"/>
              <w:right w:val="single" w:sz="6" w:space="0" w:color="auto"/>
            </w:tcBorders>
          </w:tcPr>
          <w:p w14:paraId="55668F3B"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2</w:t>
            </w:r>
          </w:p>
        </w:tc>
        <w:tc>
          <w:tcPr>
            <w:tcW w:w="3367" w:type="dxa"/>
            <w:tcBorders>
              <w:top w:val="single" w:sz="6" w:space="0" w:color="auto"/>
              <w:left w:val="single" w:sz="6" w:space="0" w:color="auto"/>
              <w:bottom w:val="single" w:sz="6" w:space="0" w:color="auto"/>
              <w:right w:val="single" w:sz="6" w:space="0" w:color="auto"/>
            </w:tcBorders>
          </w:tcPr>
          <w:p w14:paraId="5A91A672"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3,2</w:t>
            </w:r>
          </w:p>
        </w:tc>
      </w:tr>
      <w:tr w:rsidR="0015404F" w:rsidRPr="001B587E" w14:paraId="264BFB8D" w14:textId="77777777" w:rsidTr="004A2E31">
        <w:trPr>
          <w:trHeight w:val="293"/>
          <w:jc w:val="center"/>
        </w:trPr>
        <w:tc>
          <w:tcPr>
            <w:tcW w:w="4713" w:type="dxa"/>
            <w:tcBorders>
              <w:top w:val="single" w:sz="6" w:space="0" w:color="auto"/>
              <w:left w:val="single" w:sz="6" w:space="0" w:color="auto"/>
              <w:bottom w:val="single" w:sz="6" w:space="0" w:color="auto"/>
              <w:right w:val="single" w:sz="6" w:space="0" w:color="auto"/>
            </w:tcBorders>
          </w:tcPr>
          <w:p w14:paraId="64AA34A9"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5</w:t>
            </w:r>
          </w:p>
        </w:tc>
        <w:tc>
          <w:tcPr>
            <w:tcW w:w="3367" w:type="dxa"/>
            <w:tcBorders>
              <w:top w:val="single" w:sz="6" w:space="0" w:color="auto"/>
              <w:left w:val="single" w:sz="6" w:space="0" w:color="auto"/>
              <w:bottom w:val="single" w:sz="6" w:space="0" w:color="auto"/>
              <w:right w:val="single" w:sz="6" w:space="0" w:color="auto"/>
            </w:tcBorders>
          </w:tcPr>
          <w:p w14:paraId="70B336D8"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3,1</w:t>
            </w:r>
          </w:p>
        </w:tc>
      </w:tr>
      <w:tr w:rsidR="0015404F" w:rsidRPr="001B587E" w14:paraId="135AD7EC" w14:textId="77777777" w:rsidTr="004A2E31">
        <w:trPr>
          <w:trHeight w:val="293"/>
          <w:jc w:val="center"/>
        </w:trPr>
        <w:tc>
          <w:tcPr>
            <w:tcW w:w="4713" w:type="dxa"/>
            <w:tcBorders>
              <w:top w:val="single" w:sz="6" w:space="0" w:color="auto"/>
              <w:left w:val="single" w:sz="6" w:space="0" w:color="auto"/>
              <w:bottom w:val="single" w:sz="6" w:space="0" w:color="auto"/>
              <w:right w:val="single" w:sz="6" w:space="0" w:color="auto"/>
            </w:tcBorders>
          </w:tcPr>
          <w:p w14:paraId="4BFE0618"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8</w:t>
            </w:r>
          </w:p>
        </w:tc>
        <w:tc>
          <w:tcPr>
            <w:tcW w:w="3367" w:type="dxa"/>
            <w:tcBorders>
              <w:top w:val="single" w:sz="6" w:space="0" w:color="auto"/>
              <w:left w:val="single" w:sz="6" w:space="0" w:color="auto"/>
              <w:bottom w:val="single" w:sz="6" w:space="0" w:color="auto"/>
              <w:right w:val="single" w:sz="6" w:space="0" w:color="auto"/>
            </w:tcBorders>
          </w:tcPr>
          <w:p w14:paraId="6B3CB78F"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3,1</w:t>
            </w:r>
          </w:p>
        </w:tc>
      </w:tr>
      <w:tr w:rsidR="0015404F" w:rsidRPr="001B587E" w14:paraId="33F59C9E" w14:textId="77777777" w:rsidTr="004A2E31">
        <w:trPr>
          <w:trHeight w:val="293"/>
          <w:jc w:val="center"/>
        </w:trPr>
        <w:tc>
          <w:tcPr>
            <w:tcW w:w="4713" w:type="dxa"/>
            <w:tcBorders>
              <w:top w:val="single" w:sz="6" w:space="0" w:color="auto"/>
              <w:left w:val="single" w:sz="6" w:space="0" w:color="auto"/>
              <w:bottom w:val="single" w:sz="6" w:space="0" w:color="auto"/>
              <w:right w:val="single" w:sz="6" w:space="0" w:color="auto"/>
            </w:tcBorders>
          </w:tcPr>
          <w:p w14:paraId="1F1A2CA9"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7</w:t>
            </w:r>
          </w:p>
        </w:tc>
        <w:tc>
          <w:tcPr>
            <w:tcW w:w="3367" w:type="dxa"/>
            <w:tcBorders>
              <w:top w:val="single" w:sz="6" w:space="0" w:color="auto"/>
              <w:left w:val="single" w:sz="6" w:space="0" w:color="auto"/>
              <w:bottom w:val="single" w:sz="6" w:space="0" w:color="auto"/>
              <w:right w:val="single" w:sz="6" w:space="0" w:color="auto"/>
            </w:tcBorders>
          </w:tcPr>
          <w:p w14:paraId="4A302483"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3,0</w:t>
            </w:r>
          </w:p>
        </w:tc>
      </w:tr>
      <w:tr w:rsidR="0015404F" w:rsidRPr="001B587E" w14:paraId="56281C82" w14:textId="77777777" w:rsidTr="004A2E31">
        <w:trPr>
          <w:trHeight w:val="293"/>
          <w:jc w:val="center"/>
        </w:trPr>
        <w:tc>
          <w:tcPr>
            <w:tcW w:w="4713" w:type="dxa"/>
            <w:tcBorders>
              <w:top w:val="single" w:sz="6" w:space="0" w:color="auto"/>
              <w:left w:val="single" w:sz="6" w:space="0" w:color="auto"/>
              <w:bottom w:val="single" w:sz="6" w:space="0" w:color="auto"/>
              <w:right w:val="single" w:sz="6" w:space="0" w:color="auto"/>
            </w:tcBorders>
          </w:tcPr>
          <w:p w14:paraId="708629DE"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4</w:t>
            </w:r>
          </w:p>
        </w:tc>
        <w:tc>
          <w:tcPr>
            <w:tcW w:w="3367" w:type="dxa"/>
            <w:tcBorders>
              <w:top w:val="single" w:sz="6" w:space="0" w:color="auto"/>
              <w:left w:val="single" w:sz="6" w:space="0" w:color="auto"/>
              <w:bottom w:val="single" w:sz="6" w:space="0" w:color="auto"/>
              <w:right w:val="single" w:sz="6" w:space="0" w:color="auto"/>
            </w:tcBorders>
          </w:tcPr>
          <w:p w14:paraId="66012CFF"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3,0</w:t>
            </w:r>
          </w:p>
        </w:tc>
      </w:tr>
      <w:tr w:rsidR="0015404F" w:rsidRPr="001B587E" w14:paraId="110DD561" w14:textId="77777777" w:rsidTr="004A2E31">
        <w:trPr>
          <w:trHeight w:val="293"/>
          <w:jc w:val="center"/>
        </w:trPr>
        <w:tc>
          <w:tcPr>
            <w:tcW w:w="4713" w:type="dxa"/>
            <w:tcBorders>
              <w:top w:val="single" w:sz="6" w:space="0" w:color="auto"/>
              <w:left w:val="single" w:sz="6" w:space="0" w:color="auto"/>
              <w:bottom w:val="single" w:sz="6" w:space="0" w:color="auto"/>
              <w:right w:val="single" w:sz="6" w:space="0" w:color="auto"/>
            </w:tcBorders>
          </w:tcPr>
          <w:p w14:paraId="5BDA9A51"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1</w:t>
            </w:r>
          </w:p>
        </w:tc>
        <w:tc>
          <w:tcPr>
            <w:tcW w:w="3367" w:type="dxa"/>
            <w:tcBorders>
              <w:top w:val="single" w:sz="6" w:space="0" w:color="auto"/>
              <w:left w:val="single" w:sz="6" w:space="0" w:color="auto"/>
              <w:bottom w:val="single" w:sz="6" w:space="0" w:color="auto"/>
              <w:right w:val="single" w:sz="6" w:space="0" w:color="auto"/>
            </w:tcBorders>
          </w:tcPr>
          <w:p w14:paraId="6C5EEF43"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3,0</w:t>
            </w:r>
          </w:p>
        </w:tc>
      </w:tr>
      <w:tr w:rsidR="0015404F" w:rsidRPr="001B587E" w14:paraId="1326D4FF" w14:textId="77777777" w:rsidTr="004A2E31">
        <w:trPr>
          <w:trHeight w:val="293"/>
          <w:jc w:val="center"/>
        </w:trPr>
        <w:tc>
          <w:tcPr>
            <w:tcW w:w="4713" w:type="dxa"/>
            <w:tcBorders>
              <w:top w:val="single" w:sz="6" w:space="0" w:color="auto"/>
              <w:left w:val="single" w:sz="6" w:space="0" w:color="auto"/>
              <w:bottom w:val="single" w:sz="6" w:space="0" w:color="auto"/>
              <w:right w:val="single" w:sz="6" w:space="0" w:color="auto"/>
            </w:tcBorders>
          </w:tcPr>
          <w:p w14:paraId="5ABF9D6A"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9</w:t>
            </w:r>
          </w:p>
        </w:tc>
        <w:tc>
          <w:tcPr>
            <w:tcW w:w="3367" w:type="dxa"/>
            <w:tcBorders>
              <w:top w:val="single" w:sz="6" w:space="0" w:color="auto"/>
              <w:left w:val="single" w:sz="6" w:space="0" w:color="auto"/>
              <w:bottom w:val="single" w:sz="6" w:space="0" w:color="auto"/>
              <w:right w:val="single" w:sz="6" w:space="0" w:color="auto"/>
            </w:tcBorders>
          </w:tcPr>
          <w:p w14:paraId="0406C7AC"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2,6</w:t>
            </w:r>
          </w:p>
        </w:tc>
      </w:tr>
    </w:tbl>
    <w:p w14:paraId="1ED27C8E" w14:textId="77777777" w:rsidR="00B67CAB" w:rsidRPr="00671130" w:rsidRDefault="00B67CAB" w:rsidP="00B67CAB">
      <w:pPr>
        <w:spacing w:after="0" w:line="360" w:lineRule="auto"/>
        <w:jc w:val="both"/>
        <w:rPr>
          <w:rFonts w:ascii="Times New Roman" w:hAnsi="Times New Roman" w:cs="Times New Roman"/>
        </w:rPr>
      </w:pPr>
      <w:r w:rsidRPr="00671130">
        <w:rPr>
          <w:rFonts w:ascii="Times New Roman" w:hAnsi="Times New Roman" w:cs="Times New Roman"/>
          <w:b/>
          <w:bCs/>
        </w:rPr>
        <w:t>Elaborado por:</w:t>
      </w:r>
      <w:r w:rsidRPr="00671130">
        <w:rPr>
          <w:rFonts w:ascii="Times New Roman" w:hAnsi="Times New Roman" w:cs="Times New Roman"/>
        </w:rPr>
        <w:t xml:space="preserve"> Amanta y </w:t>
      </w:r>
      <w:proofErr w:type="spellStart"/>
      <w:r w:rsidRPr="00671130">
        <w:rPr>
          <w:rFonts w:ascii="Times New Roman" w:hAnsi="Times New Roman" w:cs="Times New Roman"/>
        </w:rPr>
        <w:t>Melendes</w:t>
      </w:r>
      <w:proofErr w:type="spellEnd"/>
      <w:r w:rsidRPr="00671130">
        <w:rPr>
          <w:rFonts w:ascii="Times New Roman" w:hAnsi="Times New Roman" w:cs="Times New Roman"/>
        </w:rPr>
        <w:t>, 2020</w:t>
      </w:r>
    </w:p>
    <w:p w14:paraId="205C4FCD" w14:textId="77777777" w:rsidR="0015404F" w:rsidRPr="001B587E" w:rsidRDefault="0015404F" w:rsidP="000B3BC2">
      <w:pPr>
        <w:spacing w:line="360" w:lineRule="auto"/>
        <w:jc w:val="both"/>
        <w:rPr>
          <w:rFonts w:ascii="Times New Roman" w:hAnsi="Times New Roman" w:cs="Times New Roman"/>
          <w:color w:val="000000"/>
          <w:sz w:val="24"/>
          <w:szCs w:val="24"/>
        </w:rPr>
      </w:pPr>
    </w:p>
    <w:p w14:paraId="106E1EA7" w14:textId="77777777" w:rsidR="0015404F" w:rsidRPr="001B587E" w:rsidRDefault="0015404F" w:rsidP="000B3BC2">
      <w:pPr>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Los niveles de la escala hedónica empleada en la </w:t>
      </w:r>
      <w:proofErr w:type="spellStart"/>
      <w:r w:rsidRPr="001B587E">
        <w:rPr>
          <w:rFonts w:ascii="Times New Roman" w:hAnsi="Times New Roman" w:cs="Times New Roman"/>
          <w:sz w:val="24"/>
          <w:szCs w:val="24"/>
        </w:rPr>
        <w:t>catación</w:t>
      </w:r>
      <w:proofErr w:type="spellEnd"/>
      <w:r w:rsidRPr="001B587E">
        <w:rPr>
          <w:rFonts w:ascii="Times New Roman" w:hAnsi="Times New Roman" w:cs="Times New Roman"/>
          <w:sz w:val="24"/>
          <w:szCs w:val="24"/>
        </w:rPr>
        <w:t xml:space="preserve"> del chocolate dietético correspondiente a la “apariencia” determinan que los valores más altos otorgados por los catadores corresponden a un grado de aceptabilidad mayor. Por lo tanto, el tratamiento 3 tiene el promedio de calificación más alto y resulta ser el de mayor aceptabilidad, corresponde a la codificación A</w:t>
      </w:r>
      <w:r w:rsidRPr="001B587E">
        <w:rPr>
          <w:rFonts w:ascii="Times New Roman" w:hAnsi="Times New Roman" w:cs="Times New Roman"/>
          <w:sz w:val="24"/>
          <w:szCs w:val="24"/>
          <w:vertAlign w:val="subscript"/>
        </w:rPr>
        <w:t>1</w:t>
      </w:r>
      <w:r w:rsidRPr="001B587E">
        <w:rPr>
          <w:rFonts w:ascii="Times New Roman" w:hAnsi="Times New Roman" w:cs="Times New Roman"/>
          <w:sz w:val="24"/>
          <w:szCs w:val="24"/>
        </w:rPr>
        <w:t>B</w:t>
      </w:r>
      <w:r w:rsidRPr="001B587E">
        <w:rPr>
          <w:rFonts w:ascii="Times New Roman" w:hAnsi="Times New Roman" w:cs="Times New Roman"/>
          <w:sz w:val="24"/>
          <w:szCs w:val="24"/>
          <w:vertAlign w:val="subscript"/>
        </w:rPr>
        <w:t>3</w:t>
      </w:r>
      <w:r w:rsidRPr="001B587E">
        <w:rPr>
          <w:rFonts w:ascii="Times New Roman" w:hAnsi="Times New Roman" w:cs="Times New Roman"/>
          <w:sz w:val="24"/>
          <w:szCs w:val="24"/>
        </w:rPr>
        <w:t xml:space="preserve"> con 71,8% masa de cacao y 18% manteca de cacao con una puntuación de 3,5 que en relación a la escala hedónica aproximada correspondería a “muy brilloso”</w:t>
      </w:r>
    </w:p>
    <w:p w14:paraId="6B9AA277" w14:textId="77777777" w:rsidR="0015404F" w:rsidRPr="001B587E" w:rsidRDefault="0015404F"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A continuación, se presenta de manera gráfica el promedio de los valores obtenidos con relación a la apariencia del chocolate dietético evaluado por el panel de 10 catadores, en la cual se denota la mayor aceptabilidad obtenida hacía el tratamiento 3:</w:t>
      </w:r>
    </w:p>
    <w:p w14:paraId="09996D9D" w14:textId="1FBAB401" w:rsidR="0015404F" w:rsidRPr="00B67CAB" w:rsidRDefault="0015404F" w:rsidP="00B67CAB">
      <w:pPr>
        <w:pStyle w:val="Ttulo1"/>
        <w:numPr>
          <w:ilvl w:val="0"/>
          <w:numId w:val="0"/>
        </w:numPr>
        <w:spacing w:line="360" w:lineRule="auto"/>
        <w:rPr>
          <w:sz w:val="24"/>
          <w:szCs w:val="24"/>
        </w:rPr>
      </w:pPr>
      <w:bookmarkStart w:id="220" w:name="_Toc49257522"/>
      <w:bookmarkStart w:id="221" w:name="_Toc50145718"/>
      <w:bookmarkStart w:id="222" w:name="_Toc50481782"/>
      <w:bookmarkStart w:id="223" w:name="_Toc50482776"/>
      <w:r w:rsidRPr="00B67CAB">
        <w:rPr>
          <w:sz w:val="24"/>
          <w:szCs w:val="24"/>
        </w:rPr>
        <w:lastRenderedPageBreak/>
        <w:t>Gráfico 2</w:t>
      </w:r>
      <w:bookmarkEnd w:id="220"/>
      <w:r w:rsidR="00B67CAB">
        <w:rPr>
          <w:sz w:val="24"/>
          <w:szCs w:val="24"/>
        </w:rPr>
        <w:t xml:space="preserve"> </w:t>
      </w:r>
      <w:r w:rsidRPr="00D84977">
        <w:rPr>
          <w:rFonts w:cs="Times New Roman"/>
          <w:sz w:val="24"/>
          <w:szCs w:val="24"/>
        </w:rPr>
        <w:t>Valores promedios de la apariencia de los tratamientos evaluados</w:t>
      </w:r>
      <w:bookmarkEnd w:id="221"/>
      <w:bookmarkEnd w:id="222"/>
      <w:bookmarkEnd w:id="223"/>
    </w:p>
    <w:p w14:paraId="6349F59F" w14:textId="451C8457" w:rsidR="00B67CAB" w:rsidRPr="00671130" w:rsidRDefault="0015404F" w:rsidP="00B67CAB">
      <w:pPr>
        <w:spacing w:after="0" w:line="360" w:lineRule="auto"/>
        <w:jc w:val="both"/>
        <w:rPr>
          <w:rFonts w:ascii="Times New Roman" w:hAnsi="Times New Roman" w:cs="Times New Roman"/>
        </w:rPr>
      </w:pPr>
      <w:r w:rsidRPr="001B587E">
        <w:rPr>
          <w:rFonts w:ascii="Times New Roman" w:hAnsi="Times New Roman" w:cs="Times New Roman"/>
          <w:noProof/>
          <w:sz w:val="24"/>
          <w:szCs w:val="24"/>
          <w:lang w:val="es-ES" w:eastAsia="es-ES"/>
        </w:rPr>
        <w:drawing>
          <wp:inline distT="0" distB="0" distL="0" distR="0" wp14:anchorId="37B3E475" wp14:editId="4F6108C8">
            <wp:extent cx="5010150" cy="2849245"/>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6120" cy="2858327"/>
                    </a:xfrm>
                    <a:prstGeom prst="rect">
                      <a:avLst/>
                    </a:prstGeom>
                    <a:noFill/>
                    <a:ln>
                      <a:noFill/>
                    </a:ln>
                  </pic:spPr>
                </pic:pic>
              </a:graphicData>
            </a:graphic>
          </wp:inline>
        </w:drawing>
      </w:r>
      <w:r w:rsidR="00B67CAB" w:rsidRPr="00B67CAB">
        <w:rPr>
          <w:rFonts w:ascii="Times New Roman" w:hAnsi="Times New Roman" w:cs="Times New Roman"/>
          <w:b/>
          <w:bCs/>
        </w:rPr>
        <w:t xml:space="preserve"> </w:t>
      </w:r>
      <w:r w:rsidR="00B67CAB" w:rsidRPr="00671130">
        <w:rPr>
          <w:rFonts w:ascii="Times New Roman" w:hAnsi="Times New Roman" w:cs="Times New Roman"/>
          <w:b/>
          <w:bCs/>
        </w:rPr>
        <w:t>Elaborado por:</w:t>
      </w:r>
      <w:r w:rsidR="00B67CAB" w:rsidRPr="00671130">
        <w:rPr>
          <w:rFonts w:ascii="Times New Roman" w:hAnsi="Times New Roman" w:cs="Times New Roman"/>
        </w:rPr>
        <w:t xml:space="preserve"> Amanta y </w:t>
      </w:r>
      <w:proofErr w:type="spellStart"/>
      <w:r w:rsidR="00B67CAB" w:rsidRPr="00671130">
        <w:rPr>
          <w:rFonts w:ascii="Times New Roman" w:hAnsi="Times New Roman" w:cs="Times New Roman"/>
        </w:rPr>
        <w:t>Melendes</w:t>
      </w:r>
      <w:proofErr w:type="spellEnd"/>
      <w:r w:rsidR="00B67CAB" w:rsidRPr="00671130">
        <w:rPr>
          <w:rFonts w:ascii="Times New Roman" w:hAnsi="Times New Roman" w:cs="Times New Roman"/>
        </w:rPr>
        <w:t>, 2020</w:t>
      </w:r>
    </w:p>
    <w:p w14:paraId="6D67D82A" w14:textId="2760BC17" w:rsidR="0015404F" w:rsidRPr="001B587E" w:rsidRDefault="0015404F" w:rsidP="00B67CAB">
      <w:pPr>
        <w:spacing w:after="0" w:line="360" w:lineRule="auto"/>
        <w:rPr>
          <w:rFonts w:ascii="Times New Roman" w:hAnsi="Times New Roman" w:cs="Times New Roman"/>
        </w:rPr>
      </w:pPr>
    </w:p>
    <w:p w14:paraId="04271B84" w14:textId="6E080ABA" w:rsidR="0015404F" w:rsidRPr="0048419A" w:rsidRDefault="0015404F" w:rsidP="00D84977">
      <w:pPr>
        <w:pStyle w:val="Prrafodelista"/>
        <w:numPr>
          <w:ilvl w:val="4"/>
          <w:numId w:val="45"/>
        </w:numPr>
        <w:spacing w:after="0" w:line="360" w:lineRule="auto"/>
        <w:rPr>
          <w:rFonts w:ascii="Times New Roman" w:hAnsi="Times New Roman" w:cs="Times New Roman"/>
          <w:b/>
          <w:bCs/>
        </w:rPr>
      </w:pPr>
      <w:r w:rsidRPr="0048419A">
        <w:rPr>
          <w:rFonts w:ascii="Times New Roman" w:hAnsi="Times New Roman" w:cs="Times New Roman"/>
          <w:b/>
          <w:bCs/>
        </w:rPr>
        <w:t xml:space="preserve">Determinación del color </w:t>
      </w:r>
    </w:p>
    <w:p w14:paraId="0F6D4886" w14:textId="77777777" w:rsidR="0015404F" w:rsidRPr="001B587E" w:rsidRDefault="0015404F"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Este parámetro de análisis sensorial representa uno de los parámetros que tiene una vinculación directa con las diferentes reacciones de tipo físico y químico que se producen en los alimentos, ya sea en los productos procesados o sin procesar. </w:t>
      </w:r>
    </w:p>
    <w:p w14:paraId="6E83F34D" w14:textId="77777777" w:rsidR="0015404F" w:rsidRPr="001B587E" w:rsidRDefault="0015404F" w:rsidP="000B3BC2">
      <w:pPr>
        <w:spacing w:after="0" w:line="360" w:lineRule="auto"/>
        <w:jc w:val="both"/>
        <w:rPr>
          <w:rFonts w:ascii="Times New Roman" w:hAnsi="Times New Roman" w:cs="Times New Roman"/>
        </w:rPr>
      </w:pPr>
    </w:p>
    <w:p w14:paraId="5719BAC5" w14:textId="77777777" w:rsidR="0015404F" w:rsidRPr="001B587E" w:rsidRDefault="0015404F"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El color en muchas de las ocasiones está vinculado con la calidad del producto pues resulta ser un factor determinante para el consumidor al momento de la compra y posterior consumo; además está vinculado con el color original de alimento del cual proviene, así como puede tratarse de un indicativo de las diferentes condiciones externas a la cual ha sido sometido durante sus diferentes etapas iniciales hasta llegar al consumidor final.</w:t>
      </w:r>
    </w:p>
    <w:p w14:paraId="111F03B1" w14:textId="77777777" w:rsidR="0015404F" w:rsidRPr="001B587E" w:rsidRDefault="0015404F" w:rsidP="000B3BC2">
      <w:pPr>
        <w:spacing w:after="0" w:line="360" w:lineRule="auto"/>
        <w:jc w:val="both"/>
        <w:rPr>
          <w:rFonts w:ascii="Times New Roman" w:hAnsi="Times New Roman" w:cs="Times New Roman"/>
        </w:rPr>
      </w:pPr>
      <w:r w:rsidRPr="001B587E">
        <w:rPr>
          <w:rFonts w:ascii="Times New Roman" w:hAnsi="Times New Roman" w:cs="Times New Roman"/>
        </w:rPr>
        <w:t xml:space="preserve"> </w:t>
      </w:r>
    </w:p>
    <w:p w14:paraId="6DDD54E5" w14:textId="17171CE7" w:rsidR="0015404F" w:rsidRDefault="0015404F" w:rsidP="000B3BC2">
      <w:pPr>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Las barras de chocolate fueron evaluadas por un panel de 10 catadores semi entrenados mediante una ficha de evaluación sensorial elaborada considerando una escala hedónica, los resultados obtenidos se presentan a continuación: </w:t>
      </w:r>
    </w:p>
    <w:p w14:paraId="6CBC961E" w14:textId="77777777" w:rsidR="004A2E31" w:rsidRPr="001B587E" w:rsidRDefault="004A2E31" w:rsidP="000B3BC2">
      <w:pPr>
        <w:spacing w:line="360" w:lineRule="auto"/>
        <w:jc w:val="both"/>
        <w:rPr>
          <w:rFonts w:ascii="Times New Roman" w:hAnsi="Times New Roman" w:cs="Times New Roman"/>
          <w:sz w:val="24"/>
          <w:szCs w:val="24"/>
        </w:rPr>
      </w:pPr>
    </w:p>
    <w:p w14:paraId="5CB80159" w14:textId="160F591C" w:rsidR="0015404F" w:rsidRPr="00B67CAB" w:rsidRDefault="0015404F" w:rsidP="00B67CAB">
      <w:pPr>
        <w:pStyle w:val="Ttulo1"/>
        <w:numPr>
          <w:ilvl w:val="0"/>
          <w:numId w:val="0"/>
        </w:numPr>
        <w:spacing w:line="360" w:lineRule="auto"/>
        <w:rPr>
          <w:sz w:val="24"/>
          <w:szCs w:val="24"/>
        </w:rPr>
      </w:pPr>
      <w:bookmarkStart w:id="224" w:name="_Toc49257523"/>
      <w:bookmarkStart w:id="225" w:name="_Toc50145719"/>
      <w:bookmarkStart w:id="226" w:name="_Toc50481783"/>
      <w:bookmarkStart w:id="227" w:name="_Toc50482777"/>
      <w:r w:rsidRPr="00B67CAB">
        <w:rPr>
          <w:sz w:val="24"/>
          <w:szCs w:val="24"/>
        </w:rPr>
        <w:lastRenderedPageBreak/>
        <w:t>Tabla 20</w:t>
      </w:r>
      <w:bookmarkEnd w:id="224"/>
      <w:r w:rsidR="00B67CAB">
        <w:rPr>
          <w:sz w:val="24"/>
          <w:szCs w:val="24"/>
        </w:rPr>
        <w:t xml:space="preserve"> </w:t>
      </w:r>
      <w:r w:rsidRPr="00B67CAB">
        <w:rPr>
          <w:rFonts w:cs="Times New Roman"/>
          <w:sz w:val="24"/>
          <w:szCs w:val="24"/>
        </w:rPr>
        <w:t>Resultados obtenidos por el panel de catadores para el color</w:t>
      </w:r>
      <w:bookmarkEnd w:id="225"/>
      <w:bookmarkEnd w:id="226"/>
      <w:bookmarkEnd w:id="227"/>
      <w:r w:rsidRPr="001B587E">
        <w:rPr>
          <w:rFonts w:cs="Times New Roman"/>
          <w:b w:val="0"/>
          <w:bCs/>
          <w:sz w:val="24"/>
          <w:szCs w:val="24"/>
        </w:rPr>
        <w:t xml:space="preserve"> </w:t>
      </w:r>
    </w:p>
    <w:tbl>
      <w:tblPr>
        <w:tblW w:w="8051" w:type="dxa"/>
        <w:jc w:val="center"/>
        <w:tblCellMar>
          <w:left w:w="70" w:type="dxa"/>
          <w:right w:w="70" w:type="dxa"/>
        </w:tblCellMar>
        <w:tblLook w:val="04A0" w:firstRow="1" w:lastRow="0" w:firstColumn="1" w:lastColumn="0" w:noHBand="0" w:noVBand="1"/>
      </w:tblPr>
      <w:tblGrid>
        <w:gridCol w:w="2048"/>
        <w:gridCol w:w="667"/>
        <w:gridCol w:w="667"/>
        <w:gridCol w:w="667"/>
        <w:gridCol w:w="667"/>
        <w:gridCol w:w="667"/>
        <w:gridCol w:w="667"/>
        <w:gridCol w:w="667"/>
        <w:gridCol w:w="667"/>
        <w:gridCol w:w="667"/>
      </w:tblGrid>
      <w:tr w:rsidR="0015404F" w:rsidRPr="001B587E" w14:paraId="63BB687F" w14:textId="77777777" w:rsidTr="004A2E31">
        <w:trPr>
          <w:trHeight w:val="371"/>
          <w:jc w:val="center"/>
        </w:trPr>
        <w:tc>
          <w:tcPr>
            <w:tcW w:w="2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AC92E" w14:textId="77777777" w:rsidR="0015404F" w:rsidRPr="001B587E" w:rsidRDefault="0015404F" w:rsidP="00B67CAB">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Catador</w:t>
            </w:r>
          </w:p>
        </w:tc>
        <w:tc>
          <w:tcPr>
            <w:tcW w:w="667" w:type="dxa"/>
            <w:tcBorders>
              <w:top w:val="single" w:sz="4" w:space="0" w:color="auto"/>
              <w:left w:val="nil"/>
              <w:bottom w:val="single" w:sz="4" w:space="0" w:color="auto"/>
              <w:right w:val="single" w:sz="4" w:space="0" w:color="auto"/>
            </w:tcBorders>
            <w:shd w:val="clear" w:color="auto" w:fill="auto"/>
            <w:vAlign w:val="center"/>
          </w:tcPr>
          <w:p w14:paraId="5654C8DE" w14:textId="77777777" w:rsidR="0015404F" w:rsidRPr="001B587E" w:rsidRDefault="0015404F" w:rsidP="00B67CAB">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T1</w:t>
            </w:r>
          </w:p>
        </w:tc>
        <w:tc>
          <w:tcPr>
            <w:tcW w:w="667" w:type="dxa"/>
            <w:tcBorders>
              <w:top w:val="single" w:sz="4" w:space="0" w:color="auto"/>
              <w:left w:val="nil"/>
              <w:bottom w:val="single" w:sz="4" w:space="0" w:color="auto"/>
              <w:right w:val="single" w:sz="4" w:space="0" w:color="auto"/>
            </w:tcBorders>
            <w:shd w:val="clear" w:color="auto" w:fill="auto"/>
            <w:vAlign w:val="center"/>
          </w:tcPr>
          <w:p w14:paraId="0DAAE0B7" w14:textId="77777777" w:rsidR="0015404F" w:rsidRPr="001B587E" w:rsidRDefault="0015404F" w:rsidP="00B67CAB">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T2</w:t>
            </w:r>
          </w:p>
        </w:tc>
        <w:tc>
          <w:tcPr>
            <w:tcW w:w="667" w:type="dxa"/>
            <w:tcBorders>
              <w:top w:val="single" w:sz="4" w:space="0" w:color="auto"/>
              <w:left w:val="nil"/>
              <w:bottom w:val="single" w:sz="4" w:space="0" w:color="auto"/>
              <w:right w:val="single" w:sz="4" w:space="0" w:color="auto"/>
            </w:tcBorders>
            <w:shd w:val="clear" w:color="auto" w:fill="auto"/>
            <w:vAlign w:val="center"/>
          </w:tcPr>
          <w:p w14:paraId="6F7B8DD1" w14:textId="77777777" w:rsidR="0015404F" w:rsidRPr="001B587E" w:rsidRDefault="0015404F" w:rsidP="00B67CAB">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T3</w:t>
            </w:r>
          </w:p>
        </w:tc>
        <w:tc>
          <w:tcPr>
            <w:tcW w:w="667" w:type="dxa"/>
            <w:tcBorders>
              <w:top w:val="single" w:sz="4" w:space="0" w:color="auto"/>
              <w:left w:val="nil"/>
              <w:bottom w:val="single" w:sz="4" w:space="0" w:color="auto"/>
              <w:right w:val="single" w:sz="4" w:space="0" w:color="auto"/>
            </w:tcBorders>
            <w:shd w:val="clear" w:color="auto" w:fill="auto"/>
            <w:vAlign w:val="center"/>
          </w:tcPr>
          <w:p w14:paraId="71FC73BF" w14:textId="77777777" w:rsidR="0015404F" w:rsidRPr="001B587E" w:rsidRDefault="0015404F" w:rsidP="00B67CAB">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T4</w:t>
            </w:r>
          </w:p>
        </w:tc>
        <w:tc>
          <w:tcPr>
            <w:tcW w:w="667" w:type="dxa"/>
            <w:tcBorders>
              <w:top w:val="single" w:sz="4" w:space="0" w:color="auto"/>
              <w:left w:val="nil"/>
              <w:bottom w:val="single" w:sz="4" w:space="0" w:color="auto"/>
              <w:right w:val="single" w:sz="4" w:space="0" w:color="auto"/>
            </w:tcBorders>
            <w:shd w:val="clear" w:color="auto" w:fill="auto"/>
            <w:vAlign w:val="center"/>
          </w:tcPr>
          <w:p w14:paraId="7CF16B15" w14:textId="77777777" w:rsidR="0015404F" w:rsidRPr="001B587E" w:rsidRDefault="0015404F" w:rsidP="00B67CAB">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T5</w:t>
            </w:r>
          </w:p>
        </w:tc>
        <w:tc>
          <w:tcPr>
            <w:tcW w:w="667" w:type="dxa"/>
            <w:tcBorders>
              <w:top w:val="single" w:sz="4" w:space="0" w:color="auto"/>
              <w:left w:val="nil"/>
              <w:bottom w:val="single" w:sz="4" w:space="0" w:color="auto"/>
              <w:right w:val="single" w:sz="4" w:space="0" w:color="auto"/>
            </w:tcBorders>
            <w:shd w:val="clear" w:color="auto" w:fill="auto"/>
            <w:vAlign w:val="center"/>
          </w:tcPr>
          <w:p w14:paraId="54A5F8D7" w14:textId="77777777" w:rsidR="0015404F" w:rsidRPr="001B587E" w:rsidRDefault="0015404F" w:rsidP="00B67CAB">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T6</w:t>
            </w:r>
          </w:p>
        </w:tc>
        <w:tc>
          <w:tcPr>
            <w:tcW w:w="667" w:type="dxa"/>
            <w:tcBorders>
              <w:top w:val="single" w:sz="4" w:space="0" w:color="auto"/>
              <w:left w:val="nil"/>
              <w:bottom w:val="single" w:sz="4" w:space="0" w:color="auto"/>
              <w:right w:val="single" w:sz="4" w:space="0" w:color="auto"/>
            </w:tcBorders>
            <w:shd w:val="clear" w:color="auto" w:fill="auto"/>
            <w:vAlign w:val="center"/>
          </w:tcPr>
          <w:p w14:paraId="7E4845D0" w14:textId="77777777" w:rsidR="0015404F" w:rsidRPr="001B587E" w:rsidRDefault="0015404F" w:rsidP="00B67CAB">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T7</w:t>
            </w:r>
          </w:p>
        </w:tc>
        <w:tc>
          <w:tcPr>
            <w:tcW w:w="667" w:type="dxa"/>
            <w:tcBorders>
              <w:top w:val="single" w:sz="4" w:space="0" w:color="auto"/>
              <w:left w:val="nil"/>
              <w:bottom w:val="single" w:sz="4" w:space="0" w:color="auto"/>
              <w:right w:val="single" w:sz="4" w:space="0" w:color="auto"/>
            </w:tcBorders>
            <w:shd w:val="clear" w:color="auto" w:fill="auto"/>
            <w:vAlign w:val="center"/>
          </w:tcPr>
          <w:p w14:paraId="35AB4A7A" w14:textId="77777777" w:rsidR="0015404F" w:rsidRPr="001B587E" w:rsidRDefault="0015404F" w:rsidP="00B67CAB">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T8</w:t>
            </w:r>
          </w:p>
        </w:tc>
        <w:tc>
          <w:tcPr>
            <w:tcW w:w="667" w:type="dxa"/>
            <w:tcBorders>
              <w:top w:val="single" w:sz="4" w:space="0" w:color="auto"/>
              <w:left w:val="nil"/>
              <w:bottom w:val="single" w:sz="4" w:space="0" w:color="auto"/>
              <w:right w:val="single" w:sz="4" w:space="0" w:color="auto"/>
            </w:tcBorders>
            <w:shd w:val="clear" w:color="auto" w:fill="auto"/>
            <w:vAlign w:val="center"/>
          </w:tcPr>
          <w:p w14:paraId="0755055D" w14:textId="77777777" w:rsidR="0015404F" w:rsidRPr="001B587E" w:rsidRDefault="0015404F" w:rsidP="00B67CAB">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T9</w:t>
            </w:r>
          </w:p>
        </w:tc>
      </w:tr>
      <w:tr w:rsidR="0015404F" w:rsidRPr="001B587E" w14:paraId="05A01FB9" w14:textId="77777777" w:rsidTr="004A2E31">
        <w:trPr>
          <w:trHeight w:val="371"/>
          <w:jc w:val="center"/>
        </w:trPr>
        <w:tc>
          <w:tcPr>
            <w:tcW w:w="2048" w:type="dxa"/>
            <w:tcBorders>
              <w:top w:val="nil"/>
              <w:left w:val="single" w:sz="4" w:space="0" w:color="auto"/>
              <w:bottom w:val="single" w:sz="4" w:space="0" w:color="auto"/>
              <w:right w:val="single" w:sz="4" w:space="0" w:color="auto"/>
            </w:tcBorders>
            <w:shd w:val="clear" w:color="auto" w:fill="auto"/>
            <w:noWrap/>
            <w:vAlign w:val="bottom"/>
            <w:hideMark/>
          </w:tcPr>
          <w:p w14:paraId="27A4B451" w14:textId="77777777" w:rsidR="0015404F" w:rsidRPr="001B587E" w:rsidRDefault="0015404F" w:rsidP="00B67CAB">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1</w:t>
            </w:r>
          </w:p>
        </w:tc>
        <w:tc>
          <w:tcPr>
            <w:tcW w:w="667" w:type="dxa"/>
            <w:tcBorders>
              <w:top w:val="nil"/>
              <w:left w:val="nil"/>
              <w:bottom w:val="single" w:sz="4" w:space="0" w:color="auto"/>
              <w:right w:val="single" w:sz="4" w:space="0" w:color="auto"/>
            </w:tcBorders>
            <w:shd w:val="clear" w:color="auto" w:fill="auto"/>
            <w:noWrap/>
            <w:vAlign w:val="bottom"/>
            <w:hideMark/>
          </w:tcPr>
          <w:p w14:paraId="74A65BA4"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667" w:type="dxa"/>
            <w:tcBorders>
              <w:top w:val="nil"/>
              <w:left w:val="nil"/>
              <w:bottom w:val="single" w:sz="4" w:space="0" w:color="auto"/>
              <w:right w:val="single" w:sz="4" w:space="0" w:color="auto"/>
            </w:tcBorders>
            <w:shd w:val="clear" w:color="auto" w:fill="auto"/>
            <w:noWrap/>
            <w:vAlign w:val="bottom"/>
            <w:hideMark/>
          </w:tcPr>
          <w:p w14:paraId="2D16A913"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667" w:type="dxa"/>
            <w:tcBorders>
              <w:top w:val="nil"/>
              <w:left w:val="nil"/>
              <w:bottom w:val="single" w:sz="4" w:space="0" w:color="auto"/>
              <w:right w:val="single" w:sz="4" w:space="0" w:color="auto"/>
            </w:tcBorders>
            <w:shd w:val="clear" w:color="auto" w:fill="auto"/>
            <w:noWrap/>
            <w:vAlign w:val="bottom"/>
            <w:hideMark/>
          </w:tcPr>
          <w:p w14:paraId="5961198A"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667" w:type="dxa"/>
            <w:tcBorders>
              <w:top w:val="nil"/>
              <w:left w:val="nil"/>
              <w:bottom w:val="single" w:sz="4" w:space="0" w:color="auto"/>
              <w:right w:val="single" w:sz="4" w:space="0" w:color="auto"/>
            </w:tcBorders>
            <w:shd w:val="clear" w:color="auto" w:fill="auto"/>
            <w:noWrap/>
            <w:vAlign w:val="bottom"/>
            <w:hideMark/>
          </w:tcPr>
          <w:p w14:paraId="7D1DA297"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667" w:type="dxa"/>
            <w:tcBorders>
              <w:top w:val="nil"/>
              <w:left w:val="nil"/>
              <w:bottom w:val="single" w:sz="4" w:space="0" w:color="auto"/>
              <w:right w:val="single" w:sz="4" w:space="0" w:color="auto"/>
            </w:tcBorders>
            <w:shd w:val="clear" w:color="auto" w:fill="auto"/>
            <w:noWrap/>
            <w:vAlign w:val="bottom"/>
            <w:hideMark/>
          </w:tcPr>
          <w:p w14:paraId="74F3646D"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667" w:type="dxa"/>
            <w:tcBorders>
              <w:top w:val="nil"/>
              <w:left w:val="nil"/>
              <w:bottom w:val="single" w:sz="4" w:space="0" w:color="auto"/>
              <w:right w:val="single" w:sz="4" w:space="0" w:color="auto"/>
            </w:tcBorders>
            <w:shd w:val="clear" w:color="auto" w:fill="auto"/>
            <w:noWrap/>
            <w:vAlign w:val="bottom"/>
            <w:hideMark/>
          </w:tcPr>
          <w:p w14:paraId="3860A741"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667" w:type="dxa"/>
            <w:tcBorders>
              <w:top w:val="nil"/>
              <w:left w:val="nil"/>
              <w:bottom w:val="single" w:sz="4" w:space="0" w:color="auto"/>
              <w:right w:val="single" w:sz="4" w:space="0" w:color="auto"/>
            </w:tcBorders>
            <w:shd w:val="clear" w:color="auto" w:fill="auto"/>
            <w:noWrap/>
            <w:vAlign w:val="bottom"/>
            <w:hideMark/>
          </w:tcPr>
          <w:p w14:paraId="6EFD339D"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667" w:type="dxa"/>
            <w:tcBorders>
              <w:top w:val="nil"/>
              <w:left w:val="nil"/>
              <w:bottom w:val="single" w:sz="4" w:space="0" w:color="auto"/>
              <w:right w:val="single" w:sz="4" w:space="0" w:color="auto"/>
            </w:tcBorders>
            <w:shd w:val="clear" w:color="auto" w:fill="auto"/>
            <w:noWrap/>
            <w:vAlign w:val="bottom"/>
            <w:hideMark/>
          </w:tcPr>
          <w:p w14:paraId="02B2076C"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667" w:type="dxa"/>
            <w:tcBorders>
              <w:top w:val="nil"/>
              <w:left w:val="nil"/>
              <w:bottom w:val="single" w:sz="4" w:space="0" w:color="auto"/>
              <w:right w:val="single" w:sz="4" w:space="0" w:color="auto"/>
            </w:tcBorders>
            <w:shd w:val="clear" w:color="auto" w:fill="auto"/>
            <w:noWrap/>
            <w:vAlign w:val="bottom"/>
            <w:hideMark/>
          </w:tcPr>
          <w:p w14:paraId="02D3779B"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r>
      <w:tr w:rsidR="0015404F" w:rsidRPr="001B587E" w14:paraId="23551265" w14:textId="77777777" w:rsidTr="004A2E31">
        <w:trPr>
          <w:trHeight w:val="371"/>
          <w:jc w:val="center"/>
        </w:trPr>
        <w:tc>
          <w:tcPr>
            <w:tcW w:w="2048" w:type="dxa"/>
            <w:tcBorders>
              <w:top w:val="nil"/>
              <w:left w:val="single" w:sz="4" w:space="0" w:color="auto"/>
              <w:bottom w:val="single" w:sz="4" w:space="0" w:color="auto"/>
              <w:right w:val="single" w:sz="4" w:space="0" w:color="auto"/>
            </w:tcBorders>
            <w:shd w:val="clear" w:color="auto" w:fill="auto"/>
            <w:noWrap/>
            <w:vAlign w:val="bottom"/>
            <w:hideMark/>
          </w:tcPr>
          <w:p w14:paraId="6AEDBF56" w14:textId="77777777" w:rsidR="0015404F" w:rsidRPr="001B587E" w:rsidRDefault="0015404F" w:rsidP="00B67CAB">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2</w:t>
            </w:r>
          </w:p>
        </w:tc>
        <w:tc>
          <w:tcPr>
            <w:tcW w:w="667" w:type="dxa"/>
            <w:tcBorders>
              <w:top w:val="nil"/>
              <w:left w:val="nil"/>
              <w:bottom w:val="single" w:sz="4" w:space="0" w:color="auto"/>
              <w:right w:val="single" w:sz="4" w:space="0" w:color="auto"/>
            </w:tcBorders>
            <w:shd w:val="clear" w:color="auto" w:fill="auto"/>
            <w:noWrap/>
            <w:vAlign w:val="bottom"/>
            <w:hideMark/>
          </w:tcPr>
          <w:p w14:paraId="3DD2353A"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667" w:type="dxa"/>
            <w:tcBorders>
              <w:top w:val="nil"/>
              <w:left w:val="nil"/>
              <w:bottom w:val="single" w:sz="4" w:space="0" w:color="auto"/>
              <w:right w:val="single" w:sz="4" w:space="0" w:color="auto"/>
            </w:tcBorders>
            <w:shd w:val="clear" w:color="auto" w:fill="auto"/>
            <w:noWrap/>
            <w:vAlign w:val="bottom"/>
            <w:hideMark/>
          </w:tcPr>
          <w:p w14:paraId="4450BCEC"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667" w:type="dxa"/>
            <w:tcBorders>
              <w:top w:val="nil"/>
              <w:left w:val="nil"/>
              <w:bottom w:val="single" w:sz="4" w:space="0" w:color="auto"/>
              <w:right w:val="single" w:sz="4" w:space="0" w:color="auto"/>
            </w:tcBorders>
            <w:shd w:val="clear" w:color="auto" w:fill="auto"/>
            <w:noWrap/>
            <w:vAlign w:val="bottom"/>
            <w:hideMark/>
          </w:tcPr>
          <w:p w14:paraId="686C952E"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667" w:type="dxa"/>
            <w:tcBorders>
              <w:top w:val="nil"/>
              <w:left w:val="nil"/>
              <w:bottom w:val="single" w:sz="4" w:space="0" w:color="auto"/>
              <w:right w:val="single" w:sz="4" w:space="0" w:color="auto"/>
            </w:tcBorders>
            <w:shd w:val="clear" w:color="auto" w:fill="auto"/>
            <w:noWrap/>
            <w:vAlign w:val="bottom"/>
            <w:hideMark/>
          </w:tcPr>
          <w:p w14:paraId="28A3F1AF"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667" w:type="dxa"/>
            <w:tcBorders>
              <w:top w:val="nil"/>
              <w:left w:val="nil"/>
              <w:bottom w:val="single" w:sz="4" w:space="0" w:color="auto"/>
              <w:right w:val="single" w:sz="4" w:space="0" w:color="auto"/>
            </w:tcBorders>
            <w:shd w:val="clear" w:color="auto" w:fill="auto"/>
            <w:noWrap/>
            <w:vAlign w:val="bottom"/>
            <w:hideMark/>
          </w:tcPr>
          <w:p w14:paraId="347B9699"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7" w:type="dxa"/>
            <w:tcBorders>
              <w:top w:val="nil"/>
              <w:left w:val="nil"/>
              <w:bottom w:val="single" w:sz="4" w:space="0" w:color="auto"/>
              <w:right w:val="single" w:sz="4" w:space="0" w:color="auto"/>
            </w:tcBorders>
            <w:shd w:val="clear" w:color="auto" w:fill="auto"/>
            <w:noWrap/>
            <w:vAlign w:val="bottom"/>
            <w:hideMark/>
          </w:tcPr>
          <w:p w14:paraId="044D4520"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7" w:type="dxa"/>
            <w:tcBorders>
              <w:top w:val="nil"/>
              <w:left w:val="nil"/>
              <w:bottom w:val="single" w:sz="4" w:space="0" w:color="auto"/>
              <w:right w:val="single" w:sz="4" w:space="0" w:color="auto"/>
            </w:tcBorders>
            <w:shd w:val="clear" w:color="auto" w:fill="auto"/>
            <w:noWrap/>
            <w:vAlign w:val="bottom"/>
            <w:hideMark/>
          </w:tcPr>
          <w:p w14:paraId="2361926D"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667" w:type="dxa"/>
            <w:tcBorders>
              <w:top w:val="nil"/>
              <w:left w:val="nil"/>
              <w:bottom w:val="single" w:sz="4" w:space="0" w:color="auto"/>
              <w:right w:val="single" w:sz="4" w:space="0" w:color="auto"/>
            </w:tcBorders>
            <w:shd w:val="clear" w:color="auto" w:fill="auto"/>
            <w:noWrap/>
            <w:vAlign w:val="bottom"/>
            <w:hideMark/>
          </w:tcPr>
          <w:p w14:paraId="713B231B"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7" w:type="dxa"/>
            <w:tcBorders>
              <w:top w:val="nil"/>
              <w:left w:val="nil"/>
              <w:bottom w:val="single" w:sz="4" w:space="0" w:color="auto"/>
              <w:right w:val="single" w:sz="4" w:space="0" w:color="auto"/>
            </w:tcBorders>
            <w:shd w:val="clear" w:color="auto" w:fill="auto"/>
            <w:noWrap/>
            <w:vAlign w:val="bottom"/>
            <w:hideMark/>
          </w:tcPr>
          <w:p w14:paraId="04BEB5E7"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r>
      <w:tr w:rsidR="0015404F" w:rsidRPr="001B587E" w14:paraId="2237AAF3" w14:textId="77777777" w:rsidTr="004A2E31">
        <w:trPr>
          <w:trHeight w:val="371"/>
          <w:jc w:val="center"/>
        </w:trPr>
        <w:tc>
          <w:tcPr>
            <w:tcW w:w="2048" w:type="dxa"/>
            <w:tcBorders>
              <w:top w:val="nil"/>
              <w:left w:val="single" w:sz="4" w:space="0" w:color="auto"/>
              <w:bottom w:val="single" w:sz="4" w:space="0" w:color="auto"/>
              <w:right w:val="single" w:sz="4" w:space="0" w:color="auto"/>
            </w:tcBorders>
            <w:shd w:val="clear" w:color="auto" w:fill="auto"/>
            <w:noWrap/>
            <w:vAlign w:val="bottom"/>
            <w:hideMark/>
          </w:tcPr>
          <w:p w14:paraId="11AF7E5E" w14:textId="77777777" w:rsidR="0015404F" w:rsidRPr="001B587E" w:rsidRDefault="0015404F" w:rsidP="00B67CAB">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3</w:t>
            </w:r>
          </w:p>
        </w:tc>
        <w:tc>
          <w:tcPr>
            <w:tcW w:w="667" w:type="dxa"/>
            <w:tcBorders>
              <w:top w:val="nil"/>
              <w:left w:val="nil"/>
              <w:bottom w:val="single" w:sz="4" w:space="0" w:color="auto"/>
              <w:right w:val="single" w:sz="4" w:space="0" w:color="auto"/>
            </w:tcBorders>
            <w:shd w:val="clear" w:color="auto" w:fill="auto"/>
            <w:noWrap/>
            <w:vAlign w:val="bottom"/>
            <w:hideMark/>
          </w:tcPr>
          <w:p w14:paraId="148F8F2D"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667" w:type="dxa"/>
            <w:tcBorders>
              <w:top w:val="nil"/>
              <w:left w:val="nil"/>
              <w:bottom w:val="single" w:sz="4" w:space="0" w:color="auto"/>
              <w:right w:val="single" w:sz="4" w:space="0" w:color="auto"/>
            </w:tcBorders>
            <w:shd w:val="clear" w:color="auto" w:fill="auto"/>
            <w:noWrap/>
            <w:vAlign w:val="bottom"/>
            <w:hideMark/>
          </w:tcPr>
          <w:p w14:paraId="62747F92"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667" w:type="dxa"/>
            <w:tcBorders>
              <w:top w:val="nil"/>
              <w:left w:val="nil"/>
              <w:bottom w:val="single" w:sz="4" w:space="0" w:color="auto"/>
              <w:right w:val="single" w:sz="4" w:space="0" w:color="auto"/>
            </w:tcBorders>
            <w:shd w:val="clear" w:color="auto" w:fill="auto"/>
            <w:noWrap/>
            <w:vAlign w:val="bottom"/>
            <w:hideMark/>
          </w:tcPr>
          <w:p w14:paraId="2A4EF628"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667" w:type="dxa"/>
            <w:tcBorders>
              <w:top w:val="nil"/>
              <w:left w:val="nil"/>
              <w:bottom w:val="single" w:sz="4" w:space="0" w:color="auto"/>
              <w:right w:val="single" w:sz="4" w:space="0" w:color="auto"/>
            </w:tcBorders>
            <w:shd w:val="clear" w:color="auto" w:fill="auto"/>
            <w:noWrap/>
            <w:vAlign w:val="bottom"/>
            <w:hideMark/>
          </w:tcPr>
          <w:p w14:paraId="32462882"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667" w:type="dxa"/>
            <w:tcBorders>
              <w:top w:val="nil"/>
              <w:left w:val="nil"/>
              <w:bottom w:val="single" w:sz="4" w:space="0" w:color="auto"/>
              <w:right w:val="single" w:sz="4" w:space="0" w:color="auto"/>
            </w:tcBorders>
            <w:shd w:val="clear" w:color="auto" w:fill="auto"/>
            <w:noWrap/>
            <w:vAlign w:val="bottom"/>
            <w:hideMark/>
          </w:tcPr>
          <w:p w14:paraId="488CE41C"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7" w:type="dxa"/>
            <w:tcBorders>
              <w:top w:val="nil"/>
              <w:left w:val="nil"/>
              <w:bottom w:val="single" w:sz="4" w:space="0" w:color="auto"/>
              <w:right w:val="single" w:sz="4" w:space="0" w:color="auto"/>
            </w:tcBorders>
            <w:shd w:val="clear" w:color="auto" w:fill="auto"/>
            <w:noWrap/>
            <w:vAlign w:val="bottom"/>
            <w:hideMark/>
          </w:tcPr>
          <w:p w14:paraId="6017DAB0"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7" w:type="dxa"/>
            <w:tcBorders>
              <w:top w:val="nil"/>
              <w:left w:val="nil"/>
              <w:bottom w:val="single" w:sz="4" w:space="0" w:color="auto"/>
              <w:right w:val="single" w:sz="4" w:space="0" w:color="auto"/>
            </w:tcBorders>
            <w:shd w:val="clear" w:color="auto" w:fill="auto"/>
            <w:noWrap/>
            <w:vAlign w:val="bottom"/>
            <w:hideMark/>
          </w:tcPr>
          <w:p w14:paraId="0E2D8DF2"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667" w:type="dxa"/>
            <w:tcBorders>
              <w:top w:val="nil"/>
              <w:left w:val="nil"/>
              <w:bottom w:val="single" w:sz="4" w:space="0" w:color="auto"/>
              <w:right w:val="single" w:sz="4" w:space="0" w:color="auto"/>
            </w:tcBorders>
            <w:shd w:val="clear" w:color="auto" w:fill="auto"/>
            <w:noWrap/>
            <w:vAlign w:val="bottom"/>
            <w:hideMark/>
          </w:tcPr>
          <w:p w14:paraId="04AB47FF"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667" w:type="dxa"/>
            <w:tcBorders>
              <w:top w:val="nil"/>
              <w:left w:val="nil"/>
              <w:bottom w:val="single" w:sz="4" w:space="0" w:color="auto"/>
              <w:right w:val="single" w:sz="4" w:space="0" w:color="auto"/>
            </w:tcBorders>
            <w:shd w:val="clear" w:color="auto" w:fill="auto"/>
            <w:noWrap/>
            <w:vAlign w:val="bottom"/>
            <w:hideMark/>
          </w:tcPr>
          <w:p w14:paraId="39F5B543"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r>
      <w:tr w:rsidR="0015404F" w:rsidRPr="001B587E" w14:paraId="7D7C3568" w14:textId="77777777" w:rsidTr="004A2E31">
        <w:trPr>
          <w:trHeight w:val="371"/>
          <w:jc w:val="center"/>
        </w:trPr>
        <w:tc>
          <w:tcPr>
            <w:tcW w:w="2048" w:type="dxa"/>
            <w:tcBorders>
              <w:top w:val="nil"/>
              <w:left w:val="single" w:sz="4" w:space="0" w:color="auto"/>
              <w:bottom w:val="single" w:sz="4" w:space="0" w:color="auto"/>
              <w:right w:val="single" w:sz="4" w:space="0" w:color="auto"/>
            </w:tcBorders>
            <w:shd w:val="clear" w:color="auto" w:fill="auto"/>
            <w:noWrap/>
            <w:vAlign w:val="bottom"/>
            <w:hideMark/>
          </w:tcPr>
          <w:p w14:paraId="4CA5FD6D" w14:textId="77777777" w:rsidR="0015404F" w:rsidRPr="001B587E" w:rsidRDefault="0015404F" w:rsidP="00B67CAB">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4</w:t>
            </w:r>
          </w:p>
        </w:tc>
        <w:tc>
          <w:tcPr>
            <w:tcW w:w="667" w:type="dxa"/>
            <w:tcBorders>
              <w:top w:val="nil"/>
              <w:left w:val="nil"/>
              <w:bottom w:val="single" w:sz="4" w:space="0" w:color="auto"/>
              <w:right w:val="single" w:sz="4" w:space="0" w:color="auto"/>
            </w:tcBorders>
            <w:shd w:val="clear" w:color="auto" w:fill="auto"/>
            <w:noWrap/>
            <w:vAlign w:val="bottom"/>
            <w:hideMark/>
          </w:tcPr>
          <w:p w14:paraId="16F80D93"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667" w:type="dxa"/>
            <w:tcBorders>
              <w:top w:val="nil"/>
              <w:left w:val="nil"/>
              <w:bottom w:val="single" w:sz="4" w:space="0" w:color="auto"/>
              <w:right w:val="single" w:sz="4" w:space="0" w:color="auto"/>
            </w:tcBorders>
            <w:shd w:val="clear" w:color="auto" w:fill="auto"/>
            <w:noWrap/>
            <w:vAlign w:val="bottom"/>
            <w:hideMark/>
          </w:tcPr>
          <w:p w14:paraId="452D851D"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667" w:type="dxa"/>
            <w:tcBorders>
              <w:top w:val="nil"/>
              <w:left w:val="nil"/>
              <w:bottom w:val="single" w:sz="4" w:space="0" w:color="auto"/>
              <w:right w:val="single" w:sz="4" w:space="0" w:color="auto"/>
            </w:tcBorders>
            <w:shd w:val="clear" w:color="auto" w:fill="auto"/>
            <w:noWrap/>
            <w:vAlign w:val="bottom"/>
            <w:hideMark/>
          </w:tcPr>
          <w:p w14:paraId="7E5872A9"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667" w:type="dxa"/>
            <w:tcBorders>
              <w:top w:val="nil"/>
              <w:left w:val="nil"/>
              <w:bottom w:val="single" w:sz="4" w:space="0" w:color="auto"/>
              <w:right w:val="single" w:sz="4" w:space="0" w:color="auto"/>
            </w:tcBorders>
            <w:shd w:val="clear" w:color="auto" w:fill="auto"/>
            <w:noWrap/>
            <w:vAlign w:val="bottom"/>
            <w:hideMark/>
          </w:tcPr>
          <w:p w14:paraId="2233C863"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667" w:type="dxa"/>
            <w:tcBorders>
              <w:top w:val="nil"/>
              <w:left w:val="nil"/>
              <w:bottom w:val="single" w:sz="4" w:space="0" w:color="auto"/>
              <w:right w:val="single" w:sz="4" w:space="0" w:color="auto"/>
            </w:tcBorders>
            <w:shd w:val="clear" w:color="auto" w:fill="auto"/>
            <w:noWrap/>
            <w:vAlign w:val="bottom"/>
            <w:hideMark/>
          </w:tcPr>
          <w:p w14:paraId="379B55B5"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667" w:type="dxa"/>
            <w:tcBorders>
              <w:top w:val="nil"/>
              <w:left w:val="nil"/>
              <w:bottom w:val="single" w:sz="4" w:space="0" w:color="auto"/>
              <w:right w:val="single" w:sz="4" w:space="0" w:color="auto"/>
            </w:tcBorders>
            <w:shd w:val="clear" w:color="auto" w:fill="auto"/>
            <w:noWrap/>
            <w:vAlign w:val="bottom"/>
            <w:hideMark/>
          </w:tcPr>
          <w:p w14:paraId="5D33CF21"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667" w:type="dxa"/>
            <w:tcBorders>
              <w:top w:val="nil"/>
              <w:left w:val="nil"/>
              <w:bottom w:val="single" w:sz="4" w:space="0" w:color="auto"/>
              <w:right w:val="single" w:sz="4" w:space="0" w:color="auto"/>
            </w:tcBorders>
            <w:shd w:val="clear" w:color="auto" w:fill="auto"/>
            <w:noWrap/>
            <w:vAlign w:val="bottom"/>
            <w:hideMark/>
          </w:tcPr>
          <w:p w14:paraId="279DFEAE"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7" w:type="dxa"/>
            <w:tcBorders>
              <w:top w:val="nil"/>
              <w:left w:val="nil"/>
              <w:bottom w:val="single" w:sz="4" w:space="0" w:color="auto"/>
              <w:right w:val="single" w:sz="4" w:space="0" w:color="auto"/>
            </w:tcBorders>
            <w:shd w:val="clear" w:color="auto" w:fill="auto"/>
            <w:noWrap/>
            <w:vAlign w:val="bottom"/>
            <w:hideMark/>
          </w:tcPr>
          <w:p w14:paraId="73401CF1"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667" w:type="dxa"/>
            <w:tcBorders>
              <w:top w:val="nil"/>
              <w:left w:val="nil"/>
              <w:bottom w:val="single" w:sz="4" w:space="0" w:color="auto"/>
              <w:right w:val="single" w:sz="4" w:space="0" w:color="auto"/>
            </w:tcBorders>
            <w:shd w:val="clear" w:color="auto" w:fill="auto"/>
            <w:noWrap/>
            <w:vAlign w:val="bottom"/>
            <w:hideMark/>
          </w:tcPr>
          <w:p w14:paraId="7DA3518B"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r>
      <w:tr w:rsidR="0015404F" w:rsidRPr="001B587E" w14:paraId="7AEE9241" w14:textId="77777777" w:rsidTr="004A2E31">
        <w:trPr>
          <w:trHeight w:val="371"/>
          <w:jc w:val="center"/>
        </w:trPr>
        <w:tc>
          <w:tcPr>
            <w:tcW w:w="2048" w:type="dxa"/>
            <w:tcBorders>
              <w:top w:val="nil"/>
              <w:left w:val="single" w:sz="4" w:space="0" w:color="auto"/>
              <w:bottom w:val="single" w:sz="4" w:space="0" w:color="auto"/>
              <w:right w:val="single" w:sz="4" w:space="0" w:color="auto"/>
            </w:tcBorders>
            <w:shd w:val="clear" w:color="auto" w:fill="auto"/>
            <w:noWrap/>
            <w:vAlign w:val="bottom"/>
            <w:hideMark/>
          </w:tcPr>
          <w:p w14:paraId="2119D6FC" w14:textId="77777777" w:rsidR="0015404F" w:rsidRPr="001B587E" w:rsidRDefault="0015404F" w:rsidP="00B67CAB">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5</w:t>
            </w:r>
          </w:p>
        </w:tc>
        <w:tc>
          <w:tcPr>
            <w:tcW w:w="667" w:type="dxa"/>
            <w:tcBorders>
              <w:top w:val="nil"/>
              <w:left w:val="nil"/>
              <w:bottom w:val="single" w:sz="4" w:space="0" w:color="auto"/>
              <w:right w:val="single" w:sz="4" w:space="0" w:color="auto"/>
            </w:tcBorders>
            <w:shd w:val="clear" w:color="auto" w:fill="auto"/>
            <w:noWrap/>
            <w:vAlign w:val="bottom"/>
            <w:hideMark/>
          </w:tcPr>
          <w:p w14:paraId="7759534A"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667" w:type="dxa"/>
            <w:tcBorders>
              <w:top w:val="nil"/>
              <w:left w:val="nil"/>
              <w:bottom w:val="single" w:sz="4" w:space="0" w:color="auto"/>
              <w:right w:val="single" w:sz="4" w:space="0" w:color="auto"/>
            </w:tcBorders>
            <w:shd w:val="clear" w:color="auto" w:fill="auto"/>
            <w:noWrap/>
            <w:vAlign w:val="bottom"/>
            <w:hideMark/>
          </w:tcPr>
          <w:p w14:paraId="38DD449B"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667" w:type="dxa"/>
            <w:tcBorders>
              <w:top w:val="nil"/>
              <w:left w:val="nil"/>
              <w:bottom w:val="single" w:sz="4" w:space="0" w:color="auto"/>
              <w:right w:val="single" w:sz="4" w:space="0" w:color="auto"/>
            </w:tcBorders>
            <w:shd w:val="clear" w:color="auto" w:fill="auto"/>
            <w:noWrap/>
            <w:vAlign w:val="bottom"/>
            <w:hideMark/>
          </w:tcPr>
          <w:p w14:paraId="1B9DB891"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667" w:type="dxa"/>
            <w:tcBorders>
              <w:top w:val="nil"/>
              <w:left w:val="nil"/>
              <w:bottom w:val="single" w:sz="4" w:space="0" w:color="auto"/>
              <w:right w:val="single" w:sz="4" w:space="0" w:color="auto"/>
            </w:tcBorders>
            <w:shd w:val="clear" w:color="auto" w:fill="auto"/>
            <w:noWrap/>
            <w:vAlign w:val="bottom"/>
            <w:hideMark/>
          </w:tcPr>
          <w:p w14:paraId="0CBE4661"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667" w:type="dxa"/>
            <w:tcBorders>
              <w:top w:val="nil"/>
              <w:left w:val="nil"/>
              <w:bottom w:val="single" w:sz="4" w:space="0" w:color="auto"/>
              <w:right w:val="single" w:sz="4" w:space="0" w:color="auto"/>
            </w:tcBorders>
            <w:shd w:val="clear" w:color="auto" w:fill="auto"/>
            <w:noWrap/>
            <w:vAlign w:val="bottom"/>
            <w:hideMark/>
          </w:tcPr>
          <w:p w14:paraId="7A9EB773"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667" w:type="dxa"/>
            <w:tcBorders>
              <w:top w:val="nil"/>
              <w:left w:val="nil"/>
              <w:bottom w:val="single" w:sz="4" w:space="0" w:color="auto"/>
              <w:right w:val="single" w:sz="4" w:space="0" w:color="auto"/>
            </w:tcBorders>
            <w:shd w:val="clear" w:color="auto" w:fill="auto"/>
            <w:noWrap/>
            <w:vAlign w:val="bottom"/>
            <w:hideMark/>
          </w:tcPr>
          <w:p w14:paraId="35F0AA2B"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667" w:type="dxa"/>
            <w:tcBorders>
              <w:top w:val="nil"/>
              <w:left w:val="nil"/>
              <w:bottom w:val="single" w:sz="4" w:space="0" w:color="auto"/>
              <w:right w:val="single" w:sz="4" w:space="0" w:color="auto"/>
            </w:tcBorders>
            <w:shd w:val="clear" w:color="auto" w:fill="auto"/>
            <w:noWrap/>
            <w:vAlign w:val="bottom"/>
            <w:hideMark/>
          </w:tcPr>
          <w:p w14:paraId="6CBD02F8"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7" w:type="dxa"/>
            <w:tcBorders>
              <w:top w:val="nil"/>
              <w:left w:val="nil"/>
              <w:bottom w:val="single" w:sz="4" w:space="0" w:color="auto"/>
              <w:right w:val="single" w:sz="4" w:space="0" w:color="auto"/>
            </w:tcBorders>
            <w:shd w:val="clear" w:color="auto" w:fill="auto"/>
            <w:noWrap/>
            <w:vAlign w:val="bottom"/>
            <w:hideMark/>
          </w:tcPr>
          <w:p w14:paraId="2A27CBA5"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7" w:type="dxa"/>
            <w:tcBorders>
              <w:top w:val="nil"/>
              <w:left w:val="nil"/>
              <w:bottom w:val="single" w:sz="4" w:space="0" w:color="auto"/>
              <w:right w:val="single" w:sz="4" w:space="0" w:color="auto"/>
            </w:tcBorders>
            <w:shd w:val="clear" w:color="auto" w:fill="auto"/>
            <w:noWrap/>
            <w:vAlign w:val="bottom"/>
            <w:hideMark/>
          </w:tcPr>
          <w:p w14:paraId="53BC53FA"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r>
      <w:tr w:rsidR="0015404F" w:rsidRPr="001B587E" w14:paraId="0DE49175" w14:textId="77777777" w:rsidTr="004A2E31">
        <w:trPr>
          <w:trHeight w:val="371"/>
          <w:jc w:val="center"/>
        </w:trPr>
        <w:tc>
          <w:tcPr>
            <w:tcW w:w="2048" w:type="dxa"/>
            <w:tcBorders>
              <w:top w:val="nil"/>
              <w:left w:val="single" w:sz="4" w:space="0" w:color="auto"/>
              <w:bottom w:val="single" w:sz="4" w:space="0" w:color="auto"/>
              <w:right w:val="single" w:sz="4" w:space="0" w:color="auto"/>
            </w:tcBorders>
            <w:shd w:val="clear" w:color="auto" w:fill="auto"/>
            <w:noWrap/>
            <w:vAlign w:val="bottom"/>
            <w:hideMark/>
          </w:tcPr>
          <w:p w14:paraId="2D6DD228" w14:textId="77777777" w:rsidR="0015404F" w:rsidRPr="001B587E" w:rsidRDefault="0015404F" w:rsidP="00B67CAB">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6</w:t>
            </w:r>
          </w:p>
        </w:tc>
        <w:tc>
          <w:tcPr>
            <w:tcW w:w="667" w:type="dxa"/>
            <w:tcBorders>
              <w:top w:val="nil"/>
              <w:left w:val="nil"/>
              <w:bottom w:val="single" w:sz="4" w:space="0" w:color="auto"/>
              <w:right w:val="single" w:sz="4" w:space="0" w:color="auto"/>
            </w:tcBorders>
            <w:shd w:val="clear" w:color="auto" w:fill="auto"/>
            <w:noWrap/>
            <w:vAlign w:val="bottom"/>
            <w:hideMark/>
          </w:tcPr>
          <w:p w14:paraId="69241CD3"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667" w:type="dxa"/>
            <w:tcBorders>
              <w:top w:val="nil"/>
              <w:left w:val="nil"/>
              <w:bottom w:val="single" w:sz="4" w:space="0" w:color="auto"/>
              <w:right w:val="single" w:sz="4" w:space="0" w:color="auto"/>
            </w:tcBorders>
            <w:shd w:val="clear" w:color="auto" w:fill="auto"/>
            <w:noWrap/>
            <w:vAlign w:val="bottom"/>
            <w:hideMark/>
          </w:tcPr>
          <w:p w14:paraId="2972B1C1"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667" w:type="dxa"/>
            <w:tcBorders>
              <w:top w:val="nil"/>
              <w:left w:val="nil"/>
              <w:bottom w:val="single" w:sz="4" w:space="0" w:color="auto"/>
              <w:right w:val="single" w:sz="4" w:space="0" w:color="auto"/>
            </w:tcBorders>
            <w:shd w:val="clear" w:color="auto" w:fill="auto"/>
            <w:noWrap/>
            <w:vAlign w:val="bottom"/>
            <w:hideMark/>
          </w:tcPr>
          <w:p w14:paraId="301A108E"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667" w:type="dxa"/>
            <w:tcBorders>
              <w:top w:val="nil"/>
              <w:left w:val="nil"/>
              <w:bottom w:val="single" w:sz="4" w:space="0" w:color="auto"/>
              <w:right w:val="single" w:sz="4" w:space="0" w:color="auto"/>
            </w:tcBorders>
            <w:shd w:val="clear" w:color="auto" w:fill="auto"/>
            <w:noWrap/>
            <w:vAlign w:val="bottom"/>
            <w:hideMark/>
          </w:tcPr>
          <w:p w14:paraId="72F9F073"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667" w:type="dxa"/>
            <w:tcBorders>
              <w:top w:val="nil"/>
              <w:left w:val="nil"/>
              <w:bottom w:val="single" w:sz="4" w:space="0" w:color="auto"/>
              <w:right w:val="single" w:sz="4" w:space="0" w:color="auto"/>
            </w:tcBorders>
            <w:shd w:val="clear" w:color="auto" w:fill="auto"/>
            <w:noWrap/>
            <w:vAlign w:val="bottom"/>
            <w:hideMark/>
          </w:tcPr>
          <w:p w14:paraId="798A55F3"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7" w:type="dxa"/>
            <w:tcBorders>
              <w:top w:val="nil"/>
              <w:left w:val="nil"/>
              <w:bottom w:val="single" w:sz="4" w:space="0" w:color="auto"/>
              <w:right w:val="single" w:sz="4" w:space="0" w:color="auto"/>
            </w:tcBorders>
            <w:shd w:val="clear" w:color="auto" w:fill="auto"/>
            <w:noWrap/>
            <w:vAlign w:val="bottom"/>
            <w:hideMark/>
          </w:tcPr>
          <w:p w14:paraId="4B1033F4"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667" w:type="dxa"/>
            <w:tcBorders>
              <w:top w:val="nil"/>
              <w:left w:val="nil"/>
              <w:bottom w:val="single" w:sz="4" w:space="0" w:color="auto"/>
              <w:right w:val="single" w:sz="4" w:space="0" w:color="auto"/>
            </w:tcBorders>
            <w:shd w:val="clear" w:color="auto" w:fill="auto"/>
            <w:noWrap/>
            <w:vAlign w:val="bottom"/>
            <w:hideMark/>
          </w:tcPr>
          <w:p w14:paraId="47A5E80A"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7" w:type="dxa"/>
            <w:tcBorders>
              <w:top w:val="nil"/>
              <w:left w:val="nil"/>
              <w:bottom w:val="single" w:sz="4" w:space="0" w:color="auto"/>
              <w:right w:val="single" w:sz="4" w:space="0" w:color="auto"/>
            </w:tcBorders>
            <w:shd w:val="clear" w:color="auto" w:fill="auto"/>
            <w:noWrap/>
            <w:vAlign w:val="bottom"/>
            <w:hideMark/>
          </w:tcPr>
          <w:p w14:paraId="42C39DA7"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667" w:type="dxa"/>
            <w:tcBorders>
              <w:top w:val="nil"/>
              <w:left w:val="nil"/>
              <w:bottom w:val="single" w:sz="4" w:space="0" w:color="auto"/>
              <w:right w:val="single" w:sz="4" w:space="0" w:color="auto"/>
            </w:tcBorders>
            <w:shd w:val="clear" w:color="auto" w:fill="auto"/>
            <w:noWrap/>
            <w:vAlign w:val="bottom"/>
            <w:hideMark/>
          </w:tcPr>
          <w:p w14:paraId="6583D739"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r>
      <w:tr w:rsidR="0015404F" w:rsidRPr="001B587E" w14:paraId="219E9423" w14:textId="77777777" w:rsidTr="004A2E31">
        <w:trPr>
          <w:trHeight w:val="371"/>
          <w:jc w:val="center"/>
        </w:trPr>
        <w:tc>
          <w:tcPr>
            <w:tcW w:w="2048" w:type="dxa"/>
            <w:tcBorders>
              <w:top w:val="nil"/>
              <w:left w:val="single" w:sz="4" w:space="0" w:color="auto"/>
              <w:bottom w:val="single" w:sz="4" w:space="0" w:color="auto"/>
              <w:right w:val="single" w:sz="4" w:space="0" w:color="auto"/>
            </w:tcBorders>
            <w:shd w:val="clear" w:color="auto" w:fill="auto"/>
            <w:noWrap/>
            <w:vAlign w:val="bottom"/>
            <w:hideMark/>
          </w:tcPr>
          <w:p w14:paraId="14ACF0A0" w14:textId="77777777" w:rsidR="0015404F" w:rsidRPr="001B587E" w:rsidRDefault="0015404F" w:rsidP="00B67CAB">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7</w:t>
            </w:r>
          </w:p>
        </w:tc>
        <w:tc>
          <w:tcPr>
            <w:tcW w:w="667" w:type="dxa"/>
            <w:tcBorders>
              <w:top w:val="nil"/>
              <w:left w:val="nil"/>
              <w:bottom w:val="single" w:sz="4" w:space="0" w:color="auto"/>
              <w:right w:val="single" w:sz="4" w:space="0" w:color="auto"/>
            </w:tcBorders>
            <w:shd w:val="clear" w:color="auto" w:fill="auto"/>
            <w:noWrap/>
            <w:vAlign w:val="bottom"/>
            <w:hideMark/>
          </w:tcPr>
          <w:p w14:paraId="4997E9AA"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667" w:type="dxa"/>
            <w:tcBorders>
              <w:top w:val="nil"/>
              <w:left w:val="nil"/>
              <w:bottom w:val="single" w:sz="4" w:space="0" w:color="auto"/>
              <w:right w:val="single" w:sz="4" w:space="0" w:color="auto"/>
            </w:tcBorders>
            <w:shd w:val="clear" w:color="auto" w:fill="auto"/>
            <w:noWrap/>
            <w:vAlign w:val="bottom"/>
            <w:hideMark/>
          </w:tcPr>
          <w:p w14:paraId="63EBF9CB"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667" w:type="dxa"/>
            <w:tcBorders>
              <w:top w:val="nil"/>
              <w:left w:val="nil"/>
              <w:bottom w:val="single" w:sz="4" w:space="0" w:color="auto"/>
              <w:right w:val="single" w:sz="4" w:space="0" w:color="auto"/>
            </w:tcBorders>
            <w:shd w:val="clear" w:color="auto" w:fill="auto"/>
            <w:noWrap/>
            <w:vAlign w:val="bottom"/>
            <w:hideMark/>
          </w:tcPr>
          <w:p w14:paraId="6EDAD52F"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667" w:type="dxa"/>
            <w:tcBorders>
              <w:top w:val="nil"/>
              <w:left w:val="nil"/>
              <w:bottom w:val="single" w:sz="4" w:space="0" w:color="auto"/>
              <w:right w:val="single" w:sz="4" w:space="0" w:color="auto"/>
            </w:tcBorders>
            <w:shd w:val="clear" w:color="auto" w:fill="auto"/>
            <w:noWrap/>
            <w:vAlign w:val="bottom"/>
            <w:hideMark/>
          </w:tcPr>
          <w:p w14:paraId="5C315041"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667" w:type="dxa"/>
            <w:tcBorders>
              <w:top w:val="nil"/>
              <w:left w:val="nil"/>
              <w:bottom w:val="single" w:sz="4" w:space="0" w:color="auto"/>
              <w:right w:val="single" w:sz="4" w:space="0" w:color="auto"/>
            </w:tcBorders>
            <w:shd w:val="clear" w:color="auto" w:fill="auto"/>
            <w:noWrap/>
            <w:vAlign w:val="bottom"/>
            <w:hideMark/>
          </w:tcPr>
          <w:p w14:paraId="6AE0A1E8"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667" w:type="dxa"/>
            <w:tcBorders>
              <w:top w:val="nil"/>
              <w:left w:val="nil"/>
              <w:bottom w:val="single" w:sz="4" w:space="0" w:color="auto"/>
              <w:right w:val="single" w:sz="4" w:space="0" w:color="auto"/>
            </w:tcBorders>
            <w:shd w:val="clear" w:color="auto" w:fill="auto"/>
            <w:noWrap/>
            <w:vAlign w:val="bottom"/>
            <w:hideMark/>
          </w:tcPr>
          <w:p w14:paraId="46B02862"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667" w:type="dxa"/>
            <w:tcBorders>
              <w:top w:val="nil"/>
              <w:left w:val="nil"/>
              <w:bottom w:val="single" w:sz="4" w:space="0" w:color="auto"/>
              <w:right w:val="single" w:sz="4" w:space="0" w:color="auto"/>
            </w:tcBorders>
            <w:shd w:val="clear" w:color="auto" w:fill="auto"/>
            <w:noWrap/>
            <w:vAlign w:val="bottom"/>
            <w:hideMark/>
          </w:tcPr>
          <w:p w14:paraId="6F0A0F0A"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667" w:type="dxa"/>
            <w:tcBorders>
              <w:top w:val="nil"/>
              <w:left w:val="nil"/>
              <w:bottom w:val="single" w:sz="4" w:space="0" w:color="auto"/>
              <w:right w:val="single" w:sz="4" w:space="0" w:color="auto"/>
            </w:tcBorders>
            <w:shd w:val="clear" w:color="auto" w:fill="auto"/>
            <w:noWrap/>
            <w:vAlign w:val="bottom"/>
            <w:hideMark/>
          </w:tcPr>
          <w:p w14:paraId="6FEFF1DC"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667" w:type="dxa"/>
            <w:tcBorders>
              <w:top w:val="nil"/>
              <w:left w:val="nil"/>
              <w:bottom w:val="single" w:sz="4" w:space="0" w:color="auto"/>
              <w:right w:val="single" w:sz="4" w:space="0" w:color="auto"/>
            </w:tcBorders>
            <w:shd w:val="clear" w:color="auto" w:fill="auto"/>
            <w:noWrap/>
            <w:vAlign w:val="bottom"/>
            <w:hideMark/>
          </w:tcPr>
          <w:p w14:paraId="631E6F3E"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r>
      <w:tr w:rsidR="0015404F" w:rsidRPr="001B587E" w14:paraId="1B414E23" w14:textId="77777777" w:rsidTr="004A2E31">
        <w:trPr>
          <w:trHeight w:val="371"/>
          <w:jc w:val="center"/>
        </w:trPr>
        <w:tc>
          <w:tcPr>
            <w:tcW w:w="2048" w:type="dxa"/>
            <w:tcBorders>
              <w:top w:val="nil"/>
              <w:left w:val="single" w:sz="4" w:space="0" w:color="auto"/>
              <w:bottom w:val="single" w:sz="4" w:space="0" w:color="auto"/>
              <w:right w:val="single" w:sz="4" w:space="0" w:color="auto"/>
            </w:tcBorders>
            <w:shd w:val="clear" w:color="auto" w:fill="auto"/>
            <w:noWrap/>
            <w:vAlign w:val="bottom"/>
            <w:hideMark/>
          </w:tcPr>
          <w:p w14:paraId="5BA5CACB" w14:textId="77777777" w:rsidR="0015404F" w:rsidRPr="001B587E" w:rsidRDefault="0015404F" w:rsidP="00B67CAB">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8</w:t>
            </w:r>
          </w:p>
        </w:tc>
        <w:tc>
          <w:tcPr>
            <w:tcW w:w="667" w:type="dxa"/>
            <w:tcBorders>
              <w:top w:val="nil"/>
              <w:left w:val="nil"/>
              <w:bottom w:val="single" w:sz="4" w:space="0" w:color="auto"/>
              <w:right w:val="single" w:sz="4" w:space="0" w:color="auto"/>
            </w:tcBorders>
            <w:shd w:val="clear" w:color="auto" w:fill="auto"/>
            <w:noWrap/>
            <w:vAlign w:val="bottom"/>
            <w:hideMark/>
          </w:tcPr>
          <w:p w14:paraId="0261C3E9"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667" w:type="dxa"/>
            <w:tcBorders>
              <w:top w:val="nil"/>
              <w:left w:val="nil"/>
              <w:bottom w:val="single" w:sz="4" w:space="0" w:color="auto"/>
              <w:right w:val="single" w:sz="4" w:space="0" w:color="auto"/>
            </w:tcBorders>
            <w:shd w:val="clear" w:color="auto" w:fill="auto"/>
            <w:noWrap/>
            <w:vAlign w:val="bottom"/>
            <w:hideMark/>
          </w:tcPr>
          <w:p w14:paraId="7BA58647"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667" w:type="dxa"/>
            <w:tcBorders>
              <w:top w:val="nil"/>
              <w:left w:val="nil"/>
              <w:bottom w:val="single" w:sz="4" w:space="0" w:color="auto"/>
              <w:right w:val="single" w:sz="4" w:space="0" w:color="auto"/>
            </w:tcBorders>
            <w:shd w:val="clear" w:color="auto" w:fill="auto"/>
            <w:noWrap/>
            <w:vAlign w:val="bottom"/>
            <w:hideMark/>
          </w:tcPr>
          <w:p w14:paraId="181D3A53"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667" w:type="dxa"/>
            <w:tcBorders>
              <w:top w:val="nil"/>
              <w:left w:val="nil"/>
              <w:bottom w:val="single" w:sz="4" w:space="0" w:color="auto"/>
              <w:right w:val="single" w:sz="4" w:space="0" w:color="auto"/>
            </w:tcBorders>
            <w:shd w:val="clear" w:color="auto" w:fill="auto"/>
            <w:noWrap/>
            <w:vAlign w:val="bottom"/>
            <w:hideMark/>
          </w:tcPr>
          <w:p w14:paraId="3453352E"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667" w:type="dxa"/>
            <w:tcBorders>
              <w:top w:val="nil"/>
              <w:left w:val="nil"/>
              <w:bottom w:val="single" w:sz="4" w:space="0" w:color="auto"/>
              <w:right w:val="single" w:sz="4" w:space="0" w:color="auto"/>
            </w:tcBorders>
            <w:shd w:val="clear" w:color="auto" w:fill="auto"/>
            <w:noWrap/>
            <w:vAlign w:val="bottom"/>
            <w:hideMark/>
          </w:tcPr>
          <w:p w14:paraId="772BF3EF"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7" w:type="dxa"/>
            <w:tcBorders>
              <w:top w:val="nil"/>
              <w:left w:val="nil"/>
              <w:bottom w:val="single" w:sz="4" w:space="0" w:color="auto"/>
              <w:right w:val="single" w:sz="4" w:space="0" w:color="auto"/>
            </w:tcBorders>
            <w:shd w:val="clear" w:color="auto" w:fill="auto"/>
            <w:noWrap/>
            <w:vAlign w:val="bottom"/>
            <w:hideMark/>
          </w:tcPr>
          <w:p w14:paraId="6C3A09F0"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7" w:type="dxa"/>
            <w:tcBorders>
              <w:top w:val="nil"/>
              <w:left w:val="nil"/>
              <w:bottom w:val="single" w:sz="4" w:space="0" w:color="auto"/>
              <w:right w:val="single" w:sz="4" w:space="0" w:color="auto"/>
            </w:tcBorders>
            <w:shd w:val="clear" w:color="auto" w:fill="auto"/>
            <w:noWrap/>
            <w:vAlign w:val="bottom"/>
            <w:hideMark/>
          </w:tcPr>
          <w:p w14:paraId="099C2E9B"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667" w:type="dxa"/>
            <w:tcBorders>
              <w:top w:val="nil"/>
              <w:left w:val="nil"/>
              <w:bottom w:val="single" w:sz="4" w:space="0" w:color="auto"/>
              <w:right w:val="single" w:sz="4" w:space="0" w:color="auto"/>
            </w:tcBorders>
            <w:shd w:val="clear" w:color="auto" w:fill="auto"/>
            <w:noWrap/>
            <w:vAlign w:val="bottom"/>
            <w:hideMark/>
          </w:tcPr>
          <w:p w14:paraId="47B4B1DF"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667" w:type="dxa"/>
            <w:tcBorders>
              <w:top w:val="nil"/>
              <w:left w:val="nil"/>
              <w:bottom w:val="single" w:sz="4" w:space="0" w:color="auto"/>
              <w:right w:val="single" w:sz="4" w:space="0" w:color="auto"/>
            </w:tcBorders>
            <w:shd w:val="clear" w:color="auto" w:fill="auto"/>
            <w:noWrap/>
            <w:vAlign w:val="bottom"/>
            <w:hideMark/>
          </w:tcPr>
          <w:p w14:paraId="7A188F60"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r>
      <w:tr w:rsidR="0015404F" w:rsidRPr="001B587E" w14:paraId="045B5A8B" w14:textId="77777777" w:rsidTr="004A2E31">
        <w:trPr>
          <w:trHeight w:val="371"/>
          <w:jc w:val="center"/>
        </w:trPr>
        <w:tc>
          <w:tcPr>
            <w:tcW w:w="2048" w:type="dxa"/>
            <w:tcBorders>
              <w:top w:val="nil"/>
              <w:left w:val="single" w:sz="4" w:space="0" w:color="auto"/>
              <w:bottom w:val="single" w:sz="4" w:space="0" w:color="auto"/>
              <w:right w:val="single" w:sz="4" w:space="0" w:color="auto"/>
            </w:tcBorders>
            <w:shd w:val="clear" w:color="auto" w:fill="auto"/>
            <w:noWrap/>
            <w:vAlign w:val="bottom"/>
            <w:hideMark/>
          </w:tcPr>
          <w:p w14:paraId="335F5CB9" w14:textId="77777777" w:rsidR="0015404F" w:rsidRPr="001B587E" w:rsidRDefault="0015404F" w:rsidP="00B67CAB">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9</w:t>
            </w:r>
          </w:p>
        </w:tc>
        <w:tc>
          <w:tcPr>
            <w:tcW w:w="667" w:type="dxa"/>
            <w:tcBorders>
              <w:top w:val="nil"/>
              <w:left w:val="nil"/>
              <w:bottom w:val="single" w:sz="4" w:space="0" w:color="auto"/>
              <w:right w:val="single" w:sz="4" w:space="0" w:color="auto"/>
            </w:tcBorders>
            <w:shd w:val="clear" w:color="auto" w:fill="auto"/>
            <w:noWrap/>
            <w:vAlign w:val="bottom"/>
            <w:hideMark/>
          </w:tcPr>
          <w:p w14:paraId="6C74EE09"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667" w:type="dxa"/>
            <w:tcBorders>
              <w:top w:val="nil"/>
              <w:left w:val="nil"/>
              <w:bottom w:val="single" w:sz="4" w:space="0" w:color="auto"/>
              <w:right w:val="single" w:sz="4" w:space="0" w:color="auto"/>
            </w:tcBorders>
            <w:shd w:val="clear" w:color="auto" w:fill="auto"/>
            <w:noWrap/>
            <w:vAlign w:val="bottom"/>
            <w:hideMark/>
          </w:tcPr>
          <w:p w14:paraId="5CDCBE63"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667" w:type="dxa"/>
            <w:tcBorders>
              <w:top w:val="nil"/>
              <w:left w:val="nil"/>
              <w:bottom w:val="single" w:sz="4" w:space="0" w:color="auto"/>
              <w:right w:val="single" w:sz="4" w:space="0" w:color="auto"/>
            </w:tcBorders>
            <w:shd w:val="clear" w:color="auto" w:fill="auto"/>
            <w:noWrap/>
            <w:vAlign w:val="bottom"/>
            <w:hideMark/>
          </w:tcPr>
          <w:p w14:paraId="1B80C431"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667" w:type="dxa"/>
            <w:tcBorders>
              <w:top w:val="nil"/>
              <w:left w:val="nil"/>
              <w:bottom w:val="single" w:sz="4" w:space="0" w:color="auto"/>
              <w:right w:val="single" w:sz="4" w:space="0" w:color="auto"/>
            </w:tcBorders>
            <w:shd w:val="clear" w:color="auto" w:fill="auto"/>
            <w:noWrap/>
            <w:vAlign w:val="bottom"/>
            <w:hideMark/>
          </w:tcPr>
          <w:p w14:paraId="35F358AE"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667" w:type="dxa"/>
            <w:tcBorders>
              <w:top w:val="nil"/>
              <w:left w:val="nil"/>
              <w:bottom w:val="single" w:sz="4" w:space="0" w:color="auto"/>
              <w:right w:val="single" w:sz="4" w:space="0" w:color="auto"/>
            </w:tcBorders>
            <w:shd w:val="clear" w:color="auto" w:fill="auto"/>
            <w:noWrap/>
            <w:vAlign w:val="bottom"/>
            <w:hideMark/>
          </w:tcPr>
          <w:p w14:paraId="539DCC9F"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7" w:type="dxa"/>
            <w:tcBorders>
              <w:top w:val="nil"/>
              <w:left w:val="nil"/>
              <w:bottom w:val="single" w:sz="4" w:space="0" w:color="auto"/>
              <w:right w:val="single" w:sz="4" w:space="0" w:color="auto"/>
            </w:tcBorders>
            <w:shd w:val="clear" w:color="auto" w:fill="auto"/>
            <w:noWrap/>
            <w:vAlign w:val="bottom"/>
            <w:hideMark/>
          </w:tcPr>
          <w:p w14:paraId="67BFDF8D"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667" w:type="dxa"/>
            <w:tcBorders>
              <w:top w:val="nil"/>
              <w:left w:val="nil"/>
              <w:bottom w:val="single" w:sz="4" w:space="0" w:color="auto"/>
              <w:right w:val="single" w:sz="4" w:space="0" w:color="auto"/>
            </w:tcBorders>
            <w:shd w:val="clear" w:color="auto" w:fill="auto"/>
            <w:noWrap/>
            <w:vAlign w:val="bottom"/>
            <w:hideMark/>
          </w:tcPr>
          <w:p w14:paraId="46F024B9"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7" w:type="dxa"/>
            <w:tcBorders>
              <w:top w:val="nil"/>
              <w:left w:val="nil"/>
              <w:bottom w:val="single" w:sz="4" w:space="0" w:color="auto"/>
              <w:right w:val="single" w:sz="4" w:space="0" w:color="auto"/>
            </w:tcBorders>
            <w:shd w:val="clear" w:color="auto" w:fill="auto"/>
            <w:noWrap/>
            <w:vAlign w:val="bottom"/>
            <w:hideMark/>
          </w:tcPr>
          <w:p w14:paraId="05BDBAC2"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667" w:type="dxa"/>
            <w:tcBorders>
              <w:top w:val="nil"/>
              <w:left w:val="nil"/>
              <w:bottom w:val="single" w:sz="4" w:space="0" w:color="auto"/>
              <w:right w:val="single" w:sz="4" w:space="0" w:color="auto"/>
            </w:tcBorders>
            <w:shd w:val="clear" w:color="auto" w:fill="auto"/>
            <w:noWrap/>
            <w:vAlign w:val="bottom"/>
            <w:hideMark/>
          </w:tcPr>
          <w:p w14:paraId="5AB24704"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r>
      <w:tr w:rsidR="0015404F" w:rsidRPr="001B587E" w14:paraId="706D9B2C" w14:textId="77777777" w:rsidTr="004A2E31">
        <w:trPr>
          <w:trHeight w:val="353"/>
          <w:jc w:val="center"/>
        </w:trPr>
        <w:tc>
          <w:tcPr>
            <w:tcW w:w="2048" w:type="dxa"/>
            <w:tcBorders>
              <w:top w:val="nil"/>
              <w:left w:val="single" w:sz="4" w:space="0" w:color="auto"/>
              <w:bottom w:val="single" w:sz="4" w:space="0" w:color="auto"/>
              <w:right w:val="single" w:sz="4" w:space="0" w:color="auto"/>
            </w:tcBorders>
            <w:shd w:val="clear" w:color="auto" w:fill="auto"/>
            <w:noWrap/>
            <w:vAlign w:val="bottom"/>
            <w:hideMark/>
          </w:tcPr>
          <w:p w14:paraId="3FAD442A" w14:textId="77777777" w:rsidR="0015404F" w:rsidRPr="001B587E" w:rsidRDefault="0015404F" w:rsidP="00B67CAB">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10</w:t>
            </w:r>
          </w:p>
        </w:tc>
        <w:tc>
          <w:tcPr>
            <w:tcW w:w="667" w:type="dxa"/>
            <w:tcBorders>
              <w:top w:val="nil"/>
              <w:left w:val="nil"/>
              <w:bottom w:val="single" w:sz="4" w:space="0" w:color="auto"/>
              <w:right w:val="single" w:sz="4" w:space="0" w:color="auto"/>
            </w:tcBorders>
            <w:shd w:val="clear" w:color="auto" w:fill="auto"/>
            <w:noWrap/>
            <w:vAlign w:val="bottom"/>
            <w:hideMark/>
          </w:tcPr>
          <w:p w14:paraId="751CC58A"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667" w:type="dxa"/>
            <w:tcBorders>
              <w:top w:val="nil"/>
              <w:left w:val="nil"/>
              <w:bottom w:val="single" w:sz="4" w:space="0" w:color="auto"/>
              <w:right w:val="single" w:sz="4" w:space="0" w:color="auto"/>
            </w:tcBorders>
            <w:shd w:val="clear" w:color="auto" w:fill="auto"/>
            <w:noWrap/>
            <w:vAlign w:val="bottom"/>
            <w:hideMark/>
          </w:tcPr>
          <w:p w14:paraId="6BD32781"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667" w:type="dxa"/>
            <w:tcBorders>
              <w:top w:val="nil"/>
              <w:left w:val="nil"/>
              <w:bottom w:val="single" w:sz="4" w:space="0" w:color="auto"/>
              <w:right w:val="single" w:sz="4" w:space="0" w:color="auto"/>
            </w:tcBorders>
            <w:shd w:val="clear" w:color="auto" w:fill="auto"/>
            <w:noWrap/>
            <w:vAlign w:val="bottom"/>
            <w:hideMark/>
          </w:tcPr>
          <w:p w14:paraId="1E9F811E"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667" w:type="dxa"/>
            <w:tcBorders>
              <w:top w:val="nil"/>
              <w:left w:val="nil"/>
              <w:bottom w:val="single" w:sz="4" w:space="0" w:color="auto"/>
              <w:right w:val="single" w:sz="4" w:space="0" w:color="auto"/>
            </w:tcBorders>
            <w:shd w:val="clear" w:color="auto" w:fill="auto"/>
            <w:noWrap/>
            <w:vAlign w:val="bottom"/>
            <w:hideMark/>
          </w:tcPr>
          <w:p w14:paraId="68291C1C"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667" w:type="dxa"/>
            <w:tcBorders>
              <w:top w:val="nil"/>
              <w:left w:val="nil"/>
              <w:bottom w:val="single" w:sz="4" w:space="0" w:color="auto"/>
              <w:right w:val="single" w:sz="4" w:space="0" w:color="auto"/>
            </w:tcBorders>
            <w:shd w:val="clear" w:color="auto" w:fill="auto"/>
            <w:noWrap/>
            <w:vAlign w:val="bottom"/>
            <w:hideMark/>
          </w:tcPr>
          <w:p w14:paraId="0C285191"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667" w:type="dxa"/>
            <w:tcBorders>
              <w:top w:val="nil"/>
              <w:left w:val="nil"/>
              <w:bottom w:val="single" w:sz="4" w:space="0" w:color="auto"/>
              <w:right w:val="single" w:sz="4" w:space="0" w:color="auto"/>
            </w:tcBorders>
            <w:shd w:val="clear" w:color="auto" w:fill="auto"/>
            <w:noWrap/>
            <w:vAlign w:val="bottom"/>
            <w:hideMark/>
          </w:tcPr>
          <w:p w14:paraId="01CDD0AA"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667" w:type="dxa"/>
            <w:tcBorders>
              <w:top w:val="nil"/>
              <w:left w:val="nil"/>
              <w:bottom w:val="single" w:sz="4" w:space="0" w:color="auto"/>
              <w:right w:val="single" w:sz="4" w:space="0" w:color="auto"/>
            </w:tcBorders>
            <w:shd w:val="clear" w:color="auto" w:fill="auto"/>
            <w:noWrap/>
            <w:vAlign w:val="bottom"/>
            <w:hideMark/>
          </w:tcPr>
          <w:p w14:paraId="4FCACAF2"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7" w:type="dxa"/>
            <w:tcBorders>
              <w:top w:val="nil"/>
              <w:left w:val="nil"/>
              <w:bottom w:val="single" w:sz="4" w:space="0" w:color="auto"/>
              <w:right w:val="single" w:sz="4" w:space="0" w:color="auto"/>
            </w:tcBorders>
            <w:shd w:val="clear" w:color="auto" w:fill="auto"/>
            <w:noWrap/>
            <w:vAlign w:val="bottom"/>
            <w:hideMark/>
          </w:tcPr>
          <w:p w14:paraId="31D880CE"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7" w:type="dxa"/>
            <w:tcBorders>
              <w:top w:val="nil"/>
              <w:left w:val="nil"/>
              <w:bottom w:val="single" w:sz="4" w:space="0" w:color="auto"/>
              <w:right w:val="single" w:sz="4" w:space="0" w:color="auto"/>
            </w:tcBorders>
            <w:shd w:val="clear" w:color="auto" w:fill="auto"/>
            <w:noWrap/>
            <w:vAlign w:val="bottom"/>
            <w:hideMark/>
          </w:tcPr>
          <w:p w14:paraId="59D235FA" w14:textId="77777777" w:rsidR="0015404F" w:rsidRPr="001B587E" w:rsidRDefault="0015404F" w:rsidP="00B67CAB">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r>
    </w:tbl>
    <w:p w14:paraId="1AB72401" w14:textId="77777777" w:rsidR="00B67CAB" w:rsidRPr="00671130" w:rsidRDefault="00B67CAB" w:rsidP="00B67CAB">
      <w:pPr>
        <w:spacing w:after="0" w:line="360" w:lineRule="auto"/>
        <w:jc w:val="both"/>
        <w:rPr>
          <w:rFonts w:ascii="Times New Roman" w:hAnsi="Times New Roman" w:cs="Times New Roman"/>
        </w:rPr>
      </w:pPr>
      <w:r w:rsidRPr="00671130">
        <w:rPr>
          <w:rFonts w:ascii="Times New Roman" w:hAnsi="Times New Roman" w:cs="Times New Roman"/>
          <w:b/>
          <w:bCs/>
        </w:rPr>
        <w:t>Elaborado por:</w:t>
      </w:r>
      <w:r w:rsidRPr="00671130">
        <w:rPr>
          <w:rFonts w:ascii="Times New Roman" w:hAnsi="Times New Roman" w:cs="Times New Roman"/>
        </w:rPr>
        <w:t xml:space="preserve"> Amanta y </w:t>
      </w:r>
      <w:proofErr w:type="spellStart"/>
      <w:r w:rsidRPr="00671130">
        <w:rPr>
          <w:rFonts w:ascii="Times New Roman" w:hAnsi="Times New Roman" w:cs="Times New Roman"/>
        </w:rPr>
        <w:t>Melendes</w:t>
      </w:r>
      <w:proofErr w:type="spellEnd"/>
      <w:r w:rsidRPr="00671130">
        <w:rPr>
          <w:rFonts w:ascii="Times New Roman" w:hAnsi="Times New Roman" w:cs="Times New Roman"/>
        </w:rPr>
        <w:t>, 2020</w:t>
      </w:r>
    </w:p>
    <w:p w14:paraId="3F46C586" w14:textId="77777777" w:rsidR="0015404F" w:rsidRPr="001B587E" w:rsidRDefault="0015404F" w:rsidP="000B3BC2">
      <w:pPr>
        <w:spacing w:after="0" w:line="360" w:lineRule="auto"/>
        <w:jc w:val="both"/>
        <w:rPr>
          <w:rFonts w:ascii="Times New Roman" w:hAnsi="Times New Roman" w:cs="Times New Roman"/>
          <w:sz w:val="24"/>
          <w:szCs w:val="24"/>
        </w:rPr>
      </w:pPr>
    </w:p>
    <w:p w14:paraId="19147A6D" w14:textId="77777777" w:rsidR="0015404F" w:rsidRPr="001B587E" w:rsidRDefault="0015404F"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Con base en los resultados obtenidos de la evaluación sensorial realizado por el panel de 10 catadores en relación al color de las barras de chocolate elaboradas en cada uno de los 9 tratamientos, se obtuvo la siguiente tabla de análisis de varianza:</w:t>
      </w:r>
    </w:p>
    <w:p w14:paraId="4D8D5369" w14:textId="65C5BC3C" w:rsidR="0015404F" w:rsidRPr="00B67CAB" w:rsidRDefault="0015404F" w:rsidP="00B67CAB">
      <w:pPr>
        <w:pStyle w:val="Ttulo1"/>
        <w:numPr>
          <w:ilvl w:val="0"/>
          <w:numId w:val="0"/>
        </w:numPr>
        <w:spacing w:line="360" w:lineRule="auto"/>
        <w:rPr>
          <w:sz w:val="24"/>
          <w:szCs w:val="24"/>
        </w:rPr>
      </w:pPr>
      <w:bookmarkStart w:id="228" w:name="_Toc49257524"/>
      <w:bookmarkStart w:id="229" w:name="_Toc50145720"/>
      <w:bookmarkStart w:id="230" w:name="_Toc50481784"/>
      <w:bookmarkStart w:id="231" w:name="_Toc50482778"/>
      <w:r w:rsidRPr="00B67CAB">
        <w:rPr>
          <w:sz w:val="24"/>
          <w:szCs w:val="24"/>
        </w:rPr>
        <w:t>Tabla 21</w:t>
      </w:r>
      <w:bookmarkEnd w:id="228"/>
      <w:r w:rsidR="00B67CAB">
        <w:rPr>
          <w:sz w:val="24"/>
          <w:szCs w:val="24"/>
        </w:rPr>
        <w:t xml:space="preserve"> </w:t>
      </w:r>
      <w:r w:rsidRPr="00B67CAB">
        <w:rPr>
          <w:rFonts w:cs="Times New Roman"/>
          <w:sz w:val="24"/>
          <w:szCs w:val="24"/>
        </w:rPr>
        <w:t>Análisis de varianza para el color del chocolate dietético</w:t>
      </w:r>
      <w:bookmarkEnd w:id="229"/>
      <w:bookmarkEnd w:id="230"/>
      <w:bookmarkEnd w:id="231"/>
    </w:p>
    <w:tbl>
      <w:tblPr>
        <w:tblW w:w="8087" w:type="dxa"/>
        <w:jc w:val="center"/>
        <w:tblLayout w:type="fixed"/>
        <w:tblCellMar>
          <w:left w:w="40" w:type="dxa"/>
          <w:right w:w="40" w:type="dxa"/>
        </w:tblCellMar>
        <w:tblLook w:val="0000" w:firstRow="0" w:lastRow="0" w:firstColumn="0" w:lastColumn="0" w:noHBand="0" w:noVBand="0"/>
      </w:tblPr>
      <w:tblGrid>
        <w:gridCol w:w="1575"/>
        <w:gridCol w:w="1694"/>
        <w:gridCol w:w="988"/>
        <w:gridCol w:w="1553"/>
        <w:gridCol w:w="1129"/>
        <w:gridCol w:w="1148"/>
      </w:tblGrid>
      <w:tr w:rsidR="0015404F" w:rsidRPr="001B587E" w14:paraId="7B6B331E" w14:textId="77777777" w:rsidTr="004A2E31">
        <w:trPr>
          <w:trHeight w:val="826"/>
          <w:jc w:val="center"/>
        </w:trPr>
        <w:tc>
          <w:tcPr>
            <w:tcW w:w="1575" w:type="dxa"/>
            <w:tcBorders>
              <w:top w:val="single" w:sz="6" w:space="0" w:color="auto"/>
              <w:left w:val="single" w:sz="6" w:space="0" w:color="auto"/>
              <w:bottom w:val="single" w:sz="6" w:space="0" w:color="auto"/>
              <w:right w:val="single" w:sz="6" w:space="0" w:color="auto"/>
            </w:tcBorders>
          </w:tcPr>
          <w:p w14:paraId="41C5B830"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Fuente</w:t>
            </w:r>
          </w:p>
        </w:tc>
        <w:tc>
          <w:tcPr>
            <w:tcW w:w="1694" w:type="dxa"/>
            <w:tcBorders>
              <w:top w:val="single" w:sz="6" w:space="0" w:color="auto"/>
              <w:left w:val="single" w:sz="6" w:space="0" w:color="auto"/>
              <w:bottom w:val="single" w:sz="6" w:space="0" w:color="auto"/>
              <w:right w:val="single" w:sz="6" w:space="0" w:color="auto"/>
            </w:tcBorders>
          </w:tcPr>
          <w:p w14:paraId="5937E97F"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Suma de Cuadrados</w:t>
            </w:r>
          </w:p>
        </w:tc>
        <w:tc>
          <w:tcPr>
            <w:tcW w:w="988" w:type="dxa"/>
            <w:tcBorders>
              <w:top w:val="single" w:sz="6" w:space="0" w:color="auto"/>
              <w:left w:val="single" w:sz="6" w:space="0" w:color="auto"/>
              <w:bottom w:val="single" w:sz="6" w:space="0" w:color="auto"/>
              <w:right w:val="single" w:sz="6" w:space="0" w:color="auto"/>
            </w:tcBorders>
          </w:tcPr>
          <w:p w14:paraId="510581BB"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proofErr w:type="spellStart"/>
            <w:r w:rsidRPr="001B587E">
              <w:rPr>
                <w:rFonts w:ascii="Times New Roman" w:hAnsi="Times New Roman" w:cs="Times New Roman"/>
                <w:b/>
                <w:bCs/>
                <w:sz w:val="24"/>
                <w:szCs w:val="24"/>
              </w:rPr>
              <w:t>Gl</w:t>
            </w:r>
            <w:proofErr w:type="spellEnd"/>
          </w:p>
        </w:tc>
        <w:tc>
          <w:tcPr>
            <w:tcW w:w="1553" w:type="dxa"/>
            <w:tcBorders>
              <w:top w:val="single" w:sz="6" w:space="0" w:color="auto"/>
              <w:left w:val="single" w:sz="6" w:space="0" w:color="auto"/>
              <w:bottom w:val="single" w:sz="6" w:space="0" w:color="auto"/>
              <w:right w:val="single" w:sz="6" w:space="0" w:color="auto"/>
            </w:tcBorders>
          </w:tcPr>
          <w:p w14:paraId="5B4EBF8B"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Cuadrados Medios</w:t>
            </w:r>
          </w:p>
        </w:tc>
        <w:tc>
          <w:tcPr>
            <w:tcW w:w="1129" w:type="dxa"/>
            <w:tcBorders>
              <w:top w:val="single" w:sz="6" w:space="0" w:color="auto"/>
              <w:left w:val="single" w:sz="6" w:space="0" w:color="auto"/>
              <w:bottom w:val="single" w:sz="6" w:space="0" w:color="auto"/>
              <w:right w:val="single" w:sz="6" w:space="0" w:color="auto"/>
            </w:tcBorders>
          </w:tcPr>
          <w:p w14:paraId="771724D0"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Razón-F</w:t>
            </w:r>
          </w:p>
        </w:tc>
        <w:tc>
          <w:tcPr>
            <w:tcW w:w="1148" w:type="dxa"/>
            <w:tcBorders>
              <w:top w:val="single" w:sz="6" w:space="0" w:color="auto"/>
              <w:left w:val="single" w:sz="6" w:space="0" w:color="auto"/>
              <w:bottom w:val="single" w:sz="6" w:space="0" w:color="auto"/>
              <w:right w:val="single" w:sz="6" w:space="0" w:color="auto"/>
            </w:tcBorders>
          </w:tcPr>
          <w:p w14:paraId="4DEC404A"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Valor-P</w:t>
            </w:r>
          </w:p>
        </w:tc>
      </w:tr>
      <w:tr w:rsidR="0015404F" w:rsidRPr="001B587E" w14:paraId="7E0666EE" w14:textId="77777777" w:rsidTr="004A2E31">
        <w:trPr>
          <w:trHeight w:val="402"/>
          <w:jc w:val="center"/>
        </w:trPr>
        <w:tc>
          <w:tcPr>
            <w:tcW w:w="1575" w:type="dxa"/>
            <w:tcBorders>
              <w:top w:val="single" w:sz="6" w:space="0" w:color="auto"/>
              <w:left w:val="single" w:sz="6" w:space="0" w:color="auto"/>
              <w:bottom w:val="single" w:sz="6" w:space="0" w:color="auto"/>
              <w:right w:val="single" w:sz="6" w:space="0" w:color="auto"/>
            </w:tcBorders>
          </w:tcPr>
          <w:p w14:paraId="5A94F6BD" w14:textId="77777777" w:rsidR="0015404F" w:rsidRPr="001B587E" w:rsidRDefault="0015404F" w:rsidP="000B3BC2">
            <w:pPr>
              <w:autoSpaceDE w:val="0"/>
              <w:autoSpaceDN w:val="0"/>
              <w:adjustRightInd w:val="0"/>
              <w:spacing w:after="0" w:line="360" w:lineRule="auto"/>
              <w:rPr>
                <w:rFonts w:ascii="Times New Roman" w:hAnsi="Times New Roman" w:cs="Times New Roman"/>
                <w:b/>
                <w:bCs/>
                <w:sz w:val="24"/>
                <w:szCs w:val="24"/>
              </w:rPr>
            </w:pPr>
            <w:r w:rsidRPr="001B587E">
              <w:rPr>
                <w:rFonts w:ascii="Times New Roman" w:hAnsi="Times New Roman" w:cs="Times New Roman"/>
                <w:b/>
                <w:bCs/>
                <w:sz w:val="24"/>
                <w:szCs w:val="24"/>
              </w:rPr>
              <w:t>Catadores</w:t>
            </w:r>
          </w:p>
        </w:tc>
        <w:tc>
          <w:tcPr>
            <w:tcW w:w="1694" w:type="dxa"/>
            <w:tcBorders>
              <w:top w:val="single" w:sz="6" w:space="0" w:color="auto"/>
              <w:left w:val="single" w:sz="6" w:space="0" w:color="auto"/>
              <w:bottom w:val="single" w:sz="6" w:space="0" w:color="auto"/>
              <w:right w:val="single" w:sz="6" w:space="0" w:color="auto"/>
            </w:tcBorders>
          </w:tcPr>
          <w:p w14:paraId="1FCA9FC8"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2,678</w:t>
            </w:r>
          </w:p>
        </w:tc>
        <w:tc>
          <w:tcPr>
            <w:tcW w:w="988" w:type="dxa"/>
            <w:tcBorders>
              <w:top w:val="single" w:sz="6" w:space="0" w:color="auto"/>
              <w:left w:val="single" w:sz="6" w:space="0" w:color="auto"/>
              <w:bottom w:val="single" w:sz="6" w:space="0" w:color="auto"/>
              <w:right w:val="single" w:sz="6" w:space="0" w:color="auto"/>
            </w:tcBorders>
          </w:tcPr>
          <w:p w14:paraId="3B607D72"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9</w:t>
            </w:r>
          </w:p>
        </w:tc>
        <w:tc>
          <w:tcPr>
            <w:tcW w:w="1553" w:type="dxa"/>
            <w:tcBorders>
              <w:top w:val="single" w:sz="6" w:space="0" w:color="auto"/>
              <w:left w:val="single" w:sz="6" w:space="0" w:color="auto"/>
              <w:bottom w:val="single" w:sz="6" w:space="0" w:color="auto"/>
              <w:right w:val="single" w:sz="6" w:space="0" w:color="auto"/>
            </w:tcBorders>
          </w:tcPr>
          <w:p w14:paraId="7FB94452"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0,2976</w:t>
            </w:r>
          </w:p>
        </w:tc>
        <w:tc>
          <w:tcPr>
            <w:tcW w:w="1129" w:type="dxa"/>
            <w:tcBorders>
              <w:top w:val="single" w:sz="6" w:space="0" w:color="auto"/>
              <w:left w:val="single" w:sz="6" w:space="0" w:color="auto"/>
              <w:bottom w:val="single" w:sz="6" w:space="0" w:color="auto"/>
              <w:right w:val="single" w:sz="6" w:space="0" w:color="auto"/>
            </w:tcBorders>
          </w:tcPr>
          <w:p w14:paraId="017EE9B1"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0,88</w:t>
            </w:r>
          </w:p>
        </w:tc>
        <w:tc>
          <w:tcPr>
            <w:tcW w:w="1148" w:type="dxa"/>
            <w:tcBorders>
              <w:top w:val="single" w:sz="6" w:space="0" w:color="auto"/>
              <w:left w:val="single" w:sz="6" w:space="0" w:color="auto"/>
              <w:bottom w:val="single" w:sz="6" w:space="0" w:color="auto"/>
              <w:right w:val="single" w:sz="6" w:space="0" w:color="auto"/>
            </w:tcBorders>
          </w:tcPr>
          <w:p w14:paraId="7CD7CDFD" w14:textId="4126124B"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0,5433</w:t>
            </w:r>
            <w:r w:rsidR="00D163E4" w:rsidRPr="001B587E">
              <w:rPr>
                <w:rFonts w:ascii="Times New Roman" w:hAnsi="Times New Roman" w:cs="Times New Roman"/>
                <w:sz w:val="24"/>
                <w:szCs w:val="24"/>
              </w:rPr>
              <w:t xml:space="preserve"> </w:t>
            </w:r>
            <w:r w:rsidR="00D163E4" w:rsidRPr="001B587E">
              <w:rPr>
                <w:rFonts w:ascii="Times New Roman" w:hAnsi="Times New Roman" w:cs="Times New Roman"/>
                <w:i/>
                <w:iCs/>
                <w:sz w:val="24"/>
                <w:szCs w:val="24"/>
              </w:rPr>
              <w:t>NS</w:t>
            </w:r>
          </w:p>
        </w:tc>
      </w:tr>
      <w:tr w:rsidR="0015404F" w:rsidRPr="001B587E" w14:paraId="2A2BEFB4" w14:textId="77777777" w:rsidTr="004A2E31">
        <w:trPr>
          <w:trHeight w:val="424"/>
          <w:jc w:val="center"/>
        </w:trPr>
        <w:tc>
          <w:tcPr>
            <w:tcW w:w="1575" w:type="dxa"/>
            <w:tcBorders>
              <w:top w:val="single" w:sz="6" w:space="0" w:color="auto"/>
              <w:left w:val="single" w:sz="6" w:space="0" w:color="auto"/>
              <w:bottom w:val="single" w:sz="6" w:space="0" w:color="auto"/>
              <w:right w:val="single" w:sz="6" w:space="0" w:color="auto"/>
            </w:tcBorders>
          </w:tcPr>
          <w:p w14:paraId="56A7C626" w14:textId="77777777" w:rsidR="0015404F" w:rsidRPr="001B587E" w:rsidRDefault="0015404F" w:rsidP="000B3BC2">
            <w:pPr>
              <w:autoSpaceDE w:val="0"/>
              <w:autoSpaceDN w:val="0"/>
              <w:adjustRightInd w:val="0"/>
              <w:spacing w:after="0" w:line="360" w:lineRule="auto"/>
              <w:rPr>
                <w:rFonts w:ascii="Times New Roman" w:hAnsi="Times New Roman" w:cs="Times New Roman"/>
                <w:b/>
                <w:bCs/>
                <w:sz w:val="24"/>
                <w:szCs w:val="24"/>
              </w:rPr>
            </w:pPr>
            <w:r w:rsidRPr="001B587E">
              <w:rPr>
                <w:rFonts w:ascii="Times New Roman" w:hAnsi="Times New Roman" w:cs="Times New Roman"/>
                <w:b/>
                <w:bCs/>
                <w:sz w:val="24"/>
                <w:szCs w:val="24"/>
              </w:rPr>
              <w:t>Tratamientos</w:t>
            </w:r>
          </w:p>
        </w:tc>
        <w:tc>
          <w:tcPr>
            <w:tcW w:w="1694" w:type="dxa"/>
            <w:tcBorders>
              <w:top w:val="single" w:sz="6" w:space="0" w:color="auto"/>
              <w:left w:val="single" w:sz="6" w:space="0" w:color="auto"/>
              <w:bottom w:val="single" w:sz="6" w:space="0" w:color="auto"/>
              <w:right w:val="single" w:sz="6" w:space="0" w:color="auto"/>
            </w:tcBorders>
          </w:tcPr>
          <w:p w14:paraId="7D698C39"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12,000</w:t>
            </w:r>
          </w:p>
        </w:tc>
        <w:tc>
          <w:tcPr>
            <w:tcW w:w="988" w:type="dxa"/>
            <w:tcBorders>
              <w:top w:val="single" w:sz="6" w:space="0" w:color="auto"/>
              <w:left w:val="single" w:sz="6" w:space="0" w:color="auto"/>
              <w:bottom w:val="single" w:sz="6" w:space="0" w:color="auto"/>
              <w:right w:val="single" w:sz="6" w:space="0" w:color="auto"/>
            </w:tcBorders>
          </w:tcPr>
          <w:p w14:paraId="5535608A"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8</w:t>
            </w:r>
          </w:p>
        </w:tc>
        <w:tc>
          <w:tcPr>
            <w:tcW w:w="1553" w:type="dxa"/>
            <w:tcBorders>
              <w:top w:val="single" w:sz="6" w:space="0" w:color="auto"/>
              <w:left w:val="single" w:sz="6" w:space="0" w:color="auto"/>
              <w:bottom w:val="single" w:sz="6" w:space="0" w:color="auto"/>
              <w:right w:val="single" w:sz="6" w:space="0" w:color="auto"/>
            </w:tcBorders>
          </w:tcPr>
          <w:p w14:paraId="7BC57575"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1,500</w:t>
            </w:r>
          </w:p>
        </w:tc>
        <w:tc>
          <w:tcPr>
            <w:tcW w:w="1129" w:type="dxa"/>
            <w:tcBorders>
              <w:top w:val="single" w:sz="6" w:space="0" w:color="auto"/>
              <w:left w:val="single" w:sz="6" w:space="0" w:color="auto"/>
              <w:bottom w:val="single" w:sz="6" w:space="0" w:color="auto"/>
              <w:right w:val="single" w:sz="6" w:space="0" w:color="auto"/>
            </w:tcBorders>
          </w:tcPr>
          <w:p w14:paraId="6137F5D9"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4,46</w:t>
            </w:r>
          </w:p>
        </w:tc>
        <w:tc>
          <w:tcPr>
            <w:tcW w:w="1148" w:type="dxa"/>
            <w:tcBorders>
              <w:top w:val="single" w:sz="6" w:space="0" w:color="auto"/>
              <w:left w:val="single" w:sz="6" w:space="0" w:color="auto"/>
              <w:bottom w:val="single" w:sz="6" w:space="0" w:color="auto"/>
              <w:right w:val="single" w:sz="6" w:space="0" w:color="auto"/>
            </w:tcBorders>
          </w:tcPr>
          <w:p w14:paraId="3ADF78D9" w14:textId="114F3BFD"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color w:val="000000" w:themeColor="text1"/>
                <w:sz w:val="24"/>
                <w:szCs w:val="24"/>
              </w:rPr>
              <w:t>0,0002</w:t>
            </w:r>
            <w:r w:rsidR="00D163E4" w:rsidRPr="001B587E">
              <w:rPr>
                <w:rFonts w:ascii="Times New Roman" w:hAnsi="Times New Roman" w:cs="Times New Roman"/>
                <w:color w:val="000000" w:themeColor="text1"/>
                <w:sz w:val="24"/>
                <w:szCs w:val="24"/>
              </w:rPr>
              <w:t xml:space="preserve"> **</w:t>
            </w:r>
          </w:p>
        </w:tc>
      </w:tr>
      <w:tr w:rsidR="0015404F" w:rsidRPr="001B587E" w14:paraId="7DF8ABAA" w14:textId="77777777" w:rsidTr="004A2E31">
        <w:trPr>
          <w:trHeight w:val="402"/>
          <w:jc w:val="center"/>
        </w:trPr>
        <w:tc>
          <w:tcPr>
            <w:tcW w:w="1575" w:type="dxa"/>
            <w:tcBorders>
              <w:top w:val="single" w:sz="6" w:space="0" w:color="auto"/>
              <w:left w:val="single" w:sz="6" w:space="0" w:color="auto"/>
              <w:bottom w:val="single" w:sz="6" w:space="0" w:color="auto"/>
              <w:right w:val="single" w:sz="6" w:space="0" w:color="auto"/>
            </w:tcBorders>
          </w:tcPr>
          <w:p w14:paraId="7297A22E" w14:textId="77777777" w:rsidR="0015404F" w:rsidRPr="001B587E" w:rsidRDefault="0015404F" w:rsidP="000B3BC2">
            <w:pPr>
              <w:autoSpaceDE w:val="0"/>
              <w:autoSpaceDN w:val="0"/>
              <w:adjustRightInd w:val="0"/>
              <w:spacing w:after="0" w:line="360" w:lineRule="auto"/>
              <w:rPr>
                <w:rFonts w:ascii="Times New Roman" w:hAnsi="Times New Roman" w:cs="Times New Roman"/>
                <w:b/>
                <w:bCs/>
                <w:sz w:val="24"/>
                <w:szCs w:val="24"/>
              </w:rPr>
            </w:pPr>
            <w:r w:rsidRPr="001B587E">
              <w:rPr>
                <w:rFonts w:ascii="Times New Roman" w:hAnsi="Times New Roman" w:cs="Times New Roman"/>
                <w:b/>
                <w:bCs/>
                <w:sz w:val="24"/>
                <w:szCs w:val="24"/>
              </w:rPr>
              <w:t>Error</w:t>
            </w:r>
          </w:p>
        </w:tc>
        <w:tc>
          <w:tcPr>
            <w:tcW w:w="1694" w:type="dxa"/>
            <w:tcBorders>
              <w:top w:val="single" w:sz="6" w:space="0" w:color="auto"/>
              <w:left w:val="single" w:sz="6" w:space="0" w:color="auto"/>
              <w:bottom w:val="single" w:sz="6" w:space="0" w:color="auto"/>
              <w:right w:val="single" w:sz="6" w:space="0" w:color="auto"/>
            </w:tcBorders>
          </w:tcPr>
          <w:p w14:paraId="3E35BE17"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24,222</w:t>
            </w:r>
          </w:p>
        </w:tc>
        <w:tc>
          <w:tcPr>
            <w:tcW w:w="988" w:type="dxa"/>
            <w:tcBorders>
              <w:top w:val="single" w:sz="6" w:space="0" w:color="auto"/>
              <w:left w:val="single" w:sz="6" w:space="0" w:color="auto"/>
              <w:bottom w:val="single" w:sz="6" w:space="0" w:color="auto"/>
              <w:right w:val="single" w:sz="6" w:space="0" w:color="auto"/>
            </w:tcBorders>
          </w:tcPr>
          <w:p w14:paraId="2ECA4A1B"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72</w:t>
            </w:r>
          </w:p>
        </w:tc>
        <w:tc>
          <w:tcPr>
            <w:tcW w:w="1553" w:type="dxa"/>
            <w:tcBorders>
              <w:top w:val="single" w:sz="6" w:space="0" w:color="auto"/>
              <w:left w:val="single" w:sz="6" w:space="0" w:color="auto"/>
              <w:bottom w:val="single" w:sz="6" w:space="0" w:color="auto"/>
              <w:right w:val="single" w:sz="6" w:space="0" w:color="auto"/>
            </w:tcBorders>
          </w:tcPr>
          <w:p w14:paraId="2189A7CE"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0,336</w:t>
            </w:r>
          </w:p>
        </w:tc>
        <w:tc>
          <w:tcPr>
            <w:tcW w:w="1129" w:type="dxa"/>
            <w:tcBorders>
              <w:top w:val="single" w:sz="6" w:space="0" w:color="auto"/>
              <w:left w:val="single" w:sz="6" w:space="0" w:color="auto"/>
              <w:bottom w:val="single" w:sz="6" w:space="0" w:color="auto"/>
              <w:right w:val="single" w:sz="6" w:space="0" w:color="auto"/>
            </w:tcBorders>
          </w:tcPr>
          <w:p w14:paraId="38F753F1"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p>
        </w:tc>
        <w:tc>
          <w:tcPr>
            <w:tcW w:w="1148" w:type="dxa"/>
            <w:tcBorders>
              <w:top w:val="single" w:sz="6" w:space="0" w:color="auto"/>
              <w:left w:val="single" w:sz="6" w:space="0" w:color="auto"/>
              <w:bottom w:val="single" w:sz="6" w:space="0" w:color="auto"/>
              <w:right w:val="single" w:sz="6" w:space="0" w:color="auto"/>
            </w:tcBorders>
          </w:tcPr>
          <w:p w14:paraId="035C10AF"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p>
        </w:tc>
      </w:tr>
      <w:tr w:rsidR="0015404F" w:rsidRPr="001B587E" w14:paraId="17C68221" w14:textId="77777777" w:rsidTr="004A2E31">
        <w:trPr>
          <w:trHeight w:val="402"/>
          <w:jc w:val="center"/>
        </w:trPr>
        <w:tc>
          <w:tcPr>
            <w:tcW w:w="1575" w:type="dxa"/>
            <w:tcBorders>
              <w:top w:val="single" w:sz="6" w:space="0" w:color="auto"/>
              <w:left w:val="single" w:sz="6" w:space="0" w:color="auto"/>
              <w:bottom w:val="single" w:sz="6" w:space="0" w:color="auto"/>
              <w:right w:val="single" w:sz="6" w:space="0" w:color="auto"/>
            </w:tcBorders>
          </w:tcPr>
          <w:p w14:paraId="47DE8B66" w14:textId="77777777" w:rsidR="0015404F" w:rsidRPr="001B587E" w:rsidRDefault="0015404F" w:rsidP="000B3BC2">
            <w:pPr>
              <w:autoSpaceDE w:val="0"/>
              <w:autoSpaceDN w:val="0"/>
              <w:adjustRightInd w:val="0"/>
              <w:spacing w:after="0" w:line="360" w:lineRule="auto"/>
              <w:rPr>
                <w:rFonts w:ascii="Times New Roman" w:hAnsi="Times New Roman" w:cs="Times New Roman"/>
                <w:b/>
                <w:bCs/>
                <w:sz w:val="24"/>
                <w:szCs w:val="24"/>
              </w:rPr>
            </w:pPr>
            <w:r w:rsidRPr="001B587E">
              <w:rPr>
                <w:rFonts w:ascii="Times New Roman" w:hAnsi="Times New Roman" w:cs="Times New Roman"/>
                <w:b/>
                <w:bCs/>
                <w:sz w:val="24"/>
                <w:szCs w:val="24"/>
              </w:rPr>
              <w:t>Total</w:t>
            </w:r>
          </w:p>
        </w:tc>
        <w:tc>
          <w:tcPr>
            <w:tcW w:w="1694" w:type="dxa"/>
            <w:tcBorders>
              <w:top w:val="single" w:sz="6" w:space="0" w:color="auto"/>
              <w:left w:val="single" w:sz="6" w:space="0" w:color="auto"/>
              <w:bottom w:val="single" w:sz="6" w:space="0" w:color="auto"/>
              <w:right w:val="single" w:sz="6" w:space="0" w:color="auto"/>
            </w:tcBorders>
          </w:tcPr>
          <w:p w14:paraId="3F969E99"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38,90</w:t>
            </w:r>
          </w:p>
        </w:tc>
        <w:tc>
          <w:tcPr>
            <w:tcW w:w="988" w:type="dxa"/>
            <w:tcBorders>
              <w:top w:val="single" w:sz="6" w:space="0" w:color="auto"/>
              <w:left w:val="single" w:sz="6" w:space="0" w:color="auto"/>
              <w:bottom w:val="single" w:sz="6" w:space="0" w:color="auto"/>
              <w:right w:val="single" w:sz="6" w:space="0" w:color="auto"/>
            </w:tcBorders>
          </w:tcPr>
          <w:p w14:paraId="104F258F"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89</w:t>
            </w:r>
          </w:p>
        </w:tc>
        <w:tc>
          <w:tcPr>
            <w:tcW w:w="1553" w:type="dxa"/>
            <w:tcBorders>
              <w:top w:val="single" w:sz="6" w:space="0" w:color="auto"/>
              <w:left w:val="single" w:sz="6" w:space="0" w:color="auto"/>
              <w:bottom w:val="single" w:sz="6" w:space="0" w:color="auto"/>
              <w:right w:val="single" w:sz="6" w:space="0" w:color="auto"/>
            </w:tcBorders>
          </w:tcPr>
          <w:p w14:paraId="4760877C"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p>
        </w:tc>
        <w:tc>
          <w:tcPr>
            <w:tcW w:w="1129" w:type="dxa"/>
            <w:tcBorders>
              <w:top w:val="single" w:sz="6" w:space="0" w:color="auto"/>
              <w:left w:val="single" w:sz="6" w:space="0" w:color="auto"/>
              <w:bottom w:val="single" w:sz="6" w:space="0" w:color="auto"/>
              <w:right w:val="single" w:sz="6" w:space="0" w:color="auto"/>
            </w:tcBorders>
          </w:tcPr>
          <w:p w14:paraId="5D3A8426"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p>
        </w:tc>
        <w:tc>
          <w:tcPr>
            <w:tcW w:w="1148" w:type="dxa"/>
            <w:tcBorders>
              <w:top w:val="single" w:sz="6" w:space="0" w:color="auto"/>
              <w:left w:val="single" w:sz="6" w:space="0" w:color="auto"/>
              <w:bottom w:val="single" w:sz="6" w:space="0" w:color="auto"/>
              <w:right w:val="single" w:sz="6" w:space="0" w:color="auto"/>
            </w:tcBorders>
          </w:tcPr>
          <w:p w14:paraId="28EC996C"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p>
        </w:tc>
      </w:tr>
    </w:tbl>
    <w:p w14:paraId="5CF49D1B" w14:textId="0623A1D6" w:rsidR="00D163E4" w:rsidRPr="001B587E" w:rsidRDefault="00D163E4" w:rsidP="000B3BC2">
      <w:pPr>
        <w:spacing w:after="0" w:line="360" w:lineRule="auto"/>
        <w:jc w:val="both"/>
        <w:rPr>
          <w:rFonts w:ascii="Times New Roman" w:hAnsi="Times New Roman" w:cs="Times New Roman"/>
          <w:i/>
          <w:iCs/>
          <w:sz w:val="20"/>
          <w:szCs w:val="20"/>
        </w:rPr>
      </w:pPr>
      <w:r w:rsidRPr="001B587E">
        <w:rPr>
          <w:rFonts w:ascii="Times New Roman" w:hAnsi="Times New Roman" w:cs="Times New Roman"/>
          <w:i/>
          <w:iCs/>
          <w:sz w:val="20"/>
          <w:szCs w:val="20"/>
        </w:rPr>
        <w:t>NS: Diferencia estadística no significativa</w:t>
      </w:r>
    </w:p>
    <w:p w14:paraId="20044C69" w14:textId="161E738C" w:rsidR="00D163E4" w:rsidRPr="001B587E" w:rsidRDefault="00D163E4" w:rsidP="000B3BC2">
      <w:pPr>
        <w:spacing w:after="0" w:line="360" w:lineRule="auto"/>
        <w:jc w:val="both"/>
        <w:rPr>
          <w:rFonts w:ascii="Times New Roman" w:hAnsi="Times New Roman" w:cs="Times New Roman"/>
          <w:i/>
          <w:iCs/>
          <w:sz w:val="20"/>
          <w:szCs w:val="20"/>
        </w:rPr>
      </w:pPr>
      <w:r w:rsidRPr="001B587E">
        <w:rPr>
          <w:rFonts w:ascii="Times New Roman" w:hAnsi="Times New Roman" w:cs="Times New Roman"/>
          <w:i/>
          <w:iCs/>
          <w:sz w:val="20"/>
          <w:szCs w:val="20"/>
        </w:rPr>
        <w:t>**: Diferencia estadística altamente significativa</w:t>
      </w:r>
    </w:p>
    <w:p w14:paraId="58F96A11" w14:textId="77777777" w:rsidR="007342BD" w:rsidRPr="00671130" w:rsidRDefault="007342BD" w:rsidP="007342BD">
      <w:pPr>
        <w:spacing w:after="0" w:line="360" w:lineRule="auto"/>
        <w:jc w:val="both"/>
        <w:rPr>
          <w:rFonts w:ascii="Times New Roman" w:hAnsi="Times New Roman" w:cs="Times New Roman"/>
        </w:rPr>
      </w:pPr>
      <w:r w:rsidRPr="00671130">
        <w:rPr>
          <w:rFonts w:ascii="Times New Roman" w:hAnsi="Times New Roman" w:cs="Times New Roman"/>
          <w:b/>
          <w:bCs/>
        </w:rPr>
        <w:t>Elaborado por:</w:t>
      </w:r>
      <w:r w:rsidRPr="00671130">
        <w:rPr>
          <w:rFonts w:ascii="Times New Roman" w:hAnsi="Times New Roman" w:cs="Times New Roman"/>
        </w:rPr>
        <w:t xml:space="preserve"> Amanta y </w:t>
      </w:r>
      <w:proofErr w:type="spellStart"/>
      <w:r w:rsidRPr="00671130">
        <w:rPr>
          <w:rFonts w:ascii="Times New Roman" w:hAnsi="Times New Roman" w:cs="Times New Roman"/>
        </w:rPr>
        <w:t>Melendes</w:t>
      </w:r>
      <w:proofErr w:type="spellEnd"/>
      <w:r w:rsidRPr="00671130">
        <w:rPr>
          <w:rFonts w:ascii="Times New Roman" w:hAnsi="Times New Roman" w:cs="Times New Roman"/>
        </w:rPr>
        <w:t>, 2020</w:t>
      </w:r>
    </w:p>
    <w:p w14:paraId="58054E57" w14:textId="77777777" w:rsidR="0015404F" w:rsidRPr="001B587E" w:rsidRDefault="0015404F" w:rsidP="000B3BC2">
      <w:pPr>
        <w:spacing w:line="360" w:lineRule="auto"/>
        <w:jc w:val="both"/>
        <w:rPr>
          <w:rFonts w:ascii="Times New Roman" w:hAnsi="Times New Roman" w:cs="Times New Roman"/>
          <w:b/>
          <w:bCs/>
          <w:sz w:val="24"/>
          <w:szCs w:val="24"/>
        </w:rPr>
      </w:pPr>
    </w:p>
    <w:p w14:paraId="5E9B3493" w14:textId="77777777" w:rsidR="0015404F" w:rsidRPr="001B587E" w:rsidRDefault="0015404F" w:rsidP="000B3BC2">
      <w:pPr>
        <w:spacing w:after="0" w:line="360" w:lineRule="auto"/>
        <w:jc w:val="both"/>
        <w:rPr>
          <w:rFonts w:ascii="Times New Roman" w:hAnsi="Times New Roman" w:cs="Times New Roman"/>
          <w:color w:val="000000"/>
          <w:sz w:val="24"/>
          <w:szCs w:val="24"/>
        </w:rPr>
      </w:pPr>
      <w:r w:rsidRPr="001B587E">
        <w:rPr>
          <w:rFonts w:ascii="Times New Roman" w:hAnsi="Times New Roman" w:cs="Times New Roman"/>
          <w:color w:val="000000"/>
          <w:sz w:val="24"/>
          <w:szCs w:val="24"/>
        </w:rPr>
        <w:t xml:space="preserve">La tabla ADEVA presenta la variabilidad de los valores obtenidos del “color” del chocolate dietético en relación al efecto de los catadores y los tratamientos. Puesto que el valor-P obtenido de los tratamientos es menor que 0,05 se rechaza la igualdad </w:t>
      </w:r>
      <w:r w:rsidRPr="001B587E">
        <w:rPr>
          <w:rFonts w:ascii="Times New Roman" w:hAnsi="Times New Roman" w:cs="Times New Roman"/>
          <w:color w:val="000000"/>
          <w:sz w:val="24"/>
          <w:szCs w:val="24"/>
        </w:rPr>
        <w:lastRenderedPageBreak/>
        <w:t>de los 9 tratamientos evaluados en el chocolate dietético con un 95,0% de nivel de confianza.  Esto quiere decir que los catadores si detectan marcadas diferencias de color en el chocolate dietético obtenido en cada uno de los 9 tratamientos.</w:t>
      </w:r>
    </w:p>
    <w:p w14:paraId="033CC47F" w14:textId="77777777" w:rsidR="0015404F" w:rsidRPr="001B587E" w:rsidRDefault="0015404F" w:rsidP="000B3BC2">
      <w:pPr>
        <w:spacing w:after="0" w:line="360" w:lineRule="auto"/>
        <w:jc w:val="both"/>
        <w:rPr>
          <w:rFonts w:ascii="Times New Roman" w:hAnsi="Times New Roman" w:cs="Times New Roman"/>
          <w:color w:val="000000"/>
          <w:sz w:val="24"/>
          <w:szCs w:val="24"/>
        </w:rPr>
      </w:pPr>
    </w:p>
    <w:p w14:paraId="4D4AEE7D" w14:textId="77777777" w:rsidR="0015404F" w:rsidRPr="001B587E" w:rsidRDefault="0015404F" w:rsidP="000B3BC2">
      <w:pPr>
        <w:spacing w:line="360" w:lineRule="auto"/>
        <w:jc w:val="both"/>
        <w:rPr>
          <w:rFonts w:ascii="Times New Roman" w:hAnsi="Times New Roman" w:cs="Times New Roman"/>
          <w:color w:val="000000"/>
          <w:sz w:val="24"/>
          <w:szCs w:val="24"/>
        </w:rPr>
      </w:pPr>
      <w:r w:rsidRPr="001B587E">
        <w:rPr>
          <w:rFonts w:ascii="Times New Roman" w:hAnsi="Times New Roman" w:cs="Times New Roman"/>
          <w:color w:val="000000"/>
          <w:sz w:val="24"/>
          <w:szCs w:val="24"/>
        </w:rPr>
        <w:t>Para establecer cuál de los tratamientos presenta mejores resultados en cuanto al “color” del chocolate dietético, se procedió a realizar la prueba de Tukey para establecer las diferencias entre promedios como se presenta a continuación:</w:t>
      </w:r>
    </w:p>
    <w:p w14:paraId="39947ACA" w14:textId="4E3BAEFC" w:rsidR="0015404F" w:rsidRPr="007342BD" w:rsidRDefault="0015404F" w:rsidP="007342BD">
      <w:pPr>
        <w:pStyle w:val="Ttulo1"/>
        <w:numPr>
          <w:ilvl w:val="0"/>
          <w:numId w:val="0"/>
        </w:numPr>
        <w:spacing w:line="360" w:lineRule="auto"/>
        <w:rPr>
          <w:sz w:val="24"/>
          <w:szCs w:val="24"/>
        </w:rPr>
      </w:pPr>
      <w:bookmarkStart w:id="232" w:name="_Toc49257525"/>
      <w:bookmarkStart w:id="233" w:name="_Toc50145721"/>
      <w:bookmarkStart w:id="234" w:name="_Toc50481785"/>
      <w:bookmarkStart w:id="235" w:name="_Toc50482779"/>
      <w:r w:rsidRPr="007342BD">
        <w:rPr>
          <w:sz w:val="24"/>
          <w:szCs w:val="24"/>
        </w:rPr>
        <w:t>Tabla 22</w:t>
      </w:r>
      <w:bookmarkEnd w:id="232"/>
      <w:r w:rsidR="007342BD">
        <w:rPr>
          <w:sz w:val="24"/>
          <w:szCs w:val="24"/>
        </w:rPr>
        <w:t xml:space="preserve"> </w:t>
      </w:r>
      <w:r w:rsidRPr="007342BD">
        <w:rPr>
          <w:rFonts w:cs="Times New Roman"/>
          <w:color w:val="000000"/>
          <w:sz w:val="24"/>
          <w:szCs w:val="24"/>
        </w:rPr>
        <w:t>Prueba de Tukey para la comparación de medias del color</w:t>
      </w:r>
      <w:bookmarkEnd w:id="233"/>
      <w:bookmarkEnd w:id="234"/>
      <w:bookmarkEnd w:id="235"/>
    </w:p>
    <w:tbl>
      <w:tblPr>
        <w:tblW w:w="7953" w:type="dxa"/>
        <w:jc w:val="center"/>
        <w:tblLayout w:type="fixed"/>
        <w:tblCellMar>
          <w:left w:w="40" w:type="dxa"/>
          <w:right w:w="40" w:type="dxa"/>
        </w:tblCellMar>
        <w:tblLook w:val="0000" w:firstRow="0" w:lastRow="0" w:firstColumn="0" w:lastColumn="0" w:noHBand="0" w:noVBand="0"/>
      </w:tblPr>
      <w:tblGrid>
        <w:gridCol w:w="3984"/>
        <w:gridCol w:w="3969"/>
      </w:tblGrid>
      <w:tr w:rsidR="0015404F" w:rsidRPr="001B587E" w14:paraId="63EF5801" w14:textId="77777777" w:rsidTr="004A2E31">
        <w:trPr>
          <w:trHeight w:val="582"/>
          <w:jc w:val="center"/>
        </w:trPr>
        <w:tc>
          <w:tcPr>
            <w:tcW w:w="3984" w:type="dxa"/>
            <w:tcBorders>
              <w:top w:val="single" w:sz="6" w:space="0" w:color="auto"/>
              <w:left w:val="single" w:sz="6" w:space="0" w:color="auto"/>
              <w:bottom w:val="single" w:sz="6" w:space="0" w:color="auto"/>
              <w:right w:val="single" w:sz="6" w:space="0" w:color="auto"/>
            </w:tcBorders>
          </w:tcPr>
          <w:p w14:paraId="103756ED"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Tratamiento</w:t>
            </w:r>
          </w:p>
        </w:tc>
        <w:tc>
          <w:tcPr>
            <w:tcW w:w="3969" w:type="dxa"/>
            <w:tcBorders>
              <w:top w:val="single" w:sz="6" w:space="0" w:color="auto"/>
              <w:left w:val="single" w:sz="6" w:space="0" w:color="auto"/>
              <w:bottom w:val="single" w:sz="6" w:space="0" w:color="auto"/>
              <w:right w:val="single" w:sz="6" w:space="0" w:color="auto"/>
            </w:tcBorders>
          </w:tcPr>
          <w:p w14:paraId="360E76C6"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Promedio</w:t>
            </w:r>
          </w:p>
        </w:tc>
      </w:tr>
      <w:tr w:rsidR="0015404F" w:rsidRPr="001B587E" w14:paraId="415DE69D" w14:textId="77777777" w:rsidTr="004A2E31">
        <w:trPr>
          <w:trHeight w:val="367"/>
          <w:jc w:val="center"/>
        </w:trPr>
        <w:tc>
          <w:tcPr>
            <w:tcW w:w="3984" w:type="dxa"/>
            <w:tcBorders>
              <w:top w:val="single" w:sz="6" w:space="0" w:color="auto"/>
              <w:left w:val="single" w:sz="6" w:space="0" w:color="auto"/>
              <w:bottom w:val="single" w:sz="6" w:space="0" w:color="auto"/>
              <w:right w:val="single" w:sz="6" w:space="0" w:color="auto"/>
            </w:tcBorders>
          </w:tcPr>
          <w:p w14:paraId="7010028A"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7</w:t>
            </w:r>
          </w:p>
        </w:tc>
        <w:tc>
          <w:tcPr>
            <w:tcW w:w="3969" w:type="dxa"/>
            <w:tcBorders>
              <w:top w:val="single" w:sz="6" w:space="0" w:color="auto"/>
              <w:left w:val="single" w:sz="6" w:space="0" w:color="auto"/>
              <w:bottom w:val="single" w:sz="6" w:space="0" w:color="auto"/>
              <w:right w:val="single" w:sz="6" w:space="0" w:color="auto"/>
            </w:tcBorders>
          </w:tcPr>
          <w:p w14:paraId="313E62B7"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3,5</w:t>
            </w:r>
          </w:p>
        </w:tc>
      </w:tr>
      <w:tr w:rsidR="0015404F" w:rsidRPr="001B587E" w14:paraId="44E2FE3C" w14:textId="77777777" w:rsidTr="004A2E31">
        <w:trPr>
          <w:trHeight w:val="367"/>
          <w:jc w:val="center"/>
        </w:trPr>
        <w:tc>
          <w:tcPr>
            <w:tcW w:w="3984" w:type="dxa"/>
            <w:tcBorders>
              <w:top w:val="single" w:sz="6" w:space="0" w:color="auto"/>
              <w:left w:val="single" w:sz="6" w:space="0" w:color="auto"/>
              <w:bottom w:val="single" w:sz="6" w:space="0" w:color="auto"/>
              <w:right w:val="single" w:sz="6" w:space="0" w:color="auto"/>
            </w:tcBorders>
          </w:tcPr>
          <w:p w14:paraId="4A64F099"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8</w:t>
            </w:r>
          </w:p>
        </w:tc>
        <w:tc>
          <w:tcPr>
            <w:tcW w:w="3969" w:type="dxa"/>
            <w:tcBorders>
              <w:top w:val="single" w:sz="6" w:space="0" w:color="auto"/>
              <w:left w:val="single" w:sz="6" w:space="0" w:color="auto"/>
              <w:bottom w:val="single" w:sz="6" w:space="0" w:color="auto"/>
              <w:right w:val="single" w:sz="6" w:space="0" w:color="auto"/>
            </w:tcBorders>
          </w:tcPr>
          <w:p w14:paraId="1D6EF613"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3,3</w:t>
            </w:r>
          </w:p>
        </w:tc>
      </w:tr>
      <w:tr w:rsidR="0015404F" w:rsidRPr="001B587E" w14:paraId="19A99D3B" w14:textId="77777777" w:rsidTr="004A2E31">
        <w:trPr>
          <w:trHeight w:val="367"/>
          <w:jc w:val="center"/>
        </w:trPr>
        <w:tc>
          <w:tcPr>
            <w:tcW w:w="3984" w:type="dxa"/>
            <w:tcBorders>
              <w:top w:val="single" w:sz="6" w:space="0" w:color="auto"/>
              <w:left w:val="single" w:sz="6" w:space="0" w:color="auto"/>
              <w:bottom w:val="single" w:sz="6" w:space="0" w:color="auto"/>
              <w:right w:val="single" w:sz="6" w:space="0" w:color="auto"/>
            </w:tcBorders>
          </w:tcPr>
          <w:p w14:paraId="53401AA3"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5</w:t>
            </w:r>
          </w:p>
        </w:tc>
        <w:tc>
          <w:tcPr>
            <w:tcW w:w="3969" w:type="dxa"/>
            <w:tcBorders>
              <w:top w:val="single" w:sz="6" w:space="0" w:color="auto"/>
              <w:left w:val="single" w:sz="6" w:space="0" w:color="auto"/>
              <w:bottom w:val="single" w:sz="6" w:space="0" w:color="auto"/>
              <w:right w:val="single" w:sz="6" w:space="0" w:color="auto"/>
            </w:tcBorders>
          </w:tcPr>
          <w:p w14:paraId="5D4ACD0F"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3,3</w:t>
            </w:r>
          </w:p>
        </w:tc>
      </w:tr>
      <w:tr w:rsidR="0015404F" w:rsidRPr="001B587E" w14:paraId="3D4AA4A6" w14:textId="77777777" w:rsidTr="004A2E31">
        <w:trPr>
          <w:trHeight w:val="367"/>
          <w:jc w:val="center"/>
        </w:trPr>
        <w:tc>
          <w:tcPr>
            <w:tcW w:w="3984" w:type="dxa"/>
            <w:tcBorders>
              <w:top w:val="single" w:sz="6" w:space="0" w:color="auto"/>
              <w:left w:val="single" w:sz="6" w:space="0" w:color="auto"/>
              <w:bottom w:val="single" w:sz="6" w:space="0" w:color="auto"/>
              <w:right w:val="single" w:sz="6" w:space="0" w:color="auto"/>
            </w:tcBorders>
          </w:tcPr>
          <w:p w14:paraId="1B019FAD"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6</w:t>
            </w:r>
          </w:p>
        </w:tc>
        <w:tc>
          <w:tcPr>
            <w:tcW w:w="3969" w:type="dxa"/>
            <w:tcBorders>
              <w:top w:val="single" w:sz="6" w:space="0" w:color="auto"/>
              <w:left w:val="single" w:sz="6" w:space="0" w:color="auto"/>
              <w:bottom w:val="single" w:sz="6" w:space="0" w:color="auto"/>
              <w:right w:val="single" w:sz="6" w:space="0" w:color="auto"/>
            </w:tcBorders>
          </w:tcPr>
          <w:p w14:paraId="28576F04"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3,2</w:t>
            </w:r>
          </w:p>
        </w:tc>
      </w:tr>
      <w:tr w:rsidR="0015404F" w:rsidRPr="001B587E" w14:paraId="1E860806" w14:textId="77777777" w:rsidTr="004A2E31">
        <w:trPr>
          <w:trHeight w:val="367"/>
          <w:jc w:val="center"/>
        </w:trPr>
        <w:tc>
          <w:tcPr>
            <w:tcW w:w="3984" w:type="dxa"/>
            <w:tcBorders>
              <w:top w:val="single" w:sz="6" w:space="0" w:color="auto"/>
              <w:left w:val="single" w:sz="6" w:space="0" w:color="auto"/>
              <w:bottom w:val="single" w:sz="6" w:space="0" w:color="auto"/>
              <w:right w:val="single" w:sz="6" w:space="0" w:color="auto"/>
            </w:tcBorders>
          </w:tcPr>
          <w:p w14:paraId="739B56FC"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9</w:t>
            </w:r>
          </w:p>
        </w:tc>
        <w:tc>
          <w:tcPr>
            <w:tcW w:w="3969" w:type="dxa"/>
            <w:tcBorders>
              <w:top w:val="single" w:sz="6" w:space="0" w:color="auto"/>
              <w:left w:val="single" w:sz="6" w:space="0" w:color="auto"/>
              <w:bottom w:val="single" w:sz="6" w:space="0" w:color="auto"/>
              <w:right w:val="single" w:sz="6" w:space="0" w:color="auto"/>
            </w:tcBorders>
          </w:tcPr>
          <w:p w14:paraId="2964E3DB"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3,1</w:t>
            </w:r>
          </w:p>
        </w:tc>
      </w:tr>
      <w:tr w:rsidR="0015404F" w:rsidRPr="001B587E" w14:paraId="52CF5038" w14:textId="77777777" w:rsidTr="004A2E31">
        <w:trPr>
          <w:trHeight w:val="367"/>
          <w:jc w:val="center"/>
        </w:trPr>
        <w:tc>
          <w:tcPr>
            <w:tcW w:w="3984" w:type="dxa"/>
            <w:tcBorders>
              <w:top w:val="single" w:sz="6" w:space="0" w:color="auto"/>
              <w:left w:val="single" w:sz="6" w:space="0" w:color="auto"/>
              <w:bottom w:val="single" w:sz="6" w:space="0" w:color="auto"/>
              <w:right w:val="single" w:sz="6" w:space="0" w:color="auto"/>
            </w:tcBorders>
          </w:tcPr>
          <w:p w14:paraId="16EEA241"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2</w:t>
            </w:r>
          </w:p>
        </w:tc>
        <w:tc>
          <w:tcPr>
            <w:tcW w:w="3969" w:type="dxa"/>
            <w:tcBorders>
              <w:top w:val="single" w:sz="6" w:space="0" w:color="auto"/>
              <w:left w:val="single" w:sz="6" w:space="0" w:color="auto"/>
              <w:bottom w:val="single" w:sz="6" w:space="0" w:color="auto"/>
              <w:right w:val="single" w:sz="6" w:space="0" w:color="auto"/>
            </w:tcBorders>
          </w:tcPr>
          <w:p w14:paraId="5BD34372"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2,6</w:t>
            </w:r>
          </w:p>
        </w:tc>
      </w:tr>
      <w:tr w:rsidR="0015404F" w:rsidRPr="001B587E" w14:paraId="0D550DFE" w14:textId="77777777" w:rsidTr="004A2E31">
        <w:trPr>
          <w:trHeight w:val="367"/>
          <w:jc w:val="center"/>
        </w:trPr>
        <w:tc>
          <w:tcPr>
            <w:tcW w:w="3984" w:type="dxa"/>
            <w:tcBorders>
              <w:top w:val="single" w:sz="6" w:space="0" w:color="auto"/>
              <w:left w:val="single" w:sz="6" w:space="0" w:color="auto"/>
              <w:bottom w:val="single" w:sz="6" w:space="0" w:color="auto"/>
              <w:right w:val="single" w:sz="6" w:space="0" w:color="auto"/>
            </w:tcBorders>
          </w:tcPr>
          <w:p w14:paraId="76454C15"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1</w:t>
            </w:r>
          </w:p>
        </w:tc>
        <w:tc>
          <w:tcPr>
            <w:tcW w:w="3969" w:type="dxa"/>
            <w:tcBorders>
              <w:top w:val="single" w:sz="6" w:space="0" w:color="auto"/>
              <w:left w:val="single" w:sz="6" w:space="0" w:color="auto"/>
              <w:bottom w:val="single" w:sz="6" w:space="0" w:color="auto"/>
              <w:right w:val="single" w:sz="6" w:space="0" w:color="auto"/>
            </w:tcBorders>
          </w:tcPr>
          <w:p w14:paraId="5B84B65E"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2,6</w:t>
            </w:r>
          </w:p>
        </w:tc>
      </w:tr>
      <w:tr w:rsidR="0015404F" w:rsidRPr="001B587E" w14:paraId="6F4B298A" w14:textId="77777777" w:rsidTr="004A2E31">
        <w:trPr>
          <w:trHeight w:val="367"/>
          <w:jc w:val="center"/>
        </w:trPr>
        <w:tc>
          <w:tcPr>
            <w:tcW w:w="3984" w:type="dxa"/>
            <w:tcBorders>
              <w:top w:val="single" w:sz="6" w:space="0" w:color="auto"/>
              <w:left w:val="single" w:sz="6" w:space="0" w:color="auto"/>
              <w:bottom w:val="single" w:sz="6" w:space="0" w:color="auto"/>
              <w:right w:val="single" w:sz="6" w:space="0" w:color="auto"/>
            </w:tcBorders>
          </w:tcPr>
          <w:p w14:paraId="13067496"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4</w:t>
            </w:r>
          </w:p>
        </w:tc>
        <w:tc>
          <w:tcPr>
            <w:tcW w:w="3969" w:type="dxa"/>
            <w:tcBorders>
              <w:top w:val="single" w:sz="6" w:space="0" w:color="auto"/>
              <w:left w:val="single" w:sz="6" w:space="0" w:color="auto"/>
              <w:bottom w:val="single" w:sz="6" w:space="0" w:color="auto"/>
              <w:right w:val="single" w:sz="6" w:space="0" w:color="auto"/>
            </w:tcBorders>
          </w:tcPr>
          <w:p w14:paraId="79B35184"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2,6</w:t>
            </w:r>
          </w:p>
        </w:tc>
      </w:tr>
      <w:tr w:rsidR="0015404F" w:rsidRPr="001B587E" w14:paraId="74F2D5D2" w14:textId="77777777" w:rsidTr="004A2E31">
        <w:trPr>
          <w:trHeight w:val="367"/>
          <w:jc w:val="center"/>
        </w:trPr>
        <w:tc>
          <w:tcPr>
            <w:tcW w:w="3984" w:type="dxa"/>
            <w:tcBorders>
              <w:top w:val="single" w:sz="6" w:space="0" w:color="auto"/>
              <w:left w:val="single" w:sz="6" w:space="0" w:color="auto"/>
              <w:bottom w:val="single" w:sz="6" w:space="0" w:color="auto"/>
              <w:right w:val="single" w:sz="6" w:space="0" w:color="auto"/>
            </w:tcBorders>
          </w:tcPr>
          <w:p w14:paraId="31858540"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3</w:t>
            </w:r>
          </w:p>
        </w:tc>
        <w:tc>
          <w:tcPr>
            <w:tcW w:w="3969" w:type="dxa"/>
            <w:tcBorders>
              <w:top w:val="single" w:sz="6" w:space="0" w:color="auto"/>
              <w:left w:val="single" w:sz="6" w:space="0" w:color="auto"/>
              <w:bottom w:val="single" w:sz="6" w:space="0" w:color="auto"/>
              <w:right w:val="single" w:sz="6" w:space="0" w:color="auto"/>
            </w:tcBorders>
          </w:tcPr>
          <w:p w14:paraId="6A55B44D"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2,5</w:t>
            </w:r>
          </w:p>
        </w:tc>
      </w:tr>
    </w:tbl>
    <w:p w14:paraId="3DA78E2D" w14:textId="77777777" w:rsidR="007342BD" w:rsidRPr="00671130" w:rsidRDefault="007342BD" w:rsidP="007342BD">
      <w:pPr>
        <w:spacing w:after="0" w:line="360" w:lineRule="auto"/>
        <w:jc w:val="both"/>
        <w:rPr>
          <w:rFonts w:ascii="Times New Roman" w:hAnsi="Times New Roman" w:cs="Times New Roman"/>
        </w:rPr>
      </w:pPr>
      <w:r w:rsidRPr="00671130">
        <w:rPr>
          <w:rFonts w:ascii="Times New Roman" w:hAnsi="Times New Roman" w:cs="Times New Roman"/>
          <w:b/>
          <w:bCs/>
        </w:rPr>
        <w:t>Elaborado por:</w:t>
      </w:r>
      <w:r w:rsidRPr="00671130">
        <w:rPr>
          <w:rFonts w:ascii="Times New Roman" w:hAnsi="Times New Roman" w:cs="Times New Roman"/>
        </w:rPr>
        <w:t xml:space="preserve"> Amanta y </w:t>
      </w:r>
      <w:proofErr w:type="spellStart"/>
      <w:r w:rsidRPr="00671130">
        <w:rPr>
          <w:rFonts w:ascii="Times New Roman" w:hAnsi="Times New Roman" w:cs="Times New Roman"/>
        </w:rPr>
        <w:t>Melendes</w:t>
      </w:r>
      <w:proofErr w:type="spellEnd"/>
      <w:r w:rsidRPr="00671130">
        <w:rPr>
          <w:rFonts w:ascii="Times New Roman" w:hAnsi="Times New Roman" w:cs="Times New Roman"/>
        </w:rPr>
        <w:t>, 2020</w:t>
      </w:r>
    </w:p>
    <w:p w14:paraId="24371874" w14:textId="77777777" w:rsidR="0015404F" w:rsidRPr="001B587E" w:rsidRDefault="0015404F" w:rsidP="000B3BC2">
      <w:pPr>
        <w:spacing w:line="360" w:lineRule="auto"/>
        <w:jc w:val="both"/>
        <w:rPr>
          <w:rFonts w:ascii="Times New Roman" w:hAnsi="Times New Roman" w:cs="Times New Roman"/>
          <w:color w:val="000000"/>
          <w:sz w:val="24"/>
          <w:szCs w:val="24"/>
        </w:rPr>
      </w:pPr>
    </w:p>
    <w:p w14:paraId="70B1DB67" w14:textId="77777777" w:rsidR="0015404F" w:rsidRPr="001B587E" w:rsidRDefault="0015404F" w:rsidP="000B3BC2">
      <w:pPr>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Los niveles de la escala hedónica empleada en la </w:t>
      </w:r>
      <w:proofErr w:type="spellStart"/>
      <w:r w:rsidRPr="001B587E">
        <w:rPr>
          <w:rFonts w:ascii="Times New Roman" w:hAnsi="Times New Roman" w:cs="Times New Roman"/>
          <w:sz w:val="24"/>
          <w:szCs w:val="24"/>
        </w:rPr>
        <w:t>catación</w:t>
      </w:r>
      <w:proofErr w:type="spellEnd"/>
      <w:r w:rsidRPr="001B587E">
        <w:rPr>
          <w:rFonts w:ascii="Times New Roman" w:hAnsi="Times New Roman" w:cs="Times New Roman"/>
          <w:sz w:val="24"/>
          <w:szCs w:val="24"/>
        </w:rPr>
        <w:t xml:space="preserve"> del chocolate dietético correspondiente al “color” determinan que los valores más altos otorgados por los catadores corresponden a un grado de aceptabilidad mayor. Por lo tanto, el tratamiento 7 que tiene el promedio de calificación más alto resulta ser el de mayor aceptabilidad y corresponde la codificación A</w:t>
      </w:r>
      <w:r w:rsidRPr="001B587E">
        <w:rPr>
          <w:rFonts w:ascii="Times New Roman" w:hAnsi="Times New Roman" w:cs="Times New Roman"/>
          <w:sz w:val="24"/>
          <w:szCs w:val="24"/>
          <w:vertAlign w:val="subscript"/>
        </w:rPr>
        <w:t>3</w:t>
      </w:r>
      <w:r w:rsidRPr="001B587E">
        <w:rPr>
          <w:rFonts w:ascii="Times New Roman" w:hAnsi="Times New Roman" w:cs="Times New Roman"/>
          <w:sz w:val="24"/>
          <w:szCs w:val="24"/>
        </w:rPr>
        <w:t>B</w:t>
      </w:r>
      <w:r w:rsidRPr="001B587E">
        <w:rPr>
          <w:rFonts w:ascii="Times New Roman" w:hAnsi="Times New Roman" w:cs="Times New Roman"/>
          <w:sz w:val="24"/>
          <w:szCs w:val="24"/>
          <w:vertAlign w:val="subscript"/>
        </w:rPr>
        <w:t>1</w:t>
      </w:r>
      <w:r w:rsidRPr="001B587E">
        <w:rPr>
          <w:rFonts w:ascii="Times New Roman" w:hAnsi="Times New Roman" w:cs="Times New Roman"/>
          <w:sz w:val="24"/>
          <w:szCs w:val="24"/>
        </w:rPr>
        <w:t xml:space="preserve"> con 78% masa de cacao y 23,4% manteca de cacao, que en relación a la escala hedónica aproximada correspondería a un color “café”</w:t>
      </w:r>
    </w:p>
    <w:p w14:paraId="723AE046" w14:textId="77777777" w:rsidR="0015404F" w:rsidRPr="001B587E" w:rsidRDefault="0015404F"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A continuación, se presenta de manera gráfica el promedio de los valores obtenidos con relación al color del chocolate dietético evaluado por el panel de 10 catadores, en la cual se denota la mayor aceptabilidad obtenida hacía el tratamiento 7:</w:t>
      </w:r>
    </w:p>
    <w:p w14:paraId="329D52CF" w14:textId="65079D0F" w:rsidR="0015404F" w:rsidRPr="007342BD" w:rsidRDefault="0015404F" w:rsidP="007342BD">
      <w:pPr>
        <w:pStyle w:val="Ttulo1"/>
        <w:numPr>
          <w:ilvl w:val="0"/>
          <w:numId w:val="0"/>
        </w:numPr>
        <w:spacing w:line="360" w:lineRule="auto"/>
        <w:rPr>
          <w:sz w:val="24"/>
          <w:szCs w:val="24"/>
        </w:rPr>
      </w:pPr>
      <w:bookmarkStart w:id="236" w:name="_Toc49257526"/>
      <w:bookmarkStart w:id="237" w:name="_Toc50145722"/>
      <w:bookmarkStart w:id="238" w:name="_Toc50481786"/>
      <w:bookmarkStart w:id="239" w:name="_Toc50482780"/>
      <w:r w:rsidRPr="007342BD">
        <w:rPr>
          <w:sz w:val="24"/>
          <w:szCs w:val="24"/>
        </w:rPr>
        <w:lastRenderedPageBreak/>
        <w:t>Gráfico 3</w:t>
      </w:r>
      <w:bookmarkEnd w:id="236"/>
      <w:r w:rsidR="007342BD">
        <w:rPr>
          <w:sz w:val="24"/>
          <w:szCs w:val="24"/>
        </w:rPr>
        <w:t xml:space="preserve"> </w:t>
      </w:r>
      <w:r w:rsidRPr="007342BD">
        <w:rPr>
          <w:rFonts w:cs="Times New Roman"/>
          <w:sz w:val="24"/>
          <w:szCs w:val="24"/>
        </w:rPr>
        <w:t>Valores promedio del color de los tratamientos evaluados</w:t>
      </w:r>
      <w:bookmarkEnd w:id="237"/>
      <w:bookmarkEnd w:id="238"/>
      <w:bookmarkEnd w:id="239"/>
    </w:p>
    <w:p w14:paraId="0C3F0C4B" w14:textId="77777777" w:rsidR="0015404F" w:rsidRPr="001B587E" w:rsidRDefault="0015404F" w:rsidP="000B3BC2">
      <w:pPr>
        <w:spacing w:line="360" w:lineRule="auto"/>
        <w:jc w:val="both"/>
        <w:rPr>
          <w:rFonts w:ascii="Times New Roman" w:hAnsi="Times New Roman" w:cs="Times New Roman"/>
          <w:sz w:val="24"/>
          <w:szCs w:val="24"/>
        </w:rPr>
      </w:pPr>
      <w:r w:rsidRPr="001B587E">
        <w:rPr>
          <w:rFonts w:ascii="Times New Roman" w:hAnsi="Times New Roman" w:cs="Times New Roman"/>
          <w:noProof/>
          <w:sz w:val="24"/>
          <w:szCs w:val="24"/>
          <w:lang w:val="es-ES" w:eastAsia="es-ES"/>
        </w:rPr>
        <w:drawing>
          <wp:inline distT="0" distB="0" distL="0" distR="0" wp14:anchorId="1F0B021A" wp14:editId="5021182F">
            <wp:extent cx="4991100" cy="1952625"/>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1100" cy="1952625"/>
                    </a:xfrm>
                    <a:prstGeom prst="rect">
                      <a:avLst/>
                    </a:prstGeom>
                    <a:noFill/>
                    <a:ln>
                      <a:noFill/>
                    </a:ln>
                  </pic:spPr>
                </pic:pic>
              </a:graphicData>
            </a:graphic>
          </wp:inline>
        </w:drawing>
      </w:r>
    </w:p>
    <w:p w14:paraId="702142F4" w14:textId="77777777" w:rsidR="007342BD" w:rsidRPr="00671130" w:rsidRDefault="007342BD" w:rsidP="007342BD">
      <w:pPr>
        <w:spacing w:after="0" w:line="360" w:lineRule="auto"/>
        <w:jc w:val="both"/>
        <w:rPr>
          <w:rFonts w:ascii="Times New Roman" w:hAnsi="Times New Roman" w:cs="Times New Roman"/>
        </w:rPr>
      </w:pPr>
      <w:r w:rsidRPr="00671130">
        <w:rPr>
          <w:rFonts w:ascii="Times New Roman" w:hAnsi="Times New Roman" w:cs="Times New Roman"/>
          <w:b/>
          <w:bCs/>
        </w:rPr>
        <w:t>Elaborado por:</w:t>
      </w:r>
      <w:r w:rsidRPr="00671130">
        <w:rPr>
          <w:rFonts w:ascii="Times New Roman" w:hAnsi="Times New Roman" w:cs="Times New Roman"/>
        </w:rPr>
        <w:t xml:space="preserve"> Amanta y </w:t>
      </w:r>
      <w:proofErr w:type="spellStart"/>
      <w:r w:rsidRPr="00671130">
        <w:rPr>
          <w:rFonts w:ascii="Times New Roman" w:hAnsi="Times New Roman" w:cs="Times New Roman"/>
        </w:rPr>
        <w:t>Melendes</w:t>
      </w:r>
      <w:proofErr w:type="spellEnd"/>
      <w:r w:rsidRPr="00671130">
        <w:rPr>
          <w:rFonts w:ascii="Times New Roman" w:hAnsi="Times New Roman" w:cs="Times New Roman"/>
        </w:rPr>
        <w:t>, 2020</w:t>
      </w:r>
    </w:p>
    <w:p w14:paraId="05305123" w14:textId="77777777" w:rsidR="0015404F" w:rsidRPr="001B587E" w:rsidRDefault="0015404F" w:rsidP="000B3BC2">
      <w:pPr>
        <w:spacing w:after="0" w:line="360" w:lineRule="auto"/>
        <w:jc w:val="both"/>
        <w:rPr>
          <w:rFonts w:ascii="Times New Roman" w:hAnsi="Times New Roman" w:cs="Times New Roman"/>
          <w:b/>
          <w:bCs/>
          <w:sz w:val="24"/>
          <w:szCs w:val="24"/>
        </w:rPr>
      </w:pPr>
    </w:p>
    <w:p w14:paraId="29A55D2B" w14:textId="5E7AC005" w:rsidR="0015404F" w:rsidRDefault="0015404F" w:rsidP="00D84977">
      <w:pPr>
        <w:pStyle w:val="Ttulo4"/>
        <w:numPr>
          <w:ilvl w:val="4"/>
          <w:numId w:val="45"/>
        </w:numPr>
        <w:spacing w:line="360" w:lineRule="auto"/>
      </w:pPr>
      <w:r w:rsidRPr="001B587E">
        <w:t>Determinación de la textura</w:t>
      </w:r>
    </w:p>
    <w:p w14:paraId="47F40FF7" w14:textId="77777777" w:rsidR="0015404F" w:rsidRPr="001B587E" w:rsidRDefault="0015404F" w:rsidP="000B3BC2">
      <w:pPr>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Es una característica que evalúa las condiciones físicas de la barra de chocolate dietético. En este sentido las barras de chocolate se centran principalmente en aspectos como el grosor, dureza, viscosidad y le da las condiciones óptimas para ser degustado. Fue evaluada por un panel de 10 catadores semi entrenados mediante una ficha de evaluación sensorial considerando una escala hedónica, los resultados obtenidos se presentan a continuación: </w:t>
      </w:r>
    </w:p>
    <w:p w14:paraId="411CEA15" w14:textId="2D4B7375" w:rsidR="0015404F" w:rsidRPr="007342BD" w:rsidRDefault="0015404F" w:rsidP="007342BD">
      <w:pPr>
        <w:pStyle w:val="Ttulo1"/>
        <w:numPr>
          <w:ilvl w:val="0"/>
          <w:numId w:val="0"/>
        </w:numPr>
        <w:spacing w:line="360" w:lineRule="auto"/>
        <w:rPr>
          <w:sz w:val="24"/>
          <w:szCs w:val="24"/>
        </w:rPr>
      </w:pPr>
      <w:bookmarkStart w:id="240" w:name="_Toc49257527"/>
      <w:bookmarkStart w:id="241" w:name="_Toc50145723"/>
      <w:bookmarkStart w:id="242" w:name="_Toc50481787"/>
      <w:bookmarkStart w:id="243" w:name="_Toc50482781"/>
      <w:r w:rsidRPr="007342BD">
        <w:rPr>
          <w:sz w:val="24"/>
          <w:szCs w:val="24"/>
        </w:rPr>
        <w:t>Tabla 23</w:t>
      </w:r>
      <w:bookmarkEnd w:id="240"/>
      <w:r w:rsidR="007342BD">
        <w:rPr>
          <w:sz w:val="24"/>
          <w:szCs w:val="24"/>
        </w:rPr>
        <w:t xml:space="preserve"> </w:t>
      </w:r>
      <w:r w:rsidRPr="007342BD">
        <w:rPr>
          <w:rFonts w:cs="Times New Roman"/>
          <w:sz w:val="24"/>
          <w:szCs w:val="24"/>
        </w:rPr>
        <w:t>Resultados obtenidos por el panel de catadores para la textura</w:t>
      </w:r>
      <w:bookmarkEnd w:id="241"/>
      <w:bookmarkEnd w:id="242"/>
      <w:bookmarkEnd w:id="243"/>
    </w:p>
    <w:tbl>
      <w:tblPr>
        <w:tblW w:w="7942" w:type="dxa"/>
        <w:jc w:val="center"/>
        <w:tblCellMar>
          <w:left w:w="70" w:type="dxa"/>
          <w:right w:w="70" w:type="dxa"/>
        </w:tblCellMar>
        <w:tblLook w:val="04A0" w:firstRow="1" w:lastRow="0" w:firstColumn="1" w:lastColumn="0" w:noHBand="0" w:noVBand="1"/>
      </w:tblPr>
      <w:tblGrid>
        <w:gridCol w:w="1772"/>
        <w:gridCol w:w="672"/>
        <w:gridCol w:w="672"/>
        <w:gridCol w:w="672"/>
        <w:gridCol w:w="672"/>
        <w:gridCol w:w="672"/>
        <w:gridCol w:w="672"/>
        <w:gridCol w:w="672"/>
        <w:gridCol w:w="672"/>
        <w:gridCol w:w="794"/>
      </w:tblGrid>
      <w:tr w:rsidR="0015404F" w:rsidRPr="001B587E" w14:paraId="727FF769" w14:textId="77777777" w:rsidTr="004A2E31">
        <w:trPr>
          <w:trHeight w:val="357"/>
          <w:jc w:val="center"/>
        </w:trPr>
        <w:tc>
          <w:tcPr>
            <w:tcW w:w="1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D05D1" w14:textId="77777777" w:rsidR="0015404F" w:rsidRPr="001B587E" w:rsidRDefault="0015404F" w:rsidP="007342BD">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Catador</w:t>
            </w:r>
          </w:p>
        </w:tc>
        <w:tc>
          <w:tcPr>
            <w:tcW w:w="672" w:type="dxa"/>
            <w:tcBorders>
              <w:top w:val="single" w:sz="4" w:space="0" w:color="auto"/>
              <w:left w:val="nil"/>
              <w:bottom w:val="single" w:sz="4" w:space="0" w:color="auto"/>
              <w:right w:val="single" w:sz="4" w:space="0" w:color="auto"/>
            </w:tcBorders>
            <w:shd w:val="clear" w:color="auto" w:fill="auto"/>
            <w:vAlign w:val="center"/>
          </w:tcPr>
          <w:p w14:paraId="5EE4E2C3" w14:textId="77777777" w:rsidR="0015404F" w:rsidRPr="001B587E" w:rsidRDefault="0015404F" w:rsidP="007342BD">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T1</w:t>
            </w:r>
          </w:p>
        </w:tc>
        <w:tc>
          <w:tcPr>
            <w:tcW w:w="672" w:type="dxa"/>
            <w:tcBorders>
              <w:top w:val="single" w:sz="4" w:space="0" w:color="auto"/>
              <w:left w:val="nil"/>
              <w:bottom w:val="single" w:sz="4" w:space="0" w:color="auto"/>
              <w:right w:val="single" w:sz="4" w:space="0" w:color="auto"/>
            </w:tcBorders>
            <w:shd w:val="clear" w:color="auto" w:fill="auto"/>
            <w:vAlign w:val="center"/>
          </w:tcPr>
          <w:p w14:paraId="0DDC49C1" w14:textId="77777777" w:rsidR="0015404F" w:rsidRPr="001B587E" w:rsidRDefault="0015404F" w:rsidP="007342BD">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T2</w:t>
            </w:r>
          </w:p>
        </w:tc>
        <w:tc>
          <w:tcPr>
            <w:tcW w:w="672" w:type="dxa"/>
            <w:tcBorders>
              <w:top w:val="single" w:sz="4" w:space="0" w:color="auto"/>
              <w:left w:val="nil"/>
              <w:bottom w:val="single" w:sz="4" w:space="0" w:color="auto"/>
              <w:right w:val="single" w:sz="4" w:space="0" w:color="auto"/>
            </w:tcBorders>
            <w:shd w:val="clear" w:color="auto" w:fill="auto"/>
            <w:vAlign w:val="center"/>
          </w:tcPr>
          <w:p w14:paraId="57062EB4" w14:textId="77777777" w:rsidR="0015404F" w:rsidRPr="001B587E" w:rsidRDefault="0015404F" w:rsidP="007342BD">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T3</w:t>
            </w:r>
          </w:p>
        </w:tc>
        <w:tc>
          <w:tcPr>
            <w:tcW w:w="672" w:type="dxa"/>
            <w:tcBorders>
              <w:top w:val="single" w:sz="4" w:space="0" w:color="auto"/>
              <w:left w:val="nil"/>
              <w:bottom w:val="single" w:sz="4" w:space="0" w:color="auto"/>
              <w:right w:val="single" w:sz="4" w:space="0" w:color="auto"/>
            </w:tcBorders>
            <w:shd w:val="clear" w:color="auto" w:fill="auto"/>
            <w:vAlign w:val="center"/>
          </w:tcPr>
          <w:p w14:paraId="233A9512" w14:textId="77777777" w:rsidR="0015404F" w:rsidRPr="001B587E" w:rsidRDefault="0015404F" w:rsidP="007342BD">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T4</w:t>
            </w:r>
          </w:p>
        </w:tc>
        <w:tc>
          <w:tcPr>
            <w:tcW w:w="672" w:type="dxa"/>
            <w:tcBorders>
              <w:top w:val="single" w:sz="4" w:space="0" w:color="auto"/>
              <w:left w:val="nil"/>
              <w:bottom w:val="single" w:sz="4" w:space="0" w:color="auto"/>
              <w:right w:val="single" w:sz="4" w:space="0" w:color="auto"/>
            </w:tcBorders>
            <w:shd w:val="clear" w:color="auto" w:fill="auto"/>
            <w:vAlign w:val="center"/>
          </w:tcPr>
          <w:p w14:paraId="197599AD" w14:textId="77777777" w:rsidR="0015404F" w:rsidRPr="001B587E" w:rsidRDefault="0015404F" w:rsidP="007342BD">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T5</w:t>
            </w:r>
          </w:p>
        </w:tc>
        <w:tc>
          <w:tcPr>
            <w:tcW w:w="672" w:type="dxa"/>
            <w:tcBorders>
              <w:top w:val="single" w:sz="4" w:space="0" w:color="auto"/>
              <w:left w:val="nil"/>
              <w:bottom w:val="single" w:sz="4" w:space="0" w:color="auto"/>
              <w:right w:val="single" w:sz="4" w:space="0" w:color="auto"/>
            </w:tcBorders>
            <w:shd w:val="clear" w:color="auto" w:fill="auto"/>
            <w:vAlign w:val="center"/>
          </w:tcPr>
          <w:p w14:paraId="4F9535EC" w14:textId="77777777" w:rsidR="0015404F" w:rsidRPr="001B587E" w:rsidRDefault="0015404F" w:rsidP="007342BD">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T6</w:t>
            </w:r>
          </w:p>
        </w:tc>
        <w:tc>
          <w:tcPr>
            <w:tcW w:w="672" w:type="dxa"/>
            <w:tcBorders>
              <w:top w:val="single" w:sz="4" w:space="0" w:color="auto"/>
              <w:left w:val="nil"/>
              <w:bottom w:val="single" w:sz="4" w:space="0" w:color="auto"/>
              <w:right w:val="single" w:sz="4" w:space="0" w:color="auto"/>
            </w:tcBorders>
            <w:shd w:val="clear" w:color="auto" w:fill="auto"/>
            <w:vAlign w:val="center"/>
          </w:tcPr>
          <w:p w14:paraId="2A4281CB" w14:textId="77777777" w:rsidR="0015404F" w:rsidRPr="001B587E" w:rsidRDefault="0015404F" w:rsidP="007342BD">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T7</w:t>
            </w:r>
          </w:p>
        </w:tc>
        <w:tc>
          <w:tcPr>
            <w:tcW w:w="672" w:type="dxa"/>
            <w:tcBorders>
              <w:top w:val="single" w:sz="4" w:space="0" w:color="auto"/>
              <w:left w:val="nil"/>
              <w:bottom w:val="single" w:sz="4" w:space="0" w:color="auto"/>
              <w:right w:val="single" w:sz="4" w:space="0" w:color="auto"/>
            </w:tcBorders>
            <w:shd w:val="clear" w:color="auto" w:fill="auto"/>
            <w:vAlign w:val="center"/>
          </w:tcPr>
          <w:p w14:paraId="547A012B" w14:textId="77777777" w:rsidR="0015404F" w:rsidRPr="001B587E" w:rsidRDefault="0015404F" w:rsidP="007342BD">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T8</w:t>
            </w:r>
          </w:p>
        </w:tc>
        <w:tc>
          <w:tcPr>
            <w:tcW w:w="794" w:type="dxa"/>
            <w:tcBorders>
              <w:top w:val="single" w:sz="4" w:space="0" w:color="auto"/>
              <w:left w:val="nil"/>
              <w:bottom w:val="single" w:sz="4" w:space="0" w:color="auto"/>
              <w:right w:val="single" w:sz="4" w:space="0" w:color="auto"/>
            </w:tcBorders>
            <w:shd w:val="clear" w:color="auto" w:fill="auto"/>
            <w:vAlign w:val="center"/>
          </w:tcPr>
          <w:p w14:paraId="678B9FD7" w14:textId="77777777" w:rsidR="0015404F" w:rsidRPr="001B587E" w:rsidRDefault="0015404F" w:rsidP="007342BD">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T9</w:t>
            </w:r>
          </w:p>
        </w:tc>
      </w:tr>
      <w:tr w:rsidR="0015404F" w:rsidRPr="001B587E" w14:paraId="2D902739" w14:textId="77777777" w:rsidTr="004A2E31">
        <w:trPr>
          <w:trHeight w:val="357"/>
          <w:jc w:val="center"/>
        </w:trPr>
        <w:tc>
          <w:tcPr>
            <w:tcW w:w="1772" w:type="dxa"/>
            <w:tcBorders>
              <w:top w:val="nil"/>
              <w:left w:val="single" w:sz="4" w:space="0" w:color="auto"/>
              <w:bottom w:val="single" w:sz="4" w:space="0" w:color="auto"/>
              <w:right w:val="single" w:sz="4" w:space="0" w:color="auto"/>
            </w:tcBorders>
            <w:shd w:val="clear" w:color="auto" w:fill="auto"/>
            <w:noWrap/>
            <w:vAlign w:val="bottom"/>
            <w:hideMark/>
          </w:tcPr>
          <w:p w14:paraId="32435E19" w14:textId="77777777" w:rsidR="0015404F" w:rsidRPr="001B587E" w:rsidRDefault="0015404F" w:rsidP="007342BD">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1</w:t>
            </w:r>
          </w:p>
        </w:tc>
        <w:tc>
          <w:tcPr>
            <w:tcW w:w="672" w:type="dxa"/>
            <w:tcBorders>
              <w:top w:val="nil"/>
              <w:left w:val="nil"/>
              <w:bottom w:val="single" w:sz="4" w:space="0" w:color="auto"/>
              <w:right w:val="single" w:sz="4" w:space="0" w:color="auto"/>
            </w:tcBorders>
            <w:shd w:val="clear" w:color="auto" w:fill="auto"/>
            <w:noWrap/>
            <w:vAlign w:val="bottom"/>
            <w:hideMark/>
          </w:tcPr>
          <w:p w14:paraId="5D7DAEBC"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72" w:type="dxa"/>
            <w:tcBorders>
              <w:top w:val="nil"/>
              <w:left w:val="nil"/>
              <w:bottom w:val="single" w:sz="4" w:space="0" w:color="auto"/>
              <w:right w:val="single" w:sz="4" w:space="0" w:color="auto"/>
            </w:tcBorders>
            <w:shd w:val="clear" w:color="auto" w:fill="auto"/>
            <w:noWrap/>
            <w:vAlign w:val="bottom"/>
            <w:hideMark/>
          </w:tcPr>
          <w:p w14:paraId="39A55157"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72" w:type="dxa"/>
            <w:tcBorders>
              <w:top w:val="nil"/>
              <w:left w:val="nil"/>
              <w:bottom w:val="single" w:sz="4" w:space="0" w:color="auto"/>
              <w:right w:val="single" w:sz="4" w:space="0" w:color="auto"/>
            </w:tcBorders>
            <w:shd w:val="clear" w:color="auto" w:fill="auto"/>
            <w:noWrap/>
            <w:vAlign w:val="bottom"/>
            <w:hideMark/>
          </w:tcPr>
          <w:p w14:paraId="162E57CA"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72" w:type="dxa"/>
            <w:tcBorders>
              <w:top w:val="nil"/>
              <w:left w:val="nil"/>
              <w:bottom w:val="single" w:sz="4" w:space="0" w:color="auto"/>
              <w:right w:val="single" w:sz="4" w:space="0" w:color="auto"/>
            </w:tcBorders>
            <w:shd w:val="clear" w:color="auto" w:fill="auto"/>
            <w:noWrap/>
            <w:vAlign w:val="bottom"/>
            <w:hideMark/>
          </w:tcPr>
          <w:p w14:paraId="0AEAAA6A"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72" w:type="dxa"/>
            <w:tcBorders>
              <w:top w:val="nil"/>
              <w:left w:val="nil"/>
              <w:bottom w:val="single" w:sz="4" w:space="0" w:color="auto"/>
              <w:right w:val="single" w:sz="4" w:space="0" w:color="auto"/>
            </w:tcBorders>
            <w:shd w:val="clear" w:color="auto" w:fill="auto"/>
            <w:noWrap/>
            <w:vAlign w:val="bottom"/>
            <w:hideMark/>
          </w:tcPr>
          <w:p w14:paraId="679869AA"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72" w:type="dxa"/>
            <w:tcBorders>
              <w:top w:val="nil"/>
              <w:left w:val="nil"/>
              <w:bottom w:val="single" w:sz="4" w:space="0" w:color="auto"/>
              <w:right w:val="single" w:sz="4" w:space="0" w:color="auto"/>
            </w:tcBorders>
            <w:shd w:val="clear" w:color="auto" w:fill="auto"/>
            <w:noWrap/>
            <w:vAlign w:val="bottom"/>
            <w:hideMark/>
          </w:tcPr>
          <w:p w14:paraId="5D1A91B2"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72" w:type="dxa"/>
            <w:tcBorders>
              <w:top w:val="nil"/>
              <w:left w:val="nil"/>
              <w:bottom w:val="single" w:sz="4" w:space="0" w:color="auto"/>
              <w:right w:val="single" w:sz="4" w:space="0" w:color="auto"/>
            </w:tcBorders>
            <w:shd w:val="clear" w:color="auto" w:fill="auto"/>
            <w:noWrap/>
            <w:vAlign w:val="bottom"/>
            <w:hideMark/>
          </w:tcPr>
          <w:p w14:paraId="5F544BEE"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72" w:type="dxa"/>
            <w:tcBorders>
              <w:top w:val="nil"/>
              <w:left w:val="nil"/>
              <w:bottom w:val="single" w:sz="4" w:space="0" w:color="auto"/>
              <w:right w:val="single" w:sz="4" w:space="0" w:color="auto"/>
            </w:tcBorders>
            <w:shd w:val="clear" w:color="auto" w:fill="auto"/>
            <w:noWrap/>
            <w:vAlign w:val="bottom"/>
            <w:hideMark/>
          </w:tcPr>
          <w:p w14:paraId="3FF1C360"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794" w:type="dxa"/>
            <w:tcBorders>
              <w:top w:val="nil"/>
              <w:left w:val="nil"/>
              <w:bottom w:val="single" w:sz="4" w:space="0" w:color="auto"/>
              <w:right w:val="single" w:sz="4" w:space="0" w:color="auto"/>
            </w:tcBorders>
            <w:shd w:val="clear" w:color="auto" w:fill="auto"/>
            <w:noWrap/>
            <w:vAlign w:val="bottom"/>
            <w:hideMark/>
          </w:tcPr>
          <w:p w14:paraId="38E11284"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r>
      <w:tr w:rsidR="0015404F" w:rsidRPr="001B587E" w14:paraId="7D7B3889" w14:textId="77777777" w:rsidTr="004A2E31">
        <w:trPr>
          <w:trHeight w:val="357"/>
          <w:jc w:val="center"/>
        </w:trPr>
        <w:tc>
          <w:tcPr>
            <w:tcW w:w="1772" w:type="dxa"/>
            <w:tcBorders>
              <w:top w:val="nil"/>
              <w:left w:val="single" w:sz="4" w:space="0" w:color="auto"/>
              <w:bottom w:val="single" w:sz="4" w:space="0" w:color="auto"/>
              <w:right w:val="single" w:sz="4" w:space="0" w:color="auto"/>
            </w:tcBorders>
            <w:shd w:val="clear" w:color="auto" w:fill="auto"/>
            <w:noWrap/>
            <w:vAlign w:val="bottom"/>
            <w:hideMark/>
          </w:tcPr>
          <w:p w14:paraId="0E3D844F" w14:textId="77777777" w:rsidR="0015404F" w:rsidRPr="001B587E" w:rsidRDefault="0015404F" w:rsidP="007342BD">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2</w:t>
            </w:r>
          </w:p>
        </w:tc>
        <w:tc>
          <w:tcPr>
            <w:tcW w:w="672" w:type="dxa"/>
            <w:tcBorders>
              <w:top w:val="nil"/>
              <w:left w:val="nil"/>
              <w:bottom w:val="single" w:sz="4" w:space="0" w:color="auto"/>
              <w:right w:val="single" w:sz="4" w:space="0" w:color="auto"/>
            </w:tcBorders>
            <w:shd w:val="clear" w:color="auto" w:fill="auto"/>
            <w:noWrap/>
            <w:vAlign w:val="bottom"/>
            <w:hideMark/>
          </w:tcPr>
          <w:p w14:paraId="690992EE"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72" w:type="dxa"/>
            <w:tcBorders>
              <w:top w:val="nil"/>
              <w:left w:val="nil"/>
              <w:bottom w:val="single" w:sz="4" w:space="0" w:color="auto"/>
              <w:right w:val="single" w:sz="4" w:space="0" w:color="auto"/>
            </w:tcBorders>
            <w:shd w:val="clear" w:color="auto" w:fill="auto"/>
            <w:noWrap/>
            <w:vAlign w:val="bottom"/>
            <w:hideMark/>
          </w:tcPr>
          <w:p w14:paraId="2F569233"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72" w:type="dxa"/>
            <w:tcBorders>
              <w:top w:val="nil"/>
              <w:left w:val="nil"/>
              <w:bottom w:val="single" w:sz="4" w:space="0" w:color="auto"/>
              <w:right w:val="single" w:sz="4" w:space="0" w:color="auto"/>
            </w:tcBorders>
            <w:shd w:val="clear" w:color="auto" w:fill="auto"/>
            <w:noWrap/>
            <w:vAlign w:val="bottom"/>
            <w:hideMark/>
          </w:tcPr>
          <w:p w14:paraId="27336AEC"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72" w:type="dxa"/>
            <w:tcBorders>
              <w:top w:val="nil"/>
              <w:left w:val="nil"/>
              <w:bottom w:val="single" w:sz="4" w:space="0" w:color="auto"/>
              <w:right w:val="single" w:sz="4" w:space="0" w:color="auto"/>
            </w:tcBorders>
            <w:shd w:val="clear" w:color="auto" w:fill="auto"/>
            <w:noWrap/>
            <w:vAlign w:val="bottom"/>
            <w:hideMark/>
          </w:tcPr>
          <w:p w14:paraId="7A99A2A4"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72" w:type="dxa"/>
            <w:tcBorders>
              <w:top w:val="nil"/>
              <w:left w:val="nil"/>
              <w:bottom w:val="single" w:sz="4" w:space="0" w:color="auto"/>
              <w:right w:val="single" w:sz="4" w:space="0" w:color="auto"/>
            </w:tcBorders>
            <w:shd w:val="clear" w:color="auto" w:fill="auto"/>
            <w:noWrap/>
            <w:vAlign w:val="bottom"/>
            <w:hideMark/>
          </w:tcPr>
          <w:p w14:paraId="730175A5"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72" w:type="dxa"/>
            <w:tcBorders>
              <w:top w:val="nil"/>
              <w:left w:val="nil"/>
              <w:bottom w:val="single" w:sz="4" w:space="0" w:color="auto"/>
              <w:right w:val="single" w:sz="4" w:space="0" w:color="auto"/>
            </w:tcBorders>
            <w:shd w:val="clear" w:color="auto" w:fill="auto"/>
            <w:noWrap/>
            <w:vAlign w:val="bottom"/>
            <w:hideMark/>
          </w:tcPr>
          <w:p w14:paraId="1A0B35C0"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72" w:type="dxa"/>
            <w:tcBorders>
              <w:top w:val="nil"/>
              <w:left w:val="nil"/>
              <w:bottom w:val="single" w:sz="4" w:space="0" w:color="auto"/>
              <w:right w:val="single" w:sz="4" w:space="0" w:color="auto"/>
            </w:tcBorders>
            <w:shd w:val="clear" w:color="auto" w:fill="auto"/>
            <w:noWrap/>
            <w:vAlign w:val="bottom"/>
            <w:hideMark/>
          </w:tcPr>
          <w:p w14:paraId="3B19D580"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72" w:type="dxa"/>
            <w:tcBorders>
              <w:top w:val="nil"/>
              <w:left w:val="nil"/>
              <w:bottom w:val="single" w:sz="4" w:space="0" w:color="auto"/>
              <w:right w:val="single" w:sz="4" w:space="0" w:color="auto"/>
            </w:tcBorders>
            <w:shd w:val="clear" w:color="auto" w:fill="auto"/>
            <w:noWrap/>
            <w:vAlign w:val="bottom"/>
            <w:hideMark/>
          </w:tcPr>
          <w:p w14:paraId="692065AA"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794" w:type="dxa"/>
            <w:tcBorders>
              <w:top w:val="nil"/>
              <w:left w:val="nil"/>
              <w:bottom w:val="single" w:sz="4" w:space="0" w:color="auto"/>
              <w:right w:val="single" w:sz="4" w:space="0" w:color="auto"/>
            </w:tcBorders>
            <w:shd w:val="clear" w:color="auto" w:fill="auto"/>
            <w:noWrap/>
            <w:vAlign w:val="bottom"/>
            <w:hideMark/>
          </w:tcPr>
          <w:p w14:paraId="1AE9269E"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r>
      <w:tr w:rsidR="0015404F" w:rsidRPr="001B587E" w14:paraId="76C07634" w14:textId="77777777" w:rsidTr="004A2E31">
        <w:trPr>
          <w:trHeight w:val="357"/>
          <w:jc w:val="center"/>
        </w:trPr>
        <w:tc>
          <w:tcPr>
            <w:tcW w:w="1772" w:type="dxa"/>
            <w:tcBorders>
              <w:top w:val="nil"/>
              <w:left w:val="single" w:sz="4" w:space="0" w:color="auto"/>
              <w:bottom w:val="single" w:sz="4" w:space="0" w:color="auto"/>
              <w:right w:val="single" w:sz="4" w:space="0" w:color="auto"/>
            </w:tcBorders>
            <w:shd w:val="clear" w:color="auto" w:fill="auto"/>
            <w:noWrap/>
            <w:vAlign w:val="bottom"/>
            <w:hideMark/>
          </w:tcPr>
          <w:p w14:paraId="7B34E85C" w14:textId="77777777" w:rsidR="0015404F" w:rsidRPr="001B587E" w:rsidRDefault="0015404F" w:rsidP="007342BD">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3</w:t>
            </w:r>
          </w:p>
        </w:tc>
        <w:tc>
          <w:tcPr>
            <w:tcW w:w="672" w:type="dxa"/>
            <w:tcBorders>
              <w:top w:val="nil"/>
              <w:left w:val="nil"/>
              <w:bottom w:val="single" w:sz="4" w:space="0" w:color="auto"/>
              <w:right w:val="single" w:sz="4" w:space="0" w:color="auto"/>
            </w:tcBorders>
            <w:shd w:val="clear" w:color="auto" w:fill="auto"/>
            <w:noWrap/>
            <w:vAlign w:val="bottom"/>
            <w:hideMark/>
          </w:tcPr>
          <w:p w14:paraId="37C316B8"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72" w:type="dxa"/>
            <w:tcBorders>
              <w:top w:val="nil"/>
              <w:left w:val="nil"/>
              <w:bottom w:val="single" w:sz="4" w:space="0" w:color="auto"/>
              <w:right w:val="single" w:sz="4" w:space="0" w:color="auto"/>
            </w:tcBorders>
            <w:shd w:val="clear" w:color="auto" w:fill="auto"/>
            <w:noWrap/>
            <w:vAlign w:val="bottom"/>
            <w:hideMark/>
          </w:tcPr>
          <w:p w14:paraId="524B7014"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72" w:type="dxa"/>
            <w:tcBorders>
              <w:top w:val="nil"/>
              <w:left w:val="nil"/>
              <w:bottom w:val="single" w:sz="4" w:space="0" w:color="auto"/>
              <w:right w:val="single" w:sz="4" w:space="0" w:color="auto"/>
            </w:tcBorders>
            <w:shd w:val="clear" w:color="auto" w:fill="auto"/>
            <w:noWrap/>
            <w:vAlign w:val="bottom"/>
            <w:hideMark/>
          </w:tcPr>
          <w:p w14:paraId="331783F0"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72" w:type="dxa"/>
            <w:tcBorders>
              <w:top w:val="nil"/>
              <w:left w:val="nil"/>
              <w:bottom w:val="single" w:sz="4" w:space="0" w:color="auto"/>
              <w:right w:val="single" w:sz="4" w:space="0" w:color="auto"/>
            </w:tcBorders>
            <w:shd w:val="clear" w:color="auto" w:fill="auto"/>
            <w:noWrap/>
            <w:vAlign w:val="bottom"/>
            <w:hideMark/>
          </w:tcPr>
          <w:p w14:paraId="282D4B68"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72" w:type="dxa"/>
            <w:tcBorders>
              <w:top w:val="nil"/>
              <w:left w:val="nil"/>
              <w:bottom w:val="single" w:sz="4" w:space="0" w:color="auto"/>
              <w:right w:val="single" w:sz="4" w:space="0" w:color="auto"/>
            </w:tcBorders>
            <w:shd w:val="clear" w:color="auto" w:fill="auto"/>
            <w:noWrap/>
            <w:vAlign w:val="bottom"/>
            <w:hideMark/>
          </w:tcPr>
          <w:p w14:paraId="6CB2979D"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72" w:type="dxa"/>
            <w:tcBorders>
              <w:top w:val="nil"/>
              <w:left w:val="nil"/>
              <w:bottom w:val="single" w:sz="4" w:space="0" w:color="auto"/>
              <w:right w:val="single" w:sz="4" w:space="0" w:color="auto"/>
            </w:tcBorders>
            <w:shd w:val="clear" w:color="auto" w:fill="auto"/>
            <w:noWrap/>
            <w:vAlign w:val="bottom"/>
            <w:hideMark/>
          </w:tcPr>
          <w:p w14:paraId="1A6F6324"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72" w:type="dxa"/>
            <w:tcBorders>
              <w:top w:val="nil"/>
              <w:left w:val="nil"/>
              <w:bottom w:val="single" w:sz="4" w:space="0" w:color="auto"/>
              <w:right w:val="single" w:sz="4" w:space="0" w:color="auto"/>
            </w:tcBorders>
            <w:shd w:val="clear" w:color="auto" w:fill="auto"/>
            <w:noWrap/>
            <w:vAlign w:val="bottom"/>
            <w:hideMark/>
          </w:tcPr>
          <w:p w14:paraId="3E3B0E5B"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72" w:type="dxa"/>
            <w:tcBorders>
              <w:top w:val="nil"/>
              <w:left w:val="nil"/>
              <w:bottom w:val="single" w:sz="4" w:space="0" w:color="auto"/>
              <w:right w:val="single" w:sz="4" w:space="0" w:color="auto"/>
            </w:tcBorders>
            <w:shd w:val="clear" w:color="auto" w:fill="auto"/>
            <w:noWrap/>
            <w:vAlign w:val="bottom"/>
            <w:hideMark/>
          </w:tcPr>
          <w:p w14:paraId="7AA28E53"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794" w:type="dxa"/>
            <w:tcBorders>
              <w:top w:val="nil"/>
              <w:left w:val="nil"/>
              <w:bottom w:val="single" w:sz="4" w:space="0" w:color="auto"/>
              <w:right w:val="single" w:sz="4" w:space="0" w:color="auto"/>
            </w:tcBorders>
            <w:shd w:val="clear" w:color="auto" w:fill="auto"/>
            <w:noWrap/>
            <w:vAlign w:val="bottom"/>
            <w:hideMark/>
          </w:tcPr>
          <w:p w14:paraId="493AFB1D"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r>
      <w:tr w:rsidR="0015404F" w:rsidRPr="001B587E" w14:paraId="37C8D481" w14:textId="77777777" w:rsidTr="004A2E31">
        <w:trPr>
          <w:trHeight w:val="357"/>
          <w:jc w:val="center"/>
        </w:trPr>
        <w:tc>
          <w:tcPr>
            <w:tcW w:w="1772" w:type="dxa"/>
            <w:tcBorders>
              <w:top w:val="nil"/>
              <w:left w:val="single" w:sz="4" w:space="0" w:color="auto"/>
              <w:bottom w:val="single" w:sz="4" w:space="0" w:color="auto"/>
              <w:right w:val="single" w:sz="4" w:space="0" w:color="auto"/>
            </w:tcBorders>
            <w:shd w:val="clear" w:color="auto" w:fill="auto"/>
            <w:noWrap/>
            <w:vAlign w:val="bottom"/>
            <w:hideMark/>
          </w:tcPr>
          <w:p w14:paraId="50838D98" w14:textId="77777777" w:rsidR="0015404F" w:rsidRPr="001B587E" w:rsidRDefault="0015404F" w:rsidP="007342BD">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4</w:t>
            </w:r>
          </w:p>
        </w:tc>
        <w:tc>
          <w:tcPr>
            <w:tcW w:w="672" w:type="dxa"/>
            <w:tcBorders>
              <w:top w:val="nil"/>
              <w:left w:val="nil"/>
              <w:bottom w:val="single" w:sz="4" w:space="0" w:color="auto"/>
              <w:right w:val="single" w:sz="4" w:space="0" w:color="auto"/>
            </w:tcBorders>
            <w:shd w:val="clear" w:color="auto" w:fill="auto"/>
            <w:noWrap/>
            <w:vAlign w:val="bottom"/>
            <w:hideMark/>
          </w:tcPr>
          <w:p w14:paraId="61DBDEDA"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72" w:type="dxa"/>
            <w:tcBorders>
              <w:top w:val="nil"/>
              <w:left w:val="nil"/>
              <w:bottom w:val="single" w:sz="4" w:space="0" w:color="auto"/>
              <w:right w:val="single" w:sz="4" w:space="0" w:color="auto"/>
            </w:tcBorders>
            <w:shd w:val="clear" w:color="auto" w:fill="auto"/>
            <w:noWrap/>
            <w:vAlign w:val="bottom"/>
            <w:hideMark/>
          </w:tcPr>
          <w:p w14:paraId="4B013AD8"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72" w:type="dxa"/>
            <w:tcBorders>
              <w:top w:val="nil"/>
              <w:left w:val="nil"/>
              <w:bottom w:val="single" w:sz="4" w:space="0" w:color="auto"/>
              <w:right w:val="single" w:sz="4" w:space="0" w:color="auto"/>
            </w:tcBorders>
            <w:shd w:val="clear" w:color="auto" w:fill="auto"/>
            <w:noWrap/>
            <w:vAlign w:val="bottom"/>
            <w:hideMark/>
          </w:tcPr>
          <w:p w14:paraId="093B4EA8"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72" w:type="dxa"/>
            <w:tcBorders>
              <w:top w:val="nil"/>
              <w:left w:val="nil"/>
              <w:bottom w:val="single" w:sz="4" w:space="0" w:color="auto"/>
              <w:right w:val="single" w:sz="4" w:space="0" w:color="auto"/>
            </w:tcBorders>
            <w:shd w:val="clear" w:color="auto" w:fill="auto"/>
            <w:noWrap/>
            <w:vAlign w:val="bottom"/>
            <w:hideMark/>
          </w:tcPr>
          <w:p w14:paraId="434542DF"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72" w:type="dxa"/>
            <w:tcBorders>
              <w:top w:val="nil"/>
              <w:left w:val="nil"/>
              <w:bottom w:val="single" w:sz="4" w:space="0" w:color="auto"/>
              <w:right w:val="single" w:sz="4" w:space="0" w:color="auto"/>
            </w:tcBorders>
            <w:shd w:val="clear" w:color="auto" w:fill="auto"/>
            <w:noWrap/>
            <w:vAlign w:val="bottom"/>
            <w:hideMark/>
          </w:tcPr>
          <w:p w14:paraId="5323358F"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72" w:type="dxa"/>
            <w:tcBorders>
              <w:top w:val="nil"/>
              <w:left w:val="nil"/>
              <w:bottom w:val="single" w:sz="4" w:space="0" w:color="auto"/>
              <w:right w:val="single" w:sz="4" w:space="0" w:color="auto"/>
            </w:tcBorders>
            <w:shd w:val="clear" w:color="auto" w:fill="auto"/>
            <w:noWrap/>
            <w:vAlign w:val="bottom"/>
            <w:hideMark/>
          </w:tcPr>
          <w:p w14:paraId="08CA92E8"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72" w:type="dxa"/>
            <w:tcBorders>
              <w:top w:val="nil"/>
              <w:left w:val="nil"/>
              <w:bottom w:val="single" w:sz="4" w:space="0" w:color="auto"/>
              <w:right w:val="single" w:sz="4" w:space="0" w:color="auto"/>
            </w:tcBorders>
            <w:shd w:val="clear" w:color="auto" w:fill="auto"/>
            <w:noWrap/>
            <w:vAlign w:val="bottom"/>
            <w:hideMark/>
          </w:tcPr>
          <w:p w14:paraId="5E728D98"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72" w:type="dxa"/>
            <w:tcBorders>
              <w:top w:val="nil"/>
              <w:left w:val="nil"/>
              <w:bottom w:val="single" w:sz="4" w:space="0" w:color="auto"/>
              <w:right w:val="single" w:sz="4" w:space="0" w:color="auto"/>
            </w:tcBorders>
            <w:shd w:val="clear" w:color="auto" w:fill="auto"/>
            <w:noWrap/>
            <w:vAlign w:val="bottom"/>
            <w:hideMark/>
          </w:tcPr>
          <w:p w14:paraId="6BAEECB6"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794" w:type="dxa"/>
            <w:tcBorders>
              <w:top w:val="nil"/>
              <w:left w:val="nil"/>
              <w:bottom w:val="single" w:sz="4" w:space="0" w:color="auto"/>
              <w:right w:val="single" w:sz="4" w:space="0" w:color="auto"/>
            </w:tcBorders>
            <w:shd w:val="clear" w:color="auto" w:fill="auto"/>
            <w:noWrap/>
            <w:vAlign w:val="bottom"/>
            <w:hideMark/>
          </w:tcPr>
          <w:p w14:paraId="30BC02EC"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r>
      <w:tr w:rsidR="0015404F" w:rsidRPr="001B587E" w14:paraId="367AE395" w14:textId="77777777" w:rsidTr="004A2E31">
        <w:trPr>
          <w:trHeight w:val="357"/>
          <w:jc w:val="center"/>
        </w:trPr>
        <w:tc>
          <w:tcPr>
            <w:tcW w:w="1772" w:type="dxa"/>
            <w:tcBorders>
              <w:top w:val="nil"/>
              <w:left w:val="single" w:sz="4" w:space="0" w:color="auto"/>
              <w:bottom w:val="single" w:sz="4" w:space="0" w:color="auto"/>
              <w:right w:val="single" w:sz="4" w:space="0" w:color="auto"/>
            </w:tcBorders>
            <w:shd w:val="clear" w:color="auto" w:fill="auto"/>
            <w:noWrap/>
            <w:vAlign w:val="bottom"/>
            <w:hideMark/>
          </w:tcPr>
          <w:p w14:paraId="2E8D1841" w14:textId="77777777" w:rsidR="0015404F" w:rsidRPr="001B587E" w:rsidRDefault="0015404F" w:rsidP="007342BD">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5</w:t>
            </w:r>
          </w:p>
        </w:tc>
        <w:tc>
          <w:tcPr>
            <w:tcW w:w="672" w:type="dxa"/>
            <w:tcBorders>
              <w:top w:val="nil"/>
              <w:left w:val="nil"/>
              <w:bottom w:val="single" w:sz="4" w:space="0" w:color="auto"/>
              <w:right w:val="single" w:sz="4" w:space="0" w:color="auto"/>
            </w:tcBorders>
            <w:shd w:val="clear" w:color="auto" w:fill="auto"/>
            <w:noWrap/>
            <w:vAlign w:val="bottom"/>
            <w:hideMark/>
          </w:tcPr>
          <w:p w14:paraId="75E842B6"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72" w:type="dxa"/>
            <w:tcBorders>
              <w:top w:val="nil"/>
              <w:left w:val="nil"/>
              <w:bottom w:val="single" w:sz="4" w:space="0" w:color="auto"/>
              <w:right w:val="single" w:sz="4" w:space="0" w:color="auto"/>
            </w:tcBorders>
            <w:shd w:val="clear" w:color="auto" w:fill="auto"/>
            <w:noWrap/>
            <w:vAlign w:val="bottom"/>
            <w:hideMark/>
          </w:tcPr>
          <w:p w14:paraId="6A543CCC"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72" w:type="dxa"/>
            <w:tcBorders>
              <w:top w:val="nil"/>
              <w:left w:val="nil"/>
              <w:bottom w:val="single" w:sz="4" w:space="0" w:color="auto"/>
              <w:right w:val="single" w:sz="4" w:space="0" w:color="auto"/>
            </w:tcBorders>
            <w:shd w:val="clear" w:color="auto" w:fill="auto"/>
            <w:noWrap/>
            <w:vAlign w:val="bottom"/>
            <w:hideMark/>
          </w:tcPr>
          <w:p w14:paraId="3CAD418A"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72" w:type="dxa"/>
            <w:tcBorders>
              <w:top w:val="nil"/>
              <w:left w:val="nil"/>
              <w:bottom w:val="single" w:sz="4" w:space="0" w:color="auto"/>
              <w:right w:val="single" w:sz="4" w:space="0" w:color="auto"/>
            </w:tcBorders>
            <w:shd w:val="clear" w:color="auto" w:fill="auto"/>
            <w:noWrap/>
            <w:vAlign w:val="bottom"/>
            <w:hideMark/>
          </w:tcPr>
          <w:p w14:paraId="5DB82665"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72" w:type="dxa"/>
            <w:tcBorders>
              <w:top w:val="nil"/>
              <w:left w:val="nil"/>
              <w:bottom w:val="single" w:sz="4" w:space="0" w:color="auto"/>
              <w:right w:val="single" w:sz="4" w:space="0" w:color="auto"/>
            </w:tcBorders>
            <w:shd w:val="clear" w:color="auto" w:fill="auto"/>
            <w:noWrap/>
            <w:vAlign w:val="bottom"/>
            <w:hideMark/>
          </w:tcPr>
          <w:p w14:paraId="7CA5D3AB"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72" w:type="dxa"/>
            <w:tcBorders>
              <w:top w:val="nil"/>
              <w:left w:val="nil"/>
              <w:bottom w:val="single" w:sz="4" w:space="0" w:color="auto"/>
              <w:right w:val="single" w:sz="4" w:space="0" w:color="auto"/>
            </w:tcBorders>
            <w:shd w:val="clear" w:color="auto" w:fill="auto"/>
            <w:noWrap/>
            <w:vAlign w:val="bottom"/>
            <w:hideMark/>
          </w:tcPr>
          <w:p w14:paraId="00B6454E"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72" w:type="dxa"/>
            <w:tcBorders>
              <w:top w:val="nil"/>
              <w:left w:val="nil"/>
              <w:bottom w:val="single" w:sz="4" w:space="0" w:color="auto"/>
              <w:right w:val="single" w:sz="4" w:space="0" w:color="auto"/>
            </w:tcBorders>
            <w:shd w:val="clear" w:color="auto" w:fill="auto"/>
            <w:noWrap/>
            <w:vAlign w:val="bottom"/>
            <w:hideMark/>
          </w:tcPr>
          <w:p w14:paraId="6B8D7050"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72" w:type="dxa"/>
            <w:tcBorders>
              <w:top w:val="nil"/>
              <w:left w:val="nil"/>
              <w:bottom w:val="single" w:sz="4" w:space="0" w:color="auto"/>
              <w:right w:val="single" w:sz="4" w:space="0" w:color="auto"/>
            </w:tcBorders>
            <w:shd w:val="clear" w:color="auto" w:fill="auto"/>
            <w:noWrap/>
            <w:vAlign w:val="bottom"/>
            <w:hideMark/>
          </w:tcPr>
          <w:p w14:paraId="2C1AA8FF"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794" w:type="dxa"/>
            <w:tcBorders>
              <w:top w:val="nil"/>
              <w:left w:val="nil"/>
              <w:bottom w:val="single" w:sz="4" w:space="0" w:color="auto"/>
              <w:right w:val="single" w:sz="4" w:space="0" w:color="auto"/>
            </w:tcBorders>
            <w:shd w:val="clear" w:color="auto" w:fill="auto"/>
            <w:noWrap/>
            <w:vAlign w:val="bottom"/>
            <w:hideMark/>
          </w:tcPr>
          <w:p w14:paraId="15D20E4A"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r>
      <w:tr w:rsidR="0015404F" w:rsidRPr="001B587E" w14:paraId="4C250888" w14:textId="77777777" w:rsidTr="004A2E31">
        <w:trPr>
          <w:trHeight w:val="357"/>
          <w:jc w:val="center"/>
        </w:trPr>
        <w:tc>
          <w:tcPr>
            <w:tcW w:w="1772" w:type="dxa"/>
            <w:tcBorders>
              <w:top w:val="nil"/>
              <w:left w:val="single" w:sz="4" w:space="0" w:color="auto"/>
              <w:bottom w:val="single" w:sz="4" w:space="0" w:color="auto"/>
              <w:right w:val="single" w:sz="4" w:space="0" w:color="auto"/>
            </w:tcBorders>
            <w:shd w:val="clear" w:color="auto" w:fill="auto"/>
            <w:noWrap/>
            <w:vAlign w:val="bottom"/>
            <w:hideMark/>
          </w:tcPr>
          <w:p w14:paraId="23799589" w14:textId="77777777" w:rsidR="0015404F" w:rsidRPr="001B587E" w:rsidRDefault="0015404F" w:rsidP="007342BD">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6</w:t>
            </w:r>
          </w:p>
        </w:tc>
        <w:tc>
          <w:tcPr>
            <w:tcW w:w="672" w:type="dxa"/>
            <w:tcBorders>
              <w:top w:val="nil"/>
              <w:left w:val="nil"/>
              <w:bottom w:val="single" w:sz="4" w:space="0" w:color="auto"/>
              <w:right w:val="single" w:sz="4" w:space="0" w:color="auto"/>
            </w:tcBorders>
            <w:shd w:val="clear" w:color="auto" w:fill="auto"/>
            <w:noWrap/>
            <w:vAlign w:val="bottom"/>
            <w:hideMark/>
          </w:tcPr>
          <w:p w14:paraId="0A6A6A69"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72" w:type="dxa"/>
            <w:tcBorders>
              <w:top w:val="nil"/>
              <w:left w:val="nil"/>
              <w:bottom w:val="single" w:sz="4" w:space="0" w:color="auto"/>
              <w:right w:val="single" w:sz="4" w:space="0" w:color="auto"/>
            </w:tcBorders>
            <w:shd w:val="clear" w:color="auto" w:fill="auto"/>
            <w:noWrap/>
            <w:vAlign w:val="bottom"/>
            <w:hideMark/>
          </w:tcPr>
          <w:p w14:paraId="2F80F61E"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72" w:type="dxa"/>
            <w:tcBorders>
              <w:top w:val="nil"/>
              <w:left w:val="nil"/>
              <w:bottom w:val="single" w:sz="4" w:space="0" w:color="auto"/>
              <w:right w:val="single" w:sz="4" w:space="0" w:color="auto"/>
            </w:tcBorders>
            <w:shd w:val="clear" w:color="auto" w:fill="auto"/>
            <w:noWrap/>
            <w:vAlign w:val="bottom"/>
            <w:hideMark/>
          </w:tcPr>
          <w:p w14:paraId="016EAAAE"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72" w:type="dxa"/>
            <w:tcBorders>
              <w:top w:val="nil"/>
              <w:left w:val="nil"/>
              <w:bottom w:val="single" w:sz="4" w:space="0" w:color="auto"/>
              <w:right w:val="single" w:sz="4" w:space="0" w:color="auto"/>
            </w:tcBorders>
            <w:shd w:val="clear" w:color="auto" w:fill="auto"/>
            <w:noWrap/>
            <w:vAlign w:val="bottom"/>
            <w:hideMark/>
          </w:tcPr>
          <w:p w14:paraId="0D967728"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72" w:type="dxa"/>
            <w:tcBorders>
              <w:top w:val="nil"/>
              <w:left w:val="nil"/>
              <w:bottom w:val="single" w:sz="4" w:space="0" w:color="auto"/>
              <w:right w:val="single" w:sz="4" w:space="0" w:color="auto"/>
            </w:tcBorders>
            <w:shd w:val="clear" w:color="auto" w:fill="auto"/>
            <w:noWrap/>
            <w:vAlign w:val="bottom"/>
            <w:hideMark/>
          </w:tcPr>
          <w:p w14:paraId="6065F7DF"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72" w:type="dxa"/>
            <w:tcBorders>
              <w:top w:val="nil"/>
              <w:left w:val="nil"/>
              <w:bottom w:val="single" w:sz="4" w:space="0" w:color="auto"/>
              <w:right w:val="single" w:sz="4" w:space="0" w:color="auto"/>
            </w:tcBorders>
            <w:shd w:val="clear" w:color="auto" w:fill="auto"/>
            <w:noWrap/>
            <w:vAlign w:val="bottom"/>
            <w:hideMark/>
          </w:tcPr>
          <w:p w14:paraId="42E31026"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72" w:type="dxa"/>
            <w:tcBorders>
              <w:top w:val="nil"/>
              <w:left w:val="nil"/>
              <w:bottom w:val="single" w:sz="4" w:space="0" w:color="auto"/>
              <w:right w:val="single" w:sz="4" w:space="0" w:color="auto"/>
            </w:tcBorders>
            <w:shd w:val="clear" w:color="auto" w:fill="auto"/>
            <w:noWrap/>
            <w:vAlign w:val="bottom"/>
            <w:hideMark/>
          </w:tcPr>
          <w:p w14:paraId="1BEF53C7"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72" w:type="dxa"/>
            <w:tcBorders>
              <w:top w:val="nil"/>
              <w:left w:val="nil"/>
              <w:bottom w:val="single" w:sz="4" w:space="0" w:color="auto"/>
              <w:right w:val="single" w:sz="4" w:space="0" w:color="auto"/>
            </w:tcBorders>
            <w:shd w:val="clear" w:color="auto" w:fill="auto"/>
            <w:noWrap/>
            <w:vAlign w:val="bottom"/>
            <w:hideMark/>
          </w:tcPr>
          <w:p w14:paraId="476DC831"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794" w:type="dxa"/>
            <w:tcBorders>
              <w:top w:val="nil"/>
              <w:left w:val="nil"/>
              <w:bottom w:val="single" w:sz="4" w:space="0" w:color="auto"/>
              <w:right w:val="single" w:sz="4" w:space="0" w:color="auto"/>
            </w:tcBorders>
            <w:shd w:val="clear" w:color="auto" w:fill="auto"/>
            <w:noWrap/>
            <w:vAlign w:val="bottom"/>
            <w:hideMark/>
          </w:tcPr>
          <w:p w14:paraId="59A5E3E7"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r>
      <w:tr w:rsidR="0015404F" w:rsidRPr="001B587E" w14:paraId="4BB7E397" w14:textId="77777777" w:rsidTr="004A2E31">
        <w:trPr>
          <w:trHeight w:val="357"/>
          <w:jc w:val="center"/>
        </w:trPr>
        <w:tc>
          <w:tcPr>
            <w:tcW w:w="1772" w:type="dxa"/>
            <w:tcBorders>
              <w:top w:val="nil"/>
              <w:left w:val="single" w:sz="4" w:space="0" w:color="auto"/>
              <w:bottom w:val="single" w:sz="4" w:space="0" w:color="auto"/>
              <w:right w:val="single" w:sz="4" w:space="0" w:color="auto"/>
            </w:tcBorders>
            <w:shd w:val="clear" w:color="auto" w:fill="auto"/>
            <w:noWrap/>
            <w:vAlign w:val="bottom"/>
            <w:hideMark/>
          </w:tcPr>
          <w:p w14:paraId="43C52DA9" w14:textId="77777777" w:rsidR="0015404F" w:rsidRPr="001B587E" w:rsidRDefault="0015404F" w:rsidP="007342BD">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7</w:t>
            </w:r>
          </w:p>
        </w:tc>
        <w:tc>
          <w:tcPr>
            <w:tcW w:w="672" w:type="dxa"/>
            <w:tcBorders>
              <w:top w:val="nil"/>
              <w:left w:val="nil"/>
              <w:bottom w:val="single" w:sz="4" w:space="0" w:color="auto"/>
              <w:right w:val="single" w:sz="4" w:space="0" w:color="auto"/>
            </w:tcBorders>
            <w:shd w:val="clear" w:color="auto" w:fill="auto"/>
            <w:noWrap/>
            <w:vAlign w:val="bottom"/>
            <w:hideMark/>
          </w:tcPr>
          <w:p w14:paraId="7E758794"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72" w:type="dxa"/>
            <w:tcBorders>
              <w:top w:val="nil"/>
              <w:left w:val="nil"/>
              <w:bottom w:val="single" w:sz="4" w:space="0" w:color="auto"/>
              <w:right w:val="single" w:sz="4" w:space="0" w:color="auto"/>
            </w:tcBorders>
            <w:shd w:val="clear" w:color="auto" w:fill="auto"/>
            <w:noWrap/>
            <w:vAlign w:val="bottom"/>
            <w:hideMark/>
          </w:tcPr>
          <w:p w14:paraId="7DDF3B23"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72" w:type="dxa"/>
            <w:tcBorders>
              <w:top w:val="nil"/>
              <w:left w:val="nil"/>
              <w:bottom w:val="single" w:sz="4" w:space="0" w:color="auto"/>
              <w:right w:val="single" w:sz="4" w:space="0" w:color="auto"/>
            </w:tcBorders>
            <w:shd w:val="clear" w:color="auto" w:fill="auto"/>
            <w:noWrap/>
            <w:vAlign w:val="bottom"/>
            <w:hideMark/>
          </w:tcPr>
          <w:p w14:paraId="77ECB003"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72" w:type="dxa"/>
            <w:tcBorders>
              <w:top w:val="nil"/>
              <w:left w:val="nil"/>
              <w:bottom w:val="single" w:sz="4" w:space="0" w:color="auto"/>
              <w:right w:val="single" w:sz="4" w:space="0" w:color="auto"/>
            </w:tcBorders>
            <w:shd w:val="clear" w:color="auto" w:fill="auto"/>
            <w:noWrap/>
            <w:vAlign w:val="bottom"/>
            <w:hideMark/>
          </w:tcPr>
          <w:p w14:paraId="4E295E7F"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72" w:type="dxa"/>
            <w:tcBorders>
              <w:top w:val="nil"/>
              <w:left w:val="nil"/>
              <w:bottom w:val="single" w:sz="4" w:space="0" w:color="auto"/>
              <w:right w:val="single" w:sz="4" w:space="0" w:color="auto"/>
            </w:tcBorders>
            <w:shd w:val="clear" w:color="auto" w:fill="auto"/>
            <w:noWrap/>
            <w:vAlign w:val="bottom"/>
            <w:hideMark/>
          </w:tcPr>
          <w:p w14:paraId="241B0E46"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72" w:type="dxa"/>
            <w:tcBorders>
              <w:top w:val="nil"/>
              <w:left w:val="nil"/>
              <w:bottom w:val="single" w:sz="4" w:space="0" w:color="auto"/>
              <w:right w:val="single" w:sz="4" w:space="0" w:color="auto"/>
            </w:tcBorders>
            <w:shd w:val="clear" w:color="auto" w:fill="auto"/>
            <w:noWrap/>
            <w:vAlign w:val="bottom"/>
            <w:hideMark/>
          </w:tcPr>
          <w:p w14:paraId="3CFF48A1"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72" w:type="dxa"/>
            <w:tcBorders>
              <w:top w:val="nil"/>
              <w:left w:val="nil"/>
              <w:bottom w:val="single" w:sz="4" w:space="0" w:color="auto"/>
              <w:right w:val="single" w:sz="4" w:space="0" w:color="auto"/>
            </w:tcBorders>
            <w:shd w:val="clear" w:color="auto" w:fill="auto"/>
            <w:noWrap/>
            <w:vAlign w:val="bottom"/>
            <w:hideMark/>
          </w:tcPr>
          <w:p w14:paraId="289220FB"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72" w:type="dxa"/>
            <w:tcBorders>
              <w:top w:val="nil"/>
              <w:left w:val="nil"/>
              <w:bottom w:val="single" w:sz="4" w:space="0" w:color="auto"/>
              <w:right w:val="single" w:sz="4" w:space="0" w:color="auto"/>
            </w:tcBorders>
            <w:shd w:val="clear" w:color="auto" w:fill="auto"/>
            <w:noWrap/>
            <w:vAlign w:val="bottom"/>
            <w:hideMark/>
          </w:tcPr>
          <w:p w14:paraId="09080485"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794" w:type="dxa"/>
            <w:tcBorders>
              <w:top w:val="nil"/>
              <w:left w:val="nil"/>
              <w:bottom w:val="single" w:sz="4" w:space="0" w:color="auto"/>
              <w:right w:val="single" w:sz="4" w:space="0" w:color="auto"/>
            </w:tcBorders>
            <w:shd w:val="clear" w:color="auto" w:fill="auto"/>
            <w:noWrap/>
            <w:vAlign w:val="bottom"/>
            <w:hideMark/>
          </w:tcPr>
          <w:p w14:paraId="13A212CC"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r>
      <w:tr w:rsidR="0015404F" w:rsidRPr="001B587E" w14:paraId="0406A60E" w14:textId="77777777" w:rsidTr="004A2E31">
        <w:trPr>
          <w:trHeight w:val="357"/>
          <w:jc w:val="center"/>
        </w:trPr>
        <w:tc>
          <w:tcPr>
            <w:tcW w:w="1772" w:type="dxa"/>
            <w:tcBorders>
              <w:top w:val="nil"/>
              <w:left w:val="single" w:sz="4" w:space="0" w:color="auto"/>
              <w:bottom w:val="single" w:sz="4" w:space="0" w:color="auto"/>
              <w:right w:val="single" w:sz="4" w:space="0" w:color="auto"/>
            </w:tcBorders>
            <w:shd w:val="clear" w:color="auto" w:fill="auto"/>
            <w:noWrap/>
            <w:vAlign w:val="bottom"/>
            <w:hideMark/>
          </w:tcPr>
          <w:p w14:paraId="68A2FCA2" w14:textId="77777777" w:rsidR="0015404F" w:rsidRPr="001B587E" w:rsidRDefault="0015404F" w:rsidP="007342BD">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8</w:t>
            </w:r>
          </w:p>
        </w:tc>
        <w:tc>
          <w:tcPr>
            <w:tcW w:w="672" w:type="dxa"/>
            <w:tcBorders>
              <w:top w:val="nil"/>
              <w:left w:val="nil"/>
              <w:bottom w:val="single" w:sz="4" w:space="0" w:color="auto"/>
              <w:right w:val="single" w:sz="4" w:space="0" w:color="auto"/>
            </w:tcBorders>
            <w:shd w:val="clear" w:color="auto" w:fill="auto"/>
            <w:noWrap/>
            <w:vAlign w:val="bottom"/>
            <w:hideMark/>
          </w:tcPr>
          <w:p w14:paraId="4FC2B874"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72" w:type="dxa"/>
            <w:tcBorders>
              <w:top w:val="nil"/>
              <w:left w:val="nil"/>
              <w:bottom w:val="single" w:sz="4" w:space="0" w:color="auto"/>
              <w:right w:val="single" w:sz="4" w:space="0" w:color="auto"/>
            </w:tcBorders>
            <w:shd w:val="clear" w:color="auto" w:fill="auto"/>
            <w:noWrap/>
            <w:vAlign w:val="bottom"/>
            <w:hideMark/>
          </w:tcPr>
          <w:p w14:paraId="7C2B1FAA"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72" w:type="dxa"/>
            <w:tcBorders>
              <w:top w:val="nil"/>
              <w:left w:val="nil"/>
              <w:bottom w:val="single" w:sz="4" w:space="0" w:color="auto"/>
              <w:right w:val="single" w:sz="4" w:space="0" w:color="auto"/>
            </w:tcBorders>
            <w:shd w:val="clear" w:color="auto" w:fill="auto"/>
            <w:noWrap/>
            <w:vAlign w:val="bottom"/>
            <w:hideMark/>
          </w:tcPr>
          <w:p w14:paraId="1D6AC1AF"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72" w:type="dxa"/>
            <w:tcBorders>
              <w:top w:val="nil"/>
              <w:left w:val="nil"/>
              <w:bottom w:val="single" w:sz="4" w:space="0" w:color="auto"/>
              <w:right w:val="single" w:sz="4" w:space="0" w:color="auto"/>
            </w:tcBorders>
            <w:shd w:val="clear" w:color="auto" w:fill="auto"/>
            <w:noWrap/>
            <w:vAlign w:val="bottom"/>
            <w:hideMark/>
          </w:tcPr>
          <w:p w14:paraId="2395130B"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72" w:type="dxa"/>
            <w:tcBorders>
              <w:top w:val="nil"/>
              <w:left w:val="nil"/>
              <w:bottom w:val="single" w:sz="4" w:space="0" w:color="auto"/>
              <w:right w:val="single" w:sz="4" w:space="0" w:color="auto"/>
            </w:tcBorders>
            <w:shd w:val="clear" w:color="auto" w:fill="auto"/>
            <w:noWrap/>
            <w:vAlign w:val="bottom"/>
            <w:hideMark/>
          </w:tcPr>
          <w:p w14:paraId="290856E1"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72" w:type="dxa"/>
            <w:tcBorders>
              <w:top w:val="nil"/>
              <w:left w:val="nil"/>
              <w:bottom w:val="single" w:sz="4" w:space="0" w:color="auto"/>
              <w:right w:val="single" w:sz="4" w:space="0" w:color="auto"/>
            </w:tcBorders>
            <w:shd w:val="clear" w:color="auto" w:fill="auto"/>
            <w:noWrap/>
            <w:vAlign w:val="bottom"/>
            <w:hideMark/>
          </w:tcPr>
          <w:p w14:paraId="3FF9ACF6"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72" w:type="dxa"/>
            <w:tcBorders>
              <w:top w:val="nil"/>
              <w:left w:val="nil"/>
              <w:bottom w:val="single" w:sz="4" w:space="0" w:color="auto"/>
              <w:right w:val="single" w:sz="4" w:space="0" w:color="auto"/>
            </w:tcBorders>
            <w:shd w:val="clear" w:color="auto" w:fill="auto"/>
            <w:noWrap/>
            <w:vAlign w:val="bottom"/>
            <w:hideMark/>
          </w:tcPr>
          <w:p w14:paraId="686D2E2F"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72" w:type="dxa"/>
            <w:tcBorders>
              <w:top w:val="nil"/>
              <w:left w:val="nil"/>
              <w:bottom w:val="single" w:sz="4" w:space="0" w:color="auto"/>
              <w:right w:val="single" w:sz="4" w:space="0" w:color="auto"/>
            </w:tcBorders>
            <w:shd w:val="clear" w:color="auto" w:fill="auto"/>
            <w:noWrap/>
            <w:vAlign w:val="bottom"/>
            <w:hideMark/>
          </w:tcPr>
          <w:p w14:paraId="3F91B297"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794" w:type="dxa"/>
            <w:tcBorders>
              <w:top w:val="nil"/>
              <w:left w:val="nil"/>
              <w:bottom w:val="single" w:sz="4" w:space="0" w:color="auto"/>
              <w:right w:val="single" w:sz="4" w:space="0" w:color="auto"/>
            </w:tcBorders>
            <w:shd w:val="clear" w:color="auto" w:fill="auto"/>
            <w:noWrap/>
            <w:vAlign w:val="bottom"/>
            <w:hideMark/>
          </w:tcPr>
          <w:p w14:paraId="537D2BD0"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r>
      <w:tr w:rsidR="0015404F" w:rsidRPr="001B587E" w14:paraId="7D06484A" w14:textId="77777777" w:rsidTr="004A2E31">
        <w:trPr>
          <w:trHeight w:val="357"/>
          <w:jc w:val="center"/>
        </w:trPr>
        <w:tc>
          <w:tcPr>
            <w:tcW w:w="1772" w:type="dxa"/>
            <w:tcBorders>
              <w:top w:val="nil"/>
              <w:left w:val="single" w:sz="4" w:space="0" w:color="auto"/>
              <w:bottom w:val="single" w:sz="4" w:space="0" w:color="auto"/>
              <w:right w:val="single" w:sz="4" w:space="0" w:color="auto"/>
            </w:tcBorders>
            <w:shd w:val="clear" w:color="auto" w:fill="auto"/>
            <w:noWrap/>
            <w:vAlign w:val="bottom"/>
            <w:hideMark/>
          </w:tcPr>
          <w:p w14:paraId="0E1D123F" w14:textId="77777777" w:rsidR="0015404F" w:rsidRPr="001B587E" w:rsidRDefault="0015404F" w:rsidP="007342BD">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9</w:t>
            </w:r>
          </w:p>
        </w:tc>
        <w:tc>
          <w:tcPr>
            <w:tcW w:w="672" w:type="dxa"/>
            <w:tcBorders>
              <w:top w:val="nil"/>
              <w:left w:val="nil"/>
              <w:bottom w:val="single" w:sz="4" w:space="0" w:color="auto"/>
              <w:right w:val="single" w:sz="4" w:space="0" w:color="auto"/>
            </w:tcBorders>
            <w:shd w:val="clear" w:color="auto" w:fill="auto"/>
            <w:noWrap/>
            <w:vAlign w:val="bottom"/>
            <w:hideMark/>
          </w:tcPr>
          <w:p w14:paraId="0C51C658"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72" w:type="dxa"/>
            <w:tcBorders>
              <w:top w:val="nil"/>
              <w:left w:val="nil"/>
              <w:bottom w:val="single" w:sz="4" w:space="0" w:color="auto"/>
              <w:right w:val="single" w:sz="4" w:space="0" w:color="auto"/>
            </w:tcBorders>
            <w:shd w:val="clear" w:color="auto" w:fill="auto"/>
            <w:noWrap/>
            <w:vAlign w:val="bottom"/>
            <w:hideMark/>
          </w:tcPr>
          <w:p w14:paraId="3832CE13"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72" w:type="dxa"/>
            <w:tcBorders>
              <w:top w:val="nil"/>
              <w:left w:val="nil"/>
              <w:bottom w:val="single" w:sz="4" w:space="0" w:color="auto"/>
              <w:right w:val="single" w:sz="4" w:space="0" w:color="auto"/>
            </w:tcBorders>
            <w:shd w:val="clear" w:color="auto" w:fill="auto"/>
            <w:noWrap/>
            <w:vAlign w:val="bottom"/>
            <w:hideMark/>
          </w:tcPr>
          <w:p w14:paraId="101879E9"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72" w:type="dxa"/>
            <w:tcBorders>
              <w:top w:val="nil"/>
              <w:left w:val="nil"/>
              <w:bottom w:val="single" w:sz="4" w:space="0" w:color="auto"/>
              <w:right w:val="single" w:sz="4" w:space="0" w:color="auto"/>
            </w:tcBorders>
            <w:shd w:val="clear" w:color="auto" w:fill="auto"/>
            <w:noWrap/>
            <w:vAlign w:val="bottom"/>
            <w:hideMark/>
          </w:tcPr>
          <w:p w14:paraId="16098C4E"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72" w:type="dxa"/>
            <w:tcBorders>
              <w:top w:val="nil"/>
              <w:left w:val="nil"/>
              <w:bottom w:val="single" w:sz="4" w:space="0" w:color="auto"/>
              <w:right w:val="single" w:sz="4" w:space="0" w:color="auto"/>
            </w:tcBorders>
            <w:shd w:val="clear" w:color="auto" w:fill="auto"/>
            <w:noWrap/>
            <w:vAlign w:val="bottom"/>
            <w:hideMark/>
          </w:tcPr>
          <w:p w14:paraId="075849B5"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72" w:type="dxa"/>
            <w:tcBorders>
              <w:top w:val="nil"/>
              <w:left w:val="nil"/>
              <w:bottom w:val="single" w:sz="4" w:space="0" w:color="auto"/>
              <w:right w:val="single" w:sz="4" w:space="0" w:color="auto"/>
            </w:tcBorders>
            <w:shd w:val="clear" w:color="auto" w:fill="auto"/>
            <w:noWrap/>
            <w:vAlign w:val="bottom"/>
            <w:hideMark/>
          </w:tcPr>
          <w:p w14:paraId="61104F29"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72" w:type="dxa"/>
            <w:tcBorders>
              <w:top w:val="nil"/>
              <w:left w:val="nil"/>
              <w:bottom w:val="single" w:sz="4" w:space="0" w:color="auto"/>
              <w:right w:val="single" w:sz="4" w:space="0" w:color="auto"/>
            </w:tcBorders>
            <w:shd w:val="clear" w:color="auto" w:fill="auto"/>
            <w:noWrap/>
            <w:vAlign w:val="bottom"/>
            <w:hideMark/>
          </w:tcPr>
          <w:p w14:paraId="49B9D0C1"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72" w:type="dxa"/>
            <w:tcBorders>
              <w:top w:val="nil"/>
              <w:left w:val="nil"/>
              <w:bottom w:val="single" w:sz="4" w:space="0" w:color="auto"/>
              <w:right w:val="single" w:sz="4" w:space="0" w:color="auto"/>
            </w:tcBorders>
            <w:shd w:val="clear" w:color="auto" w:fill="auto"/>
            <w:noWrap/>
            <w:vAlign w:val="bottom"/>
            <w:hideMark/>
          </w:tcPr>
          <w:p w14:paraId="788A556D"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794" w:type="dxa"/>
            <w:tcBorders>
              <w:top w:val="nil"/>
              <w:left w:val="nil"/>
              <w:bottom w:val="single" w:sz="4" w:space="0" w:color="auto"/>
              <w:right w:val="single" w:sz="4" w:space="0" w:color="auto"/>
            </w:tcBorders>
            <w:shd w:val="clear" w:color="auto" w:fill="auto"/>
            <w:noWrap/>
            <w:vAlign w:val="bottom"/>
            <w:hideMark/>
          </w:tcPr>
          <w:p w14:paraId="6DFC2437"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r>
      <w:tr w:rsidR="0015404F" w:rsidRPr="001B587E" w14:paraId="04365E8C" w14:textId="77777777" w:rsidTr="004A2E31">
        <w:trPr>
          <w:trHeight w:val="339"/>
          <w:jc w:val="center"/>
        </w:trPr>
        <w:tc>
          <w:tcPr>
            <w:tcW w:w="1772" w:type="dxa"/>
            <w:tcBorders>
              <w:top w:val="nil"/>
              <w:left w:val="single" w:sz="4" w:space="0" w:color="auto"/>
              <w:bottom w:val="single" w:sz="4" w:space="0" w:color="auto"/>
              <w:right w:val="single" w:sz="4" w:space="0" w:color="auto"/>
            </w:tcBorders>
            <w:shd w:val="clear" w:color="auto" w:fill="auto"/>
            <w:noWrap/>
            <w:vAlign w:val="bottom"/>
            <w:hideMark/>
          </w:tcPr>
          <w:p w14:paraId="751037E4" w14:textId="77777777" w:rsidR="0015404F" w:rsidRPr="001B587E" w:rsidRDefault="0015404F" w:rsidP="007342BD">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10</w:t>
            </w:r>
          </w:p>
        </w:tc>
        <w:tc>
          <w:tcPr>
            <w:tcW w:w="672" w:type="dxa"/>
            <w:tcBorders>
              <w:top w:val="nil"/>
              <w:left w:val="nil"/>
              <w:bottom w:val="single" w:sz="4" w:space="0" w:color="auto"/>
              <w:right w:val="single" w:sz="4" w:space="0" w:color="auto"/>
            </w:tcBorders>
            <w:shd w:val="clear" w:color="auto" w:fill="auto"/>
            <w:noWrap/>
            <w:vAlign w:val="bottom"/>
            <w:hideMark/>
          </w:tcPr>
          <w:p w14:paraId="0A3D0D28"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72" w:type="dxa"/>
            <w:tcBorders>
              <w:top w:val="nil"/>
              <w:left w:val="nil"/>
              <w:bottom w:val="single" w:sz="4" w:space="0" w:color="auto"/>
              <w:right w:val="single" w:sz="4" w:space="0" w:color="auto"/>
            </w:tcBorders>
            <w:shd w:val="clear" w:color="auto" w:fill="auto"/>
            <w:noWrap/>
            <w:vAlign w:val="bottom"/>
            <w:hideMark/>
          </w:tcPr>
          <w:p w14:paraId="632E7D96"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72" w:type="dxa"/>
            <w:tcBorders>
              <w:top w:val="nil"/>
              <w:left w:val="nil"/>
              <w:bottom w:val="single" w:sz="4" w:space="0" w:color="auto"/>
              <w:right w:val="single" w:sz="4" w:space="0" w:color="auto"/>
            </w:tcBorders>
            <w:shd w:val="clear" w:color="auto" w:fill="auto"/>
            <w:noWrap/>
            <w:vAlign w:val="bottom"/>
            <w:hideMark/>
          </w:tcPr>
          <w:p w14:paraId="0994DD54"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72" w:type="dxa"/>
            <w:tcBorders>
              <w:top w:val="nil"/>
              <w:left w:val="nil"/>
              <w:bottom w:val="single" w:sz="4" w:space="0" w:color="auto"/>
              <w:right w:val="single" w:sz="4" w:space="0" w:color="auto"/>
            </w:tcBorders>
            <w:shd w:val="clear" w:color="auto" w:fill="auto"/>
            <w:noWrap/>
            <w:vAlign w:val="bottom"/>
            <w:hideMark/>
          </w:tcPr>
          <w:p w14:paraId="2EFBA054"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72" w:type="dxa"/>
            <w:tcBorders>
              <w:top w:val="nil"/>
              <w:left w:val="nil"/>
              <w:bottom w:val="single" w:sz="4" w:space="0" w:color="auto"/>
              <w:right w:val="single" w:sz="4" w:space="0" w:color="auto"/>
            </w:tcBorders>
            <w:shd w:val="clear" w:color="auto" w:fill="auto"/>
            <w:noWrap/>
            <w:vAlign w:val="bottom"/>
            <w:hideMark/>
          </w:tcPr>
          <w:p w14:paraId="064294EE"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72" w:type="dxa"/>
            <w:tcBorders>
              <w:top w:val="nil"/>
              <w:left w:val="nil"/>
              <w:bottom w:val="single" w:sz="4" w:space="0" w:color="auto"/>
              <w:right w:val="single" w:sz="4" w:space="0" w:color="auto"/>
            </w:tcBorders>
            <w:shd w:val="clear" w:color="auto" w:fill="auto"/>
            <w:noWrap/>
            <w:vAlign w:val="bottom"/>
            <w:hideMark/>
          </w:tcPr>
          <w:p w14:paraId="43581CD7"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72" w:type="dxa"/>
            <w:tcBorders>
              <w:top w:val="nil"/>
              <w:left w:val="nil"/>
              <w:bottom w:val="single" w:sz="4" w:space="0" w:color="auto"/>
              <w:right w:val="single" w:sz="4" w:space="0" w:color="auto"/>
            </w:tcBorders>
            <w:shd w:val="clear" w:color="auto" w:fill="auto"/>
            <w:noWrap/>
            <w:vAlign w:val="bottom"/>
            <w:hideMark/>
          </w:tcPr>
          <w:p w14:paraId="26574EA8"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72" w:type="dxa"/>
            <w:tcBorders>
              <w:top w:val="nil"/>
              <w:left w:val="nil"/>
              <w:bottom w:val="single" w:sz="4" w:space="0" w:color="auto"/>
              <w:right w:val="single" w:sz="4" w:space="0" w:color="auto"/>
            </w:tcBorders>
            <w:shd w:val="clear" w:color="auto" w:fill="auto"/>
            <w:noWrap/>
            <w:vAlign w:val="bottom"/>
            <w:hideMark/>
          </w:tcPr>
          <w:p w14:paraId="7E7141BE"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794" w:type="dxa"/>
            <w:tcBorders>
              <w:top w:val="nil"/>
              <w:left w:val="nil"/>
              <w:bottom w:val="single" w:sz="4" w:space="0" w:color="auto"/>
              <w:right w:val="single" w:sz="4" w:space="0" w:color="auto"/>
            </w:tcBorders>
            <w:shd w:val="clear" w:color="auto" w:fill="auto"/>
            <w:noWrap/>
            <w:vAlign w:val="bottom"/>
            <w:hideMark/>
          </w:tcPr>
          <w:p w14:paraId="59F41780" w14:textId="77777777" w:rsidR="0015404F" w:rsidRPr="001B587E" w:rsidRDefault="0015404F" w:rsidP="007342BD">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r>
    </w:tbl>
    <w:p w14:paraId="5846C95A" w14:textId="77777777" w:rsidR="007342BD" w:rsidRPr="00671130" w:rsidRDefault="007342BD" w:rsidP="007342BD">
      <w:pPr>
        <w:spacing w:after="0" w:line="360" w:lineRule="auto"/>
        <w:jc w:val="both"/>
        <w:rPr>
          <w:rFonts w:ascii="Times New Roman" w:hAnsi="Times New Roman" w:cs="Times New Roman"/>
        </w:rPr>
      </w:pPr>
      <w:r w:rsidRPr="00671130">
        <w:rPr>
          <w:rFonts w:ascii="Times New Roman" w:hAnsi="Times New Roman" w:cs="Times New Roman"/>
          <w:b/>
          <w:bCs/>
        </w:rPr>
        <w:t>Elaborado por:</w:t>
      </w:r>
      <w:r w:rsidRPr="00671130">
        <w:rPr>
          <w:rFonts w:ascii="Times New Roman" w:hAnsi="Times New Roman" w:cs="Times New Roman"/>
        </w:rPr>
        <w:t xml:space="preserve"> Amanta y </w:t>
      </w:r>
      <w:proofErr w:type="spellStart"/>
      <w:r w:rsidRPr="00671130">
        <w:rPr>
          <w:rFonts w:ascii="Times New Roman" w:hAnsi="Times New Roman" w:cs="Times New Roman"/>
        </w:rPr>
        <w:t>Melendes</w:t>
      </w:r>
      <w:proofErr w:type="spellEnd"/>
      <w:r w:rsidRPr="00671130">
        <w:rPr>
          <w:rFonts w:ascii="Times New Roman" w:hAnsi="Times New Roman" w:cs="Times New Roman"/>
        </w:rPr>
        <w:t>, 2020</w:t>
      </w:r>
    </w:p>
    <w:p w14:paraId="0A7A1753" w14:textId="77777777" w:rsidR="0015404F" w:rsidRPr="001B587E" w:rsidRDefault="0015404F" w:rsidP="000B3BC2">
      <w:pPr>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lastRenderedPageBreak/>
        <w:t>Con base en los resultados obtenidos de la evaluación sensorial realizado por el panel de 10 catadores en relación a la textura de las barras de chocolate elaboradas en cada uno de los 9 tratamientos, se obtuvo la siguiente tabla de análisis de varianza:</w:t>
      </w:r>
    </w:p>
    <w:p w14:paraId="373B1689" w14:textId="6480D32C" w:rsidR="0015404F" w:rsidRPr="007342BD" w:rsidRDefault="0015404F" w:rsidP="007342BD">
      <w:pPr>
        <w:pStyle w:val="Ttulo1"/>
        <w:numPr>
          <w:ilvl w:val="0"/>
          <w:numId w:val="0"/>
        </w:numPr>
        <w:spacing w:line="360" w:lineRule="auto"/>
        <w:rPr>
          <w:sz w:val="24"/>
          <w:szCs w:val="24"/>
        </w:rPr>
      </w:pPr>
      <w:bookmarkStart w:id="244" w:name="_Toc49257528"/>
      <w:bookmarkStart w:id="245" w:name="_Toc50145724"/>
      <w:bookmarkStart w:id="246" w:name="_Toc50481788"/>
      <w:bookmarkStart w:id="247" w:name="_Toc50482782"/>
      <w:r w:rsidRPr="007342BD">
        <w:rPr>
          <w:sz w:val="24"/>
          <w:szCs w:val="24"/>
        </w:rPr>
        <w:t>Tabla 24</w:t>
      </w:r>
      <w:bookmarkEnd w:id="244"/>
      <w:r w:rsidR="007342BD">
        <w:rPr>
          <w:sz w:val="24"/>
          <w:szCs w:val="24"/>
        </w:rPr>
        <w:t xml:space="preserve"> </w:t>
      </w:r>
      <w:r w:rsidRPr="007342BD">
        <w:rPr>
          <w:rFonts w:cs="Times New Roman"/>
          <w:sz w:val="24"/>
          <w:szCs w:val="24"/>
        </w:rPr>
        <w:t>Análisis de varianza para la textura del chocolate dietético</w:t>
      </w:r>
      <w:bookmarkEnd w:id="245"/>
      <w:bookmarkEnd w:id="246"/>
      <w:bookmarkEnd w:id="247"/>
      <w:r w:rsidRPr="001B587E">
        <w:rPr>
          <w:rFonts w:cs="Times New Roman"/>
          <w:b w:val="0"/>
          <w:bCs/>
          <w:sz w:val="24"/>
          <w:szCs w:val="24"/>
        </w:rPr>
        <w:t xml:space="preserve"> </w:t>
      </w:r>
    </w:p>
    <w:tbl>
      <w:tblPr>
        <w:tblW w:w="7945" w:type="dxa"/>
        <w:jc w:val="center"/>
        <w:tblLayout w:type="fixed"/>
        <w:tblCellMar>
          <w:left w:w="40" w:type="dxa"/>
          <w:right w:w="40" w:type="dxa"/>
        </w:tblCellMar>
        <w:tblLook w:val="0000" w:firstRow="0" w:lastRow="0" w:firstColumn="0" w:lastColumn="0" w:noHBand="0" w:noVBand="0"/>
      </w:tblPr>
      <w:tblGrid>
        <w:gridCol w:w="1429"/>
        <w:gridCol w:w="1691"/>
        <w:gridCol w:w="985"/>
        <w:gridCol w:w="1550"/>
        <w:gridCol w:w="1127"/>
        <w:gridCol w:w="1163"/>
      </w:tblGrid>
      <w:tr w:rsidR="0015404F" w:rsidRPr="001B587E" w14:paraId="040E76E6" w14:textId="77777777" w:rsidTr="008608E7">
        <w:trPr>
          <w:trHeight w:val="433"/>
          <w:jc w:val="center"/>
        </w:trPr>
        <w:tc>
          <w:tcPr>
            <w:tcW w:w="1429" w:type="dxa"/>
            <w:tcBorders>
              <w:top w:val="single" w:sz="6" w:space="0" w:color="auto"/>
              <w:left w:val="single" w:sz="6" w:space="0" w:color="auto"/>
              <w:bottom w:val="single" w:sz="6" w:space="0" w:color="auto"/>
              <w:right w:val="single" w:sz="6" w:space="0" w:color="auto"/>
            </w:tcBorders>
          </w:tcPr>
          <w:p w14:paraId="70DC61DB"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Fuente</w:t>
            </w:r>
          </w:p>
        </w:tc>
        <w:tc>
          <w:tcPr>
            <w:tcW w:w="1691" w:type="dxa"/>
            <w:tcBorders>
              <w:top w:val="single" w:sz="6" w:space="0" w:color="auto"/>
              <w:left w:val="single" w:sz="6" w:space="0" w:color="auto"/>
              <w:bottom w:val="single" w:sz="6" w:space="0" w:color="auto"/>
              <w:right w:val="single" w:sz="6" w:space="0" w:color="auto"/>
            </w:tcBorders>
          </w:tcPr>
          <w:p w14:paraId="51A2F177"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Suma de Cuadrados</w:t>
            </w:r>
          </w:p>
        </w:tc>
        <w:tc>
          <w:tcPr>
            <w:tcW w:w="985" w:type="dxa"/>
            <w:tcBorders>
              <w:top w:val="single" w:sz="6" w:space="0" w:color="auto"/>
              <w:left w:val="single" w:sz="6" w:space="0" w:color="auto"/>
              <w:bottom w:val="single" w:sz="6" w:space="0" w:color="auto"/>
              <w:right w:val="single" w:sz="6" w:space="0" w:color="auto"/>
            </w:tcBorders>
          </w:tcPr>
          <w:p w14:paraId="73163313"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proofErr w:type="spellStart"/>
            <w:r w:rsidRPr="001B587E">
              <w:rPr>
                <w:rFonts w:ascii="Times New Roman" w:hAnsi="Times New Roman" w:cs="Times New Roman"/>
                <w:b/>
                <w:bCs/>
                <w:sz w:val="24"/>
                <w:szCs w:val="24"/>
              </w:rPr>
              <w:t>Gl</w:t>
            </w:r>
            <w:proofErr w:type="spellEnd"/>
          </w:p>
        </w:tc>
        <w:tc>
          <w:tcPr>
            <w:tcW w:w="1550" w:type="dxa"/>
            <w:tcBorders>
              <w:top w:val="single" w:sz="6" w:space="0" w:color="auto"/>
              <w:left w:val="single" w:sz="6" w:space="0" w:color="auto"/>
              <w:bottom w:val="single" w:sz="6" w:space="0" w:color="auto"/>
              <w:right w:val="single" w:sz="6" w:space="0" w:color="auto"/>
            </w:tcBorders>
          </w:tcPr>
          <w:p w14:paraId="35B25FBB"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Cuadrados Medios</w:t>
            </w:r>
          </w:p>
        </w:tc>
        <w:tc>
          <w:tcPr>
            <w:tcW w:w="1127" w:type="dxa"/>
            <w:tcBorders>
              <w:top w:val="single" w:sz="6" w:space="0" w:color="auto"/>
              <w:left w:val="single" w:sz="6" w:space="0" w:color="auto"/>
              <w:bottom w:val="single" w:sz="6" w:space="0" w:color="auto"/>
              <w:right w:val="single" w:sz="6" w:space="0" w:color="auto"/>
            </w:tcBorders>
          </w:tcPr>
          <w:p w14:paraId="170F5E48"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Razón-F</w:t>
            </w:r>
          </w:p>
        </w:tc>
        <w:tc>
          <w:tcPr>
            <w:tcW w:w="1163" w:type="dxa"/>
            <w:tcBorders>
              <w:top w:val="single" w:sz="6" w:space="0" w:color="auto"/>
              <w:left w:val="single" w:sz="6" w:space="0" w:color="auto"/>
              <w:bottom w:val="single" w:sz="6" w:space="0" w:color="auto"/>
              <w:right w:val="single" w:sz="6" w:space="0" w:color="auto"/>
            </w:tcBorders>
          </w:tcPr>
          <w:p w14:paraId="43A09F5C"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Valor-P</w:t>
            </w:r>
          </w:p>
        </w:tc>
      </w:tr>
      <w:tr w:rsidR="0015404F" w:rsidRPr="001B587E" w14:paraId="030B9CBA" w14:textId="77777777" w:rsidTr="008608E7">
        <w:trPr>
          <w:trHeight w:val="210"/>
          <w:jc w:val="center"/>
        </w:trPr>
        <w:tc>
          <w:tcPr>
            <w:tcW w:w="1429" w:type="dxa"/>
            <w:tcBorders>
              <w:top w:val="single" w:sz="6" w:space="0" w:color="auto"/>
              <w:left w:val="single" w:sz="6" w:space="0" w:color="auto"/>
              <w:bottom w:val="single" w:sz="6" w:space="0" w:color="auto"/>
              <w:right w:val="single" w:sz="6" w:space="0" w:color="auto"/>
            </w:tcBorders>
          </w:tcPr>
          <w:p w14:paraId="39F40D4D" w14:textId="77777777" w:rsidR="0015404F" w:rsidRPr="001B587E" w:rsidRDefault="0015404F" w:rsidP="007342BD">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Catadores</w:t>
            </w:r>
          </w:p>
        </w:tc>
        <w:tc>
          <w:tcPr>
            <w:tcW w:w="1691" w:type="dxa"/>
            <w:tcBorders>
              <w:top w:val="single" w:sz="6" w:space="0" w:color="auto"/>
              <w:left w:val="single" w:sz="6" w:space="0" w:color="auto"/>
              <w:bottom w:val="single" w:sz="6" w:space="0" w:color="auto"/>
              <w:right w:val="single" w:sz="6" w:space="0" w:color="auto"/>
            </w:tcBorders>
          </w:tcPr>
          <w:p w14:paraId="62AF2234" w14:textId="77777777" w:rsidR="0015404F" w:rsidRPr="001B587E" w:rsidRDefault="0015404F" w:rsidP="007342BD">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4,23333</w:t>
            </w:r>
          </w:p>
        </w:tc>
        <w:tc>
          <w:tcPr>
            <w:tcW w:w="985" w:type="dxa"/>
            <w:tcBorders>
              <w:top w:val="single" w:sz="6" w:space="0" w:color="auto"/>
              <w:left w:val="single" w:sz="6" w:space="0" w:color="auto"/>
              <w:bottom w:val="single" w:sz="6" w:space="0" w:color="auto"/>
              <w:right w:val="single" w:sz="6" w:space="0" w:color="auto"/>
            </w:tcBorders>
          </w:tcPr>
          <w:p w14:paraId="73C01FEC" w14:textId="77777777" w:rsidR="0015404F" w:rsidRPr="001B587E" w:rsidRDefault="0015404F" w:rsidP="007342BD">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9</w:t>
            </w:r>
          </w:p>
        </w:tc>
        <w:tc>
          <w:tcPr>
            <w:tcW w:w="1550" w:type="dxa"/>
            <w:tcBorders>
              <w:top w:val="single" w:sz="6" w:space="0" w:color="auto"/>
              <w:left w:val="single" w:sz="6" w:space="0" w:color="auto"/>
              <w:bottom w:val="single" w:sz="6" w:space="0" w:color="auto"/>
              <w:right w:val="single" w:sz="6" w:space="0" w:color="auto"/>
            </w:tcBorders>
          </w:tcPr>
          <w:p w14:paraId="2C958451" w14:textId="77777777" w:rsidR="0015404F" w:rsidRPr="001B587E" w:rsidRDefault="0015404F" w:rsidP="007342BD">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0,47037</w:t>
            </w:r>
          </w:p>
        </w:tc>
        <w:tc>
          <w:tcPr>
            <w:tcW w:w="1127" w:type="dxa"/>
            <w:tcBorders>
              <w:top w:val="single" w:sz="6" w:space="0" w:color="auto"/>
              <w:left w:val="single" w:sz="6" w:space="0" w:color="auto"/>
              <w:bottom w:val="single" w:sz="6" w:space="0" w:color="auto"/>
              <w:right w:val="single" w:sz="6" w:space="0" w:color="auto"/>
            </w:tcBorders>
          </w:tcPr>
          <w:p w14:paraId="7F01DA55" w14:textId="77777777" w:rsidR="0015404F" w:rsidRPr="001B587E" w:rsidRDefault="0015404F" w:rsidP="007342BD">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2,01</w:t>
            </w:r>
          </w:p>
        </w:tc>
        <w:tc>
          <w:tcPr>
            <w:tcW w:w="1163" w:type="dxa"/>
            <w:tcBorders>
              <w:top w:val="single" w:sz="6" w:space="0" w:color="auto"/>
              <w:left w:val="single" w:sz="6" w:space="0" w:color="auto"/>
              <w:bottom w:val="single" w:sz="6" w:space="0" w:color="auto"/>
              <w:right w:val="single" w:sz="6" w:space="0" w:color="auto"/>
            </w:tcBorders>
          </w:tcPr>
          <w:p w14:paraId="0521F6F4" w14:textId="0B2C9DE7" w:rsidR="0015404F" w:rsidRPr="001B587E" w:rsidRDefault="0015404F" w:rsidP="007342BD">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0,0506</w:t>
            </w:r>
            <w:r w:rsidR="00D163E4" w:rsidRPr="001B587E">
              <w:rPr>
                <w:rFonts w:ascii="Times New Roman" w:hAnsi="Times New Roman" w:cs="Times New Roman"/>
                <w:sz w:val="24"/>
                <w:szCs w:val="24"/>
              </w:rPr>
              <w:t xml:space="preserve"> </w:t>
            </w:r>
            <w:r w:rsidR="00D163E4" w:rsidRPr="001B587E">
              <w:rPr>
                <w:rFonts w:ascii="Times New Roman" w:hAnsi="Times New Roman" w:cs="Times New Roman"/>
                <w:i/>
                <w:iCs/>
                <w:sz w:val="24"/>
                <w:szCs w:val="24"/>
              </w:rPr>
              <w:t>NS</w:t>
            </w:r>
          </w:p>
        </w:tc>
      </w:tr>
      <w:tr w:rsidR="0015404F" w:rsidRPr="001B587E" w14:paraId="64655FAF" w14:textId="77777777" w:rsidTr="008608E7">
        <w:trPr>
          <w:trHeight w:val="220"/>
          <w:jc w:val="center"/>
        </w:trPr>
        <w:tc>
          <w:tcPr>
            <w:tcW w:w="1429" w:type="dxa"/>
            <w:tcBorders>
              <w:top w:val="single" w:sz="6" w:space="0" w:color="auto"/>
              <w:left w:val="single" w:sz="6" w:space="0" w:color="auto"/>
              <w:bottom w:val="single" w:sz="6" w:space="0" w:color="auto"/>
              <w:right w:val="single" w:sz="6" w:space="0" w:color="auto"/>
            </w:tcBorders>
          </w:tcPr>
          <w:p w14:paraId="6F8833E1" w14:textId="77777777" w:rsidR="0015404F" w:rsidRPr="001B587E" w:rsidRDefault="0015404F" w:rsidP="007342BD">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Tratamientos</w:t>
            </w:r>
          </w:p>
        </w:tc>
        <w:tc>
          <w:tcPr>
            <w:tcW w:w="1691" w:type="dxa"/>
            <w:tcBorders>
              <w:top w:val="single" w:sz="6" w:space="0" w:color="auto"/>
              <w:left w:val="single" w:sz="6" w:space="0" w:color="auto"/>
              <w:bottom w:val="single" w:sz="6" w:space="0" w:color="auto"/>
              <w:right w:val="single" w:sz="6" w:space="0" w:color="auto"/>
            </w:tcBorders>
          </w:tcPr>
          <w:p w14:paraId="573B344D" w14:textId="77777777" w:rsidR="0015404F" w:rsidRPr="001B587E" w:rsidRDefault="0015404F" w:rsidP="007342BD">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1,35556</w:t>
            </w:r>
          </w:p>
        </w:tc>
        <w:tc>
          <w:tcPr>
            <w:tcW w:w="985" w:type="dxa"/>
            <w:tcBorders>
              <w:top w:val="single" w:sz="6" w:space="0" w:color="auto"/>
              <w:left w:val="single" w:sz="6" w:space="0" w:color="auto"/>
              <w:bottom w:val="single" w:sz="6" w:space="0" w:color="auto"/>
              <w:right w:val="single" w:sz="6" w:space="0" w:color="auto"/>
            </w:tcBorders>
          </w:tcPr>
          <w:p w14:paraId="15525E98" w14:textId="77777777" w:rsidR="0015404F" w:rsidRPr="001B587E" w:rsidRDefault="0015404F" w:rsidP="007342BD">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8</w:t>
            </w:r>
          </w:p>
        </w:tc>
        <w:tc>
          <w:tcPr>
            <w:tcW w:w="1550" w:type="dxa"/>
            <w:tcBorders>
              <w:top w:val="single" w:sz="6" w:space="0" w:color="auto"/>
              <w:left w:val="single" w:sz="6" w:space="0" w:color="auto"/>
              <w:bottom w:val="single" w:sz="6" w:space="0" w:color="auto"/>
              <w:right w:val="single" w:sz="6" w:space="0" w:color="auto"/>
            </w:tcBorders>
          </w:tcPr>
          <w:p w14:paraId="1403A0EC" w14:textId="77777777" w:rsidR="0015404F" w:rsidRPr="001B587E" w:rsidRDefault="0015404F" w:rsidP="007342BD">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0,169444</w:t>
            </w:r>
          </w:p>
        </w:tc>
        <w:tc>
          <w:tcPr>
            <w:tcW w:w="1127" w:type="dxa"/>
            <w:tcBorders>
              <w:top w:val="single" w:sz="6" w:space="0" w:color="auto"/>
              <w:left w:val="single" w:sz="6" w:space="0" w:color="auto"/>
              <w:bottom w:val="single" w:sz="6" w:space="0" w:color="auto"/>
              <w:right w:val="single" w:sz="6" w:space="0" w:color="auto"/>
            </w:tcBorders>
          </w:tcPr>
          <w:p w14:paraId="6A413DF2" w14:textId="77777777" w:rsidR="0015404F" w:rsidRPr="001B587E" w:rsidRDefault="0015404F" w:rsidP="007342BD">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0,72</w:t>
            </w:r>
          </w:p>
        </w:tc>
        <w:tc>
          <w:tcPr>
            <w:tcW w:w="1163" w:type="dxa"/>
            <w:tcBorders>
              <w:top w:val="single" w:sz="6" w:space="0" w:color="auto"/>
              <w:left w:val="single" w:sz="6" w:space="0" w:color="auto"/>
              <w:bottom w:val="single" w:sz="6" w:space="0" w:color="auto"/>
              <w:right w:val="single" w:sz="6" w:space="0" w:color="auto"/>
            </w:tcBorders>
          </w:tcPr>
          <w:p w14:paraId="63F2604D" w14:textId="63C6B1F7" w:rsidR="0015404F" w:rsidRPr="001B587E" w:rsidRDefault="0015404F" w:rsidP="007342BD">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0,6703</w:t>
            </w:r>
            <w:r w:rsidR="00D163E4" w:rsidRPr="001B587E">
              <w:rPr>
                <w:rFonts w:ascii="Times New Roman" w:hAnsi="Times New Roman" w:cs="Times New Roman"/>
                <w:sz w:val="24"/>
                <w:szCs w:val="24"/>
              </w:rPr>
              <w:t xml:space="preserve"> </w:t>
            </w:r>
            <w:r w:rsidR="00D163E4" w:rsidRPr="001B587E">
              <w:rPr>
                <w:rFonts w:ascii="Times New Roman" w:hAnsi="Times New Roman" w:cs="Times New Roman"/>
                <w:i/>
                <w:iCs/>
                <w:sz w:val="24"/>
                <w:szCs w:val="24"/>
              </w:rPr>
              <w:t>NS</w:t>
            </w:r>
          </w:p>
        </w:tc>
      </w:tr>
      <w:tr w:rsidR="0015404F" w:rsidRPr="001B587E" w14:paraId="20F334DD" w14:textId="77777777" w:rsidTr="008608E7">
        <w:trPr>
          <w:trHeight w:val="210"/>
          <w:jc w:val="center"/>
        </w:trPr>
        <w:tc>
          <w:tcPr>
            <w:tcW w:w="1429" w:type="dxa"/>
            <w:tcBorders>
              <w:top w:val="single" w:sz="6" w:space="0" w:color="auto"/>
              <w:left w:val="single" w:sz="6" w:space="0" w:color="auto"/>
              <w:bottom w:val="single" w:sz="6" w:space="0" w:color="auto"/>
              <w:right w:val="single" w:sz="6" w:space="0" w:color="auto"/>
            </w:tcBorders>
          </w:tcPr>
          <w:p w14:paraId="2014A421" w14:textId="77777777" w:rsidR="0015404F" w:rsidRPr="001B587E" w:rsidRDefault="0015404F" w:rsidP="007342BD">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Error</w:t>
            </w:r>
          </w:p>
        </w:tc>
        <w:tc>
          <w:tcPr>
            <w:tcW w:w="1691" w:type="dxa"/>
            <w:tcBorders>
              <w:top w:val="single" w:sz="6" w:space="0" w:color="auto"/>
              <w:left w:val="single" w:sz="6" w:space="0" w:color="auto"/>
              <w:bottom w:val="single" w:sz="6" w:space="0" w:color="auto"/>
              <w:right w:val="single" w:sz="6" w:space="0" w:color="auto"/>
            </w:tcBorders>
          </w:tcPr>
          <w:p w14:paraId="52E93A83" w14:textId="77777777" w:rsidR="0015404F" w:rsidRPr="001B587E" w:rsidRDefault="0015404F" w:rsidP="007342BD">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16,8667</w:t>
            </w:r>
          </w:p>
        </w:tc>
        <w:tc>
          <w:tcPr>
            <w:tcW w:w="985" w:type="dxa"/>
            <w:tcBorders>
              <w:top w:val="single" w:sz="6" w:space="0" w:color="auto"/>
              <w:left w:val="single" w:sz="6" w:space="0" w:color="auto"/>
              <w:bottom w:val="single" w:sz="6" w:space="0" w:color="auto"/>
              <w:right w:val="single" w:sz="6" w:space="0" w:color="auto"/>
            </w:tcBorders>
          </w:tcPr>
          <w:p w14:paraId="58769A17" w14:textId="77777777" w:rsidR="0015404F" w:rsidRPr="001B587E" w:rsidRDefault="0015404F" w:rsidP="007342BD">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72</w:t>
            </w:r>
          </w:p>
        </w:tc>
        <w:tc>
          <w:tcPr>
            <w:tcW w:w="1550" w:type="dxa"/>
            <w:tcBorders>
              <w:top w:val="single" w:sz="6" w:space="0" w:color="auto"/>
              <w:left w:val="single" w:sz="6" w:space="0" w:color="auto"/>
              <w:bottom w:val="single" w:sz="6" w:space="0" w:color="auto"/>
              <w:right w:val="single" w:sz="6" w:space="0" w:color="auto"/>
            </w:tcBorders>
          </w:tcPr>
          <w:p w14:paraId="590250C7" w14:textId="77777777" w:rsidR="0015404F" w:rsidRPr="001B587E" w:rsidRDefault="0015404F" w:rsidP="007342BD">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0,234259</w:t>
            </w:r>
          </w:p>
        </w:tc>
        <w:tc>
          <w:tcPr>
            <w:tcW w:w="1127" w:type="dxa"/>
            <w:tcBorders>
              <w:top w:val="single" w:sz="6" w:space="0" w:color="auto"/>
              <w:left w:val="single" w:sz="6" w:space="0" w:color="auto"/>
              <w:bottom w:val="single" w:sz="6" w:space="0" w:color="auto"/>
              <w:right w:val="single" w:sz="6" w:space="0" w:color="auto"/>
            </w:tcBorders>
          </w:tcPr>
          <w:p w14:paraId="48E1B5C3" w14:textId="77777777" w:rsidR="0015404F" w:rsidRPr="001B587E" w:rsidRDefault="0015404F" w:rsidP="007342BD">
            <w:pPr>
              <w:autoSpaceDE w:val="0"/>
              <w:autoSpaceDN w:val="0"/>
              <w:adjustRightInd w:val="0"/>
              <w:spacing w:after="0" w:line="360" w:lineRule="auto"/>
              <w:jc w:val="center"/>
              <w:rPr>
                <w:rFonts w:ascii="Times New Roman" w:hAnsi="Times New Roman" w:cs="Times New Roman"/>
                <w:sz w:val="24"/>
                <w:szCs w:val="24"/>
              </w:rPr>
            </w:pPr>
          </w:p>
        </w:tc>
        <w:tc>
          <w:tcPr>
            <w:tcW w:w="1163" w:type="dxa"/>
            <w:tcBorders>
              <w:top w:val="single" w:sz="6" w:space="0" w:color="auto"/>
              <w:left w:val="single" w:sz="6" w:space="0" w:color="auto"/>
              <w:bottom w:val="single" w:sz="6" w:space="0" w:color="auto"/>
              <w:right w:val="single" w:sz="6" w:space="0" w:color="auto"/>
            </w:tcBorders>
          </w:tcPr>
          <w:p w14:paraId="1606E105" w14:textId="77777777" w:rsidR="0015404F" w:rsidRPr="001B587E" w:rsidRDefault="0015404F" w:rsidP="007342BD">
            <w:pPr>
              <w:autoSpaceDE w:val="0"/>
              <w:autoSpaceDN w:val="0"/>
              <w:adjustRightInd w:val="0"/>
              <w:spacing w:after="0" w:line="360" w:lineRule="auto"/>
              <w:jc w:val="center"/>
              <w:rPr>
                <w:rFonts w:ascii="Times New Roman" w:hAnsi="Times New Roman" w:cs="Times New Roman"/>
                <w:sz w:val="24"/>
                <w:szCs w:val="24"/>
              </w:rPr>
            </w:pPr>
          </w:p>
        </w:tc>
      </w:tr>
      <w:tr w:rsidR="0015404F" w:rsidRPr="001B587E" w14:paraId="25067CDF" w14:textId="77777777" w:rsidTr="008608E7">
        <w:trPr>
          <w:trHeight w:val="210"/>
          <w:jc w:val="center"/>
        </w:trPr>
        <w:tc>
          <w:tcPr>
            <w:tcW w:w="1429" w:type="dxa"/>
            <w:tcBorders>
              <w:top w:val="single" w:sz="6" w:space="0" w:color="auto"/>
              <w:left w:val="single" w:sz="6" w:space="0" w:color="auto"/>
              <w:bottom w:val="single" w:sz="6" w:space="0" w:color="auto"/>
              <w:right w:val="single" w:sz="6" w:space="0" w:color="auto"/>
            </w:tcBorders>
          </w:tcPr>
          <w:p w14:paraId="2D3FD708" w14:textId="77777777" w:rsidR="0015404F" w:rsidRPr="001B587E" w:rsidRDefault="0015404F" w:rsidP="007342BD">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Total</w:t>
            </w:r>
          </w:p>
        </w:tc>
        <w:tc>
          <w:tcPr>
            <w:tcW w:w="1691" w:type="dxa"/>
            <w:tcBorders>
              <w:top w:val="single" w:sz="6" w:space="0" w:color="auto"/>
              <w:left w:val="single" w:sz="6" w:space="0" w:color="auto"/>
              <w:bottom w:val="single" w:sz="6" w:space="0" w:color="auto"/>
              <w:right w:val="single" w:sz="6" w:space="0" w:color="auto"/>
            </w:tcBorders>
          </w:tcPr>
          <w:p w14:paraId="05291218" w14:textId="77777777" w:rsidR="0015404F" w:rsidRPr="001B587E" w:rsidRDefault="0015404F" w:rsidP="007342BD">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22,4556</w:t>
            </w:r>
          </w:p>
        </w:tc>
        <w:tc>
          <w:tcPr>
            <w:tcW w:w="985" w:type="dxa"/>
            <w:tcBorders>
              <w:top w:val="single" w:sz="6" w:space="0" w:color="auto"/>
              <w:left w:val="single" w:sz="6" w:space="0" w:color="auto"/>
              <w:bottom w:val="single" w:sz="6" w:space="0" w:color="auto"/>
              <w:right w:val="single" w:sz="6" w:space="0" w:color="auto"/>
            </w:tcBorders>
          </w:tcPr>
          <w:p w14:paraId="13A7E170" w14:textId="77777777" w:rsidR="0015404F" w:rsidRPr="001B587E" w:rsidRDefault="0015404F" w:rsidP="007342BD">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89</w:t>
            </w:r>
          </w:p>
        </w:tc>
        <w:tc>
          <w:tcPr>
            <w:tcW w:w="1550" w:type="dxa"/>
            <w:tcBorders>
              <w:top w:val="single" w:sz="6" w:space="0" w:color="auto"/>
              <w:left w:val="single" w:sz="6" w:space="0" w:color="auto"/>
              <w:bottom w:val="single" w:sz="6" w:space="0" w:color="auto"/>
              <w:right w:val="single" w:sz="6" w:space="0" w:color="auto"/>
            </w:tcBorders>
          </w:tcPr>
          <w:p w14:paraId="2A803A70" w14:textId="77777777" w:rsidR="0015404F" w:rsidRPr="001B587E" w:rsidRDefault="0015404F" w:rsidP="007342BD">
            <w:pPr>
              <w:autoSpaceDE w:val="0"/>
              <w:autoSpaceDN w:val="0"/>
              <w:adjustRightInd w:val="0"/>
              <w:spacing w:after="0" w:line="360" w:lineRule="auto"/>
              <w:jc w:val="center"/>
              <w:rPr>
                <w:rFonts w:ascii="Times New Roman" w:hAnsi="Times New Roman" w:cs="Times New Roman"/>
                <w:sz w:val="24"/>
                <w:szCs w:val="24"/>
              </w:rPr>
            </w:pPr>
          </w:p>
        </w:tc>
        <w:tc>
          <w:tcPr>
            <w:tcW w:w="1127" w:type="dxa"/>
            <w:tcBorders>
              <w:top w:val="single" w:sz="6" w:space="0" w:color="auto"/>
              <w:left w:val="single" w:sz="6" w:space="0" w:color="auto"/>
              <w:bottom w:val="single" w:sz="6" w:space="0" w:color="auto"/>
              <w:right w:val="single" w:sz="6" w:space="0" w:color="auto"/>
            </w:tcBorders>
          </w:tcPr>
          <w:p w14:paraId="144EAFBC" w14:textId="77777777" w:rsidR="0015404F" w:rsidRPr="001B587E" w:rsidRDefault="0015404F" w:rsidP="007342BD">
            <w:pPr>
              <w:autoSpaceDE w:val="0"/>
              <w:autoSpaceDN w:val="0"/>
              <w:adjustRightInd w:val="0"/>
              <w:spacing w:after="0" w:line="360" w:lineRule="auto"/>
              <w:jc w:val="center"/>
              <w:rPr>
                <w:rFonts w:ascii="Times New Roman" w:hAnsi="Times New Roman" w:cs="Times New Roman"/>
                <w:sz w:val="24"/>
                <w:szCs w:val="24"/>
              </w:rPr>
            </w:pPr>
          </w:p>
        </w:tc>
        <w:tc>
          <w:tcPr>
            <w:tcW w:w="1163" w:type="dxa"/>
            <w:tcBorders>
              <w:top w:val="single" w:sz="6" w:space="0" w:color="auto"/>
              <w:left w:val="single" w:sz="6" w:space="0" w:color="auto"/>
              <w:bottom w:val="single" w:sz="6" w:space="0" w:color="auto"/>
              <w:right w:val="single" w:sz="6" w:space="0" w:color="auto"/>
            </w:tcBorders>
          </w:tcPr>
          <w:p w14:paraId="29B878FE" w14:textId="77777777" w:rsidR="0015404F" w:rsidRPr="001B587E" w:rsidRDefault="0015404F" w:rsidP="007342BD">
            <w:pPr>
              <w:autoSpaceDE w:val="0"/>
              <w:autoSpaceDN w:val="0"/>
              <w:adjustRightInd w:val="0"/>
              <w:spacing w:after="0" w:line="360" w:lineRule="auto"/>
              <w:jc w:val="center"/>
              <w:rPr>
                <w:rFonts w:ascii="Times New Roman" w:hAnsi="Times New Roman" w:cs="Times New Roman"/>
                <w:sz w:val="24"/>
                <w:szCs w:val="24"/>
              </w:rPr>
            </w:pPr>
          </w:p>
        </w:tc>
      </w:tr>
    </w:tbl>
    <w:p w14:paraId="7CEC4FFB" w14:textId="4ED4CFAC" w:rsidR="00D163E4" w:rsidRPr="001B587E" w:rsidRDefault="00D163E4" w:rsidP="000B3BC2">
      <w:pPr>
        <w:spacing w:after="0" w:line="360" w:lineRule="auto"/>
        <w:jc w:val="both"/>
        <w:rPr>
          <w:rFonts w:ascii="Times New Roman" w:hAnsi="Times New Roman" w:cs="Times New Roman"/>
          <w:i/>
          <w:iCs/>
          <w:sz w:val="20"/>
          <w:szCs w:val="20"/>
        </w:rPr>
      </w:pPr>
      <w:r w:rsidRPr="001B587E">
        <w:rPr>
          <w:rFonts w:ascii="Times New Roman" w:hAnsi="Times New Roman" w:cs="Times New Roman"/>
          <w:i/>
          <w:iCs/>
          <w:sz w:val="20"/>
          <w:szCs w:val="20"/>
        </w:rPr>
        <w:t>NS: Diferencia estadística no significativa</w:t>
      </w:r>
    </w:p>
    <w:p w14:paraId="06FCFBE2" w14:textId="77777777" w:rsidR="007342BD" w:rsidRPr="00671130" w:rsidRDefault="007342BD" w:rsidP="007342BD">
      <w:pPr>
        <w:spacing w:after="0" w:line="360" w:lineRule="auto"/>
        <w:jc w:val="both"/>
        <w:rPr>
          <w:rFonts w:ascii="Times New Roman" w:hAnsi="Times New Roman" w:cs="Times New Roman"/>
        </w:rPr>
      </w:pPr>
      <w:r w:rsidRPr="00671130">
        <w:rPr>
          <w:rFonts w:ascii="Times New Roman" w:hAnsi="Times New Roman" w:cs="Times New Roman"/>
          <w:b/>
          <w:bCs/>
        </w:rPr>
        <w:t>Elaborado por:</w:t>
      </w:r>
      <w:r w:rsidRPr="00671130">
        <w:rPr>
          <w:rFonts w:ascii="Times New Roman" w:hAnsi="Times New Roman" w:cs="Times New Roman"/>
        </w:rPr>
        <w:t xml:space="preserve"> Amanta y </w:t>
      </w:r>
      <w:proofErr w:type="spellStart"/>
      <w:r w:rsidRPr="00671130">
        <w:rPr>
          <w:rFonts w:ascii="Times New Roman" w:hAnsi="Times New Roman" w:cs="Times New Roman"/>
        </w:rPr>
        <w:t>Melendes</w:t>
      </w:r>
      <w:proofErr w:type="spellEnd"/>
      <w:r w:rsidRPr="00671130">
        <w:rPr>
          <w:rFonts w:ascii="Times New Roman" w:hAnsi="Times New Roman" w:cs="Times New Roman"/>
        </w:rPr>
        <w:t>, 2020</w:t>
      </w:r>
    </w:p>
    <w:p w14:paraId="6C52B620" w14:textId="77777777" w:rsidR="007342BD" w:rsidRDefault="007342BD" w:rsidP="000B3BC2">
      <w:pPr>
        <w:spacing w:after="0" w:line="360" w:lineRule="auto"/>
        <w:jc w:val="both"/>
        <w:rPr>
          <w:rFonts w:ascii="Times New Roman" w:hAnsi="Times New Roman" w:cs="Times New Roman"/>
          <w:color w:val="000000"/>
          <w:sz w:val="24"/>
          <w:szCs w:val="24"/>
        </w:rPr>
      </w:pPr>
    </w:p>
    <w:p w14:paraId="33234F8C" w14:textId="3257C5F9" w:rsidR="0015404F" w:rsidRPr="001B587E" w:rsidRDefault="0015404F" w:rsidP="000B3BC2">
      <w:pPr>
        <w:spacing w:after="0" w:line="360" w:lineRule="auto"/>
        <w:jc w:val="both"/>
        <w:rPr>
          <w:rFonts w:ascii="Times New Roman" w:hAnsi="Times New Roman" w:cs="Times New Roman"/>
          <w:color w:val="000000"/>
          <w:sz w:val="24"/>
          <w:szCs w:val="24"/>
        </w:rPr>
      </w:pPr>
      <w:r w:rsidRPr="001B587E">
        <w:rPr>
          <w:rFonts w:ascii="Times New Roman" w:hAnsi="Times New Roman" w:cs="Times New Roman"/>
          <w:color w:val="000000"/>
          <w:sz w:val="24"/>
          <w:szCs w:val="24"/>
        </w:rPr>
        <w:t>La tabla ADEVA presenta la variabilidad de los valores obtenidos de la “textura” del chocolate dietético en relación al efecto de los catadores y los tratamientos. Puesto que el valor-P obtenido de los tratamientos es mayor que 0,05 se acepta la igualdad de los 9 tratamientos evaluados en el chocolate dietético con un 95,0% de nivel de confianza.  Esto quiere decir que los catadores no identifican diferencias de la textura en el chocolate dietético obtenido en cada uno de los tratamientos.</w:t>
      </w:r>
    </w:p>
    <w:p w14:paraId="6CAF6A66" w14:textId="77777777" w:rsidR="0015404F" w:rsidRPr="001B587E" w:rsidRDefault="0015404F" w:rsidP="000B3BC2">
      <w:pPr>
        <w:spacing w:after="0" w:line="360" w:lineRule="auto"/>
        <w:jc w:val="both"/>
        <w:rPr>
          <w:rFonts w:ascii="Times New Roman" w:hAnsi="Times New Roman" w:cs="Times New Roman"/>
          <w:color w:val="000000"/>
          <w:sz w:val="24"/>
          <w:szCs w:val="24"/>
        </w:rPr>
      </w:pPr>
    </w:p>
    <w:p w14:paraId="2091C245" w14:textId="43A7C809" w:rsidR="0015404F" w:rsidRDefault="0015404F" w:rsidP="000B3BC2">
      <w:pPr>
        <w:spacing w:after="0" w:line="360" w:lineRule="auto"/>
        <w:jc w:val="both"/>
        <w:rPr>
          <w:rFonts w:ascii="Times New Roman" w:hAnsi="Times New Roman" w:cs="Times New Roman"/>
          <w:color w:val="000000"/>
          <w:sz w:val="24"/>
          <w:szCs w:val="24"/>
        </w:rPr>
      </w:pPr>
      <w:r w:rsidRPr="001B587E">
        <w:rPr>
          <w:rFonts w:ascii="Times New Roman" w:hAnsi="Times New Roman" w:cs="Times New Roman"/>
          <w:color w:val="000000"/>
          <w:sz w:val="24"/>
          <w:szCs w:val="24"/>
        </w:rPr>
        <w:t>Para establecer cuál de los tratamientos presenta mejores resultados en cuanto a la “textura” del chocolate dietético, se procedió a realizar la prueba de Tukey para establecer las diferencias entre promedios como se presenta a continuación:</w:t>
      </w:r>
    </w:p>
    <w:p w14:paraId="16B1D9EA" w14:textId="400194EA" w:rsidR="007342BD" w:rsidRDefault="007342BD" w:rsidP="000B3BC2">
      <w:pPr>
        <w:spacing w:after="0" w:line="360" w:lineRule="auto"/>
        <w:jc w:val="both"/>
        <w:rPr>
          <w:rFonts w:ascii="Times New Roman" w:hAnsi="Times New Roman" w:cs="Times New Roman"/>
          <w:color w:val="000000"/>
          <w:sz w:val="24"/>
          <w:szCs w:val="24"/>
        </w:rPr>
      </w:pPr>
    </w:p>
    <w:p w14:paraId="17BAA39C" w14:textId="7F902F7F" w:rsidR="007342BD" w:rsidRDefault="007342BD" w:rsidP="000B3BC2">
      <w:pPr>
        <w:spacing w:after="0" w:line="360" w:lineRule="auto"/>
        <w:jc w:val="both"/>
        <w:rPr>
          <w:rFonts w:ascii="Times New Roman" w:hAnsi="Times New Roman" w:cs="Times New Roman"/>
          <w:color w:val="000000"/>
          <w:sz w:val="24"/>
          <w:szCs w:val="24"/>
        </w:rPr>
      </w:pPr>
    </w:p>
    <w:p w14:paraId="597B0B61" w14:textId="7DB3D4E3" w:rsidR="007342BD" w:rsidRDefault="007342BD" w:rsidP="000B3BC2">
      <w:pPr>
        <w:spacing w:after="0" w:line="360" w:lineRule="auto"/>
        <w:jc w:val="both"/>
        <w:rPr>
          <w:rFonts w:ascii="Times New Roman" w:hAnsi="Times New Roman" w:cs="Times New Roman"/>
          <w:color w:val="000000"/>
          <w:sz w:val="24"/>
          <w:szCs w:val="24"/>
        </w:rPr>
      </w:pPr>
    </w:p>
    <w:p w14:paraId="76FB1088" w14:textId="4B1AC41A" w:rsidR="007342BD" w:rsidRDefault="007342BD" w:rsidP="000B3BC2">
      <w:pPr>
        <w:spacing w:after="0" w:line="360" w:lineRule="auto"/>
        <w:jc w:val="both"/>
        <w:rPr>
          <w:rFonts w:ascii="Times New Roman" w:hAnsi="Times New Roman" w:cs="Times New Roman"/>
          <w:color w:val="000000"/>
          <w:sz w:val="24"/>
          <w:szCs w:val="24"/>
        </w:rPr>
      </w:pPr>
    </w:p>
    <w:p w14:paraId="5CE1EEF0" w14:textId="5E88D844" w:rsidR="007342BD" w:rsidRDefault="007342BD" w:rsidP="000B3BC2">
      <w:pPr>
        <w:spacing w:after="0" w:line="360" w:lineRule="auto"/>
        <w:jc w:val="both"/>
        <w:rPr>
          <w:rFonts w:ascii="Times New Roman" w:hAnsi="Times New Roman" w:cs="Times New Roman"/>
          <w:color w:val="000000"/>
          <w:sz w:val="24"/>
          <w:szCs w:val="24"/>
        </w:rPr>
      </w:pPr>
    </w:p>
    <w:p w14:paraId="63BF4D10" w14:textId="77777777" w:rsidR="007342BD" w:rsidRPr="001B587E" w:rsidRDefault="007342BD" w:rsidP="000B3BC2">
      <w:pPr>
        <w:spacing w:after="0" w:line="360" w:lineRule="auto"/>
        <w:jc w:val="both"/>
        <w:rPr>
          <w:rFonts w:ascii="Times New Roman" w:hAnsi="Times New Roman" w:cs="Times New Roman"/>
          <w:color w:val="000000"/>
          <w:sz w:val="24"/>
          <w:szCs w:val="24"/>
        </w:rPr>
      </w:pPr>
    </w:p>
    <w:p w14:paraId="61B89572" w14:textId="77CA2D29" w:rsidR="0015404F" w:rsidRPr="007342BD" w:rsidRDefault="0015404F" w:rsidP="007342BD">
      <w:pPr>
        <w:pStyle w:val="Ttulo1"/>
        <w:numPr>
          <w:ilvl w:val="0"/>
          <w:numId w:val="0"/>
        </w:numPr>
        <w:spacing w:line="360" w:lineRule="auto"/>
        <w:rPr>
          <w:sz w:val="24"/>
          <w:szCs w:val="24"/>
        </w:rPr>
      </w:pPr>
      <w:bookmarkStart w:id="248" w:name="_Toc49257529"/>
      <w:bookmarkStart w:id="249" w:name="_Toc50145725"/>
      <w:bookmarkStart w:id="250" w:name="_Toc50481789"/>
      <w:bookmarkStart w:id="251" w:name="_Toc50482783"/>
      <w:r w:rsidRPr="007342BD">
        <w:rPr>
          <w:sz w:val="24"/>
          <w:szCs w:val="24"/>
        </w:rPr>
        <w:lastRenderedPageBreak/>
        <w:t>Tabla 25</w:t>
      </w:r>
      <w:bookmarkEnd w:id="248"/>
      <w:r w:rsidR="007342BD">
        <w:rPr>
          <w:sz w:val="24"/>
          <w:szCs w:val="24"/>
        </w:rPr>
        <w:t xml:space="preserve"> </w:t>
      </w:r>
      <w:r w:rsidRPr="007342BD">
        <w:rPr>
          <w:rFonts w:cs="Times New Roman"/>
          <w:color w:val="000000"/>
          <w:sz w:val="24"/>
          <w:szCs w:val="24"/>
        </w:rPr>
        <w:t>Prueba de Tukey para la comparación de medias de la textura</w:t>
      </w:r>
      <w:bookmarkEnd w:id="249"/>
      <w:bookmarkEnd w:id="250"/>
      <w:bookmarkEnd w:id="251"/>
    </w:p>
    <w:tbl>
      <w:tblPr>
        <w:tblpPr w:leftFromText="141" w:rightFromText="141" w:vertAnchor="text" w:horzAnchor="page" w:tblpX="2310" w:tblpY="313"/>
        <w:tblW w:w="7945" w:type="dxa"/>
        <w:tblLayout w:type="fixed"/>
        <w:tblCellMar>
          <w:left w:w="40" w:type="dxa"/>
          <w:right w:w="40" w:type="dxa"/>
        </w:tblCellMar>
        <w:tblLook w:val="0000" w:firstRow="0" w:lastRow="0" w:firstColumn="0" w:lastColumn="0" w:noHBand="0" w:noVBand="0"/>
      </w:tblPr>
      <w:tblGrid>
        <w:gridCol w:w="2894"/>
        <w:gridCol w:w="5051"/>
      </w:tblGrid>
      <w:tr w:rsidR="007342BD" w:rsidRPr="001B587E" w14:paraId="25E8084A" w14:textId="77777777" w:rsidTr="008608E7">
        <w:trPr>
          <w:trHeight w:val="392"/>
        </w:trPr>
        <w:tc>
          <w:tcPr>
            <w:tcW w:w="2894" w:type="dxa"/>
            <w:tcBorders>
              <w:top w:val="single" w:sz="6" w:space="0" w:color="auto"/>
              <w:left w:val="single" w:sz="6" w:space="0" w:color="auto"/>
              <w:bottom w:val="single" w:sz="6" w:space="0" w:color="auto"/>
              <w:right w:val="single" w:sz="6" w:space="0" w:color="auto"/>
            </w:tcBorders>
          </w:tcPr>
          <w:p w14:paraId="0315CF69" w14:textId="77777777" w:rsidR="007342BD" w:rsidRPr="001B587E" w:rsidRDefault="007342BD" w:rsidP="008608E7">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Tratamiento</w:t>
            </w:r>
          </w:p>
        </w:tc>
        <w:tc>
          <w:tcPr>
            <w:tcW w:w="5051" w:type="dxa"/>
            <w:tcBorders>
              <w:top w:val="single" w:sz="6" w:space="0" w:color="auto"/>
              <w:left w:val="single" w:sz="6" w:space="0" w:color="auto"/>
              <w:bottom w:val="single" w:sz="6" w:space="0" w:color="auto"/>
              <w:right w:val="single" w:sz="6" w:space="0" w:color="auto"/>
            </w:tcBorders>
          </w:tcPr>
          <w:p w14:paraId="76C2B008" w14:textId="77777777" w:rsidR="007342BD" w:rsidRPr="001B587E" w:rsidRDefault="007342BD" w:rsidP="008608E7">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Promedio</w:t>
            </w:r>
          </w:p>
        </w:tc>
      </w:tr>
      <w:tr w:rsidR="007342BD" w:rsidRPr="001B587E" w14:paraId="50F09EFD" w14:textId="77777777" w:rsidTr="008608E7">
        <w:trPr>
          <w:trHeight w:val="249"/>
        </w:trPr>
        <w:tc>
          <w:tcPr>
            <w:tcW w:w="2894" w:type="dxa"/>
            <w:tcBorders>
              <w:top w:val="single" w:sz="6" w:space="0" w:color="auto"/>
              <w:left w:val="single" w:sz="6" w:space="0" w:color="auto"/>
              <w:bottom w:val="single" w:sz="6" w:space="0" w:color="auto"/>
              <w:right w:val="single" w:sz="6" w:space="0" w:color="auto"/>
            </w:tcBorders>
          </w:tcPr>
          <w:p w14:paraId="5192C025" w14:textId="77777777" w:rsidR="007342BD" w:rsidRPr="001B587E" w:rsidRDefault="007342BD" w:rsidP="008608E7">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4</w:t>
            </w:r>
          </w:p>
        </w:tc>
        <w:tc>
          <w:tcPr>
            <w:tcW w:w="5051" w:type="dxa"/>
            <w:tcBorders>
              <w:top w:val="single" w:sz="6" w:space="0" w:color="auto"/>
              <w:left w:val="single" w:sz="6" w:space="0" w:color="auto"/>
              <w:bottom w:val="single" w:sz="6" w:space="0" w:color="auto"/>
              <w:right w:val="single" w:sz="6" w:space="0" w:color="auto"/>
            </w:tcBorders>
          </w:tcPr>
          <w:p w14:paraId="05E22D4D" w14:textId="77777777" w:rsidR="007342BD" w:rsidRPr="001B587E" w:rsidRDefault="007342BD" w:rsidP="008608E7">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4,7</w:t>
            </w:r>
          </w:p>
        </w:tc>
      </w:tr>
      <w:tr w:rsidR="007342BD" w:rsidRPr="001B587E" w14:paraId="3D2EBAF6" w14:textId="77777777" w:rsidTr="008608E7">
        <w:trPr>
          <w:trHeight w:val="249"/>
        </w:trPr>
        <w:tc>
          <w:tcPr>
            <w:tcW w:w="2894" w:type="dxa"/>
            <w:tcBorders>
              <w:top w:val="single" w:sz="6" w:space="0" w:color="auto"/>
              <w:left w:val="single" w:sz="6" w:space="0" w:color="auto"/>
              <w:bottom w:val="single" w:sz="6" w:space="0" w:color="auto"/>
              <w:right w:val="single" w:sz="6" w:space="0" w:color="auto"/>
            </w:tcBorders>
          </w:tcPr>
          <w:p w14:paraId="3A103CB5" w14:textId="77777777" w:rsidR="007342BD" w:rsidRPr="001B587E" w:rsidRDefault="007342BD" w:rsidP="008608E7">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6</w:t>
            </w:r>
          </w:p>
        </w:tc>
        <w:tc>
          <w:tcPr>
            <w:tcW w:w="5051" w:type="dxa"/>
            <w:tcBorders>
              <w:top w:val="single" w:sz="6" w:space="0" w:color="auto"/>
              <w:left w:val="single" w:sz="6" w:space="0" w:color="auto"/>
              <w:bottom w:val="single" w:sz="6" w:space="0" w:color="auto"/>
              <w:right w:val="single" w:sz="6" w:space="0" w:color="auto"/>
            </w:tcBorders>
          </w:tcPr>
          <w:p w14:paraId="1BF5BBB4" w14:textId="77777777" w:rsidR="007342BD" w:rsidRPr="001B587E" w:rsidRDefault="007342BD" w:rsidP="008608E7">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4,6</w:t>
            </w:r>
          </w:p>
        </w:tc>
      </w:tr>
      <w:tr w:rsidR="007342BD" w:rsidRPr="001B587E" w14:paraId="2A8BBB16" w14:textId="77777777" w:rsidTr="008608E7">
        <w:trPr>
          <w:trHeight w:val="249"/>
        </w:trPr>
        <w:tc>
          <w:tcPr>
            <w:tcW w:w="2894" w:type="dxa"/>
            <w:tcBorders>
              <w:top w:val="single" w:sz="6" w:space="0" w:color="auto"/>
              <w:left w:val="single" w:sz="6" w:space="0" w:color="auto"/>
              <w:bottom w:val="single" w:sz="6" w:space="0" w:color="auto"/>
              <w:right w:val="single" w:sz="6" w:space="0" w:color="auto"/>
            </w:tcBorders>
          </w:tcPr>
          <w:p w14:paraId="44C74FA6" w14:textId="77777777" w:rsidR="007342BD" w:rsidRPr="001B587E" w:rsidRDefault="007342BD" w:rsidP="008608E7">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3</w:t>
            </w:r>
          </w:p>
        </w:tc>
        <w:tc>
          <w:tcPr>
            <w:tcW w:w="5051" w:type="dxa"/>
            <w:tcBorders>
              <w:top w:val="single" w:sz="6" w:space="0" w:color="auto"/>
              <w:left w:val="single" w:sz="6" w:space="0" w:color="auto"/>
              <w:bottom w:val="single" w:sz="6" w:space="0" w:color="auto"/>
              <w:right w:val="single" w:sz="6" w:space="0" w:color="auto"/>
            </w:tcBorders>
          </w:tcPr>
          <w:p w14:paraId="2D477CCE" w14:textId="77777777" w:rsidR="007342BD" w:rsidRPr="001B587E" w:rsidRDefault="007342BD" w:rsidP="008608E7">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4,6</w:t>
            </w:r>
          </w:p>
        </w:tc>
      </w:tr>
      <w:tr w:rsidR="007342BD" w:rsidRPr="001B587E" w14:paraId="6CFE2106" w14:textId="77777777" w:rsidTr="008608E7">
        <w:trPr>
          <w:trHeight w:val="249"/>
        </w:trPr>
        <w:tc>
          <w:tcPr>
            <w:tcW w:w="2894" w:type="dxa"/>
            <w:tcBorders>
              <w:top w:val="single" w:sz="6" w:space="0" w:color="auto"/>
              <w:left w:val="single" w:sz="6" w:space="0" w:color="auto"/>
              <w:bottom w:val="single" w:sz="6" w:space="0" w:color="auto"/>
              <w:right w:val="single" w:sz="6" w:space="0" w:color="auto"/>
            </w:tcBorders>
          </w:tcPr>
          <w:p w14:paraId="4D950313" w14:textId="77777777" w:rsidR="007342BD" w:rsidRPr="001B587E" w:rsidRDefault="007342BD" w:rsidP="008608E7">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5</w:t>
            </w:r>
          </w:p>
        </w:tc>
        <w:tc>
          <w:tcPr>
            <w:tcW w:w="5051" w:type="dxa"/>
            <w:tcBorders>
              <w:top w:val="single" w:sz="6" w:space="0" w:color="auto"/>
              <w:left w:val="single" w:sz="6" w:space="0" w:color="auto"/>
              <w:bottom w:val="single" w:sz="6" w:space="0" w:color="auto"/>
              <w:right w:val="single" w:sz="6" w:space="0" w:color="auto"/>
            </w:tcBorders>
          </w:tcPr>
          <w:p w14:paraId="68A3BFB3" w14:textId="77777777" w:rsidR="007342BD" w:rsidRPr="001B587E" w:rsidRDefault="007342BD" w:rsidP="008608E7">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4,5</w:t>
            </w:r>
          </w:p>
        </w:tc>
      </w:tr>
      <w:tr w:rsidR="007342BD" w:rsidRPr="001B587E" w14:paraId="62C99950" w14:textId="77777777" w:rsidTr="008608E7">
        <w:trPr>
          <w:trHeight w:val="249"/>
        </w:trPr>
        <w:tc>
          <w:tcPr>
            <w:tcW w:w="2894" w:type="dxa"/>
            <w:tcBorders>
              <w:top w:val="single" w:sz="6" w:space="0" w:color="auto"/>
              <w:left w:val="single" w:sz="6" w:space="0" w:color="auto"/>
              <w:bottom w:val="single" w:sz="6" w:space="0" w:color="auto"/>
              <w:right w:val="single" w:sz="6" w:space="0" w:color="auto"/>
            </w:tcBorders>
          </w:tcPr>
          <w:p w14:paraId="6C45CBB4" w14:textId="77777777" w:rsidR="007342BD" w:rsidRPr="001B587E" w:rsidRDefault="007342BD" w:rsidP="008608E7">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1</w:t>
            </w:r>
          </w:p>
        </w:tc>
        <w:tc>
          <w:tcPr>
            <w:tcW w:w="5051" w:type="dxa"/>
            <w:tcBorders>
              <w:top w:val="single" w:sz="6" w:space="0" w:color="auto"/>
              <w:left w:val="single" w:sz="6" w:space="0" w:color="auto"/>
              <w:bottom w:val="single" w:sz="6" w:space="0" w:color="auto"/>
              <w:right w:val="single" w:sz="6" w:space="0" w:color="auto"/>
            </w:tcBorders>
          </w:tcPr>
          <w:p w14:paraId="4CA4A137" w14:textId="77777777" w:rsidR="007342BD" w:rsidRPr="001B587E" w:rsidRDefault="007342BD" w:rsidP="008608E7">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4,4</w:t>
            </w:r>
          </w:p>
        </w:tc>
      </w:tr>
      <w:tr w:rsidR="007342BD" w:rsidRPr="001B587E" w14:paraId="0759FFF2" w14:textId="77777777" w:rsidTr="008608E7">
        <w:trPr>
          <w:trHeight w:val="249"/>
        </w:trPr>
        <w:tc>
          <w:tcPr>
            <w:tcW w:w="2894" w:type="dxa"/>
            <w:tcBorders>
              <w:top w:val="single" w:sz="6" w:space="0" w:color="auto"/>
              <w:left w:val="single" w:sz="6" w:space="0" w:color="auto"/>
              <w:bottom w:val="single" w:sz="6" w:space="0" w:color="auto"/>
              <w:right w:val="single" w:sz="6" w:space="0" w:color="auto"/>
            </w:tcBorders>
          </w:tcPr>
          <w:p w14:paraId="6B0B8633" w14:textId="77777777" w:rsidR="007342BD" w:rsidRPr="001B587E" w:rsidRDefault="007342BD" w:rsidP="008608E7">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8</w:t>
            </w:r>
          </w:p>
        </w:tc>
        <w:tc>
          <w:tcPr>
            <w:tcW w:w="5051" w:type="dxa"/>
            <w:tcBorders>
              <w:top w:val="single" w:sz="6" w:space="0" w:color="auto"/>
              <w:left w:val="single" w:sz="6" w:space="0" w:color="auto"/>
              <w:bottom w:val="single" w:sz="6" w:space="0" w:color="auto"/>
              <w:right w:val="single" w:sz="6" w:space="0" w:color="auto"/>
            </w:tcBorders>
          </w:tcPr>
          <w:p w14:paraId="34284133" w14:textId="77777777" w:rsidR="007342BD" w:rsidRPr="001B587E" w:rsidRDefault="007342BD" w:rsidP="008608E7">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4,4</w:t>
            </w:r>
          </w:p>
        </w:tc>
      </w:tr>
      <w:tr w:rsidR="007342BD" w:rsidRPr="001B587E" w14:paraId="1FB08A3A" w14:textId="77777777" w:rsidTr="008608E7">
        <w:trPr>
          <w:trHeight w:val="249"/>
        </w:trPr>
        <w:tc>
          <w:tcPr>
            <w:tcW w:w="2894" w:type="dxa"/>
            <w:tcBorders>
              <w:top w:val="single" w:sz="6" w:space="0" w:color="auto"/>
              <w:left w:val="single" w:sz="6" w:space="0" w:color="auto"/>
              <w:bottom w:val="single" w:sz="6" w:space="0" w:color="auto"/>
              <w:right w:val="single" w:sz="6" w:space="0" w:color="auto"/>
            </w:tcBorders>
          </w:tcPr>
          <w:p w14:paraId="22BCA628" w14:textId="77777777" w:rsidR="007342BD" w:rsidRPr="001B587E" w:rsidRDefault="007342BD" w:rsidP="008608E7">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2</w:t>
            </w:r>
          </w:p>
        </w:tc>
        <w:tc>
          <w:tcPr>
            <w:tcW w:w="5051" w:type="dxa"/>
            <w:tcBorders>
              <w:top w:val="single" w:sz="6" w:space="0" w:color="auto"/>
              <w:left w:val="single" w:sz="6" w:space="0" w:color="auto"/>
              <w:bottom w:val="single" w:sz="6" w:space="0" w:color="auto"/>
              <w:right w:val="single" w:sz="6" w:space="0" w:color="auto"/>
            </w:tcBorders>
          </w:tcPr>
          <w:p w14:paraId="3A3F0BB2" w14:textId="77777777" w:rsidR="007342BD" w:rsidRPr="001B587E" w:rsidRDefault="007342BD" w:rsidP="008608E7">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4,4</w:t>
            </w:r>
          </w:p>
        </w:tc>
      </w:tr>
      <w:tr w:rsidR="007342BD" w:rsidRPr="001B587E" w14:paraId="42075BE5" w14:textId="77777777" w:rsidTr="008608E7">
        <w:trPr>
          <w:trHeight w:val="249"/>
        </w:trPr>
        <w:tc>
          <w:tcPr>
            <w:tcW w:w="2894" w:type="dxa"/>
            <w:tcBorders>
              <w:top w:val="single" w:sz="6" w:space="0" w:color="auto"/>
              <w:left w:val="single" w:sz="6" w:space="0" w:color="auto"/>
              <w:bottom w:val="single" w:sz="6" w:space="0" w:color="auto"/>
              <w:right w:val="single" w:sz="6" w:space="0" w:color="auto"/>
            </w:tcBorders>
          </w:tcPr>
          <w:p w14:paraId="52B38F63" w14:textId="77777777" w:rsidR="007342BD" w:rsidRPr="001B587E" w:rsidRDefault="007342BD" w:rsidP="008608E7">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7</w:t>
            </w:r>
          </w:p>
        </w:tc>
        <w:tc>
          <w:tcPr>
            <w:tcW w:w="5051" w:type="dxa"/>
            <w:tcBorders>
              <w:top w:val="single" w:sz="6" w:space="0" w:color="auto"/>
              <w:left w:val="single" w:sz="6" w:space="0" w:color="auto"/>
              <w:bottom w:val="single" w:sz="6" w:space="0" w:color="auto"/>
              <w:right w:val="single" w:sz="6" w:space="0" w:color="auto"/>
            </w:tcBorders>
          </w:tcPr>
          <w:p w14:paraId="4D90AB45" w14:textId="77777777" w:rsidR="007342BD" w:rsidRPr="001B587E" w:rsidRDefault="007342BD" w:rsidP="008608E7">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4,4</w:t>
            </w:r>
          </w:p>
        </w:tc>
      </w:tr>
      <w:tr w:rsidR="007342BD" w:rsidRPr="001B587E" w14:paraId="22A92B93" w14:textId="77777777" w:rsidTr="008608E7">
        <w:trPr>
          <w:trHeight w:val="249"/>
        </w:trPr>
        <w:tc>
          <w:tcPr>
            <w:tcW w:w="2894" w:type="dxa"/>
            <w:tcBorders>
              <w:top w:val="single" w:sz="6" w:space="0" w:color="auto"/>
              <w:left w:val="single" w:sz="6" w:space="0" w:color="auto"/>
              <w:bottom w:val="single" w:sz="6" w:space="0" w:color="auto"/>
              <w:right w:val="single" w:sz="6" w:space="0" w:color="auto"/>
            </w:tcBorders>
          </w:tcPr>
          <w:p w14:paraId="2F5D3443" w14:textId="77777777" w:rsidR="007342BD" w:rsidRPr="001B587E" w:rsidRDefault="007342BD" w:rsidP="008608E7">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9</w:t>
            </w:r>
          </w:p>
        </w:tc>
        <w:tc>
          <w:tcPr>
            <w:tcW w:w="5051" w:type="dxa"/>
            <w:tcBorders>
              <w:top w:val="single" w:sz="6" w:space="0" w:color="auto"/>
              <w:left w:val="single" w:sz="6" w:space="0" w:color="auto"/>
              <w:bottom w:val="single" w:sz="6" w:space="0" w:color="auto"/>
              <w:right w:val="single" w:sz="6" w:space="0" w:color="auto"/>
            </w:tcBorders>
          </w:tcPr>
          <w:p w14:paraId="25AAC08A" w14:textId="77777777" w:rsidR="007342BD" w:rsidRPr="001B587E" w:rsidRDefault="007342BD" w:rsidP="008608E7">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4,3</w:t>
            </w:r>
          </w:p>
        </w:tc>
      </w:tr>
    </w:tbl>
    <w:p w14:paraId="46C9B815" w14:textId="77777777" w:rsidR="007342BD" w:rsidRPr="00671130" w:rsidRDefault="007342BD" w:rsidP="007342BD">
      <w:pPr>
        <w:spacing w:after="0" w:line="360" w:lineRule="auto"/>
        <w:jc w:val="both"/>
        <w:rPr>
          <w:rFonts w:ascii="Times New Roman" w:hAnsi="Times New Roman" w:cs="Times New Roman"/>
        </w:rPr>
      </w:pPr>
      <w:r w:rsidRPr="00671130">
        <w:rPr>
          <w:rFonts w:ascii="Times New Roman" w:hAnsi="Times New Roman" w:cs="Times New Roman"/>
          <w:b/>
          <w:bCs/>
        </w:rPr>
        <w:t>Elaborado por:</w:t>
      </w:r>
      <w:r w:rsidRPr="00671130">
        <w:rPr>
          <w:rFonts w:ascii="Times New Roman" w:hAnsi="Times New Roman" w:cs="Times New Roman"/>
        </w:rPr>
        <w:t xml:space="preserve"> Amanta y </w:t>
      </w:r>
      <w:proofErr w:type="spellStart"/>
      <w:r w:rsidRPr="00671130">
        <w:rPr>
          <w:rFonts w:ascii="Times New Roman" w:hAnsi="Times New Roman" w:cs="Times New Roman"/>
        </w:rPr>
        <w:t>Melendes</w:t>
      </w:r>
      <w:proofErr w:type="spellEnd"/>
      <w:r w:rsidRPr="00671130">
        <w:rPr>
          <w:rFonts w:ascii="Times New Roman" w:hAnsi="Times New Roman" w:cs="Times New Roman"/>
        </w:rPr>
        <w:t>, 2020</w:t>
      </w:r>
    </w:p>
    <w:p w14:paraId="773306BE" w14:textId="77777777" w:rsidR="007342BD" w:rsidRPr="00671130" w:rsidRDefault="007342BD" w:rsidP="007342BD">
      <w:pPr>
        <w:spacing w:after="0" w:line="360" w:lineRule="auto"/>
        <w:jc w:val="both"/>
        <w:rPr>
          <w:rFonts w:ascii="Times New Roman" w:hAnsi="Times New Roman" w:cs="Times New Roman"/>
        </w:rPr>
      </w:pPr>
      <w:r w:rsidRPr="00671130">
        <w:rPr>
          <w:rFonts w:ascii="Times New Roman" w:hAnsi="Times New Roman" w:cs="Times New Roman"/>
          <w:b/>
          <w:bCs/>
        </w:rPr>
        <w:t>Elaborado por:</w:t>
      </w:r>
      <w:r w:rsidRPr="00671130">
        <w:rPr>
          <w:rFonts w:ascii="Times New Roman" w:hAnsi="Times New Roman" w:cs="Times New Roman"/>
        </w:rPr>
        <w:t xml:space="preserve"> Amanta y </w:t>
      </w:r>
      <w:proofErr w:type="spellStart"/>
      <w:r w:rsidRPr="00671130">
        <w:rPr>
          <w:rFonts w:ascii="Times New Roman" w:hAnsi="Times New Roman" w:cs="Times New Roman"/>
        </w:rPr>
        <w:t>Melendes</w:t>
      </w:r>
      <w:proofErr w:type="spellEnd"/>
      <w:r w:rsidRPr="00671130">
        <w:rPr>
          <w:rFonts w:ascii="Times New Roman" w:hAnsi="Times New Roman" w:cs="Times New Roman"/>
        </w:rPr>
        <w:t>, 2020</w:t>
      </w:r>
    </w:p>
    <w:p w14:paraId="5CF0955F" w14:textId="77777777" w:rsidR="007342BD" w:rsidRDefault="007342BD" w:rsidP="000B3BC2">
      <w:pPr>
        <w:spacing w:line="360" w:lineRule="auto"/>
        <w:jc w:val="both"/>
        <w:rPr>
          <w:rFonts w:ascii="Times New Roman" w:hAnsi="Times New Roman" w:cs="Times New Roman"/>
          <w:sz w:val="24"/>
          <w:szCs w:val="24"/>
        </w:rPr>
      </w:pPr>
    </w:p>
    <w:p w14:paraId="47989996" w14:textId="7B96A2CD" w:rsidR="0015404F" w:rsidRPr="001B587E" w:rsidRDefault="0015404F" w:rsidP="000B3BC2">
      <w:pPr>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Los niveles de la escala hedónica empleada en la </w:t>
      </w:r>
      <w:proofErr w:type="spellStart"/>
      <w:r w:rsidRPr="001B587E">
        <w:rPr>
          <w:rFonts w:ascii="Times New Roman" w:hAnsi="Times New Roman" w:cs="Times New Roman"/>
          <w:sz w:val="24"/>
          <w:szCs w:val="24"/>
        </w:rPr>
        <w:t>catación</w:t>
      </w:r>
      <w:proofErr w:type="spellEnd"/>
      <w:r w:rsidRPr="001B587E">
        <w:rPr>
          <w:rFonts w:ascii="Times New Roman" w:hAnsi="Times New Roman" w:cs="Times New Roman"/>
          <w:sz w:val="24"/>
          <w:szCs w:val="24"/>
        </w:rPr>
        <w:t xml:space="preserve"> del chocolate dietético correspondiente a la “textura” determinan que los valores más altos otorgados por los catadores corresponden a un grado de aceptabilidad mayor. Por lo tanto, el tratamiento 4 tiene el promedio de calificación más alto y resulta ser el de mayor aceptabilidad y corresponde la codificación A</w:t>
      </w:r>
      <w:r w:rsidRPr="001B587E">
        <w:rPr>
          <w:rFonts w:ascii="Times New Roman" w:hAnsi="Times New Roman" w:cs="Times New Roman"/>
          <w:sz w:val="24"/>
          <w:szCs w:val="24"/>
          <w:vertAlign w:val="subscript"/>
        </w:rPr>
        <w:t>2</w:t>
      </w:r>
      <w:r w:rsidRPr="001B587E">
        <w:rPr>
          <w:rFonts w:ascii="Times New Roman" w:hAnsi="Times New Roman" w:cs="Times New Roman"/>
          <w:sz w:val="24"/>
          <w:szCs w:val="24"/>
        </w:rPr>
        <w:t>B</w:t>
      </w:r>
      <w:r w:rsidRPr="001B587E">
        <w:rPr>
          <w:rFonts w:ascii="Times New Roman" w:hAnsi="Times New Roman" w:cs="Times New Roman"/>
          <w:sz w:val="24"/>
          <w:szCs w:val="24"/>
          <w:vertAlign w:val="subscript"/>
        </w:rPr>
        <w:t>1</w:t>
      </w:r>
      <w:r w:rsidRPr="001B587E">
        <w:rPr>
          <w:rFonts w:ascii="Times New Roman" w:hAnsi="Times New Roman" w:cs="Times New Roman"/>
          <w:sz w:val="24"/>
          <w:szCs w:val="24"/>
        </w:rPr>
        <w:t xml:space="preserve"> con 76,7% masa de cacao y 23,4% manteca de cacao. </w:t>
      </w:r>
    </w:p>
    <w:p w14:paraId="4448E6C9" w14:textId="77777777" w:rsidR="0015404F" w:rsidRPr="001B587E" w:rsidRDefault="0015404F"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A continuación, se presenta de manera gráfica el promedio de los valores obtenidos con relación a la textura del chocolate dietético evaluado por el panel de 10 catadores, en la cual se denota la mayor aceptabilidad obtenida hacía el tratamiento 4:</w:t>
      </w:r>
    </w:p>
    <w:p w14:paraId="7ED08B5D" w14:textId="3CFE33A4" w:rsidR="0015404F" w:rsidRPr="007342BD" w:rsidRDefault="0015404F" w:rsidP="007342BD">
      <w:pPr>
        <w:pStyle w:val="Ttulo1"/>
        <w:numPr>
          <w:ilvl w:val="0"/>
          <w:numId w:val="0"/>
        </w:numPr>
        <w:spacing w:line="360" w:lineRule="auto"/>
        <w:rPr>
          <w:sz w:val="24"/>
          <w:szCs w:val="24"/>
        </w:rPr>
      </w:pPr>
      <w:bookmarkStart w:id="252" w:name="_Toc49257530"/>
      <w:bookmarkStart w:id="253" w:name="_Toc50145726"/>
      <w:bookmarkStart w:id="254" w:name="_Toc50481790"/>
      <w:bookmarkStart w:id="255" w:name="_Toc50482784"/>
      <w:r w:rsidRPr="007342BD">
        <w:rPr>
          <w:sz w:val="24"/>
          <w:szCs w:val="24"/>
        </w:rPr>
        <w:lastRenderedPageBreak/>
        <w:t>Gráfico 4</w:t>
      </w:r>
      <w:bookmarkEnd w:id="252"/>
      <w:r w:rsidR="007342BD">
        <w:rPr>
          <w:sz w:val="24"/>
          <w:szCs w:val="24"/>
        </w:rPr>
        <w:t xml:space="preserve"> </w:t>
      </w:r>
      <w:r w:rsidRPr="007342BD">
        <w:rPr>
          <w:rFonts w:cs="Times New Roman"/>
          <w:sz w:val="24"/>
          <w:szCs w:val="24"/>
        </w:rPr>
        <w:t>Valores promedio de la textura de los tratamientos evaluados</w:t>
      </w:r>
      <w:bookmarkEnd w:id="253"/>
      <w:bookmarkEnd w:id="254"/>
      <w:bookmarkEnd w:id="255"/>
    </w:p>
    <w:p w14:paraId="2F6781F4" w14:textId="77777777" w:rsidR="0015404F" w:rsidRPr="001B587E" w:rsidRDefault="0015404F" w:rsidP="000B3BC2">
      <w:pPr>
        <w:spacing w:line="360" w:lineRule="auto"/>
        <w:jc w:val="both"/>
        <w:rPr>
          <w:rFonts w:ascii="Times New Roman" w:hAnsi="Times New Roman" w:cs="Times New Roman"/>
          <w:sz w:val="24"/>
          <w:szCs w:val="24"/>
        </w:rPr>
      </w:pPr>
      <w:r w:rsidRPr="001B587E">
        <w:rPr>
          <w:rFonts w:ascii="Times New Roman" w:hAnsi="Times New Roman" w:cs="Times New Roman"/>
          <w:noProof/>
          <w:sz w:val="24"/>
          <w:szCs w:val="24"/>
          <w:lang w:val="es-ES" w:eastAsia="es-ES"/>
        </w:rPr>
        <w:drawing>
          <wp:inline distT="0" distB="0" distL="0" distR="0" wp14:anchorId="65111777" wp14:editId="6ED71950">
            <wp:extent cx="5162550" cy="248793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5573" cy="2489387"/>
                    </a:xfrm>
                    <a:prstGeom prst="rect">
                      <a:avLst/>
                    </a:prstGeom>
                    <a:noFill/>
                    <a:ln>
                      <a:noFill/>
                    </a:ln>
                  </pic:spPr>
                </pic:pic>
              </a:graphicData>
            </a:graphic>
          </wp:inline>
        </w:drawing>
      </w:r>
    </w:p>
    <w:p w14:paraId="09C96FFF" w14:textId="77777777" w:rsidR="009C5CE2" w:rsidRPr="00671130" w:rsidRDefault="009C5CE2" w:rsidP="009C5CE2">
      <w:pPr>
        <w:spacing w:after="0" w:line="360" w:lineRule="auto"/>
        <w:jc w:val="both"/>
        <w:rPr>
          <w:rFonts w:ascii="Times New Roman" w:hAnsi="Times New Roman" w:cs="Times New Roman"/>
        </w:rPr>
      </w:pPr>
      <w:r w:rsidRPr="00671130">
        <w:rPr>
          <w:rFonts w:ascii="Times New Roman" w:hAnsi="Times New Roman" w:cs="Times New Roman"/>
          <w:b/>
          <w:bCs/>
        </w:rPr>
        <w:t>Elaborado por:</w:t>
      </w:r>
      <w:r w:rsidRPr="00671130">
        <w:rPr>
          <w:rFonts w:ascii="Times New Roman" w:hAnsi="Times New Roman" w:cs="Times New Roman"/>
        </w:rPr>
        <w:t xml:space="preserve"> Amanta y </w:t>
      </w:r>
      <w:proofErr w:type="spellStart"/>
      <w:r w:rsidRPr="00671130">
        <w:rPr>
          <w:rFonts w:ascii="Times New Roman" w:hAnsi="Times New Roman" w:cs="Times New Roman"/>
        </w:rPr>
        <w:t>Melendes</w:t>
      </w:r>
      <w:proofErr w:type="spellEnd"/>
      <w:r w:rsidRPr="00671130">
        <w:rPr>
          <w:rFonts w:ascii="Times New Roman" w:hAnsi="Times New Roman" w:cs="Times New Roman"/>
        </w:rPr>
        <w:t>, 2020</w:t>
      </w:r>
    </w:p>
    <w:p w14:paraId="154805F6" w14:textId="77777777" w:rsidR="0015404F" w:rsidRPr="001B587E" w:rsidRDefault="0015404F" w:rsidP="000B3BC2">
      <w:pPr>
        <w:spacing w:line="360" w:lineRule="auto"/>
        <w:jc w:val="both"/>
        <w:rPr>
          <w:rFonts w:ascii="Times New Roman" w:hAnsi="Times New Roman" w:cs="Times New Roman"/>
          <w:sz w:val="24"/>
          <w:szCs w:val="24"/>
        </w:rPr>
      </w:pPr>
    </w:p>
    <w:p w14:paraId="07196A63" w14:textId="306D10A6" w:rsidR="0015404F" w:rsidRDefault="0015404F" w:rsidP="00D84977">
      <w:pPr>
        <w:pStyle w:val="Ttulo4"/>
        <w:numPr>
          <w:ilvl w:val="4"/>
          <w:numId w:val="45"/>
        </w:numPr>
        <w:spacing w:line="360" w:lineRule="auto"/>
      </w:pPr>
      <w:r w:rsidRPr="001B587E">
        <w:t xml:space="preserve">Determinación de sabor </w:t>
      </w:r>
    </w:p>
    <w:p w14:paraId="75131E65" w14:textId="414BC0E1" w:rsidR="0015404F" w:rsidRDefault="0015404F" w:rsidP="000B3BC2">
      <w:pPr>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t>El sabor es una propiedad química ya que se basa principalmente en la detección de estímulos disueltos sobre las papilas gustativas de la lengua, así como de la mucosa del paladar y el área de la garganta. Es una de las propiedades organolépticas más complejas de la evaluación sensorial pues combina una serie de tres propiedades como el olor, aroma y gusto. Esta propiedad fue evaluada por un panel de 10 catadores semi entrenados mediante una ficha de evaluación sensorial considerando una escala hedónica, los resultados obtenidos se presentan a continuación:</w:t>
      </w:r>
    </w:p>
    <w:p w14:paraId="58501473" w14:textId="759164D3" w:rsidR="009C5CE2" w:rsidRDefault="009C5CE2" w:rsidP="000B3BC2">
      <w:pPr>
        <w:spacing w:line="360" w:lineRule="auto"/>
        <w:jc w:val="both"/>
        <w:rPr>
          <w:rFonts w:ascii="Times New Roman" w:hAnsi="Times New Roman" w:cs="Times New Roman"/>
          <w:sz w:val="24"/>
          <w:szCs w:val="24"/>
        </w:rPr>
      </w:pPr>
    </w:p>
    <w:p w14:paraId="65D5E2D1" w14:textId="14127061" w:rsidR="009C5CE2" w:rsidRDefault="009C5CE2" w:rsidP="000B3BC2">
      <w:pPr>
        <w:spacing w:line="360" w:lineRule="auto"/>
        <w:jc w:val="both"/>
        <w:rPr>
          <w:rFonts w:ascii="Times New Roman" w:hAnsi="Times New Roman" w:cs="Times New Roman"/>
          <w:sz w:val="24"/>
          <w:szCs w:val="24"/>
        </w:rPr>
      </w:pPr>
    </w:p>
    <w:p w14:paraId="226DF7BB" w14:textId="76E8E0FA" w:rsidR="009C5CE2" w:rsidRDefault="009C5CE2" w:rsidP="000B3BC2">
      <w:pPr>
        <w:spacing w:line="360" w:lineRule="auto"/>
        <w:jc w:val="both"/>
        <w:rPr>
          <w:rFonts w:ascii="Times New Roman" w:hAnsi="Times New Roman" w:cs="Times New Roman"/>
          <w:sz w:val="24"/>
          <w:szCs w:val="24"/>
        </w:rPr>
      </w:pPr>
    </w:p>
    <w:p w14:paraId="5F0BDC57" w14:textId="3A0E30E5" w:rsidR="009C5CE2" w:rsidRDefault="009C5CE2" w:rsidP="000B3BC2">
      <w:pPr>
        <w:spacing w:line="360" w:lineRule="auto"/>
        <w:jc w:val="both"/>
        <w:rPr>
          <w:rFonts w:ascii="Times New Roman" w:hAnsi="Times New Roman" w:cs="Times New Roman"/>
          <w:sz w:val="24"/>
          <w:szCs w:val="24"/>
        </w:rPr>
      </w:pPr>
    </w:p>
    <w:p w14:paraId="4D76A033" w14:textId="0DC620C0" w:rsidR="009C5CE2" w:rsidRDefault="009C5CE2" w:rsidP="000B3BC2">
      <w:pPr>
        <w:spacing w:line="360" w:lineRule="auto"/>
        <w:jc w:val="both"/>
        <w:rPr>
          <w:rFonts w:ascii="Times New Roman" w:hAnsi="Times New Roman" w:cs="Times New Roman"/>
          <w:sz w:val="24"/>
          <w:szCs w:val="24"/>
        </w:rPr>
      </w:pPr>
    </w:p>
    <w:p w14:paraId="04E324B2" w14:textId="55BBF8C1" w:rsidR="009C5CE2" w:rsidRDefault="009C5CE2" w:rsidP="000B3BC2">
      <w:pPr>
        <w:spacing w:line="360" w:lineRule="auto"/>
        <w:jc w:val="both"/>
        <w:rPr>
          <w:rFonts w:ascii="Times New Roman" w:hAnsi="Times New Roman" w:cs="Times New Roman"/>
          <w:sz w:val="24"/>
          <w:szCs w:val="24"/>
        </w:rPr>
      </w:pPr>
    </w:p>
    <w:p w14:paraId="0B209C03" w14:textId="41D4B9CE" w:rsidR="0015404F" w:rsidRPr="009C5CE2" w:rsidRDefault="0015404F" w:rsidP="009C5CE2">
      <w:pPr>
        <w:pStyle w:val="Ttulo1"/>
        <w:numPr>
          <w:ilvl w:val="0"/>
          <w:numId w:val="0"/>
        </w:numPr>
        <w:spacing w:line="360" w:lineRule="auto"/>
        <w:rPr>
          <w:sz w:val="24"/>
          <w:szCs w:val="24"/>
        </w:rPr>
      </w:pPr>
      <w:bookmarkStart w:id="256" w:name="_Toc49257531"/>
      <w:bookmarkStart w:id="257" w:name="_Toc50145727"/>
      <w:bookmarkStart w:id="258" w:name="_Toc50481791"/>
      <w:bookmarkStart w:id="259" w:name="_Toc50482785"/>
      <w:r w:rsidRPr="009C5CE2">
        <w:rPr>
          <w:sz w:val="24"/>
          <w:szCs w:val="24"/>
        </w:rPr>
        <w:lastRenderedPageBreak/>
        <w:t>Tabla 26</w:t>
      </w:r>
      <w:bookmarkEnd w:id="256"/>
      <w:r w:rsidR="009C5CE2">
        <w:rPr>
          <w:sz w:val="24"/>
          <w:szCs w:val="24"/>
        </w:rPr>
        <w:t xml:space="preserve"> </w:t>
      </w:r>
      <w:r w:rsidRPr="009C5CE2">
        <w:rPr>
          <w:rFonts w:cs="Times New Roman"/>
          <w:sz w:val="24"/>
          <w:szCs w:val="24"/>
        </w:rPr>
        <w:t>Resultados obtenidos por el panel de catadores para el sabor</w:t>
      </w:r>
      <w:bookmarkEnd w:id="257"/>
      <w:bookmarkEnd w:id="258"/>
      <w:bookmarkEnd w:id="259"/>
      <w:r w:rsidRPr="001B587E">
        <w:rPr>
          <w:rFonts w:cs="Times New Roman"/>
          <w:b w:val="0"/>
          <w:bCs/>
          <w:sz w:val="24"/>
          <w:szCs w:val="24"/>
        </w:rPr>
        <w:t xml:space="preserve"> </w:t>
      </w:r>
    </w:p>
    <w:tbl>
      <w:tblPr>
        <w:tblW w:w="7980" w:type="dxa"/>
        <w:jc w:val="center"/>
        <w:tblCellMar>
          <w:left w:w="70" w:type="dxa"/>
          <w:right w:w="70" w:type="dxa"/>
        </w:tblCellMar>
        <w:tblLook w:val="04A0" w:firstRow="1" w:lastRow="0" w:firstColumn="1" w:lastColumn="0" w:noHBand="0" w:noVBand="1"/>
      </w:tblPr>
      <w:tblGrid>
        <w:gridCol w:w="2607"/>
        <w:gridCol w:w="597"/>
        <w:gridCol w:w="597"/>
        <w:gridCol w:w="597"/>
        <w:gridCol w:w="597"/>
        <w:gridCol w:w="597"/>
        <w:gridCol w:w="597"/>
        <w:gridCol w:w="597"/>
        <w:gridCol w:w="597"/>
        <w:gridCol w:w="597"/>
      </w:tblGrid>
      <w:tr w:rsidR="0015404F" w:rsidRPr="001B587E" w14:paraId="6E5E3311" w14:textId="77777777" w:rsidTr="008608E7">
        <w:trPr>
          <w:trHeight w:val="407"/>
          <w:jc w:val="center"/>
        </w:trPr>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DE00D" w14:textId="77777777" w:rsidR="0015404F" w:rsidRPr="001B587E" w:rsidRDefault="0015404F" w:rsidP="000B3BC2">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Catador</w:t>
            </w:r>
          </w:p>
        </w:tc>
        <w:tc>
          <w:tcPr>
            <w:tcW w:w="597" w:type="dxa"/>
            <w:tcBorders>
              <w:top w:val="single" w:sz="4" w:space="0" w:color="auto"/>
              <w:left w:val="nil"/>
              <w:bottom w:val="single" w:sz="4" w:space="0" w:color="auto"/>
              <w:right w:val="single" w:sz="4" w:space="0" w:color="auto"/>
            </w:tcBorders>
            <w:shd w:val="clear" w:color="auto" w:fill="auto"/>
            <w:vAlign w:val="center"/>
          </w:tcPr>
          <w:p w14:paraId="18593F12" w14:textId="77777777" w:rsidR="0015404F" w:rsidRPr="001B587E" w:rsidRDefault="0015404F" w:rsidP="000B3BC2">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T1</w:t>
            </w:r>
          </w:p>
        </w:tc>
        <w:tc>
          <w:tcPr>
            <w:tcW w:w="597" w:type="dxa"/>
            <w:tcBorders>
              <w:top w:val="single" w:sz="4" w:space="0" w:color="auto"/>
              <w:left w:val="nil"/>
              <w:bottom w:val="single" w:sz="4" w:space="0" w:color="auto"/>
              <w:right w:val="single" w:sz="4" w:space="0" w:color="auto"/>
            </w:tcBorders>
            <w:shd w:val="clear" w:color="auto" w:fill="auto"/>
            <w:vAlign w:val="center"/>
          </w:tcPr>
          <w:p w14:paraId="32D56231" w14:textId="77777777" w:rsidR="0015404F" w:rsidRPr="001B587E" w:rsidRDefault="0015404F" w:rsidP="000B3BC2">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T2</w:t>
            </w:r>
          </w:p>
        </w:tc>
        <w:tc>
          <w:tcPr>
            <w:tcW w:w="597" w:type="dxa"/>
            <w:tcBorders>
              <w:top w:val="single" w:sz="4" w:space="0" w:color="auto"/>
              <w:left w:val="nil"/>
              <w:bottom w:val="single" w:sz="4" w:space="0" w:color="auto"/>
              <w:right w:val="single" w:sz="4" w:space="0" w:color="auto"/>
            </w:tcBorders>
            <w:shd w:val="clear" w:color="auto" w:fill="auto"/>
            <w:vAlign w:val="center"/>
          </w:tcPr>
          <w:p w14:paraId="3F24C4AC" w14:textId="77777777" w:rsidR="0015404F" w:rsidRPr="001B587E" w:rsidRDefault="0015404F" w:rsidP="000B3BC2">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T3</w:t>
            </w:r>
          </w:p>
        </w:tc>
        <w:tc>
          <w:tcPr>
            <w:tcW w:w="597" w:type="dxa"/>
            <w:tcBorders>
              <w:top w:val="single" w:sz="4" w:space="0" w:color="auto"/>
              <w:left w:val="nil"/>
              <w:bottom w:val="single" w:sz="4" w:space="0" w:color="auto"/>
              <w:right w:val="single" w:sz="4" w:space="0" w:color="auto"/>
            </w:tcBorders>
            <w:shd w:val="clear" w:color="auto" w:fill="auto"/>
            <w:vAlign w:val="center"/>
          </w:tcPr>
          <w:p w14:paraId="0099D048" w14:textId="77777777" w:rsidR="0015404F" w:rsidRPr="001B587E" w:rsidRDefault="0015404F" w:rsidP="000B3BC2">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T4</w:t>
            </w:r>
          </w:p>
        </w:tc>
        <w:tc>
          <w:tcPr>
            <w:tcW w:w="597" w:type="dxa"/>
            <w:tcBorders>
              <w:top w:val="single" w:sz="4" w:space="0" w:color="auto"/>
              <w:left w:val="nil"/>
              <w:bottom w:val="single" w:sz="4" w:space="0" w:color="auto"/>
              <w:right w:val="single" w:sz="4" w:space="0" w:color="auto"/>
            </w:tcBorders>
            <w:shd w:val="clear" w:color="auto" w:fill="auto"/>
            <w:vAlign w:val="center"/>
          </w:tcPr>
          <w:p w14:paraId="27D80CCF" w14:textId="77777777" w:rsidR="0015404F" w:rsidRPr="001B587E" w:rsidRDefault="0015404F" w:rsidP="000B3BC2">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T5</w:t>
            </w:r>
          </w:p>
        </w:tc>
        <w:tc>
          <w:tcPr>
            <w:tcW w:w="597" w:type="dxa"/>
            <w:tcBorders>
              <w:top w:val="single" w:sz="4" w:space="0" w:color="auto"/>
              <w:left w:val="nil"/>
              <w:bottom w:val="single" w:sz="4" w:space="0" w:color="auto"/>
              <w:right w:val="single" w:sz="4" w:space="0" w:color="auto"/>
            </w:tcBorders>
            <w:shd w:val="clear" w:color="auto" w:fill="auto"/>
            <w:vAlign w:val="center"/>
          </w:tcPr>
          <w:p w14:paraId="267032F3" w14:textId="77777777" w:rsidR="0015404F" w:rsidRPr="001B587E" w:rsidRDefault="0015404F" w:rsidP="000B3BC2">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T6</w:t>
            </w:r>
          </w:p>
        </w:tc>
        <w:tc>
          <w:tcPr>
            <w:tcW w:w="597" w:type="dxa"/>
            <w:tcBorders>
              <w:top w:val="single" w:sz="4" w:space="0" w:color="auto"/>
              <w:left w:val="nil"/>
              <w:bottom w:val="single" w:sz="4" w:space="0" w:color="auto"/>
              <w:right w:val="single" w:sz="4" w:space="0" w:color="auto"/>
            </w:tcBorders>
            <w:shd w:val="clear" w:color="auto" w:fill="auto"/>
            <w:vAlign w:val="center"/>
          </w:tcPr>
          <w:p w14:paraId="395F59C6" w14:textId="77777777" w:rsidR="0015404F" w:rsidRPr="001B587E" w:rsidRDefault="0015404F" w:rsidP="000B3BC2">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T7</w:t>
            </w:r>
          </w:p>
        </w:tc>
        <w:tc>
          <w:tcPr>
            <w:tcW w:w="597" w:type="dxa"/>
            <w:tcBorders>
              <w:top w:val="single" w:sz="4" w:space="0" w:color="auto"/>
              <w:left w:val="nil"/>
              <w:bottom w:val="single" w:sz="4" w:space="0" w:color="auto"/>
              <w:right w:val="single" w:sz="4" w:space="0" w:color="auto"/>
            </w:tcBorders>
            <w:shd w:val="clear" w:color="auto" w:fill="auto"/>
            <w:vAlign w:val="center"/>
          </w:tcPr>
          <w:p w14:paraId="1A03D9AF" w14:textId="77777777" w:rsidR="0015404F" w:rsidRPr="001B587E" w:rsidRDefault="0015404F" w:rsidP="000B3BC2">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T8</w:t>
            </w:r>
          </w:p>
        </w:tc>
        <w:tc>
          <w:tcPr>
            <w:tcW w:w="597" w:type="dxa"/>
            <w:tcBorders>
              <w:top w:val="single" w:sz="4" w:space="0" w:color="auto"/>
              <w:left w:val="nil"/>
              <w:bottom w:val="single" w:sz="4" w:space="0" w:color="auto"/>
              <w:right w:val="single" w:sz="4" w:space="0" w:color="auto"/>
            </w:tcBorders>
            <w:shd w:val="clear" w:color="auto" w:fill="auto"/>
            <w:vAlign w:val="center"/>
          </w:tcPr>
          <w:p w14:paraId="20C2DB27" w14:textId="77777777" w:rsidR="0015404F" w:rsidRPr="001B587E" w:rsidRDefault="0015404F" w:rsidP="000B3BC2">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T9</w:t>
            </w:r>
          </w:p>
        </w:tc>
      </w:tr>
      <w:tr w:rsidR="0015404F" w:rsidRPr="001B587E" w14:paraId="2A65037A" w14:textId="77777777" w:rsidTr="008608E7">
        <w:trPr>
          <w:trHeight w:val="407"/>
          <w:jc w:val="center"/>
        </w:trPr>
        <w:tc>
          <w:tcPr>
            <w:tcW w:w="2607" w:type="dxa"/>
            <w:tcBorders>
              <w:top w:val="nil"/>
              <w:left w:val="single" w:sz="4" w:space="0" w:color="auto"/>
              <w:bottom w:val="single" w:sz="4" w:space="0" w:color="auto"/>
              <w:right w:val="single" w:sz="4" w:space="0" w:color="auto"/>
            </w:tcBorders>
            <w:shd w:val="clear" w:color="auto" w:fill="auto"/>
            <w:noWrap/>
            <w:vAlign w:val="bottom"/>
            <w:hideMark/>
          </w:tcPr>
          <w:p w14:paraId="2EDA1374" w14:textId="77777777" w:rsidR="0015404F" w:rsidRPr="001B587E" w:rsidRDefault="0015404F" w:rsidP="000B3BC2">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1</w:t>
            </w:r>
          </w:p>
        </w:tc>
        <w:tc>
          <w:tcPr>
            <w:tcW w:w="597" w:type="dxa"/>
            <w:tcBorders>
              <w:top w:val="nil"/>
              <w:left w:val="nil"/>
              <w:bottom w:val="single" w:sz="4" w:space="0" w:color="auto"/>
              <w:right w:val="single" w:sz="4" w:space="0" w:color="auto"/>
            </w:tcBorders>
            <w:shd w:val="clear" w:color="auto" w:fill="auto"/>
            <w:noWrap/>
            <w:vAlign w:val="bottom"/>
            <w:hideMark/>
          </w:tcPr>
          <w:p w14:paraId="7F2921C7"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1</w:t>
            </w:r>
          </w:p>
        </w:tc>
        <w:tc>
          <w:tcPr>
            <w:tcW w:w="597" w:type="dxa"/>
            <w:tcBorders>
              <w:top w:val="nil"/>
              <w:left w:val="nil"/>
              <w:bottom w:val="single" w:sz="4" w:space="0" w:color="auto"/>
              <w:right w:val="single" w:sz="4" w:space="0" w:color="auto"/>
            </w:tcBorders>
            <w:shd w:val="clear" w:color="auto" w:fill="auto"/>
            <w:noWrap/>
            <w:vAlign w:val="bottom"/>
            <w:hideMark/>
          </w:tcPr>
          <w:p w14:paraId="6801CAEC"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597" w:type="dxa"/>
            <w:tcBorders>
              <w:top w:val="nil"/>
              <w:left w:val="nil"/>
              <w:bottom w:val="single" w:sz="4" w:space="0" w:color="auto"/>
              <w:right w:val="single" w:sz="4" w:space="0" w:color="auto"/>
            </w:tcBorders>
            <w:shd w:val="clear" w:color="auto" w:fill="auto"/>
            <w:noWrap/>
            <w:vAlign w:val="bottom"/>
            <w:hideMark/>
          </w:tcPr>
          <w:p w14:paraId="27D2B4D9"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597" w:type="dxa"/>
            <w:tcBorders>
              <w:top w:val="nil"/>
              <w:left w:val="nil"/>
              <w:bottom w:val="single" w:sz="4" w:space="0" w:color="auto"/>
              <w:right w:val="single" w:sz="4" w:space="0" w:color="auto"/>
            </w:tcBorders>
            <w:shd w:val="clear" w:color="auto" w:fill="auto"/>
            <w:noWrap/>
            <w:vAlign w:val="bottom"/>
            <w:hideMark/>
          </w:tcPr>
          <w:p w14:paraId="5970BF00"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597" w:type="dxa"/>
            <w:tcBorders>
              <w:top w:val="nil"/>
              <w:left w:val="nil"/>
              <w:bottom w:val="single" w:sz="4" w:space="0" w:color="auto"/>
              <w:right w:val="single" w:sz="4" w:space="0" w:color="auto"/>
            </w:tcBorders>
            <w:shd w:val="clear" w:color="auto" w:fill="auto"/>
            <w:noWrap/>
            <w:vAlign w:val="bottom"/>
            <w:hideMark/>
          </w:tcPr>
          <w:p w14:paraId="555C387E"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1</w:t>
            </w:r>
          </w:p>
        </w:tc>
        <w:tc>
          <w:tcPr>
            <w:tcW w:w="597" w:type="dxa"/>
            <w:tcBorders>
              <w:top w:val="nil"/>
              <w:left w:val="nil"/>
              <w:bottom w:val="single" w:sz="4" w:space="0" w:color="auto"/>
              <w:right w:val="single" w:sz="4" w:space="0" w:color="auto"/>
            </w:tcBorders>
            <w:shd w:val="clear" w:color="auto" w:fill="auto"/>
            <w:noWrap/>
            <w:vAlign w:val="bottom"/>
            <w:hideMark/>
          </w:tcPr>
          <w:p w14:paraId="4DF01D47"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1</w:t>
            </w:r>
          </w:p>
        </w:tc>
        <w:tc>
          <w:tcPr>
            <w:tcW w:w="597" w:type="dxa"/>
            <w:tcBorders>
              <w:top w:val="nil"/>
              <w:left w:val="nil"/>
              <w:bottom w:val="single" w:sz="4" w:space="0" w:color="auto"/>
              <w:right w:val="single" w:sz="4" w:space="0" w:color="auto"/>
            </w:tcBorders>
            <w:shd w:val="clear" w:color="auto" w:fill="auto"/>
            <w:noWrap/>
            <w:vAlign w:val="bottom"/>
            <w:hideMark/>
          </w:tcPr>
          <w:p w14:paraId="0FA00F07"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597" w:type="dxa"/>
            <w:tcBorders>
              <w:top w:val="nil"/>
              <w:left w:val="nil"/>
              <w:bottom w:val="single" w:sz="4" w:space="0" w:color="auto"/>
              <w:right w:val="single" w:sz="4" w:space="0" w:color="auto"/>
            </w:tcBorders>
            <w:shd w:val="clear" w:color="auto" w:fill="auto"/>
            <w:noWrap/>
            <w:vAlign w:val="bottom"/>
            <w:hideMark/>
          </w:tcPr>
          <w:p w14:paraId="0A6D380B"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1</w:t>
            </w:r>
          </w:p>
        </w:tc>
        <w:tc>
          <w:tcPr>
            <w:tcW w:w="597" w:type="dxa"/>
            <w:tcBorders>
              <w:top w:val="nil"/>
              <w:left w:val="nil"/>
              <w:bottom w:val="single" w:sz="4" w:space="0" w:color="auto"/>
              <w:right w:val="single" w:sz="4" w:space="0" w:color="auto"/>
            </w:tcBorders>
            <w:shd w:val="clear" w:color="auto" w:fill="auto"/>
            <w:noWrap/>
            <w:vAlign w:val="bottom"/>
            <w:hideMark/>
          </w:tcPr>
          <w:p w14:paraId="1B0BAFD3"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1</w:t>
            </w:r>
          </w:p>
        </w:tc>
      </w:tr>
      <w:tr w:rsidR="0015404F" w:rsidRPr="001B587E" w14:paraId="7BF9EAD9" w14:textId="77777777" w:rsidTr="008608E7">
        <w:trPr>
          <w:trHeight w:val="407"/>
          <w:jc w:val="center"/>
        </w:trPr>
        <w:tc>
          <w:tcPr>
            <w:tcW w:w="2607" w:type="dxa"/>
            <w:tcBorders>
              <w:top w:val="nil"/>
              <w:left w:val="single" w:sz="4" w:space="0" w:color="auto"/>
              <w:bottom w:val="single" w:sz="4" w:space="0" w:color="auto"/>
              <w:right w:val="single" w:sz="4" w:space="0" w:color="auto"/>
            </w:tcBorders>
            <w:shd w:val="clear" w:color="auto" w:fill="auto"/>
            <w:noWrap/>
            <w:vAlign w:val="bottom"/>
            <w:hideMark/>
          </w:tcPr>
          <w:p w14:paraId="0043204A" w14:textId="77777777" w:rsidR="0015404F" w:rsidRPr="001B587E" w:rsidRDefault="0015404F" w:rsidP="000B3BC2">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2</w:t>
            </w:r>
          </w:p>
        </w:tc>
        <w:tc>
          <w:tcPr>
            <w:tcW w:w="597" w:type="dxa"/>
            <w:tcBorders>
              <w:top w:val="nil"/>
              <w:left w:val="nil"/>
              <w:bottom w:val="single" w:sz="4" w:space="0" w:color="auto"/>
              <w:right w:val="single" w:sz="4" w:space="0" w:color="auto"/>
            </w:tcBorders>
            <w:shd w:val="clear" w:color="auto" w:fill="auto"/>
            <w:noWrap/>
            <w:vAlign w:val="bottom"/>
            <w:hideMark/>
          </w:tcPr>
          <w:p w14:paraId="2A3A5681"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1</w:t>
            </w:r>
          </w:p>
        </w:tc>
        <w:tc>
          <w:tcPr>
            <w:tcW w:w="597" w:type="dxa"/>
            <w:tcBorders>
              <w:top w:val="nil"/>
              <w:left w:val="nil"/>
              <w:bottom w:val="single" w:sz="4" w:space="0" w:color="auto"/>
              <w:right w:val="single" w:sz="4" w:space="0" w:color="auto"/>
            </w:tcBorders>
            <w:shd w:val="clear" w:color="auto" w:fill="auto"/>
            <w:noWrap/>
            <w:vAlign w:val="bottom"/>
            <w:hideMark/>
          </w:tcPr>
          <w:p w14:paraId="1B155F5E"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597" w:type="dxa"/>
            <w:tcBorders>
              <w:top w:val="nil"/>
              <w:left w:val="nil"/>
              <w:bottom w:val="single" w:sz="4" w:space="0" w:color="auto"/>
              <w:right w:val="single" w:sz="4" w:space="0" w:color="auto"/>
            </w:tcBorders>
            <w:shd w:val="clear" w:color="auto" w:fill="auto"/>
            <w:noWrap/>
            <w:vAlign w:val="bottom"/>
            <w:hideMark/>
          </w:tcPr>
          <w:p w14:paraId="1DF86C79"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597" w:type="dxa"/>
            <w:tcBorders>
              <w:top w:val="nil"/>
              <w:left w:val="nil"/>
              <w:bottom w:val="single" w:sz="4" w:space="0" w:color="auto"/>
              <w:right w:val="single" w:sz="4" w:space="0" w:color="auto"/>
            </w:tcBorders>
            <w:shd w:val="clear" w:color="auto" w:fill="auto"/>
            <w:noWrap/>
            <w:vAlign w:val="bottom"/>
            <w:hideMark/>
          </w:tcPr>
          <w:p w14:paraId="5E6610D5"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597" w:type="dxa"/>
            <w:tcBorders>
              <w:top w:val="nil"/>
              <w:left w:val="nil"/>
              <w:bottom w:val="single" w:sz="4" w:space="0" w:color="auto"/>
              <w:right w:val="single" w:sz="4" w:space="0" w:color="auto"/>
            </w:tcBorders>
            <w:shd w:val="clear" w:color="auto" w:fill="auto"/>
            <w:noWrap/>
            <w:vAlign w:val="bottom"/>
            <w:hideMark/>
          </w:tcPr>
          <w:p w14:paraId="0CA0A209"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597" w:type="dxa"/>
            <w:tcBorders>
              <w:top w:val="nil"/>
              <w:left w:val="nil"/>
              <w:bottom w:val="single" w:sz="4" w:space="0" w:color="auto"/>
              <w:right w:val="single" w:sz="4" w:space="0" w:color="auto"/>
            </w:tcBorders>
            <w:shd w:val="clear" w:color="auto" w:fill="auto"/>
            <w:noWrap/>
            <w:vAlign w:val="bottom"/>
            <w:hideMark/>
          </w:tcPr>
          <w:p w14:paraId="0974E0E8"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597" w:type="dxa"/>
            <w:tcBorders>
              <w:top w:val="nil"/>
              <w:left w:val="nil"/>
              <w:bottom w:val="single" w:sz="4" w:space="0" w:color="auto"/>
              <w:right w:val="single" w:sz="4" w:space="0" w:color="auto"/>
            </w:tcBorders>
            <w:shd w:val="clear" w:color="auto" w:fill="auto"/>
            <w:noWrap/>
            <w:vAlign w:val="bottom"/>
            <w:hideMark/>
          </w:tcPr>
          <w:p w14:paraId="63E4C925"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597" w:type="dxa"/>
            <w:tcBorders>
              <w:top w:val="nil"/>
              <w:left w:val="nil"/>
              <w:bottom w:val="single" w:sz="4" w:space="0" w:color="auto"/>
              <w:right w:val="single" w:sz="4" w:space="0" w:color="auto"/>
            </w:tcBorders>
            <w:shd w:val="clear" w:color="auto" w:fill="auto"/>
            <w:noWrap/>
            <w:vAlign w:val="bottom"/>
            <w:hideMark/>
          </w:tcPr>
          <w:p w14:paraId="5B05785E"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597" w:type="dxa"/>
            <w:tcBorders>
              <w:top w:val="nil"/>
              <w:left w:val="nil"/>
              <w:bottom w:val="single" w:sz="4" w:space="0" w:color="auto"/>
              <w:right w:val="single" w:sz="4" w:space="0" w:color="auto"/>
            </w:tcBorders>
            <w:shd w:val="clear" w:color="auto" w:fill="auto"/>
            <w:noWrap/>
            <w:vAlign w:val="bottom"/>
            <w:hideMark/>
          </w:tcPr>
          <w:p w14:paraId="7BE78583"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r>
      <w:tr w:rsidR="0015404F" w:rsidRPr="001B587E" w14:paraId="62F00548" w14:textId="77777777" w:rsidTr="008608E7">
        <w:trPr>
          <w:trHeight w:val="407"/>
          <w:jc w:val="center"/>
        </w:trPr>
        <w:tc>
          <w:tcPr>
            <w:tcW w:w="2607" w:type="dxa"/>
            <w:tcBorders>
              <w:top w:val="nil"/>
              <w:left w:val="single" w:sz="4" w:space="0" w:color="auto"/>
              <w:bottom w:val="single" w:sz="4" w:space="0" w:color="auto"/>
              <w:right w:val="single" w:sz="4" w:space="0" w:color="auto"/>
            </w:tcBorders>
            <w:shd w:val="clear" w:color="auto" w:fill="auto"/>
            <w:noWrap/>
            <w:vAlign w:val="bottom"/>
            <w:hideMark/>
          </w:tcPr>
          <w:p w14:paraId="3DB37534" w14:textId="77777777" w:rsidR="0015404F" w:rsidRPr="001B587E" w:rsidRDefault="0015404F" w:rsidP="000B3BC2">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3</w:t>
            </w:r>
          </w:p>
        </w:tc>
        <w:tc>
          <w:tcPr>
            <w:tcW w:w="597" w:type="dxa"/>
            <w:tcBorders>
              <w:top w:val="nil"/>
              <w:left w:val="nil"/>
              <w:bottom w:val="single" w:sz="4" w:space="0" w:color="auto"/>
              <w:right w:val="single" w:sz="4" w:space="0" w:color="auto"/>
            </w:tcBorders>
            <w:shd w:val="clear" w:color="auto" w:fill="auto"/>
            <w:noWrap/>
            <w:vAlign w:val="bottom"/>
            <w:hideMark/>
          </w:tcPr>
          <w:p w14:paraId="28A414CC"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1</w:t>
            </w:r>
          </w:p>
        </w:tc>
        <w:tc>
          <w:tcPr>
            <w:tcW w:w="597" w:type="dxa"/>
            <w:tcBorders>
              <w:top w:val="nil"/>
              <w:left w:val="nil"/>
              <w:bottom w:val="single" w:sz="4" w:space="0" w:color="auto"/>
              <w:right w:val="single" w:sz="4" w:space="0" w:color="auto"/>
            </w:tcBorders>
            <w:shd w:val="clear" w:color="auto" w:fill="auto"/>
            <w:noWrap/>
            <w:vAlign w:val="bottom"/>
            <w:hideMark/>
          </w:tcPr>
          <w:p w14:paraId="39BEA5D5"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1</w:t>
            </w:r>
          </w:p>
        </w:tc>
        <w:tc>
          <w:tcPr>
            <w:tcW w:w="597" w:type="dxa"/>
            <w:tcBorders>
              <w:top w:val="nil"/>
              <w:left w:val="nil"/>
              <w:bottom w:val="single" w:sz="4" w:space="0" w:color="auto"/>
              <w:right w:val="single" w:sz="4" w:space="0" w:color="auto"/>
            </w:tcBorders>
            <w:shd w:val="clear" w:color="auto" w:fill="auto"/>
            <w:noWrap/>
            <w:vAlign w:val="bottom"/>
            <w:hideMark/>
          </w:tcPr>
          <w:p w14:paraId="61ECC068"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597" w:type="dxa"/>
            <w:tcBorders>
              <w:top w:val="nil"/>
              <w:left w:val="nil"/>
              <w:bottom w:val="single" w:sz="4" w:space="0" w:color="auto"/>
              <w:right w:val="single" w:sz="4" w:space="0" w:color="auto"/>
            </w:tcBorders>
            <w:shd w:val="clear" w:color="auto" w:fill="auto"/>
            <w:noWrap/>
            <w:vAlign w:val="bottom"/>
            <w:hideMark/>
          </w:tcPr>
          <w:p w14:paraId="529E426D"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597" w:type="dxa"/>
            <w:tcBorders>
              <w:top w:val="nil"/>
              <w:left w:val="nil"/>
              <w:bottom w:val="single" w:sz="4" w:space="0" w:color="auto"/>
              <w:right w:val="single" w:sz="4" w:space="0" w:color="auto"/>
            </w:tcBorders>
            <w:shd w:val="clear" w:color="auto" w:fill="auto"/>
            <w:noWrap/>
            <w:vAlign w:val="bottom"/>
            <w:hideMark/>
          </w:tcPr>
          <w:p w14:paraId="1C6737FA"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597" w:type="dxa"/>
            <w:tcBorders>
              <w:top w:val="nil"/>
              <w:left w:val="nil"/>
              <w:bottom w:val="single" w:sz="4" w:space="0" w:color="auto"/>
              <w:right w:val="single" w:sz="4" w:space="0" w:color="auto"/>
            </w:tcBorders>
            <w:shd w:val="clear" w:color="auto" w:fill="auto"/>
            <w:noWrap/>
            <w:vAlign w:val="bottom"/>
            <w:hideMark/>
          </w:tcPr>
          <w:p w14:paraId="3EDB2645"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597" w:type="dxa"/>
            <w:tcBorders>
              <w:top w:val="nil"/>
              <w:left w:val="nil"/>
              <w:bottom w:val="single" w:sz="4" w:space="0" w:color="auto"/>
              <w:right w:val="single" w:sz="4" w:space="0" w:color="auto"/>
            </w:tcBorders>
            <w:shd w:val="clear" w:color="auto" w:fill="auto"/>
            <w:noWrap/>
            <w:vAlign w:val="bottom"/>
            <w:hideMark/>
          </w:tcPr>
          <w:p w14:paraId="78580499"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597" w:type="dxa"/>
            <w:tcBorders>
              <w:top w:val="nil"/>
              <w:left w:val="nil"/>
              <w:bottom w:val="single" w:sz="4" w:space="0" w:color="auto"/>
              <w:right w:val="single" w:sz="4" w:space="0" w:color="auto"/>
            </w:tcBorders>
            <w:shd w:val="clear" w:color="auto" w:fill="auto"/>
            <w:noWrap/>
            <w:vAlign w:val="bottom"/>
            <w:hideMark/>
          </w:tcPr>
          <w:p w14:paraId="63B5521F"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597" w:type="dxa"/>
            <w:tcBorders>
              <w:top w:val="nil"/>
              <w:left w:val="nil"/>
              <w:bottom w:val="single" w:sz="4" w:space="0" w:color="auto"/>
              <w:right w:val="single" w:sz="4" w:space="0" w:color="auto"/>
            </w:tcBorders>
            <w:shd w:val="clear" w:color="auto" w:fill="auto"/>
            <w:noWrap/>
            <w:vAlign w:val="bottom"/>
            <w:hideMark/>
          </w:tcPr>
          <w:p w14:paraId="3E1C68DF"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r>
      <w:tr w:rsidR="0015404F" w:rsidRPr="001B587E" w14:paraId="447FC7AF" w14:textId="77777777" w:rsidTr="008608E7">
        <w:trPr>
          <w:trHeight w:val="407"/>
          <w:jc w:val="center"/>
        </w:trPr>
        <w:tc>
          <w:tcPr>
            <w:tcW w:w="2607" w:type="dxa"/>
            <w:tcBorders>
              <w:top w:val="nil"/>
              <w:left w:val="single" w:sz="4" w:space="0" w:color="auto"/>
              <w:bottom w:val="single" w:sz="4" w:space="0" w:color="auto"/>
              <w:right w:val="single" w:sz="4" w:space="0" w:color="auto"/>
            </w:tcBorders>
            <w:shd w:val="clear" w:color="auto" w:fill="auto"/>
            <w:noWrap/>
            <w:vAlign w:val="bottom"/>
            <w:hideMark/>
          </w:tcPr>
          <w:p w14:paraId="2D0785EE" w14:textId="77777777" w:rsidR="0015404F" w:rsidRPr="001B587E" w:rsidRDefault="0015404F" w:rsidP="000B3BC2">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4</w:t>
            </w:r>
          </w:p>
        </w:tc>
        <w:tc>
          <w:tcPr>
            <w:tcW w:w="597" w:type="dxa"/>
            <w:tcBorders>
              <w:top w:val="nil"/>
              <w:left w:val="nil"/>
              <w:bottom w:val="single" w:sz="4" w:space="0" w:color="auto"/>
              <w:right w:val="single" w:sz="4" w:space="0" w:color="auto"/>
            </w:tcBorders>
            <w:shd w:val="clear" w:color="auto" w:fill="auto"/>
            <w:noWrap/>
            <w:vAlign w:val="bottom"/>
            <w:hideMark/>
          </w:tcPr>
          <w:p w14:paraId="14A9CF15"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597" w:type="dxa"/>
            <w:tcBorders>
              <w:top w:val="nil"/>
              <w:left w:val="nil"/>
              <w:bottom w:val="single" w:sz="4" w:space="0" w:color="auto"/>
              <w:right w:val="single" w:sz="4" w:space="0" w:color="auto"/>
            </w:tcBorders>
            <w:shd w:val="clear" w:color="auto" w:fill="auto"/>
            <w:noWrap/>
            <w:vAlign w:val="bottom"/>
            <w:hideMark/>
          </w:tcPr>
          <w:p w14:paraId="517A2761"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1</w:t>
            </w:r>
          </w:p>
        </w:tc>
        <w:tc>
          <w:tcPr>
            <w:tcW w:w="597" w:type="dxa"/>
            <w:tcBorders>
              <w:top w:val="nil"/>
              <w:left w:val="nil"/>
              <w:bottom w:val="single" w:sz="4" w:space="0" w:color="auto"/>
              <w:right w:val="single" w:sz="4" w:space="0" w:color="auto"/>
            </w:tcBorders>
            <w:shd w:val="clear" w:color="auto" w:fill="auto"/>
            <w:noWrap/>
            <w:vAlign w:val="bottom"/>
            <w:hideMark/>
          </w:tcPr>
          <w:p w14:paraId="56458A68"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597" w:type="dxa"/>
            <w:tcBorders>
              <w:top w:val="nil"/>
              <w:left w:val="nil"/>
              <w:bottom w:val="single" w:sz="4" w:space="0" w:color="auto"/>
              <w:right w:val="single" w:sz="4" w:space="0" w:color="auto"/>
            </w:tcBorders>
            <w:shd w:val="clear" w:color="auto" w:fill="auto"/>
            <w:noWrap/>
            <w:vAlign w:val="bottom"/>
            <w:hideMark/>
          </w:tcPr>
          <w:p w14:paraId="44DB8D46"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597" w:type="dxa"/>
            <w:tcBorders>
              <w:top w:val="nil"/>
              <w:left w:val="nil"/>
              <w:bottom w:val="single" w:sz="4" w:space="0" w:color="auto"/>
              <w:right w:val="single" w:sz="4" w:space="0" w:color="auto"/>
            </w:tcBorders>
            <w:shd w:val="clear" w:color="auto" w:fill="auto"/>
            <w:noWrap/>
            <w:vAlign w:val="bottom"/>
            <w:hideMark/>
          </w:tcPr>
          <w:p w14:paraId="35C799EF"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597" w:type="dxa"/>
            <w:tcBorders>
              <w:top w:val="nil"/>
              <w:left w:val="nil"/>
              <w:bottom w:val="single" w:sz="4" w:space="0" w:color="auto"/>
              <w:right w:val="single" w:sz="4" w:space="0" w:color="auto"/>
            </w:tcBorders>
            <w:shd w:val="clear" w:color="auto" w:fill="auto"/>
            <w:noWrap/>
            <w:vAlign w:val="bottom"/>
            <w:hideMark/>
          </w:tcPr>
          <w:p w14:paraId="4569480E"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597" w:type="dxa"/>
            <w:tcBorders>
              <w:top w:val="nil"/>
              <w:left w:val="nil"/>
              <w:bottom w:val="single" w:sz="4" w:space="0" w:color="auto"/>
              <w:right w:val="single" w:sz="4" w:space="0" w:color="auto"/>
            </w:tcBorders>
            <w:shd w:val="clear" w:color="auto" w:fill="auto"/>
            <w:noWrap/>
            <w:vAlign w:val="bottom"/>
            <w:hideMark/>
          </w:tcPr>
          <w:p w14:paraId="72FE1FF1"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597" w:type="dxa"/>
            <w:tcBorders>
              <w:top w:val="nil"/>
              <w:left w:val="nil"/>
              <w:bottom w:val="single" w:sz="4" w:space="0" w:color="auto"/>
              <w:right w:val="single" w:sz="4" w:space="0" w:color="auto"/>
            </w:tcBorders>
            <w:shd w:val="clear" w:color="auto" w:fill="auto"/>
            <w:noWrap/>
            <w:vAlign w:val="bottom"/>
            <w:hideMark/>
          </w:tcPr>
          <w:p w14:paraId="1A1C5F1B"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597" w:type="dxa"/>
            <w:tcBorders>
              <w:top w:val="nil"/>
              <w:left w:val="nil"/>
              <w:bottom w:val="single" w:sz="4" w:space="0" w:color="auto"/>
              <w:right w:val="single" w:sz="4" w:space="0" w:color="auto"/>
            </w:tcBorders>
            <w:shd w:val="clear" w:color="auto" w:fill="auto"/>
            <w:noWrap/>
            <w:vAlign w:val="bottom"/>
            <w:hideMark/>
          </w:tcPr>
          <w:p w14:paraId="4D7960B4"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r>
      <w:tr w:rsidR="0015404F" w:rsidRPr="001B587E" w14:paraId="427C5E23" w14:textId="77777777" w:rsidTr="008608E7">
        <w:trPr>
          <w:trHeight w:val="407"/>
          <w:jc w:val="center"/>
        </w:trPr>
        <w:tc>
          <w:tcPr>
            <w:tcW w:w="2607" w:type="dxa"/>
            <w:tcBorders>
              <w:top w:val="nil"/>
              <w:left w:val="single" w:sz="4" w:space="0" w:color="auto"/>
              <w:bottom w:val="single" w:sz="4" w:space="0" w:color="auto"/>
              <w:right w:val="single" w:sz="4" w:space="0" w:color="auto"/>
            </w:tcBorders>
            <w:shd w:val="clear" w:color="auto" w:fill="auto"/>
            <w:noWrap/>
            <w:vAlign w:val="bottom"/>
            <w:hideMark/>
          </w:tcPr>
          <w:p w14:paraId="751C6CCC" w14:textId="77777777" w:rsidR="0015404F" w:rsidRPr="001B587E" w:rsidRDefault="0015404F" w:rsidP="000B3BC2">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5</w:t>
            </w:r>
          </w:p>
        </w:tc>
        <w:tc>
          <w:tcPr>
            <w:tcW w:w="597" w:type="dxa"/>
            <w:tcBorders>
              <w:top w:val="nil"/>
              <w:left w:val="nil"/>
              <w:bottom w:val="single" w:sz="4" w:space="0" w:color="auto"/>
              <w:right w:val="single" w:sz="4" w:space="0" w:color="auto"/>
            </w:tcBorders>
            <w:shd w:val="clear" w:color="auto" w:fill="auto"/>
            <w:noWrap/>
            <w:vAlign w:val="bottom"/>
            <w:hideMark/>
          </w:tcPr>
          <w:p w14:paraId="5E86C159"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1</w:t>
            </w:r>
          </w:p>
        </w:tc>
        <w:tc>
          <w:tcPr>
            <w:tcW w:w="597" w:type="dxa"/>
            <w:tcBorders>
              <w:top w:val="nil"/>
              <w:left w:val="nil"/>
              <w:bottom w:val="single" w:sz="4" w:space="0" w:color="auto"/>
              <w:right w:val="single" w:sz="4" w:space="0" w:color="auto"/>
            </w:tcBorders>
            <w:shd w:val="clear" w:color="auto" w:fill="auto"/>
            <w:noWrap/>
            <w:vAlign w:val="bottom"/>
            <w:hideMark/>
          </w:tcPr>
          <w:p w14:paraId="72B45B41"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1</w:t>
            </w:r>
          </w:p>
        </w:tc>
        <w:tc>
          <w:tcPr>
            <w:tcW w:w="597" w:type="dxa"/>
            <w:tcBorders>
              <w:top w:val="nil"/>
              <w:left w:val="nil"/>
              <w:bottom w:val="single" w:sz="4" w:space="0" w:color="auto"/>
              <w:right w:val="single" w:sz="4" w:space="0" w:color="auto"/>
            </w:tcBorders>
            <w:shd w:val="clear" w:color="auto" w:fill="auto"/>
            <w:noWrap/>
            <w:vAlign w:val="bottom"/>
            <w:hideMark/>
          </w:tcPr>
          <w:p w14:paraId="0C1DCA59"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1</w:t>
            </w:r>
          </w:p>
        </w:tc>
        <w:tc>
          <w:tcPr>
            <w:tcW w:w="597" w:type="dxa"/>
            <w:tcBorders>
              <w:top w:val="nil"/>
              <w:left w:val="nil"/>
              <w:bottom w:val="single" w:sz="4" w:space="0" w:color="auto"/>
              <w:right w:val="single" w:sz="4" w:space="0" w:color="auto"/>
            </w:tcBorders>
            <w:shd w:val="clear" w:color="auto" w:fill="auto"/>
            <w:noWrap/>
            <w:vAlign w:val="bottom"/>
            <w:hideMark/>
          </w:tcPr>
          <w:p w14:paraId="6DE86403"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597" w:type="dxa"/>
            <w:tcBorders>
              <w:top w:val="nil"/>
              <w:left w:val="nil"/>
              <w:bottom w:val="single" w:sz="4" w:space="0" w:color="auto"/>
              <w:right w:val="single" w:sz="4" w:space="0" w:color="auto"/>
            </w:tcBorders>
            <w:shd w:val="clear" w:color="auto" w:fill="auto"/>
            <w:noWrap/>
            <w:vAlign w:val="bottom"/>
            <w:hideMark/>
          </w:tcPr>
          <w:p w14:paraId="0751C353"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597" w:type="dxa"/>
            <w:tcBorders>
              <w:top w:val="nil"/>
              <w:left w:val="nil"/>
              <w:bottom w:val="single" w:sz="4" w:space="0" w:color="auto"/>
              <w:right w:val="single" w:sz="4" w:space="0" w:color="auto"/>
            </w:tcBorders>
            <w:shd w:val="clear" w:color="auto" w:fill="auto"/>
            <w:noWrap/>
            <w:vAlign w:val="bottom"/>
            <w:hideMark/>
          </w:tcPr>
          <w:p w14:paraId="66BF00EC"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597" w:type="dxa"/>
            <w:tcBorders>
              <w:top w:val="nil"/>
              <w:left w:val="nil"/>
              <w:bottom w:val="single" w:sz="4" w:space="0" w:color="auto"/>
              <w:right w:val="single" w:sz="4" w:space="0" w:color="auto"/>
            </w:tcBorders>
            <w:shd w:val="clear" w:color="auto" w:fill="auto"/>
            <w:noWrap/>
            <w:vAlign w:val="bottom"/>
            <w:hideMark/>
          </w:tcPr>
          <w:p w14:paraId="4893394C"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597" w:type="dxa"/>
            <w:tcBorders>
              <w:top w:val="nil"/>
              <w:left w:val="nil"/>
              <w:bottom w:val="single" w:sz="4" w:space="0" w:color="auto"/>
              <w:right w:val="single" w:sz="4" w:space="0" w:color="auto"/>
            </w:tcBorders>
            <w:shd w:val="clear" w:color="auto" w:fill="auto"/>
            <w:noWrap/>
            <w:vAlign w:val="bottom"/>
            <w:hideMark/>
          </w:tcPr>
          <w:p w14:paraId="5309F119"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597" w:type="dxa"/>
            <w:tcBorders>
              <w:top w:val="nil"/>
              <w:left w:val="nil"/>
              <w:bottom w:val="single" w:sz="4" w:space="0" w:color="auto"/>
              <w:right w:val="single" w:sz="4" w:space="0" w:color="auto"/>
            </w:tcBorders>
            <w:shd w:val="clear" w:color="auto" w:fill="auto"/>
            <w:noWrap/>
            <w:vAlign w:val="bottom"/>
            <w:hideMark/>
          </w:tcPr>
          <w:p w14:paraId="3F7339C7"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r>
      <w:tr w:rsidR="0015404F" w:rsidRPr="001B587E" w14:paraId="1EB24EBC" w14:textId="77777777" w:rsidTr="008608E7">
        <w:trPr>
          <w:trHeight w:val="407"/>
          <w:jc w:val="center"/>
        </w:trPr>
        <w:tc>
          <w:tcPr>
            <w:tcW w:w="2607" w:type="dxa"/>
            <w:tcBorders>
              <w:top w:val="nil"/>
              <w:left w:val="single" w:sz="4" w:space="0" w:color="auto"/>
              <w:bottom w:val="single" w:sz="4" w:space="0" w:color="auto"/>
              <w:right w:val="single" w:sz="4" w:space="0" w:color="auto"/>
            </w:tcBorders>
            <w:shd w:val="clear" w:color="auto" w:fill="auto"/>
            <w:noWrap/>
            <w:vAlign w:val="bottom"/>
            <w:hideMark/>
          </w:tcPr>
          <w:p w14:paraId="38342C32" w14:textId="77777777" w:rsidR="0015404F" w:rsidRPr="001B587E" w:rsidRDefault="0015404F" w:rsidP="000B3BC2">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6</w:t>
            </w:r>
          </w:p>
        </w:tc>
        <w:tc>
          <w:tcPr>
            <w:tcW w:w="597" w:type="dxa"/>
            <w:tcBorders>
              <w:top w:val="nil"/>
              <w:left w:val="nil"/>
              <w:bottom w:val="single" w:sz="4" w:space="0" w:color="auto"/>
              <w:right w:val="single" w:sz="4" w:space="0" w:color="auto"/>
            </w:tcBorders>
            <w:shd w:val="clear" w:color="auto" w:fill="auto"/>
            <w:noWrap/>
            <w:vAlign w:val="bottom"/>
            <w:hideMark/>
          </w:tcPr>
          <w:p w14:paraId="44905EF1"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597" w:type="dxa"/>
            <w:tcBorders>
              <w:top w:val="nil"/>
              <w:left w:val="nil"/>
              <w:bottom w:val="single" w:sz="4" w:space="0" w:color="auto"/>
              <w:right w:val="single" w:sz="4" w:space="0" w:color="auto"/>
            </w:tcBorders>
            <w:shd w:val="clear" w:color="auto" w:fill="auto"/>
            <w:noWrap/>
            <w:vAlign w:val="bottom"/>
            <w:hideMark/>
          </w:tcPr>
          <w:p w14:paraId="71972927"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597" w:type="dxa"/>
            <w:tcBorders>
              <w:top w:val="nil"/>
              <w:left w:val="nil"/>
              <w:bottom w:val="single" w:sz="4" w:space="0" w:color="auto"/>
              <w:right w:val="single" w:sz="4" w:space="0" w:color="auto"/>
            </w:tcBorders>
            <w:shd w:val="clear" w:color="auto" w:fill="auto"/>
            <w:noWrap/>
            <w:vAlign w:val="bottom"/>
            <w:hideMark/>
          </w:tcPr>
          <w:p w14:paraId="4F12A2B2"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1</w:t>
            </w:r>
          </w:p>
        </w:tc>
        <w:tc>
          <w:tcPr>
            <w:tcW w:w="597" w:type="dxa"/>
            <w:tcBorders>
              <w:top w:val="nil"/>
              <w:left w:val="nil"/>
              <w:bottom w:val="single" w:sz="4" w:space="0" w:color="auto"/>
              <w:right w:val="single" w:sz="4" w:space="0" w:color="auto"/>
            </w:tcBorders>
            <w:shd w:val="clear" w:color="auto" w:fill="auto"/>
            <w:noWrap/>
            <w:vAlign w:val="bottom"/>
            <w:hideMark/>
          </w:tcPr>
          <w:p w14:paraId="18F8654D"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597" w:type="dxa"/>
            <w:tcBorders>
              <w:top w:val="nil"/>
              <w:left w:val="nil"/>
              <w:bottom w:val="single" w:sz="4" w:space="0" w:color="auto"/>
              <w:right w:val="single" w:sz="4" w:space="0" w:color="auto"/>
            </w:tcBorders>
            <w:shd w:val="clear" w:color="auto" w:fill="auto"/>
            <w:noWrap/>
            <w:vAlign w:val="bottom"/>
            <w:hideMark/>
          </w:tcPr>
          <w:p w14:paraId="0C52FE43"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597" w:type="dxa"/>
            <w:tcBorders>
              <w:top w:val="nil"/>
              <w:left w:val="nil"/>
              <w:bottom w:val="single" w:sz="4" w:space="0" w:color="auto"/>
              <w:right w:val="single" w:sz="4" w:space="0" w:color="auto"/>
            </w:tcBorders>
            <w:shd w:val="clear" w:color="auto" w:fill="auto"/>
            <w:noWrap/>
            <w:vAlign w:val="bottom"/>
            <w:hideMark/>
          </w:tcPr>
          <w:p w14:paraId="66F10829"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597" w:type="dxa"/>
            <w:tcBorders>
              <w:top w:val="nil"/>
              <w:left w:val="nil"/>
              <w:bottom w:val="single" w:sz="4" w:space="0" w:color="auto"/>
              <w:right w:val="single" w:sz="4" w:space="0" w:color="auto"/>
            </w:tcBorders>
            <w:shd w:val="clear" w:color="auto" w:fill="auto"/>
            <w:noWrap/>
            <w:vAlign w:val="bottom"/>
            <w:hideMark/>
          </w:tcPr>
          <w:p w14:paraId="47D2F319"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597" w:type="dxa"/>
            <w:tcBorders>
              <w:top w:val="nil"/>
              <w:left w:val="nil"/>
              <w:bottom w:val="single" w:sz="4" w:space="0" w:color="auto"/>
              <w:right w:val="single" w:sz="4" w:space="0" w:color="auto"/>
            </w:tcBorders>
            <w:shd w:val="clear" w:color="auto" w:fill="auto"/>
            <w:noWrap/>
            <w:vAlign w:val="bottom"/>
            <w:hideMark/>
          </w:tcPr>
          <w:p w14:paraId="02C4D6A2"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597" w:type="dxa"/>
            <w:tcBorders>
              <w:top w:val="nil"/>
              <w:left w:val="nil"/>
              <w:bottom w:val="single" w:sz="4" w:space="0" w:color="auto"/>
              <w:right w:val="single" w:sz="4" w:space="0" w:color="auto"/>
            </w:tcBorders>
            <w:shd w:val="clear" w:color="auto" w:fill="auto"/>
            <w:noWrap/>
            <w:vAlign w:val="bottom"/>
            <w:hideMark/>
          </w:tcPr>
          <w:p w14:paraId="546AC271"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r>
      <w:tr w:rsidR="0015404F" w:rsidRPr="001B587E" w14:paraId="7EF24450" w14:textId="77777777" w:rsidTr="008608E7">
        <w:trPr>
          <w:trHeight w:val="407"/>
          <w:jc w:val="center"/>
        </w:trPr>
        <w:tc>
          <w:tcPr>
            <w:tcW w:w="2607" w:type="dxa"/>
            <w:tcBorders>
              <w:top w:val="nil"/>
              <w:left w:val="single" w:sz="4" w:space="0" w:color="auto"/>
              <w:bottom w:val="single" w:sz="4" w:space="0" w:color="auto"/>
              <w:right w:val="single" w:sz="4" w:space="0" w:color="auto"/>
            </w:tcBorders>
            <w:shd w:val="clear" w:color="auto" w:fill="auto"/>
            <w:noWrap/>
            <w:vAlign w:val="bottom"/>
            <w:hideMark/>
          </w:tcPr>
          <w:p w14:paraId="39833912" w14:textId="77777777" w:rsidR="0015404F" w:rsidRPr="001B587E" w:rsidRDefault="0015404F" w:rsidP="000B3BC2">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7</w:t>
            </w:r>
          </w:p>
        </w:tc>
        <w:tc>
          <w:tcPr>
            <w:tcW w:w="597" w:type="dxa"/>
            <w:tcBorders>
              <w:top w:val="nil"/>
              <w:left w:val="nil"/>
              <w:bottom w:val="single" w:sz="4" w:space="0" w:color="auto"/>
              <w:right w:val="single" w:sz="4" w:space="0" w:color="auto"/>
            </w:tcBorders>
            <w:shd w:val="clear" w:color="auto" w:fill="auto"/>
            <w:noWrap/>
            <w:vAlign w:val="bottom"/>
            <w:hideMark/>
          </w:tcPr>
          <w:p w14:paraId="7A3138E8"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1</w:t>
            </w:r>
          </w:p>
        </w:tc>
        <w:tc>
          <w:tcPr>
            <w:tcW w:w="597" w:type="dxa"/>
            <w:tcBorders>
              <w:top w:val="nil"/>
              <w:left w:val="nil"/>
              <w:bottom w:val="single" w:sz="4" w:space="0" w:color="auto"/>
              <w:right w:val="single" w:sz="4" w:space="0" w:color="auto"/>
            </w:tcBorders>
            <w:shd w:val="clear" w:color="auto" w:fill="auto"/>
            <w:noWrap/>
            <w:vAlign w:val="bottom"/>
            <w:hideMark/>
          </w:tcPr>
          <w:p w14:paraId="4D612686"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597" w:type="dxa"/>
            <w:tcBorders>
              <w:top w:val="nil"/>
              <w:left w:val="nil"/>
              <w:bottom w:val="single" w:sz="4" w:space="0" w:color="auto"/>
              <w:right w:val="single" w:sz="4" w:space="0" w:color="auto"/>
            </w:tcBorders>
            <w:shd w:val="clear" w:color="auto" w:fill="auto"/>
            <w:noWrap/>
            <w:vAlign w:val="bottom"/>
            <w:hideMark/>
          </w:tcPr>
          <w:p w14:paraId="230FC177"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597" w:type="dxa"/>
            <w:tcBorders>
              <w:top w:val="nil"/>
              <w:left w:val="nil"/>
              <w:bottom w:val="single" w:sz="4" w:space="0" w:color="auto"/>
              <w:right w:val="single" w:sz="4" w:space="0" w:color="auto"/>
            </w:tcBorders>
            <w:shd w:val="clear" w:color="auto" w:fill="auto"/>
            <w:noWrap/>
            <w:vAlign w:val="bottom"/>
            <w:hideMark/>
          </w:tcPr>
          <w:p w14:paraId="2E7DC374"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597" w:type="dxa"/>
            <w:tcBorders>
              <w:top w:val="nil"/>
              <w:left w:val="nil"/>
              <w:bottom w:val="single" w:sz="4" w:space="0" w:color="auto"/>
              <w:right w:val="single" w:sz="4" w:space="0" w:color="auto"/>
            </w:tcBorders>
            <w:shd w:val="clear" w:color="auto" w:fill="auto"/>
            <w:noWrap/>
            <w:vAlign w:val="bottom"/>
            <w:hideMark/>
          </w:tcPr>
          <w:p w14:paraId="29C00F16"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597" w:type="dxa"/>
            <w:tcBorders>
              <w:top w:val="nil"/>
              <w:left w:val="nil"/>
              <w:bottom w:val="single" w:sz="4" w:space="0" w:color="auto"/>
              <w:right w:val="single" w:sz="4" w:space="0" w:color="auto"/>
            </w:tcBorders>
            <w:shd w:val="clear" w:color="auto" w:fill="auto"/>
            <w:noWrap/>
            <w:vAlign w:val="bottom"/>
            <w:hideMark/>
          </w:tcPr>
          <w:p w14:paraId="480F7F95"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597" w:type="dxa"/>
            <w:tcBorders>
              <w:top w:val="nil"/>
              <w:left w:val="nil"/>
              <w:bottom w:val="single" w:sz="4" w:space="0" w:color="auto"/>
              <w:right w:val="single" w:sz="4" w:space="0" w:color="auto"/>
            </w:tcBorders>
            <w:shd w:val="clear" w:color="auto" w:fill="auto"/>
            <w:noWrap/>
            <w:vAlign w:val="bottom"/>
            <w:hideMark/>
          </w:tcPr>
          <w:p w14:paraId="159E40A3"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597" w:type="dxa"/>
            <w:tcBorders>
              <w:top w:val="nil"/>
              <w:left w:val="nil"/>
              <w:bottom w:val="single" w:sz="4" w:space="0" w:color="auto"/>
              <w:right w:val="single" w:sz="4" w:space="0" w:color="auto"/>
            </w:tcBorders>
            <w:shd w:val="clear" w:color="auto" w:fill="auto"/>
            <w:noWrap/>
            <w:vAlign w:val="bottom"/>
            <w:hideMark/>
          </w:tcPr>
          <w:p w14:paraId="732267F5"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597" w:type="dxa"/>
            <w:tcBorders>
              <w:top w:val="nil"/>
              <w:left w:val="nil"/>
              <w:bottom w:val="single" w:sz="4" w:space="0" w:color="auto"/>
              <w:right w:val="single" w:sz="4" w:space="0" w:color="auto"/>
            </w:tcBorders>
            <w:shd w:val="clear" w:color="auto" w:fill="auto"/>
            <w:noWrap/>
            <w:vAlign w:val="bottom"/>
            <w:hideMark/>
          </w:tcPr>
          <w:p w14:paraId="09FB0B6F"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r>
      <w:tr w:rsidR="0015404F" w:rsidRPr="001B587E" w14:paraId="63778CFA" w14:textId="77777777" w:rsidTr="008608E7">
        <w:trPr>
          <w:trHeight w:val="407"/>
          <w:jc w:val="center"/>
        </w:trPr>
        <w:tc>
          <w:tcPr>
            <w:tcW w:w="2607" w:type="dxa"/>
            <w:tcBorders>
              <w:top w:val="nil"/>
              <w:left w:val="single" w:sz="4" w:space="0" w:color="auto"/>
              <w:bottom w:val="single" w:sz="4" w:space="0" w:color="auto"/>
              <w:right w:val="single" w:sz="4" w:space="0" w:color="auto"/>
            </w:tcBorders>
            <w:shd w:val="clear" w:color="auto" w:fill="auto"/>
            <w:noWrap/>
            <w:vAlign w:val="bottom"/>
            <w:hideMark/>
          </w:tcPr>
          <w:p w14:paraId="2F33AA99" w14:textId="77777777" w:rsidR="0015404F" w:rsidRPr="001B587E" w:rsidRDefault="0015404F" w:rsidP="000B3BC2">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8</w:t>
            </w:r>
          </w:p>
        </w:tc>
        <w:tc>
          <w:tcPr>
            <w:tcW w:w="597" w:type="dxa"/>
            <w:tcBorders>
              <w:top w:val="nil"/>
              <w:left w:val="nil"/>
              <w:bottom w:val="single" w:sz="4" w:space="0" w:color="auto"/>
              <w:right w:val="single" w:sz="4" w:space="0" w:color="auto"/>
            </w:tcBorders>
            <w:shd w:val="clear" w:color="auto" w:fill="auto"/>
            <w:noWrap/>
            <w:vAlign w:val="bottom"/>
            <w:hideMark/>
          </w:tcPr>
          <w:p w14:paraId="6C247B08"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597" w:type="dxa"/>
            <w:tcBorders>
              <w:top w:val="nil"/>
              <w:left w:val="nil"/>
              <w:bottom w:val="single" w:sz="4" w:space="0" w:color="auto"/>
              <w:right w:val="single" w:sz="4" w:space="0" w:color="auto"/>
            </w:tcBorders>
            <w:shd w:val="clear" w:color="auto" w:fill="auto"/>
            <w:noWrap/>
            <w:vAlign w:val="bottom"/>
            <w:hideMark/>
          </w:tcPr>
          <w:p w14:paraId="4E90DEBC"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1</w:t>
            </w:r>
          </w:p>
        </w:tc>
        <w:tc>
          <w:tcPr>
            <w:tcW w:w="597" w:type="dxa"/>
            <w:tcBorders>
              <w:top w:val="nil"/>
              <w:left w:val="nil"/>
              <w:bottom w:val="single" w:sz="4" w:space="0" w:color="auto"/>
              <w:right w:val="single" w:sz="4" w:space="0" w:color="auto"/>
            </w:tcBorders>
            <w:shd w:val="clear" w:color="auto" w:fill="auto"/>
            <w:noWrap/>
            <w:vAlign w:val="bottom"/>
            <w:hideMark/>
          </w:tcPr>
          <w:p w14:paraId="26BDC3D1"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1</w:t>
            </w:r>
          </w:p>
        </w:tc>
        <w:tc>
          <w:tcPr>
            <w:tcW w:w="597" w:type="dxa"/>
            <w:tcBorders>
              <w:top w:val="nil"/>
              <w:left w:val="nil"/>
              <w:bottom w:val="single" w:sz="4" w:space="0" w:color="auto"/>
              <w:right w:val="single" w:sz="4" w:space="0" w:color="auto"/>
            </w:tcBorders>
            <w:shd w:val="clear" w:color="auto" w:fill="auto"/>
            <w:noWrap/>
            <w:vAlign w:val="bottom"/>
            <w:hideMark/>
          </w:tcPr>
          <w:p w14:paraId="590DE385"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597" w:type="dxa"/>
            <w:tcBorders>
              <w:top w:val="nil"/>
              <w:left w:val="nil"/>
              <w:bottom w:val="single" w:sz="4" w:space="0" w:color="auto"/>
              <w:right w:val="single" w:sz="4" w:space="0" w:color="auto"/>
            </w:tcBorders>
            <w:shd w:val="clear" w:color="auto" w:fill="auto"/>
            <w:noWrap/>
            <w:vAlign w:val="bottom"/>
            <w:hideMark/>
          </w:tcPr>
          <w:p w14:paraId="04DE40CF"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597" w:type="dxa"/>
            <w:tcBorders>
              <w:top w:val="nil"/>
              <w:left w:val="nil"/>
              <w:bottom w:val="single" w:sz="4" w:space="0" w:color="auto"/>
              <w:right w:val="single" w:sz="4" w:space="0" w:color="auto"/>
            </w:tcBorders>
            <w:shd w:val="clear" w:color="auto" w:fill="auto"/>
            <w:noWrap/>
            <w:vAlign w:val="bottom"/>
            <w:hideMark/>
          </w:tcPr>
          <w:p w14:paraId="5D68F05B"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597" w:type="dxa"/>
            <w:tcBorders>
              <w:top w:val="nil"/>
              <w:left w:val="nil"/>
              <w:bottom w:val="single" w:sz="4" w:space="0" w:color="auto"/>
              <w:right w:val="single" w:sz="4" w:space="0" w:color="auto"/>
            </w:tcBorders>
            <w:shd w:val="clear" w:color="auto" w:fill="auto"/>
            <w:noWrap/>
            <w:vAlign w:val="bottom"/>
            <w:hideMark/>
          </w:tcPr>
          <w:p w14:paraId="1DD9C4E1"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597" w:type="dxa"/>
            <w:tcBorders>
              <w:top w:val="nil"/>
              <w:left w:val="nil"/>
              <w:bottom w:val="single" w:sz="4" w:space="0" w:color="auto"/>
              <w:right w:val="single" w:sz="4" w:space="0" w:color="auto"/>
            </w:tcBorders>
            <w:shd w:val="clear" w:color="auto" w:fill="auto"/>
            <w:noWrap/>
            <w:vAlign w:val="bottom"/>
            <w:hideMark/>
          </w:tcPr>
          <w:p w14:paraId="46629BD8"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597" w:type="dxa"/>
            <w:tcBorders>
              <w:top w:val="nil"/>
              <w:left w:val="nil"/>
              <w:bottom w:val="single" w:sz="4" w:space="0" w:color="auto"/>
              <w:right w:val="single" w:sz="4" w:space="0" w:color="auto"/>
            </w:tcBorders>
            <w:shd w:val="clear" w:color="auto" w:fill="auto"/>
            <w:noWrap/>
            <w:vAlign w:val="bottom"/>
            <w:hideMark/>
          </w:tcPr>
          <w:p w14:paraId="50017879"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r>
      <w:tr w:rsidR="0015404F" w:rsidRPr="001B587E" w14:paraId="004DB790" w14:textId="77777777" w:rsidTr="008608E7">
        <w:trPr>
          <w:trHeight w:val="407"/>
          <w:jc w:val="center"/>
        </w:trPr>
        <w:tc>
          <w:tcPr>
            <w:tcW w:w="2607" w:type="dxa"/>
            <w:tcBorders>
              <w:top w:val="nil"/>
              <w:left w:val="single" w:sz="4" w:space="0" w:color="auto"/>
              <w:bottom w:val="single" w:sz="4" w:space="0" w:color="auto"/>
              <w:right w:val="single" w:sz="4" w:space="0" w:color="auto"/>
            </w:tcBorders>
            <w:shd w:val="clear" w:color="auto" w:fill="auto"/>
            <w:noWrap/>
            <w:vAlign w:val="bottom"/>
            <w:hideMark/>
          </w:tcPr>
          <w:p w14:paraId="7C68368C" w14:textId="77777777" w:rsidR="0015404F" w:rsidRPr="001B587E" w:rsidRDefault="0015404F" w:rsidP="000B3BC2">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9</w:t>
            </w:r>
          </w:p>
        </w:tc>
        <w:tc>
          <w:tcPr>
            <w:tcW w:w="597" w:type="dxa"/>
            <w:tcBorders>
              <w:top w:val="nil"/>
              <w:left w:val="nil"/>
              <w:bottom w:val="single" w:sz="4" w:space="0" w:color="auto"/>
              <w:right w:val="single" w:sz="4" w:space="0" w:color="auto"/>
            </w:tcBorders>
            <w:shd w:val="clear" w:color="auto" w:fill="auto"/>
            <w:noWrap/>
            <w:vAlign w:val="bottom"/>
            <w:hideMark/>
          </w:tcPr>
          <w:p w14:paraId="45018FFF"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597" w:type="dxa"/>
            <w:tcBorders>
              <w:top w:val="nil"/>
              <w:left w:val="nil"/>
              <w:bottom w:val="single" w:sz="4" w:space="0" w:color="auto"/>
              <w:right w:val="single" w:sz="4" w:space="0" w:color="auto"/>
            </w:tcBorders>
            <w:shd w:val="clear" w:color="auto" w:fill="auto"/>
            <w:noWrap/>
            <w:vAlign w:val="bottom"/>
            <w:hideMark/>
          </w:tcPr>
          <w:p w14:paraId="67FDFC48"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1</w:t>
            </w:r>
          </w:p>
        </w:tc>
        <w:tc>
          <w:tcPr>
            <w:tcW w:w="597" w:type="dxa"/>
            <w:tcBorders>
              <w:top w:val="nil"/>
              <w:left w:val="nil"/>
              <w:bottom w:val="single" w:sz="4" w:space="0" w:color="auto"/>
              <w:right w:val="single" w:sz="4" w:space="0" w:color="auto"/>
            </w:tcBorders>
            <w:shd w:val="clear" w:color="auto" w:fill="auto"/>
            <w:noWrap/>
            <w:vAlign w:val="bottom"/>
            <w:hideMark/>
          </w:tcPr>
          <w:p w14:paraId="15C43D69"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1</w:t>
            </w:r>
          </w:p>
        </w:tc>
        <w:tc>
          <w:tcPr>
            <w:tcW w:w="597" w:type="dxa"/>
            <w:tcBorders>
              <w:top w:val="nil"/>
              <w:left w:val="nil"/>
              <w:bottom w:val="single" w:sz="4" w:space="0" w:color="auto"/>
              <w:right w:val="single" w:sz="4" w:space="0" w:color="auto"/>
            </w:tcBorders>
            <w:shd w:val="clear" w:color="auto" w:fill="auto"/>
            <w:noWrap/>
            <w:vAlign w:val="bottom"/>
            <w:hideMark/>
          </w:tcPr>
          <w:p w14:paraId="2474A429"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597" w:type="dxa"/>
            <w:tcBorders>
              <w:top w:val="nil"/>
              <w:left w:val="nil"/>
              <w:bottom w:val="single" w:sz="4" w:space="0" w:color="auto"/>
              <w:right w:val="single" w:sz="4" w:space="0" w:color="auto"/>
            </w:tcBorders>
            <w:shd w:val="clear" w:color="auto" w:fill="auto"/>
            <w:noWrap/>
            <w:vAlign w:val="bottom"/>
            <w:hideMark/>
          </w:tcPr>
          <w:p w14:paraId="29CA8985"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597" w:type="dxa"/>
            <w:tcBorders>
              <w:top w:val="nil"/>
              <w:left w:val="nil"/>
              <w:bottom w:val="single" w:sz="4" w:space="0" w:color="auto"/>
              <w:right w:val="single" w:sz="4" w:space="0" w:color="auto"/>
            </w:tcBorders>
            <w:shd w:val="clear" w:color="auto" w:fill="auto"/>
            <w:noWrap/>
            <w:vAlign w:val="bottom"/>
            <w:hideMark/>
          </w:tcPr>
          <w:p w14:paraId="5A0A77E0"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597" w:type="dxa"/>
            <w:tcBorders>
              <w:top w:val="nil"/>
              <w:left w:val="nil"/>
              <w:bottom w:val="single" w:sz="4" w:space="0" w:color="auto"/>
              <w:right w:val="single" w:sz="4" w:space="0" w:color="auto"/>
            </w:tcBorders>
            <w:shd w:val="clear" w:color="auto" w:fill="auto"/>
            <w:noWrap/>
            <w:vAlign w:val="bottom"/>
            <w:hideMark/>
          </w:tcPr>
          <w:p w14:paraId="5EA5ADEE"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597" w:type="dxa"/>
            <w:tcBorders>
              <w:top w:val="nil"/>
              <w:left w:val="nil"/>
              <w:bottom w:val="single" w:sz="4" w:space="0" w:color="auto"/>
              <w:right w:val="single" w:sz="4" w:space="0" w:color="auto"/>
            </w:tcBorders>
            <w:shd w:val="clear" w:color="auto" w:fill="auto"/>
            <w:noWrap/>
            <w:vAlign w:val="bottom"/>
            <w:hideMark/>
          </w:tcPr>
          <w:p w14:paraId="150E7056"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597" w:type="dxa"/>
            <w:tcBorders>
              <w:top w:val="nil"/>
              <w:left w:val="nil"/>
              <w:bottom w:val="single" w:sz="4" w:space="0" w:color="auto"/>
              <w:right w:val="single" w:sz="4" w:space="0" w:color="auto"/>
            </w:tcBorders>
            <w:shd w:val="clear" w:color="auto" w:fill="auto"/>
            <w:noWrap/>
            <w:vAlign w:val="bottom"/>
            <w:hideMark/>
          </w:tcPr>
          <w:p w14:paraId="65F843CB"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r>
      <w:tr w:rsidR="0015404F" w:rsidRPr="001B587E" w14:paraId="7514EA6D" w14:textId="77777777" w:rsidTr="008608E7">
        <w:trPr>
          <w:trHeight w:val="386"/>
          <w:jc w:val="center"/>
        </w:trPr>
        <w:tc>
          <w:tcPr>
            <w:tcW w:w="2607" w:type="dxa"/>
            <w:tcBorders>
              <w:top w:val="nil"/>
              <w:left w:val="single" w:sz="4" w:space="0" w:color="auto"/>
              <w:bottom w:val="single" w:sz="4" w:space="0" w:color="auto"/>
              <w:right w:val="single" w:sz="4" w:space="0" w:color="auto"/>
            </w:tcBorders>
            <w:shd w:val="clear" w:color="auto" w:fill="auto"/>
            <w:noWrap/>
            <w:vAlign w:val="bottom"/>
            <w:hideMark/>
          </w:tcPr>
          <w:p w14:paraId="4087C99B" w14:textId="77777777" w:rsidR="0015404F" w:rsidRPr="001B587E" w:rsidRDefault="0015404F" w:rsidP="000B3BC2">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10</w:t>
            </w:r>
          </w:p>
        </w:tc>
        <w:tc>
          <w:tcPr>
            <w:tcW w:w="597" w:type="dxa"/>
            <w:tcBorders>
              <w:top w:val="nil"/>
              <w:left w:val="nil"/>
              <w:bottom w:val="single" w:sz="4" w:space="0" w:color="auto"/>
              <w:right w:val="single" w:sz="4" w:space="0" w:color="auto"/>
            </w:tcBorders>
            <w:shd w:val="clear" w:color="auto" w:fill="auto"/>
            <w:noWrap/>
            <w:vAlign w:val="bottom"/>
            <w:hideMark/>
          </w:tcPr>
          <w:p w14:paraId="344E254A"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1</w:t>
            </w:r>
          </w:p>
        </w:tc>
        <w:tc>
          <w:tcPr>
            <w:tcW w:w="597" w:type="dxa"/>
            <w:tcBorders>
              <w:top w:val="nil"/>
              <w:left w:val="nil"/>
              <w:bottom w:val="single" w:sz="4" w:space="0" w:color="auto"/>
              <w:right w:val="single" w:sz="4" w:space="0" w:color="auto"/>
            </w:tcBorders>
            <w:shd w:val="clear" w:color="auto" w:fill="auto"/>
            <w:noWrap/>
            <w:vAlign w:val="bottom"/>
            <w:hideMark/>
          </w:tcPr>
          <w:p w14:paraId="34F951EA"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597" w:type="dxa"/>
            <w:tcBorders>
              <w:top w:val="nil"/>
              <w:left w:val="nil"/>
              <w:bottom w:val="single" w:sz="4" w:space="0" w:color="auto"/>
              <w:right w:val="single" w:sz="4" w:space="0" w:color="auto"/>
            </w:tcBorders>
            <w:shd w:val="clear" w:color="auto" w:fill="auto"/>
            <w:noWrap/>
            <w:vAlign w:val="bottom"/>
            <w:hideMark/>
          </w:tcPr>
          <w:p w14:paraId="5BC8432A"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597" w:type="dxa"/>
            <w:tcBorders>
              <w:top w:val="nil"/>
              <w:left w:val="nil"/>
              <w:bottom w:val="single" w:sz="4" w:space="0" w:color="auto"/>
              <w:right w:val="single" w:sz="4" w:space="0" w:color="auto"/>
            </w:tcBorders>
            <w:shd w:val="clear" w:color="auto" w:fill="auto"/>
            <w:noWrap/>
            <w:vAlign w:val="bottom"/>
            <w:hideMark/>
          </w:tcPr>
          <w:p w14:paraId="2CC59533"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597" w:type="dxa"/>
            <w:tcBorders>
              <w:top w:val="nil"/>
              <w:left w:val="nil"/>
              <w:bottom w:val="single" w:sz="4" w:space="0" w:color="auto"/>
              <w:right w:val="single" w:sz="4" w:space="0" w:color="auto"/>
            </w:tcBorders>
            <w:shd w:val="clear" w:color="auto" w:fill="auto"/>
            <w:noWrap/>
            <w:vAlign w:val="bottom"/>
            <w:hideMark/>
          </w:tcPr>
          <w:p w14:paraId="32F9916E"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597" w:type="dxa"/>
            <w:tcBorders>
              <w:top w:val="nil"/>
              <w:left w:val="nil"/>
              <w:bottom w:val="single" w:sz="4" w:space="0" w:color="auto"/>
              <w:right w:val="single" w:sz="4" w:space="0" w:color="auto"/>
            </w:tcBorders>
            <w:shd w:val="clear" w:color="auto" w:fill="auto"/>
            <w:noWrap/>
            <w:vAlign w:val="bottom"/>
            <w:hideMark/>
          </w:tcPr>
          <w:p w14:paraId="2B4D02E0"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597" w:type="dxa"/>
            <w:tcBorders>
              <w:top w:val="nil"/>
              <w:left w:val="nil"/>
              <w:bottom w:val="single" w:sz="4" w:space="0" w:color="auto"/>
              <w:right w:val="single" w:sz="4" w:space="0" w:color="auto"/>
            </w:tcBorders>
            <w:shd w:val="clear" w:color="auto" w:fill="auto"/>
            <w:noWrap/>
            <w:vAlign w:val="bottom"/>
            <w:hideMark/>
          </w:tcPr>
          <w:p w14:paraId="44742404"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2</w:t>
            </w:r>
          </w:p>
        </w:tc>
        <w:tc>
          <w:tcPr>
            <w:tcW w:w="597" w:type="dxa"/>
            <w:tcBorders>
              <w:top w:val="nil"/>
              <w:left w:val="nil"/>
              <w:bottom w:val="single" w:sz="4" w:space="0" w:color="auto"/>
              <w:right w:val="single" w:sz="4" w:space="0" w:color="auto"/>
            </w:tcBorders>
            <w:shd w:val="clear" w:color="auto" w:fill="auto"/>
            <w:noWrap/>
            <w:vAlign w:val="bottom"/>
            <w:hideMark/>
          </w:tcPr>
          <w:p w14:paraId="369682B9"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597" w:type="dxa"/>
            <w:tcBorders>
              <w:top w:val="nil"/>
              <w:left w:val="nil"/>
              <w:bottom w:val="single" w:sz="4" w:space="0" w:color="auto"/>
              <w:right w:val="single" w:sz="4" w:space="0" w:color="auto"/>
            </w:tcBorders>
            <w:shd w:val="clear" w:color="auto" w:fill="auto"/>
            <w:noWrap/>
            <w:vAlign w:val="bottom"/>
            <w:hideMark/>
          </w:tcPr>
          <w:p w14:paraId="4721C1CF"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r>
    </w:tbl>
    <w:p w14:paraId="18B87E67" w14:textId="77777777" w:rsidR="009C5CE2" w:rsidRPr="00671130" w:rsidRDefault="009C5CE2" w:rsidP="009C5CE2">
      <w:pPr>
        <w:spacing w:after="0" w:line="360" w:lineRule="auto"/>
        <w:jc w:val="both"/>
        <w:rPr>
          <w:rFonts w:ascii="Times New Roman" w:hAnsi="Times New Roman" w:cs="Times New Roman"/>
        </w:rPr>
      </w:pPr>
      <w:r w:rsidRPr="00671130">
        <w:rPr>
          <w:rFonts w:ascii="Times New Roman" w:hAnsi="Times New Roman" w:cs="Times New Roman"/>
          <w:b/>
          <w:bCs/>
        </w:rPr>
        <w:t>Elaborado por:</w:t>
      </w:r>
      <w:r w:rsidRPr="00671130">
        <w:rPr>
          <w:rFonts w:ascii="Times New Roman" w:hAnsi="Times New Roman" w:cs="Times New Roman"/>
        </w:rPr>
        <w:t xml:space="preserve"> Amanta y </w:t>
      </w:r>
      <w:proofErr w:type="spellStart"/>
      <w:r w:rsidRPr="00671130">
        <w:rPr>
          <w:rFonts w:ascii="Times New Roman" w:hAnsi="Times New Roman" w:cs="Times New Roman"/>
        </w:rPr>
        <w:t>Melendes</w:t>
      </w:r>
      <w:proofErr w:type="spellEnd"/>
      <w:r w:rsidRPr="00671130">
        <w:rPr>
          <w:rFonts w:ascii="Times New Roman" w:hAnsi="Times New Roman" w:cs="Times New Roman"/>
        </w:rPr>
        <w:t>, 2020</w:t>
      </w:r>
    </w:p>
    <w:p w14:paraId="31B13804" w14:textId="77777777" w:rsidR="0015404F" w:rsidRPr="001B587E" w:rsidRDefault="0015404F" w:rsidP="000B3BC2">
      <w:pPr>
        <w:spacing w:after="0" w:line="360" w:lineRule="auto"/>
        <w:jc w:val="both"/>
        <w:rPr>
          <w:rFonts w:ascii="Times New Roman" w:hAnsi="Times New Roman" w:cs="Times New Roman"/>
          <w:sz w:val="24"/>
          <w:szCs w:val="24"/>
        </w:rPr>
      </w:pPr>
    </w:p>
    <w:p w14:paraId="76BECF09" w14:textId="77777777" w:rsidR="0015404F" w:rsidRPr="001B587E" w:rsidRDefault="0015404F"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Con base en los resultados obtenidos de la evaluación sensorial realizado por el panel de 10 catadores en relación al sabor de las barras de chocolate elaboradas en cada uno de los 9 tratamientos, se obtuvo la siguiente tabla de análisis de varianza:</w:t>
      </w:r>
    </w:p>
    <w:p w14:paraId="6E727633" w14:textId="41574ABC" w:rsidR="0015404F" w:rsidRPr="009C5CE2" w:rsidRDefault="0015404F" w:rsidP="009C5CE2">
      <w:pPr>
        <w:pStyle w:val="Ttulo1"/>
        <w:numPr>
          <w:ilvl w:val="0"/>
          <w:numId w:val="0"/>
        </w:numPr>
        <w:spacing w:line="360" w:lineRule="auto"/>
        <w:rPr>
          <w:sz w:val="24"/>
          <w:szCs w:val="24"/>
        </w:rPr>
      </w:pPr>
      <w:bookmarkStart w:id="260" w:name="_Toc49257532"/>
      <w:bookmarkStart w:id="261" w:name="_Toc50145728"/>
      <w:bookmarkStart w:id="262" w:name="_Toc50481792"/>
      <w:bookmarkStart w:id="263" w:name="_Toc50482786"/>
      <w:r w:rsidRPr="009C5CE2">
        <w:rPr>
          <w:sz w:val="24"/>
          <w:szCs w:val="24"/>
        </w:rPr>
        <w:t>Tabla 27</w:t>
      </w:r>
      <w:bookmarkEnd w:id="260"/>
      <w:r w:rsidR="009C5CE2">
        <w:rPr>
          <w:sz w:val="24"/>
          <w:szCs w:val="24"/>
        </w:rPr>
        <w:t xml:space="preserve"> </w:t>
      </w:r>
      <w:r w:rsidRPr="009C5CE2">
        <w:rPr>
          <w:rFonts w:cs="Times New Roman"/>
          <w:sz w:val="24"/>
          <w:szCs w:val="24"/>
        </w:rPr>
        <w:t>Análisis de varianza para el sabor del chocolate dietético</w:t>
      </w:r>
      <w:bookmarkEnd w:id="261"/>
      <w:bookmarkEnd w:id="262"/>
      <w:bookmarkEnd w:id="263"/>
      <w:r w:rsidRPr="001B587E">
        <w:rPr>
          <w:rFonts w:cs="Times New Roman"/>
          <w:b w:val="0"/>
          <w:bCs/>
          <w:sz w:val="24"/>
          <w:szCs w:val="24"/>
        </w:rPr>
        <w:t xml:space="preserve"> </w:t>
      </w:r>
    </w:p>
    <w:tbl>
      <w:tblPr>
        <w:tblW w:w="7979" w:type="dxa"/>
        <w:jc w:val="center"/>
        <w:tblLayout w:type="fixed"/>
        <w:tblCellMar>
          <w:left w:w="40" w:type="dxa"/>
          <w:right w:w="40" w:type="dxa"/>
        </w:tblCellMar>
        <w:tblLook w:val="0000" w:firstRow="0" w:lastRow="0" w:firstColumn="0" w:lastColumn="0" w:noHBand="0" w:noVBand="0"/>
      </w:tblPr>
      <w:tblGrid>
        <w:gridCol w:w="1442"/>
        <w:gridCol w:w="1707"/>
        <w:gridCol w:w="994"/>
        <w:gridCol w:w="1566"/>
        <w:gridCol w:w="1137"/>
        <w:gridCol w:w="1133"/>
      </w:tblGrid>
      <w:tr w:rsidR="0015404F" w:rsidRPr="001B587E" w14:paraId="6DD282CF" w14:textId="77777777" w:rsidTr="008608E7">
        <w:trPr>
          <w:trHeight w:val="763"/>
          <w:jc w:val="center"/>
        </w:trPr>
        <w:tc>
          <w:tcPr>
            <w:tcW w:w="1442" w:type="dxa"/>
            <w:tcBorders>
              <w:top w:val="single" w:sz="6" w:space="0" w:color="auto"/>
              <w:left w:val="single" w:sz="6" w:space="0" w:color="auto"/>
              <w:bottom w:val="single" w:sz="6" w:space="0" w:color="auto"/>
              <w:right w:val="single" w:sz="6" w:space="0" w:color="auto"/>
            </w:tcBorders>
          </w:tcPr>
          <w:p w14:paraId="382D8461" w14:textId="77777777" w:rsidR="0015404F" w:rsidRPr="001B587E" w:rsidRDefault="0015404F" w:rsidP="000B3BC2">
            <w:pPr>
              <w:autoSpaceDE w:val="0"/>
              <w:autoSpaceDN w:val="0"/>
              <w:adjustRightInd w:val="0"/>
              <w:spacing w:after="0" w:line="360" w:lineRule="auto"/>
              <w:rPr>
                <w:rFonts w:ascii="Times New Roman" w:hAnsi="Times New Roman" w:cs="Times New Roman"/>
                <w:b/>
                <w:bCs/>
                <w:sz w:val="24"/>
                <w:szCs w:val="24"/>
              </w:rPr>
            </w:pPr>
            <w:r w:rsidRPr="001B587E">
              <w:rPr>
                <w:rFonts w:ascii="Times New Roman" w:hAnsi="Times New Roman" w:cs="Times New Roman"/>
                <w:b/>
                <w:bCs/>
                <w:sz w:val="24"/>
                <w:szCs w:val="24"/>
              </w:rPr>
              <w:t>Fuente</w:t>
            </w:r>
          </w:p>
        </w:tc>
        <w:tc>
          <w:tcPr>
            <w:tcW w:w="1707" w:type="dxa"/>
            <w:tcBorders>
              <w:top w:val="single" w:sz="6" w:space="0" w:color="auto"/>
              <w:left w:val="single" w:sz="6" w:space="0" w:color="auto"/>
              <w:bottom w:val="single" w:sz="6" w:space="0" w:color="auto"/>
              <w:right w:val="single" w:sz="6" w:space="0" w:color="auto"/>
            </w:tcBorders>
          </w:tcPr>
          <w:p w14:paraId="453C4ED6"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Suma de Cuadrados</w:t>
            </w:r>
          </w:p>
        </w:tc>
        <w:tc>
          <w:tcPr>
            <w:tcW w:w="994" w:type="dxa"/>
            <w:tcBorders>
              <w:top w:val="single" w:sz="6" w:space="0" w:color="auto"/>
              <w:left w:val="single" w:sz="6" w:space="0" w:color="auto"/>
              <w:bottom w:val="single" w:sz="6" w:space="0" w:color="auto"/>
              <w:right w:val="single" w:sz="6" w:space="0" w:color="auto"/>
            </w:tcBorders>
          </w:tcPr>
          <w:p w14:paraId="35A93A2A"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proofErr w:type="spellStart"/>
            <w:r w:rsidRPr="001B587E">
              <w:rPr>
                <w:rFonts w:ascii="Times New Roman" w:hAnsi="Times New Roman" w:cs="Times New Roman"/>
                <w:b/>
                <w:bCs/>
                <w:sz w:val="24"/>
                <w:szCs w:val="24"/>
              </w:rPr>
              <w:t>Gl</w:t>
            </w:r>
            <w:proofErr w:type="spellEnd"/>
          </w:p>
        </w:tc>
        <w:tc>
          <w:tcPr>
            <w:tcW w:w="1566" w:type="dxa"/>
            <w:tcBorders>
              <w:top w:val="single" w:sz="6" w:space="0" w:color="auto"/>
              <w:left w:val="single" w:sz="6" w:space="0" w:color="auto"/>
              <w:bottom w:val="single" w:sz="6" w:space="0" w:color="auto"/>
              <w:right w:val="single" w:sz="6" w:space="0" w:color="auto"/>
            </w:tcBorders>
          </w:tcPr>
          <w:p w14:paraId="38292F9B"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Cuadrados Medios</w:t>
            </w:r>
          </w:p>
        </w:tc>
        <w:tc>
          <w:tcPr>
            <w:tcW w:w="1137" w:type="dxa"/>
            <w:tcBorders>
              <w:top w:val="single" w:sz="6" w:space="0" w:color="auto"/>
              <w:left w:val="single" w:sz="6" w:space="0" w:color="auto"/>
              <w:bottom w:val="single" w:sz="6" w:space="0" w:color="auto"/>
              <w:right w:val="single" w:sz="6" w:space="0" w:color="auto"/>
            </w:tcBorders>
          </w:tcPr>
          <w:p w14:paraId="1F1418B0"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Razón-F</w:t>
            </w:r>
          </w:p>
        </w:tc>
        <w:tc>
          <w:tcPr>
            <w:tcW w:w="1133" w:type="dxa"/>
            <w:tcBorders>
              <w:top w:val="single" w:sz="6" w:space="0" w:color="auto"/>
              <w:left w:val="single" w:sz="6" w:space="0" w:color="auto"/>
              <w:bottom w:val="single" w:sz="6" w:space="0" w:color="auto"/>
              <w:right w:val="single" w:sz="6" w:space="0" w:color="auto"/>
            </w:tcBorders>
          </w:tcPr>
          <w:p w14:paraId="6103E76F"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Valor-P</w:t>
            </w:r>
          </w:p>
        </w:tc>
      </w:tr>
      <w:tr w:rsidR="0015404F" w:rsidRPr="001B587E" w14:paraId="13071D63" w14:textId="77777777" w:rsidTr="008608E7">
        <w:trPr>
          <w:trHeight w:val="367"/>
          <w:jc w:val="center"/>
        </w:trPr>
        <w:tc>
          <w:tcPr>
            <w:tcW w:w="1442" w:type="dxa"/>
            <w:tcBorders>
              <w:top w:val="single" w:sz="6" w:space="0" w:color="auto"/>
              <w:left w:val="single" w:sz="6" w:space="0" w:color="auto"/>
              <w:bottom w:val="single" w:sz="6" w:space="0" w:color="auto"/>
              <w:right w:val="single" w:sz="6" w:space="0" w:color="auto"/>
            </w:tcBorders>
          </w:tcPr>
          <w:p w14:paraId="3FF13835" w14:textId="77777777" w:rsidR="0015404F" w:rsidRPr="001B587E" w:rsidRDefault="0015404F" w:rsidP="000B3BC2">
            <w:pPr>
              <w:autoSpaceDE w:val="0"/>
              <w:autoSpaceDN w:val="0"/>
              <w:adjustRightInd w:val="0"/>
              <w:spacing w:after="0" w:line="360" w:lineRule="auto"/>
              <w:rPr>
                <w:rFonts w:ascii="Times New Roman" w:hAnsi="Times New Roman" w:cs="Times New Roman"/>
                <w:b/>
                <w:bCs/>
                <w:sz w:val="24"/>
                <w:szCs w:val="24"/>
              </w:rPr>
            </w:pPr>
            <w:r w:rsidRPr="001B587E">
              <w:rPr>
                <w:rFonts w:ascii="Times New Roman" w:hAnsi="Times New Roman" w:cs="Times New Roman"/>
                <w:b/>
                <w:bCs/>
                <w:sz w:val="24"/>
                <w:szCs w:val="24"/>
              </w:rPr>
              <w:t>Catadores</w:t>
            </w:r>
          </w:p>
        </w:tc>
        <w:tc>
          <w:tcPr>
            <w:tcW w:w="1707" w:type="dxa"/>
            <w:tcBorders>
              <w:top w:val="single" w:sz="6" w:space="0" w:color="auto"/>
              <w:left w:val="single" w:sz="6" w:space="0" w:color="auto"/>
              <w:bottom w:val="single" w:sz="6" w:space="0" w:color="auto"/>
              <w:right w:val="single" w:sz="6" w:space="0" w:color="auto"/>
            </w:tcBorders>
          </w:tcPr>
          <w:p w14:paraId="24063095"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color w:val="000000" w:themeColor="text1"/>
                <w:sz w:val="24"/>
                <w:szCs w:val="24"/>
              </w:rPr>
              <w:t>10,9</w:t>
            </w:r>
          </w:p>
        </w:tc>
        <w:tc>
          <w:tcPr>
            <w:tcW w:w="994" w:type="dxa"/>
            <w:tcBorders>
              <w:top w:val="single" w:sz="6" w:space="0" w:color="auto"/>
              <w:left w:val="single" w:sz="6" w:space="0" w:color="auto"/>
              <w:bottom w:val="single" w:sz="6" w:space="0" w:color="auto"/>
              <w:right w:val="single" w:sz="6" w:space="0" w:color="auto"/>
            </w:tcBorders>
          </w:tcPr>
          <w:p w14:paraId="1C828A1D"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color w:val="000000" w:themeColor="text1"/>
                <w:sz w:val="24"/>
                <w:szCs w:val="24"/>
              </w:rPr>
              <w:t>9</w:t>
            </w:r>
          </w:p>
        </w:tc>
        <w:tc>
          <w:tcPr>
            <w:tcW w:w="1566" w:type="dxa"/>
            <w:tcBorders>
              <w:top w:val="single" w:sz="6" w:space="0" w:color="auto"/>
              <w:left w:val="single" w:sz="6" w:space="0" w:color="auto"/>
              <w:bottom w:val="single" w:sz="6" w:space="0" w:color="auto"/>
              <w:right w:val="single" w:sz="6" w:space="0" w:color="auto"/>
            </w:tcBorders>
          </w:tcPr>
          <w:p w14:paraId="56F94709"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color w:val="000000" w:themeColor="text1"/>
                <w:sz w:val="24"/>
                <w:szCs w:val="24"/>
              </w:rPr>
              <w:t>1,21111</w:t>
            </w:r>
          </w:p>
        </w:tc>
        <w:tc>
          <w:tcPr>
            <w:tcW w:w="1137" w:type="dxa"/>
            <w:tcBorders>
              <w:top w:val="single" w:sz="6" w:space="0" w:color="auto"/>
              <w:left w:val="single" w:sz="6" w:space="0" w:color="auto"/>
              <w:bottom w:val="single" w:sz="6" w:space="0" w:color="auto"/>
              <w:right w:val="single" w:sz="6" w:space="0" w:color="auto"/>
            </w:tcBorders>
          </w:tcPr>
          <w:p w14:paraId="34270F91"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color w:val="000000" w:themeColor="text1"/>
                <w:sz w:val="24"/>
                <w:szCs w:val="24"/>
              </w:rPr>
              <w:t>2,99</w:t>
            </w:r>
          </w:p>
        </w:tc>
        <w:tc>
          <w:tcPr>
            <w:tcW w:w="1133" w:type="dxa"/>
            <w:tcBorders>
              <w:top w:val="single" w:sz="6" w:space="0" w:color="auto"/>
              <w:left w:val="single" w:sz="6" w:space="0" w:color="auto"/>
              <w:bottom w:val="single" w:sz="6" w:space="0" w:color="auto"/>
              <w:right w:val="single" w:sz="6" w:space="0" w:color="auto"/>
            </w:tcBorders>
          </w:tcPr>
          <w:p w14:paraId="598D0BB6" w14:textId="63FA12ED"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color w:val="000000" w:themeColor="text1"/>
                <w:sz w:val="24"/>
                <w:szCs w:val="24"/>
              </w:rPr>
              <w:t>0,0045</w:t>
            </w:r>
            <w:r w:rsidR="00207844" w:rsidRPr="001B587E">
              <w:rPr>
                <w:rFonts w:ascii="Times New Roman" w:hAnsi="Times New Roman" w:cs="Times New Roman"/>
                <w:color w:val="000000" w:themeColor="text1"/>
                <w:sz w:val="24"/>
                <w:szCs w:val="24"/>
              </w:rPr>
              <w:t xml:space="preserve"> **</w:t>
            </w:r>
          </w:p>
        </w:tc>
      </w:tr>
      <w:tr w:rsidR="0015404F" w:rsidRPr="001B587E" w14:paraId="2D720A4A" w14:textId="77777777" w:rsidTr="008608E7">
        <w:trPr>
          <w:trHeight w:val="392"/>
          <w:jc w:val="center"/>
        </w:trPr>
        <w:tc>
          <w:tcPr>
            <w:tcW w:w="1442" w:type="dxa"/>
            <w:tcBorders>
              <w:top w:val="single" w:sz="6" w:space="0" w:color="auto"/>
              <w:left w:val="single" w:sz="6" w:space="0" w:color="auto"/>
              <w:bottom w:val="single" w:sz="6" w:space="0" w:color="auto"/>
              <w:right w:val="single" w:sz="6" w:space="0" w:color="auto"/>
            </w:tcBorders>
          </w:tcPr>
          <w:p w14:paraId="12FF1165" w14:textId="77777777" w:rsidR="0015404F" w:rsidRPr="001B587E" w:rsidRDefault="0015404F" w:rsidP="000B3BC2">
            <w:pPr>
              <w:autoSpaceDE w:val="0"/>
              <w:autoSpaceDN w:val="0"/>
              <w:adjustRightInd w:val="0"/>
              <w:spacing w:after="0" w:line="360" w:lineRule="auto"/>
              <w:rPr>
                <w:rFonts w:ascii="Times New Roman" w:hAnsi="Times New Roman" w:cs="Times New Roman"/>
                <w:b/>
                <w:bCs/>
                <w:sz w:val="24"/>
                <w:szCs w:val="24"/>
              </w:rPr>
            </w:pPr>
            <w:r w:rsidRPr="001B587E">
              <w:rPr>
                <w:rFonts w:ascii="Times New Roman" w:hAnsi="Times New Roman" w:cs="Times New Roman"/>
                <w:b/>
                <w:bCs/>
                <w:sz w:val="24"/>
                <w:szCs w:val="24"/>
              </w:rPr>
              <w:t>Tratamientos</w:t>
            </w:r>
          </w:p>
        </w:tc>
        <w:tc>
          <w:tcPr>
            <w:tcW w:w="1707" w:type="dxa"/>
            <w:tcBorders>
              <w:top w:val="single" w:sz="6" w:space="0" w:color="auto"/>
              <w:left w:val="single" w:sz="6" w:space="0" w:color="auto"/>
              <w:bottom w:val="single" w:sz="6" w:space="0" w:color="auto"/>
              <w:right w:val="single" w:sz="6" w:space="0" w:color="auto"/>
            </w:tcBorders>
          </w:tcPr>
          <w:p w14:paraId="5E4B0C88"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color w:val="000000" w:themeColor="text1"/>
                <w:sz w:val="24"/>
                <w:szCs w:val="24"/>
              </w:rPr>
              <w:t>58,8</w:t>
            </w:r>
          </w:p>
        </w:tc>
        <w:tc>
          <w:tcPr>
            <w:tcW w:w="994" w:type="dxa"/>
            <w:tcBorders>
              <w:top w:val="single" w:sz="6" w:space="0" w:color="auto"/>
              <w:left w:val="single" w:sz="6" w:space="0" w:color="auto"/>
              <w:bottom w:val="single" w:sz="6" w:space="0" w:color="auto"/>
              <w:right w:val="single" w:sz="6" w:space="0" w:color="auto"/>
            </w:tcBorders>
          </w:tcPr>
          <w:p w14:paraId="002CAA22"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color w:val="000000" w:themeColor="text1"/>
                <w:sz w:val="24"/>
                <w:szCs w:val="24"/>
              </w:rPr>
              <w:t>8</w:t>
            </w:r>
          </w:p>
        </w:tc>
        <w:tc>
          <w:tcPr>
            <w:tcW w:w="1566" w:type="dxa"/>
            <w:tcBorders>
              <w:top w:val="single" w:sz="6" w:space="0" w:color="auto"/>
              <w:left w:val="single" w:sz="6" w:space="0" w:color="auto"/>
              <w:bottom w:val="single" w:sz="6" w:space="0" w:color="auto"/>
              <w:right w:val="single" w:sz="6" w:space="0" w:color="auto"/>
            </w:tcBorders>
          </w:tcPr>
          <w:p w14:paraId="4C877CF8"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color w:val="000000" w:themeColor="text1"/>
                <w:sz w:val="24"/>
                <w:szCs w:val="24"/>
              </w:rPr>
              <w:t>7,35</w:t>
            </w:r>
          </w:p>
        </w:tc>
        <w:tc>
          <w:tcPr>
            <w:tcW w:w="1137" w:type="dxa"/>
            <w:tcBorders>
              <w:top w:val="single" w:sz="6" w:space="0" w:color="auto"/>
              <w:left w:val="single" w:sz="6" w:space="0" w:color="auto"/>
              <w:bottom w:val="single" w:sz="6" w:space="0" w:color="auto"/>
              <w:right w:val="single" w:sz="6" w:space="0" w:color="auto"/>
            </w:tcBorders>
          </w:tcPr>
          <w:p w14:paraId="04D20CCB"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color w:val="000000" w:themeColor="text1"/>
                <w:sz w:val="24"/>
                <w:szCs w:val="24"/>
              </w:rPr>
              <w:t>18,12</w:t>
            </w:r>
          </w:p>
        </w:tc>
        <w:tc>
          <w:tcPr>
            <w:tcW w:w="1133" w:type="dxa"/>
            <w:tcBorders>
              <w:top w:val="single" w:sz="6" w:space="0" w:color="auto"/>
              <w:left w:val="single" w:sz="6" w:space="0" w:color="auto"/>
              <w:bottom w:val="single" w:sz="6" w:space="0" w:color="auto"/>
              <w:right w:val="single" w:sz="6" w:space="0" w:color="auto"/>
            </w:tcBorders>
          </w:tcPr>
          <w:p w14:paraId="09416951" w14:textId="45C89713"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color w:val="000000" w:themeColor="text1"/>
                <w:sz w:val="24"/>
                <w:szCs w:val="24"/>
              </w:rPr>
              <w:t>0,0000</w:t>
            </w:r>
            <w:r w:rsidR="00207844" w:rsidRPr="001B587E">
              <w:rPr>
                <w:rFonts w:ascii="Times New Roman" w:hAnsi="Times New Roman" w:cs="Times New Roman"/>
                <w:color w:val="000000" w:themeColor="text1"/>
                <w:sz w:val="24"/>
                <w:szCs w:val="24"/>
              </w:rPr>
              <w:t xml:space="preserve"> **</w:t>
            </w:r>
          </w:p>
        </w:tc>
      </w:tr>
      <w:tr w:rsidR="0015404F" w:rsidRPr="001B587E" w14:paraId="7F47D196" w14:textId="77777777" w:rsidTr="008608E7">
        <w:trPr>
          <w:trHeight w:val="367"/>
          <w:jc w:val="center"/>
        </w:trPr>
        <w:tc>
          <w:tcPr>
            <w:tcW w:w="1442" w:type="dxa"/>
            <w:tcBorders>
              <w:top w:val="single" w:sz="6" w:space="0" w:color="auto"/>
              <w:left w:val="single" w:sz="6" w:space="0" w:color="auto"/>
              <w:bottom w:val="single" w:sz="6" w:space="0" w:color="auto"/>
              <w:right w:val="single" w:sz="6" w:space="0" w:color="auto"/>
            </w:tcBorders>
          </w:tcPr>
          <w:p w14:paraId="0B0185C3" w14:textId="77777777" w:rsidR="0015404F" w:rsidRPr="001B587E" w:rsidRDefault="0015404F" w:rsidP="000B3BC2">
            <w:pPr>
              <w:autoSpaceDE w:val="0"/>
              <w:autoSpaceDN w:val="0"/>
              <w:adjustRightInd w:val="0"/>
              <w:spacing w:after="0" w:line="360" w:lineRule="auto"/>
              <w:rPr>
                <w:rFonts w:ascii="Times New Roman" w:hAnsi="Times New Roman" w:cs="Times New Roman"/>
                <w:b/>
                <w:bCs/>
                <w:sz w:val="24"/>
                <w:szCs w:val="24"/>
              </w:rPr>
            </w:pPr>
            <w:r w:rsidRPr="001B587E">
              <w:rPr>
                <w:rFonts w:ascii="Times New Roman" w:hAnsi="Times New Roman" w:cs="Times New Roman"/>
                <w:b/>
                <w:bCs/>
                <w:sz w:val="24"/>
                <w:szCs w:val="24"/>
              </w:rPr>
              <w:t>Error</w:t>
            </w:r>
          </w:p>
        </w:tc>
        <w:tc>
          <w:tcPr>
            <w:tcW w:w="1707" w:type="dxa"/>
            <w:tcBorders>
              <w:top w:val="single" w:sz="6" w:space="0" w:color="auto"/>
              <w:left w:val="single" w:sz="6" w:space="0" w:color="auto"/>
              <w:bottom w:val="single" w:sz="6" w:space="0" w:color="auto"/>
              <w:right w:val="single" w:sz="6" w:space="0" w:color="auto"/>
            </w:tcBorders>
          </w:tcPr>
          <w:p w14:paraId="54754B40"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color w:val="000000" w:themeColor="text1"/>
                <w:sz w:val="24"/>
                <w:szCs w:val="24"/>
              </w:rPr>
              <w:t>29,2</w:t>
            </w:r>
          </w:p>
        </w:tc>
        <w:tc>
          <w:tcPr>
            <w:tcW w:w="994" w:type="dxa"/>
            <w:tcBorders>
              <w:top w:val="single" w:sz="6" w:space="0" w:color="auto"/>
              <w:left w:val="single" w:sz="6" w:space="0" w:color="auto"/>
              <w:bottom w:val="single" w:sz="6" w:space="0" w:color="auto"/>
              <w:right w:val="single" w:sz="6" w:space="0" w:color="auto"/>
            </w:tcBorders>
          </w:tcPr>
          <w:p w14:paraId="32D4C60B"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color w:val="000000" w:themeColor="text1"/>
                <w:sz w:val="24"/>
                <w:szCs w:val="24"/>
              </w:rPr>
              <w:t>72</w:t>
            </w:r>
          </w:p>
        </w:tc>
        <w:tc>
          <w:tcPr>
            <w:tcW w:w="1566" w:type="dxa"/>
            <w:tcBorders>
              <w:top w:val="single" w:sz="6" w:space="0" w:color="auto"/>
              <w:left w:val="single" w:sz="6" w:space="0" w:color="auto"/>
              <w:bottom w:val="single" w:sz="6" w:space="0" w:color="auto"/>
              <w:right w:val="single" w:sz="6" w:space="0" w:color="auto"/>
            </w:tcBorders>
          </w:tcPr>
          <w:p w14:paraId="27BE6E23"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color w:val="000000" w:themeColor="text1"/>
                <w:sz w:val="24"/>
                <w:szCs w:val="24"/>
              </w:rPr>
              <w:t>0,405556</w:t>
            </w:r>
          </w:p>
        </w:tc>
        <w:tc>
          <w:tcPr>
            <w:tcW w:w="1137" w:type="dxa"/>
            <w:tcBorders>
              <w:top w:val="single" w:sz="6" w:space="0" w:color="auto"/>
              <w:left w:val="single" w:sz="6" w:space="0" w:color="auto"/>
              <w:bottom w:val="single" w:sz="6" w:space="0" w:color="auto"/>
              <w:right w:val="single" w:sz="6" w:space="0" w:color="auto"/>
            </w:tcBorders>
          </w:tcPr>
          <w:p w14:paraId="4F93FBE5"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133" w:type="dxa"/>
            <w:tcBorders>
              <w:top w:val="single" w:sz="6" w:space="0" w:color="auto"/>
              <w:left w:val="single" w:sz="6" w:space="0" w:color="auto"/>
              <w:bottom w:val="single" w:sz="6" w:space="0" w:color="auto"/>
              <w:right w:val="single" w:sz="6" w:space="0" w:color="auto"/>
            </w:tcBorders>
          </w:tcPr>
          <w:p w14:paraId="7B336F75"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p>
        </w:tc>
      </w:tr>
      <w:tr w:rsidR="0015404F" w:rsidRPr="001B587E" w14:paraId="73A96C9C" w14:textId="77777777" w:rsidTr="008608E7">
        <w:trPr>
          <w:trHeight w:val="367"/>
          <w:jc w:val="center"/>
        </w:trPr>
        <w:tc>
          <w:tcPr>
            <w:tcW w:w="1442" w:type="dxa"/>
            <w:tcBorders>
              <w:top w:val="single" w:sz="6" w:space="0" w:color="auto"/>
              <w:left w:val="single" w:sz="6" w:space="0" w:color="auto"/>
              <w:bottom w:val="single" w:sz="6" w:space="0" w:color="auto"/>
              <w:right w:val="single" w:sz="6" w:space="0" w:color="auto"/>
            </w:tcBorders>
          </w:tcPr>
          <w:p w14:paraId="014071E4" w14:textId="77777777" w:rsidR="0015404F" w:rsidRPr="001B587E" w:rsidRDefault="0015404F" w:rsidP="000B3BC2">
            <w:pPr>
              <w:autoSpaceDE w:val="0"/>
              <w:autoSpaceDN w:val="0"/>
              <w:adjustRightInd w:val="0"/>
              <w:spacing w:after="0" w:line="360" w:lineRule="auto"/>
              <w:rPr>
                <w:rFonts w:ascii="Times New Roman" w:hAnsi="Times New Roman" w:cs="Times New Roman"/>
                <w:b/>
                <w:bCs/>
                <w:sz w:val="24"/>
                <w:szCs w:val="24"/>
              </w:rPr>
            </w:pPr>
            <w:r w:rsidRPr="001B587E">
              <w:rPr>
                <w:rFonts w:ascii="Times New Roman" w:hAnsi="Times New Roman" w:cs="Times New Roman"/>
                <w:b/>
                <w:bCs/>
                <w:sz w:val="24"/>
                <w:szCs w:val="24"/>
              </w:rPr>
              <w:t>Total</w:t>
            </w:r>
          </w:p>
        </w:tc>
        <w:tc>
          <w:tcPr>
            <w:tcW w:w="1707" w:type="dxa"/>
            <w:tcBorders>
              <w:top w:val="single" w:sz="6" w:space="0" w:color="auto"/>
              <w:left w:val="single" w:sz="6" w:space="0" w:color="auto"/>
              <w:bottom w:val="single" w:sz="6" w:space="0" w:color="auto"/>
              <w:right w:val="single" w:sz="6" w:space="0" w:color="auto"/>
            </w:tcBorders>
          </w:tcPr>
          <w:p w14:paraId="205DD7D3"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color w:val="000000" w:themeColor="text1"/>
                <w:sz w:val="24"/>
                <w:szCs w:val="24"/>
              </w:rPr>
              <w:t>98,9</w:t>
            </w:r>
          </w:p>
        </w:tc>
        <w:tc>
          <w:tcPr>
            <w:tcW w:w="994" w:type="dxa"/>
            <w:tcBorders>
              <w:top w:val="single" w:sz="6" w:space="0" w:color="auto"/>
              <w:left w:val="single" w:sz="6" w:space="0" w:color="auto"/>
              <w:bottom w:val="single" w:sz="6" w:space="0" w:color="auto"/>
              <w:right w:val="single" w:sz="6" w:space="0" w:color="auto"/>
            </w:tcBorders>
          </w:tcPr>
          <w:p w14:paraId="4B2D82A2"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color w:val="000000" w:themeColor="text1"/>
                <w:sz w:val="24"/>
                <w:szCs w:val="24"/>
              </w:rPr>
              <w:t>89</w:t>
            </w:r>
          </w:p>
        </w:tc>
        <w:tc>
          <w:tcPr>
            <w:tcW w:w="1566" w:type="dxa"/>
            <w:tcBorders>
              <w:top w:val="single" w:sz="6" w:space="0" w:color="auto"/>
              <w:left w:val="single" w:sz="6" w:space="0" w:color="auto"/>
              <w:bottom w:val="single" w:sz="6" w:space="0" w:color="auto"/>
              <w:right w:val="single" w:sz="6" w:space="0" w:color="auto"/>
            </w:tcBorders>
          </w:tcPr>
          <w:p w14:paraId="2BF9630C"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137" w:type="dxa"/>
            <w:tcBorders>
              <w:top w:val="single" w:sz="6" w:space="0" w:color="auto"/>
              <w:left w:val="single" w:sz="6" w:space="0" w:color="auto"/>
              <w:bottom w:val="single" w:sz="6" w:space="0" w:color="auto"/>
              <w:right w:val="single" w:sz="6" w:space="0" w:color="auto"/>
            </w:tcBorders>
          </w:tcPr>
          <w:p w14:paraId="19598B98"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133" w:type="dxa"/>
            <w:tcBorders>
              <w:top w:val="single" w:sz="6" w:space="0" w:color="auto"/>
              <w:left w:val="single" w:sz="6" w:space="0" w:color="auto"/>
              <w:bottom w:val="single" w:sz="6" w:space="0" w:color="auto"/>
              <w:right w:val="single" w:sz="6" w:space="0" w:color="auto"/>
            </w:tcBorders>
          </w:tcPr>
          <w:p w14:paraId="1B4CFD98"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p>
        </w:tc>
      </w:tr>
    </w:tbl>
    <w:p w14:paraId="4D56F9CF" w14:textId="5EE4879B" w:rsidR="00207844" w:rsidRPr="001B587E" w:rsidRDefault="00207844" w:rsidP="000B3BC2">
      <w:pPr>
        <w:spacing w:after="0" w:line="360" w:lineRule="auto"/>
        <w:jc w:val="both"/>
        <w:rPr>
          <w:rFonts w:ascii="Times New Roman" w:hAnsi="Times New Roman" w:cs="Times New Roman"/>
          <w:i/>
          <w:iCs/>
        </w:rPr>
      </w:pPr>
      <w:r w:rsidRPr="001B587E">
        <w:rPr>
          <w:rFonts w:ascii="Times New Roman" w:hAnsi="Times New Roman" w:cs="Times New Roman"/>
          <w:i/>
          <w:iCs/>
        </w:rPr>
        <w:t>**: Diferencia estadística al</w:t>
      </w:r>
      <w:r w:rsidR="000F765E" w:rsidRPr="001B587E">
        <w:rPr>
          <w:rFonts w:ascii="Times New Roman" w:hAnsi="Times New Roman" w:cs="Times New Roman"/>
          <w:i/>
          <w:iCs/>
        </w:rPr>
        <w:t>tamente significativa</w:t>
      </w:r>
    </w:p>
    <w:p w14:paraId="4CDAE3A4" w14:textId="77777777" w:rsidR="009C5CE2" w:rsidRPr="00671130" w:rsidRDefault="009C5CE2" w:rsidP="009C5CE2">
      <w:pPr>
        <w:spacing w:after="0" w:line="360" w:lineRule="auto"/>
        <w:jc w:val="both"/>
        <w:rPr>
          <w:rFonts w:ascii="Times New Roman" w:hAnsi="Times New Roman" w:cs="Times New Roman"/>
        </w:rPr>
      </w:pPr>
      <w:r w:rsidRPr="00671130">
        <w:rPr>
          <w:rFonts w:ascii="Times New Roman" w:hAnsi="Times New Roman" w:cs="Times New Roman"/>
          <w:b/>
          <w:bCs/>
        </w:rPr>
        <w:t>Elaborado por:</w:t>
      </w:r>
      <w:r w:rsidRPr="00671130">
        <w:rPr>
          <w:rFonts w:ascii="Times New Roman" w:hAnsi="Times New Roman" w:cs="Times New Roman"/>
        </w:rPr>
        <w:t xml:space="preserve"> Amanta y </w:t>
      </w:r>
      <w:proofErr w:type="spellStart"/>
      <w:r w:rsidRPr="00671130">
        <w:rPr>
          <w:rFonts w:ascii="Times New Roman" w:hAnsi="Times New Roman" w:cs="Times New Roman"/>
        </w:rPr>
        <w:t>Melendes</w:t>
      </w:r>
      <w:proofErr w:type="spellEnd"/>
      <w:r w:rsidRPr="00671130">
        <w:rPr>
          <w:rFonts w:ascii="Times New Roman" w:hAnsi="Times New Roman" w:cs="Times New Roman"/>
        </w:rPr>
        <w:t>, 2020</w:t>
      </w:r>
    </w:p>
    <w:p w14:paraId="7A916613" w14:textId="77777777" w:rsidR="0015404F" w:rsidRPr="001B587E" w:rsidRDefault="0015404F" w:rsidP="000B3BC2">
      <w:pPr>
        <w:spacing w:line="360" w:lineRule="auto"/>
        <w:jc w:val="both"/>
        <w:rPr>
          <w:rFonts w:ascii="Times New Roman" w:hAnsi="Times New Roman" w:cs="Times New Roman"/>
          <w:b/>
          <w:bCs/>
          <w:sz w:val="24"/>
          <w:szCs w:val="24"/>
        </w:rPr>
      </w:pPr>
    </w:p>
    <w:p w14:paraId="3705D7D2" w14:textId="77777777" w:rsidR="0015404F" w:rsidRPr="001B587E" w:rsidRDefault="0015404F" w:rsidP="000B3BC2">
      <w:pPr>
        <w:spacing w:after="0" w:line="360" w:lineRule="auto"/>
        <w:jc w:val="both"/>
        <w:rPr>
          <w:rFonts w:ascii="Times New Roman" w:hAnsi="Times New Roman" w:cs="Times New Roman"/>
          <w:color w:val="000000"/>
          <w:sz w:val="24"/>
          <w:szCs w:val="24"/>
        </w:rPr>
      </w:pPr>
      <w:r w:rsidRPr="001B587E">
        <w:rPr>
          <w:rFonts w:ascii="Times New Roman" w:hAnsi="Times New Roman" w:cs="Times New Roman"/>
          <w:color w:val="000000"/>
          <w:sz w:val="24"/>
          <w:szCs w:val="24"/>
        </w:rPr>
        <w:t xml:space="preserve">La tabla ADEVA presenta la variabilidad de los valores obtenidos del “sabor” del chocolate dietético en relación al efecto de los catadores y los tratamientos. Puesto </w:t>
      </w:r>
      <w:r w:rsidRPr="001B587E">
        <w:rPr>
          <w:rFonts w:ascii="Times New Roman" w:hAnsi="Times New Roman" w:cs="Times New Roman"/>
          <w:color w:val="000000"/>
          <w:sz w:val="24"/>
          <w:szCs w:val="24"/>
        </w:rPr>
        <w:lastRenderedPageBreak/>
        <w:t>que el valor-P obtenido de los tratamientos es menor que 0,05 se rechaza la igualdad de los 9 tratamientos evaluados en el chocolate dietético con un 95,0% de nivel de confianza.  Esto quiere decir que los catadores identifican diferencias en el sabor del chocolate dietético obtenido en cada uno de los tratamientos.</w:t>
      </w:r>
    </w:p>
    <w:p w14:paraId="763562EF" w14:textId="77777777" w:rsidR="0015404F" w:rsidRPr="001B587E" w:rsidRDefault="0015404F" w:rsidP="000B3BC2">
      <w:pPr>
        <w:spacing w:after="0" w:line="360" w:lineRule="auto"/>
        <w:jc w:val="both"/>
        <w:rPr>
          <w:rFonts w:ascii="Times New Roman" w:hAnsi="Times New Roman" w:cs="Times New Roman"/>
          <w:color w:val="000000"/>
          <w:sz w:val="24"/>
          <w:szCs w:val="24"/>
        </w:rPr>
      </w:pPr>
    </w:p>
    <w:p w14:paraId="79216E3F" w14:textId="77777777" w:rsidR="0015404F" w:rsidRPr="001B587E" w:rsidRDefault="0015404F" w:rsidP="000B3BC2">
      <w:pPr>
        <w:spacing w:line="360" w:lineRule="auto"/>
        <w:jc w:val="both"/>
        <w:rPr>
          <w:rFonts w:ascii="Times New Roman" w:hAnsi="Times New Roman" w:cs="Times New Roman"/>
          <w:color w:val="000000"/>
          <w:sz w:val="24"/>
          <w:szCs w:val="24"/>
        </w:rPr>
      </w:pPr>
      <w:r w:rsidRPr="001B587E">
        <w:rPr>
          <w:rFonts w:ascii="Times New Roman" w:hAnsi="Times New Roman" w:cs="Times New Roman"/>
          <w:color w:val="000000"/>
          <w:sz w:val="24"/>
          <w:szCs w:val="24"/>
        </w:rPr>
        <w:t>Para establecer cuál de los tratamientos presenta mejores resultados en cuanto al “sabor” del chocolate dietético, se procedió a realizar la prueba de Tukey para establecer las diferencias entre promedios como se presenta a continuación:</w:t>
      </w:r>
    </w:p>
    <w:p w14:paraId="2028497D" w14:textId="53B2D5EA" w:rsidR="0015404F" w:rsidRPr="009C5CE2" w:rsidRDefault="0015404F" w:rsidP="009C5CE2">
      <w:pPr>
        <w:pStyle w:val="Ttulo1"/>
        <w:numPr>
          <w:ilvl w:val="0"/>
          <w:numId w:val="0"/>
        </w:numPr>
        <w:spacing w:line="360" w:lineRule="auto"/>
        <w:rPr>
          <w:sz w:val="24"/>
          <w:szCs w:val="24"/>
        </w:rPr>
      </w:pPr>
      <w:bookmarkStart w:id="264" w:name="_Toc49257533"/>
      <w:bookmarkStart w:id="265" w:name="_Toc50145729"/>
      <w:bookmarkStart w:id="266" w:name="_Toc50481793"/>
      <w:bookmarkStart w:id="267" w:name="_Toc50482787"/>
      <w:r w:rsidRPr="009C5CE2">
        <w:rPr>
          <w:sz w:val="24"/>
          <w:szCs w:val="24"/>
        </w:rPr>
        <w:t>Tabla 28</w:t>
      </w:r>
      <w:bookmarkEnd w:id="264"/>
      <w:r w:rsidR="009C5CE2">
        <w:rPr>
          <w:sz w:val="24"/>
          <w:szCs w:val="24"/>
        </w:rPr>
        <w:t xml:space="preserve"> </w:t>
      </w:r>
      <w:r w:rsidRPr="009C5CE2">
        <w:rPr>
          <w:rFonts w:cs="Times New Roman"/>
          <w:color w:val="000000"/>
          <w:sz w:val="24"/>
          <w:szCs w:val="24"/>
        </w:rPr>
        <w:t>Prueba de Tukey para la comparación de medias del sabor</w:t>
      </w:r>
      <w:bookmarkEnd w:id="265"/>
      <w:bookmarkEnd w:id="266"/>
      <w:bookmarkEnd w:id="267"/>
    </w:p>
    <w:tbl>
      <w:tblPr>
        <w:tblW w:w="8073" w:type="dxa"/>
        <w:jc w:val="center"/>
        <w:tblLayout w:type="fixed"/>
        <w:tblCellMar>
          <w:left w:w="40" w:type="dxa"/>
          <w:right w:w="40" w:type="dxa"/>
        </w:tblCellMar>
        <w:tblLook w:val="0000" w:firstRow="0" w:lastRow="0" w:firstColumn="0" w:lastColumn="0" w:noHBand="0" w:noVBand="0"/>
      </w:tblPr>
      <w:tblGrid>
        <w:gridCol w:w="4394"/>
        <w:gridCol w:w="3679"/>
      </w:tblGrid>
      <w:tr w:rsidR="0015404F" w:rsidRPr="001B587E" w14:paraId="1998CFC1" w14:textId="77777777" w:rsidTr="008608E7">
        <w:trPr>
          <w:trHeight w:val="562"/>
          <w:jc w:val="center"/>
        </w:trPr>
        <w:tc>
          <w:tcPr>
            <w:tcW w:w="4394" w:type="dxa"/>
            <w:tcBorders>
              <w:top w:val="single" w:sz="6" w:space="0" w:color="auto"/>
              <w:left w:val="single" w:sz="6" w:space="0" w:color="auto"/>
              <w:bottom w:val="single" w:sz="6" w:space="0" w:color="auto"/>
              <w:right w:val="single" w:sz="6" w:space="0" w:color="auto"/>
            </w:tcBorders>
          </w:tcPr>
          <w:p w14:paraId="14EFB794"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Tratamiento</w:t>
            </w:r>
          </w:p>
        </w:tc>
        <w:tc>
          <w:tcPr>
            <w:tcW w:w="3679" w:type="dxa"/>
            <w:tcBorders>
              <w:top w:val="single" w:sz="6" w:space="0" w:color="auto"/>
              <w:left w:val="single" w:sz="6" w:space="0" w:color="auto"/>
              <w:bottom w:val="single" w:sz="6" w:space="0" w:color="auto"/>
              <w:right w:val="single" w:sz="6" w:space="0" w:color="auto"/>
            </w:tcBorders>
          </w:tcPr>
          <w:p w14:paraId="4B626A67"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Promedio</w:t>
            </w:r>
          </w:p>
        </w:tc>
      </w:tr>
      <w:tr w:rsidR="0015404F" w:rsidRPr="001B587E" w14:paraId="1A3D900F" w14:textId="77777777" w:rsidTr="008608E7">
        <w:trPr>
          <w:trHeight w:val="356"/>
          <w:jc w:val="center"/>
        </w:trPr>
        <w:tc>
          <w:tcPr>
            <w:tcW w:w="4394" w:type="dxa"/>
            <w:tcBorders>
              <w:top w:val="single" w:sz="6" w:space="0" w:color="auto"/>
              <w:left w:val="single" w:sz="6" w:space="0" w:color="auto"/>
              <w:bottom w:val="single" w:sz="6" w:space="0" w:color="auto"/>
              <w:right w:val="single" w:sz="6" w:space="0" w:color="auto"/>
            </w:tcBorders>
          </w:tcPr>
          <w:p w14:paraId="1666ECE4"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9</w:t>
            </w:r>
          </w:p>
        </w:tc>
        <w:tc>
          <w:tcPr>
            <w:tcW w:w="3679" w:type="dxa"/>
            <w:tcBorders>
              <w:top w:val="single" w:sz="6" w:space="0" w:color="auto"/>
              <w:left w:val="single" w:sz="6" w:space="0" w:color="auto"/>
              <w:bottom w:val="single" w:sz="6" w:space="0" w:color="auto"/>
              <w:right w:val="single" w:sz="6" w:space="0" w:color="auto"/>
            </w:tcBorders>
          </w:tcPr>
          <w:p w14:paraId="059AAF23"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4,1</w:t>
            </w:r>
          </w:p>
        </w:tc>
      </w:tr>
      <w:tr w:rsidR="0015404F" w:rsidRPr="001B587E" w14:paraId="5B0B8AF5" w14:textId="77777777" w:rsidTr="008608E7">
        <w:trPr>
          <w:trHeight w:val="356"/>
          <w:jc w:val="center"/>
        </w:trPr>
        <w:tc>
          <w:tcPr>
            <w:tcW w:w="4394" w:type="dxa"/>
            <w:tcBorders>
              <w:top w:val="single" w:sz="6" w:space="0" w:color="auto"/>
              <w:left w:val="single" w:sz="6" w:space="0" w:color="auto"/>
              <w:bottom w:val="single" w:sz="6" w:space="0" w:color="auto"/>
              <w:right w:val="single" w:sz="6" w:space="0" w:color="auto"/>
            </w:tcBorders>
          </w:tcPr>
          <w:p w14:paraId="46CC47B8"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8</w:t>
            </w:r>
          </w:p>
        </w:tc>
        <w:tc>
          <w:tcPr>
            <w:tcW w:w="3679" w:type="dxa"/>
            <w:tcBorders>
              <w:top w:val="single" w:sz="6" w:space="0" w:color="auto"/>
              <w:left w:val="single" w:sz="6" w:space="0" w:color="auto"/>
              <w:bottom w:val="single" w:sz="6" w:space="0" w:color="auto"/>
              <w:right w:val="single" w:sz="6" w:space="0" w:color="auto"/>
            </w:tcBorders>
          </w:tcPr>
          <w:p w14:paraId="25E8477F"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3,1</w:t>
            </w:r>
          </w:p>
        </w:tc>
      </w:tr>
      <w:tr w:rsidR="0015404F" w:rsidRPr="001B587E" w14:paraId="2D42B06E" w14:textId="77777777" w:rsidTr="008608E7">
        <w:trPr>
          <w:trHeight w:val="356"/>
          <w:jc w:val="center"/>
        </w:trPr>
        <w:tc>
          <w:tcPr>
            <w:tcW w:w="4394" w:type="dxa"/>
            <w:tcBorders>
              <w:top w:val="single" w:sz="6" w:space="0" w:color="auto"/>
              <w:left w:val="single" w:sz="6" w:space="0" w:color="auto"/>
              <w:bottom w:val="single" w:sz="6" w:space="0" w:color="auto"/>
              <w:right w:val="single" w:sz="6" w:space="0" w:color="auto"/>
            </w:tcBorders>
          </w:tcPr>
          <w:p w14:paraId="64DEBF34"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7</w:t>
            </w:r>
          </w:p>
        </w:tc>
        <w:tc>
          <w:tcPr>
            <w:tcW w:w="3679" w:type="dxa"/>
            <w:tcBorders>
              <w:top w:val="single" w:sz="6" w:space="0" w:color="auto"/>
              <w:left w:val="single" w:sz="6" w:space="0" w:color="auto"/>
              <w:bottom w:val="single" w:sz="6" w:space="0" w:color="auto"/>
              <w:right w:val="single" w:sz="6" w:space="0" w:color="auto"/>
            </w:tcBorders>
          </w:tcPr>
          <w:p w14:paraId="505A24CD"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2,5</w:t>
            </w:r>
          </w:p>
        </w:tc>
      </w:tr>
      <w:tr w:rsidR="0015404F" w:rsidRPr="001B587E" w14:paraId="5B974689" w14:textId="77777777" w:rsidTr="008608E7">
        <w:trPr>
          <w:trHeight w:val="356"/>
          <w:jc w:val="center"/>
        </w:trPr>
        <w:tc>
          <w:tcPr>
            <w:tcW w:w="4394" w:type="dxa"/>
            <w:tcBorders>
              <w:top w:val="single" w:sz="6" w:space="0" w:color="auto"/>
              <w:left w:val="single" w:sz="6" w:space="0" w:color="auto"/>
              <w:bottom w:val="single" w:sz="6" w:space="0" w:color="auto"/>
              <w:right w:val="single" w:sz="6" w:space="0" w:color="auto"/>
            </w:tcBorders>
          </w:tcPr>
          <w:p w14:paraId="72772B46"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5</w:t>
            </w:r>
          </w:p>
        </w:tc>
        <w:tc>
          <w:tcPr>
            <w:tcW w:w="3679" w:type="dxa"/>
            <w:tcBorders>
              <w:top w:val="single" w:sz="6" w:space="0" w:color="auto"/>
              <w:left w:val="single" w:sz="6" w:space="0" w:color="auto"/>
              <w:bottom w:val="single" w:sz="6" w:space="0" w:color="auto"/>
              <w:right w:val="single" w:sz="6" w:space="0" w:color="auto"/>
            </w:tcBorders>
          </w:tcPr>
          <w:p w14:paraId="60C408ED"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2,5</w:t>
            </w:r>
          </w:p>
        </w:tc>
      </w:tr>
      <w:tr w:rsidR="0015404F" w:rsidRPr="001B587E" w14:paraId="4DF79AE9" w14:textId="77777777" w:rsidTr="008608E7">
        <w:trPr>
          <w:trHeight w:val="356"/>
          <w:jc w:val="center"/>
        </w:trPr>
        <w:tc>
          <w:tcPr>
            <w:tcW w:w="4394" w:type="dxa"/>
            <w:tcBorders>
              <w:top w:val="single" w:sz="6" w:space="0" w:color="auto"/>
              <w:left w:val="single" w:sz="6" w:space="0" w:color="auto"/>
              <w:bottom w:val="single" w:sz="6" w:space="0" w:color="auto"/>
              <w:right w:val="single" w:sz="6" w:space="0" w:color="auto"/>
            </w:tcBorders>
          </w:tcPr>
          <w:p w14:paraId="5579D8D3"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4</w:t>
            </w:r>
          </w:p>
        </w:tc>
        <w:tc>
          <w:tcPr>
            <w:tcW w:w="3679" w:type="dxa"/>
            <w:tcBorders>
              <w:top w:val="single" w:sz="6" w:space="0" w:color="auto"/>
              <w:left w:val="single" w:sz="6" w:space="0" w:color="auto"/>
              <w:bottom w:val="single" w:sz="6" w:space="0" w:color="auto"/>
              <w:right w:val="single" w:sz="6" w:space="0" w:color="auto"/>
            </w:tcBorders>
          </w:tcPr>
          <w:p w14:paraId="3E7FF570"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2,4</w:t>
            </w:r>
          </w:p>
        </w:tc>
      </w:tr>
      <w:tr w:rsidR="0015404F" w:rsidRPr="001B587E" w14:paraId="74C1DDEA" w14:textId="77777777" w:rsidTr="008608E7">
        <w:trPr>
          <w:trHeight w:val="356"/>
          <w:jc w:val="center"/>
        </w:trPr>
        <w:tc>
          <w:tcPr>
            <w:tcW w:w="4394" w:type="dxa"/>
            <w:tcBorders>
              <w:top w:val="single" w:sz="6" w:space="0" w:color="auto"/>
              <w:left w:val="single" w:sz="6" w:space="0" w:color="auto"/>
              <w:bottom w:val="single" w:sz="6" w:space="0" w:color="auto"/>
              <w:right w:val="single" w:sz="6" w:space="0" w:color="auto"/>
            </w:tcBorders>
          </w:tcPr>
          <w:p w14:paraId="2EFEB297"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6</w:t>
            </w:r>
          </w:p>
        </w:tc>
        <w:tc>
          <w:tcPr>
            <w:tcW w:w="3679" w:type="dxa"/>
            <w:tcBorders>
              <w:top w:val="single" w:sz="6" w:space="0" w:color="auto"/>
              <w:left w:val="single" w:sz="6" w:space="0" w:color="auto"/>
              <w:bottom w:val="single" w:sz="6" w:space="0" w:color="auto"/>
              <w:right w:val="single" w:sz="6" w:space="0" w:color="auto"/>
            </w:tcBorders>
          </w:tcPr>
          <w:p w14:paraId="7C160B71"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2,2</w:t>
            </w:r>
          </w:p>
        </w:tc>
      </w:tr>
      <w:tr w:rsidR="0015404F" w:rsidRPr="001B587E" w14:paraId="2AF9A86E" w14:textId="77777777" w:rsidTr="008608E7">
        <w:trPr>
          <w:trHeight w:val="356"/>
          <w:jc w:val="center"/>
        </w:trPr>
        <w:tc>
          <w:tcPr>
            <w:tcW w:w="4394" w:type="dxa"/>
            <w:tcBorders>
              <w:top w:val="single" w:sz="6" w:space="0" w:color="auto"/>
              <w:left w:val="single" w:sz="6" w:space="0" w:color="auto"/>
              <w:bottom w:val="single" w:sz="6" w:space="0" w:color="auto"/>
              <w:right w:val="single" w:sz="6" w:space="0" w:color="auto"/>
            </w:tcBorders>
          </w:tcPr>
          <w:p w14:paraId="4C6B618D"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3</w:t>
            </w:r>
          </w:p>
        </w:tc>
        <w:tc>
          <w:tcPr>
            <w:tcW w:w="3679" w:type="dxa"/>
            <w:tcBorders>
              <w:top w:val="single" w:sz="6" w:space="0" w:color="auto"/>
              <w:left w:val="single" w:sz="6" w:space="0" w:color="auto"/>
              <w:bottom w:val="single" w:sz="6" w:space="0" w:color="auto"/>
              <w:right w:val="single" w:sz="6" w:space="0" w:color="auto"/>
            </w:tcBorders>
          </w:tcPr>
          <w:p w14:paraId="4E8A4EB1"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1,6</w:t>
            </w:r>
          </w:p>
        </w:tc>
      </w:tr>
      <w:tr w:rsidR="0015404F" w:rsidRPr="001B587E" w14:paraId="37789533" w14:textId="77777777" w:rsidTr="008608E7">
        <w:trPr>
          <w:trHeight w:val="356"/>
          <w:jc w:val="center"/>
        </w:trPr>
        <w:tc>
          <w:tcPr>
            <w:tcW w:w="4394" w:type="dxa"/>
            <w:tcBorders>
              <w:top w:val="single" w:sz="6" w:space="0" w:color="auto"/>
              <w:left w:val="single" w:sz="6" w:space="0" w:color="auto"/>
              <w:bottom w:val="single" w:sz="6" w:space="0" w:color="auto"/>
              <w:right w:val="single" w:sz="6" w:space="0" w:color="auto"/>
            </w:tcBorders>
          </w:tcPr>
          <w:p w14:paraId="46BF4C6B"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2</w:t>
            </w:r>
          </w:p>
        </w:tc>
        <w:tc>
          <w:tcPr>
            <w:tcW w:w="3679" w:type="dxa"/>
            <w:tcBorders>
              <w:top w:val="single" w:sz="6" w:space="0" w:color="auto"/>
              <w:left w:val="single" w:sz="6" w:space="0" w:color="auto"/>
              <w:bottom w:val="single" w:sz="6" w:space="0" w:color="auto"/>
              <w:right w:val="single" w:sz="6" w:space="0" w:color="auto"/>
            </w:tcBorders>
          </w:tcPr>
          <w:p w14:paraId="33E37126"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1,5</w:t>
            </w:r>
          </w:p>
        </w:tc>
      </w:tr>
      <w:tr w:rsidR="0015404F" w:rsidRPr="001B587E" w14:paraId="1711B580" w14:textId="77777777" w:rsidTr="008608E7">
        <w:trPr>
          <w:trHeight w:val="356"/>
          <w:jc w:val="center"/>
        </w:trPr>
        <w:tc>
          <w:tcPr>
            <w:tcW w:w="4394" w:type="dxa"/>
            <w:tcBorders>
              <w:top w:val="single" w:sz="6" w:space="0" w:color="auto"/>
              <w:left w:val="single" w:sz="6" w:space="0" w:color="auto"/>
              <w:bottom w:val="single" w:sz="6" w:space="0" w:color="auto"/>
              <w:right w:val="single" w:sz="6" w:space="0" w:color="auto"/>
            </w:tcBorders>
          </w:tcPr>
          <w:p w14:paraId="28008990"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1</w:t>
            </w:r>
          </w:p>
        </w:tc>
        <w:tc>
          <w:tcPr>
            <w:tcW w:w="3679" w:type="dxa"/>
            <w:tcBorders>
              <w:top w:val="single" w:sz="6" w:space="0" w:color="auto"/>
              <w:left w:val="single" w:sz="6" w:space="0" w:color="auto"/>
              <w:bottom w:val="single" w:sz="6" w:space="0" w:color="auto"/>
              <w:right w:val="single" w:sz="6" w:space="0" w:color="auto"/>
            </w:tcBorders>
          </w:tcPr>
          <w:p w14:paraId="37AA3074"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1,4</w:t>
            </w:r>
          </w:p>
        </w:tc>
      </w:tr>
    </w:tbl>
    <w:p w14:paraId="50F6DC92" w14:textId="77777777" w:rsidR="009C5CE2" w:rsidRPr="00671130" w:rsidRDefault="009C5CE2" w:rsidP="009C5CE2">
      <w:pPr>
        <w:spacing w:after="0" w:line="360" w:lineRule="auto"/>
        <w:jc w:val="both"/>
        <w:rPr>
          <w:rFonts w:ascii="Times New Roman" w:hAnsi="Times New Roman" w:cs="Times New Roman"/>
        </w:rPr>
      </w:pPr>
      <w:r w:rsidRPr="00671130">
        <w:rPr>
          <w:rFonts w:ascii="Times New Roman" w:hAnsi="Times New Roman" w:cs="Times New Roman"/>
          <w:b/>
          <w:bCs/>
        </w:rPr>
        <w:t>Elaborado por:</w:t>
      </w:r>
      <w:r w:rsidRPr="00671130">
        <w:rPr>
          <w:rFonts w:ascii="Times New Roman" w:hAnsi="Times New Roman" w:cs="Times New Roman"/>
        </w:rPr>
        <w:t xml:space="preserve"> Amanta y </w:t>
      </w:r>
      <w:proofErr w:type="spellStart"/>
      <w:r w:rsidRPr="00671130">
        <w:rPr>
          <w:rFonts w:ascii="Times New Roman" w:hAnsi="Times New Roman" w:cs="Times New Roman"/>
        </w:rPr>
        <w:t>Melendes</w:t>
      </w:r>
      <w:proofErr w:type="spellEnd"/>
      <w:r w:rsidRPr="00671130">
        <w:rPr>
          <w:rFonts w:ascii="Times New Roman" w:hAnsi="Times New Roman" w:cs="Times New Roman"/>
        </w:rPr>
        <w:t>, 2020</w:t>
      </w:r>
    </w:p>
    <w:p w14:paraId="3E9E7941" w14:textId="77777777" w:rsidR="0015404F" w:rsidRPr="001B587E" w:rsidRDefault="0015404F" w:rsidP="000B3BC2">
      <w:pPr>
        <w:spacing w:line="360" w:lineRule="auto"/>
        <w:jc w:val="both"/>
        <w:rPr>
          <w:rFonts w:ascii="Times New Roman" w:hAnsi="Times New Roman" w:cs="Times New Roman"/>
          <w:color w:val="000000"/>
          <w:sz w:val="24"/>
          <w:szCs w:val="24"/>
        </w:rPr>
      </w:pPr>
    </w:p>
    <w:p w14:paraId="609E8B8D" w14:textId="77777777" w:rsidR="0015404F" w:rsidRPr="001B587E" w:rsidRDefault="0015404F" w:rsidP="000B3BC2">
      <w:pPr>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Los niveles de la escala hedónica empleada en la </w:t>
      </w:r>
      <w:proofErr w:type="spellStart"/>
      <w:r w:rsidRPr="001B587E">
        <w:rPr>
          <w:rFonts w:ascii="Times New Roman" w:hAnsi="Times New Roman" w:cs="Times New Roman"/>
          <w:sz w:val="24"/>
          <w:szCs w:val="24"/>
        </w:rPr>
        <w:t>catación</w:t>
      </w:r>
      <w:proofErr w:type="spellEnd"/>
      <w:r w:rsidRPr="001B587E">
        <w:rPr>
          <w:rFonts w:ascii="Times New Roman" w:hAnsi="Times New Roman" w:cs="Times New Roman"/>
          <w:sz w:val="24"/>
          <w:szCs w:val="24"/>
        </w:rPr>
        <w:t xml:space="preserve"> del chocolate dietético correspondiente al “sabor”, determinan que los valores más altos otorgados por los catadores corresponden a un grado de aceptabilidad mayor. Por lo tanto, el tratamiento 9 que tiene el promedio de calificación más alto resulta ser el de mayor aceptabilidad y corresponde la codificación A</w:t>
      </w:r>
      <w:r w:rsidRPr="001B587E">
        <w:rPr>
          <w:rFonts w:ascii="Times New Roman" w:hAnsi="Times New Roman" w:cs="Times New Roman"/>
          <w:sz w:val="24"/>
          <w:szCs w:val="24"/>
          <w:vertAlign w:val="subscript"/>
        </w:rPr>
        <w:t>3</w:t>
      </w:r>
      <w:r w:rsidRPr="001B587E">
        <w:rPr>
          <w:rFonts w:ascii="Times New Roman" w:hAnsi="Times New Roman" w:cs="Times New Roman"/>
          <w:sz w:val="24"/>
          <w:szCs w:val="24"/>
        </w:rPr>
        <w:t>B</w:t>
      </w:r>
      <w:r w:rsidRPr="001B587E">
        <w:rPr>
          <w:rFonts w:ascii="Times New Roman" w:hAnsi="Times New Roman" w:cs="Times New Roman"/>
          <w:sz w:val="24"/>
          <w:szCs w:val="24"/>
          <w:vertAlign w:val="subscript"/>
        </w:rPr>
        <w:t>3</w:t>
      </w:r>
      <w:r w:rsidRPr="001B587E">
        <w:rPr>
          <w:rFonts w:ascii="Times New Roman" w:hAnsi="Times New Roman" w:cs="Times New Roman"/>
          <w:sz w:val="24"/>
          <w:szCs w:val="24"/>
        </w:rPr>
        <w:t xml:space="preserve"> con 78% masa de cacao y 18% manteca de cacao. </w:t>
      </w:r>
    </w:p>
    <w:p w14:paraId="3D5C915D" w14:textId="77777777" w:rsidR="0015404F" w:rsidRPr="001B587E" w:rsidRDefault="0015404F"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A continuación, se presenta de manera gráfica el promedio de los valores obtenidos con relación al color del chocolate dietético evaluado por el panel de 10 catadores, en la cual se denota la mayor aceptabilidad obtenida hacía el tratamiento 9:</w:t>
      </w:r>
    </w:p>
    <w:p w14:paraId="7777B635" w14:textId="31688CD7" w:rsidR="0015404F" w:rsidRPr="001B587E" w:rsidRDefault="0015404F" w:rsidP="009C5CE2">
      <w:pPr>
        <w:pStyle w:val="Ttulo1"/>
        <w:numPr>
          <w:ilvl w:val="0"/>
          <w:numId w:val="0"/>
        </w:numPr>
        <w:spacing w:line="360" w:lineRule="auto"/>
        <w:rPr>
          <w:rFonts w:cs="Times New Roman"/>
          <w:sz w:val="24"/>
          <w:szCs w:val="24"/>
        </w:rPr>
      </w:pPr>
      <w:bookmarkStart w:id="268" w:name="_Toc49257534"/>
      <w:bookmarkStart w:id="269" w:name="_Toc50145730"/>
      <w:bookmarkStart w:id="270" w:name="_Toc50481794"/>
      <w:bookmarkStart w:id="271" w:name="_Toc50482788"/>
      <w:r w:rsidRPr="009C5CE2">
        <w:rPr>
          <w:sz w:val="24"/>
          <w:szCs w:val="24"/>
        </w:rPr>
        <w:lastRenderedPageBreak/>
        <w:t>Gráfico 5</w:t>
      </w:r>
      <w:bookmarkEnd w:id="268"/>
      <w:r w:rsidR="009C5CE2">
        <w:rPr>
          <w:sz w:val="24"/>
          <w:szCs w:val="24"/>
        </w:rPr>
        <w:t xml:space="preserve"> </w:t>
      </w:r>
      <w:r w:rsidRPr="009C5CE2">
        <w:rPr>
          <w:rFonts w:cs="Times New Roman"/>
          <w:sz w:val="24"/>
          <w:szCs w:val="24"/>
        </w:rPr>
        <w:t>Valores promedio del sabor de los tratamientos evaluados</w:t>
      </w:r>
      <w:bookmarkEnd w:id="269"/>
      <w:bookmarkEnd w:id="270"/>
      <w:bookmarkEnd w:id="271"/>
    </w:p>
    <w:p w14:paraId="7778F0C4" w14:textId="75B97627" w:rsidR="009C5CE2" w:rsidRPr="00671130" w:rsidRDefault="0015404F" w:rsidP="009C5CE2">
      <w:pPr>
        <w:spacing w:line="360" w:lineRule="auto"/>
        <w:jc w:val="both"/>
        <w:rPr>
          <w:rFonts w:ascii="Times New Roman" w:hAnsi="Times New Roman" w:cs="Times New Roman"/>
        </w:rPr>
      </w:pPr>
      <w:r w:rsidRPr="001B587E">
        <w:rPr>
          <w:rFonts w:ascii="Times New Roman" w:hAnsi="Times New Roman" w:cs="Times New Roman"/>
          <w:noProof/>
          <w:sz w:val="24"/>
          <w:szCs w:val="24"/>
          <w:lang w:val="es-ES" w:eastAsia="es-ES"/>
        </w:rPr>
        <w:drawing>
          <wp:inline distT="0" distB="0" distL="0" distR="0" wp14:anchorId="26BFED41" wp14:editId="6CEAC95B">
            <wp:extent cx="5086350" cy="2912745"/>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7584" cy="2924905"/>
                    </a:xfrm>
                    <a:prstGeom prst="rect">
                      <a:avLst/>
                    </a:prstGeom>
                    <a:noFill/>
                    <a:ln>
                      <a:noFill/>
                    </a:ln>
                  </pic:spPr>
                </pic:pic>
              </a:graphicData>
            </a:graphic>
          </wp:inline>
        </w:drawing>
      </w:r>
      <w:r w:rsidR="009C5CE2" w:rsidRPr="00671130">
        <w:rPr>
          <w:rFonts w:ascii="Times New Roman" w:hAnsi="Times New Roman" w:cs="Times New Roman"/>
          <w:b/>
          <w:bCs/>
        </w:rPr>
        <w:t>Elaborado por:</w:t>
      </w:r>
      <w:r w:rsidR="009C5CE2" w:rsidRPr="00671130">
        <w:rPr>
          <w:rFonts w:ascii="Times New Roman" w:hAnsi="Times New Roman" w:cs="Times New Roman"/>
        </w:rPr>
        <w:t xml:space="preserve"> Amanta y </w:t>
      </w:r>
      <w:proofErr w:type="spellStart"/>
      <w:r w:rsidR="009C5CE2" w:rsidRPr="00671130">
        <w:rPr>
          <w:rFonts w:ascii="Times New Roman" w:hAnsi="Times New Roman" w:cs="Times New Roman"/>
        </w:rPr>
        <w:t>Melendes</w:t>
      </w:r>
      <w:proofErr w:type="spellEnd"/>
      <w:r w:rsidR="009C5CE2" w:rsidRPr="00671130">
        <w:rPr>
          <w:rFonts w:ascii="Times New Roman" w:hAnsi="Times New Roman" w:cs="Times New Roman"/>
        </w:rPr>
        <w:t>, 2020</w:t>
      </w:r>
    </w:p>
    <w:p w14:paraId="43B88D06" w14:textId="77777777" w:rsidR="0015404F" w:rsidRPr="001B587E" w:rsidRDefault="0015404F" w:rsidP="000B3BC2">
      <w:pPr>
        <w:spacing w:line="360" w:lineRule="auto"/>
        <w:jc w:val="both"/>
        <w:rPr>
          <w:rFonts w:ascii="Times New Roman" w:hAnsi="Times New Roman" w:cs="Times New Roman"/>
          <w:sz w:val="24"/>
          <w:szCs w:val="24"/>
        </w:rPr>
      </w:pPr>
    </w:p>
    <w:p w14:paraId="1A0707A2" w14:textId="6CA8FB8A" w:rsidR="0015404F" w:rsidRDefault="0015404F" w:rsidP="00D84977">
      <w:pPr>
        <w:pStyle w:val="Ttulo4"/>
        <w:numPr>
          <w:ilvl w:val="4"/>
          <w:numId w:val="45"/>
        </w:numPr>
        <w:spacing w:line="360" w:lineRule="auto"/>
      </w:pPr>
      <w:r w:rsidRPr="001B587E">
        <w:t>Determinación de la palatabilidad</w:t>
      </w:r>
    </w:p>
    <w:p w14:paraId="1ABC8D46" w14:textId="77777777" w:rsidR="0015404F" w:rsidRPr="001B587E" w:rsidRDefault="0015404F" w:rsidP="000B3BC2">
      <w:pPr>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La palatabilidad es una característica sensorial que estimula la respuesta de aceptación selectiva del consumidor hacia un determinado alimento o producto alimentario, es un factor determinante en el consumo de algún tipo en especial de alimento pues tiene un criterio muy importante al momento de su elección que en termino generales se podría decir que es la aceptación del alimento acorde a las relaciones que existe entre el olor, sabor y textura ya que si estas características son aceptadas por el consumidor se establece que es un producto de calidad sensorial. </w:t>
      </w:r>
    </w:p>
    <w:p w14:paraId="4E846B7A" w14:textId="77777777" w:rsidR="0015404F" w:rsidRPr="001B587E" w:rsidRDefault="0015404F" w:rsidP="000B3BC2">
      <w:pPr>
        <w:spacing w:line="360" w:lineRule="auto"/>
        <w:jc w:val="both"/>
        <w:rPr>
          <w:rFonts w:ascii="Times New Roman" w:hAnsi="Times New Roman" w:cs="Times New Roman"/>
          <w:b/>
          <w:bCs/>
          <w:sz w:val="24"/>
          <w:szCs w:val="24"/>
        </w:rPr>
      </w:pPr>
      <w:r w:rsidRPr="001B587E">
        <w:rPr>
          <w:rFonts w:ascii="Times New Roman" w:hAnsi="Times New Roman" w:cs="Times New Roman"/>
          <w:sz w:val="24"/>
          <w:szCs w:val="24"/>
        </w:rPr>
        <w:t>Esta propiedad organoléptica fue evaluada por un panel de 10 catadores semi entrenados mediante una ficha de evaluación sensorial considerando una escala hedónica, los resultados obtenidos se presentan a continuación:</w:t>
      </w:r>
    </w:p>
    <w:p w14:paraId="491C183D" w14:textId="411D69AF" w:rsidR="0015404F" w:rsidRPr="001B587E" w:rsidRDefault="0015404F" w:rsidP="000B3BC2">
      <w:pPr>
        <w:spacing w:line="360" w:lineRule="auto"/>
        <w:jc w:val="both"/>
        <w:rPr>
          <w:rFonts w:ascii="Times New Roman" w:hAnsi="Times New Roman" w:cs="Times New Roman"/>
          <w:b/>
          <w:bCs/>
          <w:sz w:val="24"/>
          <w:szCs w:val="24"/>
        </w:rPr>
      </w:pPr>
    </w:p>
    <w:p w14:paraId="6162E491" w14:textId="77777777" w:rsidR="00B2677C" w:rsidRPr="001B587E" w:rsidRDefault="00B2677C" w:rsidP="000B3BC2">
      <w:pPr>
        <w:spacing w:line="360" w:lineRule="auto"/>
        <w:jc w:val="both"/>
        <w:rPr>
          <w:rFonts w:ascii="Times New Roman" w:hAnsi="Times New Roman" w:cs="Times New Roman"/>
          <w:b/>
          <w:bCs/>
          <w:sz w:val="24"/>
          <w:szCs w:val="24"/>
        </w:rPr>
      </w:pPr>
    </w:p>
    <w:p w14:paraId="77847478" w14:textId="77777777" w:rsidR="003E79C5" w:rsidRPr="001B587E" w:rsidRDefault="003E79C5" w:rsidP="000B3BC2">
      <w:pPr>
        <w:spacing w:line="360" w:lineRule="auto"/>
        <w:jc w:val="both"/>
        <w:rPr>
          <w:rFonts w:ascii="Times New Roman" w:hAnsi="Times New Roman" w:cs="Times New Roman"/>
          <w:b/>
          <w:bCs/>
          <w:sz w:val="24"/>
          <w:szCs w:val="24"/>
        </w:rPr>
      </w:pPr>
    </w:p>
    <w:p w14:paraId="6B09A338" w14:textId="1F524832" w:rsidR="0015404F" w:rsidRPr="009C5CE2" w:rsidRDefault="0015404F" w:rsidP="009C5CE2">
      <w:pPr>
        <w:pStyle w:val="Ttulo1"/>
        <w:numPr>
          <w:ilvl w:val="0"/>
          <w:numId w:val="0"/>
        </w:numPr>
        <w:spacing w:line="360" w:lineRule="auto"/>
        <w:rPr>
          <w:sz w:val="24"/>
          <w:szCs w:val="24"/>
        </w:rPr>
      </w:pPr>
      <w:bookmarkStart w:id="272" w:name="_Toc49257535"/>
      <w:bookmarkStart w:id="273" w:name="_Toc50145731"/>
      <w:bookmarkStart w:id="274" w:name="_Toc50481795"/>
      <w:bookmarkStart w:id="275" w:name="_Toc50482789"/>
      <w:r w:rsidRPr="009C5CE2">
        <w:rPr>
          <w:sz w:val="24"/>
          <w:szCs w:val="24"/>
        </w:rPr>
        <w:lastRenderedPageBreak/>
        <w:t>Tabla 29</w:t>
      </w:r>
      <w:bookmarkEnd w:id="272"/>
      <w:r w:rsidR="009C5CE2">
        <w:rPr>
          <w:sz w:val="24"/>
          <w:szCs w:val="24"/>
        </w:rPr>
        <w:t xml:space="preserve"> </w:t>
      </w:r>
      <w:r w:rsidRPr="009C5CE2">
        <w:rPr>
          <w:rFonts w:cs="Times New Roman"/>
          <w:sz w:val="24"/>
          <w:szCs w:val="24"/>
        </w:rPr>
        <w:t>Resultados obtenidos por el panel de catadores para la palatabilidad</w:t>
      </w:r>
      <w:bookmarkEnd w:id="273"/>
      <w:bookmarkEnd w:id="274"/>
      <w:bookmarkEnd w:id="275"/>
      <w:r w:rsidRPr="009C5CE2">
        <w:rPr>
          <w:rFonts w:cs="Times New Roman"/>
          <w:sz w:val="24"/>
          <w:szCs w:val="24"/>
        </w:rPr>
        <w:t xml:space="preserve"> </w:t>
      </w:r>
    </w:p>
    <w:tbl>
      <w:tblPr>
        <w:tblW w:w="7796" w:type="dxa"/>
        <w:jc w:val="center"/>
        <w:tblCellMar>
          <w:left w:w="70" w:type="dxa"/>
          <w:right w:w="70" w:type="dxa"/>
        </w:tblCellMar>
        <w:tblLook w:val="04A0" w:firstRow="1" w:lastRow="0" w:firstColumn="1" w:lastColumn="0" w:noHBand="0" w:noVBand="1"/>
      </w:tblPr>
      <w:tblGrid>
        <w:gridCol w:w="1755"/>
        <w:gridCol w:w="661"/>
        <w:gridCol w:w="661"/>
        <w:gridCol w:w="661"/>
        <w:gridCol w:w="661"/>
        <w:gridCol w:w="661"/>
        <w:gridCol w:w="661"/>
        <w:gridCol w:w="661"/>
        <w:gridCol w:w="661"/>
        <w:gridCol w:w="753"/>
      </w:tblGrid>
      <w:tr w:rsidR="0015404F" w:rsidRPr="001B587E" w14:paraId="252F6F23" w14:textId="77777777" w:rsidTr="008608E7">
        <w:trPr>
          <w:trHeight w:val="315"/>
          <w:jc w:val="center"/>
        </w:trPr>
        <w:tc>
          <w:tcPr>
            <w:tcW w:w="1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784B1" w14:textId="77777777" w:rsidR="0015404F" w:rsidRPr="001B587E" w:rsidRDefault="0015404F" w:rsidP="000B3BC2">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Catador</w:t>
            </w:r>
          </w:p>
        </w:tc>
        <w:tc>
          <w:tcPr>
            <w:tcW w:w="661" w:type="dxa"/>
            <w:tcBorders>
              <w:top w:val="single" w:sz="4" w:space="0" w:color="auto"/>
              <w:left w:val="nil"/>
              <w:bottom w:val="single" w:sz="4" w:space="0" w:color="auto"/>
              <w:right w:val="single" w:sz="4" w:space="0" w:color="auto"/>
            </w:tcBorders>
            <w:shd w:val="clear" w:color="auto" w:fill="auto"/>
            <w:vAlign w:val="center"/>
          </w:tcPr>
          <w:p w14:paraId="603A6320" w14:textId="77777777" w:rsidR="0015404F" w:rsidRPr="001B587E" w:rsidRDefault="0015404F" w:rsidP="000B3BC2">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T1</w:t>
            </w:r>
          </w:p>
        </w:tc>
        <w:tc>
          <w:tcPr>
            <w:tcW w:w="661" w:type="dxa"/>
            <w:tcBorders>
              <w:top w:val="single" w:sz="4" w:space="0" w:color="auto"/>
              <w:left w:val="nil"/>
              <w:bottom w:val="single" w:sz="4" w:space="0" w:color="auto"/>
              <w:right w:val="single" w:sz="4" w:space="0" w:color="auto"/>
            </w:tcBorders>
            <w:shd w:val="clear" w:color="auto" w:fill="auto"/>
            <w:vAlign w:val="center"/>
          </w:tcPr>
          <w:p w14:paraId="3AF9A0F6" w14:textId="77777777" w:rsidR="0015404F" w:rsidRPr="001B587E" w:rsidRDefault="0015404F" w:rsidP="000B3BC2">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T2</w:t>
            </w:r>
          </w:p>
        </w:tc>
        <w:tc>
          <w:tcPr>
            <w:tcW w:w="661" w:type="dxa"/>
            <w:tcBorders>
              <w:top w:val="single" w:sz="4" w:space="0" w:color="auto"/>
              <w:left w:val="nil"/>
              <w:bottom w:val="single" w:sz="4" w:space="0" w:color="auto"/>
              <w:right w:val="single" w:sz="4" w:space="0" w:color="auto"/>
            </w:tcBorders>
            <w:shd w:val="clear" w:color="auto" w:fill="auto"/>
            <w:vAlign w:val="center"/>
          </w:tcPr>
          <w:p w14:paraId="15A0CB25" w14:textId="77777777" w:rsidR="0015404F" w:rsidRPr="001B587E" w:rsidRDefault="0015404F" w:rsidP="000B3BC2">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T3</w:t>
            </w:r>
          </w:p>
        </w:tc>
        <w:tc>
          <w:tcPr>
            <w:tcW w:w="661" w:type="dxa"/>
            <w:tcBorders>
              <w:top w:val="single" w:sz="4" w:space="0" w:color="auto"/>
              <w:left w:val="nil"/>
              <w:bottom w:val="single" w:sz="4" w:space="0" w:color="auto"/>
              <w:right w:val="single" w:sz="4" w:space="0" w:color="auto"/>
            </w:tcBorders>
            <w:shd w:val="clear" w:color="auto" w:fill="auto"/>
            <w:vAlign w:val="center"/>
          </w:tcPr>
          <w:p w14:paraId="549E12BF" w14:textId="77777777" w:rsidR="0015404F" w:rsidRPr="001B587E" w:rsidRDefault="0015404F" w:rsidP="000B3BC2">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T4</w:t>
            </w:r>
          </w:p>
        </w:tc>
        <w:tc>
          <w:tcPr>
            <w:tcW w:w="661" w:type="dxa"/>
            <w:tcBorders>
              <w:top w:val="single" w:sz="4" w:space="0" w:color="auto"/>
              <w:left w:val="nil"/>
              <w:bottom w:val="single" w:sz="4" w:space="0" w:color="auto"/>
              <w:right w:val="single" w:sz="4" w:space="0" w:color="auto"/>
            </w:tcBorders>
            <w:shd w:val="clear" w:color="auto" w:fill="auto"/>
            <w:vAlign w:val="center"/>
          </w:tcPr>
          <w:p w14:paraId="4F420E17" w14:textId="77777777" w:rsidR="0015404F" w:rsidRPr="001B587E" w:rsidRDefault="0015404F" w:rsidP="000B3BC2">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T5</w:t>
            </w:r>
          </w:p>
        </w:tc>
        <w:tc>
          <w:tcPr>
            <w:tcW w:w="661" w:type="dxa"/>
            <w:tcBorders>
              <w:top w:val="single" w:sz="4" w:space="0" w:color="auto"/>
              <w:left w:val="nil"/>
              <w:bottom w:val="single" w:sz="4" w:space="0" w:color="auto"/>
              <w:right w:val="single" w:sz="4" w:space="0" w:color="auto"/>
            </w:tcBorders>
            <w:shd w:val="clear" w:color="auto" w:fill="auto"/>
            <w:vAlign w:val="center"/>
          </w:tcPr>
          <w:p w14:paraId="342366FE" w14:textId="77777777" w:rsidR="0015404F" w:rsidRPr="001B587E" w:rsidRDefault="0015404F" w:rsidP="000B3BC2">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T6</w:t>
            </w:r>
          </w:p>
        </w:tc>
        <w:tc>
          <w:tcPr>
            <w:tcW w:w="661" w:type="dxa"/>
            <w:tcBorders>
              <w:top w:val="single" w:sz="4" w:space="0" w:color="auto"/>
              <w:left w:val="nil"/>
              <w:bottom w:val="single" w:sz="4" w:space="0" w:color="auto"/>
              <w:right w:val="single" w:sz="4" w:space="0" w:color="auto"/>
            </w:tcBorders>
            <w:shd w:val="clear" w:color="auto" w:fill="auto"/>
            <w:vAlign w:val="center"/>
          </w:tcPr>
          <w:p w14:paraId="4D32E18F" w14:textId="77777777" w:rsidR="0015404F" w:rsidRPr="001B587E" w:rsidRDefault="0015404F" w:rsidP="000B3BC2">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T7</w:t>
            </w:r>
          </w:p>
        </w:tc>
        <w:tc>
          <w:tcPr>
            <w:tcW w:w="661" w:type="dxa"/>
            <w:tcBorders>
              <w:top w:val="single" w:sz="4" w:space="0" w:color="auto"/>
              <w:left w:val="nil"/>
              <w:bottom w:val="single" w:sz="4" w:space="0" w:color="auto"/>
              <w:right w:val="single" w:sz="4" w:space="0" w:color="auto"/>
            </w:tcBorders>
            <w:shd w:val="clear" w:color="auto" w:fill="auto"/>
            <w:vAlign w:val="center"/>
          </w:tcPr>
          <w:p w14:paraId="34040923" w14:textId="77777777" w:rsidR="0015404F" w:rsidRPr="001B587E" w:rsidRDefault="0015404F" w:rsidP="000B3BC2">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T8</w:t>
            </w:r>
          </w:p>
        </w:tc>
        <w:tc>
          <w:tcPr>
            <w:tcW w:w="753" w:type="dxa"/>
            <w:tcBorders>
              <w:top w:val="single" w:sz="4" w:space="0" w:color="auto"/>
              <w:left w:val="nil"/>
              <w:bottom w:val="single" w:sz="4" w:space="0" w:color="auto"/>
              <w:right w:val="single" w:sz="4" w:space="0" w:color="auto"/>
            </w:tcBorders>
            <w:shd w:val="clear" w:color="auto" w:fill="auto"/>
            <w:vAlign w:val="center"/>
          </w:tcPr>
          <w:p w14:paraId="19DF438E" w14:textId="77777777" w:rsidR="0015404F" w:rsidRPr="001B587E" w:rsidRDefault="0015404F" w:rsidP="000B3BC2">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T9</w:t>
            </w:r>
          </w:p>
        </w:tc>
      </w:tr>
      <w:tr w:rsidR="0015404F" w:rsidRPr="001B587E" w14:paraId="174CDF12" w14:textId="77777777" w:rsidTr="008608E7">
        <w:trPr>
          <w:trHeight w:val="315"/>
          <w:jc w:val="center"/>
        </w:trPr>
        <w:tc>
          <w:tcPr>
            <w:tcW w:w="1755" w:type="dxa"/>
            <w:tcBorders>
              <w:top w:val="nil"/>
              <w:left w:val="single" w:sz="4" w:space="0" w:color="auto"/>
              <w:bottom w:val="single" w:sz="4" w:space="0" w:color="auto"/>
              <w:right w:val="single" w:sz="4" w:space="0" w:color="auto"/>
            </w:tcBorders>
            <w:shd w:val="clear" w:color="auto" w:fill="auto"/>
            <w:noWrap/>
            <w:vAlign w:val="bottom"/>
            <w:hideMark/>
          </w:tcPr>
          <w:p w14:paraId="27C74F4F" w14:textId="77777777" w:rsidR="0015404F" w:rsidRPr="001B587E" w:rsidRDefault="0015404F" w:rsidP="000B3BC2">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1</w:t>
            </w:r>
          </w:p>
        </w:tc>
        <w:tc>
          <w:tcPr>
            <w:tcW w:w="661" w:type="dxa"/>
            <w:tcBorders>
              <w:top w:val="nil"/>
              <w:left w:val="nil"/>
              <w:bottom w:val="single" w:sz="4" w:space="0" w:color="auto"/>
              <w:right w:val="single" w:sz="4" w:space="0" w:color="auto"/>
            </w:tcBorders>
            <w:shd w:val="clear" w:color="auto" w:fill="auto"/>
            <w:noWrap/>
            <w:vAlign w:val="bottom"/>
            <w:hideMark/>
          </w:tcPr>
          <w:p w14:paraId="243A4904"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61" w:type="dxa"/>
            <w:tcBorders>
              <w:top w:val="nil"/>
              <w:left w:val="nil"/>
              <w:bottom w:val="single" w:sz="4" w:space="0" w:color="auto"/>
              <w:right w:val="single" w:sz="4" w:space="0" w:color="auto"/>
            </w:tcBorders>
            <w:shd w:val="clear" w:color="auto" w:fill="auto"/>
            <w:noWrap/>
            <w:vAlign w:val="bottom"/>
            <w:hideMark/>
          </w:tcPr>
          <w:p w14:paraId="6B0FE495"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1" w:type="dxa"/>
            <w:tcBorders>
              <w:top w:val="nil"/>
              <w:left w:val="nil"/>
              <w:bottom w:val="single" w:sz="4" w:space="0" w:color="auto"/>
              <w:right w:val="single" w:sz="4" w:space="0" w:color="auto"/>
            </w:tcBorders>
            <w:shd w:val="clear" w:color="auto" w:fill="auto"/>
            <w:noWrap/>
            <w:vAlign w:val="bottom"/>
            <w:hideMark/>
          </w:tcPr>
          <w:p w14:paraId="5BC128EE"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61" w:type="dxa"/>
            <w:tcBorders>
              <w:top w:val="nil"/>
              <w:left w:val="nil"/>
              <w:bottom w:val="single" w:sz="4" w:space="0" w:color="auto"/>
              <w:right w:val="single" w:sz="4" w:space="0" w:color="auto"/>
            </w:tcBorders>
            <w:shd w:val="clear" w:color="auto" w:fill="auto"/>
            <w:noWrap/>
            <w:vAlign w:val="bottom"/>
            <w:hideMark/>
          </w:tcPr>
          <w:p w14:paraId="1C4C1598"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1" w:type="dxa"/>
            <w:tcBorders>
              <w:top w:val="nil"/>
              <w:left w:val="nil"/>
              <w:bottom w:val="single" w:sz="4" w:space="0" w:color="auto"/>
              <w:right w:val="single" w:sz="4" w:space="0" w:color="auto"/>
            </w:tcBorders>
            <w:shd w:val="clear" w:color="auto" w:fill="auto"/>
            <w:noWrap/>
            <w:vAlign w:val="bottom"/>
            <w:hideMark/>
          </w:tcPr>
          <w:p w14:paraId="2DE5279C"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61" w:type="dxa"/>
            <w:tcBorders>
              <w:top w:val="nil"/>
              <w:left w:val="nil"/>
              <w:bottom w:val="single" w:sz="4" w:space="0" w:color="auto"/>
              <w:right w:val="single" w:sz="4" w:space="0" w:color="auto"/>
            </w:tcBorders>
            <w:shd w:val="clear" w:color="auto" w:fill="auto"/>
            <w:noWrap/>
            <w:vAlign w:val="bottom"/>
            <w:hideMark/>
          </w:tcPr>
          <w:p w14:paraId="4B2D58C6"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1" w:type="dxa"/>
            <w:tcBorders>
              <w:top w:val="nil"/>
              <w:left w:val="nil"/>
              <w:bottom w:val="single" w:sz="4" w:space="0" w:color="auto"/>
              <w:right w:val="single" w:sz="4" w:space="0" w:color="auto"/>
            </w:tcBorders>
            <w:shd w:val="clear" w:color="auto" w:fill="auto"/>
            <w:noWrap/>
            <w:vAlign w:val="bottom"/>
            <w:hideMark/>
          </w:tcPr>
          <w:p w14:paraId="25B37A40"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1" w:type="dxa"/>
            <w:tcBorders>
              <w:top w:val="nil"/>
              <w:left w:val="nil"/>
              <w:bottom w:val="single" w:sz="4" w:space="0" w:color="auto"/>
              <w:right w:val="single" w:sz="4" w:space="0" w:color="auto"/>
            </w:tcBorders>
            <w:shd w:val="clear" w:color="auto" w:fill="auto"/>
            <w:noWrap/>
            <w:vAlign w:val="bottom"/>
            <w:hideMark/>
          </w:tcPr>
          <w:p w14:paraId="7165A650"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753" w:type="dxa"/>
            <w:tcBorders>
              <w:top w:val="nil"/>
              <w:left w:val="nil"/>
              <w:bottom w:val="single" w:sz="4" w:space="0" w:color="auto"/>
              <w:right w:val="single" w:sz="4" w:space="0" w:color="auto"/>
            </w:tcBorders>
            <w:shd w:val="clear" w:color="auto" w:fill="auto"/>
            <w:noWrap/>
            <w:vAlign w:val="bottom"/>
            <w:hideMark/>
          </w:tcPr>
          <w:p w14:paraId="63AA4CB0"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r>
      <w:tr w:rsidR="0015404F" w:rsidRPr="001B587E" w14:paraId="46245740" w14:textId="77777777" w:rsidTr="008608E7">
        <w:trPr>
          <w:trHeight w:val="315"/>
          <w:jc w:val="center"/>
        </w:trPr>
        <w:tc>
          <w:tcPr>
            <w:tcW w:w="1755" w:type="dxa"/>
            <w:tcBorders>
              <w:top w:val="nil"/>
              <w:left w:val="single" w:sz="4" w:space="0" w:color="auto"/>
              <w:bottom w:val="single" w:sz="4" w:space="0" w:color="auto"/>
              <w:right w:val="single" w:sz="4" w:space="0" w:color="auto"/>
            </w:tcBorders>
            <w:shd w:val="clear" w:color="auto" w:fill="auto"/>
            <w:noWrap/>
            <w:vAlign w:val="bottom"/>
            <w:hideMark/>
          </w:tcPr>
          <w:p w14:paraId="7B1674ED" w14:textId="77777777" w:rsidR="0015404F" w:rsidRPr="001B587E" w:rsidRDefault="0015404F" w:rsidP="000B3BC2">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2</w:t>
            </w:r>
          </w:p>
        </w:tc>
        <w:tc>
          <w:tcPr>
            <w:tcW w:w="661" w:type="dxa"/>
            <w:tcBorders>
              <w:top w:val="nil"/>
              <w:left w:val="nil"/>
              <w:bottom w:val="single" w:sz="4" w:space="0" w:color="auto"/>
              <w:right w:val="single" w:sz="4" w:space="0" w:color="auto"/>
            </w:tcBorders>
            <w:shd w:val="clear" w:color="auto" w:fill="auto"/>
            <w:noWrap/>
            <w:vAlign w:val="bottom"/>
            <w:hideMark/>
          </w:tcPr>
          <w:p w14:paraId="27909B90"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1" w:type="dxa"/>
            <w:tcBorders>
              <w:top w:val="nil"/>
              <w:left w:val="nil"/>
              <w:bottom w:val="single" w:sz="4" w:space="0" w:color="auto"/>
              <w:right w:val="single" w:sz="4" w:space="0" w:color="auto"/>
            </w:tcBorders>
            <w:shd w:val="clear" w:color="auto" w:fill="auto"/>
            <w:noWrap/>
            <w:vAlign w:val="bottom"/>
            <w:hideMark/>
          </w:tcPr>
          <w:p w14:paraId="71ACB9B4"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1" w:type="dxa"/>
            <w:tcBorders>
              <w:top w:val="nil"/>
              <w:left w:val="nil"/>
              <w:bottom w:val="single" w:sz="4" w:space="0" w:color="auto"/>
              <w:right w:val="single" w:sz="4" w:space="0" w:color="auto"/>
            </w:tcBorders>
            <w:shd w:val="clear" w:color="auto" w:fill="auto"/>
            <w:noWrap/>
            <w:vAlign w:val="bottom"/>
            <w:hideMark/>
          </w:tcPr>
          <w:p w14:paraId="0A5D18CB"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1" w:type="dxa"/>
            <w:tcBorders>
              <w:top w:val="nil"/>
              <w:left w:val="nil"/>
              <w:bottom w:val="single" w:sz="4" w:space="0" w:color="auto"/>
              <w:right w:val="single" w:sz="4" w:space="0" w:color="auto"/>
            </w:tcBorders>
            <w:shd w:val="clear" w:color="auto" w:fill="auto"/>
            <w:noWrap/>
            <w:vAlign w:val="bottom"/>
            <w:hideMark/>
          </w:tcPr>
          <w:p w14:paraId="308CD487"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61" w:type="dxa"/>
            <w:tcBorders>
              <w:top w:val="nil"/>
              <w:left w:val="nil"/>
              <w:bottom w:val="single" w:sz="4" w:space="0" w:color="auto"/>
              <w:right w:val="single" w:sz="4" w:space="0" w:color="auto"/>
            </w:tcBorders>
            <w:shd w:val="clear" w:color="auto" w:fill="auto"/>
            <w:noWrap/>
            <w:vAlign w:val="bottom"/>
            <w:hideMark/>
          </w:tcPr>
          <w:p w14:paraId="25C1FC09"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61" w:type="dxa"/>
            <w:tcBorders>
              <w:top w:val="nil"/>
              <w:left w:val="nil"/>
              <w:bottom w:val="single" w:sz="4" w:space="0" w:color="auto"/>
              <w:right w:val="single" w:sz="4" w:space="0" w:color="auto"/>
            </w:tcBorders>
            <w:shd w:val="clear" w:color="auto" w:fill="auto"/>
            <w:noWrap/>
            <w:vAlign w:val="bottom"/>
            <w:hideMark/>
          </w:tcPr>
          <w:p w14:paraId="1DEEB991"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61" w:type="dxa"/>
            <w:tcBorders>
              <w:top w:val="nil"/>
              <w:left w:val="nil"/>
              <w:bottom w:val="single" w:sz="4" w:space="0" w:color="auto"/>
              <w:right w:val="single" w:sz="4" w:space="0" w:color="auto"/>
            </w:tcBorders>
            <w:shd w:val="clear" w:color="auto" w:fill="auto"/>
            <w:noWrap/>
            <w:vAlign w:val="bottom"/>
            <w:hideMark/>
          </w:tcPr>
          <w:p w14:paraId="6A51B069"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1" w:type="dxa"/>
            <w:tcBorders>
              <w:top w:val="nil"/>
              <w:left w:val="nil"/>
              <w:bottom w:val="single" w:sz="4" w:space="0" w:color="auto"/>
              <w:right w:val="single" w:sz="4" w:space="0" w:color="auto"/>
            </w:tcBorders>
            <w:shd w:val="clear" w:color="auto" w:fill="auto"/>
            <w:noWrap/>
            <w:vAlign w:val="bottom"/>
            <w:hideMark/>
          </w:tcPr>
          <w:p w14:paraId="5AE9A9F3"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753" w:type="dxa"/>
            <w:tcBorders>
              <w:top w:val="nil"/>
              <w:left w:val="nil"/>
              <w:bottom w:val="single" w:sz="4" w:space="0" w:color="auto"/>
              <w:right w:val="single" w:sz="4" w:space="0" w:color="auto"/>
            </w:tcBorders>
            <w:shd w:val="clear" w:color="auto" w:fill="auto"/>
            <w:noWrap/>
            <w:vAlign w:val="bottom"/>
            <w:hideMark/>
          </w:tcPr>
          <w:p w14:paraId="5129A824"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r>
      <w:tr w:rsidR="0015404F" w:rsidRPr="001B587E" w14:paraId="7664BC2E" w14:textId="77777777" w:rsidTr="008608E7">
        <w:trPr>
          <w:trHeight w:val="315"/>
          <w:jc w:val="center"/>
        </w:trPr>
        <w:tc>
          <w:tcPr>
            <w:tcW w:w="1755" w:type="dxa"/>
            <w:tcBorders>
              <w:top w:val="nil"/>
              <w:left w:val="single" w:sz="4" w:space="0" w:color="auto"/>
              <w:bottom w:val="single" w:sz="4" w:space="0" w:color="auto"/>
              <w:right w:val="single" w:sz="4" w:space="0" w:color="auto"/>
            </w:tcBorders>
            <w:shd w:val="clear" w:color="auto" w:fill="auto"/>
            <w:noWrap/>
            <w:vAlign w:val="bottom"/>
            <w:hideMark/>
          </w:tcPr>
          <w:p w14:paraId="7B341AD9" w14:textId="77777777" w:rsidR="0015404F" w:rsidRPr="001B587E" w:rsidRDefault="0015404F" w:rsidP="000B3BC2">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3</w:t>
            </w:r>
          </w:p>
        </w:tc>
        <w:tc>
          <w:tcPr>
            <w:tcW w:w="661" w:type="dxa"/>
            <w:tcBorders>
              <w:top w:val="nil"/>
              <w:left w:val="nil"/>
              <w:bottom w:val="single" w:sz="4" w:space="0" w:color="auto"/>
              <w:right w:val="single" w:sz="4" w:space="0" w:color="auto"/>
            </w:tcBorders>
            <w:shd w:val="clear" w:color="auto" w:fill="auto"/>
            <w:noWrap/>
            <w:vAlign w:val="bottom"/>
            <w:hideMark/>
          </w:tcPr>
          <w:p w14:paraId="18F6E68E"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1" w:type="dxa"/>
            <w:tcBorders>
              <w:top w:val="nil"/>
              <w:left w:val="nil"/>
              <w:bottom w:val="single" w:sz="4" w:space="0" w:color="auto"/>
              <w:right w:val="single" w:sz="4" w:space="0" w:color="auto"/>
            </w:tcBorders>
            <w:shd w:val="clear" w:color="auto" w:fill="auto"/>
            <w:noWrap/>
            <w:vAlign w:val="bottom"/>
            <w:hideMark/>
          </w:tcPr>
          <w:p w14:paraId="52F78278"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61" w:type="dxa"/>
            <w:tcBorders>
              <w:top w:val="nil"/>
              <w:left w:val="nil"/>
              <w:bottom w:val="single" w:sz="4" w:space="0" w:color="auto"/>
              <w:right w:val="single" w:sz="4" w:space="0" w:color="auto"/>
            </w:tcBorders>
            <w:shd w:val="clear" w:color="auto" w:fill="auto"/>
            <w:noWrap/>
            <w:vAlign w:val="bottom"/>
            <w:hideMark/>
          </w:tcPr>
          <w:p w14:paraId="7C5507DD"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1" w:type="dxa"/>
            <w:tcBorders>
              <w:top w:val="nil"/>
              <w:left w:val="nil"/>
              <w:bottom w:val="single" w:sz="4" w:space="0" w:color="auto"/>
              <w:right w:val="single" w:sz="4" w:space="0" w:color="auto"/>
            </w:tcBorders>
            <w:shd w:val="clear" w:color="auto" w:fill="auto"/>
            <w:noWrap/>
            <w:vAlign w:val="bottom"/>
            <w:hideMark/>
          </w:tcPr>
          <w:p w14:paraId="651B940E"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1" w:type="dxa"/>
            <w:tcBorders>
              <w:top w:val="nil"/>
              <w:left w:val="nil"/>
              <w:bottom w:val="single" w:sz="4" w:space="0" w:color="auto"/>
              <w:right w:val="single" w:sz="4" w:space="0" w:color="auto"/>
            </w:tcBorders>
            <w:shd w:val="clear" w:color="auto" w:fill="auto"/>
            <w:noWrap/>
            <w:vAlign w:val="bottom"/>
            <w:hideMark/>
          </w:tcPr>
          <w:p w14:paraId="6E0BD724"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661" w:type="dxa"/>
            <w:tcBorders>
              <w:top w:val="nil"/>
              <w:left w:val="nil"/>
              <w:bottom w:val="single" w:sz="4" w:space="0" w:color="auto"/>
              <w:right w:val="single" w:sz="4" w:space="0" w:color="auto"/>
            </w:tcBorders>
            <w:shd w:val="clear" w:color="auto" w:fill="auto"/>
            <w:noWrap/>
            <w:vAlign w:val="bottom"/>
            <w:hideMark/>
          </w:tcPr>
          <w:p w14:paraId="57497C29"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61" w:type="dxa"/>
            <w:tcBorders>
              <w:top w:val="nil"/>
              <w:left w:val="nil"/>
              <w:bottom w:val="single" w:sz="4" w:space="0" w:color="auto"/>
              <w:right w:val="single" w:sz="4" w:space="0" w:color="auto"/>
            </w:tcBorders>
            <w:shd w:val="clear" w:color="auto" w:fill="auto"/>
            <w:noWrap/>
            <w:vAlign w:val="bottom"/>
            <w:hideMark/>
          </w:tcPr>
          <w:p w14:paraId="392D02F1"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1" w:type="dxa"/>
            <w:tcBorders>
              <w:top w:val="nil"/>
              <w:left w:val="nil"/>
              <w:bottom w:val="single" w:sz="4" w:space="0" w:color="auto"/>
              <w:right w:val="single" w:sz="4" w:space="0" w:color="auto"/>
            </w:tcBorders>
            <w:shd w:val="clear" w:color="auto" w:fill="auto"/>
            <w:noWrap/>
            <w:vAlign w:val="bottom"/>
            <w:hideMark/>
          </w:tcPr>
          <w:p w14:paraId="0ED6AD6C"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753" w:type="dxa"/>
            <w:tcBorders>
              <w:top w:val="nil"/>
              <w:left w:val="nil"/>
              <w:bottom w:val="single" w:sz="4" w:space="0" w:color="auto"/>
              <w:right w:val="single" w:sz="4" w:space="0" w:color="auto"/>
            </w:tcBorders>
            <w:shd w:val="clear" w:color="auto" w:fill="auto"/>
            <w:noWrap/>
            <w:vAlign w:val="bottom"/>
            <w:hideMark/>
          </w:tcPr>
          <w:p w14:paraId="5CC7C1DA"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r>
      <w:tr w:rsidR="0015404F" w:rsidRPr="001B587E" w14:paraId="4FA3A796" w14:textId="77777777" w:rsidTr="008608E7">
        <w:trPr>
          <w:trHeight w:val="315"/>
          <w:jc w:val="center"/>
        </w:trPr>
        <w:tc>
          <w:tcPr>
            <w:tcW w:w="1755" w:type="dxa"/>
            <w:tcBorders>
              <w:top w:val="nil"/>
              <w:left w:val="single" w:sz="4" w:space="0" w:color="auto"/>
              <w:bottom w:val="single" w:sz="4" w:space="0" w:color="auto"/>
              <w:right w:val="single" w:sz="4" w:space="0" w:color="auto"/>
            </w:tcBorders>
            <w:shd w:val="clear" w:color="auto" w:fill="auto"/>
            <w:noWrap/>
            <w:vAlign w:val="bottom"/>
            <w:hideMark/>
          </w:tcPr>
          <w:p w14:paraId="119437CF" w14:textId="77777777" w:rsidR="0015404F" w:rsidRPr="001B587E" w:rsidRDefault="0015404F" w:rsidP="000B3BC2">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4</w:t>
            </w:r>
          </w:p>
        </w:tc>
        <w:tc>
          <w:tcPr>
            <w:tcW w:w="661" w:type="dxa"/>
            <w:tcBorders>
              <w:top w:val="nil"/>
              <w:left w:val="nil"/>
              <w:bottom w:val="single" w:sz="4" w:space="0" w:color="auto"/>
              <w:right w:val="single" w:sz="4" w:space="0" w:color="auto"/>
            </w:tcBorders>
            <w:shd w:val="clear" w:color="auto" w:fill="auto"/>
            <w:noWrap/>
            <w:vAlign w:val="bottom"/>
            <w:hideMark/>
          </w:tcPr>
          <w:p w14:paraId="7E2DC6DA"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61" w:type="dxa"/>
            <w:tcBorders>
              <w:top w:val="nil"/>
              <w:left w:val="nil"/>
              <w:bottom w:val="single" w:sz="4" w:space="0" w:color="auto"/>
              <w:right w:val="single" w:sz="4" w:space="0" w:color="auto"/>
            </w:tcBorders>
            <w:shd w:val="clear" w:color="auto" w:fill="auto"/>
            <w:noWrap/>
            <w:vAlign w:val="bottom"/>
            <w:hideMark/>
          </w:tcPr>
          <w:p w14:paraId="3D32A46A"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61" w:type="dxa"/>
            <w:tcBorders>
              <w:top w:val="nil"/>
              <w:left w:val="nil"/>
              <w:bottom w:val="single" w:sz="4" w:space="0" w:color="auto"/>
              <w:right w:val="single" w:sz="4" w:space="0" w:color="auto"/>
            </w:tcBorders>
            <w:shd w:val="clear" w:color="auto" w:fill="auto"/>
            <w:noWrap/>
            <w:vAlign w:val="bottom"/>
            <w:hideMark/>
          </w:tcPr>
          <w:p w14:paraId="5ADA3CDD"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1" w:type="dxa"/>
            <w:tcBorders>
              <w:top w:val="nil"/>
              <w:left w:val="nil"/>
              <w:bottom w:val="single" w:sz="4" w:space="0" w:color="auto"/>
              <w:right w:val="single" w:sz="4" w:space="0" w:color="auto"/>
            </w:tcBorders>
            <w:shd w:val="clear" w:color="auto" w:fill="auto"/>
            <w:noWrap/>
            <w:vAlign w:val="bottom"/>
            <w:hideMark/>
          </w:tcPr>
          <w:p w14:paraId="015DD9A2"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1" w:type="dxa"/>
            <w:tcBorders>
              <w:top w:val="nil"/>
              <w:left w:val="nil"/>
              <w:bottom w:val="single" w:sz="4" w:space="0" w:color="auto"/>
              <w:right w:val="single" w:sz="4" w:space="0" w:color="auto"/>
            </w:tcBorders>
            <w:shd w:val="clear" w:color="auto" w:fill="auto"/>
            <w:noWrap/>
            <w:vAlign w:val="bottom"/>
            <w:hideMark/>
          </w:tcPr>
          <w:p w14:paraId="0872CC2F"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1" w:type="dxa"/>
            <w:tcBorders>
              <w:top w:val="nil"/>
              <w:left w:val="nil"/>
              <w:bottom w:val="single" w:sz="4" w:space="0" w:color="auto"/>
              <w:right w:val="single" w:sz="4" w:space="0" w:color="auto"/>
            </w:tcBorders>
            <w:shd w:val="clear" w:color="auto" w:fill="auto"/>
            <w:noWrap/>
            <w:vAlign w:val="bottom"/>
            <w:hideMark/>
          </w:tcPr>
          <w:p w14:paraId="370FE09F"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1" w:type="dxa"/>
            <w:tcBorders>
              <w:top w:val="nil"/>
              <w:left w:val="nil"/>
              <w:bottom w:val="single" w:sz="4" w:space="0" w:color="auto"/>
              <w:right w:val="single" w:sz="4" w:space="0" w:color="auto"/>
            </w:tcBorders>
            <w:shd w:val="clear" w:color="auto" w:fill="auto"/>
            <w:noWrap/>
            <w:vAlign w:val="bottom"/>
            <w:hideMark/>
          </w:tcPr>
          <w:p w14:paraId="772905EB"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1" w:type="dxa"/>
            <w:tcBorders>
              <w:top w:val="nil"/>
              <w:left w:val="nil"/>
              <w:bottom w:val="single" w:sz="4" w:space="0" w:color="auto"/>
              <w:right w:val="single" w:sz="4" w:space="0" w:color="auto"/>
            </w:tcBorders>
            <w:shd w:val="clear" w:color="auto" w:fill="auto"/>
            <w:noWrap/>
            <w:vAlign w:val="bottom"/>
            <w:hideMark/>
          </w:tcPr>
          <w:p w14:paraId="7BD4FBE8"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753" w:type="dxa"/>
            <w:tcBorders>
              <w:top w:val="nil"/>
              <w:left w:val="nil"/>
              <w:bottom w:val="single" w:sz="4" w:space="0" w:color="auto"/>
              <w:right w:val="single" w:sz="4" w:space="0" w:color="auto"/>
            </w:tcBorders>
            <w:shd w:val="clear" w:color="auto" w:fill="auto"/>
            <w:noWrap/>
            <w:vAlign w:val="bottom"/>
            <w:hideMark/>
          </w:tcPr>
          <w:p w14:paraId="34D0F715"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r>
      <w:tr w:rsidR="0015404F" w:rsidRPr="001B587E" w14:paraId="68EF8CA2" w14:textId="77777777" w:rsidTr="008608E7">
        <w:trPr>
          <w:trHeight w:val="315"/>
          <w:jc w:val="center"/>
        </w:trPr>
        <w:tc>
          <w:tcPr>
            <w:tcW w:w="1755" w:type="dxa"/>
            <w:tcBorders>
              <w:top w:val="nil"/>
              <w:left w:val="single" w:sz="4" w:space="0" w:color="auto"/>
              <w:bottom w:val="single" w:sz="4" w:space="0" w:color="auto"/>
              <w:right w:val="single" w:sz="4" w:space="0" w:color="auto"/>
            </w:tcBorders>
            <w:shd w:val="clear" w:color="auto" w:fill="auto"/>
            <w:noWrap/>
            <w:vAlign w:val="bottom"/>
            <w:hideMark/>
          </w:tcPr>
          <w:p w14:paraId="5460FFDB" w14:textId="77777777" w:rsidR="0015404F" w:rsidRPr="001B587E" w:rsidRDefault="0015404F" w:rsidP="000B3BC2">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5</w:t>
            </w:r>
          </w:p>
        </w:tc>
        <w:tc>
          <w:tcPr>
            <w:tcW w:w="661" w:type="dxa"/>
            <w:tcBorders>
              <w:top w:val="nil"/>
              <w:left w:val="nil"/>
              <w:bottom w:val="single" w:sz="4" w:space="0" w:color="auto"/>
              <w:right w:val="single" w:sz="4" w:space="0" w:color="auto"/>
            </w:tcBorders>
            <w:shd w:val="clear" w:color="auto" w:fill="auto"/>
            <w:noWrap/>
            <w:vAlign w:val="bottom"/>
            <w:hideMark/>
          </w:tcPr>
          <w:p w14:paraId="284450A6"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61" w:type="dxa"/>
            <w:tcBorders>
              <w:top w:val="nil"/>
              <w:left w:val="nil"/>
              <w:bottom w:val="single" w:sz="4" w:space="0" w:color="auto"/>
              <w:right w:val="single" w:sz="4" w:space="0" w:color="auto"/>
            </w:tcBorders>
            <w:shd w:val="clear" w:color="auto" w:fill="auto"/>
            <w:noWrap/>
            <w:vAlign w:val="bottom"/>
            <w:hideMark/>
          </w:tcPr>
          <w:p w14:paraId="5FD6ACD8"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1" w:type="dxa"/>
            <w:tcBorders>
              <w:top w:val="nil"/>
              <w:left w:val="nil"/>
              <w:bottom w:val="single" w:sz="4" w:space="0" w:color="auto"/>
              <w:right w:val="single" w:sz="4" w:space="0" w:color="auto"/>
            </w:tcBorders>
            <w:shd w:val="clear" w:color="auto" w:fill="auto"/>
            <w:noWrap/>
            <w:vAlign w:val="bottom"/>
            <w:hideMark/>
          </w:tcPr>
          <w:p w14:paraId="49B1D1AE"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61" w:type="dxa"/>
            <w:tcBorders>
              <w:top w:val="nil"/>
              <w:left w:val="nil"/>
              <w:bottom w:val="single" w:sz="4" w:space="0" w:color="auto"/>
              <w:right w:val="single" w:sz="4" w:space="0" w:color="auto"/>
            </w:tcBorders>
            <w:shd w:val="clear" w:color="auto" w:fill="auto"/>
            <w:noWrap/>
            <w:vAlign w:val="bottom"/>
            <w:hideMark/>
          </w:tcPr>
          <w:p w14:paraId="45C5D9AD"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61" w:type="dxa"/>
            <w:tcBorders>
              <w:top w:val="nil"/>
              <w:left w:val="nil"/>
              <w:bottom w:val="single" w:sz="4" w:space="0" w:color="auto"/>
              <w:right w:val="single" w:sz="4" w:space="0" w:color="auto"/>
            </w:tcBorders>
            <w:shd w:val="clear" w:color="auto" w:fill="auto"/>
            <w:noWrap/>
            <w:vAlign w:val="bottom"/>
            <w:hideMark/>
          </w:tcPr>
          <w:p w14:paraId="523C970A"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1" w:type="dxa"/>
            <w:tcBorders>
              <w:top w:val="nil"/>
              <w:left w:val="nil"/>
              <w:bottom w:val="single" w:sz="4" w:space="0" w:color="auto"/>
              <w:right w:val="single" w:sz="4" w:space="0" w:color="auto"/>
            </w:tcBorders>
            <w:shd w:val="clear" w:color="auto" w:fill="auto"/>
            <w:noWrap/>
            <w:vAlign w:val="bottom"/>
            <w:hideMark/>
          </w:tcPr>
          <w:p w14:paraId="797B48A0"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1" w:type="dxa"/>
            <w:tcBorders>
              <w:top w:val="nil"/>
              <w:left w:val="nil"/>
              <w:bottom w:val="single" w:sz="4" w:space="0" w:color="auto"/>
              <w:right w:val="single" w:sz="4" w:space="0" w:color="auto"/>
            </w:tcBorders>
            <w:shd w:val="clear" w:color="auto" w:fill="auto"/>
            <w:noWrap/>
            <w:vAlign w:val="bottom"/>
            <w:hideMark/>
          </w:tcPr>
          <w:p w14:paraId="099E14D8"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61" w:type="dxa"/>
            <w:tcBorders>
              <w:top w:val="nil"/>
              <w:left w:val="nil"/>
              <w:bottom w:val="single" w:sz="4" w:space="0" w:color="auto"/>
              <w:right w:val="single" w:sz="4" w:space="0" w:color="auto"/>
            </w:tcBorders>
            <w:shd w:val="clear" w:color="auto" w:fill="auto"/>
            <w:noWrap/>
            <w:vAlign w:val="bottom"/>
            <w:hideMark/>
          </w:tcPr>
          <w:p w14:paraId="1092598B"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753" w:type="dxa"/>
            <w:tcBorders>
              <w:top w:val="nil"/>
              <w:left w:val="nil"/>
              <w:bottom w:val="single" w:sz="4" w:space="0" w:color="auto"/>
              <w:right w:val="single" w:sz="4" w:space="0" w:color="auto"/>
            </w:tcBorders>
            <w:shd w:val="clear" w:color="auto" w:fill="auto"/>
            <w:noWrap/>
            <w:vAlign w:val="bottom"/>
            <w:hideMark/>
          </w:tcPr>
          <w:p w14:paraId="5981F061"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r>
      <w:tr w:rsidR="0015404F" w:rsidRPr="001B587E" w14:paraId="024D7FF6" w14:textId="77777777" w:rsidTr="008608E7">
        <w:trPr>
          <w:trHeight w:val="315"/>
          <w:jc w:val="center"/>
        </w:trPr>
        <w:tc>
          <w:tcPr>
            <w:tcW w:w="1755" w:type="dxa"/>
            <w:tcBorders>
              <w:top w:val="nil"/>
              <w:left w:val="single" w:sz="4" w:space="0" w:color="auto"/>
              <w:bottom w:val="single" w:sz="4" w:space="0" w:color="auto"/>
              <w:right w:val="single" w:sz="4" w:space="0" w:color="auto"/>
            </w:tcBorders>
            <w:shd w:val="clear" w:color="auto" w:fill="auto"/>
            <w:noWrap/>
            <w:vAlign w:val="bottom"/>
            <w:hideMark/>
          </w:tcPr>
          <w:p w14:paraId="48F3030F" w14:textId="77777777" w:rsidR="0015404F" w:rsidRPr="001B587E" w:rsidRDefault="0015404F" w:rsidP="000B3BC2">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6</w:t>
            </w:r>
          </w:p>
        </w:tc>
        <w:tc>
          <w:tcPr>
            <w:tcW w:w="661" w:type="dxa"/>
            <w:tcBorders>
              <w:top w:val="nil"/>
              <w:left w:val="nil"/>
              <w:bottom w:val="single" w:sz="4" w:space="0" w:color="auto"/>
              <w:right w:val="single" w:sz="4" w:space="0" w:color="auto"/>
            </w:tcBorders>
            <w:shd w:val="clear" w:color="auto" w:fill="auto"/>
            <w:noWrap/>
            <w:vAlign w:val="bottom"/>
            <w:hideMark/>
          </w:tcPr>
          <w:p w14:paraId="2DC938FB"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61" w:type="dxa"/>
            <w:tcBorders>
              <w:top w:val="nil"/>
              <w:left w:val="nil"/>
              <w:bottom w:val="single" w:sz="4" w:space="0" w:color="auto"/>
              <w:right w:val="single" w:sz="4" w:space="0" w:color="auto"/>
            </w:tcBorders>
            <w:shd w:val="clear" w:color="auto" w:fill="auto"/>
            <w:noWrap/>
            <w:vAlign w:val="bottom"/>
            <w:hideMark/>
          </w:tcPr>
          <w:p w14:paraId="1B9BC98E"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61" w:type="dxa"/>
            <w:tcBorders>
              <w:top w:val="nil"/>
              <w:left w:val="nil"/>
              <w:bottom w:val="single" w:sz="4" w:space="0" w:color="auto"/>
              <w:right w:val="single" w:sz="4" w:space="0" w:color="auto"/>
            </w:tcBorders>
            <w:shd w:val="clear" w:color="auto" w:fill="auto"/>
            <w:noWrap/>
            <w:vAlign w:val="bottom"/>
            <w:hideMark/>
          </w:tcPr>
          <w:p w14:paraId="4290144B"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61" w:type="dxa"/>
            <w:tcBorders>
              <w:top w:val="nil"/>
              <w:left w:val="nil"/>
              <w:bottom w:val="single" w:sz="4" w:space="0" w:color="auto"/>
              <w:right w:val="single" w:sz="4" w:space="0" w:color="auto"/>
            </w:tcBorders>
            <w:shd w:val="clear" w:color="auto" w:fill="auto"/>
            <w:noWrap/>
            <w:vAlign w:val="bottom"/>
            <w:hideMark/>
          </w:tcPr>
          <w:p w14:paraId="2C675491"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1" w:type="dxa"/>
            <w:tcBorders>
              <w:top w:val="nil"/>
              <w:left w:val="nil"/>
              <w:bottom w:val="single" w:sz="4" w:space="0" w:color="auto"/>
              <w:right w:val="single" w:sz="4" w:space="0" w:color="auto"/>
            </w:tcBorders>
            <w:shd w:val="clear" w:color="auto" w:fill="auto"/>
            <w:noWrap/>
            <w:vAlign w:val="bottom"/>
            <w:hideMark/>
          </w:tcPr>
          <w:p w14:paraId="132417EB"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61" w:type="dxa"/>
            <w:tcBorders>
              <w:top w:val="nil"/>
              <w:left w:val="nil"/>
              <w:bottom w:val="single" w:sz="4" w:space="0" w:color="auto"/>
              <w:right w:val="single" w:sz="4" w:space="0" w:color="auto"/>
            </w:tcBorders>
            <w:shd w:val="clear" w:color="auto" w:fill="auto"/>
            <w:noWrap/>
            <w:vAlign w:val="bottom"/>
            <w:hideMark/>
          </w:tcPr>
          <w:p w14:paraId="6AB652A8"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61" w:type="dxa"/>
            <w:tcBorders>
              <w:top w:val="nil"/>
              <w:left w:val="nil"/>
              <w:bottom w:val="single" w:sz="4" w:space="0" w:color="auto"/>
              <w:right w:val="single" w:sz="4" w:space="0" w:color="auto"/>
            </w:tcBorders>
            <w:shd w:val="clear" w:color="auto" w:fill="auto"/>
            <w:noWrap/>
            <w:vAlign w:val="bottom"/>
            <w:hideMark/>
          </w:tcPr>
          <w:p w14:paraId="6F8DF163"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61" w:type="dxa"/>
            <w:tcBorders>
              <w:top w:val="nil"/>
              <w:left w:val="nil"/>
              <w:bottom w:val="single" w:sz="4" w:space="0" w:color="auto"/>
              <w:right w:val="single" w:sz="4" w:space="0" w:color="auto"/>
            </w:tcBorders>
            <w:shd w:val="clear" w:color="auto" w:fill="auto"/>
            <w:noWrap/>
            <w:vAlign w:val="bottom"/>
            <w:hideMark/>
          </w:tcPr>
          <w:p w14:paraId="3372548F"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753" w:type="dxa"/>
            <w:tcBorders>
              <w:top w:val="nil"/>
              <w:left w:val="nil"/>
              <w:bottom w:val="single" w:sz="4" w:space="0" w:color="auto"/>
              <w:right w:val="single" w:sz="4" w:space="0" w:color="auto"/>
            </w:tcBorders>
            <w:shd w:val="clear" w:color="auto" w:fill="auto"/>
            <w:noWrap/>
            <w:vAlign w:val="bottom"/>
            <w:hideMark/>
          </w:tcPr>
          <w:p w14:paraId="4422B383"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r>
      <w:tr w:rsidR="0015404F" w:rsidRPr="001B587E" w14:paraId="18E6B583" w14:textId="77777777" w:rsidTr="008608E7">
        <w:trPr>
          <w:trHeight w:val="315"/>
          <w:jc w:val="center"/>
        </w:trPr>
        <w:tc>
          <w:tcPr>
            <w:tcW w:w="1755" w:type="dxa"/>
            <w:tcBorders>
              <w:top w:val="nil"/>
              <w:left w:val="single" w:sz="4" w:space="0" w:color="auto"/>
              <w:bottom w:val="single" w:sz="4" w:space="0" w:color="auto"/>
              <w:right w:val="single" w:sz="4" w:space="0" w:color="auto"/>
            </w:tcBorders>
            <w:shd w:val="clear" w:color="auto" w:fill="auto"/>
            <w:noWrap/>
            <w:vAlign w:val="bottom"/>
            <w:hideMark/>
          </w:tcPr>
          <w:p w14:paraId="7232ABE6" w14:textId="77777777" w:rsidR="0015404F" w:rsidRPr="001B587E" w:rsidRDefault="0015404F" w:rsidP="000B3BC2">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7</w:t>
            </w:r>
          </w:p>
        </w:tc>
        <w:tc>
          <w:tcPr>
            <w:tcW w:w="661" w:type="dxa"/>
            <w:tcBorders>
              <w:top w:val="nil"/>
              <w:left w:val="nil"/>
              <w:bottom w:val="single" w:sz="4" w:space="0" w:color="auto"/>
              <w:right w:val="single" w:sz="4" w:space="0" w:color="auto"/>
            </w:tcBorders>
            <w:shd w:val="clear" w:color="auto" w:fill="auto"/>
            <w:noWrap/>
            <w:vAlign w:val="bottom"/>
            <w:hideMark/>
          </w:tcPr>
          <w:p w14:paraId="1CF984DB"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61" w:type="dxa"/>
            <w:tcBorders>
              <w:top w:val="nil"/>
              <w:left w:val="nil"/>
              <w:bottom w:val="single" w:sz="4" w:space="0" w:color="auto"/>
              <w:right w:val="single" w:sz="4" w:space="0" w:color="auto"/>
            </w:tcBorders>
            <w:shd w:val="clear" w:color="auto" w:fill="auto"/>
            <w:noWrap/>
            <w:vAlign w:val="bottom"/>
            <w:hideMark/>
          </w:tcPr>
          <w:p w14:paraId="2B6A7823"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1" w:type="dxa"/>
            <w:tcBorders>
              <w:top w:val="nil"/>
              <w:left w:val="nil"/>
              <w:bottom w:val="single" w:sz="4" w:space="0" w:color="auto"/>
              <w:right w:val="single" w:sz="4" w:space="0" w:color="auto"/>
            </w:tcBorders>
            <w:shd w:val="clear" w:color="auto" w:fill="auto"/>
            <w:noWrap/>
            <w:vAlign w:val="bottom"/>
            <w:hideMark/>
          </w:tcPr>
          <w:p w14:paraId="2E8FA17F"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1" w:type="dxa"/>
            <w:tcBorders>
              <w:top w:val="nil"/>
              <w:left w:val="nil"/>
              <w:bottom w:val="single" w:sz="4" w:space="0" w:color="auto"/>
              <w:right w:val="single" w:sz="4" w:space="0" w:color="auto"/>
            </w:tcBorders>
            <w:shd w:val="clear" w:color="auto" w:fill="auto"/>
            <w:noWrap/>
            <w:vAlign w:val="bottom"/>
            <w:hideMark/>
          </w:tcPr>
          <w:p w14:paraId="57334340"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61" w:type="dxa"/>
            <w:tcBorders>
              <w:top w:val="nil"/>
              <w:left w:val="nil"/>
              <w:bottom w:val="single" w:sz="4" w:space="0" w:color="auto"/>
              <w:right w:val="single" w:sz="4" w:space="0" w:color="auto"/>
            </w:tcBorders>
            <w:shd w:val="clear" w:color="auto" w:fill="auto"/>
            <w:noWrap/>
            <w:vAlign w:val="bottom"/>
            <w:hideMark/>
          </w:tcPr>
          <w:p w14:paraId="64A7DE57"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1" w:type="dxa"/>
            <w:tcBorders>
              <w:top w:val="nil"/>
              <w:left w:val="nil"/>
              <w:bottom w:val="single" w:sz="4" w:space="0" w:color="auto"/>
              <w:right w:val="single" w:sz="4" w:space="0" w:color="auto"/>
            </w:tcBorders>
            <w:shd w:val="clear" w:color="auto" w:fill="auto"/>
            <w:noWrap/>
            <w:vAlign w:val="bottom"/>
            <w:hideMark/>
          </w:tcPr>
          <w:p w14:paraId="1709A59F"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1" w:type="dxa"/>
            <w:tcBorders>
              <w:top w:val="nil"/>
              <w:left w:val="nil"/>
              <w:bottom w:val="single" w:sz="4" w:space="0" w:color="auto"/>
              <w:right w:val="single" w:sz="4" w:space="0" w:color="auto"/>
            </w:tcBorders>
            <w:shd w:val="clear" w:color="auto" w:fill="auto"/>
            <w:noWrap/>
            <w:vAlign w:val="bottom"/>
            <w:hideMark/>
          </w:tcPr>
          <w:p w14:paraId="68237B75"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61" w:type="dxa"/>
            <w:tcBorders>
              <w:top w:val="nil"/>
              <w:left w:val="nil"/>
              <w:bottom w:val="single" w:sz="4" w:space="0" w:color="auto"/>
              <w:right w:val="single" w:sz="4" w:space="0" w:color="auto"/>
            </w:tcBorders>
            <w:shd w:val="clear" w:color="auto" w:fill="auto"/>
            <w:noWrap/>
            <w:vAlign w:val="bottom"/>
            <w:hideMark/>
          </w:tcPr>
          <w:p w14:paraId="34442846"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753" w:type="dxa"/>
            <w:tcBorders>
              <w:top w:val="nil"/>
              <w:left w:val="nil"/>
              <w:bottom w:val="single" w:sz="4" w:space="0" w:color="auto"/>
              <w:right w:val="single" w:sz="4" w:space="0" w:color="auto"/>
            </w:tcBorders>
            <w:shd w:val="clear" w:color="auto" w:fill="auto"/>
            <w:noWrap/>
            <w:vAlign w:val="bottom"/>
            <w:hideMark/>
          </w:tcPr>
          <w:p w14:paraId="35C9C711"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r>
      <w:tr w:rsidR="0015404F" w:rsidRPr="001B587E" w14:paraId="3DA143C8" w14:textId="77777777" w:rsidTr="008608E7">
        <w:trPr>
          <w:trHeight w:val="315"/>
          <w:jc w:val="center"/>
        </w:trPr>
        <w:tc>
          <w:tcPr>
            <w:tcW w:w="1755" w:type="dxa"/>
            <w:tcBorders>
              <w:top w:val="nil"/>
              <w:left w:val="single" w:sz="4" w:space="0" w:color="auto"/>
              <w:bottom w:val="single" w:sz="4" w:space="0" w:color="auto"/>
              <w:right w:val="single" w:sz="4" w:space="0" w:color="auto"/>
            </w:tcBorders>
            <w:shd w:val="clear" w:color="auto" w:fill="auto"/>
            <w:noWrap/>
            <w:vAlign w:val="bottom"/>
            <w:hideMark/>
          </w:tcPr>
          <w:p w14:paraId="65CE305D" w14:textId="77777777" w:rsidR="0015404F" w:rsidRPr="001B587E" w:rsidRDefault="0015404F" w:rsidP="000B3BC2">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8</w:t>
            </w:r>
          </w:p>
        </w:tc>
        <w:tc>
          <w:tcPr>
            <w:tcW w:w="661" w:type="dxa"/>
            <w:tcBorders>
              <w:top w:val="nil"/>
              <w:left w:val="nil"/>
              <w:bottom w:val="single" w:sz="4" w:space="0" w:color="auto"/>
              <w:right w:val="single" w:sz="4" w:space="0" w:color="auto"/>
            </w:tcBorders>
            <w:shd w:val="clear" w:color="auto" w:fill="auto"/>
            <w:noWrap/>
            <w:vAlign w:val="bottom"/>
            <w:hideMark/>
          </w:tcPr>
          <w:p w14:paraId="32224E75"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1" w:type="dxa"/>
            <w:tcBorders>
              <w:top w:val="nil"/>
              <w:left w:val="nil"/>
              <w:bottom w:val="single" w:sz="4" w:space="0" w:color="auto"/>
              <w:right w:val="single" w:sz="4" w:space="0" w:color="auto"/>
            </w:tcBorders>
            <w:shd w:val="clear" w:color="auto" w:fill="auto"/>
            <w:noWrap/>
            <w:vAlign w:val="bottom"/>
            <w:hideMark/>
          </w:tcPr>
          <w:p w14:paraId="69289CD8"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61" w:type="dxa"/>
            <w:tcBorders>
              <w:top w:val="nil"/>
              <w:left w:val="nil"/>
              <w:bottom w:val="single" w:sz="4" w:space="0" w:color="auto"/>
              <w:right w:val="single" w:sz="4" w:space="0" w:color="auto"/>
            </w:tcBorders>
            <w:shd w:val="clear" w:color="auto" w:fill="auto"/>
            <w:noWrap/>
            <w:vAlign w:val="bottom"/>
            <w:hideMark/>
          </w:tcPr>
          <w:p w14:paraId="5615E91A"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61" w:type="dxa"/>
            <w:tcBorders>
              <w:top w:val="nil"/>
              <w:left w:val="nil"/>
              <w:bottom w:val="single" w:sz="4" w:space="0" w:color="auto"/>
              <w:right w:val="single" w:sz="4" w:space="0" w:color="auto"/>
            </w:tcBorders>
            <w:shd w:val="clear" w:color="auto" w:fill="auto"/>
            <w:noWrap/>
            <w:vAlign w:val="bottom"/>
            <w:hideMark/>
          </w:tcPr>
          <w:p w14:paraId="219C7419"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61" w:type="dxa"/>
            <w:tcBorders>
              <w:top w:val="nil"/>
              <w:left w:val="nil"/>
              <w:bottom w:val="single" w:sz="4" w:space="0" w:color="auto"/>
              <w:right w:val="single" w:sz="4" w:space="0" w:color="auto"/>
            </w:tcBorders>
            <w:shd w:val="clear" w:color="auto" w:fill="auto"/>
            <w:noWrap/>
            <w:vAlign w:val="bottom"/>
            <w:hideMark/>
          </w:tcPr>
          <w:p w14:paraId="0A1E9AE8"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1" w:type="dxa"/>
            <w:tcBorders>
              <w:top w:val="nil"/>
              <w:left w:val="nil"/>
              <w:bottom w:val="single" w:sz="4" w:space="0" w:color="auto"/>
              <w:right w:val="single" w:sz="4" w:space="0" w:color="auto"/>
            </w:tcBorders>
            <w:shd w:val="clear" w:color="auto" w:fill="auto"/>
            <w:noWrap/>
            <w:vAlign w:val="bottom"/>
            <w:hideMark/>
          </w:tcPr>
          <w:p w14:paraId="5329761F"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61" w:type="dxa"/>
            <w:tcBorders>
              <w:top w:val="nil"/>
              <w:left w:val="nil"/>
              <w:bottom w:val="single" w:sz="4" w:space="0" w:color="auto"/>
              <w:right w:val="single" w:sz="4" w:space="0" w:color="auto"/>
            </w:tcBorders>
            <w:shd w:val="clear" w:color="auto" w:fill="auto"/>
            <w:noWrap/>
            <w:vAlign w:val="bottom"/>
            <w:hideMark/>
          </w:tcPr>
          <w:p w14:paraId="78A553CE"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1" w:type="dxa"/>
            <w:tcBorders>
              <w:top w:val="nil"/>
              <w:left w:val="nil"/>
              <w:bottom w:val="single" w:sz="4" w:space="0" w:color="auto"/>
              <w:right w:val="single" w:sz="4" w:space="0" w:color="auto"/>
            </w:tcBorders>
            <w:shd w:val="clear" w:color="auto" w:fill="auto"/>
            <w:noWrap/>
            <w:vAlign w:val="bottom"/>
            <w:hideMark/>
          </w:tcPr>
          <w:p w14:paraId="798D1026"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753" w:type="dxa"/>
            <w:tcBorders>
              <w:top w:val="nil"/>
              <w:left w:val="nil"/>
              <w:bottom w:val="single" w:sz="4" w:space="0" w:color="auto"/>
              <w:right w:val="single" w:sz="4" w:space="0" w:color="auto"/>
            </w:tcBorders>
            <w:shd w:val="clear" w:color="auto" w:fill="auto"/>
            <w:noWrap/>
            <w:vAlign w:val="bottom"/>
            <w:hideMark/>
          </w:tcPr>
          <w:p w14:paraId="33B18DFF"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r>
      <w:tr w:rsidR="0015404F" w:rsidRPr="001B587E" w14:paraId="0510A1AC" w14:textId="77777777" w:rsidTr="008608E7">
        <w:trPr>
          <w:trHeight w:val="315"/>
          <w:jc w:val="center"/>
        </w:trPr>
        <w:tc>
          <w:tcPr>
            <w:tcW w:w="1755" w:type="dxa"/>
            <w:tcBorders>
              <w:top w:val="nil"/>
              <w:left w:val="single" w:sz="4" w:space="0" w:color="auto"/>
              <w:bottom w:val="single" w:sz="4" w:space="0" w:color="auto"/>
              <w:right w:val="single" w:sz="4" w:space="0" w:color="auto"/>
            </w:tcBorders>
            <w:shd w:val="clear" w:color="auto" w:fill="auto"/>
            <w:noWrap/>
            <w:vAlign w:val="bottom"/>
            <w:hideMark/>
          </w:tcPr>
          <w:p w14:paraId="6EB228D2" w14:textId="77777777" w:rsidR="0015404F" w:rsidRPr="001B587E" w:rsidRDefault="0015404F" w:rsidP="000B3BC2">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9</w:t>
            </w:r>
          </w:p>
        </w:tc>
        <w:tc>
          <w:tcPr>
            <w:tcW w:w="661" w:type="dxa"/>
            <w:tcBorders>
              <w:top w:val="nil"/>
              <w:left w:val="nil"/>
              <w:bottom w:val="single" w:sz="4" w:space="0" w:color="auto"/>
              <w:right w:val="single" w:sz="4" w:space="0" w:color="auto"/>
            </w:tcBorders>
            <w:shd w:val="clear" w:color="auto" w:fill="auto"/>
            <w:noWrap/>
            <w:vAlign w:val="bottom"/>
            <w:hideMark/>
          </w:tcPr>
          <w:p w14:paraId="43D4DFF9"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61" w:type="dxa"/>
            <w:tcBorders>
              <w:top w:val="nil"/>
              <w:left w:val="nil"/>
              <w:bottom w:val="single" w:sz="4" w:space="0" w:color="auto"/>
              <w:right w:val="single" w:sz="4" w:space="0" w:color="auto"/>
            </w:tcBorders>
            <w:shd w:val="clear" w:color="auto" w:fill="auto"/>
            <w:noWrap/>
            <w:vAlign w:val="bottom"/>
            <w:hideMark/>
          </w:tcPr>
          <w:p w14:paraId="58A12BA5"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1" w:type="dxa"/>
            <w:tcBorders>
              <w:top w:val="nil"/>
              <w:left w:val="nil"/>
              <w:bottom w:val="single" w:sz="4" w:space="0" w:color="auto"/>
              <w:right w:val="single" w:sz="4" w:space="0" w:color="auto"/>
            </w:tcBorders>
            <w:shd w:val="clear" w:color="auto" w:fill="auto"/>
            <w:noWrap/>
            <w:vAlign w:val="bottom"/>
            <w:hideMark/>
          </w:tcPr>
          <w:p w14:paraId="3A145121"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1" w:type="dxa"/>
            <w:tcBorders>
              <w:top w:val="nil"/>
              <w:left w:val="nil"/>
              <w:bottom w:val="single" w:sz="4" w:space="0" w:color="auto"/>
              <w:right w:val="single" w:sz="4" w:space="0" w:color="auto"/>
            </w:tcBorders>
            <w:shd w:val="clear" w:color="auto" w:fill="auto"/>
            <w:noWrap/>
            <w:vAlign w:val="bottom"/>
            <w:hideMark/>
          </w:tcPr>
          <w:p w14:paraId="38791FF4"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61" w:type="dxa"/>
            <w:tcBorders>
              <w:top w:val="nil"/>
              <w:left w:val="nil"/>
              <w:bottom w:val="single" w:sz="4" w:space="0" w:color="auto"/>
              <w:right w:val="single" w:sz="4" w:space="0" w:color="auto"/>
            </w:tcBorders>
            <w:shd w:val="clear" w:color="auto" w:fill="auto"/>
            <w:noWrap/>
            <w:vAlign w:val="bottom"/>
            <w:hideMark/>
          </w:tcPr>
          <w:p w14:paraId="19CB99A0"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1" w:type="dxa"/>
            <w:tcBorders>
              <w:top w:val="nil"/>
              <w:left w:val="nil"/>
              <w:bottom w:val="single" w:sz="4" w:space="0" w:color="auto"/>
              <w:right w:val="single" w:sz="4" w:space="0" w:color="auto"/>
            </w:tcBorders>
            <w:shd w:val="clear" w:color="auto" w:fill="auto"/>
            <w:noWrap/>
            <w:vAlign w:val="bottom"/>
            <w:hideMark/>
          </w:tcPr>
          <w:p w14:paraId="32D15BA1"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661" w:type="dxa"/>
            <w:tcBorders>
              <w:top w:val="nil"/>
              <w:left w:val="nil"/>
              <w:bottom w:val="single" w:sz="4" w:space="0" w:color="auto"/>
              <w:right w:val="single" w:sz="4" w:space="0" w:color="auto"/>
            </w:tcBorders>
            <w:shd w:val="clear" w:color="auto" w:fill="auto"/>
            <w:noWrap/>
            <w:vAlign w:val="bottom"/>
            <w:hideMark/>
          </w:tcPr>
          <w:p w14:paraId="24B4F46D"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3</w:t>
            </w:r>
          </w:p>
        </w:tc>
        <w:tc>
          <w:tcPr>
            <w:tcW w:w="661" w:type="dxa"/>
            <w:tcBorders>
              <w:top w:val="nil"/>
              <w:left w:val="nil"/>
              <w:bottom w:val="single" w:sz="4" w:space="0" w:color="auto"/>
              <w:right w:val="single" w:sz="4" w:space="0" w:color="auto"/>
            </w:tcBorders>
            <w:shd w:val="clear" w:color="auto" w:fill="auto"/>
            <w:noWrap/>
            <w:vAlign w:val="bottom"/>
            <w:hideMark/>
          </w:tcPr>
          <w:p w14:paraId="4D11B145"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753" w:type="dxa"/>
            <w:tcBorders>
              <w:top w:val="nil"/>
              <w:left w:val="nil"/>
              <w:bottom w:val="single" w:sz="4" w:space="0" w:color="auto"/>
              <w:right w:val="single" w:sz="4" w:space="0" w:color="auto"/>
            </w:tcBorders>
            <w:shd w:val="clear" w:color="auto" w:fill="auto"/>
            <w:noWrap/>
            <w:vAlign w:val="bottom"/>
            <w:hideMark/>
          </w:tcPr>
          <w:p w14:paraId="3ACA7C55"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r>
      <w:tr w:rsidR="0015404F" w:rsidRPr="001B587E" w14:paraId="47B14DA8" w14:textId="77777777" w:rsidTr="008608E7">
        <w:trPr>
          <w:trHeight w:val="299"/>
          <w:jc w:val="center"/>
        </w:trPr>
        <w:tc>
          <w:tcPr>
            <w:tcW w:w="1755" w:type="dxa"/>
            <w:tcBorders>
              <w:top w:val="nil"/>
              <w:left w:val="single" w:sz="4" w:space="0" w:color="auto"/>
              <w:bottom w:val="single" w:sz="4" w:space="0" w:color="auto"/>
              <w:right w:val="single" w:sz="4" w:space="0" w:color="auto"/>
            </w:tcBorders>
            <w:shd w:val="clear" w:color="auto" w:fill="auto"/>
            <w:noWrap/>
            <w:vAlign w:val="bottom"/>
            <w:hideMark/>
          </w:tcPr>
          <w:p w14:paraId="6A170053" w14:textId="77777777" w:rsidR="0015404F" w:rsidRPr="001B587E" w:rsidRDefault="0015404F" w:rsidP="000B3BC2">
            <w:pPr>
              <w:spacing w:after="0" w:line="360" w:lineRule="auto"/>
              <w:jc w:val="center"/>
              <w:rPr>
                <w:rFonts w:ascii="Times New Roman" w:eastAsia="Times New Roman" w:hAnsi="Times New Roman" w:cs="Times New Roman"/>
                <w:b/>
                <w:bCs/>
                <w:color w:val="000000"/>
                <w:sz w:val="24"/>
                <w:szCs w:val="24"/>
                <w:lang w:eastAsia="es-EC"/>
              </w:rPr>
            </w:pPr>
            <w:r w:rsidRPr="001B587E">
              <w:rPr>
                <w:rFonts w:ascii="Times New Roman" w:eastAsia="Times New Roman" w:hAnsi="Times New Roman" w:cs="Times New Roman"/>
                <w:b/>
                <w:bCs/>
                <w:color w:val="000000"/>
                <w:sz w:val="24"/>
                <w:szCs w:val="24"/>
                <w:lang w:eastAsia="es-EC"/>
              </w:rPr>
              <w:t>10</w:t>
            </w:r>
          </w:p>
        </w:tc>
        <w:tc>
          <w:tcPr>
            <w:tcW w:w="661" w:type="dxa"/>
            <w:tcBorders>
              <w:top w:val="nil"/>
              <w:left w:val="nil"/>
              <w:bottom w:val="single" w:sz="4" w:space="0" w:color="auto"/>
              <w:right w:val="single" w:sz="4" w:space="0" w:color="auto"/>
            </w:tcBorders>
            <w:shd w:val="clear" w:color="auto" w:fill="auto"/>
            <w:noWrap/>
            <w:vAlign w:val="bottom"/>
            <w:hideMark/>
          </w:tcPr>
          <w:p w14:paraId="0F745CE0"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61" w:type="dxa"/>
            <w:tcBorders>
              <w:top w:val="nil"/>
              <w:left w:val="nil"/>
              <w:bottom w:val="single" w:sz="4" w:space="0" w:color="auto"/>
              <w:right w:val="single" w:sz="4" w:space="0" w:color="auto"/>
            </w:tcBorders>
            <w:shd w:val="clear" w:color="auto" w:fill="auto"/>
            <w:noWrap/>
            <w:vAlign w:val="bottom"/>
            <w:hideMark/>
          </w:tcPr>
          <w:p w14:paraId="7E1BC65A"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61" w:type="dxa"/>
            <w:tcBorders>
              <w:top w:val="nil"/>
              <w:left w:val="nil"/>
              <w:bottom w:val="single" w:sz="4" w:space="0" w:color="auto"/>
              <w:right w:val="single" w:sz="4" w:space="0" w:color="auto"/>
            </w:tcBorders>
            <w:shd w:val="clear" w:color="auto" w:fill="auto"/>
            <w:noWrap/>
            <w:vAlign w:val="bottom"/>
            <w:hideMark/>
          </w:tcPr>
          <w:p w14:paraId="0A9567C1"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61" w:type="dxa"/>
            <w:tcBorders>
              <w:top w:val="nil"/>
              <w:left w:val="nil"/>
              <w:bottom w:val="single" w:sz="4" w:space="0" w:color="auto"/>
              <w:right w:val="single" w:sz="4" w:space="0" w:color="auto"/>
            </w:tcBorders>
            <w:shd w:val="clear" w:color="auto" w:fill="auto"/>
            <w:noWrap/>
            <w:vAlign w:val="bottom"/>
            <w:hideMark/>
          </w:tcPr>
          <w:p w14:paraId="20BA10BC"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61" w:type="dxa"/>
            <w:tcBorders>
              <w:top w:val="nil"/>
              <w:left w:val="nil"/>
              <w:bottom w:val="single" w:sz="4" w:space="0" w:color="auto"/>
              <w:right w:val="single" w:sz="4" w:space="0" w:color="auto"/>
            </w:tcBorders>
            <w:shd w:val="clear" w:color="auto" w:fill="auto"/>
            <w:noWrap/>
            <w:vAlign w:val="bottom"/>
            <w:hideMark/>
          </w:tcPr>
          <w:p w14:paraId="1D20C9ED"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61" w:type="dxa"/>
            <w:tcBorders>
              <w:top w:val="nil"/>
              <w:left w:val="nil"/>
              <w:bottom w:val="single" w:sz="4" w:space="0" w:color="auto"/>
              <w:right w:val="single" w:sz="4" w:space="0" w:color="auto"/>
            </w:tcBorders>
            <w:shd w:val="clear" w:color="auto" w:fill="auto"/>
            <w:noWrap/>
            <w:vAlign w:val="bottom"/>
            <w:hideMark/>
          </w:tcPr>
          <w:p w14:paraId="0DEF4378"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61" w:type="dxa"/>
            <w:tcBorders>
              <w:top w:val="nil"/>
              <w:left w:val="nil"/>
              <w:bottom w:val="single" w:sz="4" w:space="0" w:color="auto"/>
              <w:right w:val="single" w:sz="4" w:space="0" w:color="auto"/>
            </w:tcBorders>
            <w:shd w:val="clear" w:color="auto" w:fill="auto"/>
            <w:noWrap/>
            <w:vAlign w:val="bottom"/>
            <w:hideMark/>
          </w:tcPr>
          <w:p w14:paraId="2EFC192D"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c>
          <w:tcPr>
            <w:tcW w:w="661" w:type="dxa"/>
            <w:tcBorders>
              <w:top w:val="nil"/>
              <w:left w:val="nil"/>
              <w:bottom w:val="single" w:sz="4" w:space="0" w:color="auto"/>
              <w:right w:val="single" w:sz="4" w:space="0" w:color="auto"/>
            </w:tcBorders>
            <w:shd w:val="clear" w:color="auto" w:fill="auto"/>
            <w:noWrap/>
            <w:vAlign w:val="bottom"/>
            <w:hideMark/>
          </w:tcPr>
          <w:p w14:paraId="185EB13C"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4</w:t>
            </w:r>
          </w:p>
        </w:tc>
        <w:tc>
          <w:tcPr>
            <w:tcW w:w="753" w:type="dxa"/>
            <w:tcBorders>
              <w:top w:val="nil"/>
              <w:left w:val="nil"/>
              <w:bottom w:val="single" w:sz="4" w:space="0" w:color="auto"/>
              <w:right w:val="single" w:sz="4" w:space="0" w:color="auto"/>
            </w:tcBorders>
            <w:shd w:val="clear" w:color="auto" w:fill="auto"/>
            <w:noWrap/>
            <w:vAlign w:val="bottom"/>
            <w:hideMark/>
          </w:tcPr>
          <w:p w14:paraId="03C21521" w14:textId="77777777" w:rsidR="0015404F" w:rsidRPr="001B587E" w:rsidRDefault="0015404F" w:rsidP="000B3BC2">
            <w:pPr>
              <w:spacing w:after="0" w:line="360" w:lineRule="auto"/>
              <w:jc w:val="center"/>
              <w:rPr>
                <w:rFonts w:ascii="Times New Roman" w:eastAsia="Times New Roman" w:hAnsi="Times New Roman" w:cs="Times New Roman"/>
                <w:color w:val="000000"/>
                <w:sz w:val="24"/>
                <w:szCs w:val="24"/>
                <w:lang w:eastAsia="es-EC"/>
              </w:rPr>
            </w:pPr>
            <w:r w:rsidRPr="001B587E">
              <w:rPr>
                <w:rFonts w:ascii="Times New Roman" w:hAnsi="Times New Roman" w:cs="Times New Roman"/>
                <w:color w:val="000000"/>
                <w:sz w:val="24"/>
                <w:szCs w:val="24"/>
              </w:rPr>
              <w:t>5</w:t>
            </w:r>
          </w:p>
        </w:tc>
      </w:tr>
    </w:tbl>
    <w:p w14:paraId="29A54174" w14:textId="77777777" w:rsidR="009C5CE2" w:rsidRPr="00671130" w:rsidRDefault="009C5CE2" w:rsidP="009C5CE2">
      <w:pPr>
        <w:spacing w:after="0" w:line="360" w:lineRule="auto"/>
        <w:jc w:val="both"/>
        <w:rPr>
          <w:rFonts w:ascii="Times New Roman" w:hAnsi="Times New Roman" w:cs="Times New Roman"/>
        </w:rPr>
      </w:pPr>
      <w:r w:rsidRPr="00671130">
        <w:rPr>
          <w:rFonts w:ascii="Times New Roman" w:hAnsi="Times New Roman" w:cs="Times New Roman"/>
          <w:b/>
          <w:bCs/>
        </w:rPr>
        <w:t>Elaborado por:</w:t>
      </w:r>
      <w:r w:rsidRPr="00671130">
        <w:rPr>
          <w:rFonts w:ascii="Times New Roman" w:hAnsi="Times New Roman" w:cs="Times New Roman"/>
        </w:rPr>
        <w:t xml:space="preserve"> Amanta y </w:t>
      </w:r>
      <w:proofErr w:type="spellStart"/>
      <w:r w:rsidRPr="00671130">
        <w:rPr>
          <w:rFonts w:ascii="Times New Roman" w:hAnsi="Times New Roman" w:cs="Times New Roman"/>
        </w:rPr>
        <w:t>Melendes</w:t>
      </w:r>
      <w:proofErr w:type="spellEnd"/>
      <w:r w:rsidRPr="00671130">
        <w:rPr>
          <w:rFonts w:ascii="Times New Roman" w:hAnsi="Times New Roman" w:cs="Times New Roman"/>
        </w:rPr>
        <w:t>, 2020</w:t>
      </w:r>
    </w:p>
    <w:p w14:paraId="2063A778" w14:textId="77777777" w:rsidR="0015404F" w:rsidRPr="001B587E" w:rsidRDefault="0015404F" w:rsidP="000B3BC2">
      <w:pPr>
        <w:spacing w:line="360" w:lineRule="auto"/>
        <w:jc w:val="both"/>
        <w:rPr>
          <w:rFonts w:ascii="Times New Roman" w:hAnsi="Times New Roman" w:cs="Times New Roman"/>
        </w:rPr>
      </w:pPr>
    </w:p>
    <w:p w14:paraId="1CBB1616" w14:textId="77777777" w:rsidR="0015404F" w:rsidRPr="001B587E" w:rsidRDefault="0015404F"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Con base en los resultados obtenidos de la evaluación sensorial realizado por el panel de 10 catadores en relación a la palatabilidad de las barras de chocolate elaboradas en cada uno de los 9 tratamientos, se obtuvo la siguiente tabla de análisis de varianza:</w:t>
      </w:r>
    </w:p>
    <w:p w14:paraId="6B97ECC3" w14:textId="3823F45C" w:rsidR="0015404F" w:rsidRPr="009C5CE2" w:rsidRDefault="0015404F" w:rsidP="009C5CE2">
      <w:pPr>
        <w:pStyle w:val="Ttulo1"/>
        <w:numPr>
          <w:ilvl w:val="0"/>
          <w:numId w:val="0"/>
        </w:numPr>
        <w:spacing w:line="360" w:lineRule="auto"/>
        <w:rPr>
          <w:sz w:val="24"/>
          <w:szCs w:val="24"/>
        </w:rPr>
      </w:pPr>
      <w:bookmarkStart w:id="276" w:name="_Toc49257536"/>
      <w:bookmarkStart w:id="277" w:name="_Toc50145732"/>
      <w:bookmarkStart w:id="278" w:name="_Toc50481796"/>
      <w:bookmarkStart w:id="279" w:name="_Toc50482790"/>
      <w:r w:rsidRPr="009C5CE2">
        <w:rPr>
          <w:sz w:val="24"/>
          <w:szCs w:val="24"/>
        </w:rPr>
        <w:t>Tabla 30</w:t>
      </w:r>
      <w:bookmarkEnd w:id="276"/>
      <w:r w:rsidR="009C5CE2">
        <w:rPr>
          <w:sz w:val="24"/>
          <w:szCs w:val="24"/>
        </w:rPr>
        <w:t xml:space="preserve"> </w:t>
      </w:r>
      <w:r w:rsidRPr="009C5CE2">
        <w:rPr>
          <w:rFonts w:cs="Times New Roman"/>
          <w:sz w:val="24"/>
          <w:szCs w:val="24"/>
        </w:rPr>
        <w:t>Análisis de varianza para la palatabilidad del chocolate dietético</w:t>
      </w:r>
      <w:bookmarkEnd w:id="277"/>
      <w:bookmarkEnd w:id="278"/>
      <w:bookmarkEnd w:id="279"/>
    </w:p>
    <w:tbl>
      <w:tblPr>
        <w:tblW w:w="8092" w:type="dxa"/>
        <w:jc w:val="center"/>
        <w:tblLayout w:type="fixed"/>
        <w:tblCellMar>
          <w:left w:w="40" w:type="dxa"/>
          <w:right w:w="40" w:type="dxa"/>
        </w:tblCellMar>
        <w:tblLook w:val="0000" w:firstRow="0" w:lastRow="0" w:firstColumn="0" w:lastColumn="0" w:noHBand="0" w:noVBand="0"/>
      </w:tblPr>
      <w:tblGrid>
        <w:gridCol w:w="1575"/>
        <w:gridCol w:w="1701"/>
        <w:gridCol w:w="992"/>
        <w:gridCol w:w="1560"/>
        <w:gridCol w:w="1134"/>
        <w:gridCol w:w="1130"/>
      </w:tblGrid>
      <w:tr w:rsidR="0015404F" w:rsidRPr="001B587E" w14:paraId="63028294" w14:textId="77777777" w:rsidTr="008608E7">
        <w:trPr>
          <w:trHeight w:val="671"/>
          <w:jc w:val="center"/>
        </w:trPr>
        <w:tc>
          <w:tcPr>
            <w:tcW w:w="1575" w:type="dxa"/>
            <w:tcBorders>
              <w:top w:val="single" w:sz="6" w:space="0" w:color="auto"/>
              <w:left w:val="single" w:sz="6" w:space="0" w:color="auto"/>
              <w:bottom w:val="single" w:sz="6" w:space="0" w:color="auto"/>
              <w:right w:val="single" w:sz="6" w:space="0" w:color="auto"/>
            </w:tcBorders>
          </w:tcPr>
          <w:p w14:paraId="3E62D293" w14:textId="77777777" w:rsidR="0015404F" w:rsidRPr="001B587E" w:rsidRDefault="0015404F" w:rsidP="000B3BC2">
            <w:pPr>
              <w:autoSpaceDE w:val="0"/>
              <w:autoSpaceDN w:val="0"/>
              <w:adjustRightInd w:val="0"/>
              <w:spacing w:after="0" w:line="360" w:lineRule="auto"/>
              <w:rPr>
                <w:rFonts w:ascii="Times New Roman" w:hAnsi="Times New Roman" w:cs="Times New Roman"/>
                <w:b/>
                <w:bCs/>
                <w:sz w:val="24"/>
                <w:szCs w:val="24"/>
              </w:rPr>
            </w:pPr>
            <w:r w:rsidRPr="001B587E">
              <w:rPr>
                <w:rFonts w:ascii="Times New Roman" w:hAnsi="Times New Roman" w:cs="Times New Roman"/>
                <w:b/>
                <w:bCs/>
                <w:sz w:val="24"/>
                <w:szCs w:val="24"/>
              </w:rPr>
              <w:t>Fuente</w:t>
            </w:r>
          </w:p>
        </w:tc>
        <w:tc>
          <w:tcPr>
            <w:tcW w:w="1701" w:type="dxa"/>
            <w:tcBorders>
              <w:top w:val="single" w:sz="6" w:space="0" w:color="auto"/>
              <w:left w:val="single" w:sz="6" w:space="0" w:color="auto"/>
              <w:bottom w:val="single" w:sz="6" w:space="0" w:color="auto"/>
              <w:right w:val="single" w:sz="6" w:space="0" w:color="auto"/>
            </w:tcBorders>
          </w:tcPr>
          <w:p w14:paraId="7035343B"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Suma de Cuadrados</w:t>
            </w:r>
          </w:p>
        </w:tc>
        <w:tc>
          <w:tcPr>
            <w:tcW w:w="992" w:type="dxa"/>
            <w:tcBorders>
              <w:top w:val="single" w:sz="6" w:space="0" w:color="auto"/>
              <w:left w:val="single" w:sz="6" w:space="0" w:color="auto"/>
              <w:bottom w:val="single" w:sz="6" w:space="0" w:color="auto"/>
              <w:right w:val="single" w:sz="6" w:space="0" w:color="auto"/>
            </w:tcBorders>
          </w:tcPr>
          <w:p w14:paraId="4421ABAD"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proofErr w:type="spellStart"/>
            <w:r w:rsidRPr="001B587E">
              <w:rPr>
                <w:rFonts w:ascii="Times New Roman" w:hAnsi="Times New Roman" w:cs="Times New Roman"/>
                <w:b/>
                <w:bCs/>
                <w:sz w:val="24"/>
                <w:szCs w:val="24"/>
              </w:rPr>
              <w:t>Gl</w:t>
            </w:r>
            <w:proofErr w:type="spellEnd"/>
          </w:p>
        </w:tc>
        <w:tc>
          <w:tcPr>
            <w:tcW w:w="1560" w:type="dxa"/>
            <w:tcBorders>
              <w:top w:val="single" w:sz="6" w:space="0" w:color="auto"/>
              <w:left w:val="single" w:sz="6" w:space="0" w:color="auto"/>
              <w:bottom w:val="single" w:sz="6" w:space="0" w:color="auto"/>
              <w:right w:val="single" w:sz="6" w:space="0" w:color="auto"/>
            </w:tcBorders>
          </w:tcPr>
          <w:p w14:paraId="5AC3E995"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Cuadrados Medios</w:t>
            </w:r>
          </w:p>
        </w:tc>
        <w:tc>
          <w:tcPr>
            <w:tcW w:w="1134" w:type="dxa"/>
            <w:tcBorders>
              <w:top w:val="single" w:sz="6" w:space="0" w:color="auto"/>
              <w:left w:val="single" w:sz="6" w:space="0" w:color="auto"/>
              <w:bottom w:val="single" w:sz="6" w:space="0" w:color="auto"/>
              <w:right w:val="single" w:sz="6" w:space="0" w:color="auto"/>
            </w:tcBorders>
          </w:tcPr>
          <w:p w14:paraId="28E4DBE3"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Razón-F</w:t>
            </w:r>
          </w:p>
        </w:tc>
        <w:tc>
          <w:tcPr>
            <w:tcW w:w="1130" w:type="dxa"/>
            <w:tcBorders>
              <w:top w:val="single" w:sz="6" w:space="0" w:color="auto"/>
              <w:left w:val="single" w:sz="6" w:space="0" w:color="auto"/>
              <w:bottom w:val="single" w:sz="6" w:space="0" w:color="auto"/>
              <w:right w:val="single" w:sz="6" w:space="0" w:color="auto"/>
            </w:tcBorders>
          </w:tcPr>
          <w:p w14:paraId="6ED45660"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Valor-P</w:t>
            </w:r>
          </w:p>
        </w:tc>
      </w:tr>
      <w:tr w:rsidR="0015404F" w:rsidRPr="001B587E" w14:paraId="3E325315" w14:textId="77777777" w:rsidTr="008608E7">
        <w:trPr>
          <w:trHeight w:val="325"/>
          <w:jc w:val="center"/>
        </w:trPr>
        <w:tc>
          <w:tcPr>
            <w:tcW w:w="1575" w:type="dxa"/>
            <w:tcBorders>
              <w:top w:val="single" w:sz="6" w:space="0" w:color="auto"/>
              <w:left w:val="single" w:sz="6" w:space="0" w:color="auto"/>
              <w:bottom w:val="single" w:sz="6" w:space="0" w:color="auto"/>
              <w:right w:val="single" w:sz="6" w:space="0" w:color="auto"/>
            </w:tcBorders>
          </w:tcPr>
          <w:p w14:paraId="72586292" w14:textId="77777777" w:rsidR="0015404F" w:rsidRPr="001B587E" w:rsidRDefault="0015404F" w:rsidP="000B3BC2">
            <w:pPr>
              <w:autoSpaceDE w:val="0"/>
              <w:autoSpaceDN w:val="0"/>
              <w:adjustRightInd w:val="0"/>
              <w:spacing w:after="0" w:line="360" w:lineRule="auto"/>
              <w:rPr>
                <w:rFonts w:ascii="Times New Roman" w:hAnsi="Times New Roman" w:cs="Times New Roman"/>
                <w:b/>
                <w:bCs/>
                <w:sz w:val="24"/>
                <w:szCs w:val="24"/>
              </w:rPr>
            </w:pPr>
            <w:r w:rsidRPr="001B587E">
              <w:rPr>
                <w:rFonts w:ascii="Times New Roman" w:hAnsi="Times New Roman" w:cs="Times New Roman"/>
                <w:b/>
                <w:bCs/>
                <w:sz w:val="24"/>
                <w:szCs w:val="24"/>
              </w:rPr>
              <w:t>Catadores</w:t>
            </w:r>
          </w:p>
        </w:tc>
        <w:tc>
          <w:tcPr>
            <w:tcW w:w="1701" w:type="dxa"/>
            <w:tcBorders>
              <w:top w:val="single" w:sz="6" w:space="0" w:color="auto"/>
              <w:left w:val="single" w:sz="6" w:space="0" w:color="auto"/>
              <w:bottom w:val="single" w:sz="6" w:space="0" w:color="auto"/>
              <w:right w:val="single" w:sz="6" w:space="0" w:color="auto"/>
            </w:tcBorders>
          </w:tcPr>
          <w:p w14:paraId="43CA7014"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sz w:val="24"/>
                <w:szCs w:val="24"/>
              </w:rPr>
              <w:t>3,34444</w:t>
            </w:r>
          </w:p>
        </w:tc>
        <w:tc>
          <w:tcPr>
            <w:tcW w:w="992" w:type="dxa"/>
            <w:tcBorders>
              <w:top w:val="single" w:sz="6" w:space="0" w:color="auto"/>
              <w:left w:val="single" w:sz="6" w:space="0" w:color="auto"/>
              <w:bottom w:val="single" w:sz="6" w:space="0" w:color="auto"/>
              <w:right w:val="single" w:sz="6" w:space="0" w:color="auto"/>
            </w:tcBorders>
          </w:tcPr>
          <w:p w14:paraId="483A7E9D"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sz w:val="24"/>
                <w:szCs w:val="24"/>
              </w:rPr>
              <w:t>9</w:t>
            </w:r>
          </w:p>
        </w:tc>
        <w:tc>
          <w:tcPr>
            <w:tcW w:w="1560" w:type="dxa"/>
            <w:tcBorders>
              <w:top w:val="single" w:sz="6" w:space="0" w:color="auto"/>
              <w:left w:val="single" w:sz="6" w:space="0" w:color="auto"/>
              <w:bottom w:val="single" w:sz="6" w:space="0" w:color="auto"/>
              <w:right w:val="single" w:sz="6" w:space="0" w:color="auto"/>
            </w:tcBorders>
          </w:tcPr>
          <w:p w14:paraId="07183497"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sz w:val="24"/>
                <w:szCs w:val="24"/>
              </w:rPr>
              <w:t>0,371605</w:t>
            </w:r>
          </w:p>
        </w:tc>
        <w:tc>
          <w:tcPr>
            <w:tcW w:w="1134" w:type="dxa"/>
            <w:tcBorders>
              <w:top w:val="single" w:sz="6" w:space="0" w:color="auto"/>
              <w:left w:val="single" w:sz="6" w:space="0" w:color="auto"/>
              <w:bottom w:val="single" w:sz="6" w:space="0" w:color="auto"/>
              <w:right w:val="single" w:sz="6" w:space="0" w:color="auto"/>
            </w:tcBorders>
          </w:tcPr>
          <w:p w14:paraId="46A63961"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sz w:val="24"/>
                <w:szCs w:val="24"/>
              </w:rPr>
              <w:t>1,23</w:t>
            </w:r>
          </w:p>
        </w:tc>
        <w:tc>
          <w:tcPr>
            <w:tcW w:w="1130" w:type="dxa"/>
            <w:tcBorders>
              <w:top w:val="single" w:sz="6" w:space="0" w:color="auto"/>
              <w:left w:val="single" w:sz="6" w:space="0" w:color="auto"/>
              <w:bottom w:val="single" w:sz="6" w:space="0" w:color="auto"/>
              <w:right w:val="single" w:sz="6" w:space="0" w:color="auto"/>
            </w:tcBorders>
          </w:tcPr>
          <w:p w14:paraId="71F424BD" w14:textId="00E419B9"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sz w:val="24"/>
                <w:szCs w:val="24"/>
              </w:rPr>
              <w:t>0,2908</w:t>
            </w:r>
            <w:r w:rsidR="00B2677C" w:rsidRPr="001B587E">
              <w:rPr>
                <w:rFonts w:ascii="Times New Roman" w:hAnsi="Times New Roman" w:cs="Times New Roman"/>
                <w:sz w:val="24"/>
                <w:szCs w:val="24"/>
              </w:rPr>
              <w:t xml:space="preserve"> </w:t>
            </w:r>
            <w:r w:rsidR="00B2677C" w:rsidRPr="001B587E">
              <w:rPr>
                <w:rFonts w:ascii="Times New Roman" w:hAnsi="Times New Roman" w:cs="Times New Roman"/>
                <w:i/>
                <w:iCs/>
                <w:sz w:val="24"/>
                <w:szCs w:val="24"/>
              </w:rPr>
              <w:t>NS</w:t>
            </w:r>
          </w:p>
        </w:tc>
      </w:tr>
      <w:tr w:rsidR="0015404F" w:rsidRPr="001B587E" w14:paraId="683B3CFD" w14:textId="77777777" w:rsidTr="008608E7">
        <w:trPr>
          <w:trHeight w:val="345"/>
          <w:jc w:val="center"/>
        </w:trPr>
        <w:tc>
          <w:tcPr>
            <w:tcW w:w="1575" w:type="dxa"/>
            <w:tcBorders>
              <w:top w:val="single" w:sz="6" w:space="0" w:color="auto"/>
              <w:left w:val="single" w:sz="6" w:space="0" w:color="auto"/>
              <w:bottom w:val="single" w:sz="6" w:space="0" w:color="auto"/>
              <w:right w:val="single" w:sz="6" w:space="0" w:color="auto"/>
            </w:tcBorders>
          </w:tcPr>
          <w:p w14:paraId="2BAA202D" w14:textId="77777777" w:rsidR="0015404F" w:rsidRPr="001B587E" w:rsidRDefault="0015404F" w:rsidP="000B3BC2">
            <w:pPr>
              <w:autoSpaceDE w:val="0"/>
              <w:autoSpaceDN w:val="0"/>
              <w:adjustRightInd w:val="0"/>
              <w:spacing w:after="0" w:line="360" w:lineRule="auto"/>
              <w:rPr>
                <w:rFonts w:ascii="Times New Roman" w:hAnsi="Times New Roman" w:cs="Times New Roman"/>
                <w:b/>
                <w:bCs/>
                <w:sz w:val="24"/>
                <w:szCs w:val="24"/>
              </w:rPr>
            </w:pPr>
            <w:r w:rsidRPr="001B587E">
              <w:rPr>
                <w:rFonts w:ascii="Times New Roman" w:hAnsi="Times New Roman" w:cs="Times New Roman"/>
                <w:b/>
                <w:bCs/>
                <w:sz w:val="24"/>
                <w:szCs w:val="24"/>
              </w:rPr>
              <w:t>Tratamientos</w:t>
            </w:r>
          </w:p>
        </w:tc>
        <w:tc>
          <w:tcPr>
            <w:tcW w:w="1701" w:type="dxa"/>
            <w:tcBorders>
              <w:top w:val="single" w:sz="6" w:space="0" w:color="auto"/>
              <w:left w:val="single" w:sz="6" w:space="0" w:color="auto"/>
              <w:bottom w:val="single" w:sz="6" w:space="0" w:color="auto"/>
              <w:right w:val="single" w:sz="6" w:space="0" w:color="auto"/>
            </w:tcBorders>
          </w:tcPr>
          <w:p w14:paraId="38A12621"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sz w:val="24"/>
                <w:szCs w:val="24"/>
              </w:rPr>
              <w:t>1,35556</w:t>
            </w:r>
          </w:p>
        </w:tc>
        <w:tc>
          <w:tcPr>
            <w:tcW w:w="992" w:type="dxa"/>
            <w:tcBorders>
              <w:top w:val="single" w:sz="6" w:space="0" w:color="auto"/>
              <w:left w:val="single" w:sz="6" w:space="0" w:color="auto"/>
              <w:bottom w:val="single" w:sz="6" w:space="0" w:color="auto"/>
              <w:right w:val="single" w:sz="6" w:space="0" w:color="auto"/>
            </w:tcBorders>
          </w:tcPr>
          <w:p w14:paraId="19409A48"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sz w:val="24"/>
                <w:szCs w:val="24"/>
              </w:rPr>
              <w:t>8</w:t>
            </w:r>
          </w:p>
        </w:tc>
        <w:tc>
          <w:tcPr>
            <w:tcW w:w="1560" w:type="dxa"/>
            <w:tcBorders>
              <w:top w:val="single" w:sz="6" w:space="0" w:color="auto"/>
              <w:left w:val="single" w:sz="6" w:space="0" w:color="auto"/>
              <w:bottom w:val="single" w:sz="6" w:space="0" w:color="auto"/>
              <w:right w:val="single" w:sz="6" w:space="0" w:color="auto"/>
            </w:tcBorders>
          </w:tcPr>
          <w:p w14:paraId="5E6B6AE9"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sz w:val="24"/>
                <w:szCs w:val="24"/>
              </w:rPr>
              <w:t>0,169444</w:t>
            </w:r>
          </w:p>
        </w:tc>
        <w:tc>
          <w:tcPr>
            <w:tcW w:w="1134" w:type="dxa"/>
            <w:tcBorders>
              <w:top w:val="single" w:sz="6" w:space="0" w:color="auto"/>
              <w:left w:val="single" w:sz="6" w:space="0" w:color="auto"/>
              <w:bottom w:val="single" w:sz="6" w:space="0" w:color="auto"/>
              <w:right w:val="single" w:sz="6" w:space="0" w:color="auto"/>
            </w:tcBorders>
          </w:tcPr>
          <w:p w14:paraId="59F153AB"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sz w:val="24"/>
                <w:szCs w:val="24"/>
              </w:rPr>
              <w:t>0,56</w:t>
            </w:r>
          </w:p>
        </w:tc>
        <w:tc>
          <w:tcPr>
            <w:tcW w:w="1130" w:type="dxa"/>
            <w:tcBorders>
              <w:top w:val="single" w:sz="6" w:space="0" w:color="auto"/>
              <w:left w:val="single" w:sz="6" w:space="0" w:color="auto"/>
              <w:bottom w:val="single" w:sz="6" w:space="0" w:color="auto"/>
              <w:right w:val="single" w:sz="6" w:space="0" w:color="auto"/>
            </w:tcBorders>
          </w:tcPr>
          <w:p w14:paraId="1A23BDF6" w14:textId="32088EA1"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sz w:val="24"/>
                <w:szCs w:val="24"/>
              </w:rPr>
              <w:t>0,8064</w:t>
            </w:r>
            <w:r w:rsidR="00B2677C" w:rsidRPr="001B587E">
              <w:rPr>
                <w:rFonts w:ascii="Times New Roman" w:hAnsi="Times New Roman" w:cs="Times New Roman"/>
                <w:sz w:val="24"/>
                <w:szCs w:val="24"/>
              </w:rPr>
              <w:t xml:space="preserve"> </w:t>
            </w:r>
            <w:r w:rsidR="00B2677C" w:rsidRPr="001B587E">
              <w:rPr>
                <w:rFonts w:ascii="Times New Roman" w:hAnsi="Times New Roman" w:cs="Times New Roman"/>
                <w:i/>
                <w:iCs/>
                <w:sz w:val="24"/>
                <w:szCs w:val="24"/>
              </w:rPr>
              <w:t>NS</w:t>
            </w:r>
          </w:p>
        </w:tc>
      </w:tr>
      <w:tr w:rsidR="0015404F" w:rsidRPr="001B587E" w14:paraId="707E5CC8" w14:textId="77777777" w:rsidTr="008608E7">
        <w:trPr>
          <w:trHeight w:val="325"/>
          <w:jc w:val="center"/>
        </w:trPr>
        <w:tc>
          <w:tcPr>
            <w:tcW w:w="1575" w:type="dxa"/>
            <w:tcBorders>
              <w:top w:val="single" w:sz="6" w:space="0" w:color="auto"/>
              <w:left w:val="single" w:sz="6" w:space="0" w:color="auto"/>
              <w:bottom w:val="single" w:sz="6" w:space="0" w:color="auto"/>
              <w:right w:val="single" w:sz="6" w:space="0" w:color="auto"/>
            </w:tcBorders>
          </w:tcPr>
          <w:p w14:paraId="439F9FB6" w14:textId="77777777" w:rsidR="0015404F" w:rsidRPr="001B587E" w:rsidRDefault="0015404F" w:rsidP="000B3BC2">
            <w:pPr>
              <w:autoSpaceDE w:val="0"/>
              <w:autoSpaceDN w:val="0"/>
              <w:adjustRightInd w:val="0"/>
              <w:spacing w:after="0" w:line="360" w:lineRule="auto"/>
              <w:rPr>
                <w:rFonts w:ascii="Times New Roman" w:hAnsi="Times New Roman" w:cs="Times New Roman"/>
                <w:b/>
                <w:bCs/>
                <w:sz w:val="24"/>
                <w:szCs w:val="24"/>
              </w:rPr>
            </w:pPr>
            <w:r w:rsidRPr="001B587E">
              <w:rPr>
                <w:rFonts w:ascii="Times New Roman" w:hAnsi="Times New Roman" w:cs="Times New Roman"/>
                <w:b/>
                <w:bCs/>
                <w:sz w:val="24"/>
                <w:szCs w:val="24"/>
              </w:rPr>
              <w:t>Error</w:t>
            </w:r>
          </w:p>
        </w:tc>
        <w:tc>
          <w:tcPr>
            <w:tcW w:w="1701" w:type="dxa"/>
            <w:tcBorders>
              <w:top w:val="single" w:sz="6" w:space="0" w:color="auto"/>
              <w:left w:val="single" w:sz="6" w:space="0" w:color="auto"/>
              <w:bottom w:val="single" w:sz="6" w:space="0" w:color="auto"/>
              <w:right w:val="single" w:sz="6" w:space="0" w:color="auto"/>
            </w:tcBorders>
          </w:tcPr>
          <w:p w14:paraId="5DBECEE0"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sz w:val="24"/>
                <w:szCs w:val="24"/>
              </w:rPr>
              <w:t>21,7556</w:t>
            </w:r>
          </w:p>
        </w:tc>
        <w:tc>
          <w:tcPr>
            <w:tcW w:w="992" w:type="dxa"/>
            <w:tcBorders>
              <w:top w:val="single" w:sz="6" w:space="0" w:color="auto"/>
              <w:left w:val="single" w:sz="6" w:space="0" w:color="auto"/>
              <w:bottom w:val="single" w:sz="6" w:space="0" w:color="auto"/>
              <w:right w:val="single" w:sz="6" w:space="0" w:color="auto"/>
            </w:tcBorders>
          </w:tcPr>
          <w:p w14:paraId="7C134555"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sz w:val="24"/>
                <w:szCs w:val="24"/>
              </w:rPr>
              <w:t>72</w:t>
            </w:r>
          </w:p>
        </w:tc>
        <w:tc>
          <w:tcPr>
            <w:tcW w:w="1560" w:type="dxa"/>
            <w:tcBorders>
              <w:top w:val="single" w:sz="6" w:space="0" w:color="auto"/>
              <w:left w:val="single" w:sz="6" w:space="0" w:color="auto"/>
              <w:bottom w:val="single" w:sz="6" w:space="0" w:color="auto"/>
              <w:right w:val="single" w:sz="6" w:space="0" w:color="auto"/>
            </w:tcBorders>
          </w:tcPr>
          <w:p w14:paraId="0A57C58B"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sz w:val="24"/>
                <w:szCs w:val="24"/>
              </w:rPr>
              <w:t>0,30216</w:t>
            </w:r>
          </w:p>
        </w:tc>
        <w:tc>
          <w:tcPr>
            <w:tcW w:w="1134" w:type="dxa"/>
            <w:tcBorders>
              <w:top w:val="single" w:sz="6" w:space="0" w:color="auto"/>
              <w:left w:val="single" w:sz="6" w:space="0" w:color="auto"/>
              <w:bottom w:val="single" w:sz="6" w:space="0" w:color="auto"/>
              <w:right w:val="single" w:sz="6" w:space="0" w:color="auto"/>
            </w:tcBorders>
          </w:tcPr>
          <w:p w14:paraId="64421C1E"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130" w:type="dxa"/>
            <w:tcBorders>
              <w:top w:val="single" w:sz="6" w:space="0" w:color="auto"/>
              <w:left w:val="single" w:sz="6" w:space="0" w:color="auto"/>
              <w:bottom w:val="single" w:sz="6" w:space="0" w:color="auto"/>
              <w:right w:val="single" w:sz="6" w:space="0" w:color="auto"/>
            </w:tcBorders>
          </w:tcPr>
          <w:p w14:paraId="573D94B2"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p>
        </w:tc>
      </w:tr>
      <w:tr w:rsidR="0015404F" w:rsidRPr="001B587E" w14:paraId="1287700B" w14:textId="77777777" w:rsidTr="008608E7">
        <w:trPr>
          <w:trHeight w:val="325"/>
          <w:jc w:val="center"/>
        </w:trPr>
        <w:tc>
          <w:tcPr>
            <w:tcW w:w="1575" w:type="dxa"/>
            <w:tcBorders>
              <w:top w:val="single" w:sz="6" w:space="0" w:color="auto"/>
              <w:left w:val="single" w:sz="6" w:space="0" w:color="auto"/>
              <w:bottom w:val="single" w:sz="6" w:space="0" w:color="auto"/>
              <w:right w:val="single" w:sz="6" w:space="0" w:color="auto"/>
            </w:tcBorders>
          </w:tcPr>
          <w:p w14:paraId="3ABA68FB" w14:textId="77777777" w:rsidR="0015404F" w:rsidRPr="001B587E" w:rsidRDefault="0015404F" w:rsidP="000B3BC2">
            <w:pPr>
              <w:autoSpaceDE w:val="0"/>
              <w:autoSpaceDN w:val="0"/>
              <w:adjustRightInd w:val="0"/>
              <w:spacing w:after="0" w:line="360" w:lineRule="auto"/>
              <w:rPr>
                <w:rFonts w:ascii="Times New Roman" w:hAnsi="Times New Roman" w:cs="Times New Roman"/>
                <w:b/>
                <w:bCs/>
                <w:sz w:val="24"/>
                <w:szCs w:val="24"/>
              </w:rPr>
            </w:pPr>
            <w:r w:rsidRPr="001B587E">
              <w:rPr>
                <w:rFonts w:ascii="Times New Roman" w:hAnsi="Times New Roman" w:cs="Times New Roman"/>
                <w:b/>
                <w:bCs/>
                <w:sz w:val="24"/>
                <w:szCs w:val="24"/>
              </w:rPr>
              <w:t>Total</w:t>
            </w:r>
          </w:p>
        </w:tc>
        <w:tc>
          <w:tcPr>
            <w:tcW w:w="1701" w:type="dxa"/>
            <w:tcBorders>
              <w:top w:val="single" w:sz="6" w:space="0" w:color="auto"/>
              <w:left w:val="single" w:sz="6" w:space="0" w:color="auto"/>
              <w:bottom w:val="single" w:sz="6" w:space="0" w:color="auto"/>
              <w:right w:val="single" w:sz="6" w:space="0" w:color="auto"/>
            </w:tcBorders>
          </w:tcPr>
          <w:p w14:paraId="1C5A36A2"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sz w:val="24"/>
                <w:szCs w:val="24"/>
              </w:rPr>
              <w:t>26,4556</w:t>
            </w:r>
          </w:p>
        </w:tc>
        <w:tc>
          <w:tcPr>
            <w:tcW w:w="992" w:type="dxa"/>
            <w:tcBorders>
              <w:top w:val="single" w:sz="6" w:space="0" w:color="auto"/>
              <w:left w:val="single" w:sz="6" w:space="0" w:color="auto"/>
              <w:bottom w:val="single" w:sz="6" w:space="0" w:color="auto"/>
              <w:right w:val="single" w:sz="6" w:space="0" w:color="auto"/>
            </w:tcBorders>
          </w:tcPr>
          <w:p w14:paraId="4BEEA956"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sz w:val="24"/>
                <w:szCs w:val="24"/>
              </w:rPr>
              <w:t>89</w:t>
            </w:r>
          </w:p>
        </w:tc>
        <w:tc>
          <w:tcPr>
            <w:tcW w:w="1560" w:type="dxa"/>
            <w:tcBorders>
              <w:top w:val="single" w:sz="6" w:space="0" w:color="auto"/>
              <w:left w:val="single" w:sz="6" w:space="0" w:color="auto"/>
              <w:bottom w:val="single" w:sz="6" w:space="0" w:color="auto"/>
              <w:right w:val="single" w:sz="6" w:space="0" w:color="auto"/>
            </w:tcBorders>
          </w:tcPr>
          <w:p w14:paraId="1DE322D5"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134" w:type="dxa"/>
            <w:tcBorders>
              <w:top w:val="single" w:sz="6" w:space="0" w:color="auto"/>
              <w:left w:val="single" w:sz="6" w:space="0" w:color="auto"/>
              <w:bottom w:val="single" w:sz="6" w:space="0" w:color="auto"/>
              <w:right w:val="single" w:sz="6" w:space="0" w:color="auto"/>
            </w:tcBorders>
          </w:tcPr>
          <w:p w14:paraId="2DBC1002"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130" w:type="dxa"/>
            <w:tcBorders>
              <w:top w:val="single" w:sz="6" w:space="0" w:color="auto"/>
              <w:left w:val="single" w:sz="6" w:space="0" w:color="auto"/>
              <w:bottom w:val="single" w:sz="6" w:space="0" w:color="auto"/>
              <w:right w:val="single" w:sz="6" w:space="0" w:color="auto"/>
            </w:tcBorders>
          </w:tcPr>
          <w:p w14:paraId="22BEF345"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p>
        </w:tc>
      </w:tr>
    </w:tbl>
    <w:p w14:paraId="7F76E097" w14:textId="4F7F4A87" w:rsidR="00B2677C" w:rsidRPr="001B587E" w:rsidRDefault="00B2677C" w:rsidP="000B3BC2">
      <w:pPr>
        <w:spacing w:after="0" w:line="360" w:lineRule="auto"/>
        <w:jc w:val="both"/>
        <w:rPr>
          <w:rFonts w:ascii="Times New Roman" w:hAnsi="Times New Roman" w:cs="Times New Roman"/>
          <w:i/>
          <w:iCs/>
        </w:rPr>
      </w:pPr>
      <w:r w:rsidRPr="001B587E">
        <w:rPr>
          <w:rFonts w:ascii="Times New Roman" w:hAnsi="Times New Roman" w:cs="Times New Roman"/>
          <w:i/>
          <w:iCs/>
        </w:rPr>
        <w:t>NS: Diferencia estadística no significativa</w:t>
      </w:r>
    </w:p>
    <w:p w14:paraId="71BABAAE" w14:textId="77777777" w:rsidR="009C5CE2" w:rsidRPr="00671130" w:rsidRDefault="009C5CE2" w:rsidP="009C5CE2">
      <w:pPr>
        <w:spacing w:after="0" w:line="360" w:lineRule="auto"/>
        <w:jc w:val="both"/>
        <w:rPr>
          <w:rFonts w:ascii="Times New Roman" w:hAnsi="Times New Roman" w:cs="Times New Roman"/>
        </w:rPr>
      </w:pPr>
      <w:r w:rsidRPr="00671130">
        <w:rPr>
          <w:rFonts w:ascii="Times New Roman" w:hAnsi="Times New Roman" w:cs="Times New Roman"/>
          <w:b/>
          <w:bCs/>
        </w:rPr>
        <w:t>Elaborado por:</w:t>
      </w:r>
      <w:r w:rsidRPr="00671130">
        <w:rPr>
          <w:rFonts w:ascii="Times New Roman" w:hAnsi="Times New Roman" w:cs="Times New Roman"/>
        </w:rPr>
        <w:t xml:space="preserve"> Amanta y </w:t>
      </w:r>
      <w:proofErr w:type="spellStart"/>
      <w:r w:rsidRPr="00671130">
        <w:rPr>
          <w:rFonts w:ascii="Times New Roman" w:hAnsi="Times New Roman" w:cs="Times New Roman"/>
        </w:rPr>
        <w:t>Melendes</w:t>
      </w:r>
      <w:proofErr w:type="spellEnd"/>
      <w:r w:rsidRPr="00671130">
        <w:rPr>
          <w:rFonts w:ascii="Times New Roman" w:hAnsi="Times New Roman" w:cs="Times New Roman"/>
        </w:rPr>
        <w:t>, 2020</w:t>
      </w:r>
    </w:p>
    <w:p w14:paraId="626AEDD7" w14:textId="77777777" w:rsidR="0015404F" w:rsidRPr="001B587E" w:rsidRDefault="0015404F" w:rsidP="000B3BC2">
      <w:pPr>
        <w:spacing w:line="360" w:lineRule="auto"/>
        <w:jc w:val="both"/>
        <w:rPr>
          <w:rFonts w:ascii="Times New Roman" w:hAnsi="Times New Roman" w:cs="Times New Roman"/>
          <w:b/>
          <w:bCs/>
          <w:sz w:val="24"/>
          <w:szCs w:val="24"/>
        </w:rPr>
      </w:pPr>
    </w:p>
    <w:p w14:paraId="3B33355C" w14:textId="77777777" w:rsidR="0015404F" w:rsidRPr="001B587E" w:rsidRDefault="0015404F" w:rsidP="000B3BC2">
      <w:pPr>
        <w:spacing w:after="0" w:line="360" w:lineRule="auto"/>
        <w:jc w:val="both"/>
        <w:rPr>
          <w:rFonts w:ascii="Times New Roman" w:hAnsi="Times New Roman" w:cs="Times New Roman"/>
          <w:color w:val="000000"/>
          <w:sz w:val="24"/>
          <w:szCs w:val="24"/>
        </w:rPr>
      </w:pPr>
      <w:r w:rsidRPr="001B587E">
        <w:rPr>
          <w:rFonts w:ascii="Times New Roman" w:hAnsi="Times New Roman" w:cs="Times New Roman"/>
          <w:color w:val="000000"/>
          <w:sz w:val="24"/>
          <w:szCs w:val="24"/>
        </w:rPr>
        <w:lastRenderedPageBreak/>
        <w:t>La tabla ADEVA presenta la variabilidad de los valores obtenidos de la “palatabilidad” del chocolate dietético en relación al efecto de los catadores y los tratamientos. Puesto que el valor-P obtenido de los tratamientos es mayor que 0,05 se acepta la igualdad de los 9 tratamientos evaluados en el chocolate dietético con un 95,0% de nivel de confianza.  Esto quiere decir que los catadores no identifican diferencias en la palatabilidad del chocolate dietético obtenido en cada uno de los 9 tratamientos.</w:t>
      </w:r>
    </w:p>
    <w:p w14:paraId="3692E59C" w14:textId="77777777" w:rsidR="0015404F" w:rsidRPr="001B587E" w:rsidRDefault="0015404F" w:rsidP="000B3BC2">
      <w:pPr>
        <w:spacing w:after="0" w:line="360" w:lineRule="auto"/>
        <w:jc w:val="both"/>
        <w:rPr>
          <w:rFonts w:ascii="Times New Roman" w:hAnsi="Times New Roman" w:cs="Times New Roman"/>
          <w:color w:val="000000"/>
          <w:sz w:val="24"/>
          <w:szCs w:val="24"/>
        </w:rPr>
      </w:pPr>
      <w:r w:rsidRPr="001B587E">
        <w:rPr>
          <w:rFonts w:ascii="Times New Roman" w:hAnsi="Times New Roman" w:cs="Times New Roman"/>
          <w:color w:val="000000"/>
          <w:sz w:val="24"/>
          <w:szCs w:val="24"/>
        </w:rPr>
        <w:t>Para establecer cuál de los tratamientos presenta mejores resultados en cuanto a la “palatabilidad” del chocolate dietético, se procedió a realizar la prueba de Tukey para establecer las diferencias entre promedios como se presenta a continuación:</w:t>
      </w:r>
    </w:p>
    <w:p w14:paraId="2BF6AC8F" w14:textId="2E0C7380" w:rsidR="0015404F" w:rsidRPr="009C5CE2" w:rsidRDefault="0015404F" w:rsidP="009C5CE2">
      <w:pPr>
        <w:pStyle w:val="Ttulo1"/>
        <w:numPr>
          <w:ilvl w:val="0"/>
          <w:numId w:val="0"/>
        </w:numPr>
        <w:spacing w:line="360" w:lineRule="auto"/>
        <w:rPr>
          <w:sz w:val="24"/>
          <w:szCs w:val="24"/>
        </w:rPr>
      </w:pPr>
      <w:bookmarkStart w:id="280" w:name="_Toc49257537"/>
      <w:bookmarkStart w:id="281" w:name="_Toc50145733"/>
      <w:bookmarkStart w:id="282" w:name="_Toc50481797"/>
      <w:bookmarkStart w:id="283" w:name="_Toc50482791"/>
      <w:r w:rsidRPr="009C5CE2">
        <w:rPr>
          <w:sz w:val="24"/>
          <w:szCs w:val="24"/>
        </w:rPr>
        <w:t>Tabla 31</w:t>
      </w:r>
      <w:bookmarkEnd w:id="280"/>
      <w:r w:rsidR="009C5CE2" w:rsidRPr="009C5CE2">
        <w:rPr>
          <w:sz w:val="24"/>
          <w:szCs w:val="24"/>
        </w:rPr>
        <w:t xml:space="preserve"> </w:t>
      </w:r>
      <w:r w:rsidRPr="009C5CE2">
        <w:rPr>
          <w:rFonts w:cs="Times New Roman"/>
          <w:color w:val="000000"/>
          <w:sz w:val="24"/>
          <w:szCs w:val="24"/>
        </w:rPr>
        <w:t>Prueba de Tukey para la comparación de medias de la palatabilidad</w:t>
      </w:r>
      <w:bookmarkEnd w:id="281"/>
      <w:bookmarkEnd w:id="282"/>
      <w:bookmarkEnd w:id="283"/>
    </w:p>
    <w:tbl>
      <w:tblPr>
        <w:tblW w:w="7991" w:type="dxa"/>
        <w:jc w:val="center"/>
        <w:tblLayout w:type="fixed"/>
        <w:tblCellMar>
          <w:left w:w="40" w:type="dxa"/>
          <w:right w:w="40" w:type="dxa"/>
        </w:tblCellMar>
        <w:tblLook w:val="0000" w:firstRow="0" w:lastRow="0" w:firstColumn="0" w:lastColumn="0" w:noHBand="0" w:noVBand="0"/>
      </w:tblPr>
      <w:tblGrid>
        <w:gridCol w:w="4253"/>
        <w:gridCol w:w="3738"/>
      </w:tblGrid>
      <w:tr w:rsidR="0015404F" w:rsidRPr="001B587E" w14:paraId="52A05CED" w14:textId="77777777" w:rsidTr="008608E7">
        <w:trPr>
          <w:trHeight w:val="628"/>
          <w:jc w:val="center"/>
        </w:trPr>
        <w:tc>
          <w:tcPr>
            <w:tcW w:w="4253" w:type="dxa"/>
            <w:tcBorders>
              <w:top w:val="single" w:sz="6" w:space="0" w:color="auto"/>
              <w:left w:val="single" w:sz="6" w:space="0" w:color="auto"/>
              <w:bottom w:val="single" w:sz="6" w:space="0" w:color="auto"/>
              <w:right w:val="single" w:sz="6" w:space="0" w:color="auto"/>
            </w:tcBorders>
          </w:tcPr>
          <w:p w14:paraId="02BAEF18"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Tratamiento</w:t>
            </w:r>
          </w:p>
        </w:tc>
        <w:tc>
          <w:tcPr>
            <w:tcW w:w="3738" w:type="dxa"/>
            <w:tcBorders>
              <w:top w:val="single" w:sz="6" w:space="0" w:color="auto"/>
              <w:left w:val="single" w:sz="6" w:space="0" w:color="auto"/>
              <w:bottom w:val="single" w:sz="6" w:space="0" w:color="auto"/>
              <w:right w:val="single" w:sz="6" w:space="0" w:color="auto"/>
            </w:tcBorders>
          </w:tcPr>
          <w:p w14:paraId="58731959"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Promedio</w:t>
            </w:r>
          </w:p>
        </w:tc>
      </w:tr>
      <w:tr w:rsidR="0015404F" w:rsidRPr="001B587E" w14:paraId="108D4240" w14:textId="77777777" w:rsidTr="008608E7">
        <w:trPr>
          <w:trHeight w:val="398"/>
          <w:jc w:val="center"/>
        </w:trPr>
        <w:tc>
          <w:tcPr>
            <w:tcW w:w="4253" w:type="dxa"/>
            <w:tcBorders>
              <w:top w:val="single" w:sz="6" w:space="0" w:color="auto"/>
              <w:left w:val="single" w:sz="6" w:space="0" w:color="auto"/>
              <w:bottom w:val="single" w:sz="6" w:space="0" w:color="auto"/>
              <w:right w:val="single" w:sz="6" w:space="0" w:color="auto"/>
            </w:tcBorders>
          </w:tcPr>
          <w:p w14:paraId="6D19C8A9"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1</w:t>
            </w:r>
          </w:p>
        </w:tc>
        <w:tc>
          <w:tcPr>
            <w:tcW w:w="3738" w:type="dxa"/>
            <w:tcBorders>
              <w:top w:val="single" w:sz="6" w:space="0" w:color="auto"/>
              <w:left w:val="single" w:sz="6" w:space="0" w:color="auto"/>
              <w:bottom w:val="single" w:sz="6" w:space="0" w:color="auto"/>
              <w:right w:val="single" w:sz="6" w:space="0" w:color="auto"/>
            </w:tcBorders>
          </w:tcPr>
          <w:p w14:paraId="1133F010"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4,7</w:t>
            </w:r>
          </w:p>
        </w:tc>
      </w:tr>
      <w:tr w:rsidR="0015404F" w:rsidRPr="001B587E" w14:paraId="342A06FD" w14:textId="77777777" w:rsidTr="008608E7">
        <w:trPr>
          <w:trHeight w:val="398"/>
          <w:jc w:val="center"/>
        </w:trPr>
        <w:tc>
          <w:tcPr>
            <w:tcW w:w="4253" w:type="dxa"/>
            <w:tcBorders>
              <w:top w:val="single" w:sz="6" w:space="0" w:color="auto"/>
              <w:left w:val="single" w:sz="6" w:space="0" w:color="auto"/>
              <w:bottom w:val="single" w:sz="6" w:space="0" w:color="auto"/>
              <w:right w:val="single" w:sz="6" w:space="0" w:color="auto"/>
            </w:tcBorders>
          </w:tcPr>
          <w:p w14:paraId="163339B7"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4</w:t>
            </w:r>
          </w:p>
        </w:tc>
        <w:tc>
          <w:tcPr>
            <w:tcW w:w="3738" w:type="dxa"/>
            <w:tcBorders>
              <w:top w:val="single" w:sz="6" w:space="0" w:color="auto"/>
              <w:left w:val="single" w:sz="6" w:space="0" w:color="auto"/>
              <w:bottom w:val="single" w:sz="6" w:space="0" w:color="auto"/>
              <w:right w:val="single" w:sz="6" w:space="0" w:color="auto"/>
            </w:tcBorders>
          </w:tcPr>
          <w:p w14:paraId="4639D841"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4,6</w:t>
            </w:r>
          </w:p>
        </w:tc>
      </w:tr>
      <w:tr w:rsidR="0015404F" w:rsidRPr="001B587E" w14:paraId="6EFEC1F3" w14:textId="77777777" w:rsidTr="008608E7">
        <w:trPr>
          <w:trHeight w:val="398"/>
          <w:jc w:val="center"/>
        </w:trPr>
        <w:tc>
          <w:tcPr>
            <w:tcW w:w="4253" w:type="dxa"/>
            <w:tcBorders>
              <w:top w:val="single" w:sz="6" w:space="0" w:color="auto"/>
              <w:left w:val="single" w:sz="6" w:space="0" w:color="auto"/>
              <w:bottom w:val="single" w:sz="6" w:space="0" w:color="auto"/>
              <w:right w:val="single" w:sz="6" w:space="0" w:color="auto"/>
            </w:tcBorders>
          </w:tcPr>
          <w:p w14:paraId="4B5AD56D"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3</w:t>
            </w:r>
          </w:p>
        </w:tc>
        <w:tc>
          <w:tcPr>
            <w:tcW w:w="3738" w:type="dxa"/>
            <w:tcBorders>
              <w:top w:val="single" w:sz="6" w:space="0" w:color="auto"/>
              <w:left w:val="single" w:sz="6" w:space="0" w:color="auto"/>
              <w:bottom w:val="single" w:sz="6" w:space="0" w:color="auto"/>
              <w:right w:val="single" w:sz="6" w:space="0" w:color="auto"/>
            </w:tcBorders>
          </w:tcPr>
          <w:p w14:paraId="76BA954E"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4,5</w:t>
            </w:r>
          </w:p>
        </w:tc>
      </w:tr>
      <w:tr w:rsidR="0015404F" w:rsidRPr="001B587E" w14:paraId="01E142E3" w14:textId="77777777" w:rsidTr="008608E7">
        <w:trPr>
          <w:trHeight w:val="398"/>
          <w:jc w:val="center"/>
        </w:trPr>
        <w:tc>
          <w:tcPr>
            <w:tcW w:w="4253" w:type="dxa"/>
            <w:tcBorders>
              <w:top w:val="single" w:sz="6" w:space="0" w:color="auto"/>
              <w:left w:val="single" w:sz="6" w:space="0" w:color="auto"/>
              <w:bottom w:val="single" w:sz="6" w:space="0" w:color="auto"/>
              <w:right w:val="single" w:sz="6" w:space="0" w:color="auto"/>
            </w:tcBorders>
          </w:tcPr>
          <w:p w14:paraId="3E6387C8"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6</w:t>
            </w:r>
          </w:p>
        </w:tc>
        <w:tc>
          <w:tcPr>
            <w:tcW w:w="3738" w:type="dxa"/>
            <w:tcBorders>
              <w:top w:val="single" w:sz="6" w:space="0" w:color="auto"/>
              <w:left w:val="single" w:sz="6" w:space="0" w:color="auto"/>
              <w:bottom w:val="single" w:sz="6" w:space="0" w:color="auto"/>
              <w:right w:val="single" w:sz="6" w:space="0" w:color="auto"/>
            </w:tcBorders>
          </w:tcPr>
          <w:p w14:paraId="0B5CCAEB"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4,5</w:t>
            </w:r>
          </w:p>
        </w:tc>
      </w:tr>
      <w:tr w:rsidR="0015404F" w:rsidRPr="001B587E" w14:paraId="2FD2AFE0" w14:textId="77777777" w:rsidTr="008608E7">
        <w:trPr>
          <w:trHeight w:val="398"/>
          <w:jc w:val="center"/>
        </w:trPr>
        <w:tc>
          <w:tcPr>
            <w:tcW w:w="4253" w:type="dxa"/>
            <w:tcBorders>
              <w:top w:val="single" w:sz="6" w:space="0" w:color="auto"/>
              <w:left w:val="single" w:sz="6" w:space="0" w:color="auto"/>
              <w:bottom w:val="single" w:sz="6" w:space="0" w:color="auto"/>
              <w:right w:val="single" w:sz="6" w:space="0" w:color="auto"/>
            </w:tcBorders>
          </w:tcPr>
          <w:p w14:paraId="39CFA3B4"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8</w:t>
            </w:r>
          </w:p>
        </w:tc>
        <w:tc>
          <w:tcPr>
            <w:tcW w:w="3738" w:type="dxa"/>
            <w:tcBorders>
              <w:top w:val="single" w:sz="6" w:space="0" w:color="auto"/>
              <w:left w:val="single" w:sz="6" w:space="0" w:color="auto"/>
              <w:bottom w:val="single" w:sz="6" w:space="0" w:color="auto"/>
              <w:right w:val="single" w:sz="6" w:space="0" w:color="auto"/>
            </w:tcBorders>
          </w:tcPr>
          <w:p w14:paraId="6DC814CB"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4,5</w:t>
            </w:r>
          </w:p>
        </w:tc>
      </w:tr>
      <w:tr w:rsidR="0015404F" w:rsidRPr="001B587E" w14:paraId="214A06ED" w14:textId="77777777" w:rsidTr="008608E7">
        <w:trPr>
          <w:trHeight w:val="398"/>
          <w:jc w:val="center"/>
        </w:trPr>
        <w:tc>
          <w:tcPr>
            <w:tcW w:w="4253" w:type="dxa"/>
            <w:tcBorders>
              <w:top w:val="single" w:sz="6" w:space="0" w:color="auto"/>
              <w:left w:val="single" w:sz="6" w:space="0" w:color="auto"/>
              <w:bottom w:val="single" w:sz="6" w:space="0" w:color="auto"/>
              <w:right w:val="single" w:sz="6" w:space="0" w:color="auto"/>
            </w:tcBorders>
          </w:tcPr>
          <w:p w14:paraId="40B1EF3B"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2</w:t>
            </w:r>
          </w:p>
        </w:tc>
        <w:tc>
          <w:tcPr>
            <w:tcW w:w="3738" w:type="dxa"/>
            <w:tcBorders>
              <w:top w:val="single" w:sz="6" w:space="0" w:color="auto"/>
              <w:left w:val="single" w:sz="6" w:space="0" w:color="auto"/>
              <w:bottom w:val="single" w:sz="6" w:space="0" w:color="auto"/>
              <w:right w:val="single" w:sz="6" w:space="0" w:color="auto"/>
            </w:tcBorders>
          </w:tcPr>
          <w:p w14:paraId="05336F85"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4,5</w:t>
            </w:r>
          </w:p>
        </w:tc>
      </w:tr>
      <w:tr w:rsidR="0015404F" w:rsidRPr="001B587E" w14:paraId="29526CA3" w14:textId="77777777" w:rsidTr="008608E7">
        <w:trPr>
          <w:trHeight w:val="398"/>
          <w:jc w:val="center"/>
        </w:trPr>
        <w:tc>
          <w:tcPr>
            <w:tcW w:w="4253" w:type="dxa"/>
            <w:tcBorders>
              <w:top w:val="single" w:sz="6" w:space="0" w:color="auto"/>
              <w:left w:val="single" w:sz="6" w:space="0" w:color="auto"/>
              <w:bottom w:val="single" w:sz="6" w:space="0" w:color="auto"/>
              <w:right w:val="single" w:sz="6" w:space="0" w:color="auto"/>
            </w:tcBorders>
          </w:tcPr>
          <w:p w14:paraId="2FF8821F"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9</w:t>
            </w:r>
          </w:p>
        </w:tc>
        <w:tc>
          <w:tcPr>
            <w:tcW w:w="3738" w:type="dxa"/>
            <w:tcBorders>
              <w:top w:val="single" w:sz="6" w:space="0" w:color="auto"/>
              <w:left w:val="single" w:sz="6" w:space="0" w:color="auto"/>
              <w:bottom w:val="single" w:sz="6" w:space="0" w:color="auto"/>
              <w:right w:val="single" w:sz="6" w:space="0" w:color="auto"/>
            </w:tcBorders>
          </w:tcPr>
          <w:p w14:paraId="6BA4B8CC"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4,4</w:t>
            </w:r>
          </w:p>
        </w:tc>
      </w:tr>
      <w:tr w:rsidR="0015404F" w:rsidRPr="001B587E" w14:paraId="2A92593B" w14:textId="77777777" w:rsidTr="008608E7">
        <w:trPr>
          <w:trHeight w:val="398"/>
          <w:jc w:val="center"/>
        </w:trPr>
        <w:tc>
          <w:tcPr>
            <w:tcW w:w="4253" w:type="dxa"/>
            <w:tcBorders>
              <w:top w:val="single" w:sz="6" w:space="0" w:color="auto"/>
              <w:left w:val="single" w:sz="6" w:space="0" w:color="auto"/>
              <w:bottom w:val="single" w:sz="6" w:space="0" w:color="auto"/>
              <w:right w:val="single" w:sz="6" w:space="0" w:color="auto"/>
            </w:tcBorders>
          </w:tcPr>
          <w:p w14:paraId="5A1E6CE0"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7</w:t>
            </w:r>
          </w:p>
        </w:tc>
        <w:tc>
          <w:tcPr>
            <w:tcW w:w="3738" w:type="dxa"/>
            <w:tcBorders>
              <w:top w:val="single" w:sz="6" w:space="0" w:color="auto"/>
              <w:left w:val="single" w:sz="6" w:space="0" w:color="auto"/>
              <w:bottom w:val="single" w:sz="6" w:space="0" w:color="auto"/>
              <w:right w:val="single" w:sz="6" w:space="0" w:color="auto"/>
            </w:tcBorders>
          </w:tcPr>
          <w:p w14:paraId="5C43A809"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4,3</w:t>
            </w:r>
          </w:p>
        </w:tc>
      </w:tr>
      <w:tr w:rsidR="0015404F" w:rsidRPr="001B587E" w14:paraId="1F2034A9" w14:textId="77777777" w:rsidTr="008608E7">
        <w:trPr>
          <w:trHeight w:val="398"/>
          <w:jc w:val="center"/>
        </w:trPr>
        <w:tc>
          <w:tcPr>
            <w:tcW w:w="4253" w:type="dxa"/>
            <w:tcBorders>
              <w:top w:val="single" w:sz="6" w:space="0" w:color="auto"/>
              <w:left w:val="single" w:sz="6" w:space="0" w:color="auto"/>
              <w:bottom w:val="single" w:sz="6" w:space="0" w:color="auto"/>
              <w:right w:val="single" w:sz="6" w:space="0" w:color="auto"/>
            </w:tcBorders>
          </w:tcPr>
          <w:p w14:paraId="4B75FEDB"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5</w:t>
            </w:r>
          </w:p>
        </w:tc>
        <w:tc>
          <w:tcPr>
            <w:tcW w:w="3738" w:type="dxa"/>
            <w:tcBorders>
              <w:top w:val="single" w:sz="6" w:space="0" w:color="auto"/>
              <w:left w:val="single" w:sz="6" w:space="0" w:color="auto"/>
              <w:bottom w:val="single" w:sz="6" w:space="0" w:color="auto"/>
              <w:right w:val="single" w:sz="6" w:space="0" w:color="auto"/>
            </w:tcBorders>
          </w:tcPr>
          <w:p w14:paraId="08BEE9E9"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4,3</w:t>
            </w:r>
          </w:p>
        </w:tc>
      </w:tr>
    </w:tbl>
    <w:p w14:paraId="1A33280C" w14:textId="77777777" w:rsidR="009C5CE2" w:rsidRPr="00671130" w:rsidRDefault="009C5CE2" w:rsidP="009C5CE2">
      <w:pPr>
        <w:spacing w:after="0" w:line="360" w:lineRule="auto"/>
        <w:jc w:val="both"/>
        <w:rPr>
          <w:rFonts w:ascii="Times New Roman" w:hAnsi="Times New Roman" w:cs="Times New Roman"/>
        </w:rPr>
      </w:pPr>
      <w:r w:rsidRPr="00671130">
        <w:rPr>
          <w:rFonts w:ascii="Times New Roman" w:hAnsi="Times New Roman" w:cs="Times New Roman"/>
          <w:b/>
          <w:bCs/>
        </w:rPr>
        <w:t>Elaborado por:</w:t>
      </w:r>
      <w:r w:rsidRPr="00671130">
        <w:rPr>
          <w:rFonts w:ascii="Times New Roman" w:hAnsi="Times New Roman" w:cs="Times New Roman"/>
        </w:rPr>
        <w:t xml:space="preserve"> Amanta y </w:t>
      </w:r>
      <w:proofErr w:type="spellStart"/>
      <w:r w:rsidRPr="00671130">
        <w:rPr>
          <w:rFonts w:ascii="Times New Roman" w:hAnsi="Times New Roman" w:cs="Times New Roman"/>
        </w:rPr>
        <w:t>Melendes</w:t>
      </w:r>
      <w:proofErr w:type="spellEnd"/>
      <w:r w:rsidRPr="00671130">
        <w:rPr>
          <w:rFonts w:ascii="Times New Roman" w:hAnsi="Times New Roman" w:cs="Times New Roman"/>
        </w:rPr>
        <w:t>, 2020</w:t>
      </w:r>
    </w:p>
    <w:p w14:paraId="60CA35CA" w14:textId="77777777" w:rsidR="0015404F" w:rsidRPr="001B587E" w:rsidRDefault="0015404F" w:rsidP="000B3BC2">
      <w:pPr>
        <w:spacing w:line="360" w:lineRule="auto"/>
        <w:jc w:val="both"/>
        <w:rPr>
          <w:rFonts w:ascii="Times New Roman" w:hAnsi="Times New Roman" w:cs="Times New Roman"/>
          <w:color w:val="000000"/>
          <w:sz w:val="24"/>
          <w:szCs w:val="24"/>
        </w:rPr>
      </w:pPr>
    </w:p>
    <w:p w14:paraId="487E6BE9" w14:textId="77777777" w:rsidR="0015404F" w:rsidRPr="001B587E" w:rsidRDefault="0015404F" w:rsidP="000B3BC2">
      <w:pPr>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Los niveles de la escala hedónica empleada en la </w:t>
      </w:r>
      <w:proofErr w:type="spellStart"/>
      <w:r w:rsidRPr="001B587E">
        <w:rPr>
          <w:rFonts w:ascii="Times New Roman" w:hAnsi="Times New Roman" w:cs="Times New Roman"/>
          <w:sz w:val="24"/>
          <w:szCs w:val="24"/>
        </w:rPr>
        <w:t>catación</w:t>
      </w:r>
      <w:proofErr w:type="spellEnd"/>
      <w:r w:rsidRPr="001B587E">
        <w:rPr>
          <w:rFonts w:ascii="Times New Roman" w:hAnsi="Times New Roman" w:cs="Times New Roman"/>
          <w:sz w:val="24"/>
          <w:szCs w:val="24"/>
        </w:rPr>
        <w:t xml:space="preserve"> del chocolate dietético correspondiente a la “palatabilidad” determinan que los valores más altos otorgados por los catadores corresponden a un grado de aceptabilidad mayor. Por lo tanto, el tratamiento 1 tiene el promedio de calificación más alto resulta ser el de mayor aceptabilidad y corresponde la codificación A</w:t>
      </w:r>
      <w:r w:rsidRPr="001B587E">
        <w:rPr>
          <w:rFonts w:ascii="Times New Roman" w:hAnsi="Times New Roman" w:cs="Times New Roman"/>
          <w:sz w:val="24"/>
          <w:szCs w:val="24"/>
          <w:vertAlign w:val="subscript"/>
        </w:rPr>
        <w:t>1</w:t>
      </w:r>
      <w:r w:rsidRPr="001B587E">
        <w:rPr>
          <w:rFonts w:ascii="Times New Roman" w:hAnsi="Times New Roman" w:cs="Times New Roman"/>
          <w:sz w:val="24"/>
          <w:szCs w:val="24"/>
        </w:rPr>
        <w:t>B</w:t>
      </w:r>
      <w:r w:rsidRPr="001B587E">
        <w:rPr>
          <w:rFonts w:ascii="Times New Roman" w:hAnsi="Times New Roman" w:cs="Times New Roman"/>
          <w:sz w:val="24"/>
          <w:szCs w:val="24"/>
          <w:vertAlign w:val="subscript"/>
        </w:rPr>
        <w:t>1</w:t>
      </w:r>
      <w:r w:rsidRPr="001B587E">
        <w:rPr>
          <w:rFonts w:ascii="Times New Roman" w:hAnsi="Times New Roman" w:cs="Times New Roman"/>
          <w:sz w:val="24"/>
          <w:szCs w:val="24"/>
        </w:rPr>
        <w:t xml:space="preserve"> con 71,8% masa de cacao y 23,4% manteca de cacao. </w:t>
      </w:r>
    </w:p>
    <w:p w14:paraId="34FEA834" w14:textId="77777777" w:rsidR="0015404F" w:rsidRPr="001B587E" w:rsidRDefault="0015404F"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lastRenderedPageBreak/>
        <w:t>A continuación, se presenta de manera gráfica el promedio de los valores obtenidos con relación al color del chocolate dietético evaluado por el panel de 10 catadores, en la cual se denota la mayor aceptabilidad obtenida hacía el tratamiento 1:</w:t>
      </w:r>
    </w:p>
    <w:p w14:paraId="1A575D15" w14:textId="72A98A4E" w:rsidR="0015404F" w:rsidRPr="009C5CE2" w:rsidRDefault="0015404F" w:rsidP="009C5CE2">
      <w:pPr>
        <w:pStyle w:val="Ttulo1"/>
        <w:numPr>
          <w:ilvl w:val="0"/>
          <w:numId w:val="0"/>
        </w:numPr>
        <w:spacing w:line="360" w:lineRule="auto"/>
        <w:rPr>
          <w:rFonts w:cs="Times New Roman"/>
          <w:sz w:val="24"/>
          <w:szCs w:val="24"/>
        </w:rPr>
      </w:pPr>
      <w:bookmarkStart w:id="284" w:name="_Toc49257538"/>
      <w:bookmarkStart w:id="285" w:name="_Toc50145734"/>
      <w:bookmarkStart w:id="286" w:name="_Toc50481798"/>
      <w:bookmarkStart w:id="287" w:name="_Toc50482792"/>
      <w:r w:rsidRPr="009C5CE2">
        <w:rPr>
          <w:sz w:val="24"/>
          <w:szCs w:val="24"/>
        </w:rPr>
        <w:t>Gráfico 6</w:t>
      </w:r>
      <w:bookmarkEnd w:id="284"/>
      <w:r w:rsidR="009C5CE2">
        <w:rPr>
          <w:sz w:val="24"/>
          <w:szCs w:val="24"/>
        </w:rPr>
        <w:t xml:space="preserve"> </w:t>
      </w:r>
      <w:r w:rsidRPr="009C5CE2">
        <w:rPr>
          <w:rFonts w:cs="Times New Roman"/>
          <w:sz w:val="24"/>
          <w:szCs w:val="24"/>
        </w:rPr>
        <w:t>Valores promedio de la palatabilidad de los tratamientos evaluados</w:t>
      </w:r>
      <w:bookmarkEnd w:id="285"/>
      <w:bookmarkEnd w:id="286"/>
      <w:bookmarkEnd w:id="287"/>
    </w:p>
    <w:p w14:paraId="249AB464" w14:textId="77777777" w:rsidR="0015404F" w:rsidRPr="001B587E" w:rsidRDefault="0015404F" w:rsidP="000B3BC2">
      <w:pPr>
        <w:spacing w:line="360" w:lineRule="auto"/>
        <w:jc w:val="both"/>
        <w:rPr>
          <w:rFonts w:ascii="Times New Roman" w:hAnsi="Times New Roman" w:cs="Times New Roman"/>
          <w:sz w:val="24"/>
          <w:szCs w:val="24"/>
        </w:rPr>
      </w:pPr>
      <w:r w:rsidRPr="001B587E">
        <w:rPr>
          <w:rFonts w:ascii="Times New Roman" w:hAnsi="Times New Roman" w:cs="Times New Roman"/>
          <w:noProof/>
          <w:sz w:val="24"/>
          <w:szCs w:val="24"/>
          <w:lang w:val="es-ES" w:eastAsia="es-ES"/>
        </w:rPr>
        <w:drawing>
          <wp:inline distT="0" distB="0" distL="0" distR="0" wp14:anchorId="3A1FF516" wp14:editId="11C9F147">
            <wp:extent cx="5095875" cy="21050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5239" cy="2108893"/>
                    </a:xfrm>
                    <a:prstGeom prst="rect">
                      <a:avLst/>
                    </a:prstGeom>
                    <a:noFill/>
                    <a:ln>
                      <a:noFill/>
                    </a:ln>
                  </pic:spPr>
                </pic:pic>
              </a:graphicData>
            </a:graphic>
          </wp:inline>
        </w:drawing>
      </w:r>
    </w:p>
    <w:p w14:paraId="6D2BC845" w14:textId="77777777" w:rsidR="009C5CE2" w:rsidRPr="00671130" w:rsidRDefault="009C5CE2" w:rsidP="009C5CE2">
      <w:pPr>
        <w:spacing w:after="0" w:line="360" w:lineRule="auto"/>
        <w:jc w:val="both"/>
        <w:rPr>
          <w:rFonts w:ascii="Times New Roman" w:hAnsi="Times New Roman" w:cs="Times New Roman"/>
        </w:rPr>
      </w:pPr>
      <w:r w:rsidRPr="00671130">
        <w:rPr>
          <w:rFonts w:ascii="Times New Roman" w:hAnsi="Times New Roman" w:cs="Times New Roman"/>
          <w:b/>
          <w:bCs/>
        </w:rPr>
        <w:t>Elaborado por:</w:t>
      </w:r>
      <w:r w:rsidRPr="00671130">
        <w:rPr>
          <w:rFonts w:ascii="Times New Roman" w:hAnsi="Times New Roman" w:cs="Times New Roman"/>
        </w:rPr>
        <w:t xml:space="preserve"> Amanta y </w:t>
      </w:r>
      <w:proofErr w:type="spellStart"/>
      <w:r w:rsidRPr="00671130">
        <w:rPr>
          <w:rFonts w:ascii="Times New Roman" w:hAnsi="Times New Roman" w:cs="Times New Roman"/>
        </w:rPr>
        <w:t>Melendes</w:t>
      </w:r>
      <w:proofErr w:type="spellEnd"/>
      <w:r w:rsidRPr="00671130">
        <w:rPr>
          <w:rFonts w:ascii="Times New Roman" w:hAnsi="Times New Roman" w:cs="Times New Roman"/>
        </w:rPr>
        <w:t>, 2020</w:t>
      </w:r>
    </w:p>
    <w:p w14:paraId="3270ECD4" w14:textId="77777777" w:rsidR="00CF6442" w:rsidRPr="001B587E" w:rsidRDefault="00CF6442" w:rsidP="000B3BC2">
      <w:pPr>
        <w:spacing w:after="0" w:line="360" w:lineRule="auto"/>
        <w:rPr>
          <w:rFonts w:ascii="Times New Roman" w:hAnsi="Times New Roman" w:cs="Times New Roman"/>
        </w:rPr>
      </w:pPr>
    </w:p>
    <w:p w14:paraId="63F8C9C6" w14:textId="462C44B1" w:rsidR="0015404F" w:rsidRDefault="0015404F" w:rsidP="007918D3">
      <w:pPr>
        <w:pStyle w:val="Ttulo3"/>
        <w:numPr>
          <w:ilvl w:val="2"/>
          <w:numId w:val="45"/>
        </w:numPr>
        <w:spacing w:line="360" w:lineRule="auto"/>
      </w:pPr>
      <w:bookmarkStart w:id="288" w:name="_Toc50482793"/>
      <w:r w:rsidRPr="001B587E">
        <w:t>Efecto antinflamatorio de la crema obtenida (longitud del corte)</w:t>
      </w:r>
      <w:bookmarkEnd w:id="288"/>
    </w:p>
    <w:p w14:paraId="5A61A12C" w14:textId="77777777" w:rsidR="0015404F" w:rsidRPr="001B587E" w:rsidRDefault="0015404F" w:rsidP="000B3BC2">
      <w:pPr>
        <w:spacing w:after="0" w:line="360" w:lineRule="auto"/>
        <w:jc w:val="both"/>
        <w:rPr>
          <w:rFonts w:ascii="Times New Roman" w:hAnsi="Times New Roman" w:cs="Times New Roman"/>
          <w:sz w:val="24"/>
          <w:szCs w:val="24"/>
        </w:rPr>
      </w:pPr>
      <w:bookmarkStart w:id="289" w:name="_Hlk44937782"/>
      <w:r w:rsidRPr="001B587E">
        <w:rPr>
          <w:rFonts w:ascii="Times New Roman" w:hAnsi="Times New Roman" w:cs="Times New Roman"/>
          <w:sz w:val="24"/>
          <w:szCs w:val="24"/>
        </w:rPr>
        <w:t xml:space="preserve">En este punto se evaluó la actividad antinflamatoria de la crema obtenida principalmente a partir de manteca de cacao e infusión de llantén, así como otros excipientes. Tuvo como finalidad observar si disminuye los efectos de la inflamación causada por el corte de la piel del cuy mejorando sus características a lo largo de la herida. Los resultados obtenidos se presentan en la tabla a continuación. </w:t>
      </w:r>
    </w:p>
    <w:p w14:paraId="44FF8613" w14:textId="2AF9D206" w:rsidR="0015404F" w:rsidRPr="009C5CE2" w:rsidRDefault="0015404F" w:rsidP="009C5CE2">
      <w:pPr>
        <w:pStyle w:val="Ttulo1"/>
        <w:numPr>
          <w:ilvl w:val="0"/>
          <w:numId w:val="0"/>
        </w:numPr>
        <w:spacing w:line="360" w:lineRule="auto"/>
        <w:rPr>
          <w:sz w:val="24"/>
          <w:szCs w:val="24"/>
        </w:rPr>
      </w:pPr>
      <w:bookmarkStart w:id="290" w:name="_Toc49257540"/>
      <w:bookmarkStart w:id="291" w:name="_Toc50145736"/>
      <w:bookmarkStart w:id="292" w:name="_Toc50481800"/>
      <w:bookmarkStart w:id="293" w:name="_Toc50482794"/>
      <w:bookmarkEnd w:id="289"/>
      <w:r w:rsidRPr="009C5CE2">
        <w:rPr>
          <w:sz w:val="24"/>
          <w:szCs w:val="24"/>
        </w:rPr>
        <w:t>Tabla 32</w:t>
      </w:r>
      <w:bookmarkEnd w:id="290"/>
      <w:r w:rsidR="009C5CE2">
        <w:rPr>
          <w:sz w:val="24"/>
          <w:szCs w:val="24"/>
        </w:rPr>
        <w:t xml:space="preserve"> </w:t>
      </w:r>
      <w:r w:rsidRPr="009C5CE2">
        <w:rPr>
          <w:rFonts w:cs="Times New Roman"/>
          <w:sz w:val="24"/>
          <w:szCs w:val="24"/>
        </w:rPr>
        <w:t>Valores promedio de la longitud del corte después de aplicar la crema</w:t>
      </w:r>
      <w:bookmarkEnd w:id="291"/>
      <w:bookmarkEnd w:id="292"/>
      <w:bookmarkEnd w:id="293"/>
    </w:p>
    <w:tbl>
      <w:tblPr>
        <w:tblW w:w="8088" w:type="dxa"/>
        <w:jc w:val="center"/>
        <w:tblLayout w:type="fixed"/>
        <w:tblCellMar>
          <w:left w:w="40" w:type="dxa"/>
          <w:right w:w="40" w:type="dxa"/>
        </w:tblCellMar>
        <w:tblLook w:val="0000" w:firstRow="0" w:lastRow="0" w:firstColumn="0" w:lastColumn="0" w:noHBand="0" w:noVBand="0"/>
      </w:tblPr>
      <w:tblGrid>
        <w:gridCol w:w="5027"/>
        <w:gridCol w:w="1536"/>
        <w:gridCol w:w="1525"/>
      </w:tblGrid>
      <w:tr w:rsidR="0015404F" w:rsidRPr="001B587E" w14:paraId="7BDEA2C6" w14:textId="77777777" w:rsidTr="008608E7">
        <w:trPr>
          <w:trHeight w:val="443"/>
          <w:jc w:val="center"/>
        </w:trPr>
        <w:tc>
          <w:tcPr>
            <w:tcW w:w="5027" w:type="dxa"/>
            <w:tcBorders>
              <w:top w:val="single" w:sz="6" w:space="0" w:color="auto"/>
              <w:left w:val="single" w:sz="6" w:space="0" w:color="auto"/>
              <w:bottom w:val="single" w:sz="6" w:space="0" w:color="auto"/>
              <w:right w:val="single" w:sz="6" w:space="0" w:color="auto"/>
            </w:tcBorders>
          </w:tcPr>
          <w:p w14:paraId="19C767F0"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Tratamiento</w:t>
            </w:r>
          </w:p>
        </w:tc>
        <w:tc>
          <w:tcPr>
            <w:tcW w:w="1536" w:type="dxa"/>
            <w:tcBorders>
              <w:top w:val="single" w:sz="6" w:space="0" w:color="auto"/>
              <w:left w:val="single" w:sz="6" w:space="0" w:color="auto"/>
              <w:bottom w:val="single" w:sz="6" w:space="0" w:color="auto"/>
              <w:right w:val="single" w:sz="6" w:space="0" w:color="auto"/>
            </w:tcBorders>
          </w:tcPr>
          <w:p w14:paraId="11EB1E48"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Réplica 1</w:t>
            </w:r>
          </w:p>
        </w:tc>
        <w:tc>
          <w:tcPr>
            <w:tcW w:w="1525" w:type="dxa"/>
            <w:tcBorders>
              <w:top w:val="single" w:sz="6" w:space="0" w:color="auto"/>
              <w:left w:val="single" w:sz="6" w:space="0" w:color="auto"/>
              <w:bottom w:val="single" w:sz="6" w:space="0" w:color="auto"/>
              <w:right w:val="single" w:sz="6" w:space="0" w:color="auto"/>
            </w:tcBorders>
          </w:tcPr>
          <w:p w14:paraId="03F57D90"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Réplica 2</w:t>
            </w:r>
          </w:p>
        </w:tc>
      </w:tr>
      <w:tr w:rsidR="0015404F" w:rsidRPr="001B587E" w14:paraId="5F4D0180" w14:textId="77777777" w:rsidTr="008608E7">
        <w:trPr>
          <w:trHeight w:val="278"/>
          <w:jc w:val="center"/>
        </w:trPr>
        <w:tc>
          <w:tcPr>
            <w:tcW w:w="5027" w:type="dxa"/>
            <w:tcBorders>
              <w:top w:val="single" w:sz="6" w:space="0" w:color="auto"/>
              <w:left w:val="single" w:sz="6" w:space="0" w:color="auto"/>
              <w:bottom w:val="single" w:sz="6" w:space="0" w:color="auto"/>
              <w:right w:val="single" w:sz="6" w:space="0" w:color="auto"/>
            </w:tcBorders>
          </w:tcPr>
          <w:p w14:paraId="27177F3E"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1</w:t>
            </w:r>
          </w:p>
        </w:tc>
        <w:tc>
          <w:tcPr>
            <w:tcW w:w="1536" w:type="dxa"/>
            <w:tcBorders>
              <w:top w:val="single" w:sz="6" w:space="0" w:color="auto"/>
              <w:left w:val="single" w:sz="6" w:space="0" w:color="auto"/>
              <w:bottom w:val="single" w:sz="6" w:space="0" w:color="auto"/>
              <w:right w:val="single" w:sz="6" w:space="0" w:color="auto"/>
            </w:tcBorders>
            <w:vAlign w:val="bottom"/>
          </w:tcPr>
          <w:p w14:paraId="4B7923FF"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color w:val="000000"/>
                <w:sz w:val="24"/>
                <w:szCs w:val="24"/>
              </w:rPr>
              <w:t>1,88</w:t>
            </w:r>
          </w:p>
        </w:tc>
        <w:tc>
          <w:tcPr>
            <w:tcW w:w="1525" w:type="dxa"/>
            <w:tcBorders>
              <w:top w:val="single" w:sz="6" w:space="0" w:color="auto"/>
              <w:left w:val="single" w:sz="6" w:space="0" w:color="auto"/>
              <w:bottom w:val="single" w:sz="6" w:space="0" w:color="auto"/>
              <w:right w:val="single" w:sz="6" w:space="0" w:color="auto"/>
            </w:tcBorders>
            <w:vAlign w:val="bottom"/>
          </w:tcPr>
          <w:p w14:paraId="0166C981"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color w:val="000000"/>
                <w:sz w:val="24"/>
                <w:szCs w:val="24"/>
              </w:rPr>
              <w:t>1,88</w:t>
            </w:r>
          </w:p>
        </w:tc>
      </w:tr>
      <w:tr w:rsidR="0015404F" w:rsidRPr="001B587E" w14:paraId="3DCA90B2" w14:textId="77777777" w:rsidTr="008608E7">
        <w:trPr>
          <w:trHeight w:val="278"/>
          <w:jc w:val="center"/>
        </w:trPr>
        <w:tc>
          <w:tcPr>
            <w:tcW w:w="5027" w:type="dxa"/>
            <w:tcBorders>
              <w:top w:val="single" w:sz="6" w:space="0" w:color="auto"/>
              <w:left w:val="single" w:sz="6" w:space="0" w:color="auto"/>
              <w:bottom w:val="single" w:sz="6" w:space="0" w:color="auto"/>
              <w:right w:val="single" w:sz="6" w:space="0" w:color="auto"/>
            </w:tcBorders>
          </w:tcPr>
          <w:p w14:paraId="283F68B7"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2</w:t>
            </w:r>
          </w:p>
        </w:tc>
        <w:tc>
          <w:tcPr>
            <w:tcW w:w="1536" w:type="dxa"/>
            <w:tcBorders>
              <w:top w:val="single" w:sz="6" w:space="0" w:color="auto"/>
              <w:left w:val="single" w:sz="6" w:space="0" w:color="auto"/>
              <w:bottom w:val="single" w:sz="6" w:space="0" w:color="auto"/>
              <w:right w:val="single" w:sz="6" w:space="0" w:color="auto"/>
            </w:tcBorders>
            <w:vAlign w:val="bottom"/>
          </w:tcPr>
          <w:p w14:paraId="23A0F1EC"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color w:val="000000"/>
                <w:sz w:val="24"/>
                <w:szCs w:val="24"/>
              </w:rPr>
              <w:t>1,85</w:t>
            </w:r>
          </w:p>
        </w:tc>
        <w:tc>
          <w:tcPr>
            <w:tcW w:w="1525" w:type="dxa"/>
            <w:tcBorders>
              <w:top w:val="single" w:sz="6" w:space="0" w:color="auto"/>
              <w:left w:val="single" w:sz="6" w:space="0" w:color="auto"/>
              <w:bottom w:val="single" w:sz="6" w:space="0" w:color="auto"/>
              <w:right w:val="single" w:sz="6" w:space="0" w:color="auto"/>
            </w:tcBorders>
            <w:vAlign w:val="bottom"/>
          </w:tcPr>
          <w:p w14:paraId="706DC279"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color w:val="000000"/>
                <w:sz w:val="24"/>
                <w:szCs w:val="24"/>
              </w:rPr>
              <w:t>1,85</w:t>
            </w:r>
          </w:p>
        </w:tc>
      </w:tr>
      <w:tr w:rsidR="0015404F" w:rsidRPr="001B587E" w14:paraId="19AA341F" w14:textId="77777777" w:rsidTr="008608E7">
        <w:trPr>
          <w:trHeight w:val="294"/>
          <w:jc w:val="center"/>
        </w:trPr>
        <w:tc>
          <w:tcPr>
            <w:tcW w:w="5027" w:type="dxa"/>
            <w:tcBorders>
              <w:top w:val="single" w:sz="6" w:space="0" w:color="auto"/>
              <w:left w:val="single" w:sz="6" w:space="0" w:color="auto"/>
              <w:bottom w:val="single" w:sz="6" w:space="0" w:color="auto"/>
              <w:right w:val="single" w:sz="6" w:space="0" w:color="auto"/>
            </w:tcBorders>
          </w:tcPr>
          <w:p w14:paraId="1F1DD681"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3</w:t>
            </w:r>
          </w:p>
        </w:tc>
        <w:tc>
          <w:tcPr>
            <w:tcW w:w="1536" w:type="dxa"/>
            <w:tcBorders>
              <w:top w:val="single" w:sz="6" w:space="0" w:color="auto"/>
              <w:left w:val="single" w:sz="6" w:space="0" w:color="auto"/>
              <w:bottom w:val="single" w:sz="6" w:space="0" w:color="auto"/>
              <w:right w:val="single" w:sz="6" w:space="0" w:color="auto"/>
            </w:tcBorders>
            <w:vAlign w:val="bottom"/>
          </w:tcPr>
          <w:p w14:paraId="56BAE489"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color w:val="000000"/>
                <w:sz w:val="24"/>
                <w:szCs w:val="24"/>
              </w:rPr>
              <w:t>1,79</w:t>
            </w:r>
          </w:p>
        </w:tc>
        <w:tc>
          <w:tcPr>
            <w:tcW w:w="1525" w:type="dxa"/>
            <w:tcBorders>
              <w:top w:val="single" w:sz="6" w:space="0" w:color="auto"/>
              <w:left w:val="single" w:sz="6" w:space="0" w:color="auto"/>
              <w:bottom w:val="single" w:sz="6" w:space="0" w:color="auto"/>
              <w:right w:val="single" w:sz="6" w:space="0" w:color="auto"/>
            </w:tcBorders>
            <w:vAlign w:val="bottom"/>
          </w:tcPr>
          <w:p w14:paraId="5ADE3528"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color w:val="000000"/>
                <w:sz w:val="24"/>
                <w:szCs w:val="24"/>
              </w:rPr>
              <w:t>1,79</w:t>
            </w:r>
          </w:p>
        </w:tc>
      </w:tr>
      <w:tr w:rsidR="0015404F" w:rsidRPr="001B587E" w14:paraId="061494FE" w14:textId="77777777" w:rsidTr="008608E7">
        <w:trPr>
          <w:trHeight w:val="294"/>
          <w:jc w:val="center"/>
        </w:trPr>
        <w:tc>
          <w:tcPr>
            <w:tcW w:w="5027" w:type="dxa"/>
            <w:tcBorders>
              <w:top w:val="single" w:sz="6" w:space="0" w:color="auto"/>
              <w:left w:val="single" w:sz="6" w:space="0" w:color="auto"/>
              <w:bottom w:val="single" w:sz="6" w:space="0" w:color="auto"/>
              <w:right w:val="single" w:sz="6" w:space="0" w:color="auto"/>
            </w:tcBorders>
          </w:tcPr>
          <w:p w14:paraId="319E5504"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4</w:t>
            </w:r>
          </w:p>
        </w:tc>
        <w:tc>
          <w:tcPr>
            <w:tcW w:w="1536" w:type="dxa"/>
            <w:tcBorders>
              <w:top w:val="single" w:sz="6" w:space="0" w:color="auto"/>
              <w:left w:val="single" w:sz="6" w:space="0" w:color="auto"/>
              <w:bottom w:val="single" w:sz="6" w:space="0" w:color="auto"/>
              <w:right w:val="single" w:sz="6" w:space="0" w:color="auto"/>
            </w:tcBorders>
            <w:vAlign w:val="bottom"/>
          </w:tcPr>
          <w:p w14:paraId="2230466F"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color w:val="000000"/>
                <w:sz w:val="24"/>
                <w:szCs w:val="24"/>
              </w:rPr>
              <w:t>1,77</w:t>
            </w:r>
          </w:p>
        </w:tc>
        <w:tc>
          <w:tcPr>
            <w:tcW w:w="1525" w:type="dxa"/>
            <w:tcBorders>
              <w:top w:val="single" w:sz="6" w:space="0" w:color="auto"/>
              <w:left w:val="single" w:sz="6" w:space="0" w:color="auto"/>
              <w:bottom w:val="single" w:sz="6" w:space="0" w:color="auto"/>
              <w:right w:val="single" w:sz="6" w:space="0" w:color="auto"/>
            </w:tcBorders>
            <w:vAlign w:val="bottom"/>
          </w:tcPr>
          <w:p w14:paraId="310ACAD8"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color w:val="000000"/>
                <w:sz w:val="24"/>
                <w:szCs w:val="24"/>
              </w:rPr>
              <w:t>1,77</w:t>
            </w:r>
          </w:p>
        </w:tc>
      </w:tr>
    </w:tbl>
    <w:p w14:paraId="12E8C6BF" w14:textId="77777777" w:rsidR="00DF4845" w:rsidRPr="00671130" w:rsidRDefault="00DF4845" w:rsidP="00DF4845">
      <w:pPr>
        <w:spacing w:after="0" w:line="360" w:lineRule="auto"/>
        <w:jc w:val="both"/>
        <w:rPr>
          <w:rFonts w:ascii="Times New Roman" w:hAnsi="Times New Roman" w:cs="Times New Roman"/>
        </w:rPr>
      </w:pPr>
      <w:r w:rsidRPr="00671130">
        <w:rPr>
          <w:rFonts w:ascii="Times New Roman" w:hAnsi="Times New Roman" w:cs="Times New Roman"/>
          <w:b/>
          <w:bCs/>
        </w:rPr>
        <w:t>Elaborado por:</w:t>
      </w:r>
      <w:r w:rsidRPr="00671130">
        <w:rPr>
          <w:rFonts w:ascii="Times New Roman" w:hAnsi="Times New Roman" w:cs="Times New Roman"/>
        </w:rPr>
        <w:t xml:space="preserve"> Amanta y </w:t>
      </w:r>
      <w:proofErr w:type="spellStart"/>
      <w:r w:rsidRPr="00671130">
        <w:rPr>
          <w:rFonts w:ascii="Times New Roman" w:hAnsi="Times New Roman" w:cs="Times New Roman"/>
        </w:rPr>
        <w:t>Melendes</w:t>
      </w:r>
      <w:proofErr w:type="spellEnd"/>
      <w:r w:rsidRPr="00671130">
        <w:rPr>
          <w:rFonts w:ascii="Times New Roman" w:hAnsi="Times New Roman" w:cs="Times New Roman"/>
        </w:rPr>
        <w:t>, 2020</w:t>
      </w:r>
    </w:p>
    <w:p w14:paraId="640056FE" w14:textId="77777777" w:rsidR="0015404F" w:rsidRPr="001B587E" w:rsidRDefault="0015404F" w:rsidP="000B3BC2">
      <w:pPr>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lastRenderedPageBreak/>
        <w:t>Cabe mencionar que se tomó como referencia un corte de 2 cm de largo en la piel del cuy y se hicieron evaluaciones durante 6 días para establecer la reducción del mismo.</w:t>
      </w:r>
    </w:p>
    <w:p w14:paraId="7C1645C8" w14:textId="77777777" w:rsidR="0015404F" w:rsidRPr="001B587E" w:rsidRDefault="0015404F" w:rsidP="000B3BC2">
      <w:pPr>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t>Con base en los resultados obtenidos de la longitud promedio del corte en la piel del cuy, se obtuvo la siguiente tabla de análisis de varianza:</w:t>
      </w:r>
    </w:p>
    <w:p w14:paraId="3266417F" w14:textId="0C2DE358" w:rsidR="0015404F" w:rsidRPr="00DF4845" w:rsidRDefault="0015404F" w:rsidP="00DF4845">
      <w:pPr>
        <w:pStyle w:val="Ttulo1"/>
        <w:numPr>
          <w:ilvl w:val="0"/>
          <w:numId w:val="0"/>
        </w:numPr>
        <w:spacing w:line="360" w:lineRule="auto"/>
        <w:rPr>
          <w:sz w:val="24"/>
          <w:szCs w:val="24"/>
        </w:rPr>
      </w:pPr>
      <w:bookmarkStart w:id="294" w:name="_Toc49257541"/>
      <w:bookmarkStart w:id="295" w:name="_Toc50145737"/>
      <w:bookmarkStart w:id="296" w:name="_Toc50481801"/>
      <w:bookmarkStart w:id="297" w:name="_Toc50482795"/>
      <w:r w:rsidRPr="00DF4845">
        <w:rPr>
          <w:sz w:val="24"/>
          <w:szCs w:val="24"/>
        </w:rPr>
        <w:t>Tabla 33</w:t>
      </w:r>
      <w:bookmarkEnd w:id="294"/>
      <w:r w:rsidR="00DF4845">
        <w:rPr>
          <w:sz w:val="24"/>
          <w:szCs w:val="24"/>
        </w:rPr>
        <w:t xml:space="preserve"> </w:t>
      </w:r>
      <w:r w:rsidRPr="00DF4845">
        <w:rPr>
          <w:rFonts w:cs="Times New Roman"/>
          <w:sz w:val="24"/>
          <w:szCs w:val="24"/>
        </w:rPr>
        <w:t>Análisis de varianza para la longitud de corte en la piel del cuy</w:t>
      </w:r>
      <w:bookmarkEnd w:id="295"/>
      <w:bookmarkEnd w:id="296"/>
      <w:bookmarkEnd w:id="297"/>
      <w:r w:rsidRPr="001B587E">
        <w:rPr>
          <w:rFonts w:cs="Times New Roman"/>
          <w:b w:val="0"/>
          <w:bCs/>
          <w:sz w:val="24"/>
          <w:szCs w:val="24"/>
        </w:rPr>
        <w:t xml:space="preserve"> </w:t>
      </w:r>
    </w:p>
    <w:tbl>
      <w:tblPr>
        <w:tblW w:w="8101" w:type="dxa"/>
        <w:jc w:val="center"/>
        <w:tblLayout w:type="fixed"/>
        <w:tblCellMar>
          <w:left w:w="40" w:type="dxa"/>
          <w:right w:w="40" w:type="dxa"/>
        </w:tblCellMar>
        <w:tblLook w:val="0000" w:firstRow="0" w:lastRow="0" w:firstColumn="0" w:lastColumn="0" w:noHBand="0" w:noVBand="0"/>
      </w:tblPr>
      <w:tblGrid>
        <w:gridCol w:w="1575"/>
        <w:gridCol w:w="1701"/>
        <w:gridCol w:w="992"/>
        <w:gridCol w:w="1560"/>
        <w:gridCol w:w="1134"/>
        <w:gridCol w:w="1139"/>
      </w:tblGrid>
      <w:tr w:rsidR="0015404F" w:rsidRPr="001B587E" w14:paraId="39F4891A" w14:textId="77777777" w:rsidTr="008608E7">
        <w:trPr>
          <w:trHeight w:val="573"/>
          <w:jc w:val="center"/>
        </w:trPr>
        <w:tc>
          <w:tcPr>
            <w:tcW w:w="1575" w:type="dxa"/>
            <w:tcBorders>
              <w:top w:val="single" w:sz="6" w:space="0" w:color="auto"/>
              <w:left w:val="single" w:sz="6" w:space="0" w:color="auto"/>
              <w:bottom w:val="single" w:sz="6" w:space="0" w:color="auto"/>
              <w:right w:val="single" w:sz="6" w:space="0" w:color="auto"/>
            </w:tcBorders>
          </w:tcPr>
          <w:p w14:paraId="17EB7C48"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Fuente</w:t>
            </w:r>
          </w:p>
        </w:tc>
        <w:tc>
          <w:tcPr>
            <w:tcW w:w="1701" w:type="dxa"/>
            <w:tcBorders>
              <w:top w:val="single" w:sz="6" w:space="0" w:color="auto"/>
              <w:left w:val="single" w:sz="6" w:space="0" w:color="auto"/>
              <w:bottom w:val="single" w:sz="6" w:space="0" w:color="auto"/>
              <w:right w:val="single" w:sz="6" w:space="0" w:color="auto"/>
            </w:tcBorders>
          </w:tcPr>
          <w:p w14:paraId="400B9326"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Suma de Cuadrados</w:t>
            </w:r>
          </w:p>
        </w:tc>
        <w:tc>
          <w:tcPr>
            <w:tcW w:w="992" w:type="dxa"/>
            <w:tcBorders>
              <w:top w:val="single" w:sz="6" w:space="0" w:color="auto"/>
              <w:left w:val="single" w:sz="6" w:space="0" w:color="auto"/>
              <w:bottom w:val="single" w:sz="6" w:space="0" w:color="auto"/>
              <w:right w:val="single" w:sz="6" w:space="0" w:color="auto"/>
            </w:tcBorders>
          </w:tcPr>
          <w:p w14:paraId="1718ED1A"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proofErr w:type="spellStart"/>
            <w:r w:rsidRPr="001B587E">
              <w:rPr>
                <w:rFonts w:ascii="Times New Roman" w:hAnsi="Times New Roman" w:cs="Times New Roman"/>
                <w:b/>
                <w:bCs/>
                <w:sz w:val="24"/>
                <w:szCs w:val="24"/>
              </w:rPr>
              <w:t>Gl</w:t>
            </w:r>
            <w:proofErr w:type="spellEnd"/>
          </w:p>
        </w:tc>
        <w:tc>
          <w:tcPr>
            <w:tcW w:w="1560" w:type="dxa"/>
            <w:tcBorders>
              <w:top w:val="single" w:sz="6" w:space="0" w:color="auto"/>
              <w:left w:val="single" w:sz="6" w:space="0" w:color="auto"/>
              <w:bottom w:val="single" w:sz="6" w:space="0" w:color="auto"/>
              <w:right w:val="single" w:sz="6" w:space="0" w:color="auto"/>
            </w:tcBorders>
          </w:tcPr>
          <w:p w14:paraId="324CBF2F"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Cuadrados Medios</w:t>
            </w:r>
          </w:p>
        </w:tc>
        <w:tc>
          <w:tcPr>
            <w:tcW w:w="1134" w:type="dxa"/>
            <w:tcBorders>
              <w:top w:val="single" w:sz="6" w:space="0" w:color="auto"/>
              <w:left w:val="single" w:sz="6" w:space="0" w:color="auto"/>
              <w:bottom w:val="single" w:sz="6" w:space="0" w:color="auto"/>
              <w:right w:val="single" w:sz="6" w:space="0" w:color="auto"/>
            </w:tcBorders>
          </w:tcPr>
          <w:p w14:paraId="454F4584"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Razón-F</w:t>
            </w:r>
          </w:p>
        </w:tc>
        <w:tc>
          <w:tcPr>
            <w:tcW w:w="1139" w:type="dxa"/>
            <w:tcBorders>
              <w:top w:val="single" w:sz="6" w:space="0" w:color="auto"/>
              <w:left w:val="single" w:sz="6" w:space="0" w:color="auto"/>
              <w:bottom w:val="single" w:sz="6" w:space="0" w:color="auto"/>
              <w:right w:val="single" w:sz="6" w:space="0" w:color="auto"/>
            </w:tcBorders>
          </w:tcPr>
          <w:p w14:paraId="0D2AB1D2"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Valor-P</w:t>
            </w:r>
          </w:p>
        </w:tc>
      </w:tr>
      <w:tr w:rsidR="0015404F" w:rsidRPr="001B587E" w14:paraId="20C97E06" w14:textId="77777777" w:rsidTr="008608E7">
        <w:trPr>
          <w:trHeight w:val="278"/>
          <w:jc w:val="center"/>
        </w:trPr>
        <w:tc>
          <w:tcPr>
            <w:tcW w:w="1575" w:type="dxa"/>
            <w:tcBorders>
              <w:top w:val="single" w:sz="6" w:space="0" w:color="auto"/>
              <w:left w:val="single" w:sz="6" w:space="0" w:color="auto"/>
              <w:bottom w:val="single" w:sz="6" w:space="0" w:color="auto"/>
              <w:right w:val="single" w:sz="6" w:space="0" w:color="auto"/>
            </w:tcBorders>
          </w:tcPr>
          <w:p w14:paraId="753C6CAE" w14:textId="77777777" w:rsidR="0015404F" w:rsidRPr="001B587E" w:rsidRDefault="0015404F" w:rsidP="000B3BC2">
            <w:pPr>
              <w:autoSpaceDE w:val="0"/>
              <w:autoSpaceDN w:val="0"/>
              <w:adjustRightInd w:val="0"/>
              <w:spacing w:after="0" w:line="360" w:lineRule="auto"/>
              <w:rPr>
                <w:rFonts w:ascii="Times New Roman" w:hAnsi="Times New Roman" w:cs="Times New Roman"/>
                <w:sz w:val="24"/>
                <w:szCs w:val="24"/>
              </w:rPr>
            </w:pPr>
            <w:r w:rsidRPr="001B587E">
              <w:rPr>
                <w:rFonts w:ascii="Times New Roman" w:hAnsi="Times New Roman" w:cs="Times New Roman"/>
                <w:sz w:val="24"/>
                <w:szCs w:val="24"/>
              </w:rPr>
              <w:t>Factor A</w:t>
            </w:r>
          </w:p>
        </w:tc>
        <w:tc>
          <w:tcPr>
            <w:tcW w:w="1701" w:type="dxa"/>
            <w:tcBorders>
              <w:top w:val="single" w:sz="6" w:space="0" w:color="auto"/>
              <w:left w:val="single" w:sz="6" w:space="0" w:color="auto"/>
              <w:bottom w:val="single" w:sz="6" w:space="0" w:color="auto"/>
              <w:right w:val="single" w:sz="6" w:space="0" w:color="auto"/>
            </w:tcBorders>
          </w:tcPr>
          <w:p w14:paraId="2A223EEE"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0,085009</w:t>
            </w:r>
          </w:p>
        </w:tc>
        <w:tc>
          <w:tcPr>
            <w:tcW w:w="992" w:type="dxa"/>
            <w:tcBorders>
              <w:top w:val="single" w:sz="6" w:space="0" w:color="auto"/>
              <w:left w:val="single" w:sz="6" w:space="0" w:color="auto"/>
              <w:bottom w:val="single" w:sz="6" w:space="0" w:color="auto"/>
              <w:right w:val="single" w:sz="6" w:space="0" w:color="auto"/>
            </w:tcBorders>
          </w:tcPr>
          <w:p w14:paraId="7ED503B4"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1</w:t>
            </w:r>
          </w:p>
        </w:tc>
        <w:tc>
          <w:tcPr>
            <w:tcW w:w="1560" w:type="dxa"/>
            <w:tcBorders>
              <w:top w:val="single" w:sz="6" w:space="0" w:color="auto"/>
              <w:left w:val="single" w:sz="6" w:space="0" w:color="auto"/>
              <w:bottom w:val="single" w:sz="6" w:space="0" w:color="auto"/>
              <w:right w:val="single" w:sz="6" w:space="0" w:color="auto"/>
            </w:tcBorders>
          </w:tcPr>
          <w:p w14:paraId="4CFC0906"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0,08500</w:t>
            </w:r>
          </w:p>
        </w:tc>
        <w:tc>
          <w:tcPr>
            <w:tcW w:w="1134" w:type="dxa"/>
            <w:tcBorders>
              <w:top w:val="single" w:sz="6" w:space="0" w:color="auto"/>
              <w:left w:val="single" w:sz="6" w:space="0" w:color="auto"/>
              <w:bottom w:val="single" w:sz="6" w:space="0" w:color="auto"/>
              <w:right w:val="single" w:sz="6" w:space="0" w:color="auto"/>
            </w:tcBorders>
          </w:tcPr>
          <w:p w14:paraId="7BF31619"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4,78</w:t>
            </w:r>
          </w:p>
        </w:tc>
        <w:tc>
          <w:tcPr>
            <w:tcW w:w="1139" w:type="dxa"/>
            <w:tcBorders>
              <w:top w:val="single" w:sz="6" w:space="0" w:color="auto"/>
              <w:left w:val="single" w:sz="6" w:space="0" w:color="auto"/>
              <w:bottom w:val="single" w:sz="6" w:space="0" w:color="auto"/>
              <w:right w:val="single" w:sz="6" w:space="0" w:color="auto"/>
            </w:tcBorders>
          </w:tcPr>
          <w:p w14:paraId="37A3C501" w14:textId="05A10365"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color w:val="000000" w:themeColor="text1"/>
                <w:sz w:val="24"/>
                <w:szCs w:val="24"/>
              </w:rPr>
              <w:t>0,0343</w:t>
            </w:r>
            <w:r w:rsidR="00A44BB4" w:rsidRPr="001B587E">
              <w:rPr>
                <w:rFonts w:ascii="Times New Roman" w:hAnsi="Times New Roman" w:cs="Times New Roman"/>
                <w:color w:val="000000" w:themeColor="text1"/>
                <w:sz w:val="24"/>
                <w:szCs w:val="24"/>
              </w:rPr>
              <w:t xml:space="preserve"> *</w:t>
            </w:r>
          </w:p>
        </w:tc>
      </w:tr>
      <w:tr w:rsidR="0015404F" w:rsidRPr="001B587E" w14:paraId="26885DEE" w14:textId="77777777" w:rsidTr="008608E7">
        <w:trPr>
          <w:trHeight w:val="278"/>
          <w:jc w:val="center"/>
        </w:trPr>
        <w:tc>
          <w:tcPr>
            <w:tcW w:w="1575" w:type="dxa"/>
            <w:tcBorders>
              <w:top w:val="single" w:sz="6" w:space="0" w:color="auto"/>
              <w:left w:val="single" w:sz="6" w:space="0" w:color="auto"/>
              <w:bottom w:val="single" w:sz="6" w:space="0" w:color="auto"/>
              <w:right w:val="single" w:sz="6" w:space="0" w:color="auto"/>
            </w:tcBorders>
          </w:tcPr>
          <w:p w14:paraId="6CF46AAB" w14:textId="77777777" w:rsidR="0015404F" w:rsidRPr="001B587E" w:rsidRDefault="0015404F" w:rsidP="000B3BC2">
            <w:pPr>
              <w:autoSpaceDE w:val="0"/>
              <w:autoSpaceDN w:val="0"/>
              <w:adjustRightInd w:val="0"/>
              <w:spacing w:after="0" w:line="360" w:lineRule="auto"/>
              <w:rPr>
                <w:rFonts w:ascii="Times New Roman" w:hAnsi="Times New Roman" w:cs="Times New Roman"/>
                <w:sz w:val="24"/>
                <w:szCs w:val="24"/>
              </w:rPr>
            </w:pPr>
            <w:r w:rsidRPr="001B587E">
              <w:rPr>
                <w:rFonts w:ascii="Times New Roman" w:hAnsi="Times New Roman" w:cs="Times New Roman"/>
                <w:sz w:val="24"/>
                <w:szCs w:val="24"/>
              </w:rPr>
              <w:t>Factor B</w:t>
            </w:r>
          </w:p>
        </w:tc>
        <w:tc>
          <w:tcPr>
            <w:tcW w:w="1701" w:type="dxa"/>
            <w:tcBorders>
              <w:top w:val="single" w:sz="6" w:space="0" w:color="auto"/>
              <w:left w:val="single" w:sz="6" w:space="0" w:color="auto"/>
              <w:bottom w:val="single" w:sz="6" w:space="0" w:color="auto"/>
              <w:right w:val="single" w:sz="6" w:space="0" w:color="auto"/>
            </w:tcBorders>
          </w:tcPr>
          <w:p w14:paraId="77AD0EB0"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0,000533</w:t>
            </w:r>
          </w:p>
        </w:tc>
        <w:tc>
          <w:tcPr>
            <w:tcW w:w="992" w:type="dxa"/>
            <w:tcBorders>
              <w:top w:val="single" w:sz="6" w:space="0" w:color="auto"/>
              <w:left w:val="single" w:sz="6" w:space="0" w:color="auto"/>
              <w:bottom w:val="single" w:sz="6" w:space="0" w:color="auto"/>
              <w:right w:val="single" w:sz="6" w:space="0" w:color="auto"/>
            </w:tcBorders>
          </w:tcPr>
          <w:p w14:paraId="45197DC8"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1</w:t>
            </w:r>
          </w:p>
        </w:tc>
        <w:tc>
          <w:tcPr>
            <w:tcW w:w="1560" w:type="dxa"/>
            <w:tcBorders>
              <w:top w:val="single" w:sz="6" w:space="0" w:color="auto"/>
              <w:left w:val="single" w:sz="6" w:space="0" w:color="auto"/>
              <w:bottom w:val="single" w:sz="6" w:space="0" w:color="auto"/>
              <w:right w:val="single" w:sz="6" w:space="0" w:color="auto"/>
            </w:tcBorders>
          </w:tcPr>
          <w:p w14:paraId="7DFB47A1"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0,00053</w:t>
            </w:r>
          </w:p>
        </w:tc>
        <w:tc>
          <w:tcPr>
            <w:tcW w:w="1134" w:type="dxa"/>
            <w:tcBorders>
              <w:top w:val="single" w:sz="6" w:space="0" w:color="auto"/>
              <w:left w:val="single" w:sz="6" w:space="0" w:color="auto"/>
              <w:bottom w:val="single" w:sz="6" w:space="0" w:color="auto"/>
              <w:right w:val="single" w:sz="6" w:space="0" w:color="auto"/>
            </w:tcBorders>
          </w:tcPr>
          <w:p w14:paraId="2BF7F3DC"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0,03</w:t>
            </w:r>
          </w:p>
        </w:tc>
        <w:tc>
          <w:tcPr>
            <w:tcW w:w="1139" w:type="dxa"/>
            <w:tcBorders>
              <w:top w:val="single" w:sz="6" w:space="0" w:color="auto"/>
              <w:left w:val="single" w:sz="6" w:space="0" w:color="auto"/>
              <w:bottom w:val="single" w:sz="6" w:space="0" w:color="auto"/>
              <w:right w:val="single" w:sz="6" w:space="0" w:color="auto"/>
            </w:tcBorders>
          </w:tcPr>
          <w:p w14:paraId="625308E0" w14:textId="55EC808F"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0,8633</w:t>
            </w:r>
            <w:r w:rsidR="00A44BB4" w:rsidRPr="001B587E">
              <w:rPr>
                <w:rFonts w:ascii="Times New Roman" w:hAnsi="Times New Roman" w:cs="Times New Roman"/>
                <w:sz w:val="24"/>
                <w:szCs w:val="24"/>
              </w:rPr>
              <w:t xml:space="preserve"> </w:t>
            </w:r>
            <w:r w:rsidR="00A44BB4" w:rsidRPr="001B587E">
              <w:rPr>
                <w:rFonts w:ascii="Times New Roman" w:hAnsi="Times New Roman" w:cs="Times New Roman"/>
                <w:i/>
                <w:iCs/>
                <w:sz w:val="24"/>
                <w:szCs w:val="24"/>
              </w:rPr>
              <w:t>NS</w:t>
            </w:r>
          </w:p>
        </w:tc>
      </w:tr>
      <w:tr w:rsidR="0015404F" w:rsidRPr="001B587E" w14:paraId="705AE21F" w14:textId="77777777" w:rsidTr="008608E7">
        <w:trPr>
          <w:trHeight w:val="294"/>
          <w:jc w:val="center"/>
        </w:trPr>
        <w:tc>
          <w:tcPr>
            <w:tcW w:w="1575" w:type="dxa"/>
            <w:tcBorders>
              <w:top w:val="single" w:sz="6" w:space="0" w:color="auto"/>
              <w:left w:val="single" w:sz="6" w:space="0" w:color="auto"/>
              <w:bottom w:val="single" w:sz="6" w:space="0" w:color="auto"/>
              <w:right w:val="single" w:sz="6" w:space="0" w:color="auto"/>
            </w:tcBorders>
          </w:tcPr>
          <w:p w14:paraId="58884428" w14:textId="77777777" w:rsidR="0015404F" w:rsidRPr="001B587E" w:rsidRDefault="0015404F" w:rsidP="000B3BC2">
            <w:pPr>
              <w:autoSpaceDE w:val="0"/>
              <w:autoSpaceDN w:val="0"/>
              <w:adjustRightInd w:val="0"/>
              <w:spacing w:after="0" w:line="360" w:lineRule="auto"/>
              <w:rPr>
                <w:rFonts w:ascii="Times New Roman" w:hAnsi="Times New Roman" w:cs="Times New Roman"/>
                <w:sz w:val="24"/>
                <w:szCs w:val="24"/>
              </w:rPr>
            </w:pPr>
            <w:r w:rsidRPr="001B587E">
              <w:rPr>
                <w:rFonts w:ascii="Times New Roman" w:hAnsi="Times New Roman" w:cs="Times New Roman"/>
                <w:sz w:val="24"/>
                <w:szCs w:val="24"/>
              </w:rPr>
              <w:t>Replicas</w:t>
            </w:r>
          </w:p>
        </w:tc>
        <w:tc>
          <w:tcPr>
            <w:tcW w:w="1701" w:type="dxa"/>
            <w:tcBorders>
              <w:top w:val="single" w:sz="6" w:space="0" w:color="auto"/>
              <w:left w:val="single" w:sz="6" w:space="0" w:color="auto"/>
              <w:bottom w:val="single" w:sz="6" w:space="0" w:color="auto"/>
              <w:right w:val="single" w:sz="6" w:space="0" w:color="auto"/>
            </w:tcBorders>
          </w:tcPr>
          <w:p w14:paraId="7EABA46B"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0,000133</w:t>
            </w:r>
          </w:p>
        </w:tc>
        <w:tc>
          <w:tcPr>
            <w:tcW w:w="992" w:type="dxa"/>
            <w:tcBorders>
              <w:top w:val="single" w:sz="6" w:space="0" w:color="auto"/>
              <w:left w:val="single" w:sz="6" w:space="0" w:color="auto"/>
              <w:bottom w:val="single" w:sz="6" w:space="0" w:color="auto"/>
              <w:right w:val="single" w:sz="6" w:space="0" w:color="auto"/>
            </w:tcBorders>
          </w:tcPr>
          <w:p w14:paraId="19CFA0AC"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1</w:t>
            </w:r>
          </w:p>
        </w:tc>
        <w:tc>
          <w:tcPr>
            <w:tcW w:w="1560" w:type="dxa"/>
            <w:tcBorders>
              <w:top w:val="single" w:sz="6" w:space="0" w:color="auto"/>
              <w:left w:val="single" w:sz="6" w:space="0" w:color="auto"/>
              <w:bottom w:val="single" w:sz="6" w:space="0" w:color="auto"/>
              <w:right w:val="single" w:sz="6" w:space="0" w:color="auto"/>
            </w:tcBorders>
          </w:tcPr>
          <w:p w14:paraId="4D53AD71"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0,00013</w:t>
            </w:r>
          </w:p>
        </w:tc>
        <w:tc>
          <w:tcPr>
            <w:tcW w:w="1134" w:type="dxa"/>
            <w:tcBorders>
              <w:top w:val="single" w:sz="6" w:space="0" w:color="auto"/>
              <w:left w:val="single" w:sz="6" w:space="0" w:color="auto"/>
              <w:bottom w:val="single" w:sz="6" w:space="0" w:color="auto"/>
              <w:right w:val="single" w:sz="6" w:space="0" w:color="auto"/>
            </w:tcBorders>
          </w:tcPr>
          <w:p w14:paraId="1E31A26B"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0,01</w:t>
            </w:r>
          </w:p>
        </w:tc>
        <w:tc>
          <w:tcPr>
            <w:tcW w:w="1139" w:type="dxa"/>
            <w:tcBorders>
              <w:top w:val="single" w:sz="6" w:space="0" w:color="auto"/>
              <w:left w:val="single" w:sz="6" w:space="0" w:color="auto"/>
              <w:bottom w:val="single" w:sz="6" w:space="0" w:color="auto"/>
              <w:right w:val="single" w:sz="6" w:space="0" w:color="auto"/>
            </w:tcBorders>
          </w:tcPr>
          <w:p w14:paraId="71309898" w14:textId="1AA4BD46"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0,9314</w:t>
            </w:r>
            <w:r w:rsidR="00A44BB4" w:rsidRPr="001B587E">
              <w:rPr>
                <w:rFonts w:ascii="Times New Roman" w:hAnsi="Times New Roman" w:cs="Times New Roman"/>
                <w:sz w:val="24"/>
                <w:szCs w:val="24"/>
              </w:rPr>
              <w:t xml:space="preserve"> </w:t>
            </w:r>
            <w:r w:rsidR="00A44BB4" w:rsidRPr="001B587E">
              <w:rPr>
                <w:rFonts w:ascii="Times New Roman" w:hAnsi="Times New Roman" w:cs="Times New Roman"/>
                <w:i/>
                <w:iCs/>
                <w:sz w:val="24"/>
                <w:szCs w:val="24"/>
              </w:rPr>
              <w:t>NS</w:t>
            </w:r>
          </w:p>
        </w:tc>
      </w:tr>
      <w:tr w:rsidR="0015404F" w:rsidRPr="001B587E" w14:paraId="52473BA5" w14:textId="77777777" w:rsidTr="008608E7">
        <w:trPr>
          <w:trHeight w:val="294"/>
          <w:jc w:val="center"/>
        </w:trPr>
        <w:tc>
          <w:tcPr>
            <w:tcW w:w="1575" w:type="dxa"/>
            <w:tcBorders>
              <w:top w:val="single" w:sz="6" w:space="0" w:color="auto"/>
              <w:left w:val="single" w:sz="6" w:space="0" w:color="auto"/>
              <w:bottom w:val="single" w:sz="6" w:space="0" w:color="auto"/>
              <w:right w:val="single" w:sz="6" w:space="0" w:color="auto"/>
            </w:tcBorders>
          </w:tcPr>
          <w:p w14:paraId="69A1B678" w14:textId="77777777" w:rsidR="0015404F" w:rsidRPr="001B587E" w:rsidRDefault="0015404F" w:rsidP="000B3BC2">
            <w:pPr>
              <w:autoSpaceDE w:val="0"/>
              <w:autoSpaceDN w:val="0"/>
              <w:adjustRightInd w:val="0"/>
              <w:spacing w:after="0" w:line="360" w:lineRule="auto"/>
              <w:rPr>
                <w:rFonts w:ascii="Times New Roman" w:hAnsi="Times New Roman" w:cs="Times New Roman"/>
                <w:sz w:val="24"/>
                <w:szCs w:val="24"/>
              </w:rPr>
            </w:pPr>
            <w:r w:rsidRPr="001B587E">
              <w:rPr>
                <w:rFonts w:ascii="Times New Roman" w:hAnsi="Times New Roman" w:cs="Times New Roman"/>
                <w:sz w:val="24"/>
                <w:szCs w:val="24"/>
              </w:rPr>
              <w:t>AB</w:t>
            </w:r>
          </w:p>
        </w:tc>
        <w:tc>
          <w:tcPr>
            <w:tcW w:w="1701" w:type="dxa"/>
            <w:tcBorders>
              <w:top w:val="single" w:sz="6" w:space="0" w:color="auto"/>
              <w:left w:val="single" w:sz="6" w:space="0" w:color="auto"/>
              <w:bottom w:val="single" w:sz="6" w:space="0" w:color="auto"/>
              <w:right w:val="single" w:sz="6" w:space="0" w:color="auto"/>
            </w:tcBorders>
          </w:tcPr>
          <w:p w14:paraId="7BE2197E"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0,009075</w:t>
            </w:r>
          </w:p>
        </w:tc>
        <w:tc>
          <w:tcPr>
            <w:tcW w:w="992" w:type="dxa"/>
            <w:tcBorders>
              <w:top w:val="single" w:sz="6" w:space="0" w:color="auto"/>
              <w:left w:val="single" w:sz="6" w:space="0" w:color="auto"/>
              <w:bottom w:val="single" w:sz="6" w:space="0" w:color="auto"/>
              <w:right w:val="single" w:sz="6" w:space="0" w:color="auto"/>
            </w:tcBorders>
          </w:tcPr>
          <w:p w14:paraId="2BF8F94D"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1</w:t>
            </w:r>
          </w:p>
        </w:tc>
        <w:tc>
          <w:tcPr>
            <w:tcW w:w="1560" w:type="dxa"/>
            <w:tcBorders>
              <w:top w:val="single" w:sz="6" w:space="0" w:color="auto"/>
              <w:left w:val="single" w:sz="6" w:space="0" w:color="auto"/>
              <w:bottom w:val="single" w:sz="6" w:space="0" w:color="auto"/>
              <w:right w:val="single" w:sz="6" w:space="0" w:color="auto"/>
            </w:tcBorders>
          </w:tcPr>
          <w:p w14:paraId="0980C2A3"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0,00908</w:t>
            </w:r>
          </w:p>
        </w:tc>
        <w:tc>
          <w:tcPr>
            <w:tcW w:w="1134" w:type="dxa"/>
            <w:tcBorders>
              <w:top w:val="single" w:sz="6" w:space="0" w:color="auto"/>
              <w:left w:val="single" w:sz="6" w:space="0" w:color="auto"/>
              <w:bottom w:val="single" w:sz="6" w:space="0" w:color="auto"/>
              <w:right w:val="single" w:sz="6" w:space="0" w:color="auto"/>
            </w:tcBorders>
          </w:tcPr>
          <w:p w14:paraId="2BB79B84"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0,51</w:t>
            </w:r>
          </w:p>
        </w:tc>
        <w:tc>
          <w:tcPr>
            <w:tcW w:w="1139" w:type="dxa"/>
            <w:tcBorders>
              <w:top w:val="single" w:sz="6" w:space="0" w:color="auto"/>
              <w:left w:val="single" w:sz="6" w:space="0" w:color="auto"/>
              <w:bottom w:val="single" w:sz="6" w:space="0" w:color="auto"/>
              <w:right w:val="single" w:sz="6" w:space="0" w:color="auto"/>
            </w:tcBorders>
          </w:tcPr>
          <w:p w14:paraId="3DD5E88D" w14:textId="5AD56AE3"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0,4788</w:t>
            </w:r>
            <w:r w:rsidR="00A44BB4" w:rsidRPr="001B587E">
              <w:rPr>
                <w:rFonts w:ascii="Times New Roman" w:hAnsi="Times New Roman" w:cs="Times New Roman"/>
                <w:sz w:val="24"/>
                <w:szCs w:val="24"/>
              </w:rPr>
              <w:t xml:space="preserve"> </w:t>
            </w:r>
            <w:r w:rsidR="00A44BB4" w:rsidRPr="001B587E">
              <w:rPr>
                <w:rFonts w:ascii="Times New Roman" w:hAnsi="Times New Roman" w:cs="Times New Roman"/>
                <w:i/>
                <w:iCs/>
                <w:sz w:val="24"/>
                <w:szCs w:val="24"/>
              </w:rPr>
              <w:t>NS</w:t>
            </w:r>
          </w:p>
        </w:tc>
      </w:tr>
      <w:tr w:rsidR="0015404F" w:rsidRPr="001B587E" w14:paraId="286ABE55" w14:textId="77777777" w:rsidTr="008608E7">
        <w:trPr>
          <w:trHeight w:val="278"/>
          <w:jc w:val="center"/>
        </w:trPr>
        <w:tc>
          <w:tcPr>
            <w:tcW w:w="1575" w:type="dxa"/>
            <w:tcBorders>
              <w:top w:val="single" w:sz="6" w:space="0" w:color="auto"/>
              <w:left w:val="single" w:sz="6" w:space="0" w:color="auto"/>
              <w:bottom w:val="single" w:sz="6" w:space="0" w:color="auto"/>
              <w:right w:val="single" w:sz="6" w:space="0" w:color="auto"/>
            </w:tcBorders>
          </w:tcPr>
          <w:p w14:paraId="11C7FB4A" w14:textId="77777777" w:rsidR="0015404F" w:rsidRPr="001B587E" w:rsidRDefault="0015404F" w:rsidP="000B3BC2">
            <w:pPr>
              <w:autoSpaceDE w:val="0"/>
              <w:autoSpaceDN w:val="0"/>
              <w:adjustRightInd w:val="0"/>
              <w:spacing w:after="0" w:line="360" w:lineRule="auto"/>
              <w:rPr>
                <w:rFonts w:ascii="Times New Roman" w:hAnsi="Times New Roman" w:cs="Times New Roman"/>
                <w:sz w:val="24"/>
                <w:szCs w:val="24"/>
              </w:rPr>
            </w:pPr>
            <w:r w:rsidRPr="001B587E">
              <w:rPr>
                <w:rFonts w:ascii="Times New Roman" w:hAnsi="Times New Roman" w:cs="Times New Roman"/>
                <w:sz w:val="24"/>
                <w:szCs w:val="24"/>
              </w:rPr>
              <w:t>Error</w:t>
            </w:r>
          </w:p>
        </w:tc>
        <w:tc>
          <w:tcPr>
            <w:tcW w:w="1701" w:type="dxa"/>
            <w:tcBorders>
              <w:top w:val="single" w:sz="6" w:space="0" w:color="auto"/>
              <w:left w:val="single" w:sz="6" w:space="0" w:color="auto"/>
              <w:bottom w:val="single" w:sz="6" w:space="0" w:color="auto"/>
              <w:right w:val="single" w:sz="6" w:space="0" w:color="auto"/>
            </w:tcBorders>
          </w:tcPr>
          <w:p w14:paraId="40001143"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0,764550</w:t>
            </w:r>
          </w:p>
        </w:tc>
        <w:tc>
          <w:tcPr>
            <w:tcW w:w="992" w:type="dxa"/>
            <w:tcBorders>
              <w:top w:val="single" w:sz="6" w:space="0" w:color="auto"/>
              <w:left w:val="single" w:sz="6" w:space="0" w:color="auto"/>
              <w:bottom w:val="single" w:sz="6" w:space="0" w:color="auto"/>
              <w:right w:val="single" w:sz="6" w:space="0" w:color="auto"/>
            </w:tcBorders>
          </w:tcPr>
          <w:p w14:paraId="5DA306D6"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43</w:t>
            </w:r>
          </w:p>
        </w:tc>
        <w:tc>
          <w:tcPr>
            <w:tcW w:w="1560" w:type="dxa"/>
            <w:tcBorders>
              <w:top w:val="single" w:sz="6" w:space="0" w:color="auto"/>
              <w:left w:val="single" w:sz="6" w:space="0" w:color="auto"/>
              <w:bottom w:val="single" w:sz="6" w:space="0" w:color="auto"/>
              <w:right w:val="single" w:sz="6" w:space="0" w:color="auto"/>
            </w:tcBorders>
          </w:tcPr>
          <w:p w14:paraId="524A353B"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0,01778</w:t>
            </w:r>
          </w:p>
        </w:tc>
        <w:tc>
          <w:tcPr>
            <w:tcW w:w="1134" w:type="dxa"/>
            <w:tcBorders>
              <w:top w:val="single" w:sz="6" w:space="0" w:color="auto"/>
              <w:left w:val="single" w:sz="6" w:space="0" w:color="auto"/>
              <w:bottom w:val="single" w:sz="6" w:space="0" w:color="auto"/>
              <w:right w:val="single" w:sz="6" w:space="0" w:color="auto"/>
            </w:tcBorders>
          </w:tcPr>
          <w:p w14:paraId="03E8EB15"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p>
        </w:tc>
        <w:tc>
          <w:tcPr>
            <w:tcW w:w="1139" w:type="dxa"/>
            <w:tcBorders>
              <w:top w:val="single" w:sz="6" w:space="0" w:color="auto"/>
              <w:left w:val="single" w:sz="6" w:space="0" w:color="auto"/>
              <w:bottom w:val="single" w:sz="6" w:space="0" w:color="auto"/>
              <w:right w:val="single" w:sz="6" w:space="0" w:color="auto"/>
            </w:tcBorders>
          </w:tcPr>
          <w:p w14:paraId="198F4585"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p>
        </w:tc>
      </w:tr>
      <w:tr w:rsidR="0015404F" w:rsidRPr="001B587E" w14:paraId="27CB8338" w14:textId="77777777" w:rsidTr="008608E7">
        <w:trPr>
          <w:trHeight w:val="278"/>
          <w:jc w:val="center"/>
        </w:trPr>
        <w:tc>
          <w:tcPr>
            <w:tcW w:w="1575" w:type="dxa"/>
            <w:tcBorders>
              <w:top w:val="single" w:sz="6" w:space="0" w:color="auto"/>
              <w:left w:val="single" w:sz="6" w:space="0" w:color="auto"/>
              <w:bottom w:val="single" w:sz="6" w:space="0" w:color="auto"/>
              <w:right w:val="single" w:sz="6" w:space="0" w:color="auto"/>
            </w:tcBorders>
          </w:tcPr>
          <w:p w14:paraId="22149381" w14:textId="77777777" w:rsidR="0015404F" w:rsidRPr="001B587E" w:rsidRDefault="0015404F" w:rsidP="000B3BC2">
            <w:pPr>
              <w:autoSpaceDE w:val="0"/>
              <w:autoSpaceDN w:val="0"/>
              <w:adjustRightInd w:val="0"/>
              <w:spacing w:after="0" w:line="360" w:lineRule="auto"/>
              <w:rPr>
                <w:rFonts w:ascii="Times New Roman" w:hAnsi="Times New Roman" w:cs="Times New Roman"/>
                <w:sz w:val="24"/>
                <w:szCs w:val="24"/>
              </w:rPr>
            </w:pPr>
            <w:r w:rsidRPr="001B587E">
              <w:rPr>
                <w:rFonts w:ascii="Times New Roman" w:hAnsi="Times New Roman" w:cs="Times New Roman"/>
                <w:sz w:val="24"/>
                <w:szCs w:val="24"/>
              </w:rPr>
              <w:t xml:space="preserve">TOTAL </w:t>
            </w:r>
          </w:p>
        </w:tc>
        <w:tc>
          <w:tcPr>
            <w:tcW w:w="1701" w:type="dxa"/>
            <w:tcBorders>
              <w:top w:val="single" w:sz="6" w:space="0" w:color="auto"/>
              <w:left w:val="single" w:sz="6" w:space="0" w:color="auto"/>
              <w:bottom w:val="single" w:sz="6" w:space="0" w:color="auto"/>
              <w:right w:val="single" w:sz="6" w:space="0" w:color="auto"/>
            </w:tcBorders>
          </w:tcPr>
          <w:p w14:paraId="0A6B806D"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0,859300</w:t>
            </w:r>
          </w:p>
        </w:tc>
        <w:tc>
          <w:tcPr>
            <w:tcW w:w="992" w:type="dxa"/>
            <w:tcBorders>
              <w:top w:val="single" w:sz="6" w:space="0" w:color="auto"/>
              <w:left w:val="single" w:sz="6" w:space="0" w:color="auto"/>
              <w:bottom w:val="single" w:sz="6" w:space="0" w:color="auto"/>
              <w:right w:val="single" w:sz="6" w:space="0" w:color="auto"/>
            </w:tcBorders>
          </w:tcPr>
          <w:p w14:paraId="592A90CA"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47</w:t>
            </w:r>
          </w:p>
        </w:tc>
        <w:tc>
          <w:tcPr>
            <w:tcW w:w="1560" w:type="dxa"/>
            <w:tcBorders>
              <w:top w:val="single" w:sz="6" w:space="0" w:color="auto"/>
              <w:left w:val="single" w:sz="6" w:space="0" w:color="auto"/>
              <w:bottom w:val="single" w:sz="6" w:space="0" w:color="auto"/>
              <w:right w:val="single" w:sz="6" w:space="0" w:color="auto"/>
            </w:tcBorders>
          </w:tcPr>
          <w:p w14:paraId="51018241"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14:paraId="41EECE88"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p>
        </w:tc>
        <w:tc>
          <w:tcPr>
            <w:tcW w:w="1139" w:type="dxa"/>
            <w:tcBorders>
              <w:top w:val="single" w:sz="6" w:space="0" w:color="auto"/>
              <w:left w:val="single" w:sz="6" w:space="0" w:color="auto"/>
              <w:bottom w:val="single" w:sz="6" w:space="0" w:color="auto"/>
              <w:right w:val="single" w:sz="6" w:space="0" w:color="auto"/>
            </w:tcBorders>
          </w:tcPr>
          <w:p w14:paraId="017605DC"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p>
        </w:tc>
      </w:tr>
    </w:tbl>
    <w:p w14:paraId="1DCFD9B5" w14:textId="2A413003" w:rsidR="00A44BB4" w:rsidRPr="001B587E" w:rsidRDefault="00A44BB4" w:rsidP="000B3BC2">
      <w:pPr>
        <w:spacing w:after="0" w:line="360" w:lineRule="auto"/>
        <w:jc w:val="both"/>
        <w:rPr>
          <w:rFonts w:ascii="Times New Roman" w:hAnsi="Times New Roman" w:cs="Times New Roman"/>
          <w:i/>
          <w:iCs/>
          <w:sz w:val="20"/>
          <w:szCs w:val="20"/>
        </w:rPr>
      </w:pPr>
      <w:r w:rsidRPr="001B587E">
        <w:rPr>
          <w:rFonts w:ascii="Times New Roman" w:hAnsi="Times New Roman" w:cs="Times New Roman"/>
          <w:i/>
          <w:iCs/>
          <w:sz w:val="20"/>
          <w:szCs w:val="20"/>
        </w:rPr>
        <w:t>*: Diferencia estadística significativa</w:t>
      </w:r>
    </w:p>
    <w:p w14:paraId="21DBB9A2" w14:textId="67049DA4" w:rsidR="00A44BB4" w:rsidRPr="001B587E" w:rsidRDefault="00A44BB4" w:rsidP="000B3BC2">
      <w:pPr>
        <w:spacing w:after="0" w:line="360" w:lineRule="auto"/>
        <w:jc w:val="both"/>
        <w:rPr>
          <w:rFonts w:ascii="Times New Roman" w:hAnsi="Times New Roman" w:cs="Times New Roman"/>
          <w:i/>
          <w:iCs/>
          <w:sz w:val="20"/>
          <w:szCs w:val="20"/>
        </w:rPr>
      </w:pPr>
      <w:r w:rsidRPr="001B587E">
        <w:rPr>
          <w:rFonts w:ascii="Times New Roman" w:hAnsi="Times New Roman" w:cs="Times New Roman"/>
          <w:i/>
          <w:iCs/>
          <w:sz w:val="20"/>
          <w:szCs w:val="20"/>
        </w:rPr>
        <w:t>NS: Diferencias estadística no significativa</w:t>
      </w:r>
    </w:p>
    <w:p w14:paraId="577757AC" w14:textId="77777777" w:rsidR="00DF4845" w:rsidRPr="00671130" w:rsidRDefault="00DF4845" w:rsidP="00DF4845">
      <w:pPr>
        <w:spacing w:after="0" w:line="360" w:lineRule="auto"/>
        <w:jc w:val="both"/>
        <w:rPr>
          <w:rFonts w:ascii="Times New Roman" w:hAnsi="Times New Roman" w:cs="Times New Roman"/>
        </w:rPr>
      </w:pPr>
      <w:r w:rsidRPr="00671130">
        <w:rPr>
          <w:rFonts w:ascii="Times New Roman" w:hAnsi="Times New Roman" w:cs="Times New Roman"/>
          <w:b/>
          <w:bCs/>
        </w:rPr>
        <w:t>Elaborado por:</w:t>
      </w:r>
      <w:r w:rsidRPr="00671130">
        <w:rPr>
          <w:rFonts w:ascii="Times New Roman" w:hAnsi="Times New Roman" w:cs="Times New Roman"/>
        </w:rPr>
        <w:t xml:space="preserve"> Amanta y </w:t>
      </w:r>
      <w:proofErr w:type="spellStart"/>
      <w:r w:rsidRPr="00671130">
        <w:rPr>
          <w:rFonts w:ascii="Times New Roman" w:hAnsi="Times New Roman" w:cs="Times New Roman"/>
        </w:rPr>
        <w:t>Melendes</w:t>
      </w:r>
      <w:proofErr w:type="spellEnd"/>
      <w:r w:rsidRPr="00671130">
        <w:rPr>
          <w:rFonts w:ascii="Times New Roman" w:hAnsi="Times New Roman" w:cs="Times New Roman"/>
        </w:rPr>
        <w:t>, 2020</w:t>
      </w:r>
    </w:p>
    <w:p w14:paraId="14421828" w14:textId="77777777" w:rsidR="0015404F" w:rsidRPr="001B587E" w:rsidRDefault="0015404F" w:rsidP="000B3BC2">
      <w:pPr>
        <w:spacing w:line="360" w:lineRule="auto"/>
        <w:jc w:val="both"/>
        <w:rPr>
          <w:rFonts w:ascii="Times New Roman" w:hAnsi="Times New Roman" w:cs="Times New Roman"/>
          <w:color w:val="000000"/>
          <w:sz w:val="24"/>
          <w:szCs w:val="24"/>
        </w:rPr>
      </w:pPr>
    </w:p>
    <w:p w14:paraId="46A584D5" w14:textId="77777777" w:rsidR="0015404F" w:rsidRPr="001B587E" w:rsidRDefault="0015404F" w:rsidP="000B3BC2">
      <w:pPr>
        <w:spacing w:line="360" w:lineRule="auto"/>
        <w:jc w:val="both"/>
        <w:rPr>
          <w:rFonts w:ascii="Times New Roman" w:hAnsi="Times New Roman" w:cs="Times New Roman"/>
          <w:color w:val="000000"/>
          <w:sz w:val="24"/>
          <w:szCs w:val="24"/>
        </w:rPr>
      </w:pPr>
      <w:r w:rsidRPr="001B587E">
        <w:rPr>
          <w:rFonts w:ascii="Times New Roman" w:hAnsi="Times New Roman" w:cs="Times New Roman"/>
          <w:color w:val="000000"/>
          <w:sz w:val="24"/>
          <w:szCs w:val="24"/>
        </w:rPr>
        <w:t xml:space="preserve">La tabla ADEVA muestra la variabilidad de la aplicación de la crema antinflamatoria aplicada al largo de la herida debidas al factor A % de manteca de cacao y el factor B % infusión de llantén. Los valores-P prueban la significancia estadística de cada uno de los factores. Puesto que el valor-P correspondiente al factor A es menor que 0,05; este factor tiene un efecto estadísticamente significativo sobre la cicatrización en lo largo de la herida con un 95,0% de nivel de confianza.  </w:t>
      </w:r>
    </w:p>
    <w:p w14:paraId="56E5B219" w14:textId="77777777" w:rsidR="0015404F" w:rsidRPr="001B587E" w:rsidRDefault="0015404F" w:rsidP="000B3BC2">
      <w:pPr>
        <w:spacing w:after="0" w:line="360" w:lineRule="auto"/>
        <w:jc w:val="both"/>
        <w:rPr>
          <w:rFonts w:ascii="Times New Roman" w:hAnsi="Times New Roman" w:cs="Times New Roman"/>
          <w:color w:val="000000"/>
          <w:sz w:val="24"/>
          <w:szCs w:val="24"/>
        </w:rPr>
      </w:pPr>
      <w:r w:rsidRPr="001B587E">
        <w:rPr>
          <w:rFonts w:ascii="Times New Roman" w:hAnsi="Times New Roman" w:cs="Times New Roman"/>
          <w:color w:val="000000"/>
          <w:sz w:val="24"/>
          <w:szCs w:val="24"/>
        </w:rPr>
        <w:t>Esto quiere decir que la aplicación de la crema antinflamatoria en los dos porcentajes de manteca de cacao a lo largo de la herida si obtienen diferentes resultados en cada uno de los tratamientos. Para establecer cuál de los niveles del factor A presenta mejores resultados en cuanto a la disminución de la longitud del corte, se procedió a realizar la prueba de Tukey para establecer las diferencias entre promedios:</w:t>
      </w:r>
    </w:p>
    <w:p w14:paraId="1133D66F" w14:textId="65316C6D" w:rsidR="0015404F" w:rsidRPr="00DF4845" w:rsidRDefault="0015404F" w:rsidP="00DF4845">
      <w:pPr>
        <w:pStyle w:val="Ttulo1"/>
        <w:numPr>
          <w:ilvl w:val="0"/>
          <w:numId w:val="0"/>
        </w:numPr>
        <w:spacing w:line="360" w:lineRule="auto"/>
        <w:rPr>
          <w:sz w:val="24"/>
          <w:szCs w:val="24"/>
        </w:rPr>
      </w:pPr>
      <w:bookmarkStart w:id="298" w:name="_Toc49257542"/>
      <w:bookmarkStart w:id="299" w:name="_Toc50145738"/>
      <w:bookmarkStart w:id="300" w:name="_Toc50481802"/>
      <w:bookmarkStart w:id="301" w:name="_Toc50482796"/>
      <w:r w:rsidRPr="00DF4845">
        <w:rPr>
          <w:sz w:val="24"/>
          <w:szCs w:val="24"/>
        </w:rPr>
        <w:lastRenderedPageBreak/>
        <w:t>Tabla 34</w:t>
      </w:r>
      <w:bookmarkEnd w:id="298"/>
      <w:r w:rsidR="00DF4845">
        <w:rPr>
          <w:sz w:val="24"/>
          <w:szCs w:val="24"/>
        </w:rPr>
        <w:t xml:space="preserve"> </w:t>
      </w:r>
      <w:r w:rsidRPr="00DF4845">
        <w:rPr>
          <w:rFonts w:cs="Times New Roman"/>
          <w:sz w:val="24"/>
          <w:szCs w:val="24"/>
        </w:rPr>
        <w:t>Valores promedio de la longitud del corte después de aplicar la crema, factor A</w:t>
      </w:r>
      <w:bookmarkEnd w:id="299"/>
      <w:bookmarkEnd w:id="300"/>
      <w:bookmarkEnd w:id="301"/>
    </w:p>
    <w:tbl>
      <w:tblPr>
        <w:tblW w:w="8034" w:type="dxa"/>
        <w:jc w:val="center"/>
        <w:tblLayout w:type="fixed"/>
        <w:tblCellMar>
          <w:left w:w="40" w:type="dxa"/>
          <w:right w:w="40" w:type="dxa"/>
        </w:tblCellMar>
        <w:tblLook w:val="0000" w:firstRow="0" w:lastRow="0" w:firstColumn="0" w:lastColumn="0" w:noHBand="0" w:noVBand="0"/>
      </w:tblPr>
      <w:tblGrid>
        <w:gridCol w:w="2835"/>
        <w:gridCol w:w="2859"/>
        <w:gridCol w:w="2340"/>
      </w:tblGrid>
      <w:tr w:rsidR="0015404F" w:rsidRPr="001B587E" w14:paraId="181F7B4F" w14:textId="77777777" w:rsidTr="008608E7">
        <w:trPr>
          <w:trHeight w:val="342"/>
          <w:jc w:val="center"/>
        </w:trPr>
        <w:tc>
          <w:tcPr>
            <w:tcW w:w="2835" w:type="dxa"/>
            <w:tcBorders>
              <w:top w:val="single" w:sz="6" w:space="0" w:color="auto"/>
              <w:left w:val="single" w:sz="6" w:space="0" w:color="auto"/>
              <w:bottom w:val="single" w:sz="6" w:space="0" w:color="auto"/>
              <w:right w:val="single" w:sz="6" w:space="0" w:color="auto"/>
            </w:tcBorders>
          </w:tcPr>
          <w:p w14:paraId="0CB6215E"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Factor A</w:t>
            </w:r>
          </w:p>
        </w:tc>
        <w:tc>
          <w:tcPr>
            <w:tcW w:w="2859" w:type="dxa"/>
            <w:tcBorders>
              <w:top w:val="single" w:sz="6" w:space="0" w:color="auto"/>
              <w:left w:val="single" w:sz="6" w:space="0" w:color="auto"/>
              <w:bottom w:val="single" w:sz="6" w:space="0" w:color="auto"/>
              <w:right w:val="single" w:sz="6" w:space="0" w:color="auto"/>
            </w:tcBorders>
          </w:tcPr>
          <w:p w14:paraId="422AB9BD"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Media</w:t>
            </w:r>
          </w:p>
        </w:tc>
        <w:tc>
          <w:tcPr>
            <w:tcW w:w="2340" w:type="dxa"/>
            <w:tcBorders>
              <w:top w:val="single" w:sz="6" w:space="0" w:color="auto"/>
              <w:left w:val="single" w:sz="6" w:space="0" w:color="auto"/>
              <w:bottom w:val="single" w:sz="6" w:space="0" w:color="auto"/>
              <w:right w:val="single" w:sz="6" w:space="0" w:color="auto"/>
            </w:tcBorders>
          </w:tcPr>
          <w:p w14:paraId="7C24500A"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Grupos Homogéneos</w:t>
            </w:r>
          </w:p>
        </w:tc>
      </w:tr>
      <w:tr w:rsidR="0015404F" w:rsidRPr="001B587E" w14:paraId="65DDA381" w14:textId="77777777" w:rsidTr="008608E7">
        <w:trPr>
          <w:trHeight w:val="342"/>
          <w:jc w:val="center"/>
        </w:trPr>
        <w:tc>
          <w:tcPr>
            <w:tcW w:w="2835" w:type="dxa"/>
            <w:tcBorders>
              <w:top w:val="single" w:sz="6" w:space="0" w:color="auto"/>
              <w:left w:val="single" w:sz="6" w:space="0" w:color="auto"/>
              <w:bottom w:val="single" w:sz="6" w:space="0" w:color="auto"/>
              <w:right w:val="single" w:sz="6" w:space="0" w:color="auto"/>
            </w:tcBorders>
          </w:tcPr>
          <w:p w14:paraId="0ACA39EE"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2</w:t>
            </w:r>
          </w:p>
        </w:tc>
        <w:tc>
          <w:tcPr>
            <w:tcW w:w="2859" w:type="dxa"/>
            <w:tcBorders>
              <w:top w:val="single" w:sz="6" w:space="0" w:color="auto"/>
              <w:left w:val="single" w:sz="6" w:space="0" w:color="auto"/>
              <w:bottom w:val="single" w:sz="6" w:space="0" w:color="auto"/>
              <w:right w:val="single" w:sz="6" w:space="0" w:color="auto"/>
            </w:tcBorders>
          </w:tcPr>
          <w:p w14:paraId="0B1D03BB"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1,78042</w:t>
            </w:r>
          </w:p>
        </w:tc>
        <w:tc>
          <w:tcPr>
            <w:tcW w:w="2340" w:type="dxa"/>
            <w:tcBorders>
              <w:top w:val="single" w:sz="6" w:space="0" w:color="auto"/>
              <w:left w:val="single" w:sz="6" w:space="0" w:color="auto"/>
              <w:bottom w:val="single" w:sz="6" w:space="0" w:color="auto"/>
              <w:right w:val="single" w:sz="6" w:space="0" w:color="auto"/>
            </w:tcBorders>
          </w:tcPr>
          <w:p w14:paraId="7324CD1C" w14:textId="77777777" w:rsidR="0015404F" w:rsidRPr="001B587E" w:rsidRDefault="0015404F" w:rsidP="000B3BC2">
            <w:pPr>
              <w:autoSpaceDE w:val="0"/>
              <w:autoSpaceDN w:val="0"/>
              <w:adjustRightInd w:val="0"/>
              <w:spacing w:after="0" w:line="360" w:lineRule="auto"/>
              <w:rPr>
                <w:rFonts w:ascii="Times New Roman" w:hAnsi="Times New Roman" w:cs="Times New Roman"/>
                <w:sz w:val="24"/>
                <w:szCs w:val="24"/>
              </w:rPr>
            </w:pPr>
            <w:r w:rsidRPr="001B587E">
              <w:rPr>
                <w:rFonts w:ascii="Times New Roman" w:hAnsi="Times New Roman" w:cs="Times New Roman"/>
                <w:sz w:val="24"/>
                <w:szCs w:val="24"/>
              </w:rPr>
              <w:t xml:space="preserve">              X</w:t>
            </w:r>
          </w:p>
        </w:tc>
      </w:tr>
      <w:tr w:rsidR="0015404F" w:rsidRPr="001B587E" w14:paraId="64E139BC" w14:textId="77777777" w:rsidTr="008608E7">
        <w:trPr>
          <w:trHeight w:val="165"/>
          <w:jc w:val="center"/>
        </w:trPr>
        <w:tc>
          <w:tcPr>
            <w:tcW w:w="2835" w:type="dxa"/>
            <w:tcBorders>
              <w:top w:val="single" w:sz="6" w:space="0" w:color="auto"/>
              <w:left w:val="single" w:sz="6" w:space="0" w:color="auto"/>
              <w:bottom w:val="single" w:sz="6" w:space="0" w:color="auto"/>
              <w:right w:val="single" w:sz="6" w:space="0" w:color="auto"/>
            </w:tcBorders>
          </w:tcPr>
          <w:p w14:paraId="02D68148"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1</w:t>
            </w:r>
          </w:p>
        </w:tc>
        <w:tc>
          <w:tcPr>
            <w:tcW w:w="2859" w:type="dxa"/>
            <w:tcBorders>
              <w:top w:val="single" w:sz="6" w:space="0" w:color="auto"/>
              <w:left w:val="single" w:sz="6" w:space="0" w:color="auto"/>
              <w:bottom w:val="single" w:sz="6" w:space="0" w:color="auto"/>
              <w:right w:val="single" w:sz="6" w:space="0" w:color="auto"/>
            </w:tcBorders>
          </w:tcPr>
          <w:p w14:paraId="7A2A4C78"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1,86458</w:t>
            </w:r>
          </w:p>
        </w:tc>
        <w:tc>
          <w:tcPr>
            <w:tcW w:w="2340" w:type="dxa"/>
            <w:tcBorders>
              <w:top w:val="single" w:sz="6" w:space="0" w:color="auto"/>
              <w:left w:val="single" w:sz="6" w:space="0" w:color="auto"/>
              <w:bottom w:val="single" w:sz="6" w:space="0" w:color="auto"/>
              <w:right w:val="single" w:sz="6" w:space="0" w:color="auto"/>
            </w:tcBorders>
          </w:tcPr>
          <w:p w14:paraId="43C482F8" w14:textId="77777777" w:rsidR="0015404F" w:rsidRPr="001B587E" w:rsidRDefault="0015404F" w:rsidP="000B3BC2">
            <w:pPr>
              <w:autoSpaceDE w:val="0"/>
              <w:autoSpaceDN w:val="0"/>
              <w:adjustRightInd w:val="0"/>
              <w:spacing w:after="0" w:line="360" w:lineRule="auto"/>
              <w:rPr>
                <w:rFonts w:ascii="Times New Roman" w:hAnsi="Times New Roman" w:cs="Times New Roman"/>
                <w:sz w:val="24"/>
                <w:szCs w:val="24"/>
              </w:rPr>
            </w:pPr>
            <w:r w:rsidRPr="001B587E">
              <w:rPr>
                <w:rFonts w:ascii="Times New Roman" w:hAnsi="Times New Roman" w:cs="Times New Roman"/>
                <w:sz w:val="24"/>
                <w:szCs w:val="24"/>
              </w:rPr>
              <w:t xml:space="preserve">                  X</w:t>
            </w:r>
          </w:p>
        </w:tc>
      </w:tr>
    </w:tbl>
    <w:p w14:paraId="1B7CDCAD" w14:textId="77777777" w:rsidR="00DF4845" w:rsidRPr="00671130" w:rsidRDefault="00DF4845" w:rsidP="00DF4845">
      <w:pPr>
        <w:spacing w:after="0" w:line="360" w:lineRule="auto"/>
        <w:jc w:val="both"/>
        <w:rPr>
          <w:rFonts w:ascii="Times New Roman" w:hAnsi="Times New Roman" w:cs="Times New Roman"/>
        </w:rPr>
      </w:pPr>
      <w:r w:rsidRPr="00671130">
        <w:rPr>
          <w:rFonts w:ascii="Times New Roman" w:hAnsi="Times New Roman" w:cs="Times New Roman"/>
          <w:b/>
          <w:bCs/>
        </w:rPr>
        <w:t>Elaborado por:</w:t>
      </w:r>
      <w:r w:rsidRPr="00671130">
        <w:rPr>
          <w:rFonts w:ascii="Times New Roman" w:hAnsi="Times New Roman" w:cs="Times New Roman"/>
        </w:rPr>
        <w:t xml:space="preserve"> Amanta y </w:t>
      </w:r>
      <w:proofErr w:type="spellStart"/>
      <w:r w:rsidRPr="00671130">
        <w:rPr>
          <w:rFonts w:ascii="Times New Roman" w:hAnsi="Times New Roman" w:cs="Times New Roman"/>
        </w:rPr>
        <w:t>Melendes</w:t>
      </w:r>
      <w:proofErr w:type="spellEnd"/>
      <w:r w:rsidRPr="00671130">
        <w:rPr>
          <w:rFonts w:ascii="Times New Roman" w:hAnsi="Times New Roman" w:cs="Times New Roman"/>
        </w:rPr>
        <w:t>, 2020</w:t>
      </w:r>
    </w:p>
    <w:p w14:paraId="7BDC28FA" w14:textId="77777777" w:rsidR="003E79C5" w:rsidRPr="001B587E" w:rsidRDefault="003E79C5" w:rsidP="000B3BC2">
      <w:pPr>
        <w:spacing w:after="0" w:line="360" w:lineRule="auto"/>
        <w:jc w:val="both"/>
        <w:rPr>
          <w:rFonts w:ascii="Times New Roman" w:hAnsi="Times New Roman" w:cs="Times New Roman"/>
        </w:rPr>
      </w:pPr>
    </w:p>
    <w:p w14:paraId="4653EB28" w14:textId="77777777" w:rsidR="0015404F" w:rsidRPr="001B587E" w:rsidRDefault="0015404F" w:rsidP="000B3BC2">
      <w:pPr>
        <w:spacing w:after="0" w:line="360" w:lineRule="auto"/>
        <w:jc w:val="both"/>
        <w:rPr>
          <w:rFonts w:ascii="Times New Roman" w:hAnsi="Times New Roman" w:cs="Times New Roman"/>
          <w:color w:val="000000"/>
          <w:sz w:val="24"/>
          <w:szCs w:val="24"/>
        </w:rPr>
      </w:pPr>
      <w:r w:rsidRPr="001B587E">
        <w:rPr>
          <w:rFonts w:ascii="Times New Roman" w:hAnsi="Times New Roman" w:cs="Times New Roman"/>
          <w:color w:val="000000"/>
          <w:sz w:val="24"/>
          <w:szCs w:val="24"/>
        </w:rPr>
        <w:t xml:space="preserve">Esta tabla aplicó un procedimiento de comparación múltiple para determinar cuáles medias fueron significativamente diferentes de otras.  Se identificaron 2 grupos homogéneos según la alineación de las </w:t>
      </w:r>
      <w:proofErr w:type="spellStart"/>
      <w:r w:rsidRPr="001B587E">
        <w:rPr>
          <w:rFonts w:ascii="Times New Roman" w:hAnsi="Times New Roman" w:cs="Times New Roman"/>
          <w:color w:val="000000"/>
          <w:sz w:val="24"/>
          <w:szCs w:val="24"/>
        </w:rPr>
        <w:t>X's</w:t>
      </w:r>
      <w:proofErr w:type="spellEnd"/>
      <w:r w:rsidRPr="001B587E">
        <w:rPr>
          <w:rFonts w:ascii="Times New Roman" w:hAnsi="Times New Roman" w:cs="Times New Roman"/>
          <w:color w:val="000000"/>
          <w:sz w:val="24"/>
          <w:szCs w:val="24"/>
        </w:rPr>
        <w:t>, por lo tanto, existen diferencias estadísticamente significativas entre los 2 niveles del factor A, obteniendo mejores resultados con el nivel 2 correspondiente a 44,95% de manteca de cacao.</w:t>
      </w:r>
    </w:p>
    <w:p w14:paraId="1C712C82" w14:textId="77777777" w:rsidR="0015404F" w:rsidRPr="001B587E" w:rsidRDefault="0015404F" w:rsidP="000B3BC2">
      <w:pPr>
        <w:spacing w:after="0" w:line="360" w:lineRule="auto"/>
        <w:jc w:val="both"/>
        <w:rPr>
          <w:rFonts w:ascii="Times New Roman" w:hAnsi="Times New Roman" w:cs="Times New Roman"/>
          <w:color w:val="000000"/>
          <w:sz w:val="24"/>
          <w:szCs w:val="24"/>
        </w:rPr>
      </w:pPr>
    </w:p>
    <w:p w14:paraId="3CC53BF0" w14:textId="77777777" w:rsidR="0015404F" w:rsidRPr="001B587E" w:rsidRDefault="0015404F" w:rsidP="000B3BC2">
      <w:pPr>
        <w:spacing w:line="360" w:lineRule="auto"/>
        <w:jc w:val="both"/>
        <w:rPr>
          <w:rFonts w:ascii="Times New Roman" w:hAnsi="Times New Roman" w:cs="Times New Roman"/>
          <w:color w:val="000000"/>
          <w:sz w:val="24"/>
          <w:szCs w:val="24"/>
        </w:rPr>
      </w:pPr>
      <w:r w:rsidRPr="001B587E">
        <w:rPr>
          <w:rFonts w:ascii="Times New Roman" w:hAnsi="Times New Roman" w:cs="Times New Roman"/>
          <w:color w:val="000000"/>
          <w:sz w:val="24"/>
          <w:szCs w:val="24"/>
        </w:rPr>
        <w:t>Del mismo modo para establecer cuál de los niveles del factor B presenta mejores resultados en cuanto a la disminución de la longitud del corte, se procedió a realizar la prueba de Tukey para establecer las diferencias entre promedios según se presenta a continuación:</w:t>
      </w:r>
    </w:p>
    <w:p w14:paraId="10B91B0F" w14:textId="1FA02C6D" w:rsidR="0015404F" w:rsidRPr="00DF4845" w:rsidRDefault="0015404F" w:rsidP="00DF4845">
      <w:pPr>
        <w:pStyle w:val="Ttulo1"/>
        <w:numPr>
          <w:ilvl w:val="0"/>
          <w:numId w:val="0"/>
        </w:numPr>
        <w:spacing w:line="360" w:lineRule="auto"/>
        <w:rPr>
          <w:sz w:val="24"/>
          <w:szCs w:val="24"/>
        </w:rPr>
      </w:pPr>
      <w:bookmarkStart w:id="302" w:name="_Toc49257543"/>
      <w:bookmarkStart w:id="303" w:name="_Toc50145739"/>
      <w:bookmarkStart w:id="304" w:name="_Toc50481803"/>
      <w:bookmarkStart w:id="305" w:name="_Toc50482797"/>
      <w:r w:rsidRPr="00DF4845">
        <w:rPr>
          <w:sz w:val="24"/>
          <w:szCs w:val="24"/>
        </w:rPr>
        <w:t>Tabla 35</w:t>
      </w:r>
      <w:bookmarkEnd w:id="302"/>
      <w:r w:rsidR="00DF4845">
        <w:rPr>
          <w:sz w:val="24"/>
          <w:szCs w:val="24"/>
        </w:rPr>
        <w:t xml:space="preserve"> </w:t>
      </w:r>
      <w:r w:rsidRPr="00DF4845">
        <w:rPr>
          <w:rFonts w:cs="Times New Roman"/>
          <w:sz w:val="24"/>
          <w:szCs w:val="24"/>
        </w:rPr>
        <w:t>Valores promedio de la longitud del corte después de aplicar la crema, factor B</w:t>
      </w:r>
      <w:bookmarkEnd w:id="303"/>
      <w:bookmarkEnd w:id="304"/>
      <w:bookmarkEnd w:id="305"/>
    </w:p>
    <w:tbl>
      <w:tblPr>
        <w:tblW w:w="7944" w:type="dxa"/>
        <w:jc w:val="center"/>
        <w:tblLayout w:type="fixed"/>
        <w:tblCellMar>
          <w:left w:w="40" w:type="dxa"/>
          <w:right w:w="40" w:type="dxa"/>
        </w:tblCellMar>
        <w:tblLook w:val="0000" w:firstRow="0" w:lastRow="0" w:firstColumn="0" w:lastColumn="0" w:noHBand="0" w:noVBand="0"/>
      </w:tblPr>
      <w:tblGrid>
        <w:gridCol w:w="3134"/>
        <w:gridCol w:w="2443"/>
        <w:gridCol w:w="2367"/>
      </w:tblGrid>
      <w:tr w:rsidR="0015404F" w:rsidRPr="001B587E" w14:paraId="053B678E" w14:textId="77777777" w:rsidTr="008608E7">
        <w:trPr>
          <w:trHeight w:val="438"/>
          <w:jc w:val="center"/>
        </w:trPr>
        <w:tc>
          <w:tcPr>
            <w:tcW w:w="3134" w:type="dxa"/>
            <w:tcBorders>
              <w:top w:val="single" w:sz="6" w:space="0" w:color="auto"/>
              <w:left w:val="single" w:sz="6" w:space="0" w:color="auto"/>
              <w:bottom w:val="single" w:sz="6" w:space="0" w:color="auto"/>
              <w:right w:val="single" w:sz="6" w:space="0" w:color="auto"/>
            </w:tcBorders>
          </w:tcPr>
          <w:p w14:paraId="284FBFD4"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Factor B</w:t>
            </w:r>
          </w:p>
        </w:tc>
        <w:tc>
          <w:tcPr>
            <w:tcW w:w="2443" w:type="dxa"/>
            <w:tcBorders>
              <w:top w:val="single" w:sz="6" w:space="0" w:color="auto"/>
              <w:left w:val="single" w:sz="6" w:space="0" w:color="auto"/>
              <w:bottom w:val="single" w:sz="6" w:space="0" w:color="auto"/>
              <w:right w:val="single" w:sz="6" w:space="0" w:color="auto"/>
            </w:tcBorders>
          </w:tcPr>
          <w:p w14:paraId="167EF665"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Media</w:t>
            </w:r>
          </w:p>
        </w:tc>
        <w:tc>
          <w:tcPr>
            <w:tcW w:w="2367" w:type="dxa"/>
            <w:tcBorders>
              <w:top w:val="single" w:sz="6" w:space="0" w:color="auto"/>
              <w:left w:val="single" w:sz="6" w:space="0" w:color="auto"/>
              <w:bottom w:val="single" w:sz="6" w:space="0" w:color="auto"/>
              <w:right w:val="single" w:sz="6" w:space="0" w:color="auto"/>
            </w:tcBorders>
          </w:tcPr>
          <w:p w14:paraId="1FBF3405"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Grupos Homogéneos</w:t>
            </w:r>
          </w:p>
        </w:tc>
      </w:tr>
      <w:tr w:rsidR="0015404F" w:rsidRPr="001B587E" w14:paraId="7B1C4EFF" w14:textId="77777777" w:rsidTr="008608E7">
        <w:trPr>
          <w:trHeight w:val="438"/>
          <w:jc w:val="center"/>
        </w:trPr>
        <w:tc>
          <w:tcPr>
            <w:tcW w:w="3134" w:type="dxa"/>
            <w:tcBorders>
              <w:top w:val="single" w:sz="6" w:space="0" w:color="auto"/>
              <w:left w:val="single" w:sz="6" w:space="0" w:color="auto"/>
              <w:bottom w:val="single" w:sz="6" w:space="0" w:color="auto"/>
              <w:right w:val="single" w:sz="6" w:space="0" w:color="auto"/>
            </w:tcBorders>
          </w:tcPr>
          <w:p w14:paraId="53006DDA"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2</w:t>
            </w:r>
          </w:p>
        </w:tc>
        <w:tc>
          <w:tcPr>
            <w:tcW w:w="2443" w:type="dxa"/>
            <w:tcBorders>
              <w:top w:val="single" w:sz="6" w:space="0" w:color="auto"/>
              <w:left w:val="single" w:sz="6" w:space="0" w:color="auto"/>
              <w:bottom w:val="single" w:sz="6" w:space="0" w:color="auto"/>
              <w:right w:val="single" w:sz="6" w:space="0" w:color="auto"/>
            </w:tcBorders>
          </w:tcPr>
          <w:p w14:paraId="52833809"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1,81917</w:t>
            </w:r>
          </w:p>
        </w:tc>
        <w:tc>
          <w:tcPr>
            <w:tcW w:w="2367" w:type="dxa"/>
            <w:tcBorders>
              <w:top w:val="single" w:sz="6" w:space="0" w:color="auto"/>
              <w:left w:val="single" w:sz="6" w:space="0" w:color="auto"/>
              <w:bottom w:val="single" w:sz="6" w:space="0" w:color="auto"/>
              <w:right w:val="single" w:sz="6" w:space="0" w:color="auto"/>
            </w:tcBorders>
          </w:tcPr>
          <w:p w14:paraId="0F098412" w14:textId="77777777" w:rsidR="0015404F" w:rsidRPr="001B587E" w:rsidRDefault="0015404F" w:rsidP="000B3BC2">
            <w:pPr>
              <w:autoSpaceDE w:val="0"/>
              <w:autoSpaceDN w:val="0"/>
              <w:adjustRightInd w:val="0"/>
              <w:spacing w:after="0" w:line="360" w:lineRule="auto"/>
              <w:rPr>
                <w:rFonts w:ascii="Times New Roman" w:hAnsi="Times New Roman" w:cs="Times New Roman"/>
                <w:sz w:val="24"/>
                <w:szCs w:val="24"/>
              </w:rPr>
            </w:pPr>
            <w:r w:rsidRPr="001B587E">
              <w:rPr>
                <w:rFonts w:ascii="Times New Roman" w:hAnsi="Times New Roman" w:cs="Times New Roman"/>
                <w:sz w:val="24"/>
                <w:szCs w:val="24"/>
              </w:rPr>
              <w:t xml:space="preserve">              X</w:t>
            </w:r>
          </w:p>
        </w:tc>
      </w:tr>
      <w:tr w:rsidR="0015404F" w:rsidRPr="001B587E" w14:paraId="4D1C269C" w14:textId="77777777" w:rsidTr="008608E7">
        <w:trPr>
          <w:trHeight w:val="211"/>
          <w:jc w:val="center"/>
        </w:trPr>
        <w:tc>
          <w:tcPr>
            <w:tcW w:w="3134" w:type="dxa"/>
            <w:tcBorders>
              <w:top w:val="single" w:sz="6" w:space="0" w:color="auto"/>
              <w:left w:val="single" w:sz="6" w:space="0" w:color="auto"/>
              <w:bottom w:val="single" w:sz="6" w:space="0" w:color="auto"/>
              <w:right w:val="single" w:sz="6" w:space="0" w:color="auto"/>
            </w:tcBorders>
          </w:tcPr>
          <w:p w14:paraId="080F9024"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1</w:t>
            </w:r>
          </w:p>
        </w:tc>
        <w:tc>
          <w:tcPr>
            <w:tcW w:w="2443" w:type="dxa"/>
            <w:tcBorders>
              <w:top w:val="single" w:sz="6" w:space="0" w:color="auto"/>
              <w:left w:val="single" w:sz="6" w:space="0" w:color="auto"/>
              <w:bottom w:val="single" w:sz="6" w:space="0" w:color="auto"/>
              <w:right w:val="single" w:sz="6" w:space="0" w:color="auto"/>
            </w:tcBorders>
          </w:tcPr>
          <w:p w14:paraId="58196029"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1,82583</w:t>
            </w:r>
          </w:p>
        </w:tc>
        <w:tc>
          <w:tcPr>
            <w:tcW w:w="2367" w:type="dxa"/>
            <w:tcBorders>
              <w:top w:val="single" w:sz="6" w:space="0" w:color="auto"/>
              <w:left w:val="single" w:sz="6" w:space="0" w:color="auto"/>
              <w:bottom w:val="single" w:sz="6" w:space="0" w:color="auto"/>
              <w:right w:val="single" w:sz="6" w:space="0" w:color="auto"/>
            </w:tcBorders>
          </w:tcPr>
          <w:p w14:paraId="608AEFBE" w14:textId="77777777" w:rsidR="0015404F" w:rsidRPr="001B587E" w:rsidRDefault="0015404F" w:rsidP="000B3BC2">
            <w:pPr>
              <w:autoSpaceDE w:val="0"/>
              <w:autoSpaceDN w:val="0"/>
              <w:adjustRightInd w:val="0"/>
              <w:spacing w:after="0" w:line="360" w:lineRule="auto"/>
              <w:rPr>
                <w:rFonts w:ascii="Times New Roman" w:hAnsi="Times New Roman" w:cs="Times New Roman"/>
                <w:sz w:val="24"/>
                <w:szCs w:val="24"/>
              </w:rPr>
            </w:pPr>
            <w:r w:rsidRPr="001B587E">
              <w:rPr>
                <w:rFonts w:ascii="Times New Roman" w:hAnsi="Times New Roman" w:cs="Times New Roman"/>
                <w:sz w:val="24"/>
                <w:szCs w:val="24"/>
              </w:rPr>
              <w:t xml:space="preserve">              X</w:t>
            </w:r>
          </w:p>
        </w:tc>
      </w:tr>
    </w:tbl>
    <w:p w14:paraId="225802BF" w14:textId="77777777" w:rsidR="00DF4845" w:rsidRPr="00671130" w:rsidRDefault="00DF4845" w:rsidP="00DF4845">
      <w:pPr>
        <w:spacing w:after="0" w:line="360" w:lineRule="auto"/>
        <w:jc w:val="both"/>
        <w:rPr>
          <w:rFonts w:ascii="Times New Roman" w:hAnsi="Times New Roman" w:cs="Times New Roman"/>
        </w:rPr>
      </w:pPr>
      <w:r w:rsidRPr="00671130">
        <w:rPr>
          <w:rFonts w:ascii="Times New Roman" w:hAnsi="Times New Roman" w:cs="Times New Roman"/>
          <w:b/>
          <w:bCs/>
        </w:rPr>
        <w:t>Elaborado por:</w:t>
      </w:r>
      <w:r w:rsidRPr="00671130">
        <w:rPr>
          <w:rFonts w:ascii="Times New Roman" w:hAnsi="Times New Roman" w:cs="Times New Roman"/>
        </w:rPr>
        <w:t xml:space="preserve"> Amanta y </w:t>
      </w:r>
      <w:proofErr w:type="spellStart"/>
      <w:r w:rsidRPr="00671130">
        <w:rPr>
          <w:rFonts w:ascii="Times New Roman" w:hAnsi="Times New Roman" w:cs="Times New Roman"/>
        </w:rPr>
        <w:t>Melendes</w:t>
      </w:r>
      <w:proofErr w:type="spellEnd"/>
      <w:r w:rsidRPr="00671130">
        <w:rPr>
          <w:rFonts w:ascii="Times New Roman" w:hAnsi="Times New Roman" w:cs="Times New Roman"/>
        </w:rPr>
        <w:t>, 2020</w:t>
      </w:r>
    </w:p>
    <w:p w14:paraId="0770C2F3" w14:textId="77777777" w:rsidR="0015404F" w:rsidRPr="001B587E" w:rsidRDefault="0015404F" w:rsidP="000B3BC2">
      <w:pPr>
        <w:spacing w:after="0" w:line="360" w:lineRule="auto"/>
        <w:jc w:val="both"/>
        <w:rPr>
          <w:rFonts w:ascii="Times New Roman" w:hAnsi="Times New Roman" w:cs="Times New Roman"/>
        </w:rPr>
      </w:pPr>
    </w:p>
    <w:p w14:paraId="0BF38CD1" w14:textId="77777777" w:rsidR="0015404F" w:rsidRPr="001B587E" w:rsidRDefault="0015404F" w:rsidP="000B3BC2">
      <w:pPr>
        <w:spacing w:after="0" w:line="360" w:lineRule="auto"/>
        <w:jc w:val="both"/>
        <w:rPr>
          <w:rFonts w:ascii="Times New Roman" w:hAnsi="Times New Roman" w:cs="Times New Roman"/>
          <w:color w:val="000000"/>
          <w:sz w:val="24"/>
          <w:szCs w:val="24"/>
        </w:rPr>
      </w:pPr>
      <w:r w:rsidRPr="001B587E">
        <w:rPr>
          <w:rFonts w:ascii="Times New Roman" w:hAnsi="Times New Roman" w:cs="Times New Roman"/>
          <w:color w:val="000000"/>
          <w:sz w:val="24"/>
          <w:szCs w:val="24"/>
        </w:rPr>
        <w:t xml:space="preserve">Se aplicó la prueba de Tukey para determinar cuáles medias fueron significativamente diferentes de otras.  No se identificaron grupos homogéneos según la alineación de las </w:t>
      </w:r>
      <w:proofErr w:type="spellStart"/>
      <w:r w:rsidRPr="001B587E">
        <w:rPr>
          <w:rFonts w:ascii="Times New Roman" w:hAnsi="Times New Roman" w:cs="Times New Roman"/>
          <w:color w:val="000000"/>
          <w:sz w:val="24"/>
          <w:szCs w:val="24"/>
        </w:rPr>
        <w:t>X's</w:t>
      </w:r>
      <w:proofErr w:type="spellEnd"/>
      <w:r w:rsidRPr="001B587E">
        <w:rPr>
          <w:rFonts w:ascii="Times New Roman" w:hAnsi="Times New Roman" w:cs="Times New Roman"/>
          <w:color w:val="000000"/>
          <w:sz w:val="24"/>
          <w:szCs w:val="24"/>
        </w:rPr>
        <w:t>, por lo tanto, no existen diferencias estadísticamente significativas entre los 2 niveles del factor B, dentro de los cuales se obtiene mejores resultados con el nivel 2 correspondiente a 27,89% de infusión de llantén.</w:t>
      </w:r>
    </w:p>
    <w:p w14:paraId="196DEBAB" w14:textId="77777777" w:rsidR="0015404F" w:rsidRPr="001B587E" w:rsidRDefault="0015404F" w:rsidP="000B3BC2">
      <w:pPr>
        <w:spacing w:line="360" w:lineRule="auto"/>
        <w:jc w:val="both"/>
        <w:rPr>
          <w:rFonts w:ascii="Times New Roman" w:hAnsi="Times New Roman" w:cs="Times New Roman"/>
          <w:color w:val="000000"/>
          <w:sz w:val="24"/>
          <w:szCs w:val="24"/>
        </w:rPr>
      </w:pPr>
    </w:p>
    <w:p w14:paraId="28F6CC60" w14:textId="77777777" w:rsidR="0015404F" w:rsidRPr="001B587E" w:rsidRDefault="0015404F" w:rsidP="000B3BC2">
      <w:pPr>
        <w:autoSpaceDE w:val="0"/>
        <w:autoSpaceDN w:val="0"/>
        <w:adjustRightInd w:val="0"/>
        <w:spacing w:after="0" w:line="360" w:lineRule="auto"/>
        <w:jc w:val="both"/>
        <w:rPr>
          <w:rFonts w:ascii="Times New Roman" w:hAnsi="Times New Roman" w:cs="Times New Roman"/>
          <w:color w:val="000000"/>
          <w:sz w:val="24"/>
          <w:szCs w:val="24"/>
        </w:rPr>
      </w:pPr>
      <w:r w:rsidRPr="001B587E">
        <w:rPr>
          <w:rFonts w:ascii="Times New Roman" w:hAnsi="Times New Roman" w:cs="Times New Roman"/>
          <w:color w:val="000000"/>
          <w:sz w:val="24"/>
          <w:szCs w:val="24"/>
        </w:rPr>
        <w:lastRenderedPageBreak/>
        <w:t xml:space="preserve">Por lo tanto, en base a los resultados obtenidos de la tabla ADEVA para la reducción de la longitud del corte, así como del cálculo de la prueba de Tukey para el promedio de los tratamientos en cada uno de los niveles de los dos factores, se concluye que el tratamiento T4 con la codificación A2B2 correspondiente a 44,95% de manteca de cacao y 27,89% de infusión de llantén es el mejor tratamiento pues presenta los mejores valores de reducción de la longitud de la herida provocado en la piel del cuy evaluado. </w:t>
      </w:r>
    </w:p>
    <w:p w14:paraId="0D270665" w14:textId="77777777" w:rsidR="0015404F" w:rsidRPr="001B587E" w:rsidRDefault="0015404F" w:rsidP="000B3BC2">
      <w:pPr>
        <w:autoSpaceDE w:val="0"/>
        <w:autoSpaceDN w:val="0"/>
        <w:adjustRightInd w:val="0"/>
        <w:spacing w:after="0" w:line="360" w:lineRule="auto"/>
        <w:rPr>
          <w:rFonts w:ascii="Times New Roman" w:hAnsi="Times New Roman" w:cs="Times New Roman"/>
          <w:b/>
          <w:bCs/>
          <w:color w:val="000000"/>
          <w:sz w:val="18"/>
          <w:szCs w:val="18"/>
        </w:rPr>
      </w:pPr>
    </w:p>
    <w:p w14:paraId="2D2D0657" w14:textId="77777777" w:rsidR="0015404F" w:rsidRPr="001B587E" w:rsidRDefault="0015404F" w:rsidP="000B3BC2">
      <w:pPr>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t>Para establecer a relación que existe entre los factores analizados con relación a la longitud del corte, se presenta el gráfico a continuación:</w:t>
      </w:r>
    </w:p>
    <w:p w14:paraId="7B4F9076" w14:textId="09B9AE6B" w:rsidR="0015404F" w:rsidRPr="00DF4845" w:rsidRDefault="0015404F" w:rsidP="00DF4845">
      <w:pPr>
        <w:pStyle w:val="Ttulo1"/>
        <w:numPr>
          <w:ilvl w:val="0"/>
          <w:numId w:val="0"/>
        </w:numPr>
        <w:spacing w:line="360" w:lineRule="auto"/>
        <w:rPr>
          <w:sz w:val="24"/>
          <w:szCs w:val="24"/>
        </w:rPr>
      </w:pPr>
      <w:bookmarkStart w:id="306" w:name="_Toc49257544"/>
      <w:bookmarkStart w:id="307" w:name="_Toc50145740"/>
      <w:bookmarkStart w:id="308" w:name="_Toc50481804"/>
      <w:bookmarkStart w:id="309" w:name="_Toc50482798"/>
      <w:r w:rsidRPr="00DF4845">
        <w:rPr>
          <w:sz w:val="24"/>
          <w:szCs w:val="24"/>
        </w:rPr>
        <w:t>Gráfico 7</w:t>
      </w:r>
      <w:bookmarkEnd w:id="306"/>
      <w:r w:rsidR="00DF4845">
        <w:rPr>
          <w:sz w:val="24"/>
          <w:szCs w:val="24"/>
        </w:rPr>
        <w:t xml:space="preserve"> </w:t>
      </w:r>
      <w:r w:rsidRPr="00DF4845">
        <w:rPr>
          <w:rFonts w:cs="Times New Roman"/>
          <w:sz w:val="24"/>
          <w:szCs w:val="24"/>
        </w:rPr>
        <w:t>Interacción de los factores con relación a la longitud de la herida</w:t>
      </w:r>
      <w:bookmarkEnd w:id="307"/>
      <w:bookmarkEnd w:id="308"/>
      <w:bookmarkEnd w:id="309"/>
    </w:p>
    <w:p w14:paraId="3665FE52" w14:textId="77777777" w:rsidR="0015404F" w:rsidRPr="001B587E" w:rsidRDefault="0015404F" w:rsidP="000B3BC2">
      <w:pPr>
        <w:spacing w:line="360" w:lineRule="auto"/>
        <w:jc w:val="both"/>
        <w:rPr>
          <w:rFonts w:ascii="Times New Roman" w:hAnsi="Times New Roman" w:cs="Times New Roman"/>
          <w:sz w:val="36"/>
          <w:szCs w:val="36"/>
        </w:rPr>
      </w:pPr>
      <w:r w:rsidRPr="001B587E">
        <w:rPr>
          <w:rFonts w:ascii="Times New Roman" w:hAnsi="Times New Roman" w:cs="Times New Roman"/>
          <w:noProof/>
          <w:sz w:val="36"/>
          <w:szCs w:val="36"/>
          <w:lang w:val="es-ES" w:eastAsia="es-ES"/>
        </w:rPr>
        <w:drawing>
          <wp:inline distT="0" distB="0" distL="0" distR="0" wp14:anchorId="5B04F09C" wp14:editId="142AC289">
            <wp:extent cx="4976038" cy="263652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5129" cy="2651934"/>
                    </a:xfrm>
                    <a:prstGeom prst="rect">
                      <a:avLst/>
                    </a:prstGeom>
                    <a:noFill/>
                    <a:ln>
                      <a:noFill/>
                    </a:ln>
                  </pic:spPr>
                </pic:pic>
              </a:graphicData>
            </a:graphic>
          </wp:inline>
        </w:drawing>
      </w:r>
    </w:p>
    <w:p w14:paraId="3364F379" w14:textId="77777777" w:rsidR="00DF4845" w:rsidRPr="00671130" w:rsidRDefault="00DF4845" w:rsidP="00DF4845">
      <w:pPr>
        <w:spacing w:after="0" w:line="360" w:lineRule="auto"/>
        <w:jc w:val="both"/>
        <w:rPr>
          <w:rFonts w:ascii="Times New Roman" w:hAnsi="Times New Roman" w:cs="Times New Roman"/>
        </w:rPr>
      </w:pPr>
      <w:r w:rsidRPr="00671130">
        <w:rPr>
          <w:rFonts w:ascii="Times New Roman" w:hAnsi="Times New Roman" w:cs="Times New Roman"/>
          <w:b/>
          <w:bCs/>
        </w:rPr>
        <w:t>Elaborado por:</w:t>
      </w:r>
      <w:r w:rsidRPr="00671130">
        <w:rPr>
          <w:rFonts w:ascii="Times New Roman" w:hAnsi="Times New Roman" w:cs="Times New Roman"/>
        </w:rPr>
        <w:t xml:space="preserve"> Amanta y </w:t>
      </w:r>
      <w:proofErr w:type="spellStart"/>
      <w:r w:rsidRPr="00671130">
        <w:rPr>
          <w:rFonts w:ascii="Times New Roman" w:hAnsi="Times New Roman" w:cs="Times New Roman"/>
        </w:rPr>
        <w:t>Melendes</w:t>
      </w:r>
      <w:proofErr w:type="spellEnd"/>
      <w:r w:rsidRPr="00671130">
        <w:rPr>
          <w:rFonts w:ascii="Times New Roman" w:hAnsi="Times New Roman" w:cs="Times New Roman"/>
        </w:rPr>
        <w:t>, 2020</w:t>
      </w:r>
    </w:p>
    <w:p w14:paraId="76928ED0" w14:textId="77777777" w:rsidR="0015404F" w:rsidRPr="001B587E" w:rsidRDefault="0015404F" w:rsidP="000B3BC2">
      <w:pPr>
        <w:spacing w:line="360" w:lineRule="auto"/>
        <w:jc w:val="both"/>
        <w:rPr>
          <w:rFonts w:ascii="Times New Roman" w:hAnsi="Times New Roman" w:cs="Times New Roman"/>
          <w:sz w:val="24"/>
          <w:szCs w:val="24"/>
        </w:rPr>
      </w:pPr>
    </w:p>
    <w:p w14:paraId="6F7DC7E8" w14:textId="77777777" w:rsidR="0015404F" w:rsidRPr="001B587E" w:rsidRDefault="0015404F" w:rsidP="000B3BC2">
      <w:pPr>
        <w:spacing w:after="0" w:line="360" w:lineRule="auto"/>
        <w:jc w:val="both"/>
        <w:rPr>
          <w:rFonts w:ascii="Times New Roman" w:hAnsi="Times New Roman" w:cs="Times New Roman"/>
          <w:color w:val="000000"/>
          <w:sz w:val="24"/>
          <w:szCs w:val="24"/>
        </w:rPr>
      </w:pPr>
      <w:r w:rsidRPr="001B587E">
        <w:rPr>
          <w:rFonts w:ascii="Times New Roman" w:hAnsi="Times New Roman" w:cs="Times New Roman"/>
          <w:sz w:val="24"/>
          <w:szCs w:val="24"/>
        </w:rPr>
        <w:t xml:space="preserve">En el gráfico se puede establecer que si existe interacción entre el porcentaje de manteca de cacao (factor A) y el porcentaje de infusión de llantén (factor B), por lo tanto, se puede determinar que la crema antinflamatoria tiene un mejor efecto en la reducción de la longitud de la herida cuando se en combinación del nivel 2 del factor A y el nivel 2 de factor B, es decir la combinación de </w:t>
      </w:r>
      <w:r w:rsidRPr="001B587E">
        <w:rPr>
          <w:rFonts w:ascii="Times New Roman" w:hAnsi="Times New Roman" w:cs="Times New Roman"/>
          <w:color w:val="000000"/>
          <w:sz w:val="24"/>
          <w:szCs w:val="24"/>
        </w:rPr>
        <w:t>44,95% de manteca de cacao y 27,89% de infusión de llantén, obteniéndose el mejor tratamiento.</w:t>
      </w:r>
    </w:p>
    <w:p w14:paraId="476B0358" w14:textId="77777777" w:rsidR="0015404F" w:rsidRPr="001B587E" w:rsidRDefault="0015404F" w:rsidP="000B3BC2">
      <w:pPr>
        <w:spacing w:after="0" w:line="360" w:lineRule="auto"/>
        <w:jc w:val="both"/>
        <w:rPr>
          <w:rFonts w:ascii="Times New Roman" w:hAnsi="Times New Roman" w:cs="Times New Roman"/>
          <w:sz w:val="24"/>
          <w:szCs w:val="24"/>
        </w:rPr>
      </w:pPr>
    </w:p>
    <w:p w14:paraId="6F6C2EBE" w14:textId="2DBAD8B9" w:rsidR="0015404F" w:rsidRDefault="0015404F" w:rsidP="00D84977">
      <w:pPr>
        <w:pStyle w:val="Ttulo3"/>
        <w:numPr>
          <w:ilvl w:val="2"/>
          <w:numId w:val="45"/>
        </w:numPr>
        <w:spacing w:line="360" w:lineRule="auto"/>
      </w:pPr>
      <w:bookmarkStart w:id="310" w:name="_Toc50482799"/>
      <w:r w:rsidRPr="001B587E">
        <w:lastRenderedPageBreak/>
        <w:t>Efecto antinflamatorio de la crema obtenida (ancho de la inflamación)</w:t>
      </w:r>
      <w:bookmarkEnd w:id="310"/>
    </w:p>
    <w:p w14:paraId="244A1ED2" w14:textId="77777777" w:rsidR="0015404F" w:rsidRPr="001B587E" w:rsidRDefault="0015404F"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Este análisis tuvo como finalidad observar si disminuye el efecto de la inflamación causada por el corte de la piel del cuy relacionado con la mejora de sus características a lo ancho de la herida. Los resultados obtenidos se presentan en la tabla a continuación. </w:t>
      </w:r>
    </w:p>
    <w:p w14:paraId="73D26315" w14:textId="3A89BE1D" w:rsidR="0015404F" w:rsidRPr="00DF4845" w:rsidRDefault="0015404F" w:rsidP="00DF4845">
      <w:pPr>
        <w:pStyle w:val="Ttulo1"/>
        <w:numPr>
          <w:ilvl w:val="0"/>
          <w:numId w:val="0"/>
        </w:numPr>
        <w:spacing w:line="360" w:lineRule="auto"/>
        <w:rPr>
          <w:sz w:val="24"/>
          <w:szCs w:val="24"/>
        </w:rPr>
      </w:pPr>
      <w:bookmarkStart w:id="311" w:name="_Toc49257546"/>
      <w:bookmarkStart w:id="312" w:name="_Toc50145742"/>
      <w:bookmarkStart w:id="313" w:name="_Toc50481806"/>
      <w:bookmarkStart w:id="314" w:name="_Toc50482800"/>
      <w:r w:rsidRPr="00DF4845">
        <w:rPr>
          <w:sz w:val="24"/>
          <w:szCs w:val="24"/>
        </w:rPr>
        <w:t>Tabla 36</w:t>
      </w:r>
      <w:bookmarkEnd w:id="311"/>
      <w:r w:rsidR="00DF4845">
        <w:rPr>
          <w:sz w:val="24"/>
          <w:szCs w:val="24"/>
        </w:rPr>
        <w:t xml:space="preserve"> </w:t>
      </w:r>
      <w:r w:rsidRPr="00DF4845">
        <w:rPr>
          <w:rFonts w:cs="Times New Roman"/>
          <w:sz w:val="24"/>
          <w:szCs w:val="24"/>
        </w:rPr>
        <w:t>Valores promedio del ancho de la inflamación después de aplicar la crema</w:t>
      </w:r>
      <w:bookmarkEnd w:id="312"/>
      <w:bookmarkEnd w:id="313"/>
      <w:bookmarkEnd w:id="314"/>
    </w:p>
    <w:tbl>
      <w:tblPr>
        <w:tblW w:w="8038" w:type="dxa"/>
        <w:jc w:val="center"/>
        <w:tblLayout w:type="fixed"/>
        <w:tblCellMar>
          <w:left w:w="40" w:type="dxa"/>
          <w:right w:w="40" w:type="dxa"/>
        </w:tblCellMar>
        <w:tblLook w:val="0000" w:firstRow="0" w:lastRow="0" w:firstColumn="0" w:lastColumn="0" w:noHBand="0" w:noVBand="0"/>
      </w:tblPr>
      <w:tblGrid>
        <w:gridCol w:w="3827"/>
        <w:gridCol w:w="2410"/>
        <w:gridCol w:w="1801"/>
      </w:tblGrid>
      <w:tr w:rsidR="0015404F" w:rsidRPr="001B587E" w14:paraId="0FADFD2D" w14:textId="77777777" w:rsidTr="008608E7">
        <w:trPr>
          <w:trHeight w:val="394"/>
          <w:jc w:val="center"/>
        </w:trPr>
        <w:tc>
          <w:tcPr>
            <w:tcW w:w="3827" w:type="dxa"/>
            <w:tcBorders>
              <w:top w:val="single" w:sz="6" w:space="0" w:color="auto"/>
              <w:left w:val="single" w:sz="6" w:space="0" w:color="auto"/>
              <w:bottom w:val="single" w:sz="6" w:space="0" w:color="auto"/>
              <w:right w:val="single" w:sz="6" w:space="0" w:color="auto"/>
            </w:tcBorders>
          </w:tcPr>
          <w:p w14:paraId="69300500"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Tratamiento</w:t>
            </w:r>
          </w:p>
        </w:tc>
        <w:tc>
          <w:tcPr>
            <w:tcW w:w="2410" w:type="dxa"/>
            <w:tcBorders>
              <w:top w:val="single" w:sz="6" w:space="0" w:color="auto"/>
              <w:left w:val="single" w:sz="6" w:space="0" w:color="auto"/>
              <w:bottom w:val="single" w:sz="6" w:space="0" w:color="auto"/>
              <w:right w:val="single" w:sz="6" w:space="0" w:color="auto"/>
            </w:tcBorders>
          </w:tcPr>
          <w:p w14:paraId="723CD240"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Réplica 1</w:t>
            </w:r>
          </w:p>
        </w:tc>
        <w:tc>
          <w:tcPr>
            <w:tcW w:w="1801" w:type="dxa"/>
            <w:tcBorders>
              <w:top w:val="single" w:sz="6" w:space="0" w:color="auto"/>
              <w:left w:val="single" w:sz="6" w:space="0" w:color="auto"/>
              <w:bottom w:val="single" w:sz="6" w:space="0" w:color="auto"/>
              <w:right w:val="single" w:sz="6" w:space="0" w:color="auto"/>
            </w:tcBorders>
          </w:tcPr>
          <w:p w14:paraId="225AC7C1"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Réplica 2</w:t>
            </w:r>
          </w:p>
        </w:tc>
      </w:tr>
      <w:tr w:rsidR="0015404F" w:rsidRPr="001B587E" w14:paraId="18E4387D" w14:textId="77777777" w:rsidTr="008608E7">
        <w:trPr>
          <w:trHeight w:val="313"/>
          <w:jc w:val="center"/>
        </w:trPr>
        <w:tc>
          <w:tcPr>
            <w:tcW w:w="3827" w:type="dxa"/>
            <w:tcBorders>
              <w:top w:val="single" w:sz="6" w:space="0" w:color="auto"/>
              <w:left w:val="single" w:sz="6" w:space="0" w:color="auto"/>
              <w:bottom w:val="single" w:sz="6" w:space="0" w:color="auto"/>
              <w:right w:val="single" w:sz="6" w:space="0" w:color="auto"/>
            </w:tcBorders>
          </w:tcPr>
          <w:p w14:paraId="20D65475"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1</w:t>
            </w:r>
          </w:p>
        </w:tc>
        <w:tc>
          <w:tcPr>
            <w:tcW w:w="2410" w:type="dxa"/>
            <w:tcBorders>
              <w:top w:val="single" w:sz="6" w:space="0" w:color="auto"/>
              <w:left w:val="single" w:sz="6" w:space="0" w:color="auto"/>
              <w:bottom w:val="single" w:sz="6" w:space="0" w:color="auto"/>
              <w:right w:val="single" w:sz="6" w:space="0" w:color="auto"/>
            </w:tcBorders>
            <w:vAlign w:val="bottom"/>
          </w:tcPr>
          <w:p w14:paraId="5972CD51"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color w:val="000000"/>
                <w:sz w:val="24"/>
                <w:szCs w:val="24"/>
              </w:rPr>
              <w:t>0,45</w:t>
            </w:r>
          </w:p>
        </w:tc>
        <w:tc>
          <w:tcPr>
            <w:tcW w:w="1801" w:type="dxa"/>
            <w:tcBorders>
              <w:top w:val="single" w:sz="6" w:space="0" w:color="auto"/>
              <w:left w:val="single" w:sz="6" w:space="0" w:color="auto"/>
              <w:bottom w:val="single" w:sz="6" w:space="0" w:color="auto"/>
              <w:right w:val="single" w:sz="6" w:space="0" w:color="auto"/>
            </w:tcBorders>
            <w:vAlign w:val="bottom"/>
          </w:tcPr>
          <w:p w14:paraId="243B7AD6"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color w:val="000000"/>
                <w:sz w:val="24"/>
                <w:szCs w:val="24"/>
              </w:rPr>
              <w:t>0,35</w:t>
            </w:r>
          </w:p>
        </w:tc>
      </w:tr>
      <w:tr w:rsidR="0015404F" w:rsidRPr="001B587E" w14:paraId="79D8533F" w14:textId="77777777" w:rsidTr="008608E7">
        <w:trPr>
          <w:trHeight w:val="313"/>
          <w:jc w:val="center"/>
        </w:trPr>
        <w:tc>
          <w:tcPr>
            <w:tcW w:w="3827" w:type="dxa"/>
            <w:tcBorders>
              <w:top w:val="single" w:sz="6" w:space="0" w:color="auto"/>
              <w:left w:val="single" w:sz="6" w:space="0" w:color="auto"/>
              <w:bottom w:val="single" w:sz="6" w:space="0" w:color="auto"/>
              <w:right w:val="single" w:sz="6" w:space="0" w:color="auto"/>
            </w:tcBorders>
          </w:tcPr>
          <w:p w14:paraId="0657D799"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2</w:t>
            </w:r>
          </w:p>
        </w:tc>
        <w:tc>
          <w:tcPr>
            <w:tcW w:w="2410" w:type="dxa"/>
            <w:tcBorders>
              <w:top w:val="single" w:sz="6" w:space="0" w:color="auto"/>
              <w:left w:val="single" w:sz="6" w:space="0" w:color="auto"/>
              <w:bottom w:val="single" w:sz="6" w:space="0" w:color="auto"/>
              <w:right w:val="single" w:sz="6" w:space="0" w:color="auto"/>
            </w:tcBorders>
            <w:vAlign w:val="bottom"/>
          </w:tcPr>
          <w:p w14:paraId="72F6C74B"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color w:val="000000"/>
                <w:sz w:val="24"/>
                <w:szCs w:val="24"/>
              </w:rPr>
              <w:t>0,42</w:t>
            </w:r>
          </w:p>
        </w:tc>
        <w:tc>
          <w:tcPr>
            <w:tcW w:w="1801" w:type="dxa"/>
            <w:tcBorders>
              <w:top w:val="single" w:sz="6" w:space="0" w:color="auto"/>
              <w:left w:val="single" w:sz="6" w:space="0" w:color="auto"/>
              <w:bottom w:val="single" w:sz="6" w:space="0" w:color="auto"/>
              <w:right w:val="single" w:sz="6" w:space="0" w:color="auto"/>
            </w:tcBorders>
            <w:vAlign w:val="bottom"/>
          </w:tcPr>
          <w:p w14:paraId="004889BA"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color w:val="000000"/>
                <w:sz w:val="24"/>
                <w:szCs w:val="24"/>
              </w:rPr>
              <w:t>0,40</w:t>
            </w:r>
          </w:p>
        </w:tc>
      </w:tr>
      <w:tr w:rsidR="0015404F" w:rsidRPr="001B587E" w14:paraId="597D77C1" w14:textId="77777777" w:rsidTr="008608E7">
        <w:trPr>
          <w:trHeight w:val="331"/>
          <w:jc w:val="center"/>
        </w:trPr>
        <w:tc>
          <w:tcPr>
            <w:tcW w:w="3827" w:type="dxa"/>
            <w:tcBorders>
              <w:top w:val="single" w:sz="6" w:space="0" w:color="auto"/>
              <w:left w:val="single" w:sz="6" w:space="0" w:color="auto"/>
              <w:bottom w:val="single" w:sz="6" w:space="0" w:color="auto"/>
              <w:right w:val="single" w:sz="6" w:space="0" w:color="auto"/>
            </w:tcBorders>
          </w:tcPr>
          <w:p w14:paraId="7AFE9E4E"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3</w:t>
            </w:r>
          </w:p>
        </w:tc>
        <w:tc>
          <w:tcPr>
            <w:tcW w:w="2410" w:type="dxa"/>
            <w:tcBorders>
              <w:top w:val="single" w:sz="6" w:space="0" w:color="auto"/>
              <w:left w:val="single" w:sz="6" w:space="0" w:color="auto"/>
              <w:bottom w:val="single" w:sz="6" w:space="0" w:color="auto"/>
              <w:right w:val="single" w:sz="6" w:space="0" w:color="auto"/>
            </w:tcBorders>
            <w:vAlign w:val="bottom"/>
          </w:tcPr>
          <w:p w14:paraId="150C1FAF"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color w:val="000000"/>
                <w:sz w:val="24"/>
                <w:szCs w:val="24"/>
              </w:rPr>
              <w:t>0,27</w:t>
            </w:r>
          </w:p>
        </w:tc>
        <w:tc>
          <w:tcPr>
            <w:tcW w:w="1801" w:type="dxa"/>
            <w:tcBorders>
              <w:top w:val="single" w:sz="6" w:space="0" w:color="auto"/>
              <w:left w:val="single" w:sz="6" w:space="0" w:color="auto"/>
              <w:bottom w:val="single" w:sz="6" w:space="0" w:color="auto"/>
              <w:right w:val="single" w:sz="6" w:space="0" w:color="auto"/>
            </w:tcBorders>
            <w:vAlign w:val="bottom"/>
          </w:tcPr>
          <w:p w14:paraId="0D282E1B"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color w:val="000000"/>
                <w:sz w:val="24"/>
                <w:szCs w:val="24"/>
              </w:rPr>
              <w:t>0,27</w:t>
            </w:r>
          </w:p>
        </w:tc>
      </w:tr>
      <w:tr w:rsidR="0015404F" w:rsidRPr="001B587E" w14:paraId="2A4D3179" w14:textId="77777777" w:rsidTr="008608E7">
        <w:trPr>
          <w:trHeight w:val="331"/>
          <w:jc w:val="center"/>
        </w:trPr>
        <w:tc>
          <w:tcPr>
            <w:tcW w:w="3827" w:type="dxa"/>
            <w:tcBorders>
              <w:top w:val="single" w:sz="6" w:space="0" w:color="auto"/>
              <w:left w:val="single" w:sz="6" w:space="0" w:color="auto"/>
              <w:bottom w:val="single" w:sz="6" w:space="0" w:color="auto"/>
              <w:right w:val="single" w:sz="6" w:space="0" w:color="auto"/>
            </w:tcBorders>
          </w:tcPr>
          <w:p w14:paraId="3D681EED"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4</w:t>
            </w:r>
          </w:p>
        </w:tc>
        <w:tc>
          <w:tcPr>
            <w:tcW w:w="2410" w:type="dxa"/>
            <w:tcBorders>
              <w:top w:val="single" w:sz="6" w:space="0" w:color="auto"/>
              <w:left w:val="single" w:sz="6" w:space="0" w:color="auto"/>
              <w:bottom w:val="single" w:sz="6" w:space="0" w:color="auto"/>
              <w:right w:val="single" w:sz="6" w:space="0" w:color="auto"/>
            </w:tcBorders>
            <w:vAlign w:val="bottom"/>
          </w:tcPr>
          <w:p w14:paraId="5E772E95"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color w:val="000000"/>
                <w:sz w:val="24"/>
                <w:szCs w:val="24"/>
              </w:rPr>
              <w:t>0,27</w:t>
            </w:r>
          </w:p>
        </w:tc>
        <w:tc>
          <w:tcPr>
            <w:tcW w:w="1801" w:type="dxa"/>
            <w:tcBorders>
              <w:top w:val="single" w:sz="6" w:space="0" w:color="auto"/>
              <w:left w:val="single" w:sz="6" w:space="0" w:color="auto"/>
              <w:bottom w:val="single" w:sz="6" w:space="0" w:color="auto"/>
              <w:right w:val="single" w:sz="6" w:space="0" w:color="auto"/>
            </w:tcBorders>
            <w:vAlign w:val="bottom"/>
          </w:tcPr>
          <w:p w14:paraId="1D42E4B8"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color w:val="000000"/>
                <w:sz w:val="24"/>
                <w:szCs w:val="24"/>
              </w:rPr>
              <w:t>0,26</w:t>
            </w:r>
          </w:p>
        </w:tc>
      </w:tr>
    </w:tbl>
    <w:p w14:paraId="536307CD" w14:textId="77777777" w:rsidR="00DF4845" w:rsidRPr="00671130" w:rsidRDefault="00DF4845" w:rsidP="00DF4845">
      <w:pPr>
        <w:spacing w:after="0" w:line="360" w:lineRule="auto"/>
        <w:jc w:val="both"/>
        <w:rPr>
          <w:rFonts w:ascii="Times New Roman" w:hAnsi="Times New Roman" w:cs="Times New Roman"/>
        </w:rPr>
      </w:pPr>
      <w:r w:rsidRPr="00671130">
        <w:rPr>
          <w:rFonts w:ascii="Times New Roman" w:hAnsi="Times New Roman" w:cs="Times New Roman"/>
          <w:b/>
          <w:bCs/>
        </w:rPr>
        <w:t>Elaborado por:</w:t>
      </w:r>
      <w:r w:rsidRPr="00671130">
        <w:rPr>
          <w:rFonts w:ascii="Times New Roman" w:hAnsi="Times New Roman" w:cs="Times New Roman"/>
        </w:rPr>
        <w:t xml:space="preserve"> Amanta y </w:t>
      </w:r>
      <w:proofErr w:type="spellStart"/>
      <w:r w:rsidRPr="00671130">
        <w:rPr>
          <w:rFonts w:ascii="Times New Roman" w:hAnsi="Times New Roman" w:cs="Times New Roman"/>
        </w:rPr>
        <w:t>Melendes</w:t>
      </w:r>
      <w:proofErr w:type="spellEnd"/>
      <w:r w:rsidRPr="00671130">
        <w:rPr>
          <w:rFonts w:ascii="Times New Roman" w:hAnsi="Times New Roman" w:cs="Times New Roman"/>
        </w:rPr>
        <w:t>, 2020</w:t>
      </w:r>
    </w:p>
    <w:p w14:paraId="6AF19E01" w14:textId="33C3B430" w:rsidR="0015404F" w:rsidRDefault="0015404F" w:rsidP="000B3BC2">
      <w:pPr>
        <w:spacing w:line="360" w:lineRule="auto"/>
        <w:jc w:val="both"/>
        <w:rPr>
          <w:rFonts w:ascii="Times New Roman" w:hAnsi="Times New Roman" w:cs="Times New Roman"/>
          <w:sz w:val="24"/>
          <w:szCs w:val="24"/>
        </w:rPr>
      </w:pPr>
    </w:p>
    <w:p w14:paraId="75E4581F" w14:textId="6FD794BB" w:rsidR="00834BF1" w:rsidRPr="00834BF1" w:rsidRDefault="00834BF1" w:rsidP="00834BF1">
      <w:pPr>
        <w:pStyle w:val="Prrafodelista"/>
        <w:numPr>
          <w:ilvl w:val="0"/>
          <w:numId w:val="44"/>
        </w:numPr>
        <w:spacing w:line="360" w:lineRule="auto"/>
        <w:jc w:val="both"/>
        <w:rPr>
          <w:rFonts w:ascii="Times New Roman" w:hAnsi="Times New Roman" w:cs="Times New Roman"/>
          <w:b/>
          <w:bCs/>
          <w:sz w:val="24"/>
          <w:szCs w:val="24"/>
        </w:rPr>
      </w:pPr>
      <w:r w:rsidRPr="00834BF1">
        <w:rPr>
          <w:rFonts w:ascii="Times New Roman" w:hAnsi="Times New Roman" w:cs="Times New Roman"/>
          <w:b/>
          <w:bCs/>
          <w:sz w:val="24"/>
          <w:szCs w:val="24"/>
        </w:rPr>
        <w:t xml:space="preserve">Discusión </w:t>
      </w:r>
    </w:p>
    <w:p w14:paraId="52477E67" w14:textId="77777777" w:rsidR="0015404F" w:rsidRPr="001B587E" w:rsidRDefault="0015404F" w:rsidP="000B3BC2">
      <w:pPr>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t>En esta evaluación se tomó como referencia 0,5 cm de ancho de la inflamación provocada por el corte en la piel del cuy y se hicieron evaluaciones durante 6 días para establecer la reducción del mismo.</w:t>
      </w:r>
    </w:p>
    <w:p w14:paraId="74DCAED8" w14:textId="13797C09" w:rsidR="008F1F4D" w:rsidRDefault="0015404F" w:rsidP="000D6728">
      <w:pPr>
        <w:spacing w:line="276" w:lineRule="auto"/>
        <w:jc w:val="both"/>
        <w:rPr>
          <w:rFonts w:ascii="Times New Roman" w:hAnsi="Times New Roman" w:cs="Times New Roman"/>
          <w:sz w:val="24"/>
          <w:szCs w:val="24"/>
        </w:rPr>
      </w:pPr>
      <w:r w:rsidRPr="001B587E">
        <w:rPr>
          <w:rFonts w:ascii="Times New Roman" w:hAnsi="Times New Roman" w:cs="Times New Roman"/>
          <w:sz w:val="24"/>
          <w:szCs w:val="24"/>
        </w:rPr>
        <w:t>Con base en los resultados obtenidos del ancho promedio de la inflamación de la herida provocada por el corte en la piel del cuy, se obtuvo la siguiente tabla de análisis de varianza:</w:t>
      </w:r>
    </w:p>
    <w:p w14:paraId="36982C87" w14:textId="06F106EC" w:rsidR="0005518F" w:rsidRDefault="0005518F" w:rsidP="000D6728">
      <w:pPr>
        <w:spacing w:line="276" w:lineRule="auto"/>
        <w:jc w:val="both"/>
        <w:rPr>
          <w:rFonts w:ascii="Times New Roman" w:hAnsi="Times New Roman" w:cs="Times New Roman"/>
          <w:sz w:val="24"/>
          <w:szCs w:val="24"/>
        </w:rPr>
      </w:pPr>
    </w:p>
    <w:p w14:paraId="67A330F9" w14:textId="149E2135" w:rsidR="0005518F" w:rsidRDefault="0005518F" w:rsidP="000D6728">
      <w:pPr>
        <w:spacing w:line="276" w:lineRule="auto"/>
        <w:jc w:val="both"/>
        <w:rPr>
          <w:rFonts w:ascii="Times New Roman" w:hAnsi="Times New Roman" w:cs="Times New Roman"/>
          <w:sz w:val="24"/>
          <w:szCs w:val="24"/>
        </w:rPr>
      </w:pPr>
    </w:p>
    <w:p w14:paraId="116CAB8C" w14:textId="4CD486D0" w:rsidR="0005518F" w:rsidRDefault="0005518F" w:rsidP="000D6728">
      <w:pPr>
        <w:spacing w:line="276" w:lineRule="auto"/>
        <w:jc w:val="both"/>
        <w:rPr>
          <w:rFonts w:ascii="Times New Roman" w:hAnsi="Times New Roman" w:cs="Times New Roman"/>
          <w:sz w:val="24"/>
          <w:szCs w:val="24"/>
        </w:rPr>
      </w:pPr>
    </w:p>
    <w:p w14:paraId="1044CAC8" w14:textId="0A93F3E1" w:rsidR="0005518F" w:rsidRDefault="0005518F" w:rsidP="000D6728">
      <w:pPr>
        <w:spacing w:line="276" w:lineRule="auto"/>
        <w:jc w:val="both"/>
        <w:rPr>
          <w:rFonts w:ascii="Times New Roman" w:hAnsi="Times New Roman" w:cs="Times New Roman"/>
          <w:sz w:val="24"/>
          <w:szCs w:val="24"/>
        </w:rPr>
      </w:pPr>
    </w:p>
    <w:p w14:paraId="68FFB1EA" w14:textId="77777777" w:rsidR="0005518F" w:rsidRDefault="0005518F" w:rsidP="000D6728">
      <w:pPr>
        <w:spacing w:line="276" w:lineRule="auto"/>
        <w:jc w:val="both"/>
        <w:rPr>
          <w:rFonts w:ascii="Times New Roman" w:hAnsi="Times New Roman" w:cs="Times New Roman"/>
          <w:sz w:val="24"/>
          <w:szCs w:val="24"/>
        </w:rPr>
      </w:pPr>
    </w:p>
    <w:p w14:paraId="6C1CDFE3" w14:textId="568A3138" w:rsidR="0015404F" w:rsidRPr="00DF4845" w:rsidRDefault="0015404F" w:rsidP="000D6728">
      <w:pPr>
        <w:pStyle w:val="Ttulo1"/>
        <w:numPr>
          <w:ilvl w:val="0"/>
          <w:numId w:val="0"/>
        </w:numPr>
        <w:spacing w:line="276" w:lineRule="auto"/>
        <w:rPr>
          <w:sz w:val="24"/>
          <w:szCs w:val="24"/>
        </w:rPr>
      </w:pPr>
      <w:bookmarkStart w:id="315" w:name="_Toc49257547"/>
      <w:bookmarkStart w:id="316" w:name="_Toc50145743"/>
      <w:bookmarkStart w:id="317" w:name="_Toc50481807"/>
      <w:bookmarkStart w:id="318" w:name="_Toc50482801"/>
      <w:r w:rsidRPr="00DF4845">
        <w:rPr>
          <w:sz w:val="24"/>
          <w:szCs w:val="24"/>
        </w:rPr>
        <w:lastRenderedPageBreak/>
        <w:t>Tabla 37</w:t>
      </w:r>
      <w:bookmarkEnd w:id="315"/>
      <w:r w:rsidR="00DF4845">
        <w:rPr>
          <w:sz w:val="24"/>
          <w:szCs w:val="24"/>
        </w:rPr>
        <w:t xml:space="preserve"> </w:t>
      </w:r>
      <w:r w:rsidRPr="00DF4845">
        <w:rPr>
          <w:rFonts w:cs="Times New Roman"/>
          <w:sz w:val="24"/>
          <w:szCs w:val="24"/>
        </w:rPr>
        <w:t>Análisis de varianza para el ancho de la inflamación en la piel del cuy</w:t>
      </w:r>
      <w:bookmarkEnd w:id="316"/>
      <w:bookmarkEnd w:id="317"/>
      <w:bookmarkEnd w:id="318"/>
      <w:r w:rsidRPr="001B587E">
        <w:rPr>
          <w:rFonts w:cs="Times New Roman"/>
          <w:b w:val="0"/>
          <w:bCs/>
          <w:sz w:val="24"/>
          <w:szCs w:val="24"/>
        </w:rPr>
        <w:t xml:space="preserve"> </w:t>
      </w:r>
    </w:p>
    <w:tbl>
      <w:tblPr>
        <w:tblW w:w="8101" w:type="dxa"/>
        <w:jc w:val="center"/>
        <w:tblLayout w:type="fixed"/>
        <w:tblCellMar>
          <w:left w:w="40" w:type="dxa"/>
          <w:right w:w="40" w:type="dxa"/>
        </w:tblCellMar>
        <w:tblLook w:val="0000" w:firstRow="0" w:lastRow="0" w:firstColumn="0" w:lastColumn="0" w:noHBand="0" w:noVBand="0"/>
      </w:tblPr>
      <w:tblGrid>
        <w:gridCol w:w="1575"/>
        <w:gridCol w:w="1701"/>
        <w:gridCol w:w="992"/>
        <w:gridCol w:w="1560"/>
        <w:gridCol w:w="1134"/>
        <w:gridCol w:w="1139"/>
      </w:tblGrid>
      <w:tr w:rsidR="0015404F" w:rsidRPr="001B587E" w14:paraId="7A507819" w14:textId="77777777" w:rsidTr="008608E7">
        <w:trPr>
          <w:trHeight w:val="573"/>
          <w:jc w:val="center"/>
        </w:trPr>
        <w:tc>
          <w:tcPr>
            <w:tcW w:w="1575" w:type="dxa"/>
            <w:tcBorders>
              <w:top w:val="single" w:sz="6" w:space="0" w:color="auto"/>
              <w:left w:val="single" w:sz="6" w:space="0" w:color="auto"/>
              <w:bottom w:val="single" w:sz="6" w:space="0" w:color="auto"/>
              <w:right w:val="single" w:sz="6" w:space="0" w:color="auto"/>
            </w:tcBorders>
          </w:tcPr>
          <w:p w14:paraId="2AC607BE"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Fuente</w:t>
            </w:r>
          </w:p>
        </w:tc>
        <w:tc>
          <w:tcPr>
            <w:tcW w:w="1701" w:type="dxa"/>
            <w:tcBorders>
              <w:top w:val="single" w:sz="6" w:space="0" w:color="auto"/>
              <w:left w:val="single" w:sz="6" w:space="0" w:color="auto"/>
              <w:bottom w:val="single" w:sz="6" w:space="0" w:color="auto"/>
              <w:right w:val="single" w:sz="6" w:space="0" w:color="auto"/>
            </w:tcBorders>
          </w:tcPr>
          <w:p w14:paraId="0A23DCAB"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Suma de Cuadrados</w:t>
            </w:r>
          </w:p>
        </w:tc>
        <w:tc>
          <w:tcPr>
            <w:tcW w:w="992" w:type="dxa"/>
            <w:tcBorders>
              <w:top w:val="single" w:sz="6" w:space="0" w:color="auto"/>
              <w:left w:val="single" w:sz="6" w:space="0" w:color="auto"/>
              <w:bottom w:val="single" w:sz="6" w:space="0" w:color="auto"/>
              <w:right w:val="single" w:sz="6" w:space="0" w:color="auto"/>
            </w:tcBorders>
          </w:tcPr>
          <w:p w14:paraId="1CD53B07"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proofErr w:type="spellStart"/>
            <w:r w:rsidRPr="001B587E">
              <w:rPr>
                <w:rFonts w:ascii="Times New Roman" w:hAnsi="Times New Roman" w:cs="Times New Roman"/>
                <w:b/>
                <w:bCs/>
                <w:sz w:val="24"/>
                <w:szCs w:val="24"/>
              </w:rPr>
              <w:t>Gl</w:t>
            </w:r>
            <w:proofErr w:type="spellEnd"/>
          </w:p>
        </w:tc>
        <w:tc>
          <w:tcPr>
            <w:tcW w:w="1560" w:type="dxa"/>
            <w:tcBorders>
              <w:top w:val="single" w:sz="6" w:space="0" w:color="auto"/>
              <w:left w:val="single" w:sz="6" w:space="0" w:color="auto"/>
              <w:bottom w:val="single" w:sz="6" w:space="0" w:color="auto"/>
              <w:right w:val="single" w:sz="6" w:space="0" w:color="auto"/>
            </w:tcBorders>
          </w:tcPr>
          <w:p w14:paraId="3B464A25"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Cuadrados Medios</w:t>
            </w:r>
          </w:p>
        </w:tc>
        <w:tc>
          <w:tcPr>
            <w:tcW w:w="1134" w:type="dxa"/>
            <w:tcBorders>
              <w:top w:val="single" w:sz="6" w:space="0" w:color="auto"/>
              <w:left w:val="single" w:sz="6" w:space="0" w:color="auto"/>
              <w:bottom w:val="single" w:sz="6" w:space="0" w:color="auto"/>
              <w:right w:val="single" w:sz="6" w:space="0" w:color="auto"/>
            </w:tcBorders>
          </w:tcPr>
          <w:p w14:paraId="129735AD"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Razón-F</w:t>
            </w:r>
          </w:p>
        </w:tc>
        <w:tc>
          <w:tcPr>
            <w:tcW w:w="1139" w:type="dxa"/>
            <w:tcBorders>
              <w:top w:val="single" w:sz="6" w:space="0" w:color="auto"/>
              <w:left w:val="single" w:sz="6" w:space="0" w:color="auto"/>
              <w:bottom w:val="single" w:sz="6" w:space="0" w:color="auto"/>
              <w:right w:val="single" w:sz="6" w:space="0" w:color="auto"/>
            </w:tcBorders>
          </w:tcPr>
          <w:p w14:paraId="4DF2E538"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Valor-P</w:t>
            </w:r>
          </w:p>
        </w:tc>
      </w:tr>
      <w:tr w:rsidR="0015404F" w:rsidRPr="001B587E" w14:paraId="06A94964" w14:textId="77777777" w:rsidTr="008608E7">
        <w:trPr>
          <w:trHeight w:val="278"/>
          <w:jc w:val="center"/>
        </w:trPr>
        <w:tc>
          <w:tcPr>
            <w:tcW w:w="1575" w:type="dxa"/>
            <w:tcBorders>
              <w:top w:val="single" w:sz="6" w:space="0" w:color="auto"/>
              <w:left w:val="single" w:sz="6" w:space="0" w:color="auto"/>
              <w:bottom w:val="single" w:sz="6" w:space="0" w:color="auto"/>
              <w:right w:val="single" w:sz="6" w:space="0" w:color="auto"/>
            </w:tcBorders>
          </w:tcPr>
          <w:p w14:paraId="7C1C405A" w14:textId="77777777" w:rsidR="0015404F" w:rsidRPr="001B587E" w:rsidRDefault="0015404F" w:rsidP="000B3BC2">
            <w:pPr>
              <w:autoSpaceDE w:val="0"/>
              <w:autoSpaceDN w:val="0"/>
              <w:adjustRightInd w:val="0"/>
              <w:spacing w:after="0" w:line="360" w:lineRule="auto"/>
              <w:rPr>
                <w:rFonts w:ascii="Times New Roman" w:hAnsi="Times New Roman" w:cs="Times New Roman"/>
                <w:sz w:val="24"/>
                <w:szCs w:val="24"/>
              </w:rPr>
            </w:pPr>
            <w:r w:rsidRPr="001B587E">
              <w:rPr>
                <w:rFonts w:ascii="Times New Roman" w:hAnsi="Times New Roman" w:cs="Times New Roman"/>
                <w:sz w:val="24"/>
                <w:szCs w:val="24"/>
              </w:rPr>
              <w:t>Factor A</w:t>
            </w:r>
          </w:p>
        </w:tc>
        <w:tc>
          <w:tcPr>
            <w:tcW w:w="1701" w:type="dxa"/>
            <w:tcBorders>
              <w:top w:val="single" w:sz="6" w:space="0" w:color="auto"/>
              <w:left w:val="single" w:sz="6" w:space="0" w:color="auto"/>
              <w:bottom w:val="single" w:sz="6" w:space="0" w:color="auto"/>
              <w:right w:val="single" w:sz="6" w:space="0" w:color="auto"/>
            </w:tcBorders>
          </w:tcPr>
          <w:p w14:paraId="62DDC4D7"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color w:val="000000" w:themeColor="text1"/>
                <w:sz w:val="24"/>
                <w:szCs w:val="24"/>
              </w:rPr>
              <w:t>0,221408</w:t>
            </w:r>
          </w:p>
        </w:tc>
        <w:tc>
          <w:tcPr>
            <w:tcW w:w="992" w:type="dxa"/>
            <w:tcBorders>
              <w:top w:val="single" w:sz="6" w:space="0" w:color="auto"/>
              <w:left w:val="single" w:sz="6" w:space="0" w:color="auto"/>
              <w:bottom w:val="single" w:sz="6" w:space="0" w:color="auto"/>
              <w:right w:val="single" w:sz="6" w:space="0" w:color="auto"/>
            </w:tcBorders>
          </w:tcPr>
          <w:p w14:paraId="70D54797"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color w:val="000000" w:themeColor="text1"/>
                <w:sz w:val="24"/>
                <w:szCs w:val="24"/>
              </w:rPr>
              <w:t>1</w:t>
            </w:r>
          </w:p>
        </w:tc>
        <w:tc>
          <w:tcPr>
            <w:tcW w:w="1560" w:type="dxa"/>
            <w:tcBorders>
              <w:top w:val="single" w:sz="6" w:space="0" w:color="auto"/>
              <w:left w:val="single" w:sz="6" w:space="0" w:color="auto"/>
              <w:bottom w:val="single" w:sz="6" w:space="0" w:color="auto"/>
              <w:right w:val="single" w:sz="6" w:space="0" w:color="auto"/>
            </w:tcBorders>
          </w:tcPr>
          <w:p w14:paraId="412863BE"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color w:val="000000" w:themeColor="text1"/>
                <w:sz w:val="24"/>
                <w:szCs w:val="24"/>
              </w:rPr>
              <w:t>0,221408</w:t>
            </w:r>
          </w:p>
        </w:tc>
        <w:tc>
          <w:tcPr>
            <w:tcW w:w="1134" w:type="dxa"/>
            <w:tcBorders>
              <w:top w:val="single" w:sz="6" w:space="0" w:color="auto"/>
              <w:left w:val="single" w:sz="6" w:space="0" w:color="auto"/>
              <w:bottom w:val="single" w:sz="6" w:space="0" w:color="auto"/>
              <w:right w:val="single" w:sz="6" w:space="0" w:color="auto"/>
            </w:tcBorders>
          </w:tcPr>
          <w:p w14:paraId="45873B7A"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color w:val="000000" w:themeColor="text1"/>
                <w:sz w:val="24"/>
                <w:szCs w:val="24"/>
              </w:rPr>
              <w:t>6,16</w:t>
            </w:r>
          </w:p>
        </w:tc>
        <w:tc>
          <w:tcPr>
            <w:tcW w:w="1139" w:type="dxa"/>
            <w:tcBorders>
              <w:top w:val="single" w:sz="6" w:space="0" w:color="auto"/>
              <w:left w:val="single" w:sz="6" w:space="0" w:color="auto"/>
              <w:bottom w:val="single" w:sz="6" w:space="0" w:color="auto"/>
              <w:right w:val="single" w:sz="6" w:space="0" w:color="auto"/>
            </w:tcBorders>
          </w:tcPr>
          <w:p w14:paraId="70018DC9" w14:textId="78092363"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color w:val="000000" w:themeColor="text1"/>
                <w:sz w:val="24"/>
                <w:szCs w:val="24"/>
              </w:rPr>
              <w:t>0,0171</w:t>
            </w:r>
            <w:r w:rsidR="00A44BB4" w:rsidRPr="001B587E">
              <w:rPr>
                <w:rFonts w:ascii="Times New Roman" w:hAnsi="Times New Roman" w:cs="Times New Roman"/>
                <w:color w:val="000000" w:themeColor="text1"/>
                <w:sz w:val="24"/>
                <w:szCs w:val="24"/>
              </w:rPr>
              <w:t xml:space="preserve"> *</w:t>
            </w:r>
          </w:p>
        </w:tc>
      </w:tr>
      <w:tr w:rsidR="0015404F" w:rsidRPr="001B587E" w14:paraId="52830276" w14:textId="77777777" w:rsidTr="008608E7">
        <w:trPr>
          <w:trHeight w:val="278"/>
          <w:jc w:val="center"/>
        </w:trPr>
        <w:tc>
          <w:tcPr>
            <w:tcW w:w="1575" w:type="dxa"/>
            <w:tcBorders>
              <w:top w:val="single" w:sz="6" w:space="0" w:color="auto"/>
              <w:left w:val="single" w:sz="6" w:space="0" w:color="auto"/>
              <w:bottom w:val="single" w:sz="6" w:space="0" w:color="auto"/>
              <w:right w:val="single" w:sz="6" w:space="0" w:color="auto"/>
            </w:tcBorders>
          </w:tcPr>
          <w:p w14:paraId="27712E10" w14:textId="77777777" w:rsidR="0015404F" w:rsidRPr="001B587E" w:rsidRDefault="0015404F" w:rsidP="000B3BC2">
            <w:pPr>
              <w:autoSpaceDE w:val="0"/>
              <w:autoSpaceDN w:val="0"/>
              <w:adjustRightInd w:val="0"/>
              <w:spacing w:after="0" w:line="360" w:lineRule="auto"/>
              <w:rPr>
                <w:rFonts w:ascii="Times New Roman" w:hAnsi="Times New Roman" w:cs="Times New Roman"/>
                <w:sz w:val="24"/>
                <w:szCs w:val="24"/>
              </w:rPr>
            </w:pPr>
            <w:r w:rsidRPr="001B587E">
              <w:rPr>
                <w:rFonts w:ascii="Times New Roman" w:hAnsi="Times New Roman" w:cs="Times New Roman"/>
                <w:sz w:val="24"/>
                <w:szCs w:val="24"/>
              </w:rPr>
              <w:t>Factor B</w:t>
            </w:r>
          </w:p>
        </w:tc>
        <w:tc>
          <w:tcPr>
            <w:tcW w:w="1701" w:type="dxa"/>
            <w:tcBorders>
              <w:top w:val="single" w:sz="6" w:space="0" w:color="auto"/>
              <w:left w:val="single" w:sz="6" w:space="0" w:color="auto"/>
              <w:bottom w:val="single" w:sz="6" w:space="0" w:color="auto"/>
              <w:right w:val="single" w:sz="6" w:space="0" w:color="auto"/>
            </w:tcBorders>
          </w:tcPr>
          <w:p w14:paraId="3C00E026"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color w:val="000000" w:themeColor="text1"/>
                <w:sz w:val="24"/>
                <w:szCs w:val="24"/>
              </w:rPr>
              <w:t>0,000133</w:t>
            </w:r>
          </w:p>
        </w:tc>
        <w:tc>
          <w:tcPr>
            <w:tcW w:w="992" w:type="dxa"/>
            <w:tcBorders>
              <w:top w:val="single" w:sz="6" w:space="0" w:color="auto"/>
              <w:left w:val="single" w:sz="6" w:space="0" w:color="auto"/>
              <w:bottom w:val="single" w:sz="6" w:space="0" w:color="auto"/>
              <w:right w:val="single" w:sz="6" w:space="0" w:color="auto"/>
            </w:tcBorders>
          </w:tcPr>
          <w:p w14:paraId="08A3DE76"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color w:val="000000" w:themeColor="text1"/>
                <w:sz w:val="24"/>
                <w:szCs w:val="24"/>
              </w:rPr>
              <w:t>1</w:t>
            </w:r>
          </w:p>
        </w:tc>
        <w:tc>
          <w:tcPr>
            <w:tcW w:w="1560" w:type="dxa"/>
            <w:tcBorders>
              <w:top w:val="single" w:sz="6" w:space="0" w:color="auto"/>
              <w:left w:val="single" w:sz="6" w:space="0" w:color="auto"/>
              <w:bottom w:val="single" w:sz="6" w:space="0" w:color="auto"/>
              <w:right w:val="single" w:sz="6" w:space="0" w:color="auto"/>
            </w:tcBorders>
          </w:tcPr>
          <w:p w14:paraId="119A0161"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color w:val="000000" w:themeColor="text1"/>
                <w:sz w:val="24"/>
                <w:szCs w:val="24"/>
              </w:rPr>
              <w:t>0,000133</w:t>
            </w:r>
          </w:p>
        </w:tc>
        <w:tc>
          <w:tcPr>
            <w:tcW w:w="1134" w:type="dxa"/>
            <w:tcBorders>
              <w:top w:val="single" w:sz="6" w:space="0" w:color="auto"/>
              <w:left w:val="single" w:sz="6" w:space="0" w:color="auto"/>
              <w:bottom w:val="single" w:sz="6" w:space="0" w:color="auto"/>
              <w:right w:val="single" w:sz="6" w:space="0" w:color="auto"/>
            </w:tcBorders>
          </w:tcPr>
          <w:p w14:paraId="5C3395AB"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color w:val="000000" w:themeColor="text1"/>
                <w:sz w:val="24"/>
                <w:szCs w:val="24"/>
              </w:rPr>
              <w:t>0,00</w:t>
            </w:r>
          </w:p>
        </w:tc>
        <w:tc>
          <w:tcPr>
            <w:tcW w:w="1139" w:type="dxa"/>
            <w:tcBorders>
              <w:top w:val="single" w:sz="6" w:space="0" w:color="auto"/>
              <w:left w:val="single" w:sz="6" w:space="0" w:color="auto"/>
              <w:bottom w:val="single" w:sz="6" w:space="0" w:color="auto"/>
              <w:right w:val="single" w:sz="6" w:space="0" w:color="auto"/>
            </w:tcBorders>
          </w:tcPr>
          <w:p w14:paraId="42019A23" w14:textId="6093CDB5"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color w:val="000000" w:themeColor="text1"/>
                <w:sz w:val="24"/>
                <w:szCs w:val="24"/>
              </w:rPr>
              <w:t>0,9517</w:t>
            </w:r>
            <w:r w:rsidR="00A44BB4" w:rsidRPr="001B587E">
              <w:rPr>
                <w:rFonts w:ascii="Times New Roman" w:hAnsi="Times New Roman" w:cs="Times New Roman"/>
                <w:color w:val="000000" w:themeColor="text1"/>
                <w:sz w:val="24"/>
                <w:szCs w:val="24"/>
              </w:rPr>
              <w:t xml:space="preserve"> </w:t>
            </w:r>
            <w:r w:rsidR="00A44BB4" w:rsidRPr="001B587E">
              <w:rPr>
                <w:rFonts w:ascii="Times New Roman" w:hAnsi="Times New Roman" w:cs="Times New Roman"/>
                <w:i/>
                <w:iCs/>
                <w:color w:val="000000" w:themeColor="text1"/>
                <w:sz w:val="24"/>
                <w:szCs w:val="24"/>
              </w:rPr>
              <w:t>NS</w:t>
            </w:r>
          </w:p>
        </w:tc>
      </w:tr>
      <w:tr w:rsidR="0015404F" w:rsidRPr="001B587E" w14:paraId="6954E95B" w14:textId="77777777" w:rsidTr="008608E7">
        <w:trPr>
          <w:trHeight w:val="294"/>
          <w:jc w:val="center"/>
        </w:trPr>
        <w:tc>
          <w:tcPr>
            <w:tcW w:w="1575" w:type="dxa"/>
            <w:tcBorders>
              <w:top w:val="single" w:sz="6" w:space="0" w:color="auto"/>
              <w:left w:val="single" w:sz="6" w:space="0" w:color="auto"/>
              <w:bottom w:val="single" w:sz="6" w:space="0" w:color="auto"/>
              <w:right w:val="single" w:sz="6" w:space="0" w:color="auto"/>
            </w:tcBorders>
          </w:tcPr>
          <w:p w14:paraId="0702493B" w14:textId="77777777" w:rsidR="0015404F" w:rsidRPr="001B587E" w:rsidRDefault="0015404F" w:rsidP="000B3BC2">
            <w:pPr>
              <w:autoSpaceDE w:val="0"/>
              <w:autoSpaceDN w:val="0"/>
              <w:adjustRightInd w:val="0"/>
              <w:spacing w:after="0" w:line="360" w:lineRule="auto"/>
              <w:rPr>
                <w:rFonts w:ascii="Times New Roman" w:hAnsi="Times New Roman" w:cs="Times New Roman"/>
                <w:sz w:val="24"/>
                <w:szCs w:val="24"/>
              </w:rPr>
            </w:pPr>
            <w:r w:rsidRPr="001B587E">
              <w:rPr>
                <w:rFonts w:ascii="Times New Roman" w:hAnsi="Times New Roman" w:cs="Times New Roman"/>
                <w:sz w:val="24"/>
                <w:szCs w:val="24"/>
              </w:rPr>
              <w:t>Replicas</w:t>
            </w:r>
          </w:p>
        </w:tc>
        <w:tc>
          <w:tcPr>
            <w:tcW w:w="1701" w:type="dxa"/>
            <w:tcBorders>
              <w:top w:val="single" w:sz="6" w:space="0" w:color="auto"/>
              <w:left w:val="single" w:sz="6" w:space="0" w:color="auto"/>
              <w:bottom w:val="single" w:sz="6" w:space="0" w:color="auto"/>
              <w:right w:val="single" w:sz="6" w:space="0" w:color="auto"/>
            </w:tcBorders>
          </w:tcPr>
          <w:p w14:paraId="7DC0002C"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color w:val="000000" w:themeColor="text1"/>
                <w:sz w:val="24"/>
                <w:szCs w:val="24"/>
              </w:rPr>
              <w:t>0,010208</w:t>
            </w:r>
          </w:p>
        </w:tc>
        <w:tc>
          <w:tcPr>
            <w:tcW w:w="992" w:type="dxa"/>
            <w:tcBorders>
              <w:top w:val="single" w:sz="6" w:space="0" w:color="auto"/>
              <w:left w:val="single" w:sz="6" w:space="0" w:color="auto"/>
              <w:bottom w:val="single" w:sz="6" w:space="0" w:color="auto"/>
              <w:right w:val="single" w:sz="6" w:space="0" w:color="auto"/>
            </w:tcBorders>
          </w:tcPr>
          <w:p w14:paraId="49D38A79"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color w:val="000000" w:themeColor="text1"/>
                <w:sz w:val="24"/>
                <w:szCs w:val="24"/>
              </w:rPr>
              <w:t>1</w:t>
            </w:r>
          </w:p>
        </w:tc>
        <w:tc>
          <w:tcPr>
            <w:tcW w:w="1560" w:type="dxa"/>
            <w:tcBorders>
              <w:top w:val="single" w:sz="6" w:space="0" w:color="auto"/>
              <w:left w:val="single" w:sz="6" w:space="0" w:color="auto"/>
              <w:bottom w:val="single" w:sz="6" w:space="0" w:color="auto"/>
              <w:right w:val="single" w:sz="6" w:space="0" w:color="auto"/>
            </w:tcBorders>
          </w:tcPr>
          <w:p w14:paraId="537432C6"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color w:val="000000" w:themeColor="text1"/>
                <w:sz w:val="24"/>
                <w:szCs w:val="24"/>
              </w:rPr>
              <w:t>0,010208</w:t>
            </w:r>
          </w:p>
        </w:tc>
        <w:tc>
          <w:tcPr>
            <w:tcW w:w="1134" w:type="dxa"/>
            <w:tcBorders>
              <w:top w:val="single" w:sz="6" w:space="0" w:color="auto"/>
              <w:left w:val="single" w:sz="6" w:space="0" w:color="auto"/>
              <w:bottom w:val="single" w:sz="6" w:space="0" w:color="auto"/>
              <w:right w:val="single" w:sz="6" w:space="0" w:color="auto"/>
            </w:tcBorders>
          </w:tcPr>
          <w:p w14:paraId="2BCCC892"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color w:val="000000" w:themeColor="text1"/>
                <w:sz w:val="24"/>
                <w:szCs w:val="24"/>
              </w:rPr>
              <w:t>0,28</w:t>
            </w:r>
          </w:p>
        </w:tc>
        <w:tc>
          <w:tcPr>
            <w:tcW w:w="1139" w:type="dxa"/>
            <w:tcBorders>
              <w:top w:val="single" w:sz="6" w:space="0" w:color="auto"/>
              <w:left w:val="single" w:sz="6" w:space="0" w:color="auto"/>
              <w:bottom w:val="single" w:sz="6" w:space="0" w:color="auto"/>
              <w:right w:val="single" w:sz="6" w:space="0" w:color="auto"/>
            </w:tcBorders>
          </w:tcPr>
          <w:p w14:paraId="6A375F6E" w14:textId="3ECF8894"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color w:val="000000" w:themeColor="text1"/>
                <w:sz w:val="24"/>
                <w:szCs w:val="24"/>
              </w:rPr>
              <w:t>0,5970</w:t>
            </w:r>
            <w:r w:rsidR="00A44BB4" w:rsidRPr="001B587E">
              <w:rPr>
                <w:rFonts w:ascii="Times New Roman" w:hAnsi="Times New Roman" w:cs="Times New Roman"/>
                <w:color w:val="000000" w:themeColor="text1"/>
                <w:sz w:val="24"/>
                <w:szCs w:val="24"/>
              </w:rPr>
              <w:t xml:space="preserve"> </w:t>
            </w:r>
            <w:r w:rsidR="00A44BB4" w:rsidRPr="001B587E">
              <w:rPr>
                <w:rFonts w:ascii="Times New Roman" w:hAnsi="Times New Roman" w:cs="Times New Roman"/>
                <w:i/>
                <w:iCs/>
                <w:color w:val="000000" w:themeColor="text1"/>
                <w:sz w:val="24"/>
                <w:szCs w:val="24"/>
              </w:rPr>
              <w:t>NS</w:t>
            </w:r>
          </w:p>
        </w:tc>
      </w:tr>
      <w:tr w:rsidR="0015404F" w:rsidRPr="001B587E" w14:paraId="42172FF7" w14:textId="77777777" w:rsidTr="008608E7">
        <w:trPr>
          <w:trHeight w:val="294"/>
          <w:jc w:val="center"/>
        </w:trPr>
        <w:tc>
          <w:tcPr>
            <w:tcW w:w="1575" w:type="dxa"/>
            <w:tcBorders>
              <w:top w:val="single" w:sz="6" w:space="0" w:color="auto"/>
              <w:left w:val="single" w:sz="6" w:space="0" w:color="auto"/>
              <w:bottom w:val="single" w:sz="6" w:space="0" w:color="auto"/>
              <w:right w:val="single" w:sz="6" w:space="0" w:color="auto"/>
            </w:tcBorders>
          </w:tcPr>
          <w:p w14:paraId="7989458F" w14:textId="77777777" w:rsidR="0015404F" w:rsidRPr="001B587E" w:rsidRDefault="0015404F" w:rsidP="000B3BC2">
            <w:pPr>
              <w:autoSpaceDE w:val="0"/>
              <w:autoSpaceDN w:val="0"/>
              <w:adjustRightInd w:val="0"/>
              <w:spacing w:after="0" w:line="360" w:lineRule="auto"/>
              <w:rPr>
                <w:rFonts w:ascii="Times New Roman" w:hAnsi="Times New Roman" w:cs="Times New Roman"/>
                <w:sz w:val="24"/>
                <w:szCs w:val="24"/>
              </w:rPr>
            </w:pPr>
            <w:r w:rsidRPr="001B587E">
              <w:rPr>
                <w:rFonts w:ascii="Times New Roman" w:hAnsi="Times New Roman" w:cs="Times New Roman"/>
                <w:sz w:val="24"/>
                <w:szCs w:val="24"/>
              </w:rPr>
              <w:t>AB</w:t>
            </w:r>
          </w:p>
        </w:tc>
        <w:tc>
          <w:tcPr>
            <w:tcW w:w="1701" w:type="dxa"/>
            <w:tcBorders>
              <w:top w:val="single" w:sz="6" w:space="0" w:color="auto"/>
              <w:left w:val="single" w:sz="6" w:space="0" w:color="auto"/>
              <w:bottom w:val="single" w:sz="6" w:space="0" w:color="auto"/>
              <w:right w:val="single" w:sz="6" w:space="0" w:color="auto"/>
            </w:tcBorders>
          </w:tcPr>
          <w:p w14:paraId="223E88AB"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color w:val="000000" w:themeColor="text1"/>
                <w:sz w:val="24"/>
                <w:szCs w:val="24"/>
              </w:rPr>
              <w:t>0,001008</w:t>
            </w:r>
          </w:p>
        </w:tc>
        <w:tc>
          <w:tcPr>
            <w:tcW w:w="992" w:type="dxa"/>
            <w:tcBorders>
              <w:top w:val="single" w:sz="6" w:space="0" w:color="auto"/>
              <w:left w:val="single" w:sz="6" w:space="0" w:color="auto"/>
              <w:bottom w:val="single" w:sz="6" w:space="0" w:color="auto"/>
              <w:right w:val="single" w:sz="6" w:space="0" w:color="auto"/>
            </w:tcBorders>
          </w:tcPr>
          <w:p w14:paraId="540DDC90"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color w:val="000000" w:themeColor="text1"/>
                <w:sz w:val="24"/>
                <w:szCs w:val="24"/>
              </w:rPr>
              <w:t>1</w:t>
            </w:r>
          </w:p>
        </w:tc>
        <w:tc>
          <w:tcPr>
            <w:tcW w:w="1560" w:type="dxa"/>
            <w:tcBorders>
              <w:top w:val="single" w:sz="6" w:space="0" w:color="auto"/>
              <w:left w:val="single" w:sz="6" w:space="0" w:color="auto"/>
              <w:bottom w:val="single" w:sz="6" w:space="0" w:color="auto"/>
              <w:right w:val="single" w:sz="6" w:space="0" w:color="auto"/>
            </w:tcBorders>
          </w:tcPr>
          <w:p w14:paraId="32D3755A"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color w:val="000000" w:themeColor="text1"/>
                <w:sz w:val="24"/>
                <w:szCs w:val="24"/>
              </w:rPr>
              <w:t>0,001008</w:t>
            </w:r>
          </w:p>
        </w:tc>
        <w:tc>
          <w:tcPr>
            <w:tcW w:w="1134" w:type="dxa"/>
            <w:tcBorders>
              <w:top w:val="single" w:sz="6" w:space="0" w:color="auto"/>
              <w:left w:val="single" w:sz="6" w:space="0" w:color="auto"/>
              <w:bottom w:val="single" w:sz="6" w:space="0" w:color="auto"/>
              <w:right w:val="single" w:sz="6" w:space="0" w:color="auto"/>
            </w:tcBorders>
          </w:tcPr>
          <w:p w14:paraId="7549CCE4"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color w:val="000000" w:themeColor="text1"/>
                <w:sz w:val="24"/>
                <w:szCs w:val="24"/>
              </w:rPr>
              <w:t>0,03</w:t>
            </w:r>
          </w:p>
        </w:tc>
        <w:tc>
          <w:tcPr>
            <w:tcW w:w="1139" w:type="dxa"/>
            <w:tcBorders>
              <w:top w:val="single" w:sz="6" w:space="0" w:color="auto"/>
              <w:left w:val="single" w:sz="6" w:space="0" w:color="auto"/>
              <w:bottom w:val="single" w:sz="6" w:space="0" w:color="auto"/>
              <w:right w:val="single" w:sz="6" w:space="0" w:color="auto"/>
            </w:tcBorders>
          </w:tcPr>
          <w:p w14:paraId="2B4646CF" w14:textId="05535340"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color w:val="000000" w:themeColor="text1"/>
                <w:sz w:val="24"/>
                <w:szCs w:val="24"/>
              </w:rPr>
              <w:t>0,8678</w:t>
            </w:r>
            <w:r w:rsidR="00A44BB4" w:rsidRPr="001B587E">
              <w:rPr>
                <w:rFonts w:ascii="Times New Roman" w:hAnsi="Times New Roman" w:cs="Times New Roman"/>
                <w:color w:val="000000" w:themeColor="text1"/>
                <w:sz w:val="24"/>
                <w:szCs w:val="24"/>
              </w:rPr>
              <w:t xml:space="preserve"> </w:t>
            </w:r>
            <w:r w:rsidR="00A44BB4" w:rsidRPr="001B587E">
              <w:rPr>
                <w:rFonts w:ascii="Times New Roman" w:hAnsi="Times New Roman" w:cs="Times New Roman"/>
                <w:i/>
                <w:iCs/>
                <w:color w:val="000000" w:themeColor="text1"/>
                <w:sz w:val="24"/>
                <w:szCs w:val="24"/>
              </w:rPr>
              <w:t>NS</w:t>
            </w:r>
          </w:p>
        </w:tc>
      </w:tr>
      <w:tr w:rsidR="0015404F" w:rsidRPr="001B587E" w14:paraId="51E33ECD" w14:textId="77777777" w:rsidTr="008608E7">
        <w:trPr>
          <w:trHeight w:val="278"/>
          <w:jc w:val="center"/>
        </w:trPr>
        <w:tc>
          <w:tcPr>
            <w:tcW w:w="1575" w:type="dxa"/>
            <w:tcBorders>
              <w:top w:val="single" w:sz="6" w:space="0" w:color="auto"/>
              <w:left w:val="single" w:sz="6" w:space="0" w:color="auto"/>
              <w:bottom w:val="single" w:sz="6" w:space="0" w:color="auto"/>
              <w:right w:val="single" w:sz="6" w:space="0" w:color="auto"/>
            </w:tcBorders>
          </w:tcPr>
          <w:p w14:paraId="0E97FC7D" w14:textId="77777777" w:rsidR="0015404F" w:rsidRPr="001B587E" w:rsidRDefault="0015404F" w:rsidP="000B3BC2">
            <w:pPr>
              <w:autoSpaceDE w:val="0"/>
              <w:autoSpaceDN w:val="0"/>
              <w:adjustRightInd w:val="0"/>
              <w:spacing w:after="0" w:line="360" w:lineRule="auto"/>
              <w:rPr>
                <w:rFonts w:ascii="Times New Roman" w:hAnsi="Times New Roman" w:cs="Times New Roman"/>
                <w:sz w:val="24"/>
                <w:szCs w:val="24"/>
              </w:rPr>
            </w:pPr>
            <w:r w:rsidRPr="001B587E">
              <w:rPr>
                <w:rFonts w:ascii="Times New Roman" w:hAnsi="Times New Roman" w:cs="Times New Roman"/>
                <w:sz w:val="24"/>
                <w:szCs w:val="24"/>
              </w:rPr>
              <w:t>Error</w:t>
            </w:r>
          </w:p>
        </w:tc>
        <w:tc>
          <w:tcPr>
            <w:tcW w:w="1701" w:type="dxa"/>
            <w:tcBorders>
              <w:top w:val="single" w:sz="6" w:space="0" w:color="auto"/>
              <w:left w:val="single" w:sz="6" w:space="0" w:color="auto"/>
              <w:bottom w:val="single" w:sz="6" w:space="0" w:color="auto"/>
              <w:right w:val="single" w:sz="6" w:space="0" w:color="auto"/>
            </w:tcBorders>
          </w:tcPr>
          <w:p w14:paraId="77BDEE25"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color w:val="000000" w:themeColor="text1"/>
                <w:sz w:val="24"/>
                <w:szCs w:val="24"/>
              </w:rPr>
              <w:t>1,546640</w:t>
            </w:r>
          </w:p>
        </w:tc>
        <w:tc>
          <w:tcPr>
            <w:tcW w:w="992" w:type="dxa"/>
            <w:tcBorders>
              <w:top w:val="single" w:sz="6" w:space="0" w:color="auto"/>
              <w:left w:val="single" w:sz="6" w:space="0" w:color="auto"/>
              <w:bottom w:val="single" w:sz="6" w:space="0" w:color="auto"/>
              <w:right w:val="single" w:sz="6" w:space="0" w:color="auto"/>
            </w:tcBorders>
          </w:tcPr>
          <w:p w14:paraId="4C65FE1F"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color w:val="000000" w:themeColor="text1"/>
                <w:sz w:val="24"/>
                <w:szCs w:val="24"/>
              </w:rPr>
              <w:t>43</w:t>
            </w:r>
          </w:p>
        </w:tc>
        <w:tc>
          <w:tcPr>
            <w:tcW w:w="1560" w:type="dxa"/>
            <w:tcBorders>
              <w:top w:val="single" w:sz="6" w:space="0" w:color="auto"/>
              <w:left w:val="single" w:sz="6" w:space="0" w:color="auto"/>
              <w:bottom w:val="single" w:sz="6" w:space="0" w:color="auto"/>
              <w:right w:val="single" w:sz="6" w:space="0" w:color="auto"/>
            </w:tcBorders>
          </w:tcPr>
          <w:p w14:paraId="7FD2CEB0"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color w:val="000000" w:themeColor="text1"/>
                <w:sz w:val="24"/>
                <w:szCs w:val="24"/>
              </w:rPr>
              <w:t>0,035968</w:t>
            </w:r>
          </w:p>
        </w:tc>
        <w:tc>
          <w:tcPr>
            <w:tcW w:w="1134" w:type="dxa"/>
            <w:tcBorders>
              <w:top w:val="single" w:sz="6" w:space="0" w:color="auto"/>
              <w:left w:val="single" w:sz="6" w:space="0" w:color="auto"/>
              <w:bottom w:val="single" w:sz="6" w:space="0" w:color="auto"/>
              <w:right w:val="single" w:sz="6" w:space="0" w:color="auto"/>
            </w:tcBorders>
          </w:tcPr>
          <w:p w14:paraId="55503790"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139" w:type="dxa"/>
            <w:tcBorders>
              <w:top w:val="single" w:sz="6" w:space="0" w:color="auto"/>
              <w:left w:val="single" w:sz="6" w:space="0" w:color="auto"/>
              <w:bottom w:val="single" w:sz="6" w:space="0" w:color="auto"/>
              <w:right w:val="single" w:sz="6" w:space="0" w:color="auto"/>
            </w:tcBorders>
          </w:tcPr>
          <w:p w14:paraId="01707272"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p>
        </w:tc>
      </w:tr>
      <w:tr w:rsidR="0015404F" w:rsidRPr="001B587E" w14:paraId="082219A5" w14:textId="77777777" w:rsidTr="008608E7">
        <w:trPr>
          <w:trHeight w:val="278"/>
          <w:jc w:val="center"/>
        </w:trPr>
        <w:tc>
          <w:tcPr>
            <w:tcW w:w="1575" w:type="dxa"/>
            <w:tcBorders>
              <w:top w:val="single" w:sz="6" w:space="0" w:color="auto"/>
              <w:left w:val="single" w:sz="6" w:space="0" w:color="auto"/>
              <w:bottom w:val="single" w:sz="6" w:space="0" w:color="auto"/>
              <w:right w:val="single" w:sz="6" w:space="0" w:color="auto"/>
            </w:tcBorders>
          </w:tcPr>
          <w:p w14:paraId="15ED31F1" w14:textId="77777777" w:rsidR="0015404F" w:rsidRPr="001B587E" w:rsidRDefault="0015404F" w:rsidP="000B3BC2">
            <w:pPr>
              <w:autoSpaceDE w:val="0"/>
              <w:autoSpaceDN w:val="0"/>
              <w:adjustRightInd w:val="0"/>
              <w:spacing w:after="0" w:line="360" w:lineRule="auto"/>
              <w:rPr>
                <w:rFonts w:ascii="Times New Roman" w:hAnsi="Times New Roman" w:cs="Times New Roman"/>
                <w:sz w:val="24"/>
                <w:szCs w:val="24"/>
              </w:rPr>
            </w:pPr>
            <w:r w:rsidRPr="001B587E">
              <w:rPr>
                <w:rFonts w:ascii="Times New Roman" w:hAnsi="Times New Roman" w:cs="Times New Roman"/>
                <w:sz w:val="24"/>
                <w:szCs w:val="24"/>
              </w:rPr>
              <w:t xml:space="preserve">TOTAL </w:t>
            </w:r>
          </w:p>
        </w:tc>
        <w:tc>
          <w:tcPr>
            <w:tcW w:w="1701" w:type="dxa"/>
            <w:tcBorders>
              <w:top w:val="single" w:sz="6" w:space="0" w:color="auto"/>
              <w:left w:val="single" w:sz="6" w:space="0" w:color="auto"/>
              <w:bottom w:val="single" w:sz="6" w:space="0" w:color="auto"/>
              <w:right w:val="single" w:sz="6" w:space="0" w:color="auto"/>
            </w:tcBorders>
          </w:tcPr>
          <w:p w14:paraId="47A1A5F8"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color w:val="000000" w:themeColor="text1"/>
                <w:sz w:val="24"/>
                <w:szCs w:val="24"/>
              </w:rPr>
              <w:t>1,779400</w:t>
            </w:r>
          </w:p>
        </w:tc>
        <w:tc>
          <w:tcPr>
            <w:tcW w:w="992" w:type="dxa"/>
            <w:tcBorders>
              <w:top w:val="single" w:sz="6" w:space="0" w:color="auto"/>
              <w:left w:val="single" w:sz="6" w:space="0" w:color="auto"/>
              <w:bottom w:val="single" w:sz="6" w:space="0" w:color="auto"/>
              <w:right w:val="single" w:sz="6" w:space="0" w:color="auto"/>
            </w:tcBorders>
          </w:tcPr>
          <w:p w14:paraId="1F68F682"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B587E">
              <w:rPr>
                <w:rFonts w:ascii="Times New Roman" w:hAnsi="Times New Roman" w:cs="Times New Roman"/>
                <w:color w:val="000000" w:themeColor="text1"/>
                <w:sz w:val="24"/>
                <w:szCs w:val="24"/>
              </w:rPr>
              <w:t>47</w:t>
            </w:r>
          </w:p>
        </w:tc>
        <w:tc>
          <w:tcPr>
            <w:tcW w:w="1560" w:type="dxa"/>
            <w:tcBorders>
              <w:top w:val="single" w:sz="6" w:space="0" w:color="auto"/>
              <w:left w:val="single" w:sz="6" w:space="0" w:color="auto"/>
              <w:bottom w:val="single" w:sz="6" w:space="0" w:color="auto"/>
              <w:right w:val="single" w:sz="6" w:space="0" w:color="auto"/>
            </w:tcBorders>
          </w:tcPr>
          <w:p w14:paraId="18C5A3C8"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134" w:type="dxa"/>
            <w:tcBorders>
              <w:top w:val="single" w:sz="6" w:space="0" w:color="auto"/>
              <w:left w:val="single" w:sz="6" w:space="0" w:color="auto"/>
              <w:bottom w:val="single" w:sz="6" w:space="0" w:color="auto"/>
              <w:right w:val="single" w:sz="6" w:space="0" w:color="auto"/>
            </w:tcBorders>
          </w:tcPr>
          <w:p w14:paraId="7128FF3A"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139" w:type="dxa"/>
            <w:tcBorders>
              <w:top w:val="single" w:sz="6" w:space="0" w:color="auto"/>
              <w:left w:val="single" w:sz="6" w:space="0" w:color="auto"/>
              <w:bottom w:val="single" w:sz="6" w:space="0" w:color="auto"/>
              <w:right w:val="single" w:sz="6" w:space="0" w:color="auto"/>
            </w:tcBorders>
          </w:tcPr>
          <w:p w14:paraId="4CD45087"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themeColor="text1"/>
                <w:sz w:val="24"/>
                <w:szCs w:val="24"/>
              </w:rPr>
            </w:pPr>
          </w:p>
        </w:tc>
      </w:tr>
    </w:tbl>
    <w:p w14:paraId="13C5E15D" w14:textId="77777777" w:rsidR="00A44BB4" w:rsidRPr="001B587E" w:rsidRDefault="00A44BB4" w:rsidP="000B3BC2">
      <w:pPr>
        <w:spacing w:after="0" w:line="360" w:lineRule="auto"/>
        <w:jc w:val="both"/>
        <w:rPr>
          <w:rFonts w:ascii="Times New Roman" w:hAnsi="Times New Roman" w:cs="Times New Roman"/>
          <w:i/>
          <w:iCs/>
          <w:sz w:val="20"/>
          <w:szCs w:val="20"/>
        </w:rPr>
      </w:pPr>
      <w:r w:rsidRPr="001B587E">
        <w:rPr>
          <w:rFonts w:ascii="Times New Roman" w:hAnsi="Times New Roman" w:cs="Times New Roman"/>
          <w:i/>
          <w:iCs/>
          <w:sz w:val="20"/>
          <w:szCs w:val="20"/>
        </w:rPr>
        <w:t>*: Diferencia estadística significativa</w:t>
      </w:r>
    </w:p>
    <w:p w14:paraId="29635F37" w14:textId="77777777" w:rsidR="00A44BB4" w:rsidRPr="001B587E" w:rsidRDefault="00A44BB4" w:rsidP="000B3BC2">
      <w:pPr>
        <w:spacing w:after="0" w:line="360" w:lineRule="auto"/>
        <w:jc w:val="both"/>
        <w:rPr>
          <w:rFonts w:ascii="Times New Roman" w:hAnsi="Times New Roman" w:cs="Times New Roman"/>
          <w:i/>
          <w:iCs/>
          <w:sz w:val="20"/>
          <w:szCs w:val="20"/>
        </w:rPr>
      </w:pPr>
      <w:r w:rsidRPr="001B587E">
        <w:rPr>
          <w:rFonts w:ascii="Times New Roman" w:hAnsi="Times New Roman" w:cs="Times New Roman"/>
          <w:i/>
          <w:iCs/>
          <w:sz w:val="20"/>
          <w:szCs w:val="20"/>
        </w:rPr>
        <w:t>NS: Diferencias estadística no significativa</w:t>
      </w:r>
    </w:p>
    <w:p w14:paraId="44FD4180" w14:textId="2B540335" w:rsidR="000D6728" w:rsidRDefault="000D6728" w:rsidP="000D6728">
      <w:pPr>
        <w:spacing w:after="0" w:line="360" w:lineRule="auto"/>
        <w:jc w:val="both"/>
        <w:rPr>
          <w:rFonts w:ascii="Times New Roman" w:hAnsi="Times New Roman" w:cs="Times New Roman"/>
        </w:rPr>
      </w:pPr>
      <w:r w:rsidRPr="00671130">
        <w:rPr>
          <w:rFonts w:ascii="Times New Roman" w:hAnsi="Times New Roman" w:cs="Times New Roman"/>
          <w:b/>
          <w:bCs/>
        </w:rPr>
        <w:t>Elaborado por:</w:t>
      </w:r>
      <w:r w:rsidRPr="00671130">
        <w:rPr>
          <w:rFonts w:ascii="Times New Roman" w:hAnsi="Times New Roman" w:cs="Times New Roman"/>
        </w:rPr>
        <w:t xml:space="preserve"> Amanta y </w:t>
      </w:r>
      <w:proofErr w:type="spellStart"/>
      <w:r w:rsidRPr="00671130">
        <w:rPr>
          <w:rFonts w:ascii="Times New Roman" w:hAnsi="Times New Roman" w:cs="Times New Roman"/>
        </w:rPr>
        <w:t>Melendes</w:t>
      </w:r>
      <w:proofErr w:type="spellEnd"/>
      <w:r w:rsidRPr="00671130">
        <w:rPr>
          <w:rFonts w:ascii="Times New Roman" w:hAnsi="Times New Roman" w:cs="Times New Roman"/>
        </w:rPr>
        <w:t>, 2020</w:t>
      </w:r>
    </w:p>
    <w:p w14:paraId="510BD7FA" w14:textId="77777777" w:rsidR="007918D3" w:rsidRPr="00671130" w:rsidRDefault="007918D3" w:rsidP="008F1F4D">
      <w:pPr>
        <w:spacing w:after="0" w:line="240" w:lineRule="auto"/>
        <w:jc w:val="both"/>
        <w:rPr>
          <w:rFonts w:ascii="Times New Roman" w:hAnsi="Times New Roman" w:cs="Times New Roman"/>
        </w:rPr>
      </w:pPr>
    </w:p>
    <w:p w14:paraId="5C0D27DB" w14:textId="77777777" w:rsidR="0015404F" w:rsidRPr="001B587E" w:rsidRDefault="0015404F" w:rsidP="000B3BC2">
      <w:pPr>
        <w:spacing w:line="360" w:lineRule="auto"/>
        <w:jc w:val="both"/>
        <w:rPr>
          <w:rFonts w:ascii="Times New Roman" w:hAnsi="Times New Roman" w:cs="Times New Roman"/>
          <w:color w:val="000000"/>
          <w:sz w:val="24"/>
          <w:szCs w:val="24"/>
        </w:rPr>
      </w:pPr>
      <w:r w:rsidRPr="001B587E">
        <w:rPr>
          <w:rFonts w:ascii="Times New Roman" w:hAnsi="Times New Roman" w:cs="Times New Roman"/>
          <w:color w:val="000000"/>
          <w:sz w:val="24"/>
          <w:szCs w:val="24"/>
        </w:rPr>
        <w:t xml:space="preserve">La tabla ADEVA muestra la variabilidad de la aplicación de la crema antinflamatoria aplicada al ancho de la herida debidas al factor A % de manteca de cacao y el factor B % infusión de llantén. Los valores-P prueban la significancia estadística de cada uno de los factores. Puesto que el valor-P correspondiente al factor A es menor que 0,05; este factor tiene un efecto estadísticamente significativo sobre la reducción del ancho de la inflamación con un 95,0% de nivel de confianza.  </w:t>
      </w:r>
    </w:p>
    <w:p w14:paraId="7FBEDE43" w14:textId="77777777" w:rsidR="0015404F" w:rsidRPr="001B587E" w:rsidRDefault="0015404F" w:rsidP="000B3BC2">
      <w:pPr>
        <w:spacing w:after="0" w:line="360" w:lineRule="auto"/>
        <w:jc w:val="both"/>
        <w:rPr>
          <w:rFonts w:ascii="Times New Roman" w:hAnsi="Times New Roman" w:cs="Times New Roman"/>
          <w:color w:val="000000"/>
          <w:sz w:val="24"/>
          <w:szCs w:val="24"/>
        </w:rPr>
      </w:pPr>
      <w:r w:rsidRPr="001B587E">
        <w:rPr>
          <w:rFonts w:ascii="Times New Roman" w:hAnsi="Times New Roman" w:cs="Times New Roman"/>
          <w:color w:val="000000"/>
          <w:sz w:val="24"/>
          <w:szCs w:val="24"/>
        </w:rPr>
        <w:t>Por lo tanto, la aplicación de la crema antinflamatoria en los dos porcentajes de manteca de cacao a lo ancho de la herida si obtienen diferentes resultados en cada uno de los tratamientos. Para establecer cuál de los niveles del factor A presenta mejores resultados en cuanto a la disminución del ancho de la inflamación, se procedió a realizar la prueba de Tukey para establecer las diferencias entre promedios:</w:t>
      </w:r>
    </w:p>
    <w:p w14:paraId="44C8E0C1" w14:textId="08D0AB1D" w:rsidR="0015404F" w:rsidRPr="000D6728" w:rsidRDefault="0015404F" w:rsidP="000D6728">
      <w:pPr>
        <w:pStyle w:val="Ttulo1"/>
        <w:numPr>
          <w:ilvl w:val="0"/>
          <w:numId w:val="0"/>
        </w:numPr>
        <w:spacing w:line="360" w:lineRule="auto"/>
        <w:rPr>
          <w:sz w:val="24"/>
          <w:szCs w:val="24"/>
        </w:rPr>
      </w:pPr>
      <w:bookmarkStart w:id="319" w:name="_Toc49257548"/>
      <w:bookmarkStart w:id="320" w:name="_Toc50145744"/>
      <w:bookmarkStart w:id="321" w:name="_Toc50481808"/>
      <w:bookmarkStart w:id="322" w:name="_Toc50482802"/>
      <w:r w:rsidRPr="000D6728">
        <w:rPr>
          <w:sz w:val="24"/>
          <w:szCs w:val="24"/>
        </w:rPr>
        <w:t>Tabla 38</w:t>
      </w:r>
      <w:bookmarkEnd w:id="319"/>
      <w:r w:rsidR="000D6728">
        <w:rPr>
          <w:sz w:val="24"/>
          <w:szCs w:val="24"/>
        </w:rPr>
        <w:t xml:space="preserve"> </w:t>
      </w:r>
      <w:r w:rsidRPr="000D6728">
        <w:rPr>
          <w:rFonts w:cs="Times New Roman"/>
          <w:sz w:val="24"/>
          <w:szCs w:val="24"/>
        </w:rPr>
        <w:t>Valores promedio del ancho de la inflamación después de aplicar la crema, factor A</w:t>
      </w:r>
      <w:bookmarkEnd w:id="320"/>
      <w:bookmarkEnd w:id="321"/>
      <w:bookmarkEnd w:id="322"/>
    </w:p>
    <w:tbl>
      <w:tblPr>
        <w:tblW w:w="7876" w:type="dxa"/>
        <w:jc w:val="center"/>
        <w:tblLayout w:type="fixed"/>
        <w:tblCellMar>
          <w:left w:w="40" w:type="dxa"/>
          <w:right w:w="40" w:type="dxa"/>
        </w:tblCellMar>
        <w:tblLook w:val="0000" w:firstRow="0" w:lastRow="0" w:firstColumn="0" w:lastColumn="0" w:noHBand="0" w:noVBand="0"/>
      </w:tblPr>
      <w:tblGrid>
        <w:gridCol w:w="3118"/>
        <w:gridCol w:w="2268"/>
        <w:gridCol w:w="2490"/>
      </w:tblGrid>
      <w:tr w:rsidR="0015404F" w:rsidRPr="001B587E" w14:paraId="53956D9B" w14:textId="77777777" w:rsidTr="008608E7">
        <w:trPr>
          <w:trHeight w:val="342"/>
          <w:jc w:val="center"/>
        </w:trPr>
        <w:tc>
          <w:tcPr>
            <w:tcW w:w="3118" w:type="dxa"/>
            <w:tcBorders>
              <w:top w:val="single" w:sz="6" w:space="0" w:color="auto"/>
              <w:left w:val="single" w:sz="6" w:space="0" w:color="auto"/>
              <w:bottom w:val="single" w:sz="6" w:space="0" w:color="auto"/>
              <w:right w:val="single" w:sz="6" w:space="0" w:color="auto"/>
            </w:tcBorders>
          </w:tcPr>
          <w:p w14:paraId="6963219B"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Factor A</w:t>
            </w:r>
          </w:p>
        </w:tc>
        <w:tc>
          <w:tcPr>
            <w:tcW w:w="2268" w:type="dxa"/>
            <w:tcBorders>
              <w:top w:val="single" w:sz="6" w:space="0" w:color="auto"/>
              <w:left w:val="single" w:sz="6" w:space="0" w:color="auto"/>
              <w:bottom w:val="single" w:sz="6" w:space="0" w:color="auto"/>
              <w:right w:val="single" w:sz="6" w:space="0" w:color="auto"/>
            </w:tcBorders>
          </w:tcPr>
          <w:p w14:paraId="1B0D1AD1"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Media</w:t>
            </w:r>
          </w:p>
        </w:tc>
        <w:tc>
          <w:tcPr>
            <w:tcW w:w="2490" w:type="dxa"/>
            <w:tcBorders>
              <w:top w:val="single" w:sz="6" w:space="0" w:color="auto"/>
              <w:left w:val="single" w:sz="6" w:space="0" w:color="auto"/>
              <w:bottom w:val="single" w:sz="6" w:space="0" w:color="auto"/>
              <w:right w:val="single" w:sz="6" w:space="0" w:color="auto"/>
            </w:tcBorders>
          </w:tcPr>
          <w:p w14:paraId="60CA7FCB"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Grupos Homogéneos</w:t>
            </w:r>
          </w:p>
        </w:tc>
      </w:tr>
      <w:tr w:rsidR="0015404F" w:rsidRPr="001B587E" w14:paraId="243B68E2" w14:textId="77777777" w:rsidTr="008608E7">
        <w:trPr>
          <w:trHeight w:val="342"/>
          <w:jc w:val="center"/>
        </w:trPr>
        <w:tc>
          <w:tcPr>
            <w:tcW w:w="3118" w:type="dxa"/>
            <w:tcBorders>
              <w:top w:val="single" w:sz="6" w:space="0" w:color="auto"/>
              <w:left w:val="single" w:sz="6" w:space="0" w:color="auto"/>
              <w:bottom w:val="single" w:sz="6" w:space="0" w:color="auto"/>
              <w:right w:val="single" w:sz="6" w:space="0" w:color="auto"/>
            </w:tcBorders>
          </w:tcPr>
          <w:p w14:paraId="269AAB80"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2</w:t>
            </w:r>
          </w:p>
        </w:tc>
        <w:tc>
          <w:tcPr>
            <w:tcW w:w="2268" w:type="dxa"/>
            <w:tcBorders>
              <w:top w:val="single" w:sz="6" w:space="0" w:color="auto"/>
              <w:left w:val="single" w:sz="6" w:space="0" w:color="auto"/>
              <w:bottom w:val="single" w:sz="6" w:space="0" w:color="auto"/>
              <w:right w:val="single" w:sz="6" w:space="0" w:color="auto"/>
            </w:tcBorders>
          </w:tcPr>
          <w:p w14:paraId="16B21F53"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0,267</w:t>
            </w:r>
          </w:p>
        </w:tc>
        <w:tc>
          <w:tcPr>
            <w:tcW w:w="2490" w:type="dxa"/>
            <w:tcBorders>
              <w:top w:val="single" w:sz="6" w:space="0" w:color="auto"/>
              <w:left w:val="single" w:sz="6" w:space="0" w:color="auto"/>
              <w:bottom w:val="single" w:sz="6" w:space="0" w:color="auto"/>
              <w:right w:val="single" w:sz="6" w:space="0" w:color="auto"/>
            </w:tcBorders>
          </w:tcPr>
          <w:p w14:paraId="4A68741D" w14:textId="77777777" w:rsidR="0015404F" w:rsidRPr="001B587E" w:rsidRDefault="0015404F" w:rsidP="000B3BC2">
            <w:pPr>
              <w:autoSpaceDE w:val="0"/>
              <w:autoSpaceDN w:val="0"/>
              <w:adjustRightInd w:val="0"/>
              <w:spacing w:after="0" w:line="360" w:lineRule="auto"/>
              <w:rPr>
                <w:rFonts w:ascii="Times New Roman" w:hAnsi="Times New Roman" w:cs="Times New Roman"/>
                <w:sz w:val="24"/>
                <w:szCs w:val="24"/>
              </w:rPr>
            </w:pPr>
            <w:r w:rsidRPr="001B587E">
              <w:rPr>
                <w:rFonts w:ascii="Times New Roman" w:hAnsi="Times New Roman" w:cs="Times New Roman"/>
                <w:sz w:val="24"/>
                <w:szCs w:val="24"/>
              </w:rPr>
              <w:t xml:space="preserve">          X</w:t>
            </w:r>
          </w:p>
        </w:tc>
      </w:tr>
      <w:tr w:rsidR="0015404F" w:rsidRPr="001B587E" w14:paraId="75B63F36" w14:textId="77777777" w:rsidTr="008608E7">
        <w:trPr>
          <w:trHeight w:val="165"/>
          <w:jc w:val="center"/>
        </w:trPr>
        <w:tc>
          <w:tcPr>
            <w:tcW w:w="3118" w:type="dxa"/>
            <w:tcBorders>
              <w:top w:val="single" w:sz="6" w:space="0" w:color="auto"/>
              <w:left w:val="single" w:sz="6" w:space="0" w:color="auto"/>
              <w:bottom w:val="single" w:sz="6" w:space="0" w:color="auto"/>
              <w:right w:val="single" w:sz="6" w:space="0" w:color="auto"/>
            </w:tcBorders>
          </w:tcPr>
          <w:p w14:paraId="1633729B"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1</w:t>
            </w:r>
          </w:p>
        </w:tc>
        <w:tc>
          <w:tcPr>
            <w:tcW w:w="2268" w:type="dxa"/>
            <w:tcBorders>
              <w:top w:val="single" w:sz="6" w:space="0" w:color="auto"/>
              <w:left w:val="single" w:sz="6" w:space="0" w:color="auto"/>
              <w:bottom w:val="single" w:sz="6" w:space="0" w:color="auto"/>
              <w:right w:val="single" w:sz="6" w:space="0" w:color="auto"/>
            </w:tcBorders>
          </w:tcPr>
          <w:p w14:paraId="4EC0693E"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0,403</w:t>
            </w:r>
          </w:p>
        </w:tc>
        <w:tc>
          <w:tcPr>
            <w:tcW w:w="2490" w:type="dxa"/>
            <w:tcBorders>
              <w:top w:val="single" w:sz="6" w:space="0" w:color="auto"/>
              <w:left w:val="single" w:sz="6" w:space="0" w:color="auto"/>
              <w:bottom w:val="single" w:sz="6" w:space="0" w:color="auto"/>
              <w:right w:val="single" w:sz="6" w:space="0" w:color="auto"/>
            </w:tcBorders>
          </w:tcPr>
          <w:p w14:paraId="46924D8F" w14:textId="77777777" w:rsidR="0015404F" w:rsidRPr="001B587E" w:rsidRDefault="0015404F" w:rsidP="000B3BC2">
            <w:pPr>
              <w:autoSpaceDE w:val="0"/>
              <w:autoSpaceDN w:val="0"/>
              <w:adjustRightInd w:val="0"/>
              <w:spacing w:after="0" w:line="360" w:lineRule="auto"/>
              <w:rPr>
                <w:rFonts w:ascii="Times New Roman" w:hAnsi="Times New Roman" w:cs="Times New Roman"/>
                <w:sz w:val="24"/>
                <w:szCs w:val="24"/>
              </w:rPr>
            </w:pPr>
            <w:r w:rsidRPr="001B587E">
              <w:rPr>
                <w:rFonts w:ascii="Times New Roman" w:hAnsi="Times New Roman" w:cs="Times New Roman"/>
                <w:sz w:val="24"/>
                <w:szCs w:val="24"/>
              </w:rPr>
              <w:t xml:space="preserve">              X</w:t>
            </w:r>
          </w:p>
        </w:tc>
      </w:tr>
    </w:tbl>
    <w:p w14:paraId="058EF5DD" w14:textId="77777777" w:rsidR="000D6728" w:rsidRPr="00671130" w:rsidRDefault="000D6728" w:rsidP="000D6728">
      <w:pPr>
        <w:spacing w:after="0" w:line="360" w:lineRule="auto"/>
        <w:jc w:val="both"/>
        <w:rPr>
          <w:rFonts w:ascii="Times New Roman" w:hAnsi="Times New Roman" w:cs="Times New Roman"/>
        </w:rPr>
      </w:pPr>
      <w:r w:rsidRPr="00671130">
        <w:rPr>
          <w:rFonts w:ascii="Times New Roman" w:hAnsi="Times New Roman" w:cs="Times New Roman"/>
          <w:b/>
          <w:bCs/>
        </w:rPr>
        <w:t>Elaborado por:</w:t>
      </w:r>
      <w:r w:rsidRPr="00671130">
        <w:rPr>
          <w:rFonts w:ascii="Times New Roman" w:hAnsi="Times New Roman" w:cs="Times New Roman"/>
        </w:rPr>
        <w:t xml:space="preserve"> Amanta y </w:t>
      </w:r>
      <w:proofErr w:type="spellStart"/>
      <w:r w:rsidRPr="00671130">
        <w:rPr>
          <w:rFonts w:ascii="Times New Roman" w:hAnsi="Times New Roman" w:cs="Times New Roman"/>
        </w:rPr>
        <w:t>Melendes</w:t>
      </w:r>
      <w:proofErr w:type="spellEnd"/>
      <w:r w:rsidRPr="00671130">
        <w:rPr>
          <w:rFonts w:ascii="Times New Roman" w:hAnsi="Times New Roman" w:cs="Times New Roman"/>
        </w:rPr>
        <w:t>, 2020</w:t>
      </w:r>
    </w:p>
    <w:p w14:paraId="5F88189F" w14:textId="77777777" w:rsidR="0015404F" w:rsidRPr="001B587E" w:rsidRDefault="0015404F" w:rsidP="000B3BC2">
      <w:pPr>
        <w:spacing w:after="0" w:line="360" w:lineRule="auto"/>
        <w:jc w:val="both"/>
        <w:rPr>
          <w:rFonts w:ascii="Times New Roman" w:hAnsi="Times New Roman" w:cs="Times New Roman"/>
          <w:color w:val="000000"/>
          <w:sz w:val="24"/>
          <w:szCs w:val="24"/>
        </w:rPr>
      </w:pPr>
      <w:r w:rsidRPr="001B587E">
        <w:rPr>
          <w:rFonts w:ascii="Times New Roman" w:hAnsi="Times New Roman" w:cs="Times New Roman"/>
          <w:color w:val="000000"/>
          <w:sz w:val="24"/>
          <w:szCs w:val="24"/>
        </w:rPr>
        <w:lastRenderedPageBreak/>
        <w:t xml:space="preserve">Se aplicó un procedimiento de comparación múltiple para determinar cuáles medias fueron significativamente diferentes de otras.  Se identificaron 2 grupos homogéneos según la alineación de las </w:t>
      </w:r>
      <w:proofErr w:type="spellStart"/>
      <w:r w:rsidRPr="001B587E">
        <w:rPr>
          <w:rFonts w:ascii="Times New Roman" w:hAnsi="Times New Roman" w:cs="Times New Roman"/>
          <w:color w:val="000000"/>
          <w:sz w:val="24"/>
          <w:szCs w:val="24"/>
        </w:rPr>
        <w:t>X's</w:t>
      </w:r>
      <w:proofErr w:type="spellEnd"/>
      <w:r w:rsidRPr="001B587E">
        <w:rPr>
          <w:rFonts w:ascii="Times New Roman" w:hAnsi="Times New Roman" w:cs="Times New Roman"/>
          <w:color w:val="000000"/>
          <w:sz w:val="24"/>
          <w:szCs w:val="24"/>
        </w:rPr>
        <w:t>, por lo tanto, existen diferencias estadísticamente significativas entre los 2 niveles del factor A, obtenido mejores resultados con el nivel 2 correspondiente a 44,95% de manteca de cacao.</w:t>
      </w:r>
    </w:p>
    <w:p w14:paraId="03258513" w14:textId="77777777" w:rsidR="0015404F" w:rsidRPr="001B587E" w:rsidRDefault="0015404F" w:rsidP="000B3BC2">
      <w:pPr>
        <w:spacing w:after="0" w:line="360" w:lineRule="auto"/>
        <w:jc w:val="both"/>
        <w:rPr>
          <w:rFonts w:ascii="Times New Roman" w:hAnsi="Times New Roman" w:cs="Times New Roman"/>
          <w:color w:val="000000"/>
          <w:sz w:val="24"/>
          <w:szCs w:val="24"/>
        </w:rPr>
      </w:pPr>
    </w:p>
    <w:p w14:paraId="516EE04D" w14:textId="77777777" w:rsidR="0015404F" w:rsidRPr="001B587E" w:rsidRDefault="0015404F" w:rsidP="000B3BC2">
      <w:pPr>
        <w:spacing w:line="360" w:lineRule="auto"/>
        <w:jc w:val="both"/>
        <w:rPr>
          <w:rFonts w:ascii="Times New Roman" w:hAnsi="Times New Roman" w:cs="Times New Roman"/>
          <w:color w:val="000000"/>
          <w:sz w:val="24"/>
          <w:szCs w:val="24"/>
        </w:rPr>
      </w:pPr>
      <w:r w:rsidRPr="001B587E">
        <w:rPr>
          <w:rFonts w:ascii="Times New Roman" w:hAnsi="Times New Roman" w:cs="Times New Roman"/>
          <w:color w:val="000000"/>
          <w:sz w:val="24"/>
          <w:szCs w:val="24"/>
        </w:rPr>
        <w:t>Del mismo modo para establecer cuál de los niveles del factor B presenta mejores resultados en cuanto a la disminución del ancho de la inflamación en la herida, se procedió a realizar la prueba de Tukey para establecer las diferencias entre promedios según se presenta a continuación:</w:t>
      </w:r>
    </w:p>
    <w:p w14:paraId="7C6A33C5" w14:textId="7D167BF0" w:rsidR="0015404F" w:rsidRPr="000D6728" w:rsidRDefault="0015404F" w:rsidP="000D6728">
      <w:pPr>
        <w:pStyle w:val="Ttulo1"/>
        <w:numPr>
          <w:ilvl w:val="0"/>
          <w:numId w:val="0"/>
        </w:numPr>
        <w:spacing w:line="360" w:lineRule="auto"/>
      </w:pPr>
      <w:bookmarkStart w:id="323" w:name="_Toc49257549"/>
      <w:bookmarkStart w:id="324" w:name="_Toc50145745"/>
      <w:bookmarkStart w:id="325" w:name="_Toc50481809"/>
      <w:bookmarkStart w:id="326" w:name="_Toc50482803"/>
      <w:r w:rsidRPr="000D6728">
        <w:rPr>
          <w:sz w:val="24"/>
          <w:szCs w:val="24"/>
        </w:rPr>
        <w:t>Tabla 39</w:t>
      </w:r>
      <w:bookmarkEnd w:id="323"/>
      <w:r w:rsidR="000D6728">
        <w:t xml:space="preserve"> </w:t>
      </w:r>
      <w:r w:rsidRPr="000D6728">
        <w:rPr>
          <w:rFonts w:cs="Times New Roman"/>
          <w:sz w:val="24"/>
          <w:szCs w:val="24"/>
        </w:rPr>
        <w:t>Valores promedio del ancho de la inflamación después de aplicar la crema, factor B</w:t>
      </w:r>
      <w:bookmarkEnd w:id="324"/>
      <w:bookmarkEnd w:id="325"/>
      <w:bookmarkEnd w:id="326"/>
    </w:p>
    <w:tbl>
      <w:tblPr>
        <w:tblW w:w="8043" w:type="dxa"/>
        <w:jc w:val="center"/>
        <w:tblLayout w:type="fixed"/>
        <w:tblCellMar>
          <w:left w:w="40" w:type="dxa"/>
          <w:right w:w="40" w:type="dxa"/>
        </w:tblCellMar>
        <w:tblLook w:val="0000" w:firstRow="0" w:lastRow="0" w:firstColumn="0" w:lastColumn="0" w:noHBand="0" w:noVBand="0"/>
      </w:tblPr>
      <w:tblGrid>
        <w:gridCol w:w="3543"/>
        <w:gridCol w:w="2160"/>
        <w:gridCol w:w="2340"/>
      </w:tblGrid>
      <w:tr w:rsidR="0015404F" w:rsidRPr="001B587E" w14:paraId="1282D6F5" w14:textId="77777777" w:rsidTr="008608E7">
        <w:trPr>
          <w:trHeight w:val="342"/>
          <w:jc w:val="center"/>
        </w:trPr>
        <w:tc>
          <w:tcPr>
            <w:tcW w:w="3543" w:type="dxa"/>
            <w:tcBorders>
              <w:top w:val="single" w:sz="6" w:space="0" w:color="auto"/>
              <w:left w:val="single" w:sz="6" w:space="0" w:color="auto"/>
              <w:bottom w:val="single" w:sz="6" w:space="0" w:color="auto"/>
              <w:right w:val="single" w:sz="6" w:space="0" w:color="auto"/>
            </w:tcBorders>
          </w:tcPr>
          <w:p w14:paraId="115106B4"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Factor B</w:t>
            </w:r>
          </w:p>
        </w:tc>
        <w:tc>
          <w:tcPr>
            <w:tcW w:w="2160" w:type="dxa"/>
            <w:tcBorders>
              <w:top w:val="single" w:sz="6" w:space="0" w:color="auto"/>
              <w:left w:val="single" w:sz="6" w:space="0" w:color="auto"/>
              <w:bottom w:val="single" w:sz="6" w:space="0" w:color="auto"/>
              <w:right w:val="single" w:sz="6" w:space="0" w:color="auto"/>
            </w:tcBorders>
          </w:tcPr>
          <w:p w14:paraId="6C7ADDDC"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Media</w:t>
            </w:r>
          </w:p>
        </w:tc>
        <w:tc>
          <w:tcPr>
            <w:tcW w:w="2340" w:type="dxa"/>
            <w:tcBorders>
              <w:top w:val="single" w:sz="6" w:space="0" w:color="auto"/>
              <w:left w:val="single" w:sz="6" w:space="0" w:color="auto"/>
              <w:bottom w:val="single" w:sz="6" w:space="0" w:color="auto"/>
              <w:right w:val="single" w:sz="6" w:space="0" w:color="auto"/>
            </w:tcBorders>
          </w:tcPr>
          <w:p w14:paraId="409E4326"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Grupos Homogéneos</w:t>
            </w:r>
          </w:p>
        </w:tc>
      </w:tr>
      <w:tr w:rsidR="0015404F" w:rsidRPr="001B587E" w14:paraId="7B7C7CD7" w14:textId="77777777" w:rsidTr="008608E7">
        <w:trPr>
          <w:trHeight w:val="342"/>
          <w:jc w:val="center"/>
        </w:trPr>
        <w:tc>
          <w:tcPr>
            <w:tcW w:w="3543" w:type="dxa"/>
            <w:tcBorders>
              <w:top w:val="single" w:sz="6" w:space="0" w:color="auto"/>
              <w:left w:val="single" w:sz="6" w:space="0" w:color="auto"/>
              <w:bottom w:val="single" w:sz="6" w:space="0" w:color="auto"/>
              <w:right w:val="single" w:sz="6" w:space="0" w:color="auto"/>
            </w:tcBorders>
          </w:tcPr>
          <w:p w14:paraId="407D39CA"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2</w:t>
            </w:r>
          </w:p>
        </w:tc>
        <w:tc>
          <w:tcPr>
            <w:tcW w:w="2160" w:type="dxa"/>
            <w:tcBorders>
              <w:top w:val="single" w:sz="6" w:space="0" w:color="auto"/>
              <w:left w:val="single" w:sz="6" w:space="0" w:color="auto"/>
              <w:bottom w:val="single" w:sz="6" w:space="0" w:color="auto"/>
              <w:right w:val="single" w:sz="6" w:space="0" w:color="auto"/>
            </w:tcBorders>
          </w:tcPr>
          <w:p w14:paraId="1F1ECA7C"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0,333</w:t>
            </w:r>
          </w:p>
        </w:tc>
        <w:tc>
          <w:tcPr>
            <w:tcW w:w="2340" w:type="dxa"/>
            <w:tcBorders>
              <w:top w:val="single" w:sz="6" w:space="0" w:color="auto"/>
              <w:left w:val="single" w:sz="6" w:space="0" w:color="auto"/>
              <w:bottom w:val="single" w:sz="6" w:space="0" w:color="auto"/>
              <w:right w:val="single" w:sz="6" w:space="0" w:color="auto"/>
            </w:tcBorders>
          </w:tcPr>
          <w:p w14:paraId="7B4AB130" w14:textId="77777777" w:rsidR="0015404F" w:rsidRPr="001B587E" w:rsidRDefault="0015404F" w:rsidP="000B3BC2">
            <w:pPr>
              <w:autoSpaceDE w:val="0"/>
              <w:autoSpaceDN w:val="0"/>
              <w:adjustRightInd w:val="0"/>
              <w:spacing w:after="0" w:line="360" w:lineRule="auto"/>
              <w:rPr>
                <w:rFonts w:ascii="Times New Roman" w:hAnsi="Times New Roman" w:cs="Times New Roman"/>
                <w:sz w:val="24"/>
                <w:szCs w:val="24"/>
              </w:rPr>
            </w:pPr>
            <w:r w:rsidRPr="001B587E">
              <w:rPr>
                <w:rFonts w:ascii="Times New Roman" w:hAnsi="Times New Roman" w:cs="Times New Roman"/>
                <w:sz w:val="24"/>
                <w:szCs w:val="24"/>
              </w:rPr>
              <w:t xml:space="preserve">              X</w:t>
            </w:r>
          </w:p>
        </w:tc>
      </w:tr>
      <w:tr w:rsidR="0015404F" w:rsidRPr="001B587E" w14:paraId="60ED17B2" w14:textId="77777777" w:rsidTr="008608E7">
        <w:trPr>
          <w:trHeight w:val="165"/>
          <w:jc w:val="center"/>
        </w:trPr>
        <w:tc>
          <w:tcPr>
            <w:tcW w:w="3543" w:type="dxa"/>
            <w:tcBorders>
              <w:top w:val="single" w:sz="6" w:space="0" w:color="auto"/>
              <w:left w:val="single" w:sz="6" w:space="0" w:color="auto"/>
              <w:bottom w:val="single" w:sz="6" w:space="0" w:color="auto"/>
              <w:right w:val="single" w:sz="6" w:space="0" w:color="auto"/>
            </w:tcBorders>
          </w:tcPr>
          <w:p w14:paraId="71CE2E6D"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1</w:t>
            </w:r>
          </w:p>
        </w:tc>
        <w:tc>
          <w:tcPr>
            <w:tcW w:w="2160" w:type="dxa"/>
            <w:tcBorders>
              <w:top w:val="single" w:sz="6" w:space="0" w:color="auto"/>
              <w:left w:val="single" w:sz="6" w:space="0" w:color="auto"/>
              <w:bottom w:val="single" w:sz="6" w:space="0" w:color="auto"/>
              <w:right w:val="single" w:sz="6" w:space="0" w:color="auto"/>
            </w:tcBorders>
          </w:tcPr>
          <w:p w14:paraId="0DD80236"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0,337</w:t>
            </w:r>
          </w:p>
        </w:tc>
        <w:tc>
          <w:tcPr>
            <w:tcW w:w="2340" w:type="dxa"/>
            <w:tcBorders>
              <w:top w:val="single" w:sz="6" w:space="0" w:color="auto"/>
              <w:left w:val="single" w:sz="6" w:space="0" w:color="auto"/>
              <w:bottom w:val="single" w:sz="6" w:space="0" w:color="auto"/>
              <w:right w:val="single" w:sz="6" w:space="0" w:color="auto"/>
            </w:tcBorders>
          </w:tcPr>
          <w:p w14:paraId="32D999C6" w14:textId="77777777" w:rsidR="0015404F" w:rsidRPr="001B587E" w:rsidRDefault="0015404F" w:rsidP="000B3BC2">
            <w:pPr>
              <w:autoSpaceDE w:val="0"/>
              <w:autoSpaceDN w:val="0"/>
              <w:adjustRightInd w:val="0"/>
              <w:spacing w:after="0" w:line="360" w:lineRule="auto"/>
              <w:rPr>
                <w:rFonts w:ascii="Times New Roman" w:hAnsi="Times New Roman" w:cs="Times New Roman"/>
                <w:sz w:val="24"/>
                <w:szCs w:val="24"/>
              </w:rPr>
            </w:pPr>
            <w:r w:rsidRPr="001B587E">
              <w:rPr>
                <w:rFonts w:ascii="Times New Roman" w:hAnsi="Times New Roman" w:cs="Times New Roman"/>
                <w:sz w:val="24"/>
                <w:szCs w:val="24"/>
              </w:rPr>
              <w:t xml:space="preserve">              X</w:t>
            </w:r>
          </w:p>
        </w:tc>
      </w:tr>
    </w:tbl>
    <w:p w14:paraId="7A391ABE" w14:textId="77777777" w:rsidR="000D6728" w:rsidRPr="00671130" w:rsidRDefault="000D6728" w:rsidP="000D6728">
      <w:pPr>
        <w:spacing w:after="0" w:line="360" w:lineRule="auto"/>
        <w:jc w:val="both"/>
        <w:rPr>
          <w:rFonts w:ascii="Times New Roman" w:hAnsi="Times New Roman" w:cs="Times New Roman"/>
        </w:rPr>
      </w:pPr>
      <w:r w:rsidRPr="00671130">
        <w:rPr>
          <w:rFonts w:ascii="Times New Roman" w:hAnsi="Times New Roman" w:cs="Times New Roman"/>
          <w:b/>
          <w:bCs/>
        </w:rPr>
        <w:t>Elaborado por:</w:t>
      </w:r>
      <w:r w:rsidRPr="00671130">
        <w:rPr>
          <w:rFonts w:ascii="Times New Roman" w:hAnsi="Times New Roman" w:cs="Times New Roman"/>
        </w:rPr>
        <w:t xml:space="preserve"> Amanta y </w:t>
      </w:r>
      <w:proofErr w:type="spellStart"/>
      <w:r w:rsidRPr="00671130">
        <w:rPr>
          <w:rFonts w:ascii="Times New Roman" w:hAnsi="Times New Roman" w:cs="Times New Roman"/>
        </w:rPr>
        <w:t>Melendes</w:t>
      </w:r>
      <w:proofErr w:type="spellEnd"/>
      <w:r w:rsidRPr="00671130">
        <w:rPr>
          <w:rFonts w:ascii="Times New Roman" w:hAnsi="Times New Roman" w:cs="Times New Roman"/>
        </w:rPr>
        <w:t>, 2020</w:t>
      </w:r>
    </w:p>
    <w:p w14:paraId="3CDED123" w14:textId="77777777" w:rsidR="0015404F" w:rsidRPr="001B587E" w:rsidRDefault="0015404F" w:rsidP="000B3BC2">
      <w:pPr>
        <w:spacing w:after="0" w:line="360" w:lineRule="auto"/>
        <w:jc w:val="both"/>
        <w:rPr>
          <w:rFonts w:ascii="Times New Roman" w:hAnsi="Times New Roman" w:cs="Times New Roman"/>
        </w:rPr>
      </w:pPr>
    </w:p>
    <w:p w14:paraId="4B0A0567" w14:textId="77777777" w:rsidR="0015404F" w:rsidRPr="001B587E" w:rsidRDefault="0015404F" w:rsidP="000B3BC2">
      <w:pPr>
        <w:spacing w:after="0" w:line="360" w:lineRule="auto"/>
        <w:jc w:val="both"/>
        <w:rPr>
          <w:rFonts w:ascii="Times New Roman" w:hAnsi="Times New Roman" w:cs="Times New Roman"/>
          <w:color w:val="000000"/>
          <w:sz w:val="24"/>
          <w:szCs w:val="24"/>
        </w:rPr>
      </w:pPr>
      <w:r w:rsidRPr="001B587E">
        <w:rPr>
          <w:rFonts w:ascii="Times New Roman" w:hAnsi="Times New Roman" w:cs="Times New Roman"/>
          <w:color w:val="000000"/>
          <w:sz w:val="24"/>
          <w:szCs w:val="24"/>
        </w:rPr>
        <w:t xml:space="preserve">Se aplicó la prueba de Tukey para determinar cuáles medias fueron significativamente diferentes de otras en el factor B.  No se identificaron grupos homogéneos según la alineación de las </w:t>
      </w:r>
      <w:proofErr w:type="spellStart"/>
      <w:r w:rsidRPr="001B587E">
        <w:rPr>
          <w:rFonts w:ascii="Times New Roman" w:hAnsi="Times New Roman" w:cs="Times New Roman"/>
          <w:color w:val="000000"/>
          <w:sz w:val="24"/>
          <w:szCs w:val="24"/>
        </w:rPr>
        <w:t>X's</w:t>
      </w:r>
      <w:proofErr w:type="spellEnd"/>
      <w:r w:rsidRPr="001B587E">
        <w:rPr>
          <w:rFonts w:ascii="Times New Roman" w:hAnsi="Times New Roman" w:cs="Times New Roman"/>
          <w:color w:val="000000"/>
          <w:sz w:val="24"/>
          <w:szCs w:val="24"/>
        </w:rPr>
        <w:t>, por lo tanto, no existen diferencias estadísticamente significativas entre los 2 niveles del factor B, dentro de los cuales se obtiene mejores resultados con el nivel 2 correspondiente a 27,89% de infusión de llantén.</w:t>
      </w:r>
    </w:p>
    <w:p w14:paraId="5A7E2A84" w14:textId="77777777" w:rsidR="0015404F" w:rsidRPr="001B587E" w:rsidRDefault="0015404F" w:rsidP="000B3BC2">
      <w:pPr>
        <w:spacing w:line="360" w:lineRule="auto"/>
        <w:jc w:val="both"/>
        <w:rPr>
          <w:rFonts w:ascii="Times New Roman" w:hAnsi="Times New Roman" w:cs="Times New Roman"/>
          <w:color w:val="000000"/>
          <w:sz w:val="24"/>
          <w:szCs w:val="24"/>
        </w:rPr>
      </w:pPr>
    </w:p>
    <w:p w14:paraId="3531EB96" w14:textId="77777777" w:rsidR="0015404F" w:rsidRPr="001B587E" w:rsidRDefault="0015404F" w:rsidP="000B3BC2">
      <w:pPr>
        <w:autoSpaceDE w:val="0"/>
        <w:autoSpaceDN w:val="0"/>
        <w:adjustRightInd w:val="0"/>
        <w:spacing w:after="0" w:line="360" w:lineRule="auto"/>
        <w:jc w:val="both"/>
        <w:rPr>
          <w:rFonts w:ascii="Times New Roman" w:hAnsi="Times New Roman" w:cs="Times New Roman"/>
          <w:color w:val="000000"/>
          <w:sz w:val="24"/>
          <w:szCs w:val="24"/>
        </w:rPr>
      </w:pPr>
      <w:r w:rsidRPr="001B587E">
        <w:rPr>
          <w:rFonts w:ascii="Times New Roman" w:hAnsi="Times New Roman" w:cs="Times New Roman"/>
          <w:color w:val="000000"/>
          <w:sz w:val="24"/>
          <w:szCs w:val="24"/>
        </w:rPr>
        <w:t>Por lo tanto, con base en los resultados obtenidos de la tabla ADEVA para la reducción del ancho de la inflamación, así como del cálculo de la prueba de Tukey para el promedio de los tratamientos en cada uno de los niveles de los dos factores, se concluye que el tratamiento T4 con la codificación A</w:t>
      </w:r>
      <w:r w:rsidRPr="001B587E">
        <w:rPr>
          <w:rFonts w:ascii="Times New Roman" w:hAnsi="Times New Roman" w:cs="Times New Roman"/>
          <w:color w:val="000000"/>
          <w:sz w:val="24"/>
          <w:szCs w:val="24"/>
          <w:vertAlign w:val="subscript"/>
        </w:rPr>
        <w:t>2</w:t>
      </w:r>
      <w:r w:rsidRPr="001B587E">
        <w:rPr>
          <w:rFonts w:ascii="Times New Roman" w:hAnsi="Times New Roman" w:cs="Times New Roman"/>
          <w:color w:val="000000"/>
          <w:sz w:val="24"/>
          <w:szCs w:val="24"/>
        </w:rPr>
        <w:t>B</w:t>
      </w:r>
      <w:r w:rsidRPr="001B587E">
        <w:rPr>
          <w:rFonts w:ascii="Times New Roman" w:hAnsi="Times New Roman" w:cs="Times New Roman"/>
          <w:color w:val="000000"/>
          <w:sz w:val="24"/>
          <w:szCs w:val="24"/>
          <w:vertAlign w:val="subscript"/>
        </w:rPr>
        <w:t>2</w:t>
      </w:r>
      <w:r w:rsidRPr="001B587E">
        <w:rPr>
          <w:rFonts w:ascii="Times New Roman" w:hAnsi="Times New Roman" w:cs="Times New Roman"/>
          <w:color w:val="000000"/>
          <w:sz w:val="24"/>
          <w:szCs w:val="24"/>
        </w:rPr>
        <w:t xml:space="preserve"> correspondiente a 44,95% de manteca de cacao y 27,89% de infusión de llantén es el mejor tratamiento pues presenta los mejores valores de reducción del ancho de la inflamación de la herida provocado en la piel del cuy evaluado. </w:t>
      </w:r>
    </w:p>
    <w:p w14:paraId="273D4AE4" w14:textId="33F82462" w:rsidR="0015404F" w:rsidRDefault="0015404F" w:rsidP="007918D3">
      <w:pPr>
        <w:spacing w:line="276" w:lineRule="auto"/>
        <w:jc w:val="both"/>
        <w:rPr>
          <w:rFonts w:ascii="Times New Roman" w:hAnsi="Times New Roman" w:cs="Times New Roman"/>
          <w:sz w:val="24"/>
          <w:szCs w:val="24"/>
        </w:rPr>
      </w:pPr>
      <w:r w:rsidRPr="001B587E">
        <w:rPr>
          <w:rFonts w:ascii="Times New Roman" w:hAnsi="Times New Roman" w:cs="Times New Roman"/>
          <w:sz w:val="24"/>
          <w:szCs w:val="24"/>
        </w:rPr>
        <w:lastRenderedPageBreak/>
        <w:t>Para establecer a relación que existe entre los factores analizados con relación al ancho de la inflamación, se presenta el gráfico a continuación:</w:t>
      </w:r>
    </w:p>
    <w:p w14:paraId="38ED72CE" w14:textId="2335A3A6" w:rsidR="0015404F" w:rsidRPr="00D84977" w:rsidRDefault="0015404F" w:rsidP="007918D3">
      <w:pPr>
        <w:pStyle w:val="Ttulo1"/>
        <w:numPr>
          <w:ilvl w:val="0"/>
          <w:numId w:val="0"/>
        </w:numPr>
        <w:spacing w:line="276" w:lineRule="auto"/>
        <w:rPr>
          <w:sz w:val="24"/>
          <w:szCs w:val="24"/>
        </w:rPr>
      </w:pPr>
      <w:bookmarkStart w:id="327" w:name="_Toc49257550"/>
      <w:bookmarkStart w:id="328" w:name="_Toc50145746"/>
      <w:bookmarkStart w:id="329" w:name="_Toc50481810"/>
      <w:bookmarkStart w:id="330" w:name="_Toc50482804"/>
      <w:r w:rsidRPr="000D6728">
        <w:rPr>
          <w:sz w:val="24"/>
          <w:szCs w:val="24"/>
        </w:rPr>
        <w:t>Gráfico 8</w:t>
      </w:r>
      <w:bookmarkEnd w:id="327"/>
      <w:r w:rsidR="000D6728">
        <w:rPr>
          <w:sz w:val="24"/>
          <w:szCs w:val="24"/>
        </w:rPr>
        <w:t xml:space="preserve"> </w:t>
      </w:r>
      <w:r w:rsidRPr="00D84977">
        <w:rPr>
          <w:rFonts w:cs="Times New Roman"/>
          <w:sz w:val="24"/>
          <w:szCs w:val="24"/>
        </w:rPr>
        <w:t>Interacción de los factores con relación al ancho de la inflamación</w:t>
      </w:r>
      <w:bookmarkEnd w:id="328"/>
      <w:bookmarkEnd w:id="329"/>
      <w:bookmarkEnd w:id="330"/>
      <w:r w:rsidRPr="00D84977">
        <w:rPr>
          <w:rFonts w:cs="Times New Roman"/>
          <w:sz w:val="24"/>
          <w:szCs w:val="24"/>
        </w:rPr>
        <w:t xml:space="preserve"> </w:t>
      </w:r>
    </w:p>
    <w:p w14:paraId="085A1A49" w14:textId="77777777" w:rsidR="0015404F" w:rsidRPr="001B587E" w:rsidRDefault="0015404F" w:rsidP="007918D3">
      <w:pPr>
        <w:spacing w:line="276" w:lineRule="auto"/>
        <w:jc w:val="both"/>
        <w:rPr>
          <w:rFonts w:ascii="Times New Roman" w:hAnsi="Times New Roman" w:cs="Times New Roman"/>
          <w:sz w:val="36"/>
          <w:szCs w:val="36"/>
        </w:rPr>
      </w:pPr>
      <w:r w:rsidRPr="001B587E">
        <w:rPr>
          <w:rFonts w:ascii="Times New Roman" w:hAnsi="Times New Roman" w:cs="Times New Roman"/>
          <w:noProof/>
          <w:sz w:val="36"/>
          <w:szCs w:val="36"/>
          <w:lang w:val="es-ES" w:eastAsia="es-ES"/>
        </w:rPr>
        <w:drawing>
          <wp:inline distT="0" distB="0" distL="0" distR="0" wp14:anchorId="0776CCEA" wp14:editId="059FCB6D">
            <wp:extent cx="4972050" cy="20002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72050" cy="2000250"/>
                    </a:xfrm>
                    <a:prstGeom prst="rect">
                      <a:avLst/>
                    </a:prstGeom>
                    <a:noFill/>
                    <a:ln>
                      <a:noFill/>
                    </a:ln>
                  </pic:spPr>
                </pic:pic>
              </a:graphicData>
            </a:graphic>
          </wp:inline>
        </w:drawing>
      </w:r>
    </w:p>
    <w:p w14:paraId="475D475D" w14:textId="77777777" w:rsidR="000D6728" w:rsidRPr="00671130" w:rsidRDefault="000D6728" w:rsidP="007918D3">
      <w:pPr>
        <w:spacing w:after="0" w:line="276" w:lineRule="auto"/>
        <w:jc w:val="both"/>
        <w:rPr>
          <w:rFonts w:ascii="Times New Roman" w:hAnsi="Times New Roman" w:cs="Times New Roman"/>
        </w:rPr>
      </w:pPr>
      <w:r w:rsidRPr="00671130">
        <w:rPr>
          <w:rFonts w:ascii="Times New Roman" w:hAnsi="Times New Roman" w:cs="Times New Roman"/>
          <w:b/>
          <w:bCs/>
        </w:rPr>
        <w:t>Elaborado por:</w:t>
      </w:r>
      <w:r w:rsidRPr="00671130">
        <w:rPr>
          <w:rFonts w:ascii="Times New Roman" w:hAnsi="Times New Roman" w:cs="Times New Roman"/>
        </w:rPr>
        <w:t xml:space="preserve"> Amanta y </w:t>
      </w:r>
      <w:proofErr w:type="spellStart"/>
      <w:r w:rsidRPr="00671130">
        <w:rPr>
          <w:rFonts w:ascii="Times New Roman" w:hAnsi="Times New Roman" w:cs="Times New Roman"/>
        </w:rPr>
        <w:t>Melendes</w:t>
      </w:r>
      <w:proofErr w:type="spellEnd"/>
      <w:r w:rsidRPr="00671130">
        <w:rPr>
          <w:rFonts w:ascii="Times New Roman" w:hAnsi="Times New Roman" w:cs="Times New Roman"/>
        </w:rPr>
        <w:t>, 2020</w:t>
      </w:r>
    </w:p>
    <w:p w14:paraId="2A3AFA45" w14:textId="77777777" w:rsidR="0015404F" w:rsidRPr="001B587E" w:rsidRDefault="0015404F" w:rsidP="007918D3">
      <w:pPr>
        <w:spacing w:line="276" w:lineRule="auto"/>
        <w:jc w:val="both"/>
        <w:rPr>
          <w:rFonts w:ascii="Times New Roman" w:hAnsi="Times New Roman" w:cs="Times New Roman"/>
          <w:sz w:val="24"/>
          <w:szCs w:val="24"/>
        </w:rPr>
      </w:pPr>
    </w:p>
    <w:p w14:paraId="339FFF9C" w14:textId="5E4B4CB8" w:rsidR="0015404F" w:rsidRPr="001B587E" w:rsidRDefault="0015404F" w:rsidP="000B3BC2">
      <w:pPr>
        <w:spacing w:after="0" w:line="360" w:lineRule="auto"/>
        <w:jc w:val="both"/>
        <w:rPr>
          <w:rFonts w:ascii="Times New Roman" w:hAnsi="Times New Roman" w:cs="Times New Roman"/>
          <w:color w:val="000000"/>
          <w:sz w:val="24"/>
          <w:szCs w:val="24"/>
        </w:rPr>
      </w:pPr>
      <w:r w:rsidRPr="001B587E">
        <w:rPr>
          <w:rFonts w:ascii="Times New Roman" w:hAnsi="Times New Roman" w:cs="Times New Roman"/>
          <w:sz w:val="24"/>
          <w:szCs w:val="24"/>
        </w:rPr>
        <w:t xml:space="preserve">En el gráfico se puede establecer que si existe interacción entre el porcentaje de manteca de cacao (factor A) y el porcentaje de infusión de llantén (factor B), por lo tanto, se puede establecer que la crema antinflamatoria tiene un mejor efecto en la reducción de la inflamación del ancho de la herida cuando se utiliza la crema con la combinación del nivel 2 del factor A y el nivel 2 de factor B, es decir la combinación de </w:t>
      </w:r>
      <w:r w:rsidRPr="001B587E">
        <w:rPr>
          <w:rFonts w:ascii="Times New Roman" w:hAnsi="Times New Roman" w:cs="Times New Roman"/>
          <w:color w:val="000000"/>
          <w:sz w:val="24"/>
          <w:szCs w:val="24"/>
        </w:rPr>
        <w:t>44,95% de manteca de cacao y 27,89% de infusión de llantén es el mejor tratamiento.</w:t>
      </w:r>
    </w:p>
    <w:p w14:paraId="09CB1BA5" w14:textId="77777777" w:rsidR="008367FF" w:rsidRPr="001B587E" w:rsidRDefault="008367FF" w:rsidP="007918D3">
      <w:pPr>
        <w:spacing w:after="0" w:line="276" w:lineRule="auto"/>
        <w:jc w:val="both"/>
        <w:rPr>
          <w:rFonts w:ascii="Times New Roman" w:hAnsi="Times New Roman" w:cs="Times New Roman"/>
          <w:color w:val="000000"/>
          <w:sz w:val="24"/>
          <w:szCs w:val="24"/>
        </w:rPr>
      </w:pPr>
    </w:p>
    <w:p w14:paraId="1C1DD5A5" w14:textId="09083B52" w:rsidR="0015404F" w:rsidRDefault="0015404F" w:rsidP="007918D3">
      <w:pPr>
        <w:pStyle w:val="Ttulo4"/>
        <w:numPr>
          <w:ilvl w:val="3"/>
          <w:numId w:val="45"/>
        </w:numPr>
      </w:pPr>
      <w:r w:rsidRPr="001B587E">
        <w:t xml:space="preserve"> Comparación de los resultados con los registrados en las muestras testigo</w:t>
      </w:r>
    </w:p>
    <w:p w14:paraId="3F99E9D7" w14:textId="4FF03287" w:rsidR="0015404F" w:rsidRPr="001B587E" w:rsidRDefault="0015404F" w:rsidP="000B3BC2">
      <w:pPr>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La aplicación de la crema antinflamatoria fue evaluada en relación a la potencial disminución de la longitud del corte, así como el ancho de la inflamación provocada por esta herida en la piel de los cuyes evaluados, los mismos que fueron contrastados con un testigo (crema obtenida comercialmente). Estas mediciones tuvieron la finalidad de determinar la eficacia de la crema antinflamatoria desarrollada en la investigación, los datos obtenidos de estas mediciones se presentan a continuación: </w:t>
      </w:r>
    </w:p>
    <w:p w14:paraId="147D01DF" w14:textId="7EEDE882" w:rsidR="0015404F" w:rsidRPr="000D6728" w:rsidRDefault="0015404F" w:rsidP="007918D3">
      <w:pPr>
        <w:pStyle w:val="Ttulo1"/>
        <w:numPr>
          <w:ilvl w:val="0"/>
          <w:numId w:val="0"/>
        </w:numPr>
        <w:spacing w:line="276" w:lineRule="auto"/>
        <w:rPr>
          <w:sz w:val="24"/>
          <w:szCs w:val="24"/>
        </w:rPr>
      </w:pPr>
      <w:bookmarkStart w:id="331" w:name="_Toc49257552"/>
      <w:bookmarkStart w:id="332" w:name="_Toc50145747"/>
      <w:bookmarkStart w:id="333" w:name="_Toc50481811"/>
      <w:bookmarkStart w:id="334" w:name="_Toc50482805"/>
      <w:r w:rsidRPr="000D6728">
        <w:rPr>
          <w:sz w:val="24"/>
          <w:szCs w:val="24"/>
        </w:rPr>
        <w:lastRenderedPageBreak/>
        <w:t>Tabla 40</w:t>
      </w:r>
      <w:bookmarkEnd w:id="331"/>
      <w:r w:rsidR="000D6728">
        <w:rPr>
          <w:sz w:val="24"/>
          <w:szCs w:val="24"/>
        </w:rPr>
        <w:t xml:space="preserve"> </w:t>
      </w:r>
      <w:r w:rsidRPr="000D6728">
        <w:rPr>
          <w:rFonts w:cs="Times New Roman"/>
          <w:color w:val="000000"/>
          <w:sz w:val="24"/>
          <w:szCs w:val="24"/>
        </w:rPr>
        <w:t>Resultados obtenidos experimentalmente en relación a muestras testigo</w:t>
      </w:r>
      <w:bookmarkEnd w:id="332"/>
      <w:bookmarkEnd w:id="333"/>
      <w:bookmarkEnd w:id="334"/>
    </w:p>
    <w:tbl>
      <w:tblPr>
        <w:tblW w:w="8079" w:type="dxa"/>
        <w:jc w:val="center"/>
        <w:tblLayout w:type="fixed"/>
        <w:tblCellMar>
          <w:left w:w="40" w:type="dxa"/>
          <w:right w:w="40" w:type="dxa"/>
        </w:tblCellMar>
        <w:tblLook w:val="0000" w:firstRow="0" w:lastRow="0" w:firstColumn="0" w:lastColumn="0" w:noHBand="0" w:noVBand="0"/>
      </w:tblPr>
      <w:tblGrid>
        <w:gridCol w:w="1142"/>
        <w:gridCol w:w="1418"/>
        <w:gridCol w:w="141"/>
        <w:gridCol w:w="1843"/>
        <w:gridCol w:w="1843"/>
        <w:gridCol w:w="1692"/>
      </w:tblGrid>
      <w:tr w:rsidR="0015404F" w:rsidRPr="001B587E" w14:paraId="0999C5FA" w14:textId="77777777" w:rsidTr="007A28B3">
        <w:trPr>
          <w:trHeight w:val="759"/>
          <w:jc w:val="center"/>
        </w:trPr>
        <w:tc>
          <w:tcPr>
            <w:tcW w:w="1142" w:type="dxa"/>
            <w:tcBorders>
              <w:top w:val="single" w:sz="6" w:space="0" w:color="auto"/>
              <w:left w:val="single" w:sz="6" w:space="0" w:color="auto"/>
              <w:right w:val="single" w:sz="6" w:space="0" w:color="auto"/>
            </w:tcBorders>
          </w:tcPr>
          <w:p w14:paraId="73C6CA1A"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rPr>
            </w:pPr>
          </w:p>
          <w:p w14:paraId="2C4449D2"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rPr>
            </w:pPr>
            <w:r w:rsidRPr="001B587E">
              <w:rPr>
                <w:rFonts w:ascii="Times New Roman" w:hAnsi="Times New Roman" w:cs="Times New Roman"/>
                <w:b/>
                <w:bCs/>
              </w:rPr>
              <w:t>Tratamiento</w:t>
            </w:r>
          </w:p>
        </w:tc>
        <w:tc>
          <w:tcPr>
            <w:tcW w:w="1559" w:type="dxa"/>
            <w:gridSpan w:val="2"/>
            <w:tcBorders>
              <w:top w:val="single" w:sz="6" w:space="0" w:color="auto"/>
              <w:left w:val="single" w:sz="6" w:space="0" w:color="auto"/>
              <w:right w:val="single" w:sz="6" w:space="0" w:color="auto"/>
            </w:tcBorders>
          </w:tcPr>
          <w:p w14:paraId="52D0D93A"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Muestra experimental (largo cm)</w:t>
            </w:r>
          </w:p>
        </w:tc>
        <w:tc>
          <w:tcPr>
            <w:tcW w:w="1843" w:type="dxa"/>
            <w:tcBorders>
              <w:top w:val="single" w:sz="6" w:space="0" w:color="auto"/>
              <w:left w:val="single" w:sz="6" w:space="0" w:color="auto"/>
              <w:right w:val="single" w:sz="6" w:space="0" w:color="auto"/>
            </w:tcBorders>
          </w:tcPr>
          <w:p w14:paraId="312A5B0A"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Muestra testigo (largo cm)</w:t>
            </w:r>
          </w:p>
        </w:tc>
        <w:tc>
          <w:tcPr>
            <w:tcW w:w="1843" w:type="dxa"/>
            <w:tcBorders>
              <w:top w:val="single" w:sz="6" w:space="0" w:color="auto"/>
              <w:left w:val="single" w:sz="6" w:space="0" w:color="auto"/>
              <w:right w:val="single" w:sz="6" w:space="0" w:color="auto"/>
            </w:tcBorders>
          </w:tcPr>
          <w:p w14:paraId="40F367B9"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Muestra experimental (ancho cm)</w:t>
            </w:r>
          </w:p>
        </w:tc>
        <w:tc>
          <w:tcPr>
            <w:tcW w:w="1692" w:type="dxa"/>
            <w:tcBorders>
              <w:top w:val="single" w:sz="6" w:space="0" w:color="auto"/>
              <w:left w:val="single" w:sz="6" w:space="0" w:color="auto"/>
              <w:right w:val="single" w:sz="6" w:space="0" w:color="auto"/>
            </w:tcBorders>
          </w:tcPr>
          <w:p w14:paraId="54DEFCEC"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bCs/>
                <w:sz w:val="24"/>
                <w:szCs w:val="24"/>
              </w:rPr>
            </w:pPr>
            <w:r w:rsidRPr="001B587E">
              <w:rPr>
                <w:rFonts w:ascii="Times New Roman" w:hAnsi="Times New Roman" w:cs="Times New Roman"/>
                <w:b/>
                <w:bCs/>
                <w:sz w:val="24"/>
                <w:szCs w:val="24"/>
              </w:rPr>
              <w:t>Muestra testigo (ancho cm)</w:t>
            </w:r>
          </w:p>
        </w:tc>
      </w:tr>
      <w:tr w:rsidR="0015404F" w:rsidRPr="001B587E" w14:paraId="1E4850A4" w14:textId="77777777" w:rsidTr="007A28B3">
        <w:trPr>
          <w:trHeight w:val="287"/>
          <w:jc w:val="center"/>
        </w:trPr>
        <w:tc>
          <w:tcPr>
            <w:tcW w:w="1142" w:type="dxa"/>
            <w:tcBorders>
              <w:top w:val="single" w:sz="6" w:space="0" w:color="auto"/>
              <w:left w:val="single" w:sz="6" w:space="0" w:color="auto"/>
              <w:bottom w:val="single" w:sz="6" w:space="0" w:color="auto"/>
              <w:right w:val="single" w:sz="6" w:space="0" w:color="auto"/>
            </w:tcBorders>
          </w:tcPr>
          <w:p w14:paraId="6B4CABEF"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1</w:t>
            </w:r>
          </w:p>
        </w:tc>
        <w:tc>
          <w:tcPr>
            <w:tcW w:w="1418" w:type="dxa"/>
            <w:tcBorders>
              <w:top w:val="single" w:sz="6" w:space="0" w:color="auto"/>
              <w:left w:val="single" w:sz="6" w:space="0" w:color="auto"/>
              <w:bottom w:val="single" w:sz="6" w:space="0" w:color="auto"/>
              <w:right w:val="single" w:sz="6" w:space="0" w:color="auto"/>
            </w:tcBorders>
          </w:tcPr>
          <w:p w14:paraId="776CDECA"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sz w:val="24"/>
                <w:szCs w:val="24"/>
              </w:rPr>
            </w:pPr>
            <w:r w:rsidRPr="001B587E">
              <w:rPr>
                <w:rFonts w:ascii="Times New Roman" w:hAnsi="Times New Roman" w:cs="Times New Roman"/>
                <w:color w:val="000000"/>
                <w:sz w:val="24"/>
                <w:szCs w:val="24"/>
              </w:rPr>
              <w:t>1,73</w:t>
            </w:r>
          </w:p>
        </w:tc>
        <w:tc>
          <w:tcPr>
            <w:tcW w:w="1984" w:type="dxa"/>
            <w:gridSpan w:val="2"/>
            <w:tcBorders>
              <w:top w:val="single" w:sz="6" w:space="0" w:color="auto"/>
              <w:left w:val="single" w:sz="6" w:space="0" w:color="auto"/>
              <w:bottom w:val="single" w:sz="6" w:space="0" w:color="auto"/>
              <w:right w:val="single" w:sz="6" w:space="0" w:color="auto"/>
            </w:tcBorders>
          </w:tcPr>
          <w:p w14:paraId="26ABEC09"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sz w:val="24"/>
                <w:szCs w:val="24"/>
              </w:rPr>
            </w:pPr>
            <w:r w:rsidRPr="001B587E">
              <w:rPr>
                <w:rFonts w:ascii="Times New Roman" w:hAnsi="Times New Roman" w:cs="Times New Roman"/>
                <w:color w:val="000000"/>
                <w:sz w:val="24"/>
                <w:szCs w:val="24"/>
              </w:rPr>
              <w:t>1,70</w:t>
            </w:r>
          </w:p>
        </w:tc>
        <w:tc>
          <w:tcPr>
            <w:tcW w:w="1843" w:type="dxa"/>
            <w:tcBorders>
              <w:top w:val="single" w:sz="6" w:space="0" w:color="auto"/>
              <w:left w:val="single" w:sz="6" w:space="0" w:color="auto"/>
              <w:bottom w:val="single" w:sz="6" w:space="0" w:color="auto"/>
              <w:right w:val="single" w:sz="6" w:space="0" w:color="auto"/>
            </w:tcBorders>
          </w:tcPr>
          <w:p w14:paraId="2C8AEA77"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sz w:val="24"/>
                <w:szCs w:val="24"/>
              </w:rPr>
            </w:pPr>
            <w:r w:rsidRPr="001B587E">
              <w:rPr>
                <w:rFonts w:ascii="Times New Roman" w:hAnsi="Times New Roman" w:cs="Times New Roman"/>
                <w:color w:val="000000"/>
                <w:sz w:val="24"/>
                <w:szCs w:val="24"/>
              </w:rPr>
              <w:t>0,25</w:t>
            </w:r>
          </w:p>
        </w:tc>
        <w:tc>
          <w:tcPr>
            <w:tcW w:w="1692" w:type="dxa"/>
            <w:tcBorders>
              <w:top w:val="single" w:sz="6" w:space="0" w:color="auto"/>
              <w:left w:val="single" w:sz="6" w:space="0" w:color="auto"/>
              <w:bottom w:val="single" w:sz="6" w:space="0" w:color="auto"/>
              <w:right w:val="single" w:sz="6" w:space="0" w:color="auto"/>
            </w:tcBorders>
          </w:tcPr>
          <w:p w14:paraId="68519EDC"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sz w:val="24"/>
                <w:szCs w:val="24"/>
              </w:rPr>
            </w:pPr>
            <w:r w:rsidRPr="001B587E">
              <w:rPr>
                <w:rFonts w:ascii="Times New Roman" w:hAnsi="Times New Roman" w:cs="Times New Roman"/>
                <w:color w:val="000000"/>
                <w:sz w:val="24"/>
                <w:szCs w:val="24"/>
              </w:rPr>
              <w:t>0,10</w:t>
            </w:r>
          </w:p>
        </w:tc>
      </w:tr>
      <w:tr w:rsidR="0015404F" w:rsidRPr="001B587E" w14:paraId="49671D91" w14:textId="77777777" w:rsidTr="007A28B3">
        <w:trPr>
          <w:trHeight w:val="287"/>
          <w:jc w:val="center"/>
        </w:trPr>
        <w:tc>
          <w:tcPr>
            <w:tcW w:w="1142" w:type="dxa"/>
            <w:tcBorders>
              <w:top w:val="single" w:sz="6" w:space="0" w:color="auto"/>
              <w:left w:val="single" w:sz="6" w:space="0" w:color="auto"/>
              <w:bottom w:val="single" w:sz="6" w:space="0" w:color="auto"/>
              <w:right w:val="single" w:sz="6" w:space="0" w:color="auto"/>
            </w:tcBorders>
          </w:tcPr>
          <w:p w14:paraId="574A5A93"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2</w:t>
            </w:r>
          </w:p>
        </w:tc>
        <w:tc>
          <w:tcPr>
            <w:tcW w:w="1418" w:type="dxa"/>
            <w:tcBorders>
              <w:top w:val="single" w:sz="6" w:space="0" w:color="auto"/>
              <w:left w:val="single" w:sz="6" w:space="0" w:color="auto"/>
              <w:bottom w:val="single" w:sz="6" w:space="0" w:color="auto"/>
              <w:right w:val="single" w:sz="6" w:space="0" w:color="auto"/>
            </w:tcBorders>
          </w:tcPr>
          <w:p w14:paraId="5A819FAE"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sz w:val="24"/>
                <w:szCs w:val="24"/>
              </w:rPr>
            </w:pPr>
            <w:r w:rsidRPr="001B587E">
              <w:rPr>
                <w:rFonts w:ascii="Times New Roman" w:hAnsi="Times New Roman" w:cs="Times New Roman"/>
                <w:color w:val="000000"/>
                <w:sz w:val="24"/>
                <w:szCs w:val="24"/>
              </w:rPr>
              <w:t>1,66</w:t>
            </w:r>
          </w:p>
        </w:tc>
        <w:tc>
          <w:tcPr>
            <w:tcW w:w="1984" w:type="dxa"/>
            <w:gridSpan w:val="2"/>
            <w:tcBorders>
              <w:top w:val="single" w:sz="6" w:space="0" w:color="auto"/>
              <w:left w:val="single" w:sz="6" w:space="0" w:color="auto"/>
              <w:bottom w:val="single" w:sz="6" w:space="0" w:color="auto"/>
              <w:right w:val="single" w:sz="6" w:space="0" w:color="auto"/>
            </w:tcBorders>
          </w:tcPr>
          <w:p w14:paraId="39D7ADBA"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sz w:val="24"/>
                <w:szCs w:val="24"/>
              </w:rPr>
            </w:pPr>
            <w:r w:rsidRPr="001B587E">
              <w:rPr>
                <w:rFonts w:ascii="Times New Roman" w:hAnsi="Times New Roman" w:cs="Times New Roman"/>
                <w:color w:val="000000"/>
                <w:sz w:val="24"/>
                <w:szCs w:val="24"/>
              </w:rPr>
              <w:t>1,70</w:t>
            </w:r>
          </w:p>
        </w:tc>
        <w:tc>
          <w:tcPr>
            <w:tcW w:w="1843" w:type="dxa"/>
            <w:tcBorders>
              <w:top w:val="single" w:sz="6" w:space="0" w:color="auto"/>
              <w:left w:val="single" w:sz="6" w:space="0" w:color="auto"/>
              <w:bottom w:val="single" w:sz="6" w:space="0" w:color="auto"/>
              <w:right w:val="single" w:sz="6" w:space="0" w:color="auto"/>
            </w:tcBorders>
          </w:tcPr>
          <w:p w14:paraId="22309868"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sz w:val="24"/>
                <w:szCs w:val="24"/>
              </w:rPr>
            </w:pPr>
            <w:r w:rsidRPr="001B587E">
              <w:rPr>
                <w:rFonts w:ascii="Times New Roman" w:hAnsi="Times New Roman" w:cs="Times New Roman"/>
                <w:color w:val="000000"/>
                <w:sz w:val="24"/>
                <w:szCs w:val="24"/>
              </w:rPr>
              <w:t>0,19</w:t>
            </w:r>
          </w:p>
        </w:tc>
        <w:tc>
          <w:tcPr>
            <w:tcW w:w="1692" w:type="dxa"/>
            <w:tcBorders>
              <w:top w:val="single" w:sz="6" w:space="0" w:color="auto"/>
              <w:left w:val="single" w:sz="6" w:space="0" w:color="auto"/>
              <w:bottom w:val="single" w:sz="6" w:space="0" w:color="auto"/>
              <w:right w:val="single" w:sz="6" w:space="0" w:color="auto"/>
            </w:tcBorders>
          </w:tcPr>
          <w:p w14:paraId="3D538D79"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sz w:val="24"/>
                <w:szCs w:val="24"/>
              </w:rPr>
            </w:pPr>
            <w:r w:rsidRPr="001B587E">
              <w:rPr>
                <w:rFonts w:ascii="Times New Roman" w:hAnsi="Times New Roman" w:cs="Times New Roman"/>
                <w:color w:val="000000"/>
                <w:sz w:val="24"/>
                <w:szCs w:val="24"/>
              </w:rPr>
              <w:t>0,10</w:t>
            </w:r>
          </w:p>
        </w:tc>
      </w:tr>
      <w:tr w:rsidR="0015404F" w:rsidRPr="001B587E" w14:paraId="2665CC3E" w14:textId="77777777" w:rsidTr="007A28B3">
        <w:trPr>
          <w:trHeight w:val="303"/>
          <w:jc w:val="center"/>
        </w:trPr>
        <w:tc>
          <w:tcPr>
            <w:tcW w:w="1142" w:type="dxa"/>
            <w:tcBorders>
              <w:top w:val="single" w:sz="6" w:space="0" w:color="auto"/>
              <w:left w:val="single" w:sz="6" w:space="0" w:color="auto"/>
              <w:bottom w:val="single" w:sz="6" w:space="0" w:color="auto"/>
              <w:right w:val="single" w:sz="6" w:space="0" w:color="auto"/>
            </w:tcBorders>
          </w:tcPr>
          <w:p w14:paraId="13E62FE0"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3</w:t>
            </w:r>
          </w:p>
        </w:tc>
        <w:tc>
          <w:tcPr>
            <w:tcW w:w="1418" w:type="dxa"/>
            <w:tcBorders>
              <w:top w:val="single" w:sz="6" w:space="0" w:color="auto"/>
              <w:left w:val="single" w:sz="6" w:space="0" w:color="auto"/>
              <w:bottom w:val="single" w:sz="6" w:space="0" w:color="auto"/>
              <w:right w:val="single" w:sz="6" w:space="0" w:color="auto"/>
            </w:tcBorders>
          </w:tcPr>
          <w:p w14:paraId="00C762F2"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sz w:val="24"/>
                <w:szCs w:val="24"/>
              </w:rPr>
            </w:pPr>
            <w:r w:rsidRPr="001B587E">
              <w:rPr>
                <w:rFonts w:ascii="Times New Roman" w:hAnsi="Times New Roman" w:cs="Times New Roman"/>
                <w:color w:val="000000"/>
                <w:sz w:val="24"/>
                <w:szCs w:val="24"/>
              </w:rPr>
              <w:t>1,62</w:t>
            </w:r>
          </w:p>
        </w:tc>
        <w:tc>
          <w:tcPr>
            <w:tcW w:w="1984" w:type="dxa"/>
            <w:gridSpan w:val="2"/>
            <w:tcBorders>
              <w:top w:val="single" w:sz="6" w:space="0" w:color="auto"/>
              <w:left w:val="single" w:sz="6" w:space="0" w:color="auto"/>
              <w:bottom w:val="single" w:sz="6" w:space="0" w:color="auto"/>
              <w:right w:val="single" w:sz="6" w:space="0" w:color="auto"/>
            </w:tcBorders>
          </w:tcPr>
          <w:p w14:paraId="7C2B84B9"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sz w:val="24"/>
                <w:szCs w:val="24"/>
              </w:rPr>
            </w:pPr>
            <w:r w:rsidRPr="001B587E">
              <w:rPr>
                <w:rFonts w:ascii="Times New Roman" w:hAnsi="Times New Roman" w:cs="Times New Roman"/>
                <w:color w:val="000000"/>
                <w:sz w:val="24"/>
                <w:szCs w:val="24"/>
              </w:rPr>
              <w:t>1,70</w:t>
            </w:r>
          </w:p>
        </w:tc>
        <w:tc>
          <w:tcPr>
            <w:tcW w:w="1843" w:type="dxa"/>
            <w:tcBorders>
              <w:top w:val="single" w:sz="6" w:space="0" w:color="auto"/>
              <w:left w:val="single" w:sz="6" w:space="0" w:color="auto"/>
              <w:bottom w:val="single" w:sz="6" w:space="0" w:color="auto"/>
              <w:right w:val="single" w:sz="6" w:space="0" w:color="auto"/>
            </w:tcBorders>
          </w:tcPr>
          <w:p w14:paraId="2C8FB0DC"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sz w:val="24"/>
                <w:szCs w:val="24"/>
              </w:rPr>
            </w:pPr>
            <w:r w:rsidRPr="001B587E">
              <w:rPr>
                <w:rFonts w:ascii="Times New Roman" w:hAnsi="Times New Roman" w:cs="Times New Roman"/>
                <w:color w:val="000000"/>
                <w:sz w:val="24"/>
                <w:szCs w:val="24"/>
              </w:rPr>
              <w:t>0,05</w:t>
            </w:r>
          </w:p>
        </w:tc>
        <w:tc>
          <w:tcPr>
            <w:tcW w:w="1692" w:type="dxa"/>
            <w:tcBorders>
              <w:top w:val="single" w:sz="6" w:space="0" w:color="auto"/>
              <w:left w:val="single" w:sz="6" w:space="0" w:color="auto"/>
              <w:bottom w:val="single" w:sz="6" w:space="0" w:color="auto"/>
              <w:right w:val="single" w:sz="6" w:space="0" w:color="auto"/>
            </w:tcBorders>
          </w:tcPr>
          <w:p w14:paraId="1F80AC7C"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sz w:val="24"/>
                <w:szCs w:val="24"/>
              </w:rPr>
            </w:pPr>
            <w:r w:rsidRPr="001B587E">
              <w:rPr>
                <w:rFonts w:ascii="Times New Roman" w:hAnsi="Times New Roman" w:cs="Times New Roman"/>
                <w:color w:val="000000"/>
                <w:sz w:val="24"/>
                <w:szCs w:val="24"/>
              </w:rPr>
              <w:t>0,10</w:t>
            </w:r>
          </w:p>
        </w:tc>
      </w:tr>
      <w:tr w:rsidR="0015404F" w:rsidRPr="001B587E" w14:paraId="02676952" w14:textId="77777777" w:rsidTr="007A28B3">
        <w:trPr>
          <w:trHeight w:val="303"/>
          <w:jc w:val="center"/>
        </w:trPr>
        <w:tc>
          <w:tcPr>
            <w:tcW w:w="1142" w:type="dxa"/>
            <w:tcBorders>
              <w:top w:val="single" w:sz="6" w:space="0" w:color="auto"/>
              <w:left w:val="single" w:sz="6" w:space="0" w:color="auto"/>
              <w:bottom w:val="single" w:sz="6" w:space="0" w:color="auto"/>
              <w:right w:val="single" w:sz="6" w:space="0" w:color="auto"/>
            </w:tcBorders>
          </w:tcPr>
          <w:p w14:paraId="2A592D08"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24"/>
              </w:rPr>
            </w:pPr>
            <w:r w:rsidRPr="001B587E">
              <w:rPr>
                <w:rFonts w:ascii="Times New Roman" w:hAnsi="Times New Roman" w:cs="Times New Roman"/>
                <w:sz w:val="24"/>
                <w:szCs w:val="24"/>
              </w:rPr>
              <w:t>4</w:t>
            </w:r>
          </w:p>
        </w:tc>
        <w:tc>
          <w:tcPr>
            <w:tcW w:w="1418" w:type="dxa"/>
            <w:tcBorders>
              <w:top w:val="single" w:sz="6" w:space="0" w:color="auto"/>
              <w:left w:val="single" w:sz="6" w:space="0" w:color="auto"/>
              <w:bottom w:val="single" w:sz="6" w:space="0" w:color="auto"/>
              <w:right w:val="single" w:sz="6" w:space="0" w:color="auto"/>
            </w:tcBorders>
          </w:tcPr>
          <w:p w14:paraId="3A2162D3"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sz w:val="24"/>
                <w:szCs w:val="24"/>
              </w:rPr>
            </w:pPr>
            <w:r w:rsidRPr="001B587E">
              <w:rPr>
                <w:rFonts w:ascii="Times New Roman" w:hAnsi="Times New Roman" w:cs="Times New Roman"/>
                <w:color w:val="000000"/>
                <w:sz w:val="24"/>
                <w:szCs w:val="24"/>
              </w:rPr>
              <w:t>1,64</w:t>
            </w:r>
          </w:p>
        </w:tc>
        <w:tc>
          <w:tcPr>
            <w:tcW w:w="1984" w:type="dxa"/>
            <w:gridSpan w:val="2"/>
            <w:tcBorders>
              <w:top w:val="single" w:sz="6" w:space="0" w:color="auto"/>
              <w:left w:val="single" w:sz="6" w:space="0" w:color="auto"/>
              <w:bottom w:val="single" w:sz="6" w:space="0" w:color="auto"/>
              <w:right w:val="single" w:sz="6" w:space="0" w:color="auto"/>
            </w:tcBorders>
          </w:tcPr>
          <w:p w14:paraId="2DD9071B"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sz w:val="24"/>
                <w:szCs w:val="24"/>
              </w:rPr>
            </w:pPr>
            <w:r w:rsidRPr="001B587E">
              <w:rPr>
                <w:rFonts w:ascii="Times New Roman" w:hAnsi="Times New Roman" w:cs="Times New Roman"/>
                <w:color w:val="000000"/>
                <w:sz w:val="24"/>
                <w:szCs w:val="24"/>
              </w:rPr>
              <w:t>1,70</w:t>
            </w:r>
          </w:p>
        </w:tc>
        <w:tc>
          <w:tcPr>
            <w:tcW w:w="1843" w:type="dxa"/>
            <w:tcBorders>
              <w:top w:val="single" w:sz="6" w:space="0" w:color="auto"/>
              <w:left w:val="single" w:sz="6" w:space="0" w:color="auto"/>
              <w:bottom w:val="single" w:sz="6" w:space="0" w:color="auto"/>
              <w:right w:val="single" w:sz="6" w:space="0" w:color="auto"/>
            </w:tcBorders>
          </w:tcPr>
          <w:p w14:paraId="79F25119"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sz w:val="24"/>
                <w:szCs w:val="24"/>
              </w:rPr>
            </w:pPr>
            <w:r w:rsidRPr="001B587E">
              <w:rPr>
                <w:rFonts w:ascii="Times New Roman" w:hAnsi="Times New Roman" w:cs="Times New Roman"/>
                <w:color w:val="000000"/>
                <w:sz w:val="24"/>
                <w:szCs w:val="24"/>
              </w:rPr>
              <w:t>0,03</w:t>
            </w:r>
          </w:p>
        </w:tc>
        <w:tc>
          <w:tcPr>
            <w:tcW w:w="1692" w:type="dxa"/>
            <w:tcBorders>
              <w:top w:val="single" w:sz="6" w:space="0" w:color="auto"/>
              <w:left w:val="single" w:sz="6" w:space="0" w:color="auto"/>
              <w:bottom w:val="single" w:sz="6" w:space="0" w:color="auto"/>
              <w:right w:val="single" w:sz="6" w:space="0" w:color="auto"/>
            </w:tcBorders>
          </w:tcPr>
          <w:p w14:paraId="601E386C"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color w:val="000000"/>
                <w:sz w:val="24"/>
                <w:szCs w:val="24"/>
              </w:rPr>
            </w:pPr>
            <w:r w:rsidRPr="001B587E">
              <w:rPr>
                <w:rFonts w:ascii="Times New Roman" w:hAnsi="Times New Roman" w:cs="Times New Roman"/>
                <w:color w:val="000000"/>
                <w:sz w:val="24"/>
                <w:szCs w:val="24"/>
              </w:rPr>
              <w:t>0,10</w:t>
            </w:r>
          </w:p>
        </w:tc>
      </w:tr>
    </w:tbl>
    <w:p w14:paraId="2BAF969C" w14:textId="77777777" w:rsidR="000D6728" w:rsidRPr="00671130" w:rsidRDefault="000D6728" w:rsidP="000D6728">
      <w:pPr>
        <w:spacing w:after="0" w:line="360" w:lineRule="auto"/>
        <w:jc w:val="both"/>
        <w:rPr>
          <w:rFonts w:ascii="Times New Roman" w:hAnsi="Times New Roman" w:cs="Times New Roman"/>
        </w:rPr>
      </w:pPr>
      <w:r w:rsidRPr="00671130">
        <w:rPr>
          <w:rFonts w:ascii="Times New Roman" w:hAnsi="Times New Roman" w:cs="Times New Roman"/>
          <w:b/>
          <w:bCs/>
        </w:rPr>
        <w:t>Elaborado por:</w:t>
      </w:r>
      <w:r w:rsidRPr="00671130">
        <w:rPr>
          <w:rFonts w:ascii="Times New Roman" w:hAnsi="Times New Roman" w:cs="Times New Roman"/>
        </w:rPr>
        <w:t xml:space="preserve"> Amanta y </w:t>
      </w:r>
      <w:proofErr w:type="spellStart"/>
      <w:r w:rsidRPr="00671130">
        <w:rPr>
          <w:rFonts w:ascii="Times New Roman" w:hAnsi="Times New Roman" w:cs="Times New Roman"/>
        </w:rPr>
        <w:t>Melendes</w:t>
      </w:r>
      <w:proofErr w:type="spellEnd"/>
      <w:r w:rsidRPr="00671130">
        <w:rPr>
          <w:rFonts w:ascii="Times New Roman" w:hAnsi="Times New Roman" w:cs="Times New Roman"/>
        </w:rPr>
        <w:t>, 2020</w:t>
      </w:r>
    </w:p>
    <w:p w14:paraId="777C8647" w14:textId="07FDB905" w:rsidR="0015404F" w:rsidRPr="001B587E" w:rsidRDefault="0015404F" w:rsidP="000B3BC2">
      <w:pPr>
        <w:spacing w:after="0" w:line="360" w:lineRule="auto"/>
        <w:jc w:val="center"/>
        <w:rPr>
          <w:rFonts w:ascii="Times New Roman" w:hAnsi="Times New Roman" w:cs="Times New Roman"/>
        </w:rPr>
      </w:pPr>
    </w:p>
    <w:p w14:paraId="2AA683BD" w14:textId="77777777" w:rsidR="0015404F" w:rsidRPr="001B587E" w:rsidRDefault="0015404F" w:rsidP="000B3BC2">
      <w:pPr>
        <w:spacing w:after="0" w:line="360" w:lineRule="auto"/>
        <w:jc w:val="both"/>
        <w:rPr>
          <w:rFonts w:ascii="Times New Roman" w:hAnsi="Times New Roman" w:cs="Times New Roman"/>
          <w:color w:val="000000"/>
          <w:sz w:val="24"/>
          <w:szCs w:val="24"/>
        </w:rPr>
      </w:pPr>
      <w:r w:rsidRPr="001B587E">
        <w:rPr>
          <w:rFonts w:ascii="Times New Roman" w:hAnsi="Times New Roman" w:cs="Times New Roman"/>
          <w:color w:val="000000"/>
          <w:sz w:val="24"/>
          <w:szCs w:val="24"/>
        </w:rPr>
        <w:t xml:space="preserve">Como se puede evidenciar en la tabla anterior, la aplicación de la crema para la reducción de la herida a lo largo del corte provocado a la piel del cuy tiene mejores resultados con la crema antinflamatoria elaborada en la investigación destacando los tratamientos 2, 3 y 4 pues al cabo de los 6 días de aplicación presenta una mejor reducción del largo de la herida que la evaluada con la crema comercial, considerando que las dos cremas fueron aplicadas a heridas que tuvieron 2 cm de corte inicial. </w:t>
      </w:r>
    </w:p>
    <w:p w14:paraId="5118B26A" w14:textId="77777777" w:rsidR="0015404F" w:rsidRPr="001B587E" w:rsidRDefault="0015404F" w:rsidP="000B3BC2">
      <w:pPr>
        <w:spacing w:after="0" w:line="360" w:lineRule="auto"/>
        <w:jc w:val="both"/>
        <w:rPr>
          <w:rFonts w:ascii="Times New Roman" w:hAnsi="Times New Roman" w:cs="Times New Roman"/>
          <w:color w:val="000000"/>
          <w:sz w:val="24"/>
          <w:szCs w:val="24"/>
        </w:rPr>
      </w:pPr>
    </w:p>
    <w:p w14:paraId="3B8174A9" w14:textId="77777777" w:rsidR="0015404F" w:rsidRPr="001B587E" w:rsidRDefault="0015404F" w:rsidP="000B3BC2">
      <w:pPr>
        <w:spacing w:after="0" w:line="360" w:lineRule="auto"/>
        <w:jc w:val="both"/>
        <w:rPr>
          <w:rFonts w:ascii="Times New Roman" w:hAnsi="Times New Roman" w:cs="Times New Roman"/>
          <w:color w:val="000000"/>
          <w:sz w:val="24"/>
          <w:szCs w:val="24"/>
        </w:rPr>
      </w:pPr>
      <w:r w:rsidRPr="001B587E">
        <w:rPr>
          <w:rFonts w:ascii="Times New Roman" w:hAnsi="Times New Roman" w:cs="Times New Roman"/>
          <w:color w:val="000000"/>
          <w:sz w:val="24"/>
          <w:szCs w:val="24"/>
        </w:rPr>
        <w:t xml:space="preserve">Para el caso de la reducción de  inflamación se evidencia que las crema elaborada experimentalmente en la investigación presenta mejores resultados de desinflamación en los tratamientos 3 y 4 pues se reduce la inflamación de la herida, considerando que inicialmente se consideró un diámetro de 0,5 cm de inflamación en la herida provocada a la piel de los cuyes evaluados; efecto que no se aplica en los tratamientos 1 y 2 pues en estos casos la inflamación presenta mejores características de reducción de inflamación. </w:t>
      </w:r>
    </w:p>
    <w:p w14:paraId="65634FD3" w14:textId="77777777" w:rsidR="008608E7" w:rsidRDefault="008608E7" w:rsidP="000D6728">
      <w:pPr>
        <w:pStyle w:val="Sinespaciado"/>
        <w:spacing w:line="360" w:lineRule="auto"/>
        <w:jc w:val="center"/>
      </w:pPr>
    </w:p>
    <w:p w14:paraId="7285A561" w14:textId="77777777" w:rsidR="008608E7" w:rsidRDefault="008608E7" w:rsidP="000D6728">
      <w:pPr>
        <w:pStyle w:val="Sinespaciado"/>
        <w:spacing w:line="360" w:lineRule="auto"/>
        <w:jc w:val="center"/>
      </w:pPr>
    </w:p>
    <w:p w14:paraId="3C0029B1" w14:textId="77777777" w:rsidR="008608E7" w:rsidRDefault="008608E7" w:rsidP="000D6728">
      <w:pPr>
        <w:pStyle w:val="Sinespaciado"/>
        <w:spacing w:line="360" w:lineRule="auto"/>
        <w:jc w:val="center"/>
      </w:pPr>
    </w:p>
    <w:p w14:paraId="206FF9FD" w14:textId="77777777" w:rsidR="008608E7" w:rsidRDefault="008608E7" w:rsidP="000D6728">
      <w:pPr>
        <w:pStyle w:val="Sinespaciado"/>
        <w:spacing w:line="360" w:lineRule="auto"/>
        <w:jc w:val="center"/>
      </w:pPr>
    </w:p>
    <w:p w14:paraId="6A556895" w14:textId="77777777" w:rsidR="008608E7" w:rsidRDefault="008608E7" w:rsidP="000D6728">
      <w:pPr>
        <w:pStyle w:val="Sinespaciado"/>
        <w:spacing w:line="360" w:lineRule="auto"/>
        <w:jc w:val="center"/>
      </w:pPr>
    </w:p>
    <w:p w14:paraId="552FF4BB" w14:textId="77777777" w:rsidR="008608E7" w:rsidRDefault="008608E7" w:rsidP="000D6728">
      <w:pPr>
        <w:pStyle w:val="Sinespaciado"/>
        <w:spacing w:line="360" w:lineRule="auto"/>
        <w:jc w:val="center"/>
      </w:pPr>
    </w:p>
    <w:p w14:paraId="14F49A12" w14:textId="699A07F3" w:rsidR="0015404F" w:rsidRPr="001B587E" w:rsidRDefault="0015404F" w:rsidP="000D6728">
      <w:pPr>
        <w:pStyle w:val="Sinespaciado"/>
        <w:spacing w:line="360" w:lineRule="auto"/>
        <w:jc w:val="center"/>
      </w:pPr>
      <w:r w:rsidRPr="001B587E">
        <w:lastRenderedPageBreak/>
        <w:t>CAPÍTULO VI</w:t>
      </w:r>
    </w:p>
    <w:p w14:paraId="06C75BEA" w14:textId="60B6CB84" w:rsidR="0015404F" w:rsidRPr="001B587E" w:rsidRDefault="000D6728" w:rsidP="00D84977">
      <w:pPr>
        <w:pStyle w:val="Ttulo1"/>
        <w:numPr>
          <w:ilvl w:val="0"/>
          <w:numId w:val="45"/>
        </w:numPr>
        <w:spacing w:line="360" w:lineRule="auto"/>
      </w:pPr>
      <w:bookmarkStart w:id="335" w:name="_Toc50482806"/>
      <w:r>
        <w:t>C</w:t>
      </w:r>
      <w:r w:rsidRPr="001B587E">
        <w:t xml:space="preserve">omprobación de la </w:t>
      </w:r>
      <w:r>
        <w:t>H</w:t>
      </w:r>
      <w:r w:rsidRPr="001B587E">
        <w:t>ipótesis</w:t>
      </w:r>
      <w:bookmarkEnd w:id="335"/>
    </w:p>
    <w:p w14:paraId="799D1E53" w14:textId="5FAA60CA" w:rsidR="0015404F" w:rsidRDefault="0015404F" w:rsidP="000B3BC2">
      <w:pPr>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Para la comprobación de la hipótesis se analizó los valores p obtenidos de la tabla ADEVA obtenidos en los resultados de la actividad antinflamatoria de la crema elaborada y así definir si este producto presenta actividades bioactivas que mejoran y reducen el efecto de los cortes provocados en la piel del cuy, para ellos se plantearon las siguientes hipótesis: </w:t>
      </w:r>
    </w:p>
    <w:p w14:paraId="26501D6B" w14:textId="77777777" w:rsidR="000D6728" w:rsidRPr="001B587E" w:rsidRDefault="000D6728" w:rsidP="000B3BC2">
      <w:pPr>
        <w:spacing w:line="360" w:lineRule="auto"/>
        <w:jc w:val="both"/>
        <w:rPr>
          <w:rFonts w:ascii="Times New Roman" w:hAnsi="Times New Roman" w:cs="Times New Roman"/>
          <w:sz w:val="24"/>
          <w:szCs w:val="24"/>
        </w:rPr>
      </w:pPr>
    </w:p>
    <w:p w14:paraId="1BA15E3A" w14:textId="2A6D1921" w:rsidR="0015404F" w:rsidRDefault="0015404F" w:rsidP="000B3BC2">
      <w:pPr>
        <w:pStyle w:val="Ttulo2"/>
        <w:spacing w:line="360" w:lineRule="auto"/>
      </w:pPr>
      <w:bookmarkStart w:id="336" w:name="_Toc50482807"/>
      <w:r w:rsidRPr="001B587E">
        <w:t>6.1 Hipótesis nula (H</w:t>
      </w:r>
      <w:r w:rsidRPr="001B587E">
        <w:rPr>
          <w:vertAlign w:val="subscript"/>
        </w:rPr>
        <w:t>0</w:t>
      </w:r>
      <w:r w:rsidRPr="001B587E">
        <w:t>):</w:t>
      </w:r>
      <w:bookmarkEnd w:id="336"/>
      <w:r w:rsidRPr="001B587E">
        <w:t xml:space="preserve"> </w:t>
      </w:r>
    </w:p>
    <w:p w14:paraId="18A88527" w14:textId="77777777" w:rsidR="0015404F" w:rsidRPr="001B587E" w:rsidRDefault="0015404F" w:rsidP="000B3BC2">
      <w:pPr>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t>Los productos desarrollados permitieron obtener una crema con propiedades bioactivas</w:t>
      </w:r>
    </w:p>
    <w:p w14:paraId="1408F7D8" w14:textId="77777777" w:rsidR="0015404F" w:rsidRPr="001B587E" w:rsidRDefault="0015404F" w:rsidP="000B3BC2">
      <w:pPr>
        <w:spacing w:after="0" w:line="360" w:lineRule="auto"/>
        <w:jc w:val="center"/>
        <w:rPr>
          <w:rFonts w:ascii="Times New Roman" w:hAnsi="Times New Roman" w:cs="Times New Roman"/>
          <w:sz w:val="24"/>
        </w:rPr>
      </w:pPr>
      <w:r w:rsidRPr="001B587E">
        <w:rPr>
          <w:rFonts w:ascii="Times New Roman" w:hAnsi="Times New Roman" w:cs="Times New Roman"/>
          <w:sz w:val="24"/>
        </w:rPr>
        <w:t>H</w:t>
      </w:r>
      <w:r w:rsidRPr="001B587E">
        <w:rPr>
          <w:rFonts w:ascii="Times New Roman" w:hAnsi="Times New Roman" w:cs="Times New Roman"/>
          <w:sz w:val="24"/>
          <w:vertAlign w:val="subscript"/>
        </w:rPr>
        <w:t>0</w:t>
      </w:r>
      <w:r w:rsidRPr="001B587E">
        <w:rPr>
          <w:rFonts w:ascii="Times New Roman" w:hAnsi="Times New Roman" w:cs="Times New Roman"/>
          <w:sz w:val="24"/>
        </w:rPr>
        <w:t xml:space="preserve">: T1 = T2 = T3…… = </w:t>
      </w:r>
      <w:proofErr w:type="spellStart"/>
      <w:r w:rsidRPr="001B587E">
        <w:rPr>
          <w:rFonts w:ascii="Times New Roman" w:hAnsi="Times New Roman" w:cs="Times New Roman"/>
          <w:sz w:val="24"/>
        </w:rPr>
        <w:t>Tn</w:t>
      </w:r>
      <w:proofErr w:type="spellEnd"/>
    </w:p>
    <w:p w14:paraId="3718E8AB" w14:textId="77777777" w:rsidR="0015404F" w:rsidRPr="001B587E" w:rsidRDefault="0015404F" w:rsidP="000B3BC2">
      <w:pPr>
        <w:spacing w:after="0" w:line="360" w:lineRule="auto"/>
        <w:jc w:val="center"/>
        <w:rPr>
          <w:rFonts w:ascii="Times New Roman" w:hAnsi="Times New Roman" w:cs="Times New Roman"/>
          <w:sz w:val="24"/>
        </w:rPr>
      </w:pPr>
    </w:p>
    <w:p w14:paraId="51A2C1BC" w14:textId="6A420976" w:rsidR="0015404F" w:rsidRDefault="0015404F" w:rsidP="000B3BC2">
      <w:pPr>
        <w:pStyle w:val="Ttulo2"/>
        <w:spacing w:line="360" w:lineRule="auto"/>
      </w:pPr>
      <w:bookmarkStart w:id="337" w:name="_Toc50482808"/>
      <w:r w:rsidRPr="001B587E">
        <w:t>6.2 Hipótesis alternativa (H</w:t>
      </w:r>
      <w:r w:rsidRPr="001B587E">
        <w:rPr>
          <w:vertAlign w:val="subscript"/>
        </w:rPr>
        <w:t>1</w:t>
      </w:r>
      <w:r w:rsidRPr="001B587E">
        <w:t>):</w:t>
      </w:r>
      <w:bookmarkEnd w:id="337"/>
    </w:p>
    <w:p w14:paraId="6BEF2C6D" w14:textId="77777777" w:rsidR="0015404F" w:rsidRPr="001B587E" w:rsidRDefault="0015404F" w:rsidP="000B3BC2">
      <w:pPr>
        <w:spacing w:line="360" w:lineRule="auto"/>
        <w:jc w:val="both"/>
        <w:rPr>
          <w:rFonts w:ascii="Times New Roman" w:hAnsi="Times New Roman" w:cs="Times New Roman"/>
          <w:sz w:val="24"/>
          <w:szCs w:val="24"/>
        </w:rPr>
      </w:pPr>
      <w:r w:rsidRPr="001B587E">
        <w:rPr>
          <w:rFonts w:ascii="Times New Roman" w:hAnsi="Times New Roman" w:cs="Times New Roman"/>
          <w:b/>
          <w:noProof/>
          <w:sz w:val="24"/>
          <w:lang w:val="es-ES" w:eastAsia="es-ES"/>
        </w:rPr>
        <mc:AlternateContent>
          <mc:Choice Requires="wps">
            <w:drawing>
              <wp:anchor distT="0" distB="0" distL="114300" distR="114300" simplePos="0" relativeHeight="251681792" behindDoc="0" locked="0" layoutInCell="1" allowOverlap="1" wp14:anchorId="5A2B676C" wp14:editId="4E2B73C6">
                <wp:simplePos x="0" y="0"/>
                <wp:positionH relativeFrom="column">
                  <wp:posOffset>2291715</wp:posOffset>
                </wp:positionH>
                <wp:positionV relativeFrom="paragraph">
                  <wp:posOffset>599440</wp:posOffset>
                </wp:positionV>
                <wp:extent cx="66675" cy="238125"/>
                <wp:effectExtent l="0" t="0" r="28575" b="28575"/>
                <wp:wrapNone/>
                <wp:docPr id="36" name="Conector recto 2"/>
                <wp:cNvGraphicFramePr/>
                <a:graphic xmlns:a="http://schemas.openxmlformats.org/drawingml/2006/main">
                  <a:graphicData uri="http://schemas.microsoft.com/office/word/2010/wordprocessingShape">
                    <wps:wsp>
                      <wps:cNvCnPr/>
                      <wps:spPr>
                        <a:xfrm flipH="1">
                          <a:off x="0" y="0"/>
                          <a:ext cx="66675" cy="238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D24EA5" id="Conector recto 2" o:spid="_x0000_s1026" style="position:absolute;flip:x;z-index:251681792;visibility:visible;mso-wrap-style:square;mso-wrap-distance-left:9pt;mso-wrap-distance-top:0;mso-wrap-distance-right:9pt;mso-wrap-distance-bottom:0;mso-position-horizontal:absolute;mso-position-horizontal-relative:text;mso-position-vertical:absolute;mso-position-vertical-relative:text" from="180.45pt,47.2pt" to="185.7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" strokecolor="black [3213]" strokeweight=".5pt">
                <v:stroke joinstyle="miter"/>
              </v:line>
            </w:pict>
          </mc:Fallback>
        </mc:AlternateContent>
      </w:r>
      <w:r w:rsidRPr="001B587E">
        <w:rPr>
          <w:rFonts w:ascii="Times New Roman" w:hAnsi="Times New Roman" w:cs="Times New Roman"/>
          <w:b/>
          <w:noProof/>
          <w:sz w:val="24"/>
          <w:lang w:val="es-ES" w:eastAsia="es-ES"/>
        </w:rPr>
        <mc:AlternateContent>
          <mc:Choice Requires="wps">
            <w:drawing>
              <wp:anchor distT="0" distB="0" distL="114300" distR="114300" simplePos="0" relativeHeight="251682816" behindDoc="0" locked="0" layoutInCell="1" allowOverlap="1" wp14:anchorId="74054F17" wp14:editId="0AB80F3C">
                <wp:simplePos x="0" y="0"/>
                <wp:positionH relativeFrom="margin">
                  <wp:posOffset>2625090</wp:posOffset>
                </wp:positionH>
                <wp:positionV relativeFrom="paragraph">
                  <wp:posOffset>600710</wp:posOffset>
                </wp:positionV>
                <wp:extent cx="66675" cy="238125"/>
                <wp:effectExtent l="0" t="0" r="28575" b="28575"/>
                <wp:wrapNone/>
                <wp:docPr id="37" name="Conector recto 3"/>
                <wp:cNvGraphicFramePr/>
                <a:graphic xmlns:a="http://schemas.openxmlformats.org/drawingml/2006/main">
                  <a:graphicData uri="http://schemas.microsoft.com/office/word/2010/wordprocessingShape">
                    <wps:wsp>
                      <wps:cNvCnPr/>
                      <wps:spPr>
                        <a:xfrm flipH="1">
                          <a:off x="0" y="0"/>
                          <a:ext cx="66675" cy="238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98002B" id="Conector recto 3" o:spid="_x0000_s1026" style="position:absolute;flip:x;z-index:251682816;visibility:visible;mso-wrap-style:square;mso-wrap-distance-left:9pt;mso-wrap-distance-top:0;mso-wrap-distance-right:9pt;mso-wrap-distance-bottom:0;mso-position-horizontal:absolute;mso-position-horizontal-relative:margin;mso-position-vertical:absolute;mso-position-vertical-relative:text" from="206.7pt,47.3pt" to="211.95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" strokecolor="black [3213]" strokeweight=".5pt">
                <v:stroke joinstyle="miter"/>
                <w10:wrap anchorx="margin"/>
              </v:line>
            </w:pict>
          </mc:Fallback>
        </mc:AlternateContent>
      </w:r>
      <w:r w:rsidRPr="001B587E">
        <w:rPr>
          <w:rFonts w:ascii="Times New Roman" w:hAnsi="Times New Roman" w:cs="Times New Roman"/>
          <w:b/>
          <w:noProof/>
          <w:sz w:val="24"/>
          <w:lang w:val="es-ES" w:eastAsia="es-ES"/>
        </w:rPr>
        <mc:AlternateContent>
          <mc:Choice Requires="wps">
            <w:drawing>
              <wp:anchor distT="0" distB="0" distL="114300" distR="114300" simplePos="0" relativeHeight="251683840" behindDoc="0" locked="0" layoutInCell="1" allowOverlap="1" wp14:anchorId="522D173C" wp14:editId="26E1399B">
                <wp:simplePos x="0" y="0"/>
                <wp:positionH relativeFrom="column">
                  <wp:posOffset>3267075</wp:posOffset>
                </wp:positionH>
                <wp:positionV relativeFrom="paragraph">
                  <wp:posOffset>593725</wp:posOffset>
                </wp:positionV>
                <wp:extent cx="66675" cy="238125"/>
                <wp:effectExtent l="0" t="0" r="28575" b="28575"/>
                <wp:wrapNone/>
                <wp:docPr id="14" name="Conector recto 14"/>
                <wp:cNvGraphicFramePr/>
                <a:graphic xmlns:a="http://schemas.openxmlformats.org/drawingml/2006/main">
                  <a:graphicData uri="http://schemas.microsoft.com/office/word/2010/wordprocessingShape">
                    <wps:wsp>
                      <wps:cNvCnPr/>
                      <wps:spPr>
                        <a:xfrm flipH="1">
                          <a:off x="0" y="0"/>
                          <a:ext cx="66675" cy="238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B47B3B" id="Conector recto 14"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257.25pt,46.75pt" to="262.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" strokecolor="black [3213]" strokeweight=".5pt">
                <v:stroke joinstyle="miter"/>
              </v:line>
            </w:pict>
          </mc:Fallback>
        </mc:AlternateContent>
      </w:r>
      <w:r w:rsidRPr="001B587E">
        <w:rPr>
          <w:rFonts w:ascii="Times New Roman" w:hAnsi="Times New Roman" w:cs="Times New Roman"/>
          <w:sz w:val="24"/>
          <w:szCs w:val="24"/>
        </w:rPr>
        <w:t xml:space="preserve"> Los productos desarrollados no permitieron obtener una crema con propiedades bioactivas</w:t>
      </w:r>
    </w:p>
    <w:p w14:paraId="51883759" w14:textId="77777777" w:rsidR="0015404F" w:rsidRPr="001B587E" w:rsidRDefault="0015404F" w:rsidP="000B3BC2">
      <w:pPr>
        <w:spacing w:line="360" w:lineRule="auto"/>
        <w:jc w:val="center"/>
        <w:rPr>
          <w:rFonts w:ascii="Times New Roman" w:hAnsi="Times New Roman" w:cs="Times New Roman"/>
          <w:sz w:val="24"/>
        </w:rPr>
      </w:pPr>
      <w:r w:rsidRPr="001B587E">
        <w:rPr>
          <w:rFonts w:ascii="Times New Roman" w:hAnsi="Times New Roman" w:cs="Times New Roman"/>
          <w:sz w:val="24"/>
        </w:rPr>
        <w:t>H</w:t>
      </w:r>
      <w:r w:rsidRPr="001B587E">
        <w:rPr>
          <w:rFonts w:ascii="Times New Roman" w:hAnsi="Times New Roman" w:cs="Times New Roman"/>
          <w:sz w:val="24"/>
          <w:vertAlign w:val="subscript"/>
        </w:rPr>
        <w:t>1</w:t>
      </w:r>
      <w:r w:rsidRPr="001B587E">
        <w:rPr>
          <w:rFonts w:ascii="Times New Roman" w:hAnsi="Times New Roman" w:cs="Times New Roman"/>
          <w:sz w:val="24"/>
        </w:rPr>
        <w:t xml:space="preserve">: T1 = T2 = T3…… = </w:t>
      </w:r>
      <w:proofErr w:type="spellStart"/>
      <w:r w:rsidRPr="001B587E">
        <w:rPr>
          <w:rFonts w:ascii="Times New Roman" w:hAnsi="Times New Roman" w:cs="Times New Roman"/>
          <w:sz w:val="24"/>
        </w:rPr>
        <w:t>Tn</w:t>
      </w:r>
      <w:proofErr w:type="spellEnd"/>
    </w:p>
    <w:p w14:paraId="71C044F2" w14:textId="77777777" w:rsidR="0015404F" w:rsidRPr="001B587E" w:rsidRDefault="0015404F" w:rsidP="000B3BC2">
      <w:pPr>
        <w:spacing w:line="360" w:lineRule="auto"/>
        <w:jc w:val="both"/>
        <w:rPr>
          <w:rFonts w:ascii="Times New Roman" w:eastAsia="Times New Roman" w:hAnsi="Times New Roman" w:cs="Times New Roman"/>
          <w:sz w:val="24"/>
          <w:szCs w:val="24"/>
          <w:lang w:val="es-ES" w:eastAsia="es-ES"/>
        </w:rPr>
      </w:pPr>
      <w:r w:rsidRPr="001B587E">
        <w:rPr>
          <w:rFonts w:ascii="Times New Roman" w:eastAsia="Times New Roman" w:hAnsi="Times New Roman" w:cs="Times New Roman"/>
          <w:sz w:val="24"/>
          <w:szCs w:val="24"/>
          <w:lang w:val="es-ES" w:eastAsia="es-ES"/>
        </w:rPr>
        <w:t xml:space="preserve">Se consideró los valores p obtenidos de las interacciones de los dos factores de estudio de la tabla ADEVA para la actividad antinflamatoria de la crema elaborada con respecto a la longitud de la herida y ancho de la inflamación según lo expuesto en la siguiente tabla: </w:t>
      </w:r>
    </w:p>
    <w:p w14:paraId="460838F5" w14:textId="1B70B791" w:rsidR="0015404F" w:rsidRPr="000D6728" w:rsidRDefault="0015404F" w:rsidP="000D6728">
      <w:pPr>
        <w:pStyle w:val="Ttulo1"/>
        <w:numPr>
          <w:ilvl w:val="0"/>
          <w:numId w:val="0"/>
        </w:numPr>
        <w:spacing w:line="360" w:lineRule="auto"/>
        <w:rPr>
          <w:rFonts w:eastAsia="Times New Roman"/>
          <w:sz w:val="24"/>
          <w:szCs w:val="24"/>
          <w:lang w:val="es-ES" w:eastAsia="es-ES"/>
        </w:rPr>
      </w:pPr>
      <w:bookmarkStart w:id="338" w:name="_Toc49257556"/>
      <w:bookmarkStart w:id="339" w:name="_Toc50145751"/>
      <w:bookmarkStart w:id="340" w:name="_Toc50481815"/>
      <w:bookmarkStart w:id="341" w:name="_Toc50482809"/>
      <w:r w:rsidRPr="000D6728">
        <w:rPr>
          <w:rFonts w:eastAsia="Times New Roman"/>
          <w:sz w:val="24"/>
          <w:szCs w:val="24"/>
          <w:lang w:val="es-ES" w:eastAsia="es-ES"/>
        </w:rPr>
        <w:t>Tabla 41</w:t>
      </w:r>
      <w:bookmarkEnd w:id="338"/>
      <w:r w:rsidR="000D6728">
        <w:rPr>
          <w:rFonts w:eastAsia="Times New Roman"/>
          <w:sz w:val="24"/>
          <w:szCs w:val="24"/>
          <w:lang w:val="es-ES" w:eastAsia="es-ES"/>
        </w:rPr>
        <w:t xml:space="preserve"> </w:t>
      </w:r>
      <w:r w:rsidRPr="000D6728">
        <w:rPr>
          <w:rFonts w:eastAsia="Times New Roman" w:cs="Times New Roman"/>
          <w:sz w:val="24"/>
          <w:szCs w:val="24"/>
          <w:lang w:val="es-ES" w:eastAsia="es-ES"/>
        </w:rPr>
        <w:t>Valores p obtenidos de la actividad antinflamatoria de la crema elaborada</w:t>
      </w:r>
      <w:bookmarkEnd w:id="339"/>
      <w:bookmarkEnd w:id="340"/>
      <w:bookmarkEnd w:id="341"/>
    </w:p>
    <w:tbl>
      <w:tblPr>
        <w:tblW w:w="7884" w:type="dxa"/>
        <w:jc w:val="center"/>
        <w:tblLayout w:type="fixed"/>
        <w:tblCellMar>
          <w:left w:w="40" w:type="dxa"/>
          <w:right w:w="40" w:type="dxa"/>
        </w:tblCellMar>
        <w:tblLook w:val="0000" w:firstRow="0" w:lastRow="0" w:firstColumn="0" w:lastColumn="0" w:noHBand="0" w:noVBand="0"/>
      </w:tblPr>
      <w:tblGrid>
        <w:gridCol w:w="5003"/>
        <w:gridCol w:w="2881"/>
      </w:tblGrid>
      <w:tr w:rsidR="0015404F" w:rsidRPr="001B587E" w14:paraId="0E292EDB" w14:textId="77777777" w:rsidTr="008608E7">
        <w:trPr>
          <w:trHeight w:val="338"/>
          <w:jc w:val="center"/>
        </w:trPr>
        <w:tc>
          <w:tcPr>
            <w:tcW w:w="5003" w:type="dxa"/>
            <w:tcBorders>
              <w:top w:val="single" w:sz="6" w:space="0" w:color="auto"/>
              <w:left w:val="single" w:sz="6" w:space="0" w:color="auto"/>
              <w:bottom w:val="single" w:sz="6" w:space="0" w:color="auto"/>
              <w:right w:val="single" w:sz="6" w:space="0" w:color="auto"/>
            </w:tcBorders>
          </w:tcPr>
          <w:p w14:paraId="447DF907"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sz w:val="24"/>
                <w:szCs w:val="18"/>
              </w:rPr>
            </w:pPr>
            <w:r w:rsidRPr="001B587E">
              <w:rPr>
                <w:rFonts w:ascii="Times New Roman" w:hAnsi="Times New Roman" w:cs="Times New Roman"/>
                <w:b/>
                <w:iCs/>
                <w:sz w:val="24"/>
                <w:szCs w:val="18"/>
              </w:rPr>
              <w:t>Detalle</w:t>
            </w:r>
          </w:p>
        </w:tc>
        <w:tc>
          <w:tcPr>
            <w:tcW w:w="2881" w:type="dxa"/>
            <w:tcBorders>
              <w:top w:val="single" w:sz="6" w:space="0" w:color="auto"/>
              <w:left w:val="single" w:sz="6" w:space="0" w:color="auto"/>
              <w:bottom w:val="single" w:sz="6" w:space="0" w:color="auto"/>
              <w:right w:val="single" w:sz="6" w:space="0" w:color="auto"/>
            </w:tcBorders>
          </w:tcPr>
          <w:p w14:paraId="2FC75C35"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b/>
                <w:sz w:val="24"/>
                <w:szCs w:val="18"/>
              </w:rPr>
            </w:pPr>
            <w:r w:rsidRPr="001B587E">
              <w:rPr>
                <w:rFonts w:ascii="Times New Roman" w:hAnsi="Times New Roman" w:cs="Times New Roman"/>
                <w:b/>
                <w:iCs/>
                <w:sz w:val="24"/>
                <w:szCs w:val="18"/>
              </w:rPr>
              <w:t>Valor P obtenido</w:t>
            </w:r>
          </w:p>
        </w:tc>
      </w:tr>
      <w:tr w:rsidR="0015404F" w:rsidRPr="001B587E" w14:paraId="6E0398C3" w14:textId="77777777" w:rsidTr="008608E7">
        <w:trPr>
          <w:trHeight w:val="482"/>
          <w:jc w:val="center"/>
        </w:trPr>
        <w:tc>
          <w:tcPr>
            <w:tcW w:w="5003" w:type="dxa"/>
            <w:tcBorders>
              <w:top w:val="single" w:sz="6" w:space="0" w:color="auto"/>
              <w:left w:val="single" w:sz="6" w:space="0" w:color="auto"/>
              <w:bottom w:val="single" w:sz="6" w:space="0" w:color="auto"/>
              <w:right w:val="single" w:sz="6" w:space="0" w:color="auto"/>
            </w:tcBorders>
            <w:vAlign w:val="center"/>
          </w:tcPr>
          <w:p w14:paraId="5CF7339D" w14:textId="77777777" w:rsidR="0015404F" w:rsidRPr="001B587E" w:rsidRDefault="0015404F" w:rsidP="000B3BC2">
            <w:pPr>
              <w:autoSpaceDE w:val="0"/>
              <w:autoSpaceDN w:val="0"/>
              <w:adjustRightInd w:val="0"/>
              <w:spacing w:after="0" w:line="360" w:lineRule="auto"/>
              <w:rPr>
                <w:rFonts w:ascii="Times New Roman" w:hAnsi="Times New Roman" w:cs="Times New Roman"/>
                <w:sz w:val="24"/>
                <w:szCs w:val="18"/>
              </w:rPr>
            </w:pPr>
            <w:r w:rsidRPr="001B587E">
              <w:rPr>
                <w:rFonts w:ascii="Times New Roman" w:hAnsi="Times New Roman" w:cs="Times New Roman"/>
                <w:sz w:val="24"/>
                <w:szCs w:val="18"/>
              </w:rPr>
              <w:t>Interacción A x B: longitud del corte</w:t>
            </w:r>
          </w:p>
        </w:tc>
        <w:tc>
          <w:tcPr>
            <w:tcW w:w="2881" w:type="dxa"/>
            <w:tcBorders>
              <w:top w:val="single" w:sz="6" w:space="0" w:color="auto"/>
              <w:left w:val="single" w:sz="6" w:space="0" w:color="auto"/>
              <w:bottom w:val="single" w:sz="6" w:space="0" w:color="auto"/>
              <w:right w:val="single" w:sz="6" w:space="0" w:color="auto"/>
            </w:tcBorders>
            <w:vAlign w:val="center"/>
          </w:tcPr>
          <w:p w14:paraId="128406BF"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18"/>
              </w:rPr>
            </w:pPr>
            <w:r w:rsidRPr="001B587E">
              <w:rPr>
                <w:rFonts w:ascii="Times New Roman" w:hAnsi="Times New Roman" w:cs="Times New Roman"/>
                <w:sz w:val="24"/>
                <w:szCs w:val="18"/>
              </w:rPr>
              <w:t>0,4788</w:t>
            </w:r>
          </w:p>
        </w:tc>
      </w:tr>
      <w:tr w:rsidR="0015404F" w:rsidRPr="001B587E" w14:paraId="672D3878" w14:textId="77777777" w:rsidTr="008608E7">
        <w:trPr>
          <w:trHeight w:val="482"/>
          <w:jc w:val="center"/>
        </w:trPr>
        <w:tc>
          <w:tcPr>
            <w:tcW w:w="5003" w:type="dxa"/>
            <w:tcBorders>
              <w:top w:val="single" w:sz="6" w:space="0" w:color="auto"/>
              <w:left w:val="single" w:sz="6" w:space="0" w:color="auto"/>
              <w:bottom w:val="single" w:sz="6" w:space="0" w:color="auto"/>
              <w:right w:val="single" w:sz="6" w:space="0" w:color="auto"/>
            </w:tcBorders>
            <w:vAlign w:val="center"/>
          </w:tcPr>
          <w:p w14:paraId="1B0866B4" w14:textId="77777777" w:rsidR="0015404F" w:rsidRPr="001B587E" w:rsidRDefault="0015404F" w:rsidP="000B3BC2">
            <w:pPr>
              <w:autoSpaceDE w:val="0"/>
              <w:autoSpaceDN w:val="0"/>
              <w:adjustRightInd w:val="0"/>
              <w:spacing w:after="0" w:line="360" w:lineRule="auto"/>
              <w:rPr>
                <w:rFonts w:ascii="Times New Roman" w:hAnsi="Times New Roman" w:cs="Times New Roman"/>
                <w:sz w:val="24"/>
                <w:szCs w:val="18"/>
              </w:rPr>
            </w:pPr>
            <w:r w:rsidRPr="001B587E">
              <w:rPr>
                <w:rFonts w:ascii="Times New Roman" w:hAnsi="Times New Roman" w:cs="Times New Roman"/>
                <w:sz w:val="24"/>
                <w:szCs w:val="18"/>
              </w:rPr>
              <w:t xml:space="preserve">Interacción A x B: ancho de la inflamación </w:t>
            </w:r>
          </w:p>
        </w:tc>
        <w:tc>
          <w:tcPr>
            <w:tcW w:w="2881" w:type="dxa"/>
            <w:tcBorders>
              <w:top w:val="single" w:sz="6" w:space="0" w:color="auto"/>
              <w:left w:val="single" w:sz="6" w:space="0" w:color="auto"/>
              <w:bottom w:val="single" w:sz="6" w:space="0" w:color="auto"/>
              <w:right w:val="single" w:sz="6" w:space="0" w:color="auto"/>
            </w:tcBorders>
            <w:vAlign w:val="center"/>
          </w:tcPr>
          <w:p w14:paraId="2C58D697" w14:textId="77777777" w:rsidR="0015404F" w:rsidRPr="001B587E" w:rsidRDefault="0015404F" w:rsidP="000B3BC2">
            <w:pPr>
              <w:autoSpaceDE w:val="0"/>
              <w:autoSpaceDN w:val="0"/>
              <w:adjustRightInd w:val="0"/>
              <w:spacing w:after="0" w:line="360" w:lineRule="auto"/>
              <w:jc w:val="center"/>
              <w:rPr>
                <w:rFonts w:ascii="Times New Roman" w:hAnsi="Times New Roman" w:cs="Times New Roman"/>
                <w:sz w:val="24"/>
                <w:szCs w:val="18"/>
              </w:rPr>
            </w:pPr>
            <w:r w:rsidRPr="001B587E">
              <w:rPr>
                <w:rFonts w:ascii="Times New Roman" w:hAnsi="Times New Roman" w:cs="Times New Roman"/>
                <w:color w:val="000000" w:themeColor="text1"/>
                <w:sz w:val="24"/>
                <w:szCs w:val="18"/>
              </w:rPr>
              <w:t>0,8678</w:t>
            </w:r>
          </w:p>
        </w:tc>
      </w:tr>
    </w:tbl>
    <w:p w14:paraId="541B3D2A" w14:textId="77777777" w:rsidR="000D6728" w:rsidRPr="00671130" w:rsidRDefault="000D6728" w:rsidP="000D6728">
      <w:pPr>
        <w:spacing w:after="0" w:line="360" w:lineRule="auto"/>
        <w:jc w:val="both"/>
        <w:rPr>
          <w:rFonts w:ascii="Times New Roman" w:hAnsi="Times New Roman" w:cs="Times New Roman"/>
        </w:rPr>
      </w:pPr>
      <w:r w:rsidRPr="00671130">
        <w:rPr>
          <w:rFonts w:ascii="Times New Roman" w:hAnsi="Times New Roman" w:cs="Times New Roman"/>
          <w:b/>
          <w:bCs/>
        </w:rPr>
        <w:t>Elaborado por:</w:t>
      </w:r>
      <w:r w:rsidRPr="00671130">
        <w:rPr>
          <w:rFonts w:ascii="Times New Roman" w:hAnsi="Times New Roman" w:cs="Times New Roman"/>
        </w:rPr>
        <w:t xml:space="preserve"> Amanta y </w:t>
      </w:r>
      <w:proofErr w:type="spellStart"/>
      <w:r w:rsidRPr="00671130">
        <w:rPr>
          <w:rFonts w:ascii="Times New Roman" w:hAnsi="Times New Roman" w:cs="Times New Roman"/>
        </w:rPr>
        <w:t>Melendes</w:t>
      </w:r>
      <w:proofErr w:type="spellEnd"/>
      <w:r w:rsidRPr="00671130">
        <w:rPr>
          <w:rFonts w:ascii="Times New Roman" w:hAnsi="Times New Roman" w:cs="Times New Roman"/>
        </w:rPr>
        <w:t>, 2020</w:t>
      </w:r>
    </w:p>
    <w:p w14:paraId="5889F12A" w14:textId="0A99C7F6" w:rsidR="0015404F" w:rsidRDefault="0015404F" w:rsidP="000B3BC2">
      <w:pPr>
        <w:pStyle w:val="Ttulo2"/>
        <w:spacing w:line="360" w:lineRule="auto"/>
        <w:rPr>
          <w:rFonts w:eastAsia="Times New Roman"/>
          <w:lang w:val="es-ES" w:eastAsia="es-ES"/>
        </w:rPr>
      </w:pPr>
      <w:bookmarkStart w:id="342" w:name="_Toc50482810"/>
      <w:r w:rsidRPr="001B587E">
        <w:rPr>
          <w:rFonts w:eastAsia="Times New Roman"/>
          <w:lang w:val="es-ES" w:eastAsia="es-ES"/>
        </w:rPr>
        <w:lastRenderedPageBreak/>
        <w:t>6.3 Planteamiento de la regla de decisión</w:t>
      </w:r>
      <w:bookmarkEnd w:id="342"/>
    </w:p>
    <w:p w14:paraId="3EF5BB63" w14:textId="77777777" w:rsidR="0015404F" w:rsidRPr="001B587E" w:rsidRDefault="0015404F" w:rsidP="000B3BC2">
      <w:pPr>
        <w:spacing w:line="360" w:lineRule="auto"/>
        <w:jc w:val="both"/>
        <w:rPr>
          <w:rFonts w:ascii="Times New Roman" w:hAnsi="Times New Roman" w:cs="Times New Roman"/>
        </w:rPr>
      </w:pPr>
      <w:r w:rsidRPr="001B587E">
        <w:rPr>
          <w:rFonts w:ascii="Times New Roman" w:eastAsia="Times New Roman" w:hAnsi="Times New Roman" w:cs="Times New Roman"/>
          <w:sz w:val="24"/>
          <w:szCs w:val="24"/>
          <w:lang w:val="es-ES" w:eastAsia="es-ES"/>
        </w:rPr>
        <w:t>Hipótesis nula: H</w:t>
      </w:r>
      <w:r w:rsidRPr="001B587E">
        <w:rPr>
          <w:rFonts w:ascii="Times New Roman" w:eastAsia="Times New Roman" w:hAnsi="Times New Roman" w:cs="Times New Roman"/>
          <w:sz w:val="24"/>
          <w:szCs w:val="24"/>
          <w:vertAlign w:val="subscript"/>
          <w:lang w:val="es-ES" w:eastAsia="es-ES"/>
        </w:rPr>
        <w:t>0</w:t>
      </w:r>
      <w:r w:rsidRPr="001B587E">
        <w:rPr>
          <w:rFonts w:ascii="Times New Roman" w:eastAsia="Times New Roman" w:hAnsi="Times New Roman" w:cs="Times New Roman"/>
          <w:b/>
          <w:sz w:val="24"/>
          <w:szCs w:val="24"/>
          <w:lang w:val="es-ES" w:eastAsia="es-ES"/>
        </w:rPr>
        <w:t xml:space="preserve"> = </w:t>
      </w:r>
      <w:r w:rsidRPr="001B587E">
        <w:rPr>
          <w:rFonts w:ascii="Times New Roman" w:eastAsia="Times New Roman" w:hAnsi="Times New Roman" w:cs="Times New Roman"/>
          <w:bCs/>
          <w:sz w:val="24"/>
          <w:szCs w:val="24"/>
          <w:lang w:val="es-ES" w:eastAsia="es-ES"/>
        </w:rPr>
        <w:t>si el valor p</w:t>
      </w:r>
      <w:r w:rsidRPr="001B587E">
        <w:rPr>
          <w:rFonts w:ascii="Times New Roman" w:eastAsia="Times New Roman" w:hAnsi="Times New Roman" w:cs="Times New Roman"/>
          <w:b/>
          <w:sz w:val="24"/>
          <w:szCs w:val="24"/>
          <w:lang w:val="es-ES" w:eastAsia="es-ES"/>
        </w:rPr>
        <w:t xml:space="preserve"> &gt; </w:t>
      </w:r>
      <w:r w:rsidRPr="001B587E">
        <w:rPr>
          <w:rFonts w:ascii="Times New Roman" w:hAnsi="Times New Roman" w:cs="Times New Roman"/>
        </w:rPr>
        <w:t xml:space="preserve">α (nivel de significancia *), se acepta la hipótesis nula </w:t>
      </w:r>
    </w:p>
    <w:p w14:paraId="7422AAB7" w14:textId="77777777" w:rsidR="0015404F" w:rsidRPr="001B587E" w:rsidRDefault="0015404F" w:rsidP="000B3BC2">
      <w:pPr>
        <w:spacing w:line="360" w:lineRule="auto"/>
        <w:jc w:val="both"/>
        <w:rPr>
          <w:rFonts w:ascii="Times New Roman" w:hAnsi="Times New Roman" w:cs="Times New Roman"/>
        </w:rPr>
      </w:pPr>
      <w:r w:rsidRPr="001B587E">
        <w:rPr>
          <w:rFonts w:ascii="Times New Roman" w:eastAsia="Times New Roman" w:hAnsi="Times New Roman" w:cs="Times New Roman"/>
          <w:sz w:val="24"/>
          <w:szCs w:val="24"/>
          <w:lang w:val="es-ES" w:eastAsia="es-ES"/>
        </w:rPr>
        <w:t>Hipótesis alternativa: H</w:t>
      </w:r>
      <w:r w:rsidRPr="001B587E">
        <w:rPr>
          <w:rFonts w:ascii="Times New Roman" w:eastAsia="Times New Roman" w:hAnsi="Times New Roman" w:cs="Times New Roman"/>
          <w:sz w:val="24"/>
          <w:szCs w:val="24"/>
          <w:vertAlign w:val="subscript"/>
          <w:lang w:val="es-ES" w:eastAsia="es-ES"/>
        </w:rPr>
        <w:t>1</w:t>
      </w:r>
      <w:r w:rsidRPr="001B587E">
        <w:rPr>
          <w:rFonts w:ascii="Times New Roman" w:eastAsia="Times New Roman" w:hAnsi="Times New Roman" w:cs="Times New Roman"/>
          <w:b/>
          <w:sz w:val="24"/>
          <w:szCs w:val="24"/>
          <w:lang w:val="es-ES" w:eastAsia="es-ES"/>
        </w:rPr>
        <w:t xml:space="preserve"> = </w:t>
      </w:r>
      <w:r w:rsidRPr="001B587E">
        <w:rPr>
          <w:rFonts w:ascii="Times New Roman" w:eastAsia="Times New Roman" w:hAnsi="Times New Roman" w:cs="Times New Roman"/>
          <w:bCs/>
          <w:sz w:val="24"/>
          <w:szCs w:val="24"/>
          <w:lang w:val="es-ES" w:eastAsia="es-ES"/>
        </w:rPr>
        <w:t>si el valor p</w:t>
      </w:r>
      <w:r w:rsidRPr="001B587E">
        <w:rPr>
          <w:rFonts w:ascii="Times New Roman" w:eastAsia="Times New Roman" w:hAnsi="Times New Roman" w:cs="Times New Roman"/>
          <w:b/>
          <w:sz w:val="24"/>
          <w:szCs w:val="24"/>
          <w:lang w:val="es-ES" w:eastAsia="es-ES"/>
        </w:rPr>
        <w:t xml:space="preserve"> &lt; </w:t>
      </w:r>
      <w:r w:rsidRPr="001B587E">
        <w:rPr>
          <w:rFonts w:ascii="Times New Roman" w:hAnsi="Times New Roman" w:cs="Times New Roman"/>
        </w:rPr>
        <w:t xml:space="preserve">α (nivel de significancia *), se rechaza la hipótesis nula </w:t>
      </w:r>
    </w:p>
    <w:p w14:paraId="70FC21F1" w14:textId="34065837" w:rsidR="0015404F" w:rsidRDefault="0015404F" w:rsidP="000B3BC2">
      <w:pPr>
        <w:spacing w:line="360" w:lineRule="auto"/>
        <w:jc w:val="both"/>
        <w:rPr>
          <w:rFonts w:ascii="Times New Roman" w:hAnsi="Times New Roman" w:cs="Times New Roman"/>
        </w:rPr>
      </w:pPr>
      <w:r w:rsidRPr="001B587E">
        <w:rPr>
          <w:rFonts w:ascii="Times New Roman" w:hAnsi="Times New Roman" w:cs="Times New Roman"/>
        </w:rPr>
        <w:t>* Nivel de significancia= 0,05</w:t>
      </w:r>
    </w:p>
    <w:p w14:paraId="13AF174F" w14:textId="03135E5D" w:rsidR="0015404F" w:rsidRDefault="0015404F" w:rsidP="000B3BC2">
      <w:pPr>
        <w:pStyle w:val="Ttulo2"/>
        <w:spacing w:line="360" w:lineRule="auto"/>
      </w:pPr>
      <w:bookmarkStart w:id="343" w:name="_Toc50482811"/>
      <w:r w:rsidRPr="001B587E">
        <w:t>6.4 Decisión:</w:t>
      </w:r>
      <w:bookmarkEnd w:id="343"/>
      <w:r w:rsidRPr="001B587E">
        <w:t xml:space="preserve"> </w:t>
      </w:r>
    </w:p>
    <w:p w14:paraId="3F1DF5CF" w14:textId="77777777" w:rsidR="0015404F" w:rsidRPr="001B587E" w:rsidRDefault="0015404F" w:rsidP="000B3BC2">
      <w:pPr>
        <w:spacing w:line="360" w:lineRule="auto"/>
        <w:jc w:val="both"/>
        <w:rPr>
          <w:rFonts w:ascii="Times New Roman" w:hAnsi="Times New Roman" w:cs="Times New Roman"/>
          <w:sz w:val="24"/>
          <w:szCs w:val="24"/>
        </w:rPr>
      </w:pPr>
      <w:r w:rsidRPr="001B587E">
        <w:rPr>
          <w:rFonts w:ascii="Times New Roman" w:eastAsia="Times New Roman" w:hAnsi="Times New Roman" w:cs="Times New Roman"/>
          <w:sz w:val="24"/>
          <w:szCs w:val="24"/>
          <w:lang w:val="es-ES" w:eastAsia="es-ES"/>
        </w:rPr>
        <w:t xml:space="preserve">Con base en el valor p obtenidos de las tablas ADEVA tanto para el largo del corte como para el ancho de la inflamación, se determina que como los dos valores p obtenidos son mayores que 0,05; se acepta la hipótesis nula que dice: </w:t>
      </w:r>
      <w:r w:rsidRPr="001B587E">
        <w:rPr>
          <w:rFonts w:ascii="Times New Roman" w:hAnsi="Times New Roman" w:cs="Times New Roman"/>
          <w:sz w:val="24"/>
          <w:szCs w:val="24"/>
        </w:rPr>
        <w:t xml:space="preserve">Los productos desarrollados permitieron obtener una crema con propiedades bioactivas; pues existe evidencia que la crema mejora las características de la piel como se presentó en los resultados obtenidos. </w:t>
      </w:r>
    </w:p>
    <w:p w14:paraId="7B6BE44E" w14:textId="77777777" w:rsidR="0015404F" w:rsidRPr="001B587E" w:rsidRDefault="0015404F" w:rsidP="000B3BC2">
      <w:pPr>
        <w:spacing w:line="360" w:lineRule="auto"/>
        <w:jc w:val="both"/>
        <w:rPr>
          <w:rFonts w:ascii="Times New Roman" w:hAnsi="Times New Roman" w:cs="Times New Roman"/>
          <w:sz w:val="24"/>
          <w:szCs w:val="24"/>
        </w:rPr>
      </w:pPr>
    </w:p>
    <w:p w14:paraId="752289EE" w14:textId="77777777" w:rsidR="0015404F" w:rsidRPr="001B587E" w:rsidRDefault="0015404F" w:rsidP="000B3BC2">
      <w:pPr>
        <w:spacing w:line="360" w:lineRule="auto"/>
        <w:jc w:val="both"/>
        <w:rPr>
          <w:rFonts w:ascii="Times New Roman" w:hAnsi="Times New Roman" w:cs="Times New Roman"/>
          <w:sz w:val="24"/>
          <w:szCs w:val="24"/>
        </w:rPr>
      </w:pPr>
    </w:p>
    <w:p w14:paraId="49126A91" w14:textId="77777777" w:rsidR="0015404F" w:rsidRPr="001B587E" w:rsidRDefault="0015404F" w:rsidP="000B3BC2">
      <w:pPr>
        <w:spacing w:line="360" w:lineRule="auto"/>
        <w:jc w:val="both"/>
        <w:rPr>
          <w:rFonts w:ascii="Times New Roman" w:hAnsi="Times New Roman" w:cs="Times New Roman"/>
          <w:sz w:val="24"/>
          <w:szCs w:val="24"/>
        </w:rPr>
      </w:pPr>
    </w:p>
    <w:p w14:paraId="628F274C" w14:textId="77777777" w:rsidR="0015404F" w:rsidRPr="001B587E" w:rsidRDefault="0015404F" w:rsidP="000B3BC2">
      <w:pPr>
        <w:spacing w:line="360" w:lineRule="auto"/>
        <w:jc w:val="both"/>
        <w:rPr>
          <w:rFonts w:ascii="Times New Roman" w:hAnsi="Times New Roman" w:cs="Times New Roman"/>
          <w:sz w:val="24"/>
          <w:szCs w:val="24"/>
        </w:rPr>
      </w:pPr>
    </w:p>
    <w:p w14:paraId="28E37AA8" w14:textId="77777777" w:rsidR="0015404F" w:rsidRPr="001B587E" w:rsidRDefault="0015404F" w:rsidP="000B3BC2">
      <w:pPr>
        <w:spacing w:line="360" w:lineRule="auto"/>
        <w:jc w:val="both"/>
        <w:rPr>
          <w:rFonts w:ascii="Times New Roman" w:hAnsi="Times New Roman" w:cs="Times New Roman"/>
          <w:sz w:val="24"/>
          <w:szCs w:val="24"/>
        </w:rPr>
      </w:pPr>
    </w:p>
    <w:p w14:paraId="39E55606" w14:textId="77777777" w:rsidR="0015404F" w:rsidRPr="001B587E" w:rsidRDefault="0015404F" w:rsidP="000B3BC2">
      <w:pPr>
        <w:spacing w:line="360" w:lineRule="auto"/>
        <w:jc w:val="both"/>
        <w:rPr>
          <w:rFonts w:ascii="Times New Roman" w:hAnsi="Times New Roman" w:cs="Times New Roman"/>
          <w:sz w:val="24"/>
          <w:szCs w:val="24"/>
        </w:rPr>
      </w:pPr>
    </w:p>
    <w:p w14:paraId="2E21F999" w14:textId="77777777" w:rsidR="0015404F" w:rsidRPr="001B587E" w:rsidRDefault="0015404F" w:rsidP="000B3BC2">
      <w:pPr>
        <w:spacing w:line="360" w:lineRule="auto"/>
        <w:jc w:val="both"/>
        <w:rPr>
          <w:rFonts w:ascii="Times New Roman" w:hAnsi="Times New Roman" w:cs="Times New Roman"/>
          <w:sz w:val="24"/>
          <w:szCs w:val="24"/>
        </w:rPr>
      </w:pPr>
    </w:p>
    <w:p w14:paraId="68713F1E" w14:textId="77777777" w:rsidR="0015404F" w:rsidRPr="001B587E" w:rsidRDefault="0015404F" w:rsidP="000B3BC2">
      <w:pPr>
        <w:spacing w:line="360" w:lineRule="auto"/>
        <w:jc w:val="both"/>
        <w:rPr>
          <w:rFonts w:ascii="Times New Roman" w:hAnsi="Times New Roman" w:cs="Times New Roman"/>
          <w:sz w:val="24"/>
          <w:szCs w:val="24"/>
        </w:rPr>
      </w:pPr>
    </w:p>
    <w:p w14:paraId="5B8F4840" w14:textId="77777777" w:rsidR="0015404F" w:rsidRPr="001B587E" w:rsidRDefault="0015404F" w:rsidP="000B3BC2">
      <w:pPr>
        <w:spacing w:line="360" w:lineRule="auto"/>
        <w:jc w:val="both"/>
        <w:rPr>
          <w:rFonts w:ascii="Times New Roman" w:hAnsi="Times New Roman" w:cs="Times New Roman"/>
          <w:sz w:val="24"/>
          <w:szCs w:val="24"/>
        </w:rPr>
      </w:pPr>
    </w:p>
    <w:p w14:paraId="22D39DBD" w14:textId="77777777" w:rsidR="0015404F" w:rsidRPr="001B587E" w:rsidRDefault="0015404F" w:rsidP="000B3BC2">
      <w:pPr>
        <w:spacing w:line="360" w:lineRule="auto"/>
        <w:jc w:val="both"/>
        <w:rPr>
          <w:rFonts w:ascii="Times New Roman" w:hAnsi="Times New Roman" w:cs="Times New Roman"/>
          <w:sz w:val="24"/>
          <w:szCs w:val="24"/>
        </w:rPr>
      </w:pPr>
    </w:p>
    <w:p w14:paraId="2B571103" w14:textId="77777777" w:rsidR="0015404F" w:rsidRPr="001B587E" w:rsidRDefault="0015404F" w:rsidP="000B3BC2">
      <w:pPr>
        <w:spacing w:line="360" w:lineRule="auto"/>
        <w:jc w:val="both"/>
        <w:rPr>
          <w:rFonts w:ascii="Times New Roman" w:hAnsi="Times New Roman" w:cs="Times New Roman"/>
          <w:sz w:val="24"/>
          <w:szCs w:val="24"/>
        </w:rPr>
      </w:pPr>
    </w:p>
    <w:p w14:paraId="46346027" w14:textId="77777777" w:rsidR="0015404F" w:rsidRPr="001B587E" w:rsidRDefault="0015404F" w:rsidP="000B3BC2">
      <w:pPr>
        <w:spacing w:line="360" w:lineRule="auto"/>
        <w:jc w:val="both"/>
        <w:rPr>
          <w:rFonts w:ascii="Times New Roman" w:hAnsi="Times New Roman" w:cs="Times New Roman"/>
          <w:sz w:val="24"/>
          <w:szCs w:val="24"/>
        </w:rPr>
      </w:pPr>
    </w:p>
    <w:p w14:paraId="1FB166CD" w14:textId="77777777" w:rsidR="008608E7" w:rsidRDefault="008608E7" w:rsidP="00C86CAE">
      <w:pPr>
        <w:pStyle w:val="Sinespaciado"/>
        <w:spacing w:line="360" w:lineRule="auto"/>
        <w:jc w:val="center"/>
      </w:pPr>
    </w:p>
    <w:p w14:paraId="133B3356" w14:textId="2C85AFAE" w:rsidR="00C86CAE" w:rsidRDefault="0015404F" w:rsidP="00C86CAE">
      <w:pPr>
        <w:pStyle w:val="Sinespaciado"/>
        <w:spacing w:line="360" w:lineRule="auto"/>
        <w:jc w:val="center"/>
      </w:pPr>
      <w:r w:rsidRPr="001B587E">
        <w:lastRenderedPageBreak/>
        <w:t>CAPÍTULO VII</w:t>
      </w:r>
    </w:p>
    <w:p w14:paraId="69D5B699" w14:textId="6C63D259" w:rsidR="0015404F" w:rsidRPr="007918D3" w:rsidRDefault="00C86CAE" w:rsidP="007918D3">
      <w:pPr>
        <w:pStyle w:val="Ttulo1"/>
        <w:numPr>
          <w:ilvl w:val="0"/>
          <w:numId w:val="45"/>
        </w:numPr>
        <w:spacing w:line="360" w:lineRule="auto"/>
        <w:rPr>
          <w:sz w:val="24"/>
          <w:szCs w:val="24"/>
        </w:rPr>
      </w:pPr>
      <w:bookmarkStart w:id="344" w:name="_Toc50482812"/>
      <w:r w:rsidRPr="007918D3">
        <w:rPr>
          <w:sz w:val="24"/>
          <w:szCs w:val="24"/>
        </w:rPr>
        <w:t>Conclusiones y Recomendaciones</w:t>
      </w:r>
      <w:bookmarkEnd w:id="344"/>
    </w:p>
    <w:p w14:paraId="46CAFB3A" w14:textId="32015EA1" w:rsidR="0015404F" w:rsidRDefault="0015404F" w:rsidP="007918D3">
      <w:pPr>
        <w:pStyle w:val="Ttulo2"/>
        <w:spacing w:line="360" w:lineRule="auto"/>
      </w:pPr>
      <w:bookmarkStart w:id="345" w:name="_Toc50482813"/>
      <w:r w:rsidRPr="001B587E">
        <w:t>7.1 Conclusiones</w:t>
      </w:r>
      <w:bookmarkEnd w:id="345"/>
    </w:p>
    <w:p w14:paraId="7414AC45" w14:textId="7D453429" w:rsidR="0015404F" w:rsidRPr="001B587E" w:rsidRDefault="0015404F" w:rsidP="000B3BC2">
      <w:pPr>
        <w:pStyle w:val="Prrafodelista"/>
        <w:numPr>
          <w:ilvl w:val="0"/>
          <w:numId w:val="38"/>
        </w:numPr>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t>Se desarrolló dos productos a base de cacao (</w:t>
      </w:r>
      <w:proofErr w:type="spellStart"/>
      <w:r w:rsidR="00717D7E" w:rsidRPr="001B587E">
        <w:rPr>
          <w:rFonts w:ascii="Times New Roman" w:hAnsi="Times New Roman" w:cs="Times New Roman"/>
          <w:i/>
          <w:iCs/>
          <w:sz w:val="24"/>
          <w:szCs w:val="24"/>
        </w:rPr>
        <w:t>T</w:t>
      </w:r>
      <w:r w:rsidRPr="001B587E">
        <w:rPr>
          <w:rFonts w:ascii="Times New Roman" w:hAnsi="Times New Roman" w:cs="Times New Roman"/>
          <w:i/>
          <w:iCs/>
          <w:sz w:val="24"/>
          <w:szCs w:val="24"/>
        </w:rPr>
        <w:t>heobroma</w:t>
      </w:r>
      <w:proofErr w:type="spellEnd"/>
      <w:r w:rsidRPr="001B587E">
        <w:rPr>
          <w:rFonts w:ascii="Times New Roman" w:hAnsi="Times New Roman" w:cs="Times New Roman"/>
          <w:i/>
          <w:iCs/>
          <w:sz w:val="24"/>
          <w:szCs w:val="24"/>
        </w:rPr>
        <w:t xml:space="preserve"> cacao</w:t>
      </w:r>
      <w:r w:rsidRPr="001B587E">
        <w:rPr>
          <w:rFonts w:ascii="Times New Roman" w:hAnsi="Times New Roman" w:cs="Times New Roman"/>
          <w:sz w:val="24"/>
          <w:szCs w:val="24"/>
        </w:rPr>
        <w:t>), siendo uno de estos las barras de chocolate dietético, el mismo que fue elaborado evaluando dos factores de estudio: pasta de cacao y manteca de cacao, cada uno de ellos con 3 niveles en el cual se pudo realizar una evaluación sensorial de apariencia obteniendo el tratamiento 3 como el mejor; color con el tratamiento 7 como el mejor, textura con el tratamiento 4 como el mejor, sabor con el tratamiento 9 como el mejor y palatabilidad con el tratamiento 1 como el mejor.  Así mismo se obtuvo la crema antinflamatoria a base de manteca de cacao e infusión de llantén como los factores de estudio con dos niveles cada uno obteniendo como resultado que el tratamiento 4 correspondiente a la codificación A</w:t>
      </w:r>
      <w:r w:rsidRPr="001B587E">
        <w:rPr>
          <w:rFonts w:ascii="Times New Roman" w:hAnsi="Times New Roman" w:cs="Times New Roman"/>
          <w:sz w:val="24"/>
          <w:szCs w:val="24"/>
          <w:vertAlign w:val="subscript"/>
        </w:rPr>
        <w:t>2</w:t>
      </w:r>
      <w:r w:rsidRPr="001B587E">
        <w:rPr>
          <w:rFonts w:ascii="Times New Roman" w:hAnsi="Times New Roman" w:cs="Times New Roman"/>
          <w:sz w:val="24"/>
          <w:szCs w:val="24"/>
        </w:rPr>
        <w:t>B</w:t>
      </w:r>
      <w:r w:rsidRPr="001B587E">
        <w:rPr>
          <w:rFonts w:ascii="Times New Roman" w:hAnsi="Times New Roman" w:cs="Times New Roman"/>
          <w:sz w:val="24"/>
          <w:szCs w:val="24"/>
          <w:vertAlign w:val="subscript"/>
        </w:rPr>
        <w:t xml:space="preserve">2 </w:t>
      </w:r>
      <w:r w:rsidRPr="001B587E">
        <w:rPr>
          <w:rFonts w:ascii="Times New Roman" w:hAnsi="Times New Roman" w:cs="Times New Roman"/>
          <w:sz w:val="24"/>
          <w:szCs w:val="24"/>
        </w:rPr>
        <w:t xml:space="preserve">mejoró notablemente las características del largo de corte y ancho de la inflamación de la herida provocada en la piel de los cuyes evaluados. </w:t>
      </w:r>
    </w:p>
    <w:p w14:paraId="232341B7" w14:textId="77777777" w:rsidR="0015404F" w:rsidRPr="001B587E" w:rsidRDefault="0015404F" w:rsidP="000B3BC2">
      <w:pPr>
        <w:pStyle w:val="Prrafodelista"/>
        <w:numPr>
          <w:ilvl w:val="0"/>
          <w:numId w:val="38"/>
        </w:num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Los análisis bromatológicos realizados a la materia prima comprendieron la humedad, grasa, cenizas y pH los mismos que fueron comparados con la norma técnica ecuatoriana INEN 176 y 620 del año 2018, en donde se destaca un cumplimiento satisfactorio de los parámetros humedad, grasa, ceniza y pH y solo la fibra presento un valor de 28,87% por debajo de los citado por la norma 30% lo cual puede deberse a la variedad del cacao pues el cacao utilizado es CCN 51 y no el cacao fino de aroma que es el más apreciado para la elaboración de subproductos de calidad pero que en esencia no representan desventajas en cuanto a la elaboración de las barras dietéticas.</w:t>
      </w:r>
    </w:p>
    <w:p w14:paraId="0F53B7C4" w14:textId="77777777" w:rsidR="0015404F" w:rsidRPr="001B587E" w:rsidRDefault="0015404F" w:rsidP="000B3BC2">
      <w:pPr>
        <w:pStyle w:val="Prrafodelista"/>
        <w:numPr>
          <w:ilvl w:val="0"/>
          <w:numId w:val="38"/>
        </w:numPr>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t>Los flavonoides identificados correspondieron a la quercetina, pues la presencia de esta en la elaboración de las barras dietéticas ayuda a proteger de los radicales libres y el riesgo de padecer enfermedades cardiovasculares pues tiene un efecto antioxidante superior que las vitaminas C, E y betacarotenos, obteniéndose en promedio 5,13 mg quercetina /100 g muestra que comparado con el valor de 3,97 mg / 100 g de muestra de quercetina reportados en bibliografía, cumple ampliamente este parámetro.</w:t>
      </w:r>
    </w:p>
    <w:p w14:paraId="19BD9CBE" w14:textId="6A72793D" w:rsidR="0015404F" w:rsidRPr="00113EEC" w:rsidRDefault="0015404F" w:rsidP="000B3BC2">
      <w:pPr>
        <w:pStyle w:val="Prrafodelista"/>
        <w:numPr>
          <w:ilvl w:val="0"/>
          <w:numId w:val="38"/>
        </w:numPr>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lastRenderedPageBreak/>
        <w:t xml:space="preserve">La actividad antinflamatoria de la crema obtenida fue evaluada aplicando a cortes longitudinales realizados a la piel de cuyes, en los cuales se tomó como referencia cortes de 2 cm de largo, en la cual se pudo definir que el tratamiento 4 (A2B2) tiene un mejor efecto en la reducción de la longitud de la herida cuando se utiliza la crema con la combinación del nivel 2 del factor A y el nivel 2 de factor B, es decir la combinación de </w:t>
      </w:r>
      <w:r w:rsidRPr="001B587E">
        <w:rPr>
          <w:rFonts w:ascii="Times New Roman" w:hAnsi="Times New Roman" w:cs="Times New Roman"/>
          <w:color w:val="000000"/>
          <w:sz w:val="24"/>
          <w:szCs w:val="24"/>
        </w:rPr>
        <w:t xml:space="preserve">44,95% de manteca de cacao y 27,89% de infusión de llantén, rediciendo el tamaño de la herida hasta una longitud de 1,64 cm. Del </w:t>
      </w:r>
      <w:proofErr w:type="spellStart"/>
      <w:r w:rsidRPr="001B587E">
        <w:rPr>
          <w:rFonts w:ascii="Times New Roman" w:hAnsi="Times New Roman" w:cs="Times New Roman"/>
          <w:color w:val="000000"/>
          <w:sz w:val="24"/>
          <w:szCs w:val="24"/>
        </w:rPr>
        <w:t>mimo</w:t>
      </w:r>
      <w:proofErr w:type="spellEnd"/>
      <w:r w:rsidRPr="001B587E">
        <w:rPr>
          <w:rFonts w:ascii="Times New Roman" w:hAnsi="Times New Roman" w:cs="Times New Roman"/>
          <w:color w:val="000000"/>
          <w:sz w:val="24"/>
          <w:szCs w:val="24"/>
        </w:rPr>
        <w:t xml:space="preserve"> modo se evaluó la disminución del ancho de la inflamación considerando un ancho de 0,5 cm, en el cual el tratamiento 4 (A</w:t>
      </w:r>
      <w:r w:rsidRPr="001B587E">
        <w:rPr>
          <w:rFonts w:ascii="Times New Roman" w:hAnsi="Times New Roman" w:cs="Times New Roman"/>
          <w:color w:val="000000"/>
          <w:sz w:val="24"/>
          <w:szCs w:val="24"/>
          <w:vertAlign w:val="subscript"/>
        </w:rPr>
        <w:t>2</w:t>
      </w:r>
      <w:r w:rsidRPr="001B587E">
        <w:rPr>
          <w:rFonts w:ascii="Times New Roman" w:hAnsi="Times New Roman" w:cs="Times New Roman"/>
          <w:color w:val="000000"/>
          <w:sz w:val="24"/>
          <w:szCs w:val="24"/>
        </w:rPr>
        <w:t>B</w:t>
      </w:r>
      <w:r w:rsidRPr="001B587E">
        <w:rPr>
          <w:rFonts w:ascii="Times New Roman" w:hAnsi="Times New Roman" w:cs="Times New Roman"/>
          <w:color w:val="000000"/>
          <w:sz w:val="24"/>
          <w:szCs w:val="24"/>
          <w:vertAlign w:val="subscript"/>
        </w:rPr>
        <w:t>2</w:t>
      </w:r>
      <w:r w:rsidRPr="001B587E">
        <w:rPr>
          <w:rFonts w:ascii="Times New Roman" w:hAnsi="Times New Roman" w:cs="Times New Roman"/>
          <w:color w:val="000000"/>
          <w:sz w:val="24"/>
          <w:szCs w:val="24"/>
        </w:rPr>
        <w:t xml:space="preserve">) también resultó obtener los mejores resultados disminuyendo la inflamación hasta 0,03 cm. Estos valores fueron comparados con un testigo (crema comercial) en el cual los valores de largo de la herida final fueron de 1,70 cm y del ancho de la herida de 0,10 cm; denotando claramente la efectividad de la crema antinflamatoria desarrollada. </w:t>
      </w:r>
    </w:p>
    <w:p w14:paraId="66FCC2E8" w14:textId="3BC623C1" w:rsidR="00113EEC" w:rsidRPr="00D348E7" w:rsidRDefault="00D348E7" w:rsidP="00D348E7">
      <w:pPr>
        <w:pStyle w:val="Prrafodelista"/>
        <w:numPr>
          <w:ilvl w:val="0"/>
          <w:numId w:val="38"/>
        </w:numPr>
        <w:spacing w:line="360" w:lineRule="auto"/>
        <w:jc w:val="both"/>
        <w:rPr>
          <w:rFonts w:ascii="Times New Roman" w:hAnsi="Times New Roman" w:cs="Times New Roman"/>
          <w:sz w:val="24"/>
          <w:szCs w:val="24"/>
        </w:rPr>
      </w:pPr>
      <w:r w:rsidRPr="00D348E7">
        <w:rPr>
          <w:rFonts w:ascii="Times New Roman" w:hAnsi="Times New Roman" w:cs="Times New Roman"/>
          <w:bCs/>
          <w:sz w:val="24"/>
          <w:szCs w:val="24"/>
        </w:rPr>
        <w:t xml:space="preserve">El mejor tratamiento para el chocolate </w:t>
      </w:r>
      <w:proofErr w:type="spellStart"/>
      <w:r w:rsidRPr="00D348E7">
        <w:rPr>
          <w:rFonts w:ascii="Times New Roman" w:hAnsi="Times New Roman" w:cs="Times New Roman"/>
          <w:bCs/>
          <w:sz w:val="24"/>
          <w:szCs w:val="24"/>
        </w:rPr>
        <w:t>varia</w:t>
      </w:r>
      <w:proofErr w:type="spellEnd"/>
      <w:r w:rsidRPr="00D348E7">
        <w:rPr>
          <w:rFonts w:ascii="Times New Roman" w:hAnsi="Times New Roman" w:cs="Times New Roman"/>
          <w:bCs/>
          <w:sz w:val="24"/>
          <w:szCs w:val="24"/>
        </w:rPr>
        <w:t xml:space="preserve"> según la necesidad de la fundación, los criterios para escoger el mejor tratamiento son: </w:t>
      </w:r>
      <w:r w:rsidR="00113EEC" w:rsidRPr="00D348E7">
        <w:rPr>
          <w:rFonts w:ascii="Times New Roman" w:hAnsi="Times New Roman" w:cs="Times New Roman"/>
          <w:bCs/>
          <w:sz w:val="24"/>
          <w:szCs w:val="24"/>
        </w:rPr>
        <w:t xml:space="preserve">Según la </w:t>
      </w:r>
      <w:r w:rsidRPr="00D348E7">
        <w:rPr>
          <w:rFonts w:ascii="Times New Roman" w:hAnsi="Times New Roman" w:cs="Times New Roman"/>
          <w:bCs/>
          <w:sz w:val="24"/>
          <w:szCs w:val="24"/>
        </w:rPr>
        <w:t>apariencia,</w:t>
      </w:r>
      <w:r w:rsidR="00113EEC" w:rsidRPr="00113EEC">
        <w:rPr>
          <w:rFonts w:ascii="Times New Roman" w:hAnsi="Times New Roman" w:cs="Times New Roman"/>
          <w:sz w:val="24"/>
          <w:szCs w:val="24"/>
        </w:rPr>
        <w:t xml:space="preserve"> el tratamiento 3 tiene el promedio de calificación más alto y resulta ser el de mayor aceptabilidad, corresponde a la codificación A</w:t>
      </w:r>
      <w:r w:rsidR="00113EEC" w:rsidRPr="00113EEC">
        <w:rPr>
          <w:rFonts w:ascii="Times New Roman" w:hAnsi="Times New Roman" w:cs="Times New Roman"/>
          <w:sz w:val="24"/>
          <w:szCs w:val="24"/>
          <w:vertAlign w:val="subscript"/>
        </w:rPr>
        <w:t>1</w:t>
      </w:r>
      <w:r w:rsidR="00113EEC" w:rsidRPr="00113EEC">
        <w:rPr>
          <w:rFonts w:ascii="Times New Roman" w:hAnsi="Times New Roman" w:cs="Times New Roman"/>
          <w:sz w:val="24"/>
          <w:szCs w:val="24"/>
        </w:rPr>
        <w:t>B</w:t>
      </w:r>
      <w:r w:rsidR="00113EEC" w:rsidRPr="00113EEC">
        <w:rPr>
          <w:rFonts w:ascii="Times New Roman" w:hAnsi="Times New Roman" w:cs="Times New Roman"/>
          <w:sz w:val="24"/>
          <w:szCs w:val="24"/>
          <w:vertAlign w:val="subscript"/>
        </w:rPr>
        <w:t>3</w:t>
      </w:r>
      <w:r w:rsidR="00113EEC" w:rsidRPr="00113EEC">
        <w:rPr>
          <w:rFonts w:ascii="Times New Roman" w:hAnsi="Times New Roman" w:cs="Times New Roman"/>
          <w:sz w:val="24"/>
          <w:szCs w:val="24"/>
        </w:rPr>
        <w:t xml:space="preserve"> con 71,8% masa de cacao y 18% manteca de cacao con una puntuación de 3,5 que en relación a la escala hedónica aproximada correspondería a “muy brilloso”</w:t>
      </w:r>
      <w:r w:rsidR="00113EEC">
        <w:rPr>
          <w:rFonts w:ascii="Times New Roman" w:hAnsi="Times New Roman" w:cs="Times New Roman"/>
          <w:sz w:val="24"/>
          <w:szCs w:val="24"/>
        </w:rPr>
        <w:t>.</w:t>
      </w:r>
      <w:r>
        <w:rPr>
          <w:rFonts w:ascii="Times New Roman" w:hAnsi="Times New Roman" w:cs="Times New Roman"/>
          <w:sz w:val="24"/>
          <w:szCs w:val="24"/>
        </w:rPr>
        <w:t xml:space="preserve"> </w:t>
      </w:r>
      <w:r w:rsidR="00113EEC" w:rsidRPr="00D348E7">
        <w:rPr>
          <w:rFonts w:ascii="Times New Roman" w:hAnsi="Times New Roman" w:cs="Times New Roman"/>
          <w:bCs/>
          <w:sz w:val="24"/>
          <w:szCs w:val="24"/>
        </w:rPr>
        <w:t>Según el color</w:t>
      </w:r>
      <w:r>
        <w:rPr>
          <w:rFonts w:ascii="Times New Roman" w:hAnsi="Times New Roman" w:cs="Times New Roman"/>
          <w:b/>
          <w:sz w:val="24"/>
          <w:szCs w:val="24"/>
        </w:rPr>
        <w:t xml:space="preserve">, </w:t>
      </w:r>
      <w:r w:rsidR="00113EEC" w:rsidRPr="00D348E7">
        <w:rPr>
          <w:rFonts w:ascii="Times New Roman" w:hAnsi="Times New Roman" w:cs="Times New Roman"/>
          <w:sz w:val="24"/>
          <w:szCs w:val="24"/>
        </w:rPr>
        <w:t>el tratamiento 7</w:t>
      </w:r>
      <w:r>
        <w:rPr>
          <w:rFonts w:ascii="Times New Roman" w:hAnsi="Times New Roman" w:cs="Times New Roman"/>
          <w:sz w:val="24"/>
          <w:szCs w:val="24"/>
        </w:rPr>
        <w:t xml:space="preserve"> es el</w:t>
      </w:r>
      <w:r w:rsidR="00113EEC" w:rsidRPr="00D348E7">
        <w:rPr>
          <w:rFonts w:ascii="Times New Roman" w:hAnsi="Times New Roman" w:cs="Times New Roman"/>
          <w:sz w:val="24"/>
          <w:szCs w:val="24"/>
        </w:rPr>
        <w:t xml:space="preserve"> que tiene el promedio de calificación más alto resulta ser el de mayor aceptabilidad y corresponde la codificación A</w:t>
      </w:r>
      <w:r w:rsidR="00113EEC" w:rsidRPr="00D348E7">
        <w:rPr>
          <w:rFonts w:ascii="Times New Roman" w:hAnsi="Times New Roman" w:cs="Times New Roman"/>
          <w:sz w:val="24"/>
          <w:szCs w:val="24"/>
          <w:vertAlign w:val="subscript"/>
        </w:rPr>
        <w:t>3</w:t>
      </w:r>
      <w:r w:rsidR="00113EEC" w:rsidRPr="00D348E7">
        <w:rPr>
          <w:rFonts w:ascii="Times New Roman" w:hAnsi="Times New Roman" w:cs="Times New Roman"/>
          <w:sz w:val="24"/>
          <w:szCs w:val="24"/>
        </w:rPr>
        <w:t>B</w:t>
      </w:r>
      <w:r w:rsidR="00113EEC" w:rsidRPr="00D348E7">
        <w:rPr>
          <w:rFonts w:ascii="Times New Roman" w:hAnsi="Times New Roman" w:cs="Times New Roman"/>
          <w:sz w:val="24"/>
          <w:szCs w:val="24"/>
          <w:vertAlign w:val="subscript"/>
        </w:rPr>
        <w:t>1</w:t>
      </w:r>
      <w:r w:rsidR="00113EEC" w:rsidRPr="00D348E7">
        <w:rPr>
          <w:rFonts w:ascii="Times New Roman" w:hAnsi="Times New Roman" w:cs="Times New Roman"/>
          <w:sz w:val="24"/>
          <w:szCs w:val="24"/>
        </w:rPr>
        <w:t xml:space="preserve"> con 78% masa de cacao y 23,4% manteca de cacao, que en relación a la escala hedónica aproximada correspondería a un color “café”</w:t>
      </w:r>
      <w:r>
        <w:rPr>
          <w:rFonts w:ascii="Times New Roman" w:hAnsi="Times New Roman" w:cs="Times New Roman"/>
          <w:sz w:val="24"/>
          <w:szCs w:val="24"/>
        </w:rPr>
        <w:t xml:space="preserve">. </w:t>
      </w:r>
      <w:r w:rsidR="00113EEC" w:rsidRPr="00D348E7">
        <w:rPr>
          <w:rFonts w:ascii="Times New Roman" w:hAnsi="Times New Roman" w:cs="Times New Roman"/>
          <w:bCs/>
          <w:sz w:val="24"/>
          <w:szCs w:val="24"/>
        </w:rPr>
        <w:t>Según la textura</w:t>
      </w:r>
      <w:r>
        <w:rPr>
          <w:rFonts w:ascii="Times New Roman" w:hAnsi="Times New Roman" w:cs="Times New Roman"/>
          <w:bCs/>
          <w:sz w:val="24"/>
          <w:szCs w:val="24"/>
        </w:rPr>
        <w:t>,</w:t>
      </w:r>
      <w:r w:rsidR="00113EEC" w:rsidRPr="00D348E7">
        <w:rPr>
          <w:rFonts w:ascii="Times New Roman" w:hAnsi="Times New Roman" w:cs="Times New Roman"/>
          <w:b/>
          <w:sz w:val="24"/>
          <w:szCs w:val="24"/>
        </w:rPr>
        <w:t xml:space="preserve"> </w:t>
      </w:r>
      <w:r w:rsidR="00113EEC" w:rsidRPr="00D348E7">
        <w:rPr>
          <w:rFonts w:ascii="Times New Roman" w:hAnsi="Times New Roman" w:cs="Times New Roman"/>
          <w:sz w:val="24"/>
          <w:szCs w:val="24"/>
        </w:rPr>
        <w:t>el tratamiento 4 tiene el promedio de calificación más alto y resulta ser el de mayor aceptabilidad y corresponde la codificación A</w:t>
      </w:r>
      <w:r w:rsidR="00113EEC" w:rsidRPr="00D348E7">
        <w:rPr>
          <w:rFonts w:ascii="Times New Roman" w:hAnsi="Times New Roman" w:cs="Times New Roman"/>
          <w:sz w:val="24"/>
          <w:szCs w:val="24"/>
          <w:vertAlign w:val="subscript"/>
        </w:rPr>
        <w:t>2</w:t>
      </w:r>
      <w:r w:rsidR="00113EEC" w:rsidRPr="00D348E7">
        <w:rPr>
          <w:rFonts w:ascii="Times New Roman" w:hAnsi="Times New Roman" w:cs="Times New Roman"/>
          <w:sz w:val="24"/>
          <w:szCs w:val="24"/>
        </w:rPr>
        <w:t>B</w:t>
      </w:r>
      <w:r w:rsidR="00113EEC" w:rsidRPr="00D348E7">
        <w:rPr>
          <w:rFonts w:ascii="Times New Roman" w:hAnsi="Times New Roman" w:cs="Times New Roman"/>
          <w:sz w:val="24"/>
          <w:szCs w:val="24"/>
          <w:vertAlign w:val="subscript"/>
        </w:rPr>
        <w:t>1</w:t>
      </w:r>
      <w:r w:rsidR="00113EEC" w:rsidRPr="00D348E7">
        <w:rPr>
          <w:rFonts w:ascii="Times New Roman" w:hAnsi="Times New Roman" w:cs="Times New Roman"/>
          <w:sz w:val="24"/>
          <w:szCs w:val="24"/>
        </w:rPr>
        <w:t xml:space="preserve"> con 76,7% masa de cacao y 23,4% manteca de cacao. </w:t>
      </w:r>
      <w:r w:rsidR="00113EEC" w:rsidRPr="00D348E7">
        <w:rPr>
          <w:rFonts w:ascii="Times New Roman" w:hAnsi="Times New Roman" w:cs="Times New Roman"/>
          <w:bCs/>
          <w:sz w:val="24"/>
          <w:szCs w:val="24"/>
        </w:rPr>
        <w:t>Según el sabor</w:t>
      </w:r>
      <w:r>
        <w:rPr>
          <w:rFonts w:ascii="Times New Roman" w:hAnsi="Times New Roman" w:cs="Times New Roman"/>
          <w:bCs/>
          <w:sz w:val="24"/>
          <w:szCs w:val="24"/>
        </w:rPr>
        <w:t>,</w:t>
      </w:r>
      <w:r w:rsidR="00113EEC" w:rsidRPr="00D348E7">
        <w:rPr>
          <w:rFonts w:ascii="Times New Roman" w:hAnsi="Times New Roman" w:cs="Times New Roman"/>
          <w:b/>
          <w:sz w:val="24"/>
          <w:szCs w:val="24"/>
        </w:rPr>
        <w:t xml:space="preserve"> </w:t>
      </w:r>
      <w:r w:rsidR="00113EEC" w:rsidRPr="00D348E7">
        <w:rPr>
          <w:rFonts w:ascii="Times New Roman" w:hAnsi="Times New Roman" w:cs="Times New Roman"/>
          <w:sz w:val="24"/>
          <w:szCs w:val="24"/>
        </w:rPr>
        <w:t>el tratamiento 9</w:t>
      </w:r>
      <w:r>
        <w:rPr>
          <w:rFonts w:ascii="Times New Roman" w:hAnsi="Times New Roman" w:cs="Times New Roman"/>
          <w:sz w:val="24"/>
          <w:szCs w:val="24"/>
        </w:rPr>
        <w:t xml:space="preserve"> es el</w:t>
      </w:r>
      <w:r w:rsidR="00113EEC" w:rsidRPr="00D348E7">
        <w:rPr>
          <w:rFonts w:ascii="Times New Roman" w:hAnsi="Times New Roman" w:cs="Times New Roman"/>
          <w:sz w:val="24"/>
          <w:szCs w:val="24"/>
        </w:rPr>
        <w:t xml:space="preserve"> que tiene el promedio de calificación más alto resulta ser el de mayor aceptabilidad y corresponde la codificación A</w:t>
      </w:r>
      <w:r w:rsidR="00113EEC" w:rsidRPr="00D348E7">
        <w:rPr>
          <w:rFonts w:ascii="Times New Roman" w:hAnsi="Times New Roman" w:cs="Times New Roman"/>
          <w:sz w:val="24"/>
          <w:szCs w:val="24"/>
          <w:vertAlign w:val="subscript"/>
        </w:rPr>
        <w:t>3</w:t>
      </w:r>
      <w:r w:rsidR="00113EEC" w:rsidRPr="00D348E7">
        <w:rPr>
          <w:rFonts w:ascii="Times New Roman" w:hAnsi="Times New Roman" w:cs="Times New Roman"/>
          <w:sz w:val="24"/>
          <w:szCs w:val="24"/>
        </w:rPr>
        <w:t>B</w:t>
      </w:r>
      <w:r w:rsidR="00113EEC" w:rsidRPr="00D348E7">
        <w:rPr>
          <w:rFonts w:ascii="Times New Roman" w:hAnsi="Times New Roman" w:cs="Times New Roman"/>
          <w:sz w:val="24"/>
          <w:szCs w:val="24"/>
          <w:vertAlign w:val="subscript"/>
        </w:rPr>
        <w:t>3</w:t>
      </w:r>
      <w:r w:rsidR="00113EEC" w:rsidRPr="00D348E7">
        <w:rPr>
          <w:rFonts w:ascii="Times New Roman" w:hAnsi="Times New Roman" w:cs="Times New Roman"/>
          <w:sz w:val="24"/>
          <w:szCs w:val="24"/>
        </w:rPr>
        <w:t xml:space="preserve"> con 78% masa de cacao y 18% manteca de cacao</w:t>
      </w:r>
      <w:r>
        <w:rPr>
          <w:rFonts w:ascii="Times New Roman" w:hAnsi="Times New Roman" w:cs="Times New Roman"/>
          <w:sz w:val="24"/>
          <w:szCs w:val="24"/>
        </w:rPr>
        <w:t xml:space="preserve">. </w:t>
      </w:r>
      <w:r w:rsidR="00113EEC" w:rsidRPr="00D348E7">
        <w:rPr>
          <w:rFonts w:ascii="Times New Roman" w:hAnsi="Times New Roman" w:cs="Times New Roman"/>
          <w:bCs/>
          <w:sz w:val="24"/>
          <w:szCs w:val="24"/>
        </w:rPr>
        <w:t xml:space="preserve">Según la </w:t>
      </w:r>
      <w:proofErr w:type="spellStart"/>
      <w:r w:rsidR="00113EEC" w:rsidRPr="00D348E7">
        <w:rPr>
          <w:rFonts w:ascii="Times New Roman" w:hAnsi="Times New Roman" w:cs="Times New Roman"/>
          <w:bCs/>
          <w:sz w:val="24"/>
          <w:szCs w:val="24"/>
        </w:rPr>
        <w:t>palativilidad</w:t>
      </w:r>
      <w:proofErr w:type="spellEnd"/>
      <w:r>
        <w:rPr>
          <w:rFonts w:ascii="Times New Roman" w:hAnsi="Times New Roman" w:cs="Times New Roman"/>
          <w:b/>
          <w:sz w:val="24"/>
          <w:szCs w:val="24"/>
        </w:rPr>
        <w:t>,</w:t>
      </w:r>
      <w:r w:rsidR="00113EEC" w:rsidRPr="00D348E7">
        <w:rPr>
          <w:rFonts w:ascii="Times New Roman" w:hAnsi="Times New Roman" w:cs="Times New Roman"/>
          <w:b/>
          <w:sz w:val="24"/>
          <w:szCs w:val="24"/>
        </w:rPr>
        <w:t xml:space="preserve"> </w:t>
      </w:r>
      <w:r w:rsidR="00113EEC" w:rsidRPr="00D348E7">
        <w:rPr>
          <w:rFonts w:ascii="Times New Roman" w:hAnsi="Times New Roman" w:cs="Times New Roman"/>
          <w:sz w:val="24"/>
          <w:szCs w:val="24"/>
        </w:rPr>
        <w:t>el tratamiento 1 tiene el promedio de calificación más alto resulta ser el de mayor aceptabilidad y corresponde la codificación A</w:t>
      </w:r>
      <w:r w:rsidR="00113EEC" w:rsidRPr="00D348E7">
        <w:rPr>
          <w:rFonts w:ascii="Times New Roman" w:hAnsi="Times New Roman" w:cs="Times New Roman"/>
          <w:sz w:val="24"/>
          <w:szCs w:val="24"/>
          <w:vertAlign w:val="subscript"/>
        </w:rPr>
        <w:t>1</w:t>
      </w:r>
      <w:r w:rsidR="00113EEC" w:rsidRPr="00D348E7">
        <w:rPr>
          <w:rFonts w:ascii="Times New Roman" w:hAnsi="Times New Roman" w:cs="Times New Roman"/>
          <w:sz w:val="24"/>
          <w:szCs w:val="24"/>
        </w:rPr>
        <w:t>B</w:t>
      </w:r>
      <w:r w:rsidR="00113EEC" w:rsidRPr="00D348E7">
        <w:rPr>
          <w:rFonts w:ascii="Times New Roman" w:hAnsi="Times New Roman" w:cs="Times New Roman"/>
          <w:sz w:val="24"/>
          <w:szCs w:val="24"/>
          <w:vertAlign w:val="subscript"/>
        </w:rPr>
        <w:t>1</w:t>
      </w:r>
      <w:r w:rsidR="00113EEC" w:rsidRPr="00D348E7">
        <w:rPr>
          <w:rFonts w:ascii="Times New Roman" w:hAnsi="Times New Roman" w:cs="Times New Roman"/>
          <w:sz w:val="24"/>
          <w:szCs w:val="24"/>
        </w:rPr>
        <w:t xml:space="preserve"> con 71,8% masa de cacao y 23,4% manteca de cacao. </w:t>
      </w:r>
    </w:p>
    <w:p w14:paraId="1AF34B46" w14:textId="5CEBFEE0" w:rsidR="0015404F" w:rsidRDefault="0015404F" w:rsidP="000B3BC2">
      <w:pPr>
        <w:pStyle w:val="Ttulo2"/>
        <w:spacing w:line="360" w:lineRule="auto"/>
      </w:pPr>
      <w:bookmarkStart w:id="346" w:name="_Toc50482814"/>
      <w:r w:rsidRPr="001B587E">
        <w:lastRenderedPageBreak/>
        <w:t>8.1 Recomendaciones</w:t>
      </w:r>
      <w:bookmarkEnd w:id="346"/>
    </w:p>
    <w:p w14:paraId="029B6F9C" w14:textId="77777777" w:rsidR="0015404F" w:rsidRPr="001B587E" w:rsidRDefault="0015404F" w:rsidP="000B3BC2">
      <w:pPr>
        <w:pStyle w:val="Prrafodelista"/>
        <w:numPr>
          <w:ilvl w:val="0"/>
          <w:numId w:val="39"/>
        </w:num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Desarrollar otros derivados agroindustriales del cacao que puedan aprovechar sus desperdicios como el caso del aprovechamiento del mucilago del cacao para la obtención de productos fermentados debido a su alto contenido de azúcar o la utilización de la corteza del cacao para la obtención de infusiones.</w:t>
      </w:r>
    </w:p>
    <w:p w14:paraId="20156979" w14:textId="77777777" w:rsidR="0015404F" w:rsidRPr="001B587E" w:rsidRDefault="0015404F" w:rsidP="000B3BC2">
      <w:pPr>
        <w:pStyle w:val="Prrafodelista"/>
        <w:spacing w:after="0" w:line="360" w:lineRule="auto"/>
        <w:jc w:val="both"/>
        <w:rPr>
          <w:rFonts w:ascii="Times New Roman" w:hAnsi="Times New Roman" w:cs="Times New Roman"/>
          <w:sz w:val="24"/>
          <w:szCs w:val="24"/>
        </w:rPr>
      </w:pPr>
    </w:p>
    <w:p w14:paraId="707C0A78" w14:textId="77777777" w:rsidR="0015404F" w:rsidRPr="001B587E" w:rsidRDefault="0015404F" w:rsidP="000B3BC2">
      <w:pPr>
        <w:pStyle w:val="Prrafodelista"/>
        <w:numPr>
          <w:ilvl w:val="0"/>
          <w:numId w:val="39"/>
        </w:num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A más de los análisis bromatológicos, realizar otros análisis como los microbiológicos donde se destacan de coliformes, e </w:t>
      </w:r>
      <w:proofErr w:type="spellStart"/>
      <w:r w:rsidRPr="001B587E">
        <w:rPr>
          <w:rFonts w:ascii="Times New Roman" w:hAnsi="Times New Roman" w:cs="Times New Roman"/>
          <w:sz w:val="24"/>
          <w:szCs w:val="24"/>
        </w:rPr>
        <w:t>coli</w:t>
      </w:r>
      <w:proofErr w:type="spellEnd"/>
      <w:r w:rsidRPr="001B587E">
        <w:rPr>
          <w:rFonts w:ascii="Times New Roman" w:hAnsi="Times New Roman" w:cs="Times New Roman"/>
          <w:sz w:val="24"/>
          <w:szCs w:val="24"/>
        </w:rPr>
        <w:t xml:space="preserve">, mohos, levaduras pues permitirá determinar la calidad microbiológica de la materia la misma que garantizar que los productos elaborados cumplan con todas las normativas establecidas por los organismos de control y garantizará su consumo. </w:t>
      </w:r>
    </w:p>
    <w:p w14:paraId="61AA8152" w14:textId="77777777" w:rsidR="0015404F" w:rsidRPr="001B587E" w:rsidRDefault="0015404F" w:rsidP="000B3BC2">
      <w:pPr>
        <w:pStyle w:val="Prrafodelista"/>
        <w:spacing w:line="360" w:lineRule="auto"/>
        <w:rPr>
          <w:rFonts w:ascii="Times New Roman" w:hAnsi="Times New Roman" w:cs="Times New Roman"/>
          <w:sz w:val="24"/>
          <w:szCs w:val="24"/>
        </w:rPr>
      </w:pPr>
    </w:p>
    <w:p w14:paraId="65301DFF" w14:textId="77777777" w:rsidR="0015404F" w:rsidRPr="001B587E" w:rsidRDefault="0015404F" w:rsidP="000B3BC2">
      <w:pPr>
        <w:pStyle w:val="Prrafodelista"/>
        <w:numPr>
          <w:ilvl w:val="0"/>
          <w:numId w:val="39"/>
        </w:numPr>
        <w:spacing w:after="0" w:line="360" w:lineRule="auto"/>
        <w:jc w:val="both"/>
        <w:rPr>
          <w:rFonts w:ascii="Times New Roman" w:hAnsi="Times New Roman" w:cs="Times New Roman"/>
          <w:sz w:val="24"/>
          <w:szCs w:val="24"/>
        </w:rPr>
      </w:pPr>
      <w:r w:rsidRPr="001B587E">
        <w:rPr>
          <w:rFonts w:ascii="Times New Roman" w:hAnsi="Times New Roman" w:cs="Times New Roman"/>
          <w:sz w:val="24"/>
          <w:szCs w:val="24"/>
        </w:rPr>
        <w:t>Al ser el cacao un alimento rico en flavonoides se debe desarrollar análisis de laboratorio que permitan identificar otros componentes de este tipo a más de la quercetina como el caso de la catequina y epicatequina que constituyen una buena fuente de flavonoides y que su consumo regular permitirá mejorar ciertas condiciones de salud como el evitar enfermedades de tipo cardiovascular dándole así a estos productos ciertas características de alimentos nutraceúticos.</w:t>
      </w:r>
    </w:p>
    <w:p w14:paraId="01FBBF78" w14:textId="77777777" w:rsidR="0015404F" w:rsidRPr="001B587E" w:rsidRDefault="0015404F" w:rsidP="000B3BC2">
      <w:pPr>
        <w:pStyle w:val="Prrafodelista"/>
        <w:spacing w:after="0" w:line="360" w:lineRule="auto"/>
        <w:jc w:val="both"/>
        <w:rPr>
          <w:rFonts w:ascii="Times New Roman" w:hAnsi="Times New Roman" w:cs="Times New Roman"/>
          <w:sz w:val="24"/>
          <w:szCs w:val="24"/>
        </w:rPr>
      </w:pPr>
    </w:p>
    <w:p w14:paraId="31ED0D6D" w14:textId="780FB132" w:rsidR="0015404F" w:rsidRDefault="0015404F" w:rsidP="000B3BC2">
      <w:pPr>
        <w:pStyle w:val="Prrafodelista"/>
        <w:numPr>
          <w:ilvl w:val="0"/>
          <w:numId w:val="39"/>
        </w:numPr>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 No solo evaluar la actividad antinflamatoria de los productos obtenidos del cacao sino también evaluar otras propiedades que se le confiere a este alimento como el caso de ser un producto diurético y reductor de los niveles de colesterol en la sangre, así se le otorgaría mayores y mejores propiedades nutrimentales al cacao como tal y a sus derivados. </w:t>
      </w:r>
    </w:p>
    <w:p w14:paraId="65622557" w14:textId="77777777" w:rsidR="00CF3251" w:rsidRPr="00CF3251" w:rsidRDefault="00CF3251" w:rsidP="00CF3251">
      <w:pPr>
        <w:pStyle w:val="Prrafodelista"/>
        <w:rPr>
          <w:rFonts w:ascii="Times New Roman" w:hAnsi="Times New Roman" w:cs="Times New Roman"/>
          <w:sz w:val="24"/>
          <w:szCs w:val="24"/>
        </w:rPr>
      </w:pPr>
    </w:p>
    <w:p w14:paraId="0D0DCC45" w14:textId="1EAD5B51" w:rsidR="00CF3251" w:rsidRPr="001B587E" w:rsidRDefault="00CF3251" w:rsidP="000B3BC2">
      <w:pPr>
        <w:pStyle w:val="Prrafodelista"/>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Realizar estudios más amplios y acertados en la actividad antiinflamatoria de la crema ya elaborada a base de la manteca de cacao con la infusión de </w:t>
      </w:r>
      <w:r w:rsidR="007A28B3">
        <w:rPr>
          <w:rFonts w:ascii="Times New Roman" w:hAnsi="Times New Roman" w:cs="Times New Roman"/>
          <w:sz w:val="24"/>
          <w:szCs w:val="24"/>
        </w:rPr>
        <w:t>llantén,</w:t>
      </w:r>
      <w:r>
        <w:rPr>
          <w:rFonts w:ascii="Times New Roman" w:hAnsi="Times New Roman" w:cs="Times New Roman"/>
          <w:sz w:val="24"/>
          <w:szCs w:val="24"/>
        </w:rPr>
        <w:t xml:space="preserve"> debido que en la presente tesis solamente realizamos un estudio rápido sobre </w:t>
      </w:r>
      <w:r w:rsidR="007A28B3">
        <w:rPr>
          <w:rFonts w:ascii="Times New Roman" w:hAnsi="Times New Roman" w:cs="Times New Roman"/>
          <w:sz w:val="24"/>
          <w:szCs w:val="24"/>
        </w:rPr>
        <w:t>el</w:t>
      </w:r>
      <w:r>
        <w:rPr>
          <w:rFonts w:ascii="Times New Roman" w:hAnsi="Times New Roman" w:cs="Times New Roman"/>
          <w:sz w:val="24"/>
          <w:szCs w:val="24"/>
        </w:rPr>
        <w:t xml:space="preserve"> nivel antiinflamatorio y de cicatrización en los cobayos.</w:t>
      </w:r>
    </w:p>
    <w:p w14:paraId="36BC477B" w14:textId="77777777" w:rsidR="0015404F" w:rsidRPr="001B587E" w:rsidRDefault="0015404F" w:rsidP="000B3BC2">
      <w:pPr>
        <w:spacing w:line="360" w:lineRule="auto"/>
        <w:jc w:val="both"/>
        <w:rPr>
          <w:rFonts w:ascii="Times New Roman" w:hAnsi="Times New Roman" w:cs="Times New Roman"/>
          <w:sz w:val="24"/>
          <w:szCs w:val="24"/>
        </w:rPr>
      </w:pPr>
    </w:p>
    <w:p w14:paraId="288A5948" w14:textId="77777777" w:rsidR="008608E7" w:rsidRPr="008608E7" w:rsidRDefault="008608E7" w:rsidP="008608E7"/>
    <w:p w14:paraId="174C6DD6" w14:textId="6CB04808" w:rsidR="00982FBC" w:rsidRDefault="00A001F9" w:rsidP="007A2F9E">
      <w:pPr>
        <w:pStyle w:val="Ttulo1"/>
        <w:numPr>
          <w:ilvl w:val="0"/>
          <w:numId w:val="0"/>
        </w:numPr>
        <w:rPr>
          <w:rStyle w:val="tlid-translation"/>
        </w:rPr>
      </w:pPr>
      <w:bookmarkStart w:id="347" w:name="_Toc50482815"/>
      <w:r w:rsidRPr="000F3AD2">
        <w:rPr>
          <w:rStyle w:val="tlid-translation"/>
        </w:rPr>
        <w:lastRenderedPageBreak/>
        <w:t>BIBLIOGRAFÍA</w:t>
      </w:r>
      <w:bookmarkEnd w:id="187"/>
      <w:bookmarkEnd w:id="347"/>
      <w:r w:rsidRPr="001B587E">
        <w:rPr>
          <w:rStyle w:val="tlid-translation"/>
        </w:rPr>
        <w:t xml:space="preserve"> </w:t>
      </w:r>
    </w:p>
    <w:p w14:paraId="41C85D35" w14:textId="77777777" w:rsidR="007A2F9E" w:rsidRPr="007A2F9E" w:rsidRDefault="007A2F9E" w:rsidP="007A2F9E"/>
    <w:sdt>
      <w:sdtPr>
        <w:rPr>
          <w:lang w:val="es-ES"/>
        </w:rPr>
        <w:id w:val="2006474991"/>
        <w:docPartObj>
          <w:docPartGallery w:val="Bibliographies"/>
          <w:docPartUnique/>
        </w:docPartObj>
      </w:sdtPr>
      <w:sdtEndPr>
        <w:rPr>
          <w:lang w:val="es-EC"/>
        </w:rPr>
      </w:sdtEndPr>
      <w:sdtContent>
        <w:sdt>
          <w:sdtPr>
            <w:id w:val="111145805"/>
            <w:bibliography/>
          </w:sdtPr>
          <w:sdtContent>
            <w:p w14:paraId="02E49865" w14:textId="45AFD42E" w:rsidR="00F87F97" w:rsidRPr="007A2F9E" w:rsidRDefault="00F87F97" w:rsidP="007A2F9E">
              <w:pPr>
                <w:rPr>
                  <w:rFonts w:ascii="Times New Roman" w:hAnsi="Times New Roman" w:cs="Times New Roman"/>
                  <w:noProof/>
                  <w:sz w:val="24"/>
                  <w:szCs w:val="24"/>
                  <w:lang w:val="es-ES"/>
                </w:rPr>
              </w:pPr>
              <w:r w:rsidRPr="00F87F97">
                <w:fldChar w:fldCharType="begin"/>
              </w:r>
              <w:r w:rsidRPr="00F87F97">
                <w:instrText>BIBLIOGRAPHY</w:instrText>
              </w:r>
              <w:r w:rsidRPr="00F87F97">
                <w:fldChar w:fldCharType="separate"/>
              </w:r>
              <w:r w:rsidRPr="007A2F9E">
                <w:rPr>
                  <w:rFonts w:ascii="Times New Roman" w:hAnsi="Times New Roman" w:cs="Times New Roman"/>
                  <w:noProof/>
                  <w:sz w:val="24"/>
                  <w:szCs w:val="24"/>
                  <w:lang w:val="es-ES"/>
                </w:rPr>
                <w:t>Ajila, L. M. (2014). Elaboración de una crema a partir de un extracto vegetal acción antimicrobiana, de dos plantas medicinales de mayor consumo en la provincia del Oro. Tesis, Machala.</w:t>
              </w:r>
            </w:p>
            <w:p w14:paraId="056BC27B" w14:textId="77777777" w:rsidR="00F87F97" w:rsidRPr="00F87F97" w:rsidRDefault="00F87F97" w:rsidP="00F87F97">
              <w:pPr>
                <w:rPr>
                  <w:lang w:val="es-ES"/>
                </w:rPr>
              </w:pPr>
            </w:p>
            <w:p w14:paraId="16B7063A" w14:textId="77777777" w:rsidR="00F87F97" w:rsidRPr="00F87F97" w:rsidRDefault="00F87F97" w:rsidP="00F87F97">
              <w:pPr>
                <w:pStyle w:val="Bibliografa"/>
                <w:spacing w:line="360" w:lineRule="auto"/>
                <w:ind w:left="720" w:hanging="720"/>
                <w:rPr>
                  <w:rFonts w:ascii="Times New Roman" w:hAnsi="Times New Roman" w:cs="Times New Roman"/>
                  <w:noProof/>
                  <w:sz w:val="24"/>
                  <w:szCs w:val="24"/>
                  <w:lang w:val="es-ES"/>
                </w:rPr>
              </w:pPr>
              <w:r w:rsidRPr="00F87F97">
                <w:rPr>
                  <w:rFonts w:ascii="Times New Roman" w:hAnsi="Times New Roman" w:cs="Times New Roman"/>
                  <w:noProof/>
                  <w:sz w:val="24"/>
                  <w:szCs w:val="24"/>
                  <w:lang w:val="es-ES"/>
                </w:rPr>
                <w:t xml:space="preserve">Alvarado, C. (2015). </w:t>
              </w:r>
              <w:r w:rsidRPr="00F87F97">
                <w:rPr>
                  <w:rFonts w:ascii="Times New Roman" w:hAnsi="Times New Roman" w:cs="Times New Roman"/>
                  <w:i/>
                  <w:iCs/>
                  <w:noProof/>
                  <w:sz w:val="24"/>
                  <w:szCs w:val="24"/>
                  <w:lang w:val="es-ES"/>
                </w:rPr>
                <w:t>Alimentos: bromatología (2a. ed. ).</w:t>
              </w:r>
              <w:r w:rsidRPr="00F87F97">
                <w:rPr>
                  <w:rFonts w:ascii="Times New Roman" w:hAnsi="Times New Roman" w:cs="Times New Roman"/>
                  <w:noProof/>
                  <w:sz w:val="24"/>
                  <w:szCs w:val="24"/>
                  <w:lang w:val="es-ES"/>
                </w:rPr>
                <w:t xml:space="preserve"> Lima: Universidad Peruana de Ciencias Aplicadas (UPC).</w:t>
              </w:r>
            </w:p>
            <w:p w14:paraId="0676A702" w14:textId="77777777" w:rsidR="00F87F97" w:rsidRPr="00F87F97" w:rsidRDefault="00F87F97" w:rsidP="00F87F97">
              <w:pPr>
                <w:pStyle w:val="Bibliografa"/>
                <w:spacing w:line="360" w:lineRule="auto"/>
                <w:ind w:left="720" w:hanging="720"/>
                <w:rPr>
                  <w:rFonts w:ascii="Times New Roman" w:hAnsi="Times New Roman" w:cs="Times New Roman"/>
                  <w:noProof/>
                  <w:sz w:val="24"/>
                  <w:szCs w:val="24"/>
                  <w:lang w:val="es-ES"/>
                </w:rPr>
              </w:pPr>
              <w:r w:rsidRPr="00F87F97">
                <w:rPr>
                  <w:rFonts w:ascii="Times New Roman" w:hAnsi="Times New Roman" w:cs="Times New Roman"/>
                  <w:noProof/>
                  <w:sz w:val="24"/>
                  <w:szCs w:val="24"/>
                  <w:lang w:val="es-ES"/>
                </w:rPr>
                <w:t xml:space="preserve">Alvarado, J. E. (2015). </w:t>
              </w:r>
              <w:r w:rsidRPr="00F87F97">
                <w:rPr>
                  <w:rFonts w:ascii="Times New Roman" w:hAnsi="Times New Roman" w:cs="Times New Roman"/>
                  <w:i/>
                  <w:iCs/>
                  <w:noProof/>
                  <w:sz w:val="24"/>
                  <w:szCs w:val="24"/>
                  <w:lang w:val="es-ES"/>
                </w:rPr>
                <w:t>Análisis y validación de la factibilidad de un plan de negocios para la elaboración de barras energéticas como producto alternativo, a base de cacao fino de aroma, su comercialización nacional e internacional.</w:t>
              </w:r>
              <w:r w:rsidRPr="00F87F97">
                <w:rPr>
                  <w:rFonts w:ascii="Times New Roman" w:hAnsi="Times New Roman" w:cs="Times New Roman"/>
                  <w:noProof/>
                  <w:sz w:val="24"/>
                  <w:szCs w:val="24"/>
                  <w:lang w:val="es-ES"/>
                </w:rPr>
                <w:t xml:space="preserve"> Tesis, Universidad de Guayaquil, Guayaquil.</w:t>
              </w:r>
            </w:p>
            <w:p w14:paraId="10F1AA3B" w14:textId="77777777" w:rsidR="00F87F97" w:rsidRPr="00F87F97" w:rsidRDefault="00F87F97" w:rsidP="00F87F97">
              <w:pPr>
                <w:pStyle w:val="Bibliografa"/>
                <w:spacing w:line="360" w:lineRule="auto"/>
                <w:ind w:left="720" w:hanging="720"/>
                <w:rPr>
                  <w:rFonts w:ascii="Times New Roman" w:hAnsi="Times New Roman" w:cs="Times New Roman"/>
                  <w:noProof/>
                  <w:sz w:val="24"/>
                  <w:szCs w:val="24"/>
                  <w:lang w:val="es-ES"/>
                </w:rPr>
              </w:pPr>
              <w:r w:rsidRPr="00F87F97">
                <w:rPr>
                  <w:rFonts w:ascii="Times New Roman" w:hAnsi="Times New Roman" w:cs="Times New Roman"/>
                  <w:noProof/>
                  <w:sz w:val="24"/>
                  <w:szCs w:val="24"/>
                  <w:lang w:val="es-ES"/>
                </w:rPr>
                <w:t xml:space="preserve">Arevalo, M. A., Gonzalez, D., Delgado , T., &amp; Maroto , S. (2017). </w:t>
              </w:r>
              <w:r w:rsidRPr="00F87F97">
                <w:rPr>
                  <w:rFonts w:ascii="Times New Roman" w:hAnsi="Times New Roman" w:cs="Times New Roman"/>
                  <w:i/>
                  <w:iCs/>
                  <w:noProof/>
                  <w:sz w:val="24"/>
                  <w:szCs w:val="24"/>
                  <w:lang w:val="es-ES"/>
                </w:rPr>
                <w:t>Manual técnico de cultivo de cacao prácticas latinoamericanas</w:t>
              </w:r>
              <w:r w:rsidRPr="00F87F97">
                <w:rPr>
                  <w:rFonts w:ascii="Times New Roman" w:hAnsi="Times New Roman" w:cs="Times New Roman"/>
                  <w:noProof/>
                  <w:sz w:val="24"/>
                  <w:szCs w:val="24"/>
                  <w:lang w:val="es-ES"/>
                </w:rPr>
                <w:t>. Obtenido de Sistema de bibliotecas: http://opackoha.iica.int/cgi-bin/koha/opac-main.pl</w:t>
              </w:r>
            </w:p>
            <w:p w14:paraId="221C5D3F" w14:textId="77777777" w:rsidR="00F87F97" w:rsidRPr="00F87F97" w:rsidRDefault="00F87F97" w:rsidP="00F87F97">
              <w:pPr>
                <w:pStyle w:val="Bibliografa"/>
                <w:spacing w:line="360" w:lineRule="auto"/>
                <w:ind w:left="720" w:hanging="720"/>
                <w:rPr>
                  <w:rFonts w:ascii="Times New Roman" w:hAnsi="Times New Roman" w:cs="Times New Roman"/>
                  <w:noProof/>
                  <w:sz w:val="24"/>
                  <w:szCs w:val="24"/>
                  <w:lang w:val="es-ES"/>
                </w:rPr>
              </w:pPr>
              <w:r w:rsidRPr="00F87F97">
                <w:rPr>
                  <w:rFonts w:ascii="Times New Roman" w:hAnsi="Times New Roman" w:cs="Times New Roman"/>
                  <w:noProof/>
                  <w:sz w:val="24"/>
                  <w:szCs w:val="24"/>
                  <w:lang w:val="es-ES"/>
                </w:rPr>
                <w:t xml:space="preserve">Batista, L. (2016). </w:t>
              </w:r>
              <w:r w:rsidRPr="00F87F97">
                <w:rPr>
                  <w:rFonts w:ascii="Times New Roman" w:hAnsi="Times New Roman" w:cs="Times New Roman"/>
                  <w:i/>
                  <w:iCs/>
                  <w:noProof/>
                  <w:sz w:val="24"/>
                  <w:szCs w:val="24"/>
                  <w:lang w:val="es-ES"/>
                </w:rPr>
                <w:t>El cultivo del cacao.</w:t>
              </w:r>
              <w:r w:rsidRPr="00F87F97">
                <w:rPr>
                  <w:rFonts w:ascii="Times New Roman" w:hAnsi="Times New Roman" w:cs="Times New Roman"/>
                  <w:noProof/>
                  <w:sz w:val="24"/>
                  <w:szCs w:val="24"/>
                  <w:lang w:val="es-ES"/>
                </w:rPr>
                <w:t xml:space="preserve"> Guía Tecnica, República Dominicana.</w:t>
              </w:r>
            </w:p>
            <w:p w14:paraId="3531FC20" w14:textId="77777777" w:rsidR="00F87F97" w:rsidRPr="00F87F97" w:rsidRDefault="00F87F97" w:rsidP="00F87F97">
              <w:pPr>
                <w:pStyle w:val="Bibliografa"/>
                <w:spacing w:line="360" w:lineRule="auto"/>
                <w:ind w:left="720" w:hanging="720"/>
                <w:rPr>
                  <w:rFonts w:ascii="Times New Roman" w:hAnsi="Times New Roman" w:cs="Times New Roman"/>
                  <w:noProof/>
                  <w:sz w:val="24"/>
                  <w:szCs w:val="24"/>
                  <w:lang w:val="es-ES"/>
                </w:rPr>
              </w:pPr>
              <w:r w:rsidRPr="00F87F97">
                <w:rPr>
                  <w:rFonts w:ascii="Times New Roman" w:hAnsi="Times New Roman" w:cs="Times New Roman"/>
                  <w:noProof/>
                  <w:sz w:val="24"/>
                  <w:szCs w:val="24"/>
                  <w:lang w:val="es-ES"/>
                </w:rPr>
                <w:t xml:space="preserve">Bautista, L. (2017). </w:t>
              </w:r>
              <w:r w:rsidRPr="00F87F97">
                <w:rPr>
                  <w:rFonts w:ascii="Times New Roman" w:hAnsi="Times New Roman" w:cs="Times New Roman"/>
                  <w:i/>
                  <w:iCs/>
                  <w:noProof/>
                  <w:sz w:val="24"/>
                  <w:szCs w:val="24"/>
                  <w:lang w:val="es-ES"/>
                </w:rPr>
                <w:t>Determinación de la actividad antioxidante en Chromolaena tacotana.</w:t>
              </w:r>
              <w:r w:rsidRPr="00F87F97">
                <w:rPr>
                  <w:rFonts w:ascii="Times New Roman" w:hAnsi="Times New Roman" w:cs="Times New Roman"/>
                  <w:noProof/>
                  <w:sz w:val="24"/>
                  <w:szCs w:val="24"/>
                  <w:lang w:val="es-ES"/>
                </w:rPr>
                <w:t xml:space="preserve"> Tesis, Universidad De Ciencias Aplicadas y Ambientales (U.D.C.A), Bogotá.</w:t>
              </w:r>
            </w:p>
            <w:p w14:paraId="59A220FB" w14:textId="77777777" w:rsidR="00F87F97" w:rsidRPr="00F87F97" w:rsidRDefault="00F87F97" w:rsidP="00F87F97">
              <w:pPr>
                <w:pStyle w:val="Bibliografa"/>
                <w:spacing w:line="360" w:lineRule="auto"/>
                <w:ind w:left="720" w:hanging="720"/>
                <w:rPr>
                  <w:rFonts w:ascii="Times New Roman" w:hAnsi="Times New Roman" w:cs="Times New Roman"/>
                  <w:noProof/>
                  <w:sz w:val="24"/>
                  <w:szCs w:val="24"/>
                  <w:lang w:val="es-ES"/>
                </w:rPr>
              </w:pPr>
              <w:r w:rsidRPr="00F87F97">
                <w:rPr>
                  <w:rFonts w:ascii="Times New Roman" w:hAnsi="Times New Roman" w:cs="Times New Roman"/>
                  <w:noProof/>
                  <w:sz w:val="24"/>
                  <w:szCs w:val="24"/>
                  <w:lang w:val="es-ES"/>
                </w:rPr>
                <w:t xml:space="preserve">Benitez , K. E. (2018). </w:t>
              </w:r>
              <w:r w:rsidRPr="00F87F97">
                <w:rPr>
                  <w:rFonts w:ascii="Times New Roman" w:hAnsi="Times New Roman" w:cs="Times New Roman"/>
                  <w:i/>
                  <w:iCs/>
                  <w:noProof/>
                  <w:sz w:val="24"/>
                  <w:szCs w:val="24"/>
                  <w:lang w:val="es-ES"/>
                </w:rPr>
                <w:t>Uso de plantas medicinales como analgésico-antiinflamatorio en la parroquia San Sebastián del Cantón San José de Chimbo / Use of medicinal plants as an anti-inflammatory analgesic in San Sebastian del Cantón San José de Chimbo Parish.</w:t>
              </w:r>
              <w:r w:rsidRPr="00F87F97">
                <w:rPr>
                  <w:rFonts w:ascii="Times New Roman" w:hAnsi="Times New Roman" w:cs="Times New Roman"/>
                  <w:noProof/>
                  <w:sz w:val="24"/>
                  <w:szCs w:val="24"/>
                  <w:lang w:val="es-ES"/>
                </w:rPr>
                <w:t xml:space="preserve"> Tesis, Universidad Técnica de Ambato, 2018.</w:t>
              </w:r>
            </w:p>
            <w:p w14:paraId="3BD8105B" w14:textId="77777777" w:rsidR="00F87F97" w:rsidRPr="00F87F97" w:rsidRDefault="00F87F97" w:rsidP="00F87F97">
              <w:pPr>
                <w:pStyle w:val="Bibliografa"/>
                <w:spacing w:line="360" w:lineRule="auto"/>
                <w:ind w:left="720" w:hanging="720"/>
                <w:rPr>
                  <w:rFonts w:ascii="Times New Roman" w:hAnsi="Times New Roman" w:cs="Times New Roman"/>
                  <w:noProof/>
                  <w:sz w:val="24"/>
                  <w:szCs w:val="24"/>
                  <w:lang w:val="es-ES"/>
                </w:rPr>
              </w:pPr>
              <w:r w:rsidRPr="00F87F97">
                <w:rPr>
                  <w:rFonts w:ascii="Times New Roman" w:hAnsi="Times New Roman" w:cs="Times New Roman"/>
                  <w:noProof/>
                  <w:sz w:val="24"/>
                  <w:szCs w:val="24"/>
                  <w:lang w:val="es-ES"/>
                </w:rPr>
                <w:t xml:space="preserve">Cerón, C. (2018). </w:t>
              </w:r>
              <w:r w:rsidRPr="00F87F97">
                <w:rPr>
                  <w:rFonts w:ascii="Times New Roman" w:hAnsi="Times New Roman" w:cs="Times New Roman"/>
                  <w:i/>
                  <w:iCs/>
                  <w:noProof/>
                  <w:sz w:val="24"/>
                  <w:szCs w:val="24"/>
                  <w:lang w:val="es-ES"/>
                </w:rPr>
                <w:t>Plantas medicinales de los Andes ecuatorianosPlantas medicinales de los Andes ecuatorianos.</w:t>
              </w:r>
              <w:r w:rsidRPr="00F87F97">
                <w:rPr>
                  <w:rFonts w:ascii="Times New Roman" w:hAnsi="Times New Roman" w:cs="Times New Roman"/>
                  <w:noProof/>
                  <w:sz w:val="24"/>
                  <w:szCs w:val="24"/>
                  <w:lang w:val="es-ES"/>
                </w:rPr>
                <w:t xml:space="preserve"> Tesis, Escuela de Biología de la Universidad Central del Ecuador, Quito.</w:t>
              </w:r>
            </w:p>
            <w:p w14:paraId="6AF83E5C" w14:textId="77777777" w:rsidR="00F87F97" w:rsidRPr="00F87F97" w:rsidRDefault="00F87F97" w:rsidP="00F87F97">
              <w:pPr>
                <w:pStyle w:val="Bibliografa"/>
                <w:spacing w:line="360" w:lineRule="auto"/>
                <w:ind w:left="720" w:hanging="720"/>
                <w:rPr>
                  <w:rFonts w:ascii="Times New Roman" w:hAnsi="Times New Roman" w:cs="Times New Roman"/>
                  <w:noProof/>
                  <w:sz w:val="24"/>
                  <w:szCs w:val="24"/>
                  <w:lang w:val="es-ES"/>
                </w:rPr>
              </w:pPr>
              <w:r w:rsidRPr="00F87F97">
                <w:rPr>
                  <w:rFonts w:ascii="Times New Roman" w:hAnsi="Times New Roman" w:cs="Times New Roman"/>
                  <w:noProof/>
                  <w:sz w:val="24"/>
                  <w:szCs w:val="24"/>
                  <w:lang w:val="es-ES"/>
                </w:rPr>
                <w:t xml:space="preserve">Curinambe, W., &amp; Zelada, I. (2018). </w:t>
              </w:r>
              <w:r w:rsidRPr="00F87F97">
                <w:rPr>
                  <w:rFonts w:ascii="Times New Roman" w:hAnsi="Times New Roman" w:cs="Times New Roman"/>
                  <w:i/>
                  <w:iCs/>
                  <w:noProof/>
                  <w:sz w:val="24"/>
                  <w:szCs w:val="24"/>
                  <w:lang w:val="es-ES"/>
                </w:rPr>
                <w:t xml:space="preserve">Efecto antiinflamatorio del extracto hidraalcoholico de las hojas de Cestrum auriculatum Heritier “ hierba </w:t>
              </w:r>
              <w:r w:rsidRPr="00F87F97">
                <w:rPr>
                  <w:rFonts w:ascii="Times New Roman" w:hAnsi="Times New Roman" w:cs="Times New Roman"/>
                  <w:i/>
                  <w:iCs/>
                  <w:noProof/>
                  <w:sz w:val="24"/>
                  <w:szCs w:val="24"/>
                  <w:lang w:val="es-ES"/>
                </w:rPr>
                <w:lastRenderedPageBreak/>
                <w:t>santa" en ratas con induccioón a inflamación, 1-73.</w:t>
              </w:r>
              <w:r w:rsidRPr="00F87F97">
                <w:rPr>
                  <w:rFonts w:ascii="Times New Roman" w:hAnsi="Times New Roman" w:cs="Times New Roman"/>
                  <w:noProof/>
                  <w:sz w:val="24"/>
                  <w:szCs w:val="24"/>
                  <w:lang w:val="es-ES"/>
                </w:rPr>
                <w:t xml:space="preserve"> Revista, Revista Peruana de Medicina Integrativa, Colombia.</w:t>
              </w:r>
            </w:p>
            <w:p w14:paraId="507D3E51" w14:textId="77777777" w:rsidR="00F87F97" w:rsidRPr="00F87F97" w:rsidRDefault="00F87F97" w:rsidP="00F87F97">
              <w:pPr>
                <w:pStyle w:val="Bibliografa"/>
                <w:spacing w:line="360" w:lineRule="auto"/>
                <w:ind w:left="720" w:hanging="720"/>
                <w:rPr>
                  <w:rFonts w:ascii="Times New Roman" w:hAnsi="Times New Roman" w:cs="Times New Roman"/>
                  <w:noProof/>
                  <w:sz w:val="24"/>
                  <w:szCs w:val="24"/>
                  <w:lang w:val="es-ES"/>
                </w:rPr>
              </w:pPr>
              <w:r w:rsidRPr="00F87F97">
                <w:rPr>
                  <w:rFonts w:ascii="Times New Roman" w:hAnsi="Times New Roman" w:cs="Times New Roman"/>
                  <w:noProof/>
                  <w:sz w:val="24"/>
                  <w:szCs w:val="24"/>
                  <w:lang w:val="es-ES"/>
                </w:rPr>
                <w:t xml:space="preserve">Echeandía, M. (2014). Dirección de Planificación y Ordenamiento Territorial. GADMCE. </w:t>
              </w:r>
              <w:r w:rsidRPr="00F87F97">
                <w:rPr>
                  <w:rFonts w:ascii="Times New Roman" w:hAnsi="Times New Roman" w:cs="Times New Roman"/>
                  <w:i/>
                  <w:iCs/>
                  <w:noProof/>
                  <w:sz w:val="24"/>
                  <w:szCs w:val="24"/>
                  <w:lang w:val="es-ES"/>
                </w:rPr>
                <w:t>Plan de Desarrollo y Ordenamiento</w:t>
              </w:r>
              <w:r w:rsidRPr="00F87F97">
                <w:rPr>
                  <w:rFonts w:ascii="Times New Roman" w:hAnsi="Times New Roman" w:cs="Times New Roman"/>
                  <w:noProof/>
                  <w:sz w:val="24"/>
                  <w:szCs w:val="24"/>
                  <w:lang w:val="es-ES"/>
                </w:rPr>
                <w:t>, 2-127. Obtenido de Ubica Ecuador.</w:t>
              </w:r>
            </w:p>
            <w:p w14:paraId="6FCC7CAB" w14:textId="77777777" w:rsidR="00F87F97" w:rsidRPr="00F87F97" w:rsidRDefault="00F87F97" w:rsidP="00F87F97">
              <w:pPr>
                <w:pStyle w:val="Bibliografa"/>
                <w:spacing w:line="360" w:lineRule="auto"/>
                <w:ind w:left="720" w:hanging="720"/>
                <w:rPr>
                  <w:rFonts w:ascii="Times New Roman" w:hAnsi="Times New Roman" w:cs="Times New Roman"/>
                  <w:noProof/>
                  <w:sz w:val="24"/>
                  <w:szCs w:val="24"/>
                  <w:lang w:val="es-ES"/>
                </w:rPr>
              </w:pPr>
              <w:r w:rsidRPr="00F87F97">
                <w:rPr>
                  <w:rFonts w:ascii="Times New Roman" w:hAnsi="Times New Roman" w:cs="Times New Roman"/>
                  <w:noProof/>
                  <w:sz w:val="24"/>
                  <w:szCs w:val="24"/>
                  <w:lang w:val="es-ES"/>
                </w:rPr>
                <w:t xml:space="preserve">Erazo, C. A. (2018). </w:t>
              </w:r>
              <w:r w:rsidRPr="00F87F97">
                <w:rPr>
                  <w:rFonts w:ascii="Times New Roman" w:hAnsi="Times New Roman" w:cs="Times New Roman"/>
                  <w:i/>
                  <w:iCs/>
                  <w:noProof/>
                  <w:sz w:val="24"/>
                  <w:szCs w:val="24"/>
                  <w:lang w:val="es-ES"/>
                </w:rPr>
                <w:t>Aplicación de estevia “stevia rebaudiana bertoni”, como edulcorante natural no calórico en recetas de pastelería.</w:t>
              </w:r>
              <w:r w:rsidRPr="00F87F97">
                <w:rPr>
                  <w:rFonts w:ascii="Times New Roman" w:hAnsi="Times New Roman" w:cs="Times New Roman"/>
                  <w:noProof/>
                  <w:sz w:val="24"/>
                  <w:szCs w:val="24"/>
                  <w:lang w:val="es-ES"/>
                </w:rPr>
                <w:t xml:space="preserve"> Tesis, Universidad Técnica Del Norte, Ibarra.</w:t>
              </w:r>
            </w:p>
            <w:p w14:paraId="12D7A4C2" w14:textId="77777777" w:rsidR="00F87F97" w:rsidRPr="00F87F97" w:rsidRDefault="00F87F97" w:rsidP="00F87F97">
              <w:pPr>
                <w:pStyle w:val="Bibliografa"/>
                <w:spacing w:line="360" w:lineRule="auto"/>
                <w:ind w:left="720" w:hanging="720"/>
                <w:rPr>
                  <w:rFonts w:ascii="Times New Roman" w:hAnsi="Times New Roman" w:cs="Times New Roman"/>
                  <w:noProof/>
                  <w:sz w:val="24"/>
                  <w:szCs w:val="24"/>
                  <w:lang w:val="es-ES"/>
                </w:rPr>
              </w:pPr>
              <w:r w:rsidRPr="00F87F97">
                <w:rPr>
                  <w:rFonts w:ascii="Times New Roman" w:hAnsi="Times New Roman" w:cs="Times New Roman"/>
                  <w:noProof/>
                  <w:sz w:val="24"/>
                  <w:szCs w:val="24"/>
                  <w:lang w:val="es-ES"/>
                </w:rPr>
                <w:t>Gomez, J. G., &amp; Zambrano , E. J. (2017). Propuesta de plan de negocios para comercializar en la ciudad de Guayaquil el nibs de cacao elaborado por la Asociación de productores organicos de vinces apovinces de la Provincia Los Rios. 22. Guayaquil: Universidad Peruana de Ciencias Aplicadas (UPC). Obtenido de repositorio.ug.edu.ec/bitstream/redug/.../Tesis%20Nibs%20de%20Cacao.pdf</w:t>
              </w:r>
            </w:p>
            <w:p w14:paraId="75D86B08" w14:textId="77777777" w:rsidR="00F87F97" w:rsidRPr="00F87F97" w:rsidRDefault="00F87F97" w:rsidP="00F87F97">
              <w:pPr>
                <w:pStyle w:val="Bibliografa"/>
                <w:spacing w:line="360" w:lineRule="auto"/>
                <w:ind w:left="720" w:hanging="720"/>
                <w:rPr>
                  <w:rFonts w:ascii="Times New Roman" w:hAnsi="Times New Roman" w:cs="Times New Roman"/>
                  <w:noProof/>
                  <w:sz w:val="24"/>
                  <w:szCs w:val="24"/>
                  <w:lang w:val="es-ES"/>
                </w:rPr>
              </w:pPr>
              <w:r w:rsidRPr="00F87F97">
                <w:rPr>
                  <w:rFonts w:ascii="Times New Roman" w:hAnsi="Times New Roman" w:cs="Times New Roman"/>
                  <w:noProof/>
                  <w:sz w:val="24"/>
                  <w:szCs w:val="24"/>
                  <w:lang w:val="es-ES"/>
                </w:rPr>
                <w:t xml:space="preserve">Gómez, L. P., &amp; Cordova, J. S. (2017). Diseño de plan de producción de cacao CCN-51 sector las piedras- Los Rios para exportar. </w:t>
              </w:r>
              <w:r w:rsidRPr="00F87F97">
                <w:rPr>
                  <w:rFonts w:ascii="Times New Roman" w:hAnsi="Times New Roman" w:cs="Times New Roman"/>
                  <w:i/>
                  <w:iCs/>
                  <w:noProof/>
                  <w:sz w:val="24"/>
                  <w:szCs w:val="24"/>
                  <w:lang w:val="es-ES"/>
                </w:rPr>
                <w:t>Universidad de Guayaquil</w:t>
              </w:r>
              <w:r w:rsidRPr="00F87F97">
                <w:rPr>
                  <w:rFonts w:ascii="Times New Roman" w:hAnsi="Times New Roman" w:cs="Times New Roman"/>
                  <w:noProof/>
                  <w:sz w:val="24"/>
                  <w:szCs w:val="24"/>
                  <w:lang w:val="es-ES"/>
                </w:rPr>
                <w:t>, 24-73. Guayaquil. Obtenido de repositorio.ug.edu.ec/.../ Diseño%20de%20plan%20de%20producción%20de%20cacao%20CCN- ...</w:t>
              </w:r>
            </w:p>
            <w:p w14:paraId="0A8F19D4" w14:textId="77777777" w:rsidR="00F87F97" w:rsidRPr="00F87F97" w:rsidRDefault="00F87F97" w:rsidP="00F87F97">
              <w:pPr>
                <w:pStyle w:val="Bibliografa"/>
                <w:spacing w:line="360" w:lineRule="auto"/>
                <w:ind w:left="720" w:hanging="720"/>
                <w:rPr>
                  <w:rFonts w:ascii="Times New Roman" w:hAnsi="Times New Roman" w:cs="Times New Roman"/>
                  <w:noProof/>
                  <w:sz w:val="24"/>
                  <w:szCs w:val="24"/>
                  <w:lang w:val="es-ES"/>
                </w:rPr>
              </w:pPr>
              <w:r w:rsidRPr="00F87F97">
                <w:rPr>
                  <w:rFonts w:ascii="Times New Roman" w:hAnsi="Times New Roman" w:cs="Times New Roman"/>
                  <w:noProof/>
                  <w:sz w:val="24"/>
                  <w:szCs w:val="24"/>
                  <w:lang w:val="es-ES"/>
                </w:rPr>
                <w:t xml:space="preserve">Gutierrez, G. (2018). </w:t>
              </w:r>
              <w:r w:rsidRPr="00F87F97">
                <w:rPr>
                  <w:rFonts w:ascii="Times New Roman" w:hAnsi="Times New Roman" w:cs="Times New Roman"/>
                  <w:i/>
                  <w:iCs/>
                  <w:noProof/>
                  <w:sz w:val="24"/>
                  <w:szCs w:val="24"/>
                  <w:lang w:val="es-ES"/>
                </w:rPr>
                <w:t>Flavonoides en el tratamiento de la hipertención en pacientes geriátricos.</w:t>
              </w:r>
              <w:r w:rsidRPr="00F87F97">
                <w:rPr>
                  <w:rFonts w:ascii="Times New Roman" w:hAnsi="Times New Roman" w:cs="Times New Roman"/>
                  <w:noProof/>
                  <w:sz w:val="24"/>
                  <w:szCs w:val="24"/>
                  <w:lang w:val="es-ES"/>
                </w:rPr>
                <w:t xml:space="preserve"> Articulo , Universidad Nacional Autónoma de México, Mexico.</w:t>
              </w:r>
            </w:p>
            <w:p w14:paraId="2EDEA0AD" w14:textId="77777777" w:rsidR="00F87F97" w:rsidRPr="00F87F97" w:rsidRDefault="00F87F97" w:rsidP="00F87F97">
              <w:pPr>
                <w:pStyle w:val="Bibliografa"/>
                <w:spacing w:line="360" w:lineRule="auto"/>
                <w:ind w:left="720" w:hanging="720"/>
                <w:rPr>
                  <w:rFonts w:ascii="Times New Roman" w:hAnsi="Times New Roman" w:cs="Times New Roman"/>
                  <w:noProof/>
                  <w:sz w:val="24"/>
                  <w:szCs w:val="24"/>
                  <w:lang w:val="es-ES"/>
                </w:rPr>
              </w:pPr>
              <w:r w:rsidRPr="00F87F97">
                <w:rPr>
                  <w:rFonts w:ascii="Times New Roman" w:hAnsi="Times New Roman" w:cs="Times New Roman"/>
                  <w:noProof/>
                  <w:sz w:val="24"/>
                  <w:szCs w:val="24"/>
                  <w:lang w:val="es-ES"/>
                </w:rPr>
                <w:t xml:space="preserve">Gutierrez, H., &amp; Salazar, R. d. (2018). </w:t>
              </w:r>
              <w:r w:rsidRPr="00F87F97">
                <w:rPr>
                  <w:rFonts w:ascii="Times New Roman" w:hAnsi="Times New Roman" w:cs="Times New Roman"/>
                  <w:i/>
                  <w:iCs/>
                  <w:noProof/>
                  <w:sz w:val="24"/>
                  <w:szCs w:val="24"/>
                  <w:lang w:val="es-ES"/>
                </w:rPr>
                <w:t>Analisis y Diseños de Experimentos.</w:t>
              </w:r>
              <w:r w:rsidRPr="00F87F97">
                <w:rPr>
                  <w:rFonts w:ascii="Times New Roman" w:hAnsi="Times New Roman" w:cs="Times New Roman"/>
                  <w:noProof/>
                  <w:sz w:val="24"/>
                  <w:szCs w:val="24"/>
                  <w:lang w:val="es-ES"/>
                </w:rPr>
                <w:t xml:space="preserve"> Universidad de Guadalajara, Mexico.</w:t>
              </w:r>
            </w:p>
            <w:p w14:paraId="2DC6CB57" w14:textId="77777777" w:rsidR="00F87F97" w:rsidRPr="00F87F97" w:rsidRDefault="00F87F97" w:rsidP="00F87F97">
              <w:pPr>
                <w:pStyle w:val="Bibliografa"/>
                <w:spacing w:line="360" w:lineRule="auto"/>
                <w:ind w:left="720" w:hanging="720"/>
                <w:rPr>
                  <w:rFonts w:ascii="Times New Roman" w:hAnsi="Times New Roman" w:cs="Times New Roman"/>
                  <w:noProof/>
                  <w:sz w:val="24"/>
                  <w:szCs w:val="24"/>
                  <w:lang w:val="es-ES"/>
                </w:rPr>
              </w:pPr>
              <w:r w:rsidRPr="00F87F97">
                <w:rPr>
                  <w:rFonts w:ascii="Times New Roman" w:hAnsi="Times New Roman" w:cs="Times New Roman"/>
                  <w:noProof/>
                  <w:sz w:val="24"/>
                  <w:szCs w:val="24"/>
                  <w:lang w:val="es-ES"/>
                </w:rPr>
                <w:t xml:space="preserve">Gutiérrez, J. (2015). </w:t>
              </w:r>
              <w:r w:rsidRPr="00F87F97">
                <w:rPr>
                  <w:rFonts w:ascii="Times New Roman" w:hAnsi="Times New Roman" w:cs="Times New Roman"/>
                  <w:i/>
                  <w:iCs/>
                  <w:noProof/>
                  <w:sz w:val="24"/>
                  <w:szCs w:val="24"/>
                  <w:lang w:val="es-ES"/>
                </w:rPr>
                <w:t>Ciencia bromatológica: principios generales de los alimentos.</w:t>
              </w:r>
              <w:r w:rsidRPr="00F87F97">
                <w:rPr>
                  <w:rFonts w:ascii="Times New Roman" w:hAnsi="Times New Roman" w:cs="Times New Roman"/>
                  <w:noProof/>
                  <w:sz w:val="24"/>
                  <w:szCs w:val="24"/>
                  <w:lang w:val="es-ES"/>
                </w:rPr>
                <w:t xml:space="preserve"> México DF: Ediciones Díaz de Santos.</w:t>
              </w:r>
            </w:p>
            <w:p w14:paraId="3E738ED0" w14:textId="77777777" w:rsidR="00F87F97" w:rsidRPr="00F87F97" w:rsidRDefault="00F87F97" w:rsidP="00F87F97">
              <w:pPr>
                <w:pStyle w:val="Bibliografa"/>
                <w:spacing w:line="360" w:lineRule="auto"/>
                <w:ind w:left="720" w:hanging="720"/>
                <w:rPr>
                  <w:rFonts w:ascii="Times New Roman" w:hAnsi="Times New Roman" w:cs="Times New Roman"/>
                  <w:noProof/>
                  <w:sz w:val="24"/>
                  <w:szCs w:val="24"/>
                  <w:lang w:val="es-ES"/>
                </w:rPr>
              </w:pPr>
              <w:r w:rsidRPr="00F87F97">
                <w:rPr>
                  <w:rFonts w:ascii="Times New Roman" w:hAnsi="Times New Roman" w:cs="Times New Roman"/>
                  <w:noProof/>
                  <w:sz w:val="24"/>
                  <w:szCs w:val="24"/>
                  <w:lang w:val="es-ES"/>
                </w:rPr>
                <w:t xml:space="preserve">INEN, N. N. (2018). Requisitos para cacao en granos de cacao. 3-8. Quito. Obtenido de 176:2018 </w:t>
              </w:r>
            </w:p>
            <w:p w14:paraId="723AA2F7" w14:textId="77777777" w:rsidR="00F87F97" w:rsidRPr="00F87F97" w:rsidRDefault="00F87F97" w:rsidP="00F87F97">
              <w:pPr>
                <w:pStyle w:val="Bibliografa"/>
                <w:spacing w:line="360" w:lineRule="auto"/>
                <w:ind w:left="720" w:hanging="720"/>
                <w:rPr>
                  <w:rFonts w:ascii="Times New Roman" w:hAnsi="Times New Roman" w:cs="Times New Roman"/>
                  <w:noProof/>
                  <w:sz w:val="24"/>
                  <w:szCs w:val="24"/>
                  <w:lang w:val="es-ES"/>
                </w:rPr>
              </w:pPr>
              <w:r w:rsidRPr="00F87F97">
                <w:rPr>
                  <w:rFonts w:ascii="Times New Roman" w:hAnsi="Times New Roman" w:cs="Times New Roman"/>
                  <w:noProof/>
                  <w:sz w:val="24"/>
                  <w:szCs w:val="24"/>
                  <w:lang w:val="es-ES"/>
                </w:rPr>
                <w:lastRenderedPageBreak/>
                <w:t xml:space="preserve">Montes , M. (2016). </w:t>
              </w:r>
              <w:r w:rsidRPr="00F87F97">
                <w:rPr>
                  <w:rFonts w:ascii="Times New Roman" w:hAnsi="Times New Roman" w:cs="Times New Roman"/>
                  <w:i/>
                  <w:iCs/>
                  <w:noProof/>
                  <w:sz w:val="24"/>
                  <w:szCs w:val="24"/>
                  <w:lang w:val="es-ES"/>
                </w:rPr>
                <w:t>Efectos del fosforo y azufresobre el rendimiento de mazorcas en una plantación de cacao (Theobroma cacao L.) CCN-51 en la zona de Babahoyo.</w:t>
              </w:r>
              <w:r w:rsidRPr="00F87F97">
                <w:rPr>
                  <w:rFonts w:ascii="Times New Roman" w:hAnsi="Times New Roman" w:cs="Times New Roman"/>
                  <w:noProof/>
                  <w:sz w:val="24"/>
                  <w:szCs w:val="24"/>
                  <w:lang w:val="es-ES"/>
                </w:rPr>
                <w:t xml:space="preserve"> Tesis, Babahoyo.</w:t>
              </w:r>
            </w:p>
            <w:p w14:paraId="4E8AE307" w14:textId="77777777" w:rsidR="00F87F97" w:rsidRPr="00F87F97" w:rsidRDefault="00F87F97" w:rsidP="00F87F97">
              <w:pPr>
                <w:pStyle w:val="Bibliografa"/>
                <w:spacing w:line="360" w:lineRule="auto"/>
                <w:ind w:left="720" w:hanging="720"/>
                <w:rPr>
                  <w:rFonts w:ascii="Times New Roman" w:hAnsi="Times New Roman" w:cs="Times New Roman"/>
                  <w:noProof/>
                  <w:sz w:val="24"/>
                  <w:szCs w:val="24"/>
                  <w:lang w:val="es-ES"/>
                </w:rPr>
              </w:pPr>
              <w:r w:rsidRPr="00F87F97">
                <w:rPr>
                  <w:rFonts w:ascii="Times New Roman" w:hAnsi="Times New Roman" w:cs="Times New Roman"/>
                  <w:noProof/>
                  <w:sz w:val="24"/>
                  <w:szCs w:val="24"/>
                  <w:lang w:val="es-ES"/>
                </w:rPr>
                <w:t xml:space="preserve">Montes, M. (2016). Efectos del fosforo y azufre sobre el rendimiento de mazorcas, en una plantación de cacao CCN-51 en la zona de Babahoyo. </w:t>
              </w:r>
              <w:r w:rsidRPr="00F87F97">
                <w:rPr>
                  <w:rFonts w:ascii="Times New Roman" w:hAnsi="Times New Roman" w:cs="Times New Roman"/>
                  <w:i/>
                  <w:iCs/>
                  <w:noProof/>
                  <w:sz w:val="24"/>
                  <w:szCs w:val="24"/>
                  <w:lang w:val="es-ES"/>
                </w:rPr>
                <w:t>Universidad Tecnica de Babahoyo</w:t>
              </w:r>
              <w:r w:rsidRPr="00F87F97">
                <w:rPr>
                  <w:rFonts w:ascii="Times New Roman" w:hAnsi="Times New Roman" w:cs="Times New Roman"/>
                  <w:noProof/>
                  <w:sz w:val="24"/>
                  <w:szCs w:val="24"/>
                  <w:lang w:val="es-ES"/>
                </w:rPr>
                <w:t>, 4-46. Babahoyo. Obtenido de http://dspace.utb.edu.ec/handle/49000/3358</w:t>
              </w:r>
            </w:p>
            <w:p w14:paraId="413462C7" w14:textId="77777777" w:rsidR="00F87F97" w:rsidRPr="00F87F97" w:rsidRDefault="00F87F97" w:rsidP="00F87F97">
              <w:pPr>
                <w:pStyle w:val="Bibliografa"/>
                <w:spacing w:line="360" w:lineRule="auto"/>
                <w:ind w:left="720" w:hanging="720"/>
                <w:rPr>
                  <w:rFonts w:ascii="Times New Roman" w:hAnsi="Times New Roman" w:cs="Times New Roman"/>
                  <w:noProof/>
                  <w:sz w:val="24"/>
                  <w:szCs w:val="24"/>
                  <w:lang w:val="es-ES"/>
                </w:rPr>
              </w:pPr>
              <w:r w:rsidRPr="00F87F97">
                <w:rPr>
                  <w:rFonts w:ascii="Times New Roman" w:hAnsi="Times New Roman" w:cs="Times New Roman"/>
                  <w:noProof/>
                  <w:sz w:val="24"/>
                  <w:szCs w:val="24"/>
                  <w:lang w:val="es-ES"/>
                </w:rPr>
                <w:t xml:space="preserve">Moya, E. L. (2018). </w:t>
              </w:r>
              <w:r w:rsidRPr="00F87F97">
                <w:rPr>
                  <w:rFonts w:ascii="Times New Roman" w:hAnsi="Times New Roman" w:cs="Times New Roman"/>
                  <w:i/>
                  <w:iCs/>
                  <w:noProof/>
                  <w:sz w:val="24"/>
                  <w:szCs w:val="24"/>
                  <w:lang w:val="es-ES"/>
                </w:rPr>
                <w:t>Uso de plantas medicinales como analgésico-antiinflamatorio en la parroquia marcos espinel del cantón santiago de pillaro.</w:t>
              </w:r>
              <w:r w:rsidRPr="00F87F97">
                <w:rPr>
                  <w:rFonts w:ascii="Times New Roman" w:hAnsi="Times New Roman" w:cs="Times New Roman"/>
                  <w:noProof/>
                  <w:sz w:val="24"/>
                  <w:szCs w:val="24"/>
                  <w:lang w:val="es-ES"/>
                </w:rPr>
                <w:t xml:space="preserve"> Tesis, Universidad Técnica de Ambato, Ambato.</w:t>
              </w:r>
            </w:p>
            <w:p w14:paraId="11BE40F7" w14:textId="77777777" w:rsidR="00F87F97" w:rsidRPr="00F87F97" w:rsidRDefault="00F87F97" w:rsidP="00F87F97">
              <w:pPr>
                <w:pStyle w:val="Bibliografa"/>
                <w:spacing w:line="360" w:lineRule="auto"/>
                <w:ind w:left="720" w:hanging="720"/>
                <w:rPr>
                  <w:rFonts w:ascii="Times New Roman" w:hAnsi="Times New Roman" w:cs="Times New Roman"/>
                  <w:noProof/>
                  <w:sz w:val="24"/>
                  <w:szCs w:val="24"/>
                  <w:lang w:val="es-ES"/>
                </w:rPr>
              </w:pPr>
              <w:r w:rsidRPr="00F87F97">
                <w:rPr>
                  <w:rFonts w:ascii="Times New Roman" w:hAnsi="Times New Roman" w:cs="Times New Roman"/>
                  <w:noProof/>
                  <w:sz w:val="24"/>
                  <w:szCs w:val="24"/>
                  <w:lang w:val="es-ES"/>
                </w:rPr>
                <w:t xml:space="preserve">Naranjo, E. J. (2014). Diagnóstico de la produccion del cacao fino de aroma (Theobroma cacao L.) de la provincia del Guayas para la exportación de Ecuador hacia el mercado Europeo. </w:t>
              </w:r>
              <w:r w:rsidRPr="00F87F97">
                <w:rPr>
                  <w:rFonts w:ascii="Times New Roman" w:hAnsi="Times New Roman" w:cs="Times New Roman"/>
                  <w:i/>
                  <w:iCs/>
                  <w:noProof/>
                  <w:sz w:val="24"/>
                  <w:szCs w:val="24"/>
                  <w:lang w:val="es-ES"/>
                </w:rPr>
                <w:t>Universidad de Guayaquil</w:t>
              </w:r>
              <w:r w:rsidRPr="00F87F97">
                <w:rPr>
                  <w:rFonts w:ascii="Times New Roman" w:hAnsi="Times New Roman" w:cs="Times New Roman"/>
                  <w:noProof/>
                  <w:sz w:val="24"/>
                  <w:szCs w:val="24"/>
                  <w:lang w:val="es-ES"/>
                </w:rPr>
                <w:t>, 17. Guayaquil. Obtenido de http://repositorio.ug.edu.ec/handle/redug/19172</w:t>
              </w:r>
            </w:p>
            <w:p w14:paraId="4ACF00F2" w14:textId="77777777" w:rsidR="00F87F97" w:rsidRPr="00F87F97" w:rsidRDefault="00F87F97" w:rsidP="00F87F97">
              <w:pPr>
                <w:pStyle w:val="Bibliografa"/>
                <w:spacing w:line="360" w:lineRule="auto"/>
                <w:ind w:left="720" w:hanging="720"/>
                <w:rPr>
                  <w:rFonts w:ascii="Times New Roman" w:hAnsi="Times New Roman" w:cs="Times New Roman"/>
                  <w:noProof/>
                  <w:sz w:val="24"/>
                  <w:szCs w:val="24"/>
                  <w:lang w:val="es-ES"/>
                </w:rPr>
              </w:pPr>
              <w:r w:rsidRPr="00F87F97">
                <w:rPr>
                  <w:rFonts w:ascii="Times New Roman" w:hAnsi="Times New Roman" w:cs="Times New Roman"/>
                  <w:noProof/>
                  <w:sz w:val="24"/>
                  <w:szCs w:val="24"/>
                  <w:lang w:val="es-ES"/>
                </w:rPr>
                <w:t xml:space="preserve">Nieto, A. d. (2018). </w:t>
              </w:r>
              <w:r w:rsidRPr="00F87F97">
                <w:rPr>
                  <w:rFonts w:ascii="Times New Roman" w:hAnsi="Times New Roman" w:cs="Times New Roman"/>
                  <w:i/>
                  <w:iCs/>
                  <w:noProof/>
                  <w:sz w:val="24"/>
                  <w:szCs w:val="24"/>
                  <w:lang w:val="es-ES"/>
                </w:rPr>
                <w:t>Actividad antifúngica del extracto alcoholico y aceite esencial de thymus vulgaris “tomillo” sobre candida albicanS.</w:t>
              </w:r>
              <w:r w:rsidRPr="00F87F97">
                <w:rPr>
                  <w:rFonts w:ascii="Times New Roman" w:hAnsi="Times New Roman" w:cs="Times New Roman"/>
                  <w:noProof/>
                  <w:sz w:val="24"/>
                  <w:szCs w:val="24"/>
                  <w:lang w:val="es-ES"/>
                </w:rPr>
                <w:t xml:space="preserve"> Tesis, Universidad Técnica de Ambato, Ambato.</w:t>
              </w:r>
            </w:p>
            <w:p w14:paraId="02642D1E" w14:textId="77777777" w:rsidR="00F87F97" w:rsidRPr="00F87F97" w:rsidRDefault="00F87F97" w:rsidP="00F87F97">
              <w:pPr>
                <w:pStyle w:val="Bibliografa"/>
                <w:spacing w:line="360" w:lineRule="auto"/>
                <w:ind w:left="720" w:hanging="720"/>
                <w:rPr>
                  <w:rFonts w:ascii="Times New Roman" w:hAnsi="Times New Roman" w:cs="Times New Roman"/>
                  <w:noProof/>
                  <w:sz w:val="24"/>
                  <w:szCs w:val="24"/>
                  <w:lang w:val="es-ES"/>
                </w:rPr>
              </w:pPr>
              <w:r w:rsidRPr="00F87F97">
                <w:rPr>
                  <w:rFonts w:ascii="Times New Roman" w:hAnsi="Times New Roman" w:cs="Times New Roman"/>
                  <w:noProof/>
                  <w:sz w:val="24"/>
                  <w:szCs w:val="24"/>
                  <w:lang w:val="es-ES"/>
                </w:rPr>
                <w:t xml:space="preserve">Ordoñez, E., Aurelia, L., &amp; Humberto, R. (2019). </w:t>
              </w:r>
              <w:r w:rsidRPr="00F87F97">
                <w:rPr>
                  <w:rFonts w:ascii="Times New Roman" w:hAnsi="Times New Roman" w:cs="Times New Roman"/>
                  <w:i/>
                  <w:iCs/>
                  <w:noProof/>
                  <w:sz w:val="24"/>
                  <w:szCs w:val="24"/>
                  <w:lang w:val="es-ES"/>
                </w:rPr>
                <w:t>Cuantificación de polifenoles totales y capacidad antioxidante en cáscara y semilla de cacao (Theobroma cacao L.), tuna (Opuntia ficus indica Mill), uva (Vitis Vinífera) y uvilla (Pourouma cecropiifolia).</w:t>
              </w:r>
              <w:r w:rsidRPr="00F87F97">
                <w:rPr>
                  <w:rFonts w:ascii="Times New Roman" w:hAnsi="Times New Roman" w:cs="Times New Roman"/>
                  <w:noProof/>
                  <w:sz w:val="24"/>
                  <w:szCs w:val="24"/>
                  <w:lang w:val="es-ES"/>
                </w:rPr>
                <w:t xml:space="preserve"> Trujillo: Scientia Agropecuaria vol.10 no.2.</w:t>
              </w:r>
            </w:p>
            <w:p w14:paraId="58238C46" w14:textId="77777777" w:rsidR="00F87F97" w:rsidRPr="00F87F97" w:rsidRDefault="00F87F97" w:rsidP="00F87F97">
              <w:pPr>
                <w:pStyle w:val="Bibliografa"/>
                <w:spacing w:line="360" w:lineRule="auto"/>
                <w:ind w:left="720" w:hanging="720"/>
                <w:rPr>
                  <w:rFonts w:ascii="Times New Roman" w:hAnsi="Times New Roman" w:cs="Times New Roman"/>
                  <w:noProof/>
                  <w:sz w:val="24"/>
                  <w:szCs w:val="24"/>
                  <w:lang w:val="es-ES"/>
                </w:rPr>
              </w:pPr>
              <w:r w:rsidRPr="00F87F97">
                <w:rPr>
                  <w:rFonts w:ascii="Times New Roman" w:hAnsi="Times New Roman" w:cs="Times New Roman"/>
                  <w:noProof/>
                  <w:sz w:val="24"/>
                  <w:szCs w:val="24"/>
                  <w:lang w:val="es-ES"/>
                </w:rPr>
                <w:t xml:space="preserve">Parraga , C., Flores, P., &amp; Castro, M. E. (2016). </w:t>
              </w:r>
              <w:r w:rsidRPr="00F87F97">
                <w:rPr>
                  <w:rFonts w:ascii="Times New Roman" w:hAnsi="Times New Roman" w:cs="Times New Roman"/>
                  <w:i/>
                  <w:iCs/>
                  <w:noProof/>
                  <w:sz w:val="24"/>
                  <w:szCs w:val="24"/>
                  <w:lang w:val="es-ES"/>
                </w:rPr>
                <w:t>Estudio de factibilidad para implantar una fábrica procesadora de stevia en la ciudad de Cuenca.</w:t>
              </w:r>
              <w:r w:rsidRPr="00F87F97">
                <w:rPr>
                  <w:rFonts w:ascii="Times New Roman" w:hAnsi="Times New Roman" w:cs="Times New Roman"/>
                  <w:noProof/>
                  <w:sz w:val="24"/>
                  <w:szCs w:val="24"/>
                  <w:lang w:val="es-ES"/>
                </w:rPr>
                <w:t xml:space="preserve"> Revista, Universidad Politécnica Salesiana del Ecuador, Cuenca.</w:t>
              </w:r>
            </w:p>
            <w:p w14:paraId="66C931FF" w14:textId="77777777" w:rsidR="00F87F97" w:rsidRPr="00F87F97" w:rsidRDefault="00F87F97" w:rsidP="00F87F97">
              <w:pPr>
                <w:pStyle w:val="Bibliografa"/>
                <w:spacing w:line="360" w:lineRule="auto"/>
                <w:ind w:left="720" w:hanging="720"/>
                <w:rPr>
                  <w:rFonts w:ascii="Times New Roman" w:hAnsi="Times New Roman" w:cs="Times New Roman"/>
                  <w:noProof/>
                  <w:sz w:val="24"/>
                  <w:szCs w:val="24"/>
                  <w:lang w:val="es-ES"/>
                </w:rPr>
              </w:pPr>
              <w:r w:rsidRPr="00F87F97">
                <w:rPr>
                  <w:rFonts w:ascii="Times New Roman" w:hAnsi="Times New Roman" w:cs="Times New Roman"/>
                  <w:noProof/>
                  <w:sz w:val="24"/>
                  <w:szCs w:val="24"/>
                  <w:lang w:val="es-ES"/>
                </w:rPr>
                <w:t xml:space="preserve">Paspiel, M. E. (2018). </w:t>
              </w:r>
              <w:r w:rsidRPr="00F87F97">
                <w:rPr>
                  <w:rFonts w:ascii="Times New Roman" w:hAnsi="Times New Roman" w:cs="Times New Roman"/>
                  <w:i/>
                  <w:iCs/>
                  <w:noProof/>
                  <w:sz w:val="24"/>
                  <w:szCs w:val="24"/>
                  <w:lang w:val="es-ES"/>
                </w:rPr>
                <w:t>Respuesta del cacao a la aplicación del fertilizante “full cacao” en comparación con la fertilización convencional en Pangua.</w:t>
              </w:r>
              <w:r w:rsidRPr="00F87F97">
                <w:rPr>
                  <w:rFonts w:ascii="Times New Roman" w:hAnsi="Times New Roman" w:cs="Times New Roman"/>
                  <w:noProof/>
                  <w:sz w:val="24"/>
                  <w:szCs w:val="24"/>
                  <w:lang w:val="es-ES"/>
                </w:rPr>
                <w:t xml:space="preserve"> Tesis, Quito.</w:t>
              </w:r>
            </w:p>
            <w:p w14:paraId="4F8FE8F0" w14:textId="77777777" w:rsidR="00F87F97" w:rsidRPr="00F87F97" w:rsidRDefault="00F87F97" w:rsidP="00F87F97">
              <w:pPr>
                <w:pStyle w:val="Bibliografa"/>
                <w:spacing w:line="360" w:lineRule="auto"/>
                <w:ind w:left="720" w:hanging="720"/>
                <w:rPr>
                  <w:rFonts w:ascii="Times New Roman" w:hAnsi="Times New Roman" w:cs="Times New Roman"/>
                  <w:noProof/>
                  <w:sz w:val="24"/>
                  <w:szCs w:val="24"/>
                  <w:lang w:val="es-ES"/>
                </w:rPr>
              </w:pPr>
              <w:r w:rsidRPr="00F87F97">
                <w:rPr>
                  <w:rFonts w:ascii="Times New Roman" w:hAnsi="Times New Roman" w:cs="Times New Roman"/>
                  <w:noProof/>
                  <w:sz w:val="24"/>
                  <w:szCs w:val="24"/>
                  <w:lang w:val="es-ES"/>
                </w:rPr>
                <w:lastRenderedPageBreak/>
                <w:t xml:space="preserve">Perea, A. (2019). </w:t>
              </w:r>
              <w:r w:rsidRPr="00F87F97">
                <w:rPr>
                  <w:rFonts w:ascii="Times New Roman" w:hAnsi="Times New Roman" w:cs="Times New Roman"/>
                  <w:i/>
                  <w:iCs/>
                  <w:noProof/>
                  <w:sz w:val="24"/>
                  <w:szCs w:val="24"/>
                  <w:lang w:val="es-ES"/>
                </w:rPr>
                <w:t>El cacao desde la ciencia: de la semilla al chocolate.</w:t>
              </w:r>
              <w:r w:rsidRPr="00F87F97">
                <w:rPr>
                  <w:rFonts w:ascii="Times New Roman" w:hAnsi="Times New Roman" w:cs="Times New Roman"/>
                  <w:noProof/>
                  <w:sz w:val="24"/>
                  <w:szCs w:val="24"/>
                  <w:lang w:val="es-ES"/>
                </w:rPr>
                <w:t xml:space="preserve"> Madrid: Universidad Industrial Santander.</w:t>
              </w:r>
            </w:p>
            <w:p w14:paraId="5EE82F34" w14:textId="77777777" w:rsidR="00F87F97" w:rsidRPr="00F87F97" w:rsidRDefault="00F87F97" w:rsidP="00F87F97">
              <w:pPr>
                <w:pStyle w:val="Bibliografa"/>
                <w:spacing w:line="360" w:lineRule="auto"/>
                <w:ind w:left="720" w:hanging="720"/>
                <w:rPr>
                  <w:rFonts w:ascii="Times New Roman" w:hAnsi="Times New Roman" w:cs="Times New Roman"/>
                  <w:noProof/>
                  <w:sz w:val="24"/>
                  <w:szCs w:val="24"/>
                  <w:lang w:val="es-ES"/>
                </w:rPr>
              </w:pPr>
              <w:r w:rsidRPr="00F87F97">
                <w:rPr>
                  <w:rFonts w:ascii="Times New Roman" w:hAnsi="Times New Roman" w:cs="Times New Roman"/>
                  <w:noProof/>
                  <w:sz w:val="24"/>
                  <w:szCs w:val="24"/>
                  <w:lang w:val="es-ES"/>
                </w:rPr>
                <w:t xml:space="preserve">Perez, M. (2017). </w:t>
              </w:r>
              <w:r w:rsidRPr="00F87F97">
                <w:rPr>
                  <w:rFonts w:ascii="Times New Roman" w:hAnsi="Times New Roman" w:cs="Times New Roman"/>
                  <w:i/>
                  <w:iCs/>
                  <w:noProof/>
                  <w:sz w:val="24"/>
                  <w:szCs w:val="24"/>
                  <w:lang w:val="es-ES"/>
                </w:rPr>
                <w:t>Estudio de la complejación de flavonoides en ciclodextrinas.</w:t>
              </w:r>
              <w:r w:rsidRPr="00F87F97">
                <w:rPr>
                  <w:rFonts w:ascii="Times New Roman" w:hAnsi="Times New Roman" w:cs="Times New Roman"/>
                  <w:noProof/>
                  <w:sz w:val="24"/>
                  <w:szCs w:val="24"/>
                  <w:lang w:val="es-ES"/>
                </w:rPr>
                <w:t xml:space="preserve"> Tesis, Escuela Internacional De Doctorado, Murcia.</w:t>
              </w:r>
            </w:p>
            <w:p w14:paraId="0C67CCF0" w14:textId="77777777" w:rsidR="00F87F97" w:rsidRPr="00F87F97" w:rsidRDefault="00F87F97" w:rsidP="00F87F97">
              <w:pPr>
                <w:pStyle w:val="Bibliografa"/>
                <w:spacing w:line="360" w:lineRule="auto"/>
                <w:ind w:left="720" w:hanging="720"/>
                <w:rPr>
                  <w:rFonts w:ascii="Times New Roman" w:hAnsi="Times New Roman" w:cs="Times New Roman"/>
                  <w:noProof/>
                  <w:sz w:val="24"/>
                  <w:szCs w:val="24"/>
                  <w:lang w:val="es-ES"/>
                </w:rPr>
              </w:pPr>
              <w:r w:rsidRPr="00F87F97">
                <w:rPr>
                  <w:rFonts w:ascii="Times New Roman" w:hAnsi="Times New Roman" w:cs="Times New Roman"/>
                  <w:noProof/>
                  <w:sz w:val="24"/>
                  <w:szCs w:val="24"/>
                  <w:lang w:val="es-ES"/>
                </w:rPr>
                <w:t xml:space="preserve">Posso, M. J. (2015). </w:t>
              </w:r>
              <w:r w:rsidRPr="00F87F97">
                <w:rPr>
                  <w:rFonts w:ascii="Times New Roman" w:hAnsi="Times New Roman" w:cs="Times New Roman"/>
                  <w:i/>
                  <w:iCs/>
                  <w:noProof/>
                  <w:sz w:val="24"/>
                  <w:szCs w:val="24"/>
                  <w:lang w:val="es-ES"/>
                </w:rPr>
                <w:t>Propuesta de un plan de negocios para la creación de una microempresa dedicada a la producción y comercialización de barras de chocolate con cacao fino.</w:t>
              </w:r>
              <w:r w:rsidRPr="00F87F97">
                <w:rPr>
                  <w:rFonts w:ascii="Times New Roman" w:hAnsi="Times New Roman" w:cs="Times New Roman"/>
                  <w:noProof/>
                  <w:sz w:val="24"/>
                  <w:szCs w:val="24"/>
                  <w:lang w:val="es-ES"/>
                </w:rPr>
                <w:t xml:space="preserve"> Tesis, Quito.</w:t>
              </w:r>
            </w:p>
            <w:p w14:paraId="052DCE03" w14:textId="77777777" w:rsidR="00F87F97" w:rsidRPr="00F87F97" w:rsidRDefault="00F87F97" w:rsidP="00F87F97">
              <w:pPr>
                <w:pStyle w:val="Bibliografa"/>
                <w:spacing w:line="360" w:lineRule="auto"/>
                <w:ind w:left="720" w:hanging="720"/>
                <w:rPr>
                  <w:rFonts w:ascii="Times New Roman" w:hAnsi="Times New Roman" w:cs="Times New Roman"/>
                  <w:noProof/>
                  <w:sz w:val="24"/>
                  <w:szCs w:val="24"/>
                  <w:lang w:val="es-ES"/>
                </w:rPr>
              </w:pPr>
              <w:r w:rsidRPr="00F87F97">
                <w:rPr>
                  <w:rFonts w:ascii="Times New Roman" w:hAnsi="Times New Roman" w:cs="Times New Roman"/>
                  <w:noProof/>
                  <w:sz w:val="24"/>
                  <w:szCs w:val="24"/>
                  <w:lang w:val="es-ES"/>
                </w:rPr>
                <w:t xml:space="preserve">Quishpe, N. I., &amp; Blacido, Z. J. (2018). </w:t>
              </w:r>
              <w:r w:rsidRPr="00F87F97">
                <w:rPr>
                  <w:rFonts w:ascii="Times New Roman" w:hAnsi="Times New Roman" w:cs="Times New Roman"/>
                  <w:i/>
                  <w:iCs/>
                  <w:noProof/>
                  <w:sz w:val="24"/>
                  <w:szCs w:val="24"/>
                  <w:lang w:val="es-ES"/>
                </w:rPr>
                <w:t>Extracto etanólico de los tubérculos de ullucus tuberosus caldas “olluco” en animales de experimentación.</w:t>
              </w:r>
              <w:r w:rsidRPr="00F87F97">
                <w:rPr>
                  <w:rFonts w:ascii="Times New Roman" w:hAnsi="Times New Roman" w:cs="Times New Roman"/>
                  <w:noProof/>
                  <w:sz w:val="24"/>
                  <w:szCs w:val="24"/>
                  <w:lang w:val="es-ES"/>
                </w:rPr>
                <w:t xml:space="preserve"> Tesis, Facultad De Farmacia y Bioquímica, Perú.</w:t>
              </w:r>
            </w:p>
            <w:p w14:paraId="4944ECC1" w14:textId="77777777" w:rsidR="00F87F97" w:rsidRPr="00F87F97" w:rsidRDefault="00F87F97" w:rsidP="00F87F97">
              <w:pPr>
                <w:pStyle w:val="Bibliografa"/>
                <w:spacing w:line="360" w:lineRule="auto"/>
                <w:ind w:left="720" w:hanging="720"/>
                <w:rPr>
                  <w:rFonts w:ascii="Times New Roman" w:hAnsi="Times New Roman" w:cs="Times New Roman"/>
                  <w:noProof/>
                  <w:sz w:val="24"/>
                  <w:szCs w:val="24"/>
                  <w:lang w:val="es-ES"/>
                </w:rPr>
              </w:pPr>
              <w:r w:rsidRPr="00F87F97">
                <w:rPr>
                  <w:rFonts w:ascii="Times New Roman" w:hAnsi="Times New Roman" w:cs="Times New Roman"/>
                  <w:noProof/>
                  <w:sz w:val="24"/>
                  <w:szCs w:val="24"/>
                  <w:lang w:val="es-ES"/>
                </w:rPr>
                <w:t xml:space="preserve">Rodriguez, D., &amp; Fusco, M. (2017). Gestión de riesgos agropecuarios en el sector del cacao en ecuador. </w:t>
              </w:r>
              <w:r w:rsidRPr="00F87F97">
                <w:rPr>
                  <w:rFonts w:ascii="Times New Roman" w:hAnsi="Times New Roman" w:cs="Times New Roman"/>
                  <w:i/>
                  <w:iCs/>
                  <w:noProof/>
                  <w:sz w:val="24"/>
                  <w:szCs w:val="24"/>
                  <w:lang w:val="es-ES"/>
                </w:rPr>
                <w:t>Investigación en Modelos Financieros, 1</w:t>
              </w:r>
              <w:r w:rsidRPr="00F87F97">
                <w:rPr>
                  <w:rFonts w:ascii="Times New Roman" w:hAnsi="Times New Roman" w:cs="Times New Roman"/>
                  <w:noProof/>
                  <w:sz w:val="24"/>
                  <w:szCs w:val="24"/>
                  <w:lang w:val="es-ES"/>
                </w:rPr>
                <w:t>, 9-18.</w:t>
              </w:r>
            </w:p>
            <w:p w14:paraId="743B93A2" w14:textId="77777777" w:rsidR="00F87F97" w:rsidRPr="00F87F97" w:rsidRDefault="00F87F97" w:rsidP="00F87F97">
              <w:pPr>
                <w:pStyle w:val="Bibliografa"/>
                <w:spacing w:line="360" w:lineRule="auto"/>
                <w:ind w:left="720" w:hanging="720"/>
                <w:rPr>
                  <w:rFonts w:ascii="Times New Roman" w:hAnsi="Times New Roman" w:cs="Times New Roman"/>
                  <w:noProof/>
                  <w:sz w:val="24"/>
                  <w:szCs w:val="24"/>
                  <w:lang w:val="es-ES"/>
                </w:rPr>
              </w:pPr>
              <w:r w:rsidRPr="00F87F97">
                <w:rPr>
                  <w:rFonts w:ascii="Times New Roman" w:hAnsi="Times New Roman" w:cs="Times New Roman"/>
                  <w:noProof/>
                  <w:sz w:val="24"/>
                  <w:szCs w:val="24"/>
                  <w:lang w:val="es-ES"/>
                </w:rPr>
                <w:t xml:space="preserve">Rubio, C. S. (2014). </w:t>
              </w:r>
              <w:r w:rsidRPr="00F87F97">
                <w:rPr>
                  <w:rFonts w:ascii="Times New Roman" w:hAnsi="Times New Roman" w:cs="Times New Roman"/>
                  <w:i/>
                  <w:iCs/>
                  <w:noProof/>
                  <w:sz w:val="24"/>
                  <w:szCs w:val="24"/>
                  <w:lang w:val="es-ES"/>
                </w:rPr>
                <w:t>Elaboración de una crema cicatrizante a base del extracto de la pulpa de aguacatE.</w:t>
              </w:r>
              <w:r w:rsidRPr="00F87F97">
                <w:rPr>
                  <w:rFonts w:ascii="Times New Roman" w:hAnsi="Times New Roman" w:cs="Times New Roman"/>
                  <w:noProof/>
                  <w:sz w:val="24"/>
                  <w:szCs w:val="24"/>
                  <w:lang w:val="es-ES"/>
                </w:rPr>
                <w:t xml:space="preserve"> Tesis, Machala.</w:t>
              </w:r>
            </w:p>
            <w:p w14:paraId="2C9BA0CB" w14:textId="77777777" w:rsidR="00F87F97" w:rsidRPr="00F87F97" w:rsidRDefault="00F87F97" w:rsidP="00F87F97">
              <w:pPr>
                <w:pStyle w:val="Bibliografa"/>
                <w:spacing w:line="360" w:lineRule="auto"/>
                <w:ind w:left="720" w:hanging="720"/>
                <w:rPr>
                  <w:rFonts w:ascii="Times New Roman" w:hAnsi="Times New Roman" w:cs="Times New Roman"/>
                  <w:noProof/>
                  <w:sz w:val="24"/>
                  <w:szCs w:val="24"/>
                  <w:lang w:val="es-ES"/>
                </w:rPr>
              </w:pPr>
              <w:r w:rsidRPr="00F87F97">
                <w:rPr>
                  <w:rFonts w:ascii="Times New Roman" w:hAnsi="Times New Roman" w:cs="Times New Roman"/>
                  <w:noProof/>
                  <w:sz w:val="24"/>
                  <w:szCs w:val="24"/>
                  <w:lang w:val="es-ES"/>
                </w:rPr>
                <w:t xml:space="preserve">Salas , J., &amp; Hernández , L. (2015). </w:t>
              </w:r>
              <w:r w:rsidRPr="00F87F97">
                <w:rPr>
                  <w:rFonts w:ascii="Times New Roman" w:hAnsi="Times New Roman" w:cs="Times New Roman"/>
                  <w:i/>
                  <w:iCs/>
                  <w:noProof/>
                  <w:sz w:val="24"/>
                  <w:szCs w:val="24"/>
                  <w:lang w:val="es-ES"/>
                </w:rPr>
                <w:t>Cacao, una aportación de México al mundo</w:t>
              </w:r>
              <w:r w:rsidRPr="00F87F97">
                <w:rPr>
                  <w:rFonts w:ascii="Times New Roman" w:hAnsi="Times New Roman" w:cs="Times New Roman"/>
                  <w:noProof/>
                  <w:sz w:val="24"/>
                  <w:szCs w:val="24"/>
                  <w:lang w:val="es-ES"/>
                </w:rPr>
                <w:t>. Obtenido de Revista Ciencia: https://www.revistaciencia.amc.edu.mx/images/revista/66_3/.../Cacao.pd</w:t>
              </w:r>
            </w:p>
            <w:p w14:paraId="697457CC" w14:textId="77777777" w:rsidR="00F87F97" w:rsidRPr="00F87F97" w:rsidRDefault="00F87F97" w:rsidP="00F87F97">
              <w:pPr>
                <w:pStyle w:val="Bibliografa"/>
                <w:spacing w:line="360" w:lineRule="auto"/>
                <w:ind w:left="720" w:hanging="720"/>
                <w:rPr>
                  <w:rFonts w:ascii="Times New Roman" w:hAnsi="Times New Roman" w:cs="Times New Roman"/>
                  <w:noProof/>
                  <w:sz w:val="24"/>
                  <w:szCs w:val="24"/>
                  <w:lang w:val="es-ES"/>
                </w:rPr>
              </w:pPr>
              <w:r w:rsidRPr="00F87F97">
                <w:rPr>
                  <w:rFonts w:ascii="Times New Roman" w:hAnsi="Times New Roman" w:cs="Times New Roman"/>
                  <w:noProof/>
                  <w:sz w:val="24"/>
                  <w:szCs w:val="24"/>
                  <w:lang w:val="es-ES"/>
                </w:rPr>
                <w:t xml:space="preserve">Sanchez, A. G., &amp; Sangurima, G. L. (2015). </w:t>
              </w:r>
              <w:r w:rsidRPr="00F87F97">
                <w:rPr>
                  <w:rFonts w:ascii="Times New Roman" w:hAnsi="Times New Roman" w:cs="Times New Roman"/>
                  <w:i/>
                  <w:iCs/>
                  <w:noProof/>
                  <w:sz w:val="24"/>
                  <w:szCs w:val="24"/>
                  <w:lang w:val="es-ES"/>
                </w:rPr>
                <w:t>Análisis para la producción de edulcorante líquido para la prevención y control de la Diabetes Mellitus de tipo II a base de Stevia (Rebaudiana Bertoni) en el cantón Durán, para su comercialización en Guayaquil.</w:t>
              </w:r>
              <w:r w:rsidRPr="00F87F97">
                <w:rPr>
                  <w:rFonts w:ascii="Times New Roman" w:hAnsi="Times New Roman" w:cs="Times New Roman"/>
                  <w:noProof/>
                  <w:sz w:val="24"/>
                  <w:szCs w:val="24"/>
                  <w:lang w:val="es-ES"/>
                </w:rPr>
                <w:t xml:space="preserve"> Tesis, Universidad de Guayaquil, Guayaquil.</w:t>
              </w:r>
            </w:p>
            <w:p w14:paraId="2F5914F6" w14:textId="77777777" w:rsidR="00F87F97" w:rsidRPr="00F87F97" w:rsidRDefault="00F87F97" w:rsidP="00F87F97">
              <w:pPr>
                <w:pStyle w:val="Bibliografa"/>
                <w:spacing w:line="360" w:lineRule="auto"/>
                <w:ind w:left="720" w:hanging="720"/>
                <w:rPr>
                  <w:rFonts w:ascii="Times New Roman" w:hAnsi="Times New Roman" w:cs="Times New Roman"/>
                  <w:noProof/>
                  <w:sz w:val="24"/>
                  <w:szCs w:val="24"/>
                  <w:lang w:val="es-ES"/>
                </w:rPr>
              </w:pPr>
              <w:r w:rsidRPr="00F87F97">
                <w:rPr>
                  <w:rFonts w:ascii="Times New Roman" w:hAnsi="Times New Roman" w:cs="Times New Roman"/>
                  <w:noProof/>
                  <w:sz w:val="24"/>
                  <w:szCs w:val="24"/>
                  <w:lang w:val="es-ES"/>
                </w:rPr>
                <w:t xml:space="preserve">Saría, A. (2015). </w:t>
              </w:r>
              <w:r w:rsidRPr="00F87F97">
                <w:rPr>
                  <w:rFonts w:ascii="Times New Roman" w:hAnsi="Times New Roman" w:cs="Times New Roman"/>
                  <w:i/>
                  <w:iCs/>
                  <w:noProof/>
                  <w:sz w:val="24"/>
                  <w:szCs w:val="24"/>
                  <w:lang w:val="es-ES"/>
                </w:rPr>
                <w:t>Flavonoides: compuestos bioactivos.</w:t>
              </w:r>
              <w:r w:rsidRPr="00F87F97">
                <w:rPr>
                  <w:rFonts w:ascii="Times New Roman" w:hAnsi="Times New Roman" w:cs="Times New Roman"/>
                  <w:noProof/>
                  <w:sz w:val="24"/>
                  <w:szCs w:val="24"/>
                  <w:lang w:val="es-ES"/>
                </w:rPr>
                <w:t xml:space="preserve"> Universidad de Zaragoza.</w:t>
              </w:r>
            </w:p>
            <w:p w14:paraId="0785F1C5" w14:textId="77777777" w:rsidR="00F87F97" w:rsidRPr="00F87F97" w:rsidRDefault="00F87F97" w:rsidP="00F87F97">
              <w:pPr>
                <w:pStyle w:val="Bibliografa"/>
                <w:spacing w:line="360" w:lineRule="auto"/>
                <w:ind w:left="720" w:hanging="720"/>
                <w:rPr>
                  <w:rFonts w:ascii="Times New Roman" w:hAnsi="Times New Roman" w:cs="Times New Roman"/>
                  <w:noProof/>
                  <w:sz w:val="24"/>
                  <w:szCs w:val="24"/>
                  <w:lang w:val="es-ES"/>
                </w:rPr>
              </w:pPr>
              <w:r w:rsidRPr="00F87F97">
                <w:rPr>
                  <w:rFonts w:ascii="Times New Roman" w:hAnsi="Times New Roman" w:cs="Times New Roman"/>
                  <w:noProof/>
                  <w:sz w:val="24"/>
                  <w:szCs w:val="24"/>
                  <w:lang w:val="es-ES"/>
                </w:rPr>
                <w:t xml:space="preserve">Somarriba , E., &amp; Quesada , F. (2013). La historia del cacao y del chocolate. </w:t>
              </w:r>
              <w:r w:rsidRPr="00F87F97">
                <w:rPr>
                  <w:rFonts w:ascii="Times New Roman" w:hAnsi="Times New Roman" w:cs="Times New Roman"/>
                  <w:i/>
                  <w:iCs/>
                  <w:noProof/>
                  <w:sz w:val="24"/>
                  <w:szCs w:val="24"/>
                  <w:lang w:val="es-ES"/>
                </w:rPr>
                <w:t>Proyecto de cacao Centroamerica</w:t>
              </w:r>
              <w:r w:rsidRPr="00F87F97">
                <w:rPr>
                  <w:rFonts w:ascii="Times New Roman" w:hAnsi="Times New Roman" w:cs="Times New Roman"/>
                  <w:noProof/>
                  <w:sz w:val="24"/>
                  <w:szCs w:val="24"/>
                  <w:lang w:val="es-ES"/>
                </w:rPr>
                <w:t>, 7-38. Costa Rica. Obtenido de www.fhia.org.hn/dowloads/cacao.../historia_del_cacao_y_chocolate.pdf</w:t>
              </w:r>
            </w:p>
            <w:p w14:paraId="3898C239" w14:textId="77777777" w:rsidR="00F87F97" w:rsidRPr="00F87F97" w:rsidRDefault="00F87F97" w:rsidP="00F87F97">
              <w:pPr>
                <w:pStyle w:val="Bibliografa"/>
                <w:spacing w:line="360" w:lineRule="auto"/>
                <w:ind w:left="720" w:hanging="720"/>
                <w:rPr>
                  <w:rFonts w:ascii="Times New Roman" w:hAnsi="Times New Roman" w:cs="Times New Roman"/>
                  <w:noProof/>
                  <w:sz w:val="24"/>
                  <w:szCs w:val="24"/>
                  <w:lang w:val="es-ES"/>
                </w:rPr>
              </w:pPr>
              <w:r w:rsidRPr="00F87F97">
                <w:rPr>
                  <w:rFonts w:ascii="Times New Roman" w:hAnsi="Times New Roman" w:cs="Times New Roman"/>
                  <w:noProof/>
                  <w:sz w:val="24"/>
                  <w:szCs w:val="24"/>
                  <w:lang w:val="es-ES"/>
                </w:rPr>
                <w:lastRenderedPageBreak/>
                <w:t xml:space="preserve">Sukha , D. A. (2016). Protoloco para calidad del cacao: analisis del estado actual de la industria. </w:t>
              </w:r>
              <w:r w:rsidRPr="00F87F97">
                <w:rPr>
                  <w:rFonts w:ascii="Times New Roman" w:hAnsi="Times New Roman" w:cs="Times New Roman"/>
                  <w:i/>
                  <w:iCs/>
                  <w:noProof/>
                  <w:sz w:val="24"/>
                  <w:szCs w:val="24"/>
                  <w:lang w:val="es-ES"/>
                </w:rPr>
                <w:t>Universidad de las Antillas</w:t>
              </w:r>
              <w:r w:rsidRPr="00F87F97">
                <w:rPr>
                  <w:rFonts w:ascii="Times New Roman" w:hAnsi="Times New Roman" w:cs="Times New Roman"/>
                  <w:noProof/>
                  <w:sz w:val="24"/>
                  <w:szCs w:val="24"/>
                  <w:lang w:val="es-ES"/>
                </w:rPr>
                <w:t>, 6-22. Honduras. Obtenido de infocafes.com/portal/wp-content/uploads/.../protocolos_calidad_cacao.pdf</w:t>
              </w:r>
            </w:p>
            <w:p w14:paraId="575FCC43" w14:textId="77777777" w:rsidR="00F87F97" w:rsidRPr="00F87F97" w:rsidRDefault="00F87F97" w:rsidP="00F87F97">
              <w:pPr>
                <w:pStyle w:val="Bibliografa"/>
                <w:spacing w:line="360" w:lineRule="auto"/>
                <w:ind w:left="720" w:hanging="720"/>
                <w:rPr>
                  <w:rFonts w:ascii="Times New Roman" w:hAnsi="Times New Roman" w:cs="Times New Roman"/>
                  <w:noProof/>
                  <w:sz w:val="24"/>
                  <w:szCs w:val="24"/>
                  <w:lang w:val="es-ES"/>
                </w:rPr>
              </w:pPr>
              <w:r w:rsidRPr="00F87F97">
                <w:rPr>
                  <w:rFonts w:ascii="Times New Roman" w:hAnsi="Times New Roman" w:cs="Times New Roman"/>
                  <w:noProof/>
                  <w:sz w:val="24"/>
                  <w:szCs w:val="24"/>
                  <w:lang w:val="es-ES"/>
                </w:rPr>
                <w:t xml:space="preserve">Tello, M. S. (2013). </w:t>
              </w:r>
              <w:r w:rsidRPr="00F87F97">
                <w:rPr>
                  <w:rFonts w:ascii="Times New Roman" w:hAnsi="Times New Roman" w:cs="Times New Roman"/>
                  <w:i/>
                  <w:iCs/>
                  <w:noProof/>
                  <w:sz w:val="24"/>
                  <w:szCs w:val="24"/>
                  <w:lang w:val="es-ES"/>
                </w:rPr>
                <w:t>Análisis y validación de la factibilidad de un plan de negocios para la elaboración de barras energéticas como producto alternativo, a base de cacao fino de aroma, su comercialización nacional e internacionaL.</w:t>
              </w:r>
              <w:r w:rsidRPr="00F87F97">
                <w:rPr>
                  <w:rFonts w:ascii="Times New Roman" w:hAnsi="Times New Roman" w:cs="Times New Roman"/>
                  <w:noProof/>
                  <w:sz w:val="24"/>
                  <w:szCs w:val="24"/>
                  <w:lang w:val="es-ES"/>
                </w:rPr>
                <w:t xml:space="preserve"> Tesis, Universidad Internacional SEK.</w:t>
              </w:r>
            </w:p>
            <w:p w14:paraId="112C1217" w14:textId="77777777" w:rsidR="00F87F97" w:rsidRPr="00F87F97" w:rsidRDefault="00F87F97" w:rsidP="00F87F97">
              <w:pPr>
                <w:pStyle w:val="Bibliografa"/>
                <w:spacing w:line="360" w:lineRule="auto"/>
                <w:ind w:left="720" w:hanging="720"/>
                <w:rPr>
                  <w:rFonts w:ascii="Times New Roman" w:hAnsi="Times New Roman" w:cs="Times New Roman"/>
                  <w:noProof/>
                  <w:sz w:val="24"/>
                  <w:szCs w:val="24"/>
                  <w:lang w:val="es-ES"/>
                </w:rPr>
              </w:pPr>
              <w:r w:rsidRPr="00F87F97">
                <w:rPr>
                  <w:rFonts w:ascii="Times New Roman" w:hAnsi="Times New Roman" w:cs="Times New Roman"/>
                  <w:noProof/>
                  <w:sz w:val="24"/>
                  <w:szCs w:val="24"/>
                  <w:lang w:val="es-ES"/>
                </w:rPr>
                <w:t xml:space="preserve">Tenelema, A. M., &amp; Bayas, C. R. (2018). </w:t>
              </w:r>
              <w:r w:rsidRPr="00F87F97">
                <w:rPr>
                  <w:rFonts w:ascii="Times New Roman" w:hAnsi="Times New Roman" w:cs="Times New Roman"/>
                  <w:i/>
                  <w:iCs/>
                  <w:noProof/>
                  <w:sz w:val="24"/>
                  <w:szCs w:val="24"/>
                  <w:lang w:val="es-ES"/>
                </w:rPr>
                <w:t>Estudio de la digestibilidad gastrointestinal in vitro de los aislados proteicos de trigo (triticum turgidum) mediante electroforesis (sds-page).</w:t>
              </w:r>
              <w:r w:rsidRPr="00F87F97">
                <w:rPr>
                  <w:rFonts w:ascii="Times New Roman" w:hAnsi="Times New Roman" w:cs="Times New Roman"/>
                  <w:noProof/>
                  <w:sz w:val="24"/>
                  <w:szCs w:val="24"/>
                  <w:lang w:val="es-ES"/>
                </w:rPr>
                <w:t xml:space="preserve"> Tesis, Guaranda.</w:t>
              </w:r>
            </w:p>
            <w:p w14:paraId="62BEB779" w14:textId="77777777" w:rsidR="00F87F97" w:rsidRPr="00F87F97" w:rsidRDefault="00F87F97" w:rsidP="00F87F97">
              <w:pPr>
                <w:pStyle w:val="Bibliografa"/>
                <w:spacing w:line="360" w:lineRule="auto"/>
                <w:ind w:left="720" w:hanging="720"/>
                <w:rPr>
                  <w:rFonts w:ascii="Times New Roman" w:hAnsi="Times New Roman" w:cs="Times New Roman"/>
                  <w:noProof/>
                  <w:sz w:val="24"/>
                  <w:szCs w:val="24"/>
                  <w:lang w:val="es-ES"/>
                </w:rPr>
              </w:pPr>
              <w:r w:rsidRPr="00F87F97">
                <w:rPr>
                  <w:rFonts w:ascii="Times New Roman" w:hAnsi="Times New Roman" w:cs="Times New Roman"/>
                  <w:noProof/>
                  <w:sz w:val="24"/>
                  <w:szCs w:val="24"/>
                  <w:lang w:val="es-ES"/>
                </w:rPr>
                <w:t xml:space="preserve">Torres, Y. K., &amp; Borja, D. P. (2017). Elaboración de una crema con actividda exfoliante con cascara de caca (theobroma cacao L), proveniente de la Privincia de Manabi. </w:t>
              </w:r>
              <w:r w:rsidRPr="00F87F97">
                <w:rPr>
                  <w:rFonts w:ascii="Times New Roman" w:hAnsi="Times New Roman" w:cs="Times New Roman"/>
                  <w:i/>
                  <w:iCs/>
                  <w:noProof/>
                  <w:sz w:val="24"/>
                  <w:szCs w:val="24"/>
                  <w:lang w:val="es-ES"/>
                </w:rPr>
                <w:t>Universidad Central del Ecuador</w:t>
              </w:r>
              <w:r w:rsidRPr="00F87F97">
                <w:rPr>
                  <w:rFonts w:ascii="Times New Roman" w:hAnsi="Times New Roman" w:cs="Times New Roman"/>
                  <w:noProof/>
                  <w:sz w:val="24"/>
                  <w:szCs w:val="24"/>
                  <w:lang w:val="es-ES"/>
                </w:rPr>
                <w:t>, 19. Quito. Obtenido de www.dspace.uce.edu.ec/handle/25000/13255</w:t>
              </w:r>
            </w:p>
            <w:p w14:paraId="499182DC" w14:textId="77777777" w:rsidR="00F87F97" w:rsidRPr="00F87F97" w:rsidRDefault="00F87F97" w:rsidP="00F87F97">
              <w:pPr>
                <w:pStyle w:val="Bibliografa"/>
                <w:spacing w:line="360" w:lineRule="auto"/>
                <w:ind w:left="720" w:hanging="720"/>
                <w:rPr>
                  <w:rFonts w:ascii="Times New Roman" w:hAnsi="Times New Roman" w:cs="Times New Roman"/>
                  <w:noProof/>
                  <w:sz w:val="24"/>
                  <w:szCs w:val="24"/>
                  <w:lang w:val="es-ES"/>
                </w:rPr>
              </w:pPr>
              <w:r w:rsidRPr="00F87F97">
                <w:rPr>
                  <w:rFonts w:ascii="Times New Roman" w:hAnsi="Times New Roman" w:cs="Times New Roman"/>
                  <w:noProof/>
                  <w:sz w:val="24"/>
                  <w:szCs w:val="24"/>
                  <w:lang w:val="es-ES"/>
                </w:rPr>
                <w:t xml:space="preserve">Torrico, L. A., &amp; Castillo , V. E. (2015). </w:t>
              </w:r>
              <w:r w:rsidRPr="00F87F97">
                <w:rPr>
                  <w:rFonts w:ascii="Times New Roman" w:hAnsi="Times New Roman" w:cs="Times New Roman"/>
                  <w:i/>
                  <w:iCs/>
                  <w:noProof/>
                  <w:sz w:val="24"/>
                  <w:szCs w:val="24"/>
                  <w:lang w:val="es-ES"/>
                </w:rPr>
                <w:t>Utilización de Cacao (Theobroma cacao) magro en polvo y Quinua (Chenopodium quinua) tostada en la elaboración de crema untable.</w:t>
              </w:r>
              <w:r w:rsidRPr="00F87F97">
                <w:rPr>
                  <w:rFonts w:ascii="Times New Roman" w:hAnsi="Times New Roman" w:cs="Times New Roman"/>
                  <w:noProof/>
                  <w:sz w:val="24"/>
                  <w:szCs w:val="24"/>
                  <w:lang w:val="es-ES"/>
                </w:rPr>
                <w:t xml:space="preserve"> Tesis, Quito.</w:t>
              </w:r>
            </w:p>
            <w:p w14:paraId="2F707E47" w14:textId="77F65E60" w:rsidR="00F87F97" w:rsidRDefault="00F87F97" w:rsidP="00F87F97">
              <w:pPr>
                <w:spacing w:line="360" w:lineRule="auto"/>
              </w:pPr>
              <w:r w:rsidRPr="00F87F97">
                <w:rPr>
                  <w:rFonts w:ascii="Times New Roman" w:hAnsi="Times New Roman" w:cs="Times New Roman"/>
                  <w:b/>
                  <w:bCs/>
                  <w:sz w:val="24"/>
                  <w:szCs w:val="24"/>
                </w:rPr>
                <w:fldChar w:fldCharType="end"/>
              </w:r>
            </w:p>
          </w:sdtContent>
        </w:sdt>
      </w:sdtContent>
    </w:sdt>
    <w:p w14:paraId="2158ADB4" w14:textId="3B56717D" w:rsidR="006B2538" w:rsidRPr="001B587E" w:rsidRDefault="006B2538" w:rsidP="000B3BC2">
      <w:pPr>
        <w:pStyle w:val="Bibliografa"/>
        <w:spacing w:line="360" w:lineRule="auto"/>
        <w:ind w:left="720" w:hanging="720"/>
        <w:jc w:val="both"/>
        <w:rPr>
          <w:rFonts w:ascii="Times New Roman" w:hAnsi="Times New Roman" w:cs="Times New Roman"/>
          <w:sz w:val="24"/>
          <w:szCs w:val="24"/>
          <w:lang w:val="en-US"/>
        </w:rPr>
      </w:pPr>
    </w:p>
    <w:sdt>
      <w:sdtPr>
        <w:rPr>
          <w:rFonts w:eastAsiaTheme="minorEastAsia"/>
        </w:rPr>
        <w:id w:val="1144784476"/>
        <w:bibliography/>
      </w:sdtPr>
      <w:sdtContent>
        <w:p w14:paraId="189FDF95" w14:textId="18A022FC" w:rsidR="006B2538" w:rsidRPr="001B587E" w:rsidRDefault="006B2538" w:rsidP="000B3BC2">
          <w:pPr>
            <w:pStyle w:val="Bibliografa"/>
            <w:spacing w:line="360" w:lineRule="auto"/>
            <w:ind w:left="720" w:hanging="720"/>
            <w:jc w:val="both"/>
            <w:rPr>
              <w:rFonts w:ascii="Times New Roman" w:hAnsi="Times New Roman" w:cs="Times New Roman"/>
              <w:noProof/>
              <w:sz w:val="28"/>
              <w:szCs w:val="28"/>
              <w:lang w:val="es-ES"/>
            </w:rPr>
          </w:pPr>
          <w:r w:rsidRPr="001B587E">
            <w:fldChar w:fldCharType="begin"/>
          </w:r>
          <w:r w:rsidRPr="001B587E">
            <w:instrText>BIBLIOGRAPHY</w:instrText>
          </w:r>
          <w:r w:rsidRPr="001B587E">
            <w:fldChar w:fldCharType="separate"/>
          </w:r>
        </w:p>
        <w:p w14:paraId="77C5071C" w14:textId="19056623" w:rsidR="00AA7F55" w:rsidRDefault="006B2538" w:rsidP="000B3BC2">
          <w:pPr>
            <w:spacing w:line="360" w:lineRule="auto"/>
          </w:pPr>
          <w:r w:rsidRPr="001B587E">
            <w:rPr>
              <w:b/>
              <w:bCs/>
            </w:rPr>
            <w:fldChar w:fldCharType="end"/>
          </w:r>
        </w:p>
      </w:sdtContent>
    </w:sdt>
    <w:p w14:paraId="7F2C0F06" w14:textId="33988CB5" w:rsidR="007918D3" w:rsidRDefault="007918D3" w:rsidP="000B3BC2">
      <w:pPr>
        <w:spacing w:line="360" w:lineRule="auto"/>
      </w:pPr>
    </w:p>
    <w:p w14:paraId="7E5AC0C2" w14:textId="5C3B0F46" w:rsidR="007918D3" w:rsidRDefault="007918D3" w:rsidP="000B3BC2">
      <w:pPr>
        <w:spacing w:line="360" w:lineRule="auto"/>
      </w:pPr>
    </w:p>
    <w:p w14:paraId="60C5D714" w14:textId="66E8A99E" w:rsidR="007918D3" w:rsidRDefault="007918D3" w:rsidP="000B3BC2">
      <w:pPr>
        <w:spacing w:line="360" w:lineRule="auto"/>
      </w:pPr>
    </w:p>
    <w:p w14:paraId="06C01022" w14:textId="268D91EB" w:rsidR="007918D3" w:rsidRDefault="007918D3" w:rsidP="000B3BC2">
      <w:pPr>
        <w:spacing w:line="360" w:lineRule="auto"/>
      </w:pPr>
    </w:p>
    <w:p w14:paraId="2023B140" w14:textId="7769EF93" w:rsidR="007918D3" w:rsidRDefault="007918D3" w:rsidP="000B3BC2">
      <w:pPr>
        <w:spacing w:line="360" w:lineRule="auto"/>
      </w:pPr>
    </w:p>
    <w:p w14:paraId="3618C7F3" w14:textId="68866A11" w:rsidR="007918D3" w:rsidRDefault="007918D3" w:rsidP="000B3BC2">
      <w:pPr>
        <w:spacing w:line="360" w:lineRule="auto"/>
      </w:pPr>
    </w:p>
    <w:p w14:paraId="18BD9D28" w14:textId="48468F8C" w:rsidR="00982FBC" w:rsidRPr="001B587E" w:rsidRDefault="00982FBC" w:rsidP="007918D3">
      <w:pPr>
        <w:pStyle w:val="Sinespaciado"/>
        <w:spacing w:line="360" w:lineRule="auto"/>
      </w:pPr>
      <w:bookmarkStart w:id="348" w:name="_Toc45652566"/>
      <w:bookmarkStart w:id="349" w:name="_Toc49257563"/>
      <w:r w:rsidRPr="001B587E">
        <w:lastRenderedPageBreak/>
        <w:t>ANEXOS</w:t>
      </w:r>
      <w:bookmarkEnd w:id="348"/>
      <w:bookmarkEnd w:id="349"/>
    </w:p>
    <w:p w14:paraId="3D42D8E7" w14:textId="110698C7" w:rsidR="00982FBC" w:rsidRPr="007918D3" w:rsidRDefault="00982FBC" w:rsidP="007918D3">
      <w:pPr>
        <w:pStyle w:val="Ttulo1"/>
        <w:numPr>
          <w:ilvl w:val="0"/>
          <w:numId w:val="0"/>
        </w:numPr>
        <w:spacing w:line="360" w:lineRule="auto"/>
        <w:rPr>
          <w:sz w:val="24"/>
          <w:szCs w:val="24"/>
          <w:lang w:val="es-CO"/>
        </w:rPr>
      </w:pPr>
      <w:bookmarkStart w:id="350" w:name="_Toc45652567"/>
      <w:bookmarkStart w:id="351" w:name="_Toc49257564"/>
      <w:bookmarkStart w:id="352" w:name="_Toc50145757"/>
      <w:bookmarkStart w:id="353" w:name="_Toc50481822"/>
      <w:bookmarkStart w:id="354" w:name="_Toc50482816"/>
      <w:r w:rsidRPr="007918D3">
        <w:rPr>
          <w:sz w:val="24"/>
          <w:szCs w:val="24"/>
          <w:lang w:val="es-CO"/>
        </w:rPr>
        <w:t>A</w:t>
      </w:r>
      <w:r w:rsidR="007918D3" w:rsidRPr="007918D3">
        <w:rPr>
          <w:sz w:val="24"/>
          <w:szCs w:val="24"/>
          <w:lang w:val="es-CO"/>
        </w:rPr>
        <w:t>nexo 1 mapa de ubicación de la investigación</w:t>
      </w:r>
      <w:bookmarkEnd w:id="350"/>
      <w:bookmarkEnd w:id="351"/>
      <w:bookmarkEnd w:id="352"/>
      <w:bookmarkEnd w:id="353"/>
      <w:bookmarkEnd w:id="354"/>
    </w:p>
    <w:p w14:paraId="4887F9CC" w14:textId="3D0BA958" w:rsidR="00982FBC" w:rsidRPr="001B587E" w:rsidRDefault="00982FBC" w:rsidP="007918D3">
      <w:pPr>
        <w:spacing w:line="360" w:lineRule="auto"/>
        <w:jc w:val="both"/>
        <w:rPr>
          <w:rFonts w:ascii="Times New Roman" w:hAnsi="Times New Roman" w:cs="Times New Roman"/>
          <w:b/>
          <w:sz w:val="24"/>
          <w:szCs w:val="24"/>
        </w:rPr>
      </w:pPr>
      <w:r w:rsidRPr="001B587E">
        <w:rPr>
          <w:rFonts w:ascii="Times New Roman" w:hAnsi="Times New Roman" w:cs="Times New Roman"/>
          <w:b/>
          <w:sz w:val="24"/>
          <w:szCs w:val="24"/>
        </w:rPr>
        <w:t>San Gerardo Echeandía</w:t>
      </w:r>
    </w:p>
    <w:p w14:paraId="2386E5D2" w14:textId="77777777" w:rsidR="00E13DD3" w:rsidRPr="001B587E" w:rsidRDefault="00982FBC" w:rsidP="000B3BC2">
      <w:pPr>
        <w:spacing w:line="360" w:lineRule="auto"/>
        <w:jc w:val="both"/>
        <w:rPr>
          <w:rFonts w:ascii="Times New Roman" w:hAnsi="Times New Roman" w:cs="Times New Roman"/>
          <w:b/>
          <w:sz w:val="24"/>
          <w:szCs w:val="24"/>
        </w:rPr>
      </w:pPr>
      <w:r w:rsidRPr="001B587E">
        <w:rPr>
          <w:rFonts w:ascii="Times New Roman" w:hAnsi="Times New Roman" w:cs="Times New Roman"/>
          <w:noProof/>
          <w:lang w:val="es-ES" w:eastAsia="es-ES"/>
        </w:rPr>
        <w:drawing>
          <wp:inline distT="0" distB="0" distL="0" distR="0" wp14:anchorId="7C71AE91" wp14:editId="3042E138">
            <wp:extent cx="5400040" cy="4455795"/>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4455795"/>
                    </a:xfrm>
                    <a:prstGeom prst="rect">
                      <a:avLst/>
                    </a:prstGeom>
                    <a:noFill/>
                    <a:ln>
                      <a:noFill/>
                    </a:ln>
                  </pic:spPr>
                </pic:pic>
              </a:graphicData>
            </a:graphic>
          </wp:inline>
        </w:drawing>
      </w:r>
    </w:p>
    <w:p w14:paraId="449633D3" w14:textId="77777777" w:rsidR="000220C3" w:rsidRPr="00E06807" w:rsidRDefault="00E80DE5" w:rsidP="000220C3">
      <w:pPr>
        <w:spacing w:line="360" w:lineRule="auto"/>
        <w:jc w:val="both"/>
        <w:rPr>
          <w:rFonts w:ascii="Times New Roman" w:hAnsi="Times New Roman" w:cs="Times New Roman"/>
          <w:b/>
          <w:sz w:val="24"/>
          <w:szCs w:val="24"/>
        </w:rPr>
      </w:pPr>
      <w:sdt>
        <w:sdtPr>
          <w:rPr>
            <w:rFonts w:ascii="Times New Roman" w:hAnsi="Times New Roman" w:cs="Times New Roman"/>
            <w:b/>
            <w:sz w:val="24"/>
            <w:szCs w:val="24"/>
          </w:rPr>
          <w:id w:val="-781730409"/>
          <w:citation/>
        </w:sdtPr>
        <w:sdtContent>
          <w:r w:rsidR="000220C3">
            <w:rPr>
              <w:rFonts w:ascii="Times New Roman" w:hAnsi="Times New Roman" w:cs="Times New Roman"/>
              <w:b/>
              <w:sz w:val="24"/>
              <w:szCs w:val="24"/>
            </w:rPr>
            <w:fldChar w:fldCharType="begin"/>
          </w:r>
          <w:r w:rsidR="000220C3">
            <w:rPr>
              <w:rFonts w:ascii="Times New Roman" w:hAnsi="Times New Roman" w:cs="Times New Roman"/>
              <w:b/>
              <w:sz w:val="24"/>
              <w:szCs w:val="24"/>
            </w:rPr>
            <w:instrText xml:space="preserve">CITATION Ech14 \l 12298 </w:instrText>
          </w:r>
          <w:r w:rsidR="000220C3">
            <w:rPr>
              <w:rFonts w:ascii="Times New Roman" w:hAnsi="Times New Roman" w:cs="Times New Roman"/>
              <w:b/>
              <w:sz w:val="24"/>
              <w:szCs w:val="24"/>
            </w:rPr>
            <w:fldChar w:fldCharType="separate"/>
          </w:r>
          <w:r w:rsidR="000220C3" w:rsidRPr="009F6D69">
            <w:rPr>
              <w:rFonts w:ascii="Times New Roman" w:hAnsi="Times New Roman" w:cs="Times New Roman"/>
              <w:noProof/>
              <w:sz w:val="24"/>
              <w:szCs w:val="24"/>
            </w:rPr>
            <w:t>(Echeandía, 2014)</w:t>
          </w:r>
          <w:r w:rsidR="000220C3">
            <w:rPr>
              <w:rFonts w:ascii="Times New Roman" w:hAnsi="Times New Roman" w:cs="Times New Roman"/>
              <w:b/>
              <w:sz w:val="24"/>
              <w:szCs w:val="24"/>
            </w:rPr>
            <w:fldChar w:fldCharType="end"/>
          </w:r>
        </w:sdtContent>
      </w:sdt>
    </w:p>
    <w:p w14:paraId="74AA6911" w14:textId="77777777" w:rsidR="00E13DD3" w:rsidRPr="001B587E" w:rsidRDefault="00E13DD3" w:rsidP="000B3BC2">
      <w:pPr>
        <w:spacing w:line="360" w:lineRule="auto"/>
        <w:jc w:val="both"/>
        <w:rPr>
          <w:rFonts w:ascii="Times New Roman" w:hAnsi="Times New Roman" w:cs="Times New Roman"/>
          <w:b/>
          <w:sz w:val="24"/>
          <w:szCs w:val="24"/>
        </w:rPr>
      </w:pPr>
    </w:p>
    <w:p w14:paraId="488DA6E3" w14:textId="77777777" w:rsidR="00E13DD3" w:rsidRPr="001B587E" w:rsidRDefault="00E13DD3" w:rsidP="000B3BC2">
      <w:pPr>
        <w:spacing w:line="360" w:lineRule="auto"/>
        <w:jc w:val="both"/>
        <w:rPr>
          <w:rFonts w:ascii="Times New Roman" w:hAnsi="Times New Roman" w:cs="Times New Roman"/>
          <w:b/>
          <w:sz w:val="24"/>
          <w:szCs w:val="24"/>
        </w:rPr>
      </w:pPr>
    </w:p>
    <w:p w14:paraId="4812526C" w14:textId="77777777" w:rsidR="00CC0D66" w:rsidRPr="001B587E" w:rsidRDefault="00CC0D66" w:rsidP="000B3BC2">
      <w:pPr>
        <w:spacing w:line="360" w:lineRule="auto"/>
        <w:jc w:val="both"/>
        <w:rPr>
          <w:rFonts w:ascii="Times New Roman" w:hAnsi="Times New Roman" w:cs="Times New Roman"/>
          <w:b/>
          <w:sz w:val="24"/>
          <w:szCs w:val="24"/>
        </w:rPr>
      </w:pPr>
    </w:p>
    <w:p w14:paraId="12FB7C0F" w14:textId="77777777" w:rsidR="00982FBC" w:rsidRPr="001B587E" w:rsidRDefault="00982FBC" w:rsidP="000B3BC2">
      <w:pPr>
        <w:pStyle w:val="Ttulo2"/>
        <w:spacing w:line="360" w:lineRule="auto"/>
        <w:rPr>
          <w:lang w:val="es-CO"/>
        </w:rPr>
      </w:pPr>
      <w:bookmarkStart w:id="355" w:name="_Toc49257565"/>
      <w:bookmarkStart w:id="356" w:name="_Toc50481823"/>
      <w:bookmarkStart w:id="357" w:name="_Toc50482817"/>
      <w:r w:rsidRPr="001B587E">
        <w:lastRenderedPageBreak/>
        <w:t>Laboratorio del Departamento de Investigación</w:t>
      </w:r>
      <w:bookmarkEnd w:id="355"/>
      <w:bookmarkEnd w:id="356"/>
      <w:bookmarkEnd w:id="357"/>
    </w:p>
    <w:p w14:paraId="54D2F868" w14:textId="77777777" w:rsidR="00982FBC" w:rsidRPr="001B587E" w:rsidRDefault="00982FBC" w:rsidP="000B3BC2">
      <w:pPr>
        <w:spacing w:line="360" w:lineRule="auto"/>
        <w:jc w:val="both"/>
        <w:rPr>
          <w:rFonts w:ascii="Times New Roman" w:hAnsi="Times New Roman" w:cs="Times New Roman"/>
          <w:b/>
          <w:lang w:val="es-CO"/>
        </w:rPr>
      </w:pPr>
      <w:r w:rsidRPr="001B587E">
        <w:rPr>
          <w:rFonts w:ascii="Times New Roman" w:hAnsi="Times New Roman" w:cs="Times New Roman"/>
          <w:b/>
          <w:noProof/>
          <w:lang w:val="es-ES" w:eastAsia="es-ES"/>
        </w:rPr>
        <w:drawing>
          <wp:inline distT="0" distB="0" distL="0" distR="0" wp14:anchorId="10C6F498" wp14:editId="3BA21721">
            <wp:extent cx="5255260" cy="5857336"/>
            <wp:effectExtent l="0" t="0" r="2540" b="0"/>
            <wp:docPr id="7184" name="Imagen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t="8656" b="9340"/>
                    <a:stretch/>
                  </pic:blipFill>
                  <pic:spPr bwMode="auto">
                    <a:xfrm>
                      <a:off x="0" y="0"/>
                      <a:ext cx="5255346" cy="5857432"/>
                    </a:xfrm>
                    <a:prstGeom prst="rect">
                      <a:avLst/>
                    </a:prstGeom>
                    <a:noFill/>
                    <a:ln>
                      <a:noFill/>
                    </a:ln>
                    <a:extLst>
                      <a:ext uri="{53640926-AAD7-44D8-BBD7-CCE9431645EC}">
                        <a14:shadowObscured xmlns:a14="http://schemas.microsoft.com/office/drawing/2010/main"/>
                      </a:ext>
                    </a:extLst>
                  </pic:spPr>
                </pic:pic>
              </a:graphicData>
            </a:graphic>
          </wp:inline>
        </w:drawing>
      </w:r>
    </w:p>
    <w:p w14:paraId="6B273600" w14:textId="77777777" w:rsidR="000220C3" w:rsidRPr="00E06807" w:rsidRDefault="00E80DE5" w:rsidP="000220C3">
      <w:pPr>
        <w:spacing w:line="360" w:lineRule="auto"/>
        <w:jc w:val="both"/>
        <w:rPr>
          <w:rFonts w:ascii="Times New Roman" w:hAnsi="Times New Roman" w:cs="Times New Roman"/>
          <w:b/>
          <w:lang w:val="es-CO"/>
        </w:rPr>
      </w:pPr>
      <w:sdt>
        <w:sdtPr>
          <w:rPr>
            <w:rFonts w:ascii="Times New Roman" w:hAnsi="Times New Roman" w:cs="Times New Roman"/>
            <w:b/>
            <w:lang w:val="es-CO"/>
          </w:rPr>
          <w:id w:val="1387522176"/>
          <w:citation/>
        </w:sdtPr>
        <w:sdtContent>
          <w:r w:rsidR="000220C3">
            <w:rPr>
              <w:rFonts w:ascii="Times New Roman" w:hAnsi="Times New Roman" w:cs="Times New Roman"/>
              <w:b/>
              <w:lang w:val="es-CO"/>
            </w:rPr>
            <w:fldChar w:fldCharType="begin"/>
          </w:r>
          <w:r w:rsidR="000220C3">
            <w:rPr>
              <w:rFonts w:ascii="Times New Roman" w:hAnsi="Times New Roman" w:cs="Times New Roman"/>
              <w:b/>
            </w:rPr>
            <w:instrText xml:space="preserve"> CITATION Ten18 \l 12298 </w:instrText>
          </w:r>
          <w:r w:rsidR="000220C3">
            <w:rPr>
              <w:rFonts w:ascii="Times New Roman" w:hAnsi="Times New Roman" w:cs="Times New Roman"/>
              <w:b/>
              <w:lang w:val="es-CO"/>
            </w:rPr>
            <w:fldChar w:fldCharType="separate"/>
          </w:r>
          <w:r w:rsidR="000220C3" w:rsidRPr="001229DC">
            <w:rPr>
              <w:rFonts w:ascii="Times New Roman" w:hAnsi="Times New Roman" w:cs="Times New Roman"/>
              <w:noProof/>
            </w:rPr>
            <w:t>(Tenelema &amp; Bayas, 2018)</w:t>
          </w:r>
          <w:r w:rsidR="000220C3">
            <w:rPr>
              <w:rFonts w:ascii="Times New Roman" w:hAnsi="Times New Roman" w:cs="Times New Roman"/>
              <w:b/>
              <w:lang w:val="es-CO"/>
            </w:rPr>
            <w:fldChar w:fldCharType="end"/>
          </w:r>
        </w:sdtContent>
      </w:sdt>
    </w:p>
    <w:p w14:paraId="6A87541E" w14:textId="77777777" w:rsidR="009B7DDB" w:rsidRPr="001B587E" w:rsidRDefault="009B7DDB" w:rsidP="000B3BC2">
      <w:pPr>
        <w:spacing w:line="360" w:lineRule="auto"/>
        <w:jc w:val="both"/>
        <w:rPr>
          <w:rFonts w:ascii="Times New Roman" w:hAnsi="Times New Roman" w:cs="Times New Roman"/>
          <w:b/>
          <w:lang w:val="es-CO"/>
        </w:rPr>
      </w:pPr>
    </w:p>
    <w:p w14:paraId="3E2120F1" w14:textId="77777777" w:rsidR="009B7DDB" w:rsidRPr="001B587E" w:rsidRDefault="009B7DDB" w:rsidP="000B3BC2">
      <w:pPr>
        <w:spacing w:line="360" w:lineRule="auto"/>
        <w:jc w:val="both"/>
        <w:rPr>
          <w:rFonts w:ascii="Times New Roman" w:hAnsi="Times New Roman" w:cs="Times New Roman"/>
          <w:b/>
          <w:lang w:val="es-CO"/>
        </w:rPr>
      </w:pPr>
    </w:p>
    <w:p w14:paraId="5E5F7B6B" w14:textId="77777777" w:rsidR="009B7DDB" w:rsidRPr="001B587E" w:rsidRDefault="009B7DDB" w:rsidP="000B3BC2">
      <w:pPr>
        <w:spacing w:line="360" w:lineRule="auto"/>
        <w:jc w:val="both"/>
        <w:rPr>
          <w:rFonts w:ascii="Times New Roman" w:hAnsi="Times New Roman" w:cs="Times New Roman"/>
          <w:b/>
          <w:lang w:val="es-CO"/>
        </w:rPr>
      </w:pPr>
    </w:p>
    <w:p w14:paraId="1E0C35D9" w14:textId="77777777" w:rsidR="009B7DDB" w:rsidRPr="001B587E" w:rsidRDefault="009B7DDB" w:rsidP="000B3BC2">
      <w:pPr>
        <w:spacing w:line="360" w:lineRule="auto"/>
        <w:jc w:val="both"/>
        <w:rPr>
          <w:rFonts w:ascii="Times New Roman" w:hAnsi="Times New Roman" w:cs="Times New Roman"/>
          <w:b/>
          <w:lang w:val="es-CO"/>
        </w:rPr>
      </w:pPr>
    </w:p>
    <w:p w14:paraId="5683FDC2" w14:textId="77777777" w:rsidR="009B7DDB" w:rsidRPr="001B587E" w:rsidRDefault="009B7DDB" w:rsidP="000B3BC2">
      <w:pPr>
        <w:spacing w:line="360" w:lineRule="auto"/>
        <w:jc w:val="both"/>
        <w:rPr>
          <w:rFonts w:ascii="Times New Roman" w:hAnsi="Times New Roman" w:cs="Times New Roman"/>
          <w:b/>
          <w:lang w:val="es-CO"/>
        </w:rPr>
      </w:pPr>
    </w:p>
    <w:p w14:paraId="1A537E6D" w14:textId="77777777" w:rsidR="009B7DDB" w:rsidRPr="001B587E" w:rsidRDefault="009B7DDB" w:rsidP="000B3BC2">
      <w:pPr>
        <w:spacing w:line="360" w:lineRule="auto"/>
        <w:jc w:val="both"/>
        <w:rPr>
          <w:rFonts w:ascii="Times New Roman" w:hAnsi="Times New Roman" w:cs="Times New Roman"/>
          <w:b/>
          <w:lang w:val="es-CO"/>
        </w:rPr>
      </w:pPr>
    </w:p>
    <w:p w14:paraId="5174ACD3" w14:textId="16715FFE" w:rsidR="00C55F74" w:rsidRPr="009B0A27" w:rsidRDefault="00C55F74" w:rsidP="007918D3">
      <w:pPr>
        <w:pStyle w:val="Ttulo1"/>
        <w:numPr>
          <w:ilvl w:val="0"/>
          <w:numId w:val="0"/>
        </w:numPr>
        <w:ind w:left="720" w:hanging="360"/>
        <w:rPr>
          <w:rFonts w:eastAsia="Calibri"/>
          <w:sz w:val="24"/>
          <w:szCs w:val="24"/>
          <w:lang w:val="es-CO"/>
        </w:rPr>
      </w:pPr>
      <w:bookmarkStart w:id="358" w:name="_Toc50145759"/>
      <w:bookmarkStart w:id="359" w:name="_Toc50481824"/>
      <w:bookmarkStart w:id="360" w:name="_Toc50482818"/>
      <w:bookmarkStart w:id="361" w:name="_Toc45652568"/>
      <w:bookmarkStart w:id="362" w:name="_Toc49257566"/>
      <w:r w:rsidRPr="009B0A27">
        <w:rPr>
          <w:rFonts w:eastAsia="Calibri"/>
          <w:sz w:val="24"/>
          <w:szCs w:val="24"/>
          <w:lang w:val="es-CO"/>
        </w:rPr>
        <w:lastRenderedPageBreak/>
        <w:t>Anexo 2: hoja de captación</w:t>
      </w:r>
      <w:bookmarkEnd w:id="358"/>
      <w:bookmarkEnd w:id="359"/>
      <w:bookmarkEnd w:id="360"/>
      <w:r w:rsidRPr="009B0A27">
        <w:rPr>
          <w:rFonts w:eastAsia="Calibri"/>
          <w:sz w:val="24"/>
          <w:szCs w:val="24"/>
          <w:lang w:val="es-CO"/>
        </w:rPr>
        <w:t xml:space="preserve"> </w:t>
      </w:r>
    </w:p>
    <w:p w14:paraId="1FABB51D" w14:textId="5BCECDB3" w:rsidR="00324466" w:rsidRDefault="00324466" w:rsidP="00C55F74">
      <w:pPr>
        <w:suppressAutoHyphens/>
        <w:spacing w:before="100" w:beforeAutospacing="1" w:line="360" w:lineRule="auto"/>
        <w:jc w:val="both"/>
        <w:rPr>
          <w:rFonts w:ascii="Times New Roman" w:eastAsia="Calibri" w:hAnsi="Times New Roman" w:cstheme="majorBidi"/>
          <w:b/>
          <w:sz w:val="24"/>
          <w:szCs w:val="32"/>
          <w:lang w:val="es-CO"/>
        </w:rPr>
      </w:pPr>
      <w:r>
        <w:rPr>
          <w:noProof/>
          <w:lang w:val="es-ES" w:eastAsia="es-ES"/>
        </w:rPr>
        <mc:AlternateContent>
          <mc:Choice Requires="wps">
            <w:drawing>
              <wp:anchor distT="0" distB="0" distL="114300" distR="114300" simplePos="0" relativeHeight="251697152" behindDoc="0" locked="0" layoutInCell="1" allowOverlap="1" wp14:anchorId="27B64616" wp14:editId="16AB8FB7">
                <wp:simplePos x="0" y="0"/>
                <wp:positionH relativeFrom="column">
                  <wp:posOffset>0</wp:posOffset>
                </wp:positionH>
                <wp:positionV relativeFrom="paragraph">
                  <wp:posOffset>-635</wp:posOffset>
                </wp:positionV>
                <wp:extent cx="5422265" cy="8399145"/>
                <wp:effectExtent l="0" t="0" r="26035" b="20955"/>
                <wp:wrapNone/>
                <wp:docPr id="57" name="Rectángulo 57"/>
                <wp:cNvGraphicFramePr/>
                <a:graphic xmlns:a="http://schemas.openxmlformats.org/drawingml/2006/main">
                  <a:graphicData uri="http://schemas.microsoft.com/office/word/2010/wordprocessingShape">
                    <wps:wsp>
                      <wps:cNvSpPr/>
                      <wps:spPr>
                        <a:xfrm>
                          <a:off x="0" y="0"/>
                          <a:ext cx="5422265" cy="8399145"/>
                        </a:xfrm>
                        <a:prstGeom prst="rect">
                          <a:avLst/>
                        </a:prstGeom>
                      </wps:spPr>
                      <wps:style>
                        <a:lnRef idx="2">
                          <a:schemeClr val="dk1"/>
                        </a:lnRef>
                        <a:fillRef idx="1">
                          <a:schemeClr val="lt1"/>
                        </a:fillRef>
                        <a:effectRef idx="0">
                          <a:schemeClr val="dk1"/>
                        </a:effectRef>
                        <a:fontRef idx="minor">
                          <a:schemeClr val="dk1"/>
                        </a:fontRef>
                      </wps:style>
                      <wps:txbx>
                        <w:txbxContent>
                          <w:p w14:paraId="4B718490" w14:textId="77777777" w:rsidR="00E80DE5" w:rsidRDefault="00E80DE5" w:rsidP="00324466">
                            <w:pPr>
                              <w:jc w:val="center"/>
                            </w:pPr>
                            <w:r>
                              <w:rPr>
                                <w:noProof/>
                                <w:lang w:val="es-ES" w:eastAsia="es-ES"/>
                              </w:rPr>
                              <w:drawing>
                                <wp:inline distT="0" distB="0" distL="0" distR="0" wp14:anchorId="5CF76AEB" wp14:editId="1ACD94B6">
                                  <wp:extent cx="5226685" cy="661567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373" t="16866" r="33316" b="5891"/>
                                          <a:stretch/>
                                        </pic:blipFill>
                                        <pic:spPr bwMode="auto">
                                          <a:xfrm>
                                            <a:off x="0" y="0"/>
                                            <a:ext cx="5226685" cy="66156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64616" id="Rectángulo 57" o:spid="_x0000_s1026" style="position:absolute;left:0;text-align:left;margin-left:0;margin-top:-.05pt;width:426.95pt;height:661.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" fillcolor="white [3201]" strokecolor="black [3200]" strokeweight="1pt">
                <v:textbox>
                  <w:txbxContent>
                    <w:p w14:paraId="4B718490" w14:textId="77777777" w:rsidR="00E80DE5" w:rsidRDefault="00E80DE5" w:rsidP="00324466">
                      <w:pPr>
                        <w:jc w:val="center"/>
                      </w:pPr>
                      <w:r>
                        <w:rPr>
                          <w:noProof/>
                          <w:lang w:val="es-ES" w:eastAsia="es-ES"/>
                        </w:rPr>
                        <w:drawing>
                          <wp:inline distT="0" distB="0" distL="0" distR="0" wp14:anchorId="5CF76AEB" wp14:editId="1ACD94B6">
                            <wp:extent cx="5226685" cy="661567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373" t="16866" r="33316" b="5891"/>
                                    <a:stretch/>
                                  </pic:blipFill>
                                  <pic:spPr bwMode="auto">
                                    <a:xfrm>
                                      <a:off x="0" y="0"/>
                                      <a:ext cx="5226685" cy="6615675"/>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4AACCF3E" w14:textId="77777777" w:rsidR="00C55F74" w:rsidRDefault="00C55F74" w:rsidP="00C55F74">
      <w:pPr>
        <w:tabs>
          <w:tab w:val="left" w:pos="2855"/>
        </w:tabs>
        <w:rPr>
          <w:rFonts w:ascii="Times New Roman" w:eastAsia="Calibri" w:hAnsi="Times New Roman" w:cs="Times New Roman"/>
          <w:lang w:val="es-CO"/>
        </w:rPr>
      </w:pPr>
      <w:r>
        <w:rPr>
          <w:rFonts w:ascii="Times New Roman" w:eastAsia="Calibri" w:hAnsi="Times New Roman" w:cs="Times New Roman"/>
          <w:lang w:val="es-CO"/>
        </w:rPr>
        <w:tab/>
      </w:r>
    </w:p>
    <w:p w14:paraId="7694D582" w14:textId="55E7C5B1" w:rsidR="00BA42D7" w:rsidRPr="00BA42D7" w:rsidRDefault="00C55F74" w:rsidP="00BA42D7">
      <w:pPr>
        <w:pStyle w:val="Ttulo1"/>
        <w:numPr>
          <w:ilvl w:val="0"/>
          <w:numId w:val="0"/>
        </w:numPr>
        <w:rPr>
          <w:noProof/>
          <w:sz w:val="24"/>
          <w:szCs w:val="24"/>
        </w:rPr>
      </w:pPr>
      <w:bookmarkStart w:id="363" w:name="_Toc50145760"/>
      <w:bookmarkStart w:id="364" w:name="_Toc50481825"/>
      <w:bookmarkStart w:id="365" w:name="_Toc50482819"/>
      <w:r w:rsidRPr="00BA42D7">
        <w:rPr>
          <w:rFonts w:eastAsia="Calibri"/>
          <w:bCs/>
          <w:sz w:val="24"/>
          <w:szCs w:val="24"/>
          <w:lang w:val="es-CO"/>
        </w:rPr>
        <w:t>Anexo 3:</w:t>
      </w:r>
      <w:r w:rsidRPr="00BA42D7">
        <w:rPr>
          <w:rFonts w:eastAsia="Calibri"/>
          <w:sz w:val="24"/>
          <w:szCs w:val="24"/>
          <w:lang w:val="es-CO"/>
        </w:rPr>
        <w:t xml:space="preserve"> </w:t>
      </w:r>
      <w:r w:rsidRPr="00BA42D7">
        <w:rPr>
          <w:sz w:val="24"/>
          <w:szCs w:val="24"/>
        </w:rPr>
        <w:t>Normas técnicas de análisis</w:t>
      </w:r>
      <w:bookmarkEnd w:id="363"/>
      <w:bookmarkEnd w:id="364"/>
      <w:bookmarkEnd w:id="365"/>
    </w:p>
    <w:p w14:paraId="0AB7A0E2" w14:textId="41A3C6B5" w:rsidR="00BA42D7" w:rsidRDefault="00BA42D7" w:rsidP="009C6212">
      <w:pPr>
        <w:tabs>
          <w:tab w:val="left" w:pos="2855"/>
        </w:tabs>
        <w:rPr>
          <w:rFonts w:ascii="Times New Roman" w:hAnsi="Times New Roman" w:cs="Times New Roman"/>
          <w:b/>
          <w:sz w:val="24"/>
        </w:rPr>
      </w:pPr>
      <w:r>
        <w:rPr>
          <w:noProof/>
          <w:lang w:val="es-ES" w:eastAsia="es-ES"/>
        </w:rPr>
        <w:drawing>
          <wp:inline distT="0" distB="0" distL="0" distR="0" wp14:anchorId="430AE7F8" wp14:editId="5BB550C0">
            <wp:extent cx="5400040" cy="679064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2518" t="17595" r="33761" b="6975"/>
                    <a:stretch/>
                  </pic:blipFill>
                  <pic:spPr bwMode="auto">
                    <a:xfrm>
                      <a:off x="0" y="0"/>
                      <a:ext cx="5400040" cy="6790646"/>
                    </a:xfrm>
                    <a:prstGeom prst="rect">
                      <a:avLst/>
                    </a:prstGeom>
                    <a:ln>
                      <a:noFill/>
                    </a:ln>
                    <a:extLst>
                      <a:ext uri="{53640926-AAD7-44D8-BBD7-CCE9431645EC}">
                        <a14:shadowObscured xmlns:a14="http://schemas.microsoft.com/office/drawing/2010/main"/>
                      </a:ext>
                    </a:extLst>
                  </pic:spPr>
                </pic:pic>
              </a:graphicData>
            </a:graphic>
          </wp:inline>
        </w:drawing>
      </w:r>
    </w:p>
    <w:p w14:paraId="7D8277AF" w14:textId="113666C5" w:rsidR="00324466" w:rsidRDefault="00324466" w:rsidP="009C6212">
      <w:pPr>
        <w:tabs>
          <w:tab w:val="left" w:pos="2855"/>
        </w:tabs>
        <w:rPr>
          <w:noProof/>
        </w:rPr>
      </w:pPr>
    </w:p>
    <w:p w14:paraId="6F114025" w14:textId="0CBF88DA" w:rsidR="00324466" w:rsidRDefault="00324466" w:rsidP="009C6212">
      <w:pPr>
        <w:tabs>
          <w:tab w:val="left" w:pos="2855"/>
        </w:tabs>
        <w:rPr>
          <w:noProof/>
        </w:rPr>
      </w:pPr>
      <w:r>
        <w:rPr>
          <w:noProof/>
          <w:lang w:val="es-ES" w:eastAsia="es-ES"/>
        </w:rPr>
        <w:lastRenderedPageBreak/>
        <mc:AlternateContent>
          <mc:Choice Requires="wps">
            <w:drawing>
              <wp:anchor distT="0" distB="0" distL="114300" distR="114300" simplePos="0" relativeHeight="251699200" behindDoc="0" locked="0" layoutInCell="1" allowOverlap="1" wp14:anchorId="2AF1C746" wp14:editId="1388C79A">
                <wp:simplePos x="0" y="0"/>
                <wp:positionH relativeFrom="column">
                  <wp:posOffset>0</wp:posOffset>
                </wp:positionH>
                <wp:positionV relativeFrom="paragraph">
                  <wp:posOffset>30953</wp:posOffset>
                </wp:positionV>
                <wp:extent cx="5422265" cy="8399145"/>
                <wp:effectExtent l="0" t="0" r="26035" b="20955"/>
                <wp:wrapNone/>
                <wp:docPr id="59" name="Rectángulo 59"/>
                <wp:cNvGraphicFramePr/>
                <a:graphic xmlns:a="http://schemas.openxmlformats.org/drawingml/2006/main">
                  <a:graphicData uri="http://schemas.microsoft.com/office/word/2010/wordprocessingShape">
                    <wps:wsp>
                      <wps:cNvSpPr/>
                      <wps:spPr>
                        <a:xfrm>
                          <a:off x="0" y="0"/>
                          <a:ext cx="5422265" cy="8399145"/>
                        </a:xfrm>
                        <a:prstGeom prst="rect">
                          <a:avLst/>
                        </a:prstGeom>
                      </wps:spPr>
                      <wps:style>
                        <a:lnRef idx="2">
                          <a:schemeClr val="dk1"/>
                        </a:lnRef>
                        <a:fillRef idx="1">
                          <a:schemeClr val="lt1"/>
                        </a:fillRef>
                        <a:effectRef idx="0">
                          <a:schemeClr val="dk1"/>
                        </a:effectRef>
                        <a:fontRef idx="minor">
                          <a:schemeClr val="dk1"/>
                        </a:fontRef>
                      </wps:style>
                      <wps:txbx>
                        <w:txbxContent>
                          <w:p w14:paraId="63AE23E6" w14:textId="77777777" w:rsidR="00E80DE5" w:rsidRDefault="00E80DE5" w:rsidP="00324466">
                            <w:pPr>
                              <w:jc w:val="center"/>
                            </w:pPr>
                            <w:r>
                              <w:rPr>
                                <w:noProof/>
                                <w:lang w:val="es-ES" w:eastAsia="es-ES"/>
                              </w:rPr>
                              <w:drawing>
                                <wp:inline distT="0" distB="0" distL="0" distR="0" wp14:anchorId="2AA42983" wp14:editId="76D96333">
                                  <wp:extent cx="5226685" cy="6572077"/>
                                  <wp:effectExtent l="0" t="0" r="0" b="63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2518" t="17595" r="33761" b="6975"/>
                                          <a:stretch/>
                                        </pic:blipFill>
                                        <pic:spPr bwMode="auto">
                                          <a:xfrm>
                                            <a:off x="0" y="0"/>
                                            <a:ext cx="5226685" cy="657207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1C746" id="Rectángulo 59" o:spid="_x0000_s1027" style="position:absolute;margin-left:0;margin-top:2.45pt;width:426.95pt;height:66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" fillcolor="white [3201]" strokecolor="black [3200]" strokeweight="1pt">
                <v:textbox>
                  <w:txbxContent>
                    <w:p w14:paraId="63AE23E6" w14:textId="77777777" w:rsidR="00E80DE5" w:rsidRDefault="00E80DE5" w:rsidP="00324466">
                      <w:pPr>
                        <w:jc w:val="center"/>
                      </w:pPr>
                      <w:r>
                        <w:rPr>
                          <w:noProof/>
                          <w:lang w:val="es-ES" w:eastAsia="es-ES"/>
                        </w:rPr>
                        <w:drawing>
                          <wp:inline distT="0" distB="0" distL="0" distR="0" wp14:anchorId="2AA42983" wp14:editId="76D96333">
                            <wp:extent cx="5226685" cy="6572077"/>
                            <wp:effectExtent l="0" t="0" r="0" b="63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2518" t="17595" r="33761" b="6975"/>
                                    <a:stretch/>
                                  </pic:blipFill>
                                  <pic:spPr bwMode="auto">
                                    <a:xfrm>
                                      <a:off x="0" y="0"/>
                                      <a:ext cx="5226685" cy="6572077"/>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62BF65B8" w14:textId="015E1978" w:rsidR="00324466" w:rsidRDefault="00324466" w:rsidP="009C6212">
      <w:pPr>
        <w:tabs>
          <w:tab w:val="left" w:pos="2855"/>
        </w:tabs>
        <w:rPr>
          <w:noProof/>
        </w:rPr>
      </w:pPr>
    </w:p>
    <w:p w14:paraId="1203BEC1" w14:textId="34B9A165" w:rsidR="00324466" w:rsidRDefault="00324466" w:rsidP="009C6212">
      <w:pPr>
        <w:tabs>
          <w:tab w:val="left" w:pos="2855"/>
        </w:tabs>
        <w:rPr>
          <w:noProof/>
        </w:rPr>
      </w:pPr>
    </w:p>
    <w:p w14:paraId="50717645" w14:textId="77777777" w:rsidR="00324466" w:rsidRDefault="00324466" w:rsidP="009C6212">
      <w:pPr>
        <w:tabs>
          <w:tab w:val="left" w:pos="2855"/>
        </w:tabs>
        <w:rPr>
          <w:noProof/>
        </w:rPr>
      </w:pPr>
    </w:p>
    <w:p w14:paraId="5D276272" w14:textId="77777777" w:rsidR="00324466" w:rsidRDefault="00324466" w:rsidP="009C6212">
      <w:pPr>
        <w:tabs>
          <w:tab w:val="left" w:pos="2855"/>
        </w:tabs>
        <w:rPr>
          <w:noProof/>
        </w:rPr>
      </w:pPr>
    </w:p>
    <w:p w14:paraId="40ACDB20" w14:textId="77777777" w:rsidR="00324466" w:rsidRDefault="00324466" w:rsidP="009C6212">
      <w:pPr>
        <w:tabs>
          <w:tab w:val="left" w:pos="2855"/>
        </w:tabs>
        <w:rPr>
          <w:noProof/>
        </w:rPr>
      </w:pPr>
    </w:p>
    <w:p w14:paraId="56982B7E" w14:textId="77777777" w:rsidR="00324466" w:rsidRDefault="00324466" w:rsidP="009C6212">
      <w:pPr>
        <w:tabs>
          <w:tab w:val="left" w:pos="2855"/>
        </w:tabs>
        <w:rPr>
          <w:noProof/>
        </w:rPr>
      </w:pPr>
    </w:p>
    <w:p w14:paraId="15FC46D5" w14:textId="77777777" w:rsidR="00324466" w:rsidRDefault="00324466" w:rsidP="009C6212">
      <w:pPr>
        <w:tabs>
          <w:tab w:val="left" w:pos="2855"/>
        </w:tabs>
        <w:rPr>
          <w:noProof/>
        </w:rPr>
      </w:pPr>
    </w:p>
    <w:p w14:paraId="553F0EC0" w14:textId="77777777" w:rsidR="00324466" w:rsidRDefault="00324466" w:rsidP="009C6212">
      <w:pPr>
        <w:tabs>
          <w:tab w:val="left" w:pos="2855"/>
        </w:tabs>
        <w:rPr>
          <w:noProof/>
        </w:rPr>
      </w:pPr>
    </w:p>
    <w:p w14:paraId="1401FB8C" w14:textId="77777777" w:rsidR="00324466" w:rsidRDefault="00324466" w:rsidP="009C6212">
      <w:pPr>
        <w:tabs>
          <w:tab w:val="left" w:pos="2855"/>
        </w:tabs>
        <w:rPr>
          <w:noProof/>
        </w:rPr>
      </w:pPr>
    </w:p>
    <w:p w14:paraId="6AC152FA" w14:textId="77777777" w:rsidR="00324466" w:rsidRDefault="00324466" w:rsidP="009C6212">
      <w:pPr>
        <w:tabs>
          <w:tab w:val="left" w:pos="2855"/>
        </w:tabs>
        <w:rPr>
          <w:noProof/>
        </w:rPr>
      </w:pPr>
    </w:p>
    <w:p w14:paraId="2F7DC19A" w14:textId="77777777" w:rsidR="00324466" w:rsidRDefault="00324466" w:rsidP="009C6212">
      <w:pPr>
        <w:tabs>
          <w:tab w:val="left" w:pos="2855"/>
        </w:tabs>
        <w:rPr>
          <w:noProof/>
        </w:rPr>
      </w:pPr>
    </w:p>
    <w:p w14:paraId="67C5CA8F" w14:textId="77777777" w:rsidR="00324466" w:rsidRDefault="00324466" w:rsidP="009C6212">
      <w:pPr>
        <w:tabs>
          <w:tab w:val="left" w:pos="2855"/>
        </w:tabs>
        <w:rPr>
          <w:noProof/>
        </w:rPr>
      </w:pPr>
    </w:p>
    <w:p w14:paraId="45DB21EE" w14:textId="77777777" w:rsidR="00324466" w:rsidRDefault="00324466" w:rsidP="009C6212">
      <w:pPr>
        <w:tabs>
          <w:tab w:val="left" w:pos="2855"/>
        </w:tabs>
        <w:rPr>
          <w:noProof/>
        </w:rPr>
      </w:pPr>
    </w:p>
    <w:p w14:paraId="7063A580" w14:textId="77777777" w:rsidR="00324466" w:rsidRDefault="00324466" w:rsidP="009C6212">
      <w:pPr>
        <w:tabs>
          <w:tab w:val="left" w:pos="2855"/>
        </w:tabs>
        <w:rPr>
          <w:noProof/>
        </w:rPr>
      </w:pPr>
    </w:p>
    <w:p w14:paraId="273E5F1E" w14:textId="77777777" w:rsidR="00324466" w:rsidRDefault="00324466" w:rsidP="009C6212">
      <w:pPr>
        <w:tabs>
          <w:tab w:val="left" w:pos="2855"/>
        </w:tabs>
        <w:rPr>
          <w:noProof/>
        </w:rPr>
      </w:pPr>
    </w:p>
    <w:p w14:paraId="3F8ADFE1" w14:textId="77777777" w:rsidR="00324466" w:rsidRDefault="00324466" w:rsidP="009C6212">
      <w:pPr>
        <w:tabs>
          <w:tab w:val="left" w:pos="2855"/>
        </w:tabs>
        <w:rPr>
          <w:noProof/>
        </w:rPr>
      </w:pPr>
    </w:p>
    <w:p w14:paraId="2CD8CAA0" w14:textId="77777777" w:rsidR="00324466" w:rsidRDefault="00324466" w:rsidP="009C6212">
      <w:pPr>
        <w:tabs>
          <w:tab w:val="left" w:pos="2855"/>
        </w:tabs>
        <w:rPr>
          <w:noProof/>
        </w:rPr>
      </w:pPr>
    </w:p>
    <w:p w14:paraId="6593D50D" w14:textId="77777777" w:rsidR="00324466" w:rsidRDefault="00324466" w:rsidP="009C6212">
      <w:pPr>
        <w:tabs>
          <w:tab w:val="left" w:pos="2855"/>
        </w:tabs>
        <w:rPr>
          <w:noProof/>
        </w:rPr>
      </w:pPr>
    </w:p>
    <w:p w14:paraId="74B0015E" w14:textId="77777777" w:rsidR="00324466" w:rsidRDefault="00324466" w:rsidP="009C6212">
      <w:pPr>
        <w:tabs>
          <w:tab w:val="left" w:pos="2855"/>
        </w:tabs>
        <w:rPr>
          <w:noProof/>
        </w:rPr>
      </w:pPr>
    </w:p>
    <w:p w14:paraId="43A23DCB" w14:textId="77777777" w:rsidR="00324466" w:rsidRDefault="00324466" w:rsidP="009C6212">
      <w:pPr>
        <w:tabs>
          <w:tab w:val="left" w:pos="2855"/>
        </w:tabs>
        <w:rPr>
          <w:noProof/>
        </w:rPr>
      </w:pPr>
    </w:p>
    <w:p w14:paraId="48B576FC" w14:textId="77777777" w:rsidR="00324466" w:rsidRDefault="00324466" w:rsidP="009C6212">
      <w:pPr>
        <w:tabs>
          <w:tab w:val="left" w:pos="2855"/>
        </w:tabs>
        <w:rPr>
          <w:noProof/>
        </w:rPr>
      </w:pPr>
    </w:p>
    <w:p w14:paraId="1A0523E3" w14:textId="77777777" w:rsidR="00324466" w:rsidRDefault="00324466" w:rsidP="009C6212">
      <w:pPr>
        <w:tabs>
          <w:tab w:val="left" w:pos="2855"/>
        </w:tabs>
        <w:rPr>
          <w:noProof/>
        </w:rPr>
      </w:pPr>
    </w:p>
    <w:p w14:paraId="429449CE" w14:textId="77777777" w:rsidR="00324466" w:rsidRDefault="00324466" w:rsidP="009C6212">
      <w:pPr>
        <w:tabs>
          <w:tab w:val="left" w:pos="2855"/>
        </w:tabs>
        <w:rPr>
          <w:noProof/>
        </w:rPr>
      </w:pPr>
    </w:p>
    <w:p w14:paraId="2FE7194C" w14:textId="77777777" w:rsidR="00324466" w:rsidRDefault="00324466" w:rsidP="009C6212">
      <w:pPr>
        <w:tabs>
          <w:tab w:val="left" w:pos="2855"/>
        </w:tabs>
        <w:rPr>
          <w:noProof/>
        </w:rPr>
      </w:pPr>
    </w:p>
    <w:p w14:paraId="681F0E48" w14:textId="77777777" w:rsidR="00324466" w:rsidRDefault="00324466" w:rsidP="009C6212">
      <w:pPr>
        <w:tabs>
          <w:tab w:val="left" w:pos="2855"/>
        </w:tabs>
        <w:rPr>
          <w:noProof/>
        </w:rPr>
      </w:pPr>
    </w:p>
    <w:p w14:paraId="17C6D9E0" w14:textId="69B7E005" w:rsidR="00324466" w:rsidRDefault="00324466" w:rsidP="009C6212">
      <w:pPr>
        <w:tabs>
          <w:tab w:val="left" w:pos="2855"/>
        </w:tabs>
        <w:rPr>
          <w:noProof/>
        </w:rPr>
      </w:pPr>
    </w:p>
    <w:p w14:paraId="4E1A2005" w14:textId="65D2C3B2" w:rsidR="00324466" w:rsidRDefault="00324466" w:rsidP="009C6212">
      <w:pPr>
        <w:tabs>
          <w:tab w:val="left" w:pos="2855"/>
        </w:tabs>
        <w:rPr>
          <w:noProof/>
        </w:rPr>
      </w:pPr>
    </w:p>
    <w:p w14:paraId="61AA75C7" w14:textId="637545A2" w:rsidR="00324466" w:rsidRDefault="00324466" w:rsidP="009C6212">
      <w:pPr>
        <w:tabs>
          <w:tab w:val="left" w:pos="2855"/>
        </w:tabs>
        <w:rPr>
          <w:noProof/>
        </w:rPr>
      </w:pPr>
    </w:p>
    <w:p w14:paraId="24FD38BC" w14:textId="217658D1" w:rsidR="00324466" w:rsidRDefault="00324466" w:rsidP="009C6212">
      <w:pPr>
        <w:tabs>
          <w:tab w:val="left" w:pos="2855"/>
        </w:tabs>
        <w:rPr>
          <w:noProof/>
        </w:rPr>
      </w:pPr>
    </w:p>
    <w:p w14:paraId="543A1F91" w14:textId="06E65C33" w:rsidR="00324466" w:rsidRDefault="00324466" w:rsidP="009C6212">
      <w:pPr>
        <w:tabs>
          <w:tab w:val="left" w:pos="2855"/>
        </w:tabs>
        <w:rPr>
          <w:noProof/>
        </w:rPr>
      </w:pPr>
      <w:r>
        <w:rPr>
          <w:noProof/>
          <w:lang w:val="es-ES" w:eastAsia="es-ES"/>
        </w:rPr>
        <w:lastRenderedPageBreak/>
        <mc:AlternateContent>
          <mc:Choice Requires="wps">
            <w:drawing>
              <wp:anchor distT="0" distB="0" distL="114300" distR="114300" simplePos="0" relativeHeight="251703296" behindDoc="0" locked="0" layoutInCell="1" allowOverlap="1" wp14:anchorId="06EA343E" wp14:editId="034913E1">
                <wp:simplePos x="0" y="0"/>
                <wp:positionH relativeFrom="column">
                  <wp:posOffset>0</wp:posOffset>
                </wp:positionH>
                <wp:positionV relativeFrom="paragraph">
                  <wp:posOffset>10633</wp:posOffset>
                </wp:positionV>
                <wp:extent cx="5422265" cy="8399145"/>
                <wp:effectExtent l="0" t="0" r="26035" b="20955"/>
                <wp:wrapNone/>
                <wp:docPr id="62" name="Rectángulo 62"/>
                <wp:cNvGraphicFramePr/>
                <a:graphic xmlns:a="http://schemas.openxmlformats.org/drawingml/2006/main">
                  <a:graphicData uri="http://schemas.microsoft.com/office/word/2010/wordprocessingShape">
                    <wps:wsp>
                      <wps:cNvSpPr/>
                      <wps:spPr>
                        <a:xfrm>
                          <a:off x="0" y="0"/>
                          <a:ext cx="5422265" cy="8399145"/>
                        </a:xfrm>
                        <a:prstGeom prst="rect">
                          <a:avLst/>
                        </a:prstGeom>
                      </wps:spPr>
                      <wps:style>
                        <a:lnRef idx="2">
                          <a:schemeClr val="dk1"/>
                        </a:lnRef>
                        <a:fillRef idx="1">
                          <a:schemeClr val="lt1"/>
                        </a:fillRef>
                        <a:effectRef idx="0">
                          <a:schemeClr val="dk1"/>
                        </a:effectRef>
                        <a:fontRef idx="minor">
                          <a:schemeClr val="dk1"/>
                        </a:fontRef>
                      </wps:style>
                      <wps:txbx>
                        <w:txbxContent>
                          <w:p w14:paraId="4B9A5E03" w14:textId="77777777" w:rsidR="00E80DE5" w:rsidRDefault="00E80DE5" w:rsidP="00324466">
                            <w:pPr>
                              <w:jc w:val="center"/>
                            </w:pPr>
                            <w:r>
                              <w:rPr>
                                <w:noProof/>
                                <w:lang w:val="es-ES" w:eastAsia="es-ES"/>
                              </w:rPr>
                              <w:drawing>
                                <wp:inline distT="0" distB="0" distL="0" distR="0" wp14:anchorId="7C1570C1" wp14:editId="5D9389E2">
                                  <wp:extent cx="5226685" cy="6796295"/>
                                  <wp:effectExtent l="0" t="0" r="0" b="508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2525" t="17327" r="33896" b="6710"/>
                                          <a:stretch/>
                                        </pic:blipFill>
                                        <pic:spPr bwMode="auto">
                                          <a:xfrm>
                                            <a:off x="0" y="0"/>
                                            <a:ext cx="5226685" cy="679629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A343E" id="Rectángulo 62" o:spid="_x0000_s1028" style="position:absolute;margin-left:0;margin-top:.85pt;width:426.95pt;height:661.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" fillcolor="white [3201]" strokecolor="black [3200]" strokeweight="1pt">
                <v:textbox>
                  <w:txbxContent>
                    <w:p w14:paraId="4B9A5E03" w14:textId="77777777" w:rsidR="00E80DE5" w:rsidRDefault="00E80DE5" w:rsidP="00324466">
                      <w:pPr>
                        <w:jc w:val="center"/>
                      </w:pPr>
                      <w:r>
                        <w:rPr>
                          <w:noProof/>
                          <w:lang w:val="es-ES" w:eastAsia="es-ES"/>
                        </w:rPr>
                        <w:drawing>
                          <wp:inline distT="0" distB="0" distL="0" distR="0" wp14:anchorId="7C1570C1" wp14:editId="5D9389E2">
                            <wp:extent cx="5226685" cy="6796295"/>
                            <wp:effectExtent l="0" t="0" r="0" b="508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2525" t="17327" r="33896" b="6710"/>
                                    <a:stretch/>
                                  </pic:blipFill>
                                  <pic:spPr bwMode="auto">
                                    <a:xfrm>
                                      <a:off x="0" y="0"/>
                                      <a:ext cx="5226685" cy="6796295"/>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16AFF306" w14:textId="77777777" w:rsidR="00324466" w:rsidRDefault="00324466" w:rsidP="009C6212">
      <w:pPr>
        <w:tabs>
          <w:tab w:val="left" w:pos="2855"/>
        </w:tabs>
        <w:rPr>
          <w:noProof/>
        </w:rPr>
      </w:pPr>
    </w:p>
    <w:p w14:paraId="7622ECAB" w14:textId="77777777" w:rsidR="00324466" w:rsidRDefault="00324466" w:rsidP="009C6212">
      <w:pPr>
        <w:tabs>
          <w:tab w:val="left" w:pos="2855"/>
        </w:tabs>
        <w:rPr>
          <w:noProof/>
        </w:rPr>
      </w:pPr>
    </w:p>
    <w:p w14:paraId="4F32C8CC" w14:textId="77777777" w:rsidR="00324466" w:rsidRDefault="00324466" w:rsidP="009C6212">
      <w:pPr>
        <w:tabs>
          <w:tab w:val="left" w:pos="2855"/>
        </w:tabs>
        <w:rPr>
          <w:noProof/>
        </w:rPr>
      </w:pPr>
    </w:p>
    <w:p w14:paraId="535420F0" w14:textId="77777777" w:rsidR="00324466" w:rsidRDefault="00324466" w:rsidP="009C6212">
      <w:pPr>
        <w:tabs>
          <w:tab w:val="left" w:pos="2855"/>
        </w:tabs>
        <w:rPr>
          <w:noProof/>
        </w:rPr>
      </w:pPr>
    </w:p>
    <w:p w14:paraId="21F8DCAD" w14:textId="77777777" w:rsidR="00324466" w:rsidRDefault="00324466" w:rsidP="009C6212">
      <w:pPr>
        <w:tabs>
          <w:tab w:val="left" w:pos="2855"/>
        </w:tabs>
        <w:rPr>
          <w:noProof/>
        </w:rPr>
      </w:pPr>
    </w:p>
    <w:p w14:paraId="41839D5D" w14:textId="77777777" w:rsidR="00324466" w:rsidRDefault="00324466" w:rsidP="009C6212">
      <w:pPr>
        <w:tabs>
          <w:tab w:val="left" w:pos="2855"/>
        </w:tabs>
        <w:rPr>
          <w:noProof/>
        </w:rPr>
      </w:pPr>
    </w:p>
    <w:p w14:paraId="2C1A741E" w14:textId="77777777" w:rsidR="00324466" w:rsidRDefault="00324466" w:rsidP="009C6212">
      <w:pPr>
        <w:tabs>
          <w:tab w:val="left" w:pos="2855"/>
        </w:tabs>
        <w:rPr>
          <w:noProof/>
        </w:rPr>
      </w:pPr>
    </w:p>
    <w:p w14:paraId="35994B3C" w14:textId="77777777" w:rsidR="00324466" w:rsidRDefault="00324466" w:rsidP="009C6212">
      <w:pPr>
        <w:tabs>
          <w:tab w:val="left" w:pos="2855"/>
        </w:tabs>
        <w:rPr>
          <w:noProof/>
        </w:rPr>
      </w:pPr>
    </w:p>
    <w:p w14:paraId="62E2291D" w14:textId="77777777" w:rsidR="00324466" w:rsidRDefault="00324466" w:rsidP="009C6212">
      <w:pPr>
        <w:tabs>
          <w:tab w:val="left" w:pos="2855"/>
        </w:tabs>
        <w:rPr>
          <w:noProof/>
        </w:rPr>
      </w:pPr>
    </w:p>
    <w:p w14:paraId="34CADF70" w14:textId="77777777" w:rsidR="00324466" w:rsidRDefault="00324466" w:rsidP="009C6212">
      <w:pPr>
        <w:tabs>
          <w:tab w:val="left" w:pos="2855"/>
        </w:tabs>
        <w:rPr>
          <w:noProof/>
        </w:rPr>
      </w:pPr>
    </w:p>
    <w:p w14:paraId="76053BE7" w14:textId="77777777" w:rsidR="00324466" w:rsidRDefault="00324466" w:rsidP="009C6212">
      <w:pPr>
        <w:tabs>
          <w:tab w:val="left" w:pos="2855"/>
        </w:tabs>
        <w:rPr>
          <w:noProof/>
        </w:rPr>
      </w:pPr>
    </w:p>
    <w:p w14:paraId="15855227" w14:textId="77777777" w:rsidR="00324466" w:rsidRDefault="00324466" w:rsidP="009C6212">
      <w:pPr>
        <w:tabs>
          <w:tab w:val="left" w:pos="2855"/>
        </w:tabs>
        <w:rPr>
          <w:noProof/>
        </w:rPr>
      </w:pPr>
    </w:p>
    <w:p w14:paraId="782B43FC" w14:textId="41D7F957" w:rsidR="00324466" w:rsidRDefault="00324466" w:rsidP="009C6212">
      <w:pPr>
        <w:tabs>
          <w:tab w:val="left" w:pos="2855"/>
        </w:tabs>
        <w:rPr>
          <w:noProof/>
        </w:rPr>
      </w:pPr>
      <w:r>
        <w:rPr>
          <w:noProof/>
        </w:rPr>
        <w:t>J</w:t>
      </w:r>
    </w:p>
    <w:p w14:paraId="104637D1" w14:textId="321B4050" w:rsidR="00C55F74" w:rsidRDefault="00324466" w:rsidP="009C6212">
      <w:pPr>
        <w:tabs>
          <w:tab w:val="left" w:pos="2855"/>
        </w:tabs>
      </w:pPr>
      <w:r>
        <w:rPr>
          <w:noProof/>
          <w:lang w:val="es-ES" w:eastAsia="es-ES"/>
        </w:rPr>
        <w:lastRenderedPageBreak/>
        <mc:AlternateContent>
          <mc:Choice Requires="wps">
            <w:drawing>
              <wp:anchor distT="0" distB="0" distL="114300" distR="114300" simplePos="0" relativeHeight="251701248" behindDoc="0" locked="0" layoutInCell="1" allowOverlap="1" wp14:anchorId="34CB9062" wp14:editId="44BB03D5">
                <wp:simplePos x="0" y="0"/>
                <wp:positionH relativeFrom="column">
                  <wp:posOffset>0</wp:posOffset>
                </wp:positionH>
                <wp:positionV relativeFrom="paragraph">
                  <wp:posOffset>-31588</wp:posOffset>
                </wp:positionV>
                <wp:extent cx="5422265" cy="8399145"/>
                <wp:effectExtent l="0" t="0" r="26035" b="20955"/>
                <wp:wrapNone/>
                <wp:docPr id="61" name="Rectángulo 61"/>
                <wp:cNvGraphicFramePr/>
                <a:graphic xmlns:a="http://schemas.openxmlformats.org/drawingml/2006/main">
                  <a:graphicData uri="http://schemas.microsoft.com/office/word/2010/wordprocessingShape">
                    <wps:wsp>
                      <wps:cNvSpPr/>
                      <wps:spPr>
                        <a:xfrm>
                          <a:off x="0" y="0"/>
                          <a:ext cx="5422265" cy="8399145"/>
                        </a:xfrm>
                        <a:prstGeom prst="rect">
                          <a:avLst/>
                        </a:prstGeom>
                      </wps:spPr>
                      <wps:style>
                        <a:lnRef idx="2">
                          <a:schemeClr val="dk1"/>
                        </a:lnRef>
                        <a:fillRef idx="1">
                          <a:schemeClr val="lt1"/>
                        </a:fillRef>
                        <a:effectRef idx="0">
                          <a:schemeClr val="dk1"/>
                        </a:effectRef>
                        <a:fontRef idx="minor">
                          <a:schemeClr val="dk1"/>
                        </a:fontRef>
                      </wps:style>
                      <wps:txbx>
                        <w:txbxContent>
                          <w:p w14:paraId="5076E2F4" w14:textId="77777777" w:rsidR="00E80DE5" w:rsidRDefault="00E80DE5" w:rsidP="00324466">
                            <w:pPr>
                              <w:jc w:val="center"/>
                            </w:pPr>
                            <w:r>
                              <w:rPr>
                                <w:noProof/>
                                <w:lang w:val="es-ES" w:eastAsia="es-ES"/>
                              </w:rPr>
                              <w:drawing>
                                <wp:inline distT="0" distB="0" distL="0" distR="0" wp14:anchorId="7BED8CCB" wp14:editId="633F4600">
                                  <wp:extent cx="5226685" cy="6772736"/>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3274" t="16529" r="33766" b="7510"/>
                                          <a:stretch/>
                                        </pic:blipFill>
                                        <pic:spPr bwMode="auto">
                                          <a:xfrm>
                                            <a:off x="0" y="0"/>
                                            <a:ext cx="5226685" cy="677273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B9062" id="Rectángulo 61" o:spid="_x0000_s1029" style="position:absolute;margin-left:0;margin-top:-2.5pt;width:426.95pt;height:661.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" fillcolor="white [3201]" strokecolor="black [3200]" strokeweight="1pt">
                <v:textbox>
                  <w:txbxContent>
                    <w:p w14:paraId="5076E2F4" w14:textId="77777777" w:rsidR="00E80DE5" w:rsidRDefault="00E80DE5" w:rsidP="00324466">
                      <w:pPr>
                        <w:jc w:val="center"/>
                      </w:pPr>
                      <w:r>
                        <w:rPr>
                          <w:noProof/>
                          <w:lang w:val="es-ES" w:eastAsia="es-ES"/>
                        </w:rPr>
                        <w:drawing>
                          <wp:inline distT="0" distB="0" distL="0" distR="0" wp14:anchorId="7BED8CCB" wp14:editId="633F4600">
                            <wp:extent cx="5226685" cy="6772736"/>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3274" t="16529" r="33766" b="7510"/>
                                    <a:stretch/>
                                  </pic:blipFill>
                                  <pic:spPr bwMode="auto">
                                    <a:xfrm>
                                      <a:off x="0" y="0"/>
                                      <a:ext cx="5226685" cy="6772736"/>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Pr>
          <w:noProof/>
        </w:rPr>
        <w:t>kkkk</w:t>
      </w:r>
      <w:r w:rsidR="00C55F74" w:rsidRPr="00C55F74">
        <w:rPr>
          <w:noProof/>
        </w:rPr>
        <w:t xml:space="preserve"> </w:t>
      </w:r>
      <w:r w:rsidR="009C6212" w:rsidRPr="009C6212">
        <w:rPr>
          <w:noProof/>
        </w:rPr>
        <w:t xml:space="preserve"> </w:t>
      </w:r>
      <w:r w:rsidR="009C6212">
        <w:rPr>
          <w:noProof/>
          <w:lang w:val="es-ES" w:eastAsia="es-ES"/>
        </w:rPr>
        <w:drawing>
          <wp:inline distT="0" distB="0" distL="0" distR="0" wp14:anchorId="05CB5B3D" wp14:editId="38368C48">
            <wp:extent cx="5999249" cy="7800722"/>
            <wp:effectExtent l="0" t="0" r="1905" b="0"/>
            <wp:docPr id="7177" name="Imagen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2525" t="17327" r="33896" b="6710"/>
                    <a:stretch/>
                  </pic:blipFill>
                  <pic:spPr bwMode="auto">
                    <a:xfrm>
                      <a:off x="0" y="0"/>
                      <a:ext cx="6022745" cy="7831273"/>
                    </a:xfrm>
                    <a:prstGeom prst="rect">
                      <a:avLst/>
                    </a:prstGeom>
                    <a:ln>
                      <a:noFill/>
                    </a:ln>
                    <a:extLst>
                      <a:ext uri="{53640926-AAD7-44D8-BBD7-CCE9431645EC}">
                        <a14:shadowObscured xmlns:a14="http://schemas.microsoft.com/office/drawing/2010/main"/>
                      </a:ext>
                    </a:extLst>
                  </pic:spPr>
                </pic:pic>
              </a:graphicData>
            </a:graphic>
          </wp:inline>
        </w:drawing>
      </w:r>
      <w:r w:rsidR="009C6212" w:rsidRPr="009C6212">
        <w:rPr>
          <w:noProof/>
        </w:rPr>
        <w:t xml:space="preserve">  </w:t>
      </w:r>
    </w:p>
    <w:p w14:paraId="3FF098FC" w14:textId="569904DE" w:rsidR="00C55F74" w:rsidRDefault="009C6212" w:rsidP="00C55F74">
      <w:r w:rsidRPr="009C6212">
        <w:rPr>
          <w:noProof/>
        </w:rPr>
        <w:t xml:space="preserve"> </w:t>
      </w:r>
    </w:p>
    <w:p w14:paraId="1065874F" w14:textId="13D174DE" w:rsidR="00324466" w:rsidRDefault="00BF27EF" w:rsidP="00324466">
      <w:r>
        <w:rPr>
          <w:noProof/>
          <w:lang w:val="es-ES" w:eastAsia="es-ES"/>
        </w:rPr>
        <w:lastRenderedPageBreak/>
        <mc:AlternateContent>
          <mc:Choice Requires="wps">
            <w:drawing>
              <wp:anchor distT="0" distB="0" distL="114300" distR="114300" simplePos="0" relativeHeight="251709440" behindDoc="0" locked="0" layoutInCell="1" allowOverlap="1" wp14:anchorId="07EBCE80" wp14:editId="6339345F">
                <wp:simplePos x="0" y="0"/>
                <wp:positionH relativeFrom="column">
                  <wp:posOffset>17618</wp:posOffset>
                </wp:positionH>
                <wp:positionV relativeFrom="paragraph">
                  <wp:posOffset>-176013</wp:posOffset>
                </wp:positionV>
                <wp:extent cx="5422265" cy="8399145"/>
                <wp:effectExtent l="0" t="0" r="26035" b="20955"/>
                <wp:wrapNone/>
                <wp:docPr id="7200" name="Rectángulo 7200"/>
                <wp:cNvGraphicFramePr/>
                <a:graphic xmlns:a="http://schemas.openxmlformats.org/drawingml/2006/main">
                  <a:graphicData uri="http://schemas.microsoft.com/office/word/2010/wordprocessingShape">
                    <wps:wsp>
                      <wps:cNvSpPr/>
                      <wps:spPr>
                        <a:xfrm>
                          <a:off x="0" y="0"/>
                          <a:ext cx="5422265" cy="8399145"/>
                        </a:xfrm>
                        <a:prstGeom prst="rect">
                          <a:avLst/>
                        </a:prstGeom>
                      </wps:spPr>
                      <wps:style>
                        <a:lnRef idx="2">
                          <a:schemeClr val="dk1"/>
                        </a:lnRef>
                        <a:fillRef idx="1">
                          <a:schemeClr val="lt1"/>
                        </a:fillRef>
                        <a:effectRef idx="0">
                          <a:schemeClr val="dk1"/>
                        </a:effectRef>
                        <a:fontRef idx="minor">
                          <a:schemeClr val="dk1"/>
                        </a:fontRef>
                      </wps:style>
                      <wps:txbx>
                        <w:txbxContent>
                          <w:p w14:paraId="4749C19D" w14:textId="77777777" w:rsidR="00E80DE5" w:rsidRDefault="00E80DE5" w:rsidP="00324466">
                            <w:pPr>
                              <w:jc w:val="center"/>
                            </w:pPr>
                            <w:r>
                              <w:rPr>
                                <w:noProof/>
                                <w:lang w:val="es-ES" w:eastAsia="es-ES"/>
                              </w:rPr>
                              <w:drawing>
                                <wp:inline distT="0" distB="0" distL="0" distR="0" wp14:anchorId="49F0C1B3" wp14:editId="3443D927">
                                  <wp:extent cx="5226685" cy="6772736"/>
                                  <wp:effectExtent l="0" t="0" r="0" b="9525"/>
                                  <wp:docPr id="7207" name="Imagen 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3274" t="16529" r="33766" b="7510"/>
                                          <a:stretch/>
                                        </pic:blipFill>
                                        <pic:spPr bwMode="auto">
                                          <a:xfrm>
                                            <a:off x="0" y="0"/>
                                            <a:ext cx="5226685" cy="677273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BCE80" id="Rectángulo 7200" o:spid="_x0000_s1030" style="position:absolute;margin-left:1.4pt;margin-top:-13.85pt;width:426.95pt;height:661.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" fillcolor="white [3201]" strokecolor="black [3200]" strokeweight="1pt">
                <v:textbox>
                  <w:txbxContent>
                    <w:p w14:paraId="4749C19D" w14:textId="77777777" w:rsidR="00E80DE5" w:rsidRDefault="00E80DE5" w:rsidP="00324466">
                      <w:pPr>
                        <w:jc w:val="center"/>
                      </w:pPr>
                      <w:r>
                        <w:rPr>
                          <w:noProof/>
                          <w:lang w:val="es-ES" w:eastAsia="es-ES"/>
                        </w:rPr>
                        <w:drawing>
                          <wp:inline distT="0" distB="0" distL="0" distR="0" wp14:anchorId="49F0C1B3" wp14:editId="3443D927">
                            <wp:extent cx="5226685" cy="6772736"/>
                            <wp:effectExtent l="0" t="0" r="0" b="9525"/>
                            <wp:docPr id="7207" name="Imagen 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3274" t="16529" r="33766" b="7510"/>
                                    <a:stretch/>
                                  </pic:blipFill>
                                  <pic:spPr bwMode="auto">
                                    <a:xfrm>
                                      <a:off x="0" y="0"/>
                                      <a:ext cx="5226685" cy="6772736"/>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2204A9DB" w14:textId="7FECEEAE" w:rsidR="00324466" w:rsidRDefault="00324466" w:rsidP="00324466"/>
    <w:p w14:paraId="27F50D54" w14:textId="0E454E17" w:rsidR="00324466" w:rsidRDefault="00324466" w:rsidP="00324466"/>
    <w:p w14:paraId="7F0D1006" w14:textId="77777777" w:rsidR="00324466" w:rsidRDefault="00324466" w:rsidP="00324466"/>
    <w:p w14:paraId="332CC572" w14:textId="77777777" w:rsidR="00324466" w:rsidRDefault="00324466" w:rsidP="00324466"/>
    <w:p w14:paraId="579F6547" w14:textId="77777777" w:rsidR="00324466" w:rsidRDefault="00324466" w:rsidP="00324466"/>
    <w:p w14:paraId="18FD3DD8" w14:textId="77777777" w:rsidR="00324466" w:rsidRDefault="00324466" w:rsidP="00324466"/>
    <w:p w14:paraId="463A5445" w14:textId="77777777" w:rsidR="00324466" w:rsidRDefault="00324466" w:rsidP="00324466"/>
    <w:p w14:paraId="46BFBBE0" w14:textId="77777777" w:rsidR="00324466" w:rsidRDefault="00324466" w:rsidP="00324466"/>
    <w:p w14:paraId="44974DED" w14:textId="77777777" w:rsidR="00324466" w:rsidRDefault="00324466" w:rsidP="00324466"/>
    <w:p w14:paraId="7B9556DC" w14:textId="77777777" w:rsidR="00324466" w:rsidRDefault="00324466" w:rsidP="00324466"/>
    <w:p w14:paraId="2B3226FE" w14:textId="77777777" w:rsidR="00324466" w:rsidRDefault="00324466" w:rsidP="00324466"/>
    <w:p w14:paraId="3E0E957F" w14:textId="77777777" w:rsidR="00324466" w:rsidRDefault="00324466" w:rsidP="00324466"/>
    <w:p w14:paraId="5089FDF4" w14:textId="77777777" w:rsidR="00324466" w:rsidRDefault="00324466" w:rsidP="00324466"/>
    <w:p w14:paraId="58E06B28" w14:textId="77777777" w:rsidR="00324466" w:rsidRDefault="00324466" w:rsidP="00324466"/>
    <w:p w14:paraId="347BBE7D" w14:textId="77777777" w:rsidR="00324466" w:rsidRDefault="00324466" w:rsidP="00324466"/>
    <w:p w14:paraId="0A479CE7" w14:textId="77777777" w:rsidR="00324466" w:rsidRDefault="00324466" w:rsidP="00324466"/>
    <w:p w14:paraId="785AF513" w14:textId="77777777" w:rsidR="00324466" w:rsidRDefault="00324466" w:rsidP="00324466"/>
    <w:p w14:paraId="5478CBB8" w14:textId="77777777" w:rsidR="00324466" w:rsidRDefault="00324466" w:rsidP="00324466"/>
    <w:p w14:paraId="392C2863" w14:textId="77777777" w:rsidR="00324466" w:rsidRDefault="00324466" w:rsidP="00324466"/>
    <w:p w14:paraId="6E162FEF" w14:textId="77777777" w:rsidR="00324466" w:rsidRDefault="00324466" w:rsidP="00324466"/>
    <w:p w14:paraId="6439D916" w14:textId="77777777" w:rsidR="00324466" w:rsidRDefault="00324466" w:rsidP="00324466"/>
    <w:p w14:paraId="1A4A052D" w14:textId="77777777" w:rsidR="00324466" w:rsidRDefault="00324466" w:rsidP="00324466"/>
    <w:p w14:paraId="24B53D35" w14:textId="77777777" w:rsidR="00324466" w:rsidRDefault="00324466" w:rsidP="00324466"/>
    <w:p w14:paraId="57F9D406" w14:textId="77777777" w:rsidR="00324466" w:rsidRDefault="00324466" w:rsidP="00324466"/>
    <w:p w14:paraId="2647C5BE" w14:textId="77777777" w:rsidR="00324466" w:rsidRDefault="00324466" w:rsidP="00324466"/>
    <w:p w14:paraId="2A79E284" w14:textId="77777777" w:rsidR="00324466" w:rsidRDefault="00324466" w:rsidP="00324466"/>
    <w:p w14:paraId="20F3A949" w14:textId="77777777" w:rsidR="00324466" w:rsidRDefault="00324466" w:rsidP="00324466"/>
    <w:p w14:paraId="3EB22C5D" w14:textId="77777777" w:rsidR="00324466" w:rsidRDefault="00324466" w:rsidP="00324466"/>
    <w:p w14:paraId="545CB344" w14:textId="77777777" w:rsidR="00324466" w:rsidRDefault="00324466" w:rsidP="00324466"/>
    <w:p w14:paraId="03561C7C" w14:textId="045E0147" w:rsidR="00324466" w:rsidRDefault="00BF27EF" w:rsidP="00324466">
      <w:r>
        <w:rPr>
          <w:noProof/>
          <w:lang w:val="es-ES" w:eastAsia="es-ES"/>
        </w:rPr>
        <w:lastRenderedPageBreak/>
        <mc:AlternateContent>
          <mc:Choice Requires="wps">
            <w:drawing>
              <wp:anchor distT="0" distB="0" distL="114300" distR="114300" simplePos="0" relativeHeight="251708416" behindDoc="0" locked="0" layoutInCell="1" allowOverlap="1" wp14:anchorId="2FDE20B9" wp14:editId="7FE37265">
                <wp:simplePos x="0" y="0"/>
                <wp:positionH relativeFrom="column">
                  <wp:posOffset>49072</wp:posOffset>
                </wp:positionH>
                <wp:positionV relativeFrom="paragraph">
                  <wp:posOffset>-89048</wp:posOffset>
                </wp:positionV>
                <wp:extent cx="5422265" cy="8399145"/>
                <wp:effectExtent l="0" t="0" r="26035" b="20955"/>
                <wp:wrapNone/>
                <wp:docPr id="7201" name="Rectángulo 7201"/>
                <wp:cNvGraphicFramePr/>
                <a:graphic xmlns:a="http://schemas.openxmlformats.org/drawingml/2006/main">
                  <a:graphicData uri="http://schemas.microsoft.com/office/word/2010/wordprocessingShape">
                    <wps:wsp>
                      <wps:cNvSpPr/>
                      <wps:spPr>
                        <a:xfrm>
                          <a:off x="0" y="0"/>
                          <a:ext cx="5422265" cy="8399145"/>
                        </a:xfrm>
                        <a:prstGeom prst="rect">
                          <a:avLst/>
                        </a:prstGeom>
                      </wps:spPr>
                      <wps:style>
                        <a:lnRef idx="2">
                          <a:schemeClr val="dk1"/>
                        </a:lnRef>
                        <a:fillRef idx="1">
                          <a:schemeClr val="lt1"/>
                        </a:fillRef>
                        <a:effectRef idx="0">
                          <a:schemeClr val="dk1"/>
                        </a:effectRef>
                        <a:fontRef idx="minor">
                          <a:schemeClr val="dk1"/>
                        </a:fontRef>
                      </wps:style>
                      <wps:txbx>
                        <w:txbxContent>
                          <w:p w14:paraId="29EE80F1" w14:textId="77777777" w:rsidR="00E80DE5" w:rsidRDefault="00E80DE5" w:rsidP="00324466">
                            <w:pPr>
                              <w:jc w:val="center"/>
                            </w:pPr>
                            <w:r>
                              <w:rPr>
                                <w:noProof/>
                                <w:lang w:val="es-ES" w:eastAsia="es-ES"/>
                              </w:rPr>
                              <w:drawing>
                                <wp:inline distT="0" distB="0" distL="0" distR="0" wp14:anchorId="3BFF864D" wp14:editId="54D00E37">
                                  <wp:extent cx="5226685" cy="6796295"/>
                                  <wp:effectExtent l="0" t="0" r="0" b="5080"/>
                                  <wp:docPr id="7208" name="Imagen 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2525" t="17327" r="33896" b="6710"/>
                                          <a:stretch/>
                                        </pic:blipFill>
                                        <pic:spPr bwMode="auto">
                                          <a:xfrm>
                                            <a:off x="0" y="0"/>
                                            <a:ext cx="5226685" cy="679629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E20B9" id="Rectángulo 7201" o:spid="_x0000_s1031" style="position:absolute;margin-left:3.85pt;margin-top:-7pt;width:426.95pt;height:661.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" fillcolor="white [3201]" strokecolor="black [3200]" strokeweight="1pt">
                <v:textbox>
                  <w:txbxContent>
                    <w:p w14:paraId="29EE80F1" w14:textId="77777777" w:rsidR="00E80DE5" w:rsidRDefault="00E80DE5" w:rsidP="00324466">
                      <w:pPr>
                        <w:jc w:val="center"/>
                      </w:pPr>
                      <w:r>
                        <w:rPr>
                          <w:noProof/>
                          <w:lang w:val="es-ES" w:eastAsia="es-ES"/>
                        </w:rPr>
                        <w:drawing>
                          <wp:inline distT="0" distB="0" distL="0" distR="0" wp14:anchorId="3BFF864D" wp14:editId="54D00E37">
                            <wp:extent cx="5226685" cy="6796295"/>
                            <wp:effectExtent l="0" t="0" r="0" b="5080"/>
                            <wp:docPr id="7208" name="Imagen 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2525" t="17327" r="33896" b="6710"/>
                                    <a:stretch/>
                                  </pic:blipFill>
                                  <pic:spPr bwMode="auto">
                                    <a:xfrm>
                                      <a:off x="0" y="0"/>
                                      <a:ext cx="5226685" cy="6796295"/>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198F804A" w14:textId="590733E0" w:rsidR="00324466" w:rsidRDefault="00324466" w:rsidP="00324466"/>
    <w:p w14:paraId="3139560C" w14:textId="77777777" w:rsidR="00324466" w:rsidRDefault="00324466" w:rsidP="00324466"/>
    <w:p w14:paraId="7FA6E8EA" w14:textId="77777777" w:rsidR="00324466" w:rsidRDefault="00324466" w:rsidP="00324466"/>
    <w:p w14:paraId="4142620D" w14:textId="77777777" w:rsidR="00324466" w:rsidRDefault="00324466" w:rsidP="00324466"/>
    <w:p w14:paraId="2AB86F1B" w14:textId="77777777" w:rsidR="00324466" w:rsidRDefault="00324466" w:rsidP="00324466"/>
    <w:p w14:paraId="008B253F" w14:textId="77777777" w:rsidR="00324466" w:rsidRDefault="00324466" w:rsidP="00324466"/>
    <w:p w14:paraId="75208B78" w14:textId="77777777" w:rsidR="00324466" w:rsidRDefault="00324466" w:rsidP="00324466"/>
    <w:p w14:paraId="7C937387" w14:textId="77777777" w:rsidR="00324466" w:rsidRDefault="00324466" w:rsidP="00324466"/>
    <w:p w14:paraId="3FC3EDDD" w14:textId="77777777" w:rsidR="00324466" w:rsidRDefault="00324466" w:rsidP="00324466"/>
    <w:p w14:paraId="5A891FCF" w14:textId="77777777" w:rsidR="00324466" w:rsidRDefault="00324466" w:rsidP="00324466"/>
    <w:p w14:paraId="599630F3" w14:textId="77777777" w:rsidR="00324466" w:rsidRDefault="00324466" w:rsidP="00324466"/>
    <w:p w14:paraId="71E0B191" w14:textId="77777777" w:rsidR="00324466" w:rsidRDefault="00324466" w:rsidP="00324466"/>
    <w:p w14:paraId="5408F8F7" w14:textId="77777777" w:rsidR="00324466" w:rsidRDefault="00324466" w:rsidP="00324466"/>
    <w:p w14:paraId="77440E25" w14:textId="77777777" w:rsidR="00324466" w:rsidRDefault="00324466" w:rsidP="00324466"/>
    <w:p w14:paraId="08DF894C" w14:textId="77777777" w:rsidR="00324466" w:rsidRDefault="00324466" w:rsidP="00324466"/>
    <w:p w14:paraId="02A2D2CC" w14:textId="77777777" w:rsidR="00324466" w:rsidRDefault="00324466" w:rsidP="00324466"/>
    <w:p w14:paraId="3B7D99B3" w14:textId="77777777" w:rsidR="00324466" w:rsidRDefault="00324466" w:rsidP="00324466"/>
    <w:p w14:paraId="5C7E4DB5" w14:textId="77777777" w:rsidR="00324466" w:rsidRDefault="00324466" w:rsidP="00324466"/>
    <w:p w14:paraId="7477F5E3" w14:textId="77777777" w:rsidR="00324466" w:rsidRDefault="00324466" w:rsidP="00324466"/>
    <w:p w14:paraId="3920FD33" w14:textId="77777777" w:rsidR="00324466" w:rsidRDefault="00324466" w:rsidP="00324466"/>
    <w:p w14:paraId="419E718F" w14:textId="77777777" w:rsidR="00324466" w:rsidRDefault="00324466" w:rsidP="00324466"/>
    <w:p w14:paraId="7677413B" w14:textId="77777777" w:rsidR="00324466" w:rsidRDefault="00324466" w:rsidP="00324466"/>
    <w:p w14:paraId="580E5CCF" w14:textId="77777777" w:rsidR="00324466" w:rsidRDefault="00324466" w:rsidP="00324466"/>
    <w:p w14:paraId="3A0B4C17" w14:textId="77777777" w:rsidR="00324466" w:rsidRDefault="00324466" w:rsidP="00324466"/>
    <w:p w14:paraId="5E72CE7E" w14:textId="77777777" w:rsidR="00324466" w:rsidRDefault="00324466" w:rsidP="00324466"/>
    <w:p w14:paraId="7568A431" w14:textId="77777777" w:rsidR="00324466" w:rsidRDefault="00324466" w:rsidP="00324466"/>
    <w:p w14:paraId="4A6FE5A2" w14:textId="77777777" w:rsidR="00324466" w:rsidRDefault="00324466" w:rsidP="00324466"/>
    <w:p w14:paraId="41C95F2E" w14:textId="77777777" w:rsidR="00324466" w:rsidRDefault="00324466" w:rsidP="00324466"/>
    <w:p w14:paraId="65552DB1" w14:textId="77777777" w:rsidR="00324466" w:rsidRDefault="00324466" w:rsidP="00324466"/>
    <w:p w14:paraId="0FC6D22B" w14:textId="25EEAEC7" w:rsidR="00324466" w:rsidRDefault="00BF27EF" w:rsidP="00324466">
      <w:r>
        <w:rPr>
          <w:noProof/>
          <w:lang w:val="es-ES" w:eastAsia="es-ES"/>
        </w:rPr>
        <w:lastRenderedPageBreak/>
        <mc:AlternateContent>
          <mc:Choice Requires="wps">
            <w:drawing>
              <wp:anchor distT="0" distB="0" distL="114300" distR="114300" simplePos="0" relativeHeight="251710464" behindDoc="0" locked="0" layoutInCell="1" allowOverlap="1" wp14:anchorId="6D6C55A8" wp14:editId="1DB58980">
                <wp:simplePos x="0" y="0"/>
                <wp:positionH relativeFrom="column">
                  <wp:posOffset>317839</wp:posOffset>
                </wp:positionH>
                <wp:positionV relativeFrom="paragraph">
                  <wp:posOffset>-188743</wp:posOffset>
                </wp:positionV>
                <wp:extent cx="4986670" cy="8782493"/>
                <wp:effectExtent l="0" t="0" r="23495" b="19050"/>
                <wp:wrapNone/>
                <wp:docPr id="7202" name="Rectángulo 7202"/>
                <wp:cNvGraphicFramePr/>
                <a:graphic xmlns:a="http://schemas.openxmlformats.org/drawingml/2006/main">
                  <a:graphicData uri="http://schemas.microsoft.com/office/word/2010/wordprocessingShape">
                    <wps:wsp>
                      <wps:cNvSpPr/>
                      <wps:spPr>
                        <a:xfrm>
                          <a:off x="0" y="0"/>
                          <a:ext cx="4986670" cy="8782493"/>
                        </a:xfrm>
                        <a:prstGeom prst="rect">
                          <a:avLst/>
                        </a:prstGeom>
                      </wps:spPr>
                      <wps:style>
                        <a:lnRef idx="2">
                          <a:schemeClr val="dk1"/>
                        </a:lnRef>
                        <a:fillRef idx="1">
                          <a:schemeClr val="lt1"/>
                        </a:fillRef>
                        <a:effectRef idx="0">
                          <a:schemeClr val="dk1"/>
                        </a:effectRef>
                        <a:fontRef idx="minor">
                          <a:schemeClr val="dk1"/>
                        </a:fontRef>
                      </wps:style>
                      <wps:txbx>
                        <w:txbxContent>
                          <w:p w14:paraId="4CBE3071" w14:textId="77777777" w:rsidR="00E80DE5" w:rsidRDefault="00E80DE5" w:rsidP="00324466">
                            <w:r>
                              <w:rPr>
                                <w:noProof/>
                                <w:lang w:val="es-ES" w:eastAsia="es-ES"/>
                              </w:rPr>
                              <w:drawing>
                                <wp:inline distT="0" distB="0" distL="0" distR="0" wp14:anchorId="5C490AEE" wp14:editId="793527CC">
                                  <wp:extent cx="4791075" cy="6485356"/>
                                  <wp:effectExtent l="0" t="0" r="0" b="0"/>
                                  <wp:docPr id="7179" name="Imagen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2671" t="17327" r="33904" b="5911"/>
                                          <a:stretch/>
                                        </pic:blipFill>
                                        <pic:spPr bwMode="auto">
                                          <a:xfrm>
                                            <a:off x="0" y="0"/>
                                            <a:ext cx="4791075" cy="648535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6C55A8" id="Rectángulo 7202" o:spid="_x0000_s1032" style="position:absolute;margin-left:25.05pt;margin-top:-14.85pt;width:392.65pt;height:691.5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" fillcolor="white [3201]" strokecolor="black [3200]" strokeweight="1pt">
                <v:textbox>
                  <w:txbxContent>
                    <w:p w14:paraId="4CBE3071" w14:textId="77777777" w:rsidR="00E80DE5" w:rsidRDefault="00E80DE5" w:rsidP="00324466">
                      <w:r>
                        <w:rPr>
                          <w:noProof/>
                          <w:lang w:val="es-ES" w:eastAsia="es-ES"/>
                        </w:rPr>
                        <w:drawing>
                          <wp:inline distT="0" distB="0" distL="0" distR="0" wp14:anchorId="5C490AEE" wp14:editId="793527CC">
                            <wp:extent cx="4791075" cy="6485356"/>
                            <wp:effectExtent l="0" t="0" r="0" b="0"/>
                            <wp:docPr id="7179" name="Imagen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2671" t="17327" r="33904" b="5911"/>
                                    <a:stretch/>
                                  </pic:blipFill>
                                  <pic:spPr bwMode="auto">
                                    <a:xfrm>
                                      <a:off x="0" y="0"/>
                                      <a:ext cx="4791075" cy="6485356"/>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5979808E" w14:textId="77777777" w:rsidR="00324466" w:rsidRDefault="00324466" w:rsidP="00324466"/>
    <w:p w14:paraId="2545A59F" w14:textId="69B027AB" w:rsidR="00324466" w:rsidRDefault="00324466" w:rsidP="00324466"/>
    <w:p w14:paraId="7BEF9D06" w14:textId="77777777" w:rsidR="00324466" w:rsidRDefault="00324466" w:rsidP="00324466"/>
    <w:p w14:paraId="3267EE56" w14:textId="77777777" w:rsidR="00324466" w:rsidRDefault="00324466" w:rsidP="00324466"/>
    <w:p w14:paraId="582F1628" w14:textId="77777777" w:rsidR="00324466" w:rsidRDefault="00324466" w:rsidP="00324466"/>
    <w:p w14:paraId="2171F039" w14:textId="77777777" w:rsidR="00324466" w:rsidRDefault="00324466" w:rsidP="00324466"/>
    <w:p w14:paraId="2B197F91" w14:textId="77777777" w:rsidR="00324466" w:rsidRDefault="00324466" w:rsidP="00324466"/>
    <w:p w14:paraId="0C3FB4BF" w14:textId="77777777" w:rsidR="00324466" w:rsidRDefault="00324466" w:rsidP="00324466"/>
    <w:p w14:paraId="0305B96A" w14:textId="77777777" w:rsidR="00324466" w:rsidRDefault="00324466" w:rsidP="00324466"/>
    <w:p w14:paraId="0DA6C990" w14:textId="77777777" w:rsidR="00324466" w:rsidRDefault="00324466" w:rsidP="00324466"/>
    <w:p w14:paraId="528F59AD" w14:textId="77777777" w:rsidR="00324466" w:rsidRDefault="00324466" w:rsidP="00324466"/>
    <w:p w14:paraId="607033D0" w14:textId="77777777" w:rsidR="00324466" w:rsidRDefault="00324466" w:rsidP="00324466"/>
    <w:p w14:paraId="4B8096F7" w14:textId="77777777" w:rsidR="00324466" w:rsidRDefault="00324466" w:rsidP="00324466"/>
    <w:p w14:paraId="1F2C6ADB" w14:textId="77777777" w:rsidR="00324466" w:rsidRDefault="00324466" w:rsidP="00324466"/>
    <w:p w14:paraId="060C2755" w14:textId="77777777" w:rsidR="00324466" w:rsidRDefault="00324466" w:rsidP="00324466"/>
    <w:p w14:paraId="1B4D9E34" w14:textId="77777777" w:rsidR="00324466" w:rsidRDefault="00324466" w:rsidP="00324466"/>
    <w:p w14:paraId="0BBAFED2" w14:textId="77777777" w:rsidR="00324466" w:rsidRDefault="00324466" w:rsidP="00324466"/>
    <w:p w14:paraId="1FCE6E2C" w14:textId="77777777" w:rsidR="00324466" w:rsidRDefault="00324466" w:rsidP="00324466"/>
    <w:p w14:paraId="4D654415" w14:textId="77777777" w:rsidR="00324466" w:rsidRDefault="00324466" w:rsidP="00324466"/>
    <w:p w14:paraId="40F1B903" w14:textId="77777777" w:rsidR="00324466" w:rsidRDefault="00324466" w:rsidP="00324466"/>
    <w:p w14:paraId="14538AB3" w14:textId="77777777" w:rsidR="00324466" w:rsidRDefault="00324466" w:rsidP="00324466"/>
    <w:p w14:paraId="63FCAA00" w14:textId="77777777" w:rsidR="00324466" w:rsidRDefault="00324466" w:rsidP="00324466"/>
    <w:p w14:paraId="6F12ABF2" w14:textId="77777777" w:rsidR="00324466" w:rsidRDefault="00324466" w:rsidP="00324466"/>
    <w:p w14:paraId="3A5B5CF9" w14:textId="77777777" w:rsidR="00324466" w:rsidRDefault="00324466" w:rsidP="00324466"/>
    <w:p w14:paraId="5E0A9240" w14:textId="77777777" w:rsidR="00324466" w:rsidRDefault="00324466" w:rsidP="00324466"/>
    <w:p w14:paraId="56997A44" w14:textId="77777777" w:rsidR="00324466" w:rsidRDefault="00324466" w:rsidP="00324466"/>
    <w:p w14:paraId="58F45473" w14:textId="77777777" w:rsidR="00324466" w:rsidRDefault="00324466" w:rsidP="00324466"/>
    <w:p w14:paraId="3058A023" w14:textId="77777777" w:rsidR="00324466" w:rsidRDefault="00324466" w:rsidP="00324466"/>
    <w:p w14:paraId="530428D1" w14:textId="77777777" w:rsidR="00324466" w:rsidRDefault="00324466" w:rsidP="00324466"/>
    <w:p w14:paraId="619ECC6A" w14:textId="3385C971" w:rsidR="00324466" w:rsidRDefault="00BF27EF" w:rsidP="00324466">
      <w:r>
        <w:rPr>
          <w:noProof/>
          <w:lang w:val="es-ES" w:eastAsia="es-ES"/>
        </w:rPr>
        <w:lastRenderedPageBreak/>
        <mc:AlternateContent>
          <mc:Choice Requires="wps">
            <w:drawing>
              <wp:anchor distT="0" distB="0" distL="114300" distR="114300" simplePos="0" relativeHeight="251711488" behindDoc="0" locked="0" layoutInCell="1" allowOverlap="1" wp14:anchorId="6EE58E68" wp14:editId="5A216E9E">
                <wp:simplePos x="0" y="0"/>
                <wp:positionH relativeFrom="column">
                  <wp:posOffset>386730</wp:posOffset>
                </wp:positionH>
                <wp:positionV relativeFrom="paragraph">
                  <wp:posOffset>1491</wp:posOffset>
                </wp:positionV>
                <wp:extent cx="5029200" cy="8729330"/>
                <wp:effectExtent l="0" t="0" r="19050" b="15240"/>
                <wp:wrapNone/>
                <wp:docPr id="7203" name="Rectángulo 7203"/>
                <wp:cNvGraphicFramePr/>
                <a:graphic xmlns:a="http://schemas.openxmlformats.org/drawingml/2006/main">
                  <a:graphicData uri="http://schemas.microsoft.com/office/word/2010/wordprocessingShape">
                    <wps:wsp>
                      <wps:cNvSpPr/>
                      <wps:spPr>
                        <a:xfrm>
                          <a:off x="0" y="0"/>
                          <a:ext cx="5029200" cy="8729330"/>
                        </a:xfrm>
                        <a:prstGeom prst="rect">
                          <a:avLst/>
                        </a:prstGeom>
                      </wps:spPr>
                      <wps:style>
                        <a:lnRef idx="2">
                          <a:schemeClr val="dk1"/>
                        </a:lnRef>
                        <a:fillRef idx="1">
                          <a:schemeClr val="lt1"/>
                        </a:fillRef>
                        <a:effectRef idx="0">
                          <a:schemeClr val="dk1"/>
                        </a:effectRef>
                        <a:fontRef idx="minor">
                          <a:schemeClr val="dk1"/>
                        </a:fontRef>
                      </wps:style>
                      <wps:txbx>
                        <w:txbxContent>
                          <w:p w14:paraId="0744A710" w14:textId="77777777" w:rsidR="00E80DE5" w:rsidRDefault="00E80DE5" w:rsidP="00324466">
                            <w:pPr>
                              <w:jc w:val="center"/>
                            </w:pPr>
                            <w:r>
                              <w:rPr>
                                <w:noProof/>
                                <w:lang w:val="es-ES" w:eastAsia="es-ES"/>
                              </w:rPr>
                              <w:drawing>
                                <wp:inline distT="0" distB="0" distL="0" distR="0" wp14:anchorId="299626E7" wp14:editId="005F35E0">
                                  <wp:extent cx="4833620" cy="6569334"/>
                                  <wp:effectExtent l="0" t="0" r="5080" b="3175"/>
                                  <wp:docPr id="7180" name="Imagen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3417" t="17338" r="35257" b="6938"/>
                                          <a:stretch/>
                                        </pic:blipFill>
                                        <pic:spPr bwMode="auto">
                                          <a:xfrm>
                                            <a:off x="0" y="0"/>
                                            <a:ext cx="4833620" cy="656933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58E68" id="Rectángulo 7203" o:spid="_x0000_s1033" style="position:absolute;margin-left:30.45pt;margin-top:.1pt;width:396pt;height:687.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" fillcolor="white [3201]" strokecolor="black [3200]" strokeweight="1pt">
                <v:textbox>
                  <w:txbxContent>
                    <w:p w14:paraId="0744A710" w14:textId="77777777" w:rsidR="00E80DE5" w:rsidRDefault="00E80DE5" w:rsidP="00324466">
                      <w:pPr>
                        <w:jc w:val="center"/>
                      </w:pPr>
                      <w:r>
                        <w:rPr>
                          <w:noProof/>
                          <w:lang w:val="es-ES" w:eastAsia="es-ES"/>
                        </w:rPr>
                        <w:drawing>
                          <wp:inline distT="0" distB="0" distL="0" distR="0" wp14:anchorId="299626E7" wp14:editId="005F35E0">
                            <wp:extent cx="4833620" cy="6569334"/>
                            <wp:effectExtent l="0" t="0" r="5080" b="3175"/>
                            <wp:docPr id="7180" name="Imagen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3417" t="17338" r="35257" b="6938"/>
                                    <a:stretch/>
                                  </pic:blipFill>
                                  <pic:spPr bwMode="auto">
                                    <a:xfrm>
                                      <a:off x="0" y="0"/>
                                      <a:ext cx="4833620" cy="6569334"/>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2414ED54" w14:textId="351947E4" w:rsidR="00324466" w:rsidRDefault="00324466" w:rsidP="00324466"/>
    <w:p w14:paraId="51E17BCB" w14:textId="5FEAC8EF" w:rsidR="00324466" w:rsidRDefault="00324466" w:rsidP="00324466"/>
    <w:p w14:paraId="5256F123" w14:textId="58619B0B" w:rsidR="00324466" w:rsidRDefault="00324466" w:rsidP="00324466"/>
    <w:p w14:paraId="6C6DB61C" w14:textId="77777777" w:rsidR="00324466" w:rsidRDefault="00324466" w:rsidP="00324466"/>
    <w:p w14:paraId="47F04DAD" w14:textId="77777777" w:rsidR="00324466" w:rsidRDefault="00324466" w:rsidP="00324466"/>
    <w:p w14:paraId="68E0C946" w14:textId="77777777" w:rsidR="00324466" w:rsidRDefault="00324466" w:rsidP="00324466"/>
    <w:p w14:paraId="1296840F" w14:textId="77777777" w:rsidR="00324466" w:rsidRDefault="00324466" w:rsidP="00324466"/>
    <w:p w14:paraId="3354F011" w14:textId="77777777" w:rsidR="00324466" w:rsidRDefault="00324466" w:rsidP="00324466"/>
    <w:p w14:paraId="5C8A93FE" w14:textId="77777777" w:rsidR="00324466" w:rsidRDefault="00324466" w:rsidP="00324466"/>
    <w:p w14:paraId="4B5C4C9E" w14:textId="77777777" w:rsidR="00324466" w:rsidRDefault="00324466" w:rsidP="00324466"/>
    <w:p w14:paraId="2EF41EF8" w14:textId="77777777" w:rsidR="00324466" w:rsidRDefault="00324466" w:rsidP="00324466"/>
    <w:p w14:paraId="6654D434" w14:textId="77777777" w:rsidR="00324466" w:rsidRDefault="00324466" w:rsidP="00324466"/>
    <w:p w14:paraId="5F5DAD00" w14:textId="77777777" w:rsidR="00324466" w:rsidRDefault="00324466" w:rsidP="00324466"/>
    <w:p w14:paraId="27C2B83C" w14:textId="77777777" w:rsidR="00324466" w:rsidRDefault="00324466" w:rsidP="00324466"/>
    <w:p w14:paraId="7422AA77" w14:textId="77777777" w:rsidR="00324466" w:rsidRDefault="00324466" w:rsidP="00324466"/>
    <w:p w14:paraId="70F27ACF" w14:textId="77777777" w:rsidR="00324466" w:rsidRDefault="00324466" w:rsidP="00324466"/>
    <w:p w14:paraId="215E407A" w14:textId="77777777" w:rsidR="00324466" w:rsidRDefault="00324466" w:rsidP="00324466"/>
    <w:p w14:paraId="37DC43BD" w14:textId="77777777" w:rsidR="00324466" w:rsidRDefault="00324466" w:rsidP="00324466"/>
    <w:p w14:paraId="181F8513" w14:textId="77777777" w:rsidR="00324466" w:rsidRDefault="00324466" w:rsidP="00324466"/>
    <w:p w14:paraId="0C40F476" w14:textId="77777777" w:rsidR="00324466" w:rsidRDefault="00324466" w:rsidP="00324466"/>
    <w:p w14:paraId="32EEFC14" w14:textId="77777777" w:rsidR="00324466" w:rsidRDefault="00324466" w:rsidP="00324466"/>
    <w:p w14:paraId="1549615C" w14:textId="77777777" w:rsidR="00324466" w:rsidRDefault="00324466" w:rsidP="00324466"/>
    <w:p w14:paraId="3B28D4F3" w14:textId="77777777" w:rsidR="00324466" w:rsidRDefault="00324466" w:rsidP="00324466"/>
    <w:p w14:paraId="287E2F8B" w14:textId="77777777" w:rsidR="00324466" w:rsidRDefault="00324466" w:rsidP="00324466"/>
    <w:p w14:paraId="0BF2A2FE" w14:textId="77777777" w:rsidR="00324466" w:rsidRDefault="00324466" w:rsidP="00324466"/>
    <w:p w14:paraId="7663A64A" w14:textId="77777777" w:rsidR="00324466" w:rsidRDefault="00324466" w:rsidP="00324466"/>
    <w:p w14:paraId="67EF51AD" w14:textId="77777777" w:rsidR="00324466" w:rsidRDefault="00324466" w:rsidP="00324466"/>
    <w:p w14:paraId="631D5028" w14:textId="77777777" w:rsidR="00324466" w:rsidRDefault="00324466" w:rsidP="00324466"/>
    <w:p w14:paraId="76990776" w14:textId="77777777" w:rsidR="00324466" w:rsidRDefault="00324466" w:rsidP="00324466"/>
    <w:p w14:paraId="67C04083" w14:textId="5C5EFCB4" w:rsidR="00324466" w:rsidRDefault="00BF27EF" w:rsidP="00324466">
      <w:r>
        <w:rPr>
          <w:noProof/>
          <w:lang w:val="es-ES" w:eastAsia="es-ES"/>
        </w:rPr>
        <w:lastRenderedPageBreak/>
        <mc:AlternateContent>
          <mc:Choice Requires="wps">
            <w:drawing>
              <wp:anchor distT="0" distB="0" distL="114300" distR="114300" simplePos="0" relativeHeight="251707392" behindDoc="0" locked="0" layoutInCell="1" allowOverlap="1" wp14:anchorId="3171AC89" wp14:editId="244B8E75">
                <wp:simplePos x="0" y="0"/>
                <wp:positionH relativeFrom="column">
                  <wp:posOffset>140719</wp:posOffset>
                </wp:positionH>
                <wp:positionV relativeFrom="paragraph">
                  <wp:posOffset>55230</wp:posOffset>
                </wp:positionV>
                <wp:extent cx="5422265" cy="8399145"/>
                <wp:effectExtent l="0" t="0" r="10160" b="20955"/>
                <wp:wrapNone/>
                <wp:docPr id="7204" name="Rectángulo 7204"/>
                <wp:cNvGraphicFramePr/>
                <a:graphic xmlns:a="http://schemas.openxmlformats.org/drawingml/2006/main">
                  <a:graphicData uri="http://schemas.microsoft.com/office/word/2010/wordprocessingShape">
                    <wps:wsp>
                      <wps:cNvSpPr/>
                      <wps:spPr>
                        <a:xfrm>
                          <a:off x="0" y="0"/>
                          <a:ext cx="5422265" cy="8399145"/>
                        </a:xfrm>
                        <a:prstGeom prst="rect">
                          <a:avLst/>
                        </a:prstGeom>
                      </wps:spPr>
                      <wps:style>
                        <a:lnRef idx="2">
                          <a:schemeClr val="dk1"/>
                        </a:lnRef>
                        <a:fillRef idx="1">
                          <a:schemeClr val="lt1"/>
                        </a:fillRef>
                        <a:effectRef idx="0">
                          <a:schemeClr val="dk1"/>
                        </a:effectRef>
                        <a:fontRef idx="minor">
                          <a:schemeClr val="dk1"/>
                        </a:fontRef>
                      </wps:style>
                      <wps:txbx>
                        <w:txbxContent>
                          <w:p w14:paraId="5FA29090" w14:textId="77777777" w:rsidR="00E80DE5" w:rsidRDefault="00E80DE5" w:rsidP="00324466">
                            <w:pPr>
                              <w:jc w:val="center"/>
                            </w:pPr>
                            <w:r>
                              <w:rPr>
                                <w:noProof/>
                                <w:lang w:val="es-ES" w:eastAsia="es-ES"/>
                              </w:rPr>
                              <w:drawing>
                                <wp:inline distT="0" distB="0" distL="0" distR="0" wp14:anchorId="223CCBCB" wp14:editId="1162DD07">
                                  <wp:extent cx="5226685" cy="7302512"/>
                                  <wp:effectExtent l="0" t="0" r="0" b="0"/>
                                  <wp:docPr id="7209" name="Imagen 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4468" t="17057" r="36463" b="10705"/>
                                          <a:stretch/>
                                        </pic:blipFill>
                                        <pic:spPr bwMode="auto">
                                          <a:xfrm>
                                            <a:off x="0" y="0"/>
                                            <a:ext cx="5226685" cy="730251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1AC89" id="Rectángulo 7204" o:spid="_x0000_s1034" style="position:absolute;margin-left:11.1pt;margin-top:4.35pt;width:426.95pt;height:661.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" fillcolor="white [3201]" strokecolor="black [3200]" strokeweight="1pt">
                <v:textbox>
                  <w:txbxContent>
                    <w:p w14:paraId="5FA29090" w14:textId="77777777" w:rsidR="00E80DE5" w:rsidRDefault="00E80DE5" w:rsidP="00324466">
                      <w:pPr>
                        <w:jc w:val="center"/>
                      </w:pPr>
                      <w:r>
                        <w:rPr>
                          <w:noProof/>
                          <w:lang w:val="es-ES" w:eastAsia="es-ES"/>
                        </w:rPr>
                        <w:drawing>
                          <wp:inline distT="0" distB="0" distL="0" distR="0" wp14:anchorId="223CCBCB" wp14:editId="1162DD07">
                            <wp:extent cx="5226685" cy="7302512"/>
                            <wp:effectExtent l="0" t="0" r="0" b="0"/>
                            <wp:docPr id="7209" name="Imagen 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4468" t="17057" r="36463" b="10705"/>
                                    <a:stretch/>
                                  </pic:blipFill>
                                  <pic:spPr bwMode="auto">
                                    <a:xfrm>
                                      <a:off x="0" y="0"/>
                                      <a:ext cx="5226685" cy="7302512"/>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5577CB2A" w14:textId="71339920" w:rsidR="00324466" w:rsidRDefault="00324466" w:rsidP="00324466"/>
    <w:p w14:paraId="6FB9E179" w14:textId="5321A276" w:rsidR="00324466" w:rsidRDefault="00324466" w:rsidP="00324466"/>
    <w:p w14:paraId="490BC948" w14:textId="77777777" w:rsidR="00324466" w:rsidRDefault="00324466" w:rsidP="00324466"/>
    <w:p w14:paraId="64359F67" w14:textId="043ABC85" w:rsidR="00324466" w:rsidRDefault="00324466" w:rsidP="00324466"/>
    <w:p w14:paraId="783120DC" w14:textId="77777777" w:rsidR="00324466" w:rsidRDefault="00324466" w:rsidP="00324466"/>
    <w:p w14:paraId="0FC68E16" w14:textId="77777777" w:rsidR="00324466" w:rsidRDefault="00324466" w:rsidP="00324466"/>
    <w:p w14:paraId="4F45A6B3" w14:textId="77777777" w:rsidR="00324466" w:rsidRDefault="00324466" w:rsidP="00324466"/>
    <w:p w14:paraId="3E191085" w14:textId="77777777" w:rsidR="00324466" w:rsidRDefault="00324466" w:rsidP="00324466"/>
    <w:p w14:paraId="629BA2F1" w14:textId="77777777" w:rsidR="00324466" w:rsidRDefault="00324466" w:rsidP="00324466"/>
    <w:p w14:paraId="07C6F595" w14:textId="77777777" w:rsidR="00324466" w:rsidRDefault="00324466" w:rsidP="00324466"/>
    <w:p w14:paraId="76C81C88" w14:textId="77777777" w:rsidR="00324466" w:rsidRDefault="00324466" w:rsidP="00324466"/>
    <w:p w14:paraId="75FB9194" w14:textId="77777777" w:rsidR="00324466" w:rsidRDefault="00324466" w:rsidP="00324466"/>
    <w:p w14:paraId="4F0CC47D" w14:textId="77777777" w:rsidR="00324466" w:rsidRDefault="00324466" w:rsidP="00324466"/>
    <w:p w14:paraId="37DAD4A4" w14:textId="77777777" w:rsidR="00324466" w:rsidRDefault="00324466" w:rsidP="00324466"/>
    <w:p w14:paraId="611C5A43" w14:textId="77777777" w:rsidR="00324466" w:rsidRDefault="00324466" w:rsidP="00324466"/>
    <w:p w14:paraId="17BFAF82" w14:textId="77777777" w:rsidR="00324466" w:rsidRDefault="00324466" w:rsidP="00324466"/>
    <w:p w14:paraId="2FBCC8AC" w14:textId="77777777" w:rsidR="00324466" w:rsidRDefault="00324466" w:rsidP="00324466"/>
    <w:p w14:paraId="786B3C08" w14:textId="77777777" w:rsidR="00324466" w:rsidRDefault="00324466" w:rsidP="00324466"/>
    <w:p w14:paraId="44EAFF09" w14:textId="77777777" w:rsidR="00324466" w:rsidRDefault="00324466" w:rsidP="00324466"/>
    <w:p w14:paraId="0646C720" w14:textId="77777777" w:rsidR="00324466" w:rsidRDefault="00324466" w:rsidP="00324466"/>
    <w:p w14:paraId="6451DBB5" w14:textId="77777777" w:rsidR="00324466" w:rsidRDefault="00324466" w:rsidP="00324466"/>
    <w:p w14:paraId="33669ABA" w14:textId="77777777" w:rsidR="00324466" w:rsidRDefault="00324466" w:rsidP="00324466"/>
    <w:p w14:paraId="024AA199" w14:textId="77777777" w:rsidR="00324466" w:rsidRDefault="00324466" w:rsidP="00324466"/>
    <w:p w14:paraId="04261DC3" w14:textId="77777777" w:rsidR="00324466" w:rsidRDefault="00324466" w:rsidP="00324466"/>
    <w:p w14:paraId="455077A4" w14:textId="77777777" w:rsidR="00324466" w:rsidRDefault="00324466" w:rsidP="00324466"/>
    <w:p w14:paraId="3B0AA915" w14:textId="77777777" w:rsidR="00324466" w:rsidRDefault="00324466" w:rsidP="00324466"/>
    <w:p w14:paraId="2305655F" w14:textId="77777777" w:rsidR="00324466" w:rsidRDefault="00324466" w:rsidP="00324466"/>
    <w:p w14:paraId="210E9FB7" w14:textId="77777777" w:rsidR="00324466" w:rsidRDefault="00324466" w:rsidP="00324466"/>
    <w:p w14:paraId="4911FDC8" w14:textId="4531E283" w:rsidR="00324466" w:rsidRDefault="00324466" w:rsidP="00324466"/>
    <w:p w14:paraId="5241B460" w14:textId="29AAD3DA" w:rsidR="00324466" w:rsidRDefault="00BF27EF" w:rsidP="00324466">
      <w:r>
        <w:rPr>
          <w:noProof/>
          <w:lang w:val="es-ES" w:eastAsia="es-ES"/>
        </w:rPr>
        <w:lastRenderedPageBreak/>
        <mc:AlternateContent>
          <mc:Choice Requires="wps">
            <w:drawing>
              <wp:anchor distT="0" distB="0" distL="114300" distR="114300" simplePos="0" relativeHeight="251706368" behindDoc="0" locked="0" layoutInCell="1" allowOverlap="1" wp14:anchorId="7B540D72" wp14:editId="2B2513BE">
                <wp:simplePos x="0" y="0"/>
                <wp:positionH relativeFrom="column">
                  <wp:posOffset>113267</wp:posOffset>
                </wp:positionH>
                <wp:positionV relativeFrom="paragraph">
                  <wp:posOffset>-213818</wp:posOffset>
                </wp:positionV>
                <wp:extent cx="5422265" cy="8399145"/>
                <wp:effectExtent l="0" t="0" r="26035" b="20955"/>
                <wp:wrapNone/>
                <wp:docPr id="7205" name="Rectángulo 7205"/>
                <wp:cNvGraphicFramePr/>
                <a:graphic xmlns:a="http://schemas.openxmlformats.org/drawingml/2006/main">
                  <a:graphicData uri="http://schemas.microsoft.com/office/word/2010/wordprocessingShape">
                    <wps:wsp>
                      <wps:cNvSpPr/>
                      <wps:spPr>
                        <a:xfrm>
                          <a:off x="0" y="0"/>
                          <a:ext cx="5422265" cy="8399145"/>
                        </a:xfrm>
                        <a:prstGeom prst="rect">
                          <a:avLst/>
                        </a:prstGeom>
                      </wps:spPr>
                      <wps:style>
                        <a:lnRef idx="2">
                          <a:schemeClr val="dk1"/>
                        </a:lnRef>
                        <a:fillRef idx="1">
                          <a:schemeClr val="lt1"/>
                        </a:fillRef>
                        <a:effectRef idx="0">
                          <a:schemeClr val="dk1"/>
                        </a:effectRef>
                        <a:fontRef idx="minor">
                          <a:schemeClr val="dk1"/>
                        </a:fontRef>
                      </wps:style>
                      <wps:txbx>
                        <w:txbxContent>
                          <w:p w14:paraId="18C60473" w14:textId="77777777" w:rsidR="00E80DE5" w:rsidRDefault="00E80DE5" w:rsidP="00324466">
                            <w:pPr>
                              <w:jc w:val="center"/>
                            </w:pPr>
                            <w:r>
                              <w:rPr>
                                <w:noProof/>
                                <w:lang w:val="es-ES" w:eastAsia="es-ES"/>
                              </w:rPr>
                              <w:drawing>
                                <wp:inline distT="0" distB="0" distL="0" distR="0" wp14:anchorId="0AEE1779" wp14:editId="6B073454">
                                  <wp:extent cx="5226685" cy="7102139"/>
                                  <wp:effectExtent l="0" t="0" r="0" b="3810"/>
                                  <wp:docPr id="7173" name="Imagen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4016" t="17325" r="34660" b="6964"/>
                                          <a:stretch/>
                                        </pic:blipFill>
                                        <pic:spPr bwMode="auto">
                                          <a:xfrm>
                                            <a:off x="0" y="0"/>
                                            <a:ext cx="5226685" cy="710213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40D72" id="Rectángulo 7205" o:spid="_x0000_s1035" style="position:absolute;margin-left:8.9pt;margin-top:-16.85pt;width:426.95pt;height:66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" fillcolor="white [3201]" strokecolor="black [3200]" strokeweight="1pt">
                <v:textbox>
                  <w:txbxContent>
                    <w:p w14:paraId="18C60473" w14:textId="77777777" w:rsidR="00E80DE5" w:rsidRDefault="00E80DE5" w:rsidP="00324466">
                      <w:pPr>
                        <w:jc w:val="center"/>
                      </w:pPr>
                      <w:r>
                        <w:rPr>
                          <w:noProof/>
                          <w:lang w:val="es-ES" w:eastAsia="es-ES"/>
                        </w:rPr>
                        <w:drawing>
                          <wp:inline distT="0" distB="0" distL="0" distR="0" wp14:anchorId="0AEE1779" wp14:editId="6B073454">
                            <wp:extent cx="5226685" cy="7102139"/>
                            <wp:effectExtent l="0" t="0" r="0" b="3810"/>
                            <wp:docPr id="7173" name="Imagen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4016" t="17325" r="34660" b="6964"/>
                                    <a:stretch/>
                                  </pic:blipFill>
                                  <pic:spPr bwMode="auto">
                                    <a:xfrm>
                                      <a:off x="0" y="0"/>
                                      <a:ext cx="5226685" cy="7102139"/>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3DB1B518" w14:textId="0E9FAA63" w:rsidR="00324466" w:rsidRDefault="00324466" w:rsidP="00324466"/>
    <w:p w14:paraId="657D3AF9" w14:textId="77777777" w:rsidR="00324466" w:rsidRDefault="00324466" w:rsidP="00324466"/>
    <w:p w14:paraId="104C59D2" w14:textId="6EEBE508" w:rsidR="00324466" w:rsidRDefault="00324466" w:rsidP="00324466"/>
    <w:p w14:paraId="5C1E8E53" w14:textId="77777777" w:rsidR="00324466" w:rsidRDefault="00324466" w:rsidP="00324466"/>
    <w:p w14:paraId="1B46F978" w14:textId="110937B5" w:rsidR="00324466" w:rsidRDefault="00324466" w:rsidP="00324466"/>
    <w:p w14:paraId="0CDD38FA" w14:textId="77777777" w:rsidR="00324466" w:rsidRDefault="00324466" w:rsidP="00324466"/>
    <w:p w14:paraId="1DDF9422" w14:textId="77777777" w:rsidR="00324466" w:rsidRDefault="00324466" w:rsidP="00324466"/>
    <w:p w14:paraId="25429081" w14:textId="77777777" w:rsidR="00324466" w:rsidRDefault="00324466" w:rsidP="00324466"/>
    <w:p w14:paraId="05AE6887" w14:textId="77777777" w:rsidR="00324466" w:rsidRDefault="00324466" w:rsidP="00324466"/>
    <w:p w14:paraId="0EECB759" w14:textId="77777777" w:rsidR="00324466" w:rsidRDefault="00324466" w:rsidP="00324466"/>
    <w:p w14:paraId="2A427C91" w14:textId="77777777" w:rsidR="00324466" w:rsidRDefault="00324466" w:rsidP="00324466"/>
    <w:p w14:paraId="53B19919" w14:textId="77777777" w:rsidR="00324466" w:rsidRDefault="00324466" w:rsidP="00324466"/>
    <w:p w14:paraId="5F4B266D" w14:textId="77777777" w:rsidR="00324466" w:rsidRDefault="00324466" w:rsidP="00324466"/>
    <w:p w14:paraId="610E1556" w14:textId="77777777" w:rsidR="00324466" w:rsidRDefault="00324466" w:rsidP="00324466"/>
    <w:p w14:paraId="74557A1A" w14:textId="77777777" w:rsidR="00324466" w:rsidRDefault="00324466" w:rsidP="00324466"/>
    <w:p w14:paraId="0E3A2CF0" w14:textId="77777777" w:rsidR="00324466" w:rsidRDefault="00324466" w:rsidP="00324466"/>
    <w:p w14:paraId="68DA9F78" w14:textId="77777777" w:rsidR="00324466" w:rsidRDefault="00324466" w:rsidP="00324466"/>
    <w:p w14:paraId="2624A5D9" w14:textId="77777777" w:rsidR="00324466" w:rsidRDefault="00324466" w:rsidP="00324466"/>
    <w:p w14:paraId="66FB34D8" w14:textId="77777777" w:rsidR="00324466" w:rsidRDefault="00324466" w:rsidP="00324466"/>
    <w:p w14:paraId="4E273974" w14:textId="77777777" w:rsidR="00324466" w:rsidRDefault="00324466" w:rsidP="00324466"/>
    <w:p w14:paraId="51D40210" w14:textId="77777777" w:rsidR="00324466" w:rsidRDefault="00324466" w:rsidP="00324466"/>
    <w:p w14:paraId="4D60015E" w14:textId="77777777" w:rsidR="00324466" w:rsidRDefault="00324466" w:rsidP="00324466"/>
    <w:p w14:paraId="77216004" w14:textId="77777777" w:rsidR="00324466" w:rsidRDefault="00324466" w:rsidP="00324466"/>
    <w:p w14:paraId="566D76BB" w14:textId="77777777" w:rsidR="00324466" w:rsidRDefault="00324466" w:rsidP="00324466"/>
    <w:p w14:paraId="4070D8BF" w14:textId="77777777" w:rsidR="00324466" w:rsidRDefault="00324466" w:rsidP="00324466"/>
    <w:p w14:paraId="4437F80B" w14:textId="77777777" w:rsidR="00324466" w:rsidRDefault="00324466" w:rsidP="00324466"/>
    <w:p w14:paraId="3233A3FA" w14:textId="77777777" w:rsidR="00324466" w:rsidRDefault="00324466" w:rsidP="00324466"/>
    <w:p w14:paraId="02266978" w14:textId="77777777" w:rsidR="00324466" w:rsidRDefault="00324466" w:rsidP="00324466"/>
    <w:p w14:paraId="16A8C430" w14:textId="2B435779" w:rsidR="00324466" w:rsidRDefault="00324466" w:rsidP="00324466"/>
    <w:p w14:paraId="637B23A1" w14:textId="23374E53" w:rsidR="00324466" w:rsidRDefault="00BF27EF" w:rsidP="00324466">
      <w:r>
        <w:rPr>
          <w:noProof/>
          <w:lang w:val="es-ES" w:eastAsia="es-ES"/>
        </w:rPr>
        <w:lastRenderedPageBreak/>
        <mc:AlternateContent>
          <mc:Choice Requires="wps">
            <w:drawing>
              <wp:anchor distT="0" distB="0" distL="114300" distR="114300" simplePos="0" relativeHeight="251705344" behindDoc="0" locked="0" layoutInCell="1" allowOverlap="1" wp14:anchorId="01F55315" wp14:editId="5463AAB4">
                <wp:simplePos x="0" y="0"/>
                <wp:positionH relativeFrom="column">
                  <wp:posOffset>-39370</wp:posOffset>
                </wp:positionH>
                <wp:positionV relativeFrom="paragraph">
                  <wp:posOffset>-29239</wp:posOffset>
                </wp:positionV>
                <wp:extent cx="5422265" cy="8399145"/>
                <wp:effectExtent l="0" t="0" r="26035" b="20955"/>
                <wp:wrapNone/>
                <wp:docPr id="7206" name="Rectángulo 7206"/>
                <wp:cNvGraphicFramePr/>
                <a:graphic xmlns:a="http://schemas.openxmlformats.org/drawingml/2006/main">
                  <a:graphicData uri="http://schemas.microsoft.com/office/word/2010/wordprocessingShape">
                    <wps:wsp>
                      <wps:cNvSpPr/>
                      <wps:spPr>
                        <a:xfrm>
                          <a:off x="0" y="0"/>
                          <a:ext cx="5422265" cy="8399145"/>
                        </a:xfrm>
                        <a:prstGeom prst="rect">
                          <a:avLst/>
                        </a:prstGeom>
                      </wps:spPr>
                      <wps:style>
                        <a:lnRef idx="2">
                          <a:schemeClr val="dk1"/>
                        </a:lnRef>
                        <a:fillRef idx="1">
                          <a:schemeClr val="lt1"/>
                        </a:fillRef>
                        <a:effectRef idx="0">
                          <a:schemeClr val="dk1"/>
                        </a:effectRef>
                        <a:fontRef idx="minor">
                          <a:schemeClr val="dk1"/>
                        </a:fontRef>
                      </wps:style>
                      <wps:txbx>
                        <w:txbxContent>
                          <w:p w14:paraId="0E6F5D46" w14:textId="77777777" w:rsidR="00E80DE5" w:rsidRDefault="00E80DE5" w:rsidP="00324466">
                            <w:pPr>
                              <w:jc w:val="center"/>
                            </w:pPr>
                            <w:r>
                              <w:rPr>
                                <w:noProof/>
                                <w:lang w:val="es-ES" w:eastAsia="es-ES"/>
                              </w:rPr>
                              <w:drawing>
                                <wp:inline distT="0" distB="0" distL="0" distR="0" wp14:anchorId="562AF00D" wp14:editId="4848154A">
                                  <wp:extent cx="5226685" cy="6826838"/>
                                  <wp:effectExtent l="0" t="0" r="0" b="0"/>
                                  <wp:docPr id="7210" name="Imagen 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3116" t="20791" r="35561" b="6435"/>
                                          <a:stretch/>
                                        </pic:blipFill>
                                        <pic:spPr bwMode="auto">
                                          <a:xfrm>
                                            <a:off x="0" y="0"/>
                                            <a:ext cx="5226685" cy="682683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55315" id="Rectángulo 7206" o:spid="_x0000_s1036" style="position:absolute;margin-left:-3.1pt;margin-top:-2.3pt;width:426.95pt;height:661.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" fillcolor="white [3201]" strokecolor="black [3200]" strokeweight="1pt">
                <v:textbox>
                  <w:txbxContent>
                    <w:p w14:paraId="0E6F5D46" w14:textId="77777777" w:rsidR="00E80DE5" w:rsidRDefault="00E80DE5" w:rsidP="00324466">
                      <w:pPr>
                        <w:jc w:val="center"/>
                      </w:pPr>
                      <w:r>
                        <w:rPr>
                          <w:noProof/>
                          <w:lang w:val="es-ES" w:eastAsia="es-ES"/>
                        </w:rPr>
                        <w:drawing>
                          <wp:inline distT="0" distB="0" distL="0" distR="0" wp14:anchorId="562AF00D" wp14:editId="4848154A">
                            <wp:extent cx="5226685" cy="6826838"/>
                            <wp:effectExtent l="0" t="0" r="0" b="0"/>
                            <wp:docPr id="7210" name="Imagen 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3116" t="20791" r="35561" b="6435"/>
                                    <a:stretch/>
                                  </pic:blipFill>
                                  <pic:spPr bwMode="auto">
                                    <a:xfrm>
                                      <a:off x="0" y="0"/>
                                      <a:ext cx="5226685" cy="6826838"/>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0612BF31" w14:textId="446F2214" w:rsidR="00324466" w:rsidRDefault="00324466" w:rsidP="00324466"/>
    <w:p w14:paraId="183D7D44" w14:textId="69312833" w:rsidR="00324466" w:rsidRDefault="00324466" w:rsidP="00324466"/>
    <w:p w14:paraId="09FB519A" w14:textId="3657020D" w:rsidR="00324466" w:rsidRDefault="00324466" w:rsidP="00324466"/>
    <w:p w14:paraId="097647C2" w14:textId="009F911D" w:rsidR="00324466" w:rsidRDefault="00324466" w:rsidP="00324466"/>
    <w:p w14:paraId="19AB838B" w14:textId="77777777" w:rsidR="00324466" w:rsidRDefault="00324466" w:rsidP="00324466"/>
    <w:p w14:paraId="63E22976" w14:textId="17794ACD" w:rsidR="00324466" w:rsidRDefault="00324466" w:rsidP="00324466"/>
    <w:p w14:paraId="765D7605" w14:textId="77777777" w:rsidR="00324466" w:rsidRDefault="00324466" w:rsidP="00324466"/>
    <w:p w14:paraId="7A859C11" w14:textId="77777777" w:rsidR="00324466" w:rsidRDefault="00324466" w:rsidP="00324466"/>
    <w:p w14:paraId="72C13AEC" w14:textId="77777777" w:rsidR="00324466" w:rsidRDefault="00324466" w:rsidP="00324466"/>
    <w:p w14:paraId="79FE6E96" w14:textId="77777777" w:rsidR="00324466" w:rsidRDefault="00324466" w:rsidP="00324466"/>
    <w:p w14:paraId="30E55E43" w14:textId="77777777" w:rsidR="00324466" w:rsidRDefault="00324466" w:rsidP="00324466"/>
    <w:p w14:paraId="6A5E0E39" w14:textId="77777777" w:rsidR="00324466" w:rsidRDefault="00324466" w:rsidP="00324466"/>
    <w:p w14:paraId="35549166" w14:textId="77777777" w:rsidR="00324466" w:rsidRDefault="00324466" w:rsidP="00324466"/>
    <w:p w14:paraId="085AD717" w14:textId="77777777" w:rsidR="00324466" w:rsidRDefault="00324466" w:rsidP="00324466"/>
    <w:p w14:paraId="1FFA4973" w14:textId="77777777" w:rsidR="00324466" w:rsidRDefault="00324466" w:rsidP="00324466"/>
    <w:p w14:paraId="5FE08E2D" w14:textId="77777777" w:rsidR="00324466" w:rsidRDefault="00324466" w:rsidP="00324466"/>
    <w:p w14:paraId="44BB468A" w14:textId="77777777" w:rsidR="00324466" w:rsidRDefault="00324466" w:rsidP="00324466"/>
    <w:p w14:paraId="5F8DEF14" w14:textId="77777777" w:rsidR="00324466" w:rsidRDefault="00324466" w:rsidP="00324466"/>
    <w:p w14:paraId="6319AF06" w14:textId="77777777" w:rsidR="00324466" w:rsidRDefault="00324466" w:rsidP="00324466"/>
    <w:p w14:paraId="6B5C746F" w14:textId="77777777" w:rsidR="00324466" w:rsidRDefault="00324466" w:rsidP="00324466"/>
    <w:p w14:paraId="54EBBECF" w14:textId="77777777" w:rsidR="00324466" w:rsidRDefault="00324466" w:rsidP="00324466"/>
    <w:p w14:paraId="7303E808" w14:textId="77777777" w:rsidR="00324466" w:rsidRDefault="00324466" w:rsidP="00324466"/>
    <w:p w14:paraId="77E97D21" w14:textId="77777777" w:rsidR="00324466" w:rsidRDefault="00324466" w:rsidP="00324466"/>
    <w:p w14:paraId="53724F80" w14:textId="77777777" w:rsidR="00324466" w:rsidRDefault="00324466" w:rsidP="00324466"/>
    <w:p w14:paraId="6360CCB8" w14:textId="77777777" w:rsidR="00324466" w:rsidRDefault="00324466" w:rsidP="00324466"/>
    <w:p w14:paraId="139AAC47" w14:textId="77777777" w:rsidR="00324466" w:rsidRDefault="00324466" w:rsidP="00324466"/>
    <w:p w14:paraId="2FCFD5D1" w14:textId="77777777" w:rsidR="00324466" w:rsidRDefault="00324466" w:rsidP="00324466"/>
    <w:p w14:paraId="534A8B57" w14:textId="77777777" w:rsidR="00324466" w:rsidRDefault="00324466" w:rsidP="00324466"/>
    <w:p w14:paraId="6DD06F54" w14:textId="77777777" w:rsidR="00324466" w:rsidRDefault="00324466" w:rsidP="00324466"/>
    <w:p w14:paraId="5E5D9990" w14:textId="692F75B9" w:rsidR="00C55F74" w:rsidRDefault="008A5E1B" w:rsidP="00BA42D7">
      <w:pPr>
        <w:pStyle w:val="Ttulo1"/>
        <w:numPr>
          <w:ilvl w:val="0"/>
          <w:numId w:val="0"/>
        </w:numPr>
        <w:ind w:left="720" w:hanging="360"/>
        <w:rPr>
          <w:sz w:val="24"/>
          <w:szCs w:val="24"/>
        </w:rPr>
      </w:pPr>
      <w:bookmarkStart w:id="366" w:name="_Toc50145761"/>
      <w:bookmarkStart w:id="367" w:name="_Toc50481826"/>
      <w:bookmarkStart w:id="368" w:name="_Toc50482820"/>
      <w:r w:rsidRPr="00BA42D7">
        <w:rPr>
          <w:sz w:val="24"/>
          <w:szCs w:val="24"/>
        </w:rPr>
        <w:lastRenderedPageBreak/>
        <w:t>Anexo 4: resultado del laboratorio</w:t>
      </w:r>
      <w:bookmarkEnd w:id="366"/>
      <w:bookmarkEnd w:id="367"/>
      <w:bookmarkEnd w:id="368"/>
      <w:r w:rsidRPr="00BA42D7">
        <w:rPr>
          <w:sz w:val="24"/>
          <w:szCs w:val="24"/>
        </w:rPr>
        <w:t xml:space="preserve"> </w:t>
      </w:r>
    </w:p>
    <w:p w14:paraId="5CC41CE3" w14:textId="77777777" w:rsidR="00761222" w:rsidRPr="00761222" w:rsidRDefault="00761222" w:rsidP="00761222"/>
    <w:p w14:paraId="3899D624" w14:textId="0D56E1DE" w:rsidR="008A5E1B" w:rsidRPr="008A5E1B" w:rsidRDefault="00BF27EF" w:rsidP="00C55F74">
      <w:pPr>
        <w:rPr>
          <w:b/>
          <w:bCs/>
        </w:rPr>
      </w:pPr>
      <w:r>
        <w:rPr>
          <w:noProof/>
          <w:lang w:val="es-ES" w:eastAsia="es-ES"/>
        </w:rPr>
        <mc:AlternateContent>
          <mc:Choice Requires="wps">
            <w:drawing>
              <wp:anchor distT="0" distB="0" distL="114300" distR="114300" simplePos="0" relativeHeight="251713536" behindDoc="0" locked="0" layoutInCell="1" allowOverlap="1" wp14:anchorId="5923C2D6" wp14:editId="4A9AD02C">
                <wp:simplePos x="0" y="0"/>
                <wp:positionH relativeFrom="column">
                  <wp:posOffset>0</wp:posOffset>
                </wp:positionH>
                <wp:positionV relativeFrom="paragraph">
                  <wp:posOffset>20793</wp:posOffset>
                </wp:positionV>
                <wp:extent cx="5422265" cy="8399145"/>
                <wp:effectExtent l="0" t="0" r="26035" b="20955"/>
                <wp:wrapNone/>
                <wp:docPr id="7211" name="Rectángulo 7211"/>
                <wp:cNvGraphicFramePr/>
                <a:graphic xmlns:a="http://schemas.openxmlformats.org/drawingml/2006/main">
                  <a:graphicData uri="http://schemas.microsoft.com/office/word/2010/wordprocessingShape">
                    <wps:wsp>
                      <wps:cNvSpPr/>
                      <wps:spPr>
                        <a:xfrm>
                          <a:off x="0" y="0"/>
                          <a:ext cx="5422265" cy="8399145"/>
                        </a:xfrm>
                        <a:prstGeom prst="rect">
                          <a:avLst/>
                        </a:prstGeom>
                      </wps:spPr>
                      <wps:style>
                        <a:lnRef idx="2">
                          <a:schemeClr val="dk1"/>
                        </a:lnRef>
                        <a:fillRef idx="1">
                          <a:schemeClr val="lt1"/>
                        </a:fillRef>
                        <a:effectRef idx="0">
                          <a:schemeClr val="dk1"/>
                        </a:effectRef>
                        <a:fontRef idx="minor">
                          <a:schemeClr val="dk1"/>
                        </a:fontRef>
                      </wps:style>
                      <wps:txbx>
                        <w:txbxContent>
                          <w:p w14:paraId="43903097" w14:textId="11DFC540" w:rsidR="00E80DE5" w:rsidRDefault="00E80DE5" w:rsidP="00BF27EF">
                            <w:pPr>
                              <w:jc w:val="center"/>
                            </w:pPr>
                            <w:r>
                              <w:rPr>
                                <w:noProof/>
                                <w:lang w:val="es-ES" w:eastAsia="es-ES"/>
                              </w:rPr>
                              <w:drawing>
                                <wp:inline distT="0" distB="0" distL="0" distR="0" wp14:anchorId="08BA2E07" wp14:editId="2625C413">
                                  <wp:extent cx="5226685" cy="6829425"/>
                                  <wp:effectExtent l="0" t="0" r="0" b="9525"/>
                                  <wp:docPr id="7213" name="Imagen 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3566" t="16526" r="34658" b="9625"/>
                                          <a:stretch/>
                                        </pic:blipFill>
                                        <pic:spPr bwMode="auto">
                                          <a:xfrm>
                                            <a:off x="0" y="0"/>
                                            <a:ext cx="5226685" cy="682942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3C2D6" id="Rectángulo 7211" o:spid="_x0000_s1037" style="position:absolute;margin-left:0;margin-top:1.65pt;width:426.95pt;height:661.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" fillcolor="white [3201]" strokecolor="black [3200]" strokeweight="1pt">
                <v:textbox>
                  <w:txbxContent>
                    <w:p w14:paraId="43903097" w14:textId="11DFC540" w:rsidR="00E80DE5" w:rsidRDefault="00E80DE5" w:rsidP="00BF27EF">
                      <w:pPr>
                        <w:jc w:val="center"/>
                      </w:pPr>
                      <w:r>
                        <w:rPr>
                          <w:noProof/>
                          <w:lang w:val="es-ES" w:eastAsia="es-ES"/>
                        </w:rPr>
                        <w:drawing>
                          <wp:inline distT="0" distB="0" distL="0" distR="0" wp14:anchorId="08BA2E07" wp14:editId="2625C413">
                            <wp:extent cx="5226685" cy="6829425"/>
                            <wp:effectExtent l="0" t="0" r="0" b="9525"/>
                            <wp:docPr id="7213" name="Imagen 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3566" t="16526" r="34658" b="9625"/>
                                    <a:stretch/>
                                  </pic:blipFill>
                                  <pic:spPr bwMode="auto">
                                    <a:xfrm>
                                      <a:off x="0" y="0"/>
                                      <a:ext cx="5226685" cy="6829425"/>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0591807A" w14:textId="77777777" w:rsidR="000220C3" w:rsidRDefault="000220C3" w:rsidP="000220C3">
      <w:pPr>
        <w:rPr>
          <w:rFonts w:ascii="Times New Roman" w:hAnsi="Times New Roman" w:cs="Times New Roman"/>
          <w:b/>
          <w:bCs/>
          <w:sz w:val="24"/>
          <w:szCs w:val="24"/>
        </w:rPr>
      </w:pPr>
    </w:p>
    <w:p w14:paraId="5760EA51" w14:textId="5D2CEB2D" w:rsidR="000220C3" w:rsidRDefault="000220C3" w:rsidP="000220C3">
      <w:pPr>
        <w:rPr>
          <w:rFonts w:ascii="Times New Roman" w:hAnsi="Times New Roman" w:cs="Times New Roman"/>
          <w:b/>
          <w:bCs/>
          <w:sz w:val="24"/>
          <w:szCs w:val="24"/>
        </w:rPr>
      </w:pPr>
    </w:p>
    <w:p w14:paraId="7FA6B067" w14:textId="77777777" w:rsidR="000220C3" w:rsidRPr="00BA42D7" w:rsidRDefault="000220C3" w:rsidP="00BA42D7">
      <w:pPr>
        <w:pStyle w:val="Ttulo1"/>
        <w:numPr>
          <w:ilvl w:val="0"/>
          <w:numId w:val="0"/>
        </w:numPr>
        <w:rPr>
          <w:sz w:val="24"/>
          <w:szCs w:val="24"/>
        </w:rPr>
      </w:pPr>
      <w:bookmarkStart w:id="369" w:name="_Toc50145762"/>
      <w:bookmarkStart w:id="370" w:name="_Toc50481827"/>
      <w:bookmarkStart w:id="371" w:name="_Toc50482821"/>
      <w:r w:rsidRPr="00BA42D7">
        <w:rPr>
          <w:sz w:val="24"/>
          <w:szCs w:val="24"/>
        </w:rPr>
        <w:t>Anexo 4: Norma INEN para el chocolate</w:t>
      </w:r>
      <w:bookmarkEnd w:id="369"/>
      <w:bookmarkEnd w:id="370"/>
      <w:bookmarkEnd w:id="371"/>
      <w:r w:rsidRPr="00BA42D7">
        <w:rPr>
          <w:sz w:val="24"/>
          <w:szCs w:val="24"/>
        </w:rPr>
        <w:t xml:space="preserve"> </w:t>
      </w:r>
    </w:p>
    <w:p w14:paraId="5AEA43D8" w14:textId="3030FEFA" w:rsidR="000220C3" w:rsidRDefault="000220C3" w:rsidP="000220C3">
      <w:pPr>
        <w:rPr>
          <w:rFonts w:ascii="Times New Roman" w:hAnsi="Times New Roman" w:cs="Times New Roman"/>
          <w:b/>
          <w:bCs/>
          <w:sz w:val="24"/>
          <w:szCs w:val="24"/>
        </w:rPr>
      </w:pPr>
    </w:p>
    <w:p w14:paraId="02AAF2A3" w14:textId="509EF281" w:rsidR="0042431E" w:rsidRDefault="0042431E" w:rsidP="000220C3">
      <w:pPr>
        <w:rPr>
          <w:rFonts w:ascii="Times New Roman" w:hAnsi="Times New Roman" w:cs="Times New Roman"/>
          <w:b/>
          <w:bCs/>
          <w:sz w:val="24"/>
          <w:szCs w:val="24"/>
        </w:rPr>
      </w:pPr>
    </w:p>
    <w:p w14:paraId="0E2F112D" w14:textId="7CCA18EC" w:rsidR="0042431E" w:rsidRDefault="0042431E" w:rsidP="000220C3">
      <w:pPr>
        <w:rPr>
          <w:rFonts w:ascii="Times New Roman" w:hAnsi="Times New Roman" w:cs="Times New Roman"/>
          <w:b/>
          <w:bCs/>
          <w:sz w:val="24"/>
          <w:szCs w:val="24"/>
        </w:rPr>
      </w:pPr>
    </w:p>
    <w:p w14:paraId="6ADE0B2A" w14:textId="505119DC" w:rsidR="0042431E" w:rsidRDefault="0042431E" w:rsidP="000220C3">
      <w:pPr>
        <w:rPr>
          <w:rFonts w:ascii="Times New Roman" w:hAnsi="Times New Roman" w:cs="Times New Roman"/>
          <w:b/>
          <w:bCs/>
          <w:sz w:val="24"/>
          <w:szCs w:val="24"/>
        </w:rPr>
      </w:pPr>
      <w:r w:rsidRPr="0042431E">
        <w:rPr>
          <w:noProof/>
        </w:rPr>
        <w:t xml:space="preserve">   </w:t>
      </w:r>
    </w:p>
    <w:p w14:paraId="477382E7" w14:textId="5D21E215" w:rsidR="0042431E" w:rsidRPr="008A5E1B" w:rsidRDefault="0042431E" w:rsidP="000220C3">
      <w:pPr>
        <w:rPr>
          <w:rFonts w:ascii="Times New Roman" w:hAnsi="Times New Roman" w:cs="Times New Roman"/>
          <w:b/>
          <w:bCs/>
          <w:sz w:val="24"/>
          <w:szCs w:val="24"/>
        </w:rPr>
      </w:pPr>
      <w:r w:rsidRPr="0042431E">
        <w:rPr>
          <w:noProof/>
        </w:rPr>
        <w:t xml:space="preserve"> </w:t>
      </w:r>
    </w:p>
    <w:p w14:paraId="0F98B179" w14:textId="58902350" w:rsidR="00982FBC" w:rsidRPr="00BA42D7" w:rsidRDefault="00113EEC" w:rsidP="00BA42D7">
      <w:pPr>
        <w:pStyle w:val="Ttulo1"/>
        <w:numPr>
          <w:ilvl w:val="0"/>
          <w:numId w:val="0"/>
        </w:numPr>
        <w:rPr>
          <w:sz w:val="24"/>
          <w:szCs w:val="24"/>
          <w:lang w:val="es-CO"/>
        </w:rPr>
      </w:pPr>
      <w:bookmarkStart w:id="372" w:name="_Toc50145763"/>
      <w:bookmarkStart w:id="373" w:name="_Toc50481828"/>
      <w:bookmarkStart w:id="374" w:name="_Toc50482822"/>
      <w:r w:rsidRPr="00BA42D7">
        <w:rPr>
          <w:sz w:val="24"/>
          <w:szCs w:val="24"/>
          <w:lang w:val="es-CO"/>
        </w:rPr>
        <w:t>Anexo 5 análisis bromatológicos</w:t>
      </w:r>
      <w:bookmarkEnd w:id="361"/>
      <w:bookmarkEnd w:id="362"/>
      <w:bookmarkEnd w:id="372"/>
      <w:bookmarkEnd w:id="373"/>
      <w:bookmarkEnd w:id="374"/>
      <w:r w:rsidRPr="00BA42D7">
        <w:rPr>
          <w:sz w:val="24"/>
          <w:szCs w:val="24"/>
          <w:lang w:val="es-CO"/>
        </w:rPr>
        <w:t xml:space="preserve"> </w:t>
      </w:r>
    </w:p>
    <w:p w14:paraId="15BC7B1F" w14:textId="165F5700" w:rsidR="009B7DDB" w:rsidRPr="001B587E" w:rsidRDefault="009B7DDB" w:rsidP="000B3BC2">
      <w:pPr>
        <w:spacing w:line="360" w:lineRule="auto"/>
        <w:jc w:val="both"/>
        <w:rPr>
          <w:rFonts w:ascii="Times New Roman" w:hAnsi="Times New Roman" w:cs="Times New Roman"/>
          <w:b/>
          <w:lang w:val="es-CO"/>
        </w:rPr>
      </w:pPr>
    </w:p>
    <w:p w14:paraId="109E9816" w14:textId="62994C87" w:rsidR="00982FBC" w:rsidRPr="001B587E" w:rsidRDefault="00144DAA" w:rsidP="000B3BC2">
      <w:pPr>
        <w:spacing w:line="360" w:lineRule="auto"/>
        <w:jc w:val="both"/>
        <w:rPr>
          <w:rFonts w:ascii="Times New Roman" w:hAnsi="Times New Roman" w:cs="Times New Roman"/>
          <w:b/>
          <w:lang w:val="es-CO"/>
        </w:rPr>
      </w:pPr>
      <w:r w:rsidRPr="001B587E">
        <w:rPr>
          <w:rFonts w:ascii="Times New Roman" w:hAnsi="Times New Roman" w:cs="Times New Roman"/>
          <w:b/>
          <w:noProof/>
          <w:sz w:val="24"/>
          <w:lang w:val="es-ES" w:eastAsia="es-ES"/>
        </w:rPr>
        <w:drawing>
          <wp:anchor distT="0" distB="0" distL="114300" distR="114300" simplePos="0" relativeHeight="251672576" behindDoc="0" locked="0" layoutInCell="1" allowOverlap="1" wp14:anchorId="7CBA1F6C" wp14:editId="3CD14999">
            <wp:simplePos x="0" y="0"/>
            <wp:positionH relativeFrom="column">
              <wp:posOffset>7620</wp:posOffset>
            </wp:positionH>
            <wp:positionV relativeFrom="paragraph">
              <wp:posOffset>53340</wp:posOffset>
            </wp:positionV>
            <wp:extent cx="2197100" cy="2857500"/>
            <wp:effectExtent l="0" t="0" r="0" b="0"/>
            <wp:wrapSquare wrapText="bothSides"/>
            <wp:docPr id="15" name="Imagen 15" descr="C:\Users\Gina\Downloads\67704874_691186148022041_51498093343009669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na\Downloads\67704874_691186148022041_5149809334300966912_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97100"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0A27">
        <w:rPr>
          <w:rFonts w:ascii="Times New Roman" w:hAnsi="Times New Roman" w:cs="Times New Roman"/>
          <w:lang w:val="es-CO"/>
        </w:rPr>
        <w:t xml:space="preserve">        </w:t>
      </w:r>
      <w:r w:rsidR="009B0A27" w:rsidRPr="001B587E">
        <w:rPr>
          <w:rFonts w:ascii="Times New Roman" w:hAnsi="Times New Roman" w:cs="Times New Roman"/>
          <w:b/>
          <w:noProof/>
          <w:sz w:val="24"/>
          <w:lang w:val="es-ES" w:eastAsia="es-ES"/>
        </w:rPr>
        <w:drawing>
          <wp:inline distT="0" distB="0" distL="0" distR="0" wp14:anchorId="482017E8" wp14:editId="7EE360DD">
            <wp:extent cx="2293620" cy="2857500"/>
            <wp:effectExtent l="0" t="0" r="0" b="0"/>
            <wp:docPr id="10" name="Imagen 10" descr="C:\Users\Gina\Downloads\68377196_2368600636743050_25617467900260515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ina\Downloads\68377196_2368600636743050_2561746790026051584_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96467" cy="2861047"/>
                    </a:xfrm>
                    <a:prstGeom prst="rect">
                      <a:avLst/>
                    </a:prstGeom>
                    <a:noFill/>
                    <a:ln>
                      <a:noFill/>
                    </a:ln>
                  </pic:spPr>
                </pic:pic>
              </a:graphicData>
            </a:graphic>
          </wp:inline>
        </w:drawing>
      </w:r>
      <w:r w:rsidR="00C95F96" w:rsidRPr="001B587E">
        <w:rPr>
          <w:rFonts w:ascii="Times New Roman" w:hAnsi="Times New Roman" w:cs="Times New Roman"/>
          <w:lang w:val="es-CO"/>
        </w:rPr>
        <w:t xml:space="preserve">                    </w:t>
      </w:r>
    </w:p>
    <w:p w14:paraId="7251B9B1" w14:textId="5BB8A479" w:rsidR="00C95F96" w:rsidRDefault="00C95F96" w:rsidP="000B3BC2">
      <w:pPr>
        <w:tabs>
          <w:tab w:val="left" w:pos="4728"/>
        </w:tabs>
        <w:spacing w:line="360" w:lineRule="auto"/>
        <w:jc w:val="both"/>
        <w:rPr>
          <w:rFonts w:ascii="Times New Roman" w:hAnsi="Times New Roman" w:cs="Times New Roman"/>
          <w:b/>
          <w:lang w:val="es-CO"/>
        </w:rPr>
      </w:pPr>
      <w:r w:rsidRPr="001B587E">
        <w:rPr>
          <w:rFonts w:ascii="Times New Roman" w:hAnsi="Times New Roman" w:cs="Times New Roman"/>
          <w:b/>
          <w:lang w:val="es-CO"/>
        </w:rPr>
        <w:t xml:space="preserve">Trituración </w:t>
      </w:r>
      <w:r w:rsidRPr="001B587E">
        <w:rPr>
          <w:rFonts w:ascii="Times New Roman" w:hAnsi="Times New Roman" w:cs="Times New Roman"/>
          <w:b/>
          <w:lang w:val="es-CO"/>
        </w:rPr>
        <w:tab/>
      </w:r>
      <w:r w:rsidR="00C86CAE">
        <w:rPr>
          <w:rFonts w:ascii="Times New Roman" w:hAnsi="Times New Roman" w:cs="Times New Roman"/>
          <w:b/>
          <w:lang w:val="es-CO"/>
        </w:rPr>
        <w:t xml:space="preserve"> </w:t>
      </w:r>
      <w:r w:rsidRPr="001B587E">
        <w:rPr>
          <w:rFonts w:ascii="Times New Roman" w:hAnsi="Times New Roman" w:cs="Times New Roman"/>
          <w:b/>
          <w:lang w:val="es-CO"/>
        </w:rPr>
        <w:t xml:space="preserve">Pesado </w:t>
      </w:r>
    </w:p>
    <w:p w14:paraId="558A981D" w14:textId="77EB1711" w:rsidR="00C86CAE" w:rsidRDefault="00C86CAE" w:rsidP="000B3BC2">
      <w:pPr>
        <w:tabs>
          <w:tab w:val="left" w:pos="4728"/>
        </w:tabs>
        <w:spacing w:line="360" w:lineRule="auto"/>
        <w:jc w:val="both"/>
        <w:rPr>
          <w:rFonts w:ascii="Times New Roman" w:hAnsi="Times New Roman" w:cs="Times New Roman"/>
          <w:b/>
          <w:lang w:val="es-CO"/>
        </w:rPr>
      </w:pPr>
    </w:p>
    <w:p w14:paraId="10E0E668" w14:textId="51F549A4" w:rsidR="00BF27EF" w:rsidRDefault="00BF27EF" w:rsidP="000B3BC2">
      <w:pPr>
        <w:tabs>
          <w:tab w:val="left" w:pos="4728"/>
        </w:tabs>
        <w:spacing w:line="360" w:lineRule="auto"/>
        <w:jc w:val="both"/>
        <w:rPr>
          <w:rFonts w:ascii="Times New Roman" w:hAnsi="Times New Roman" w:cs="Times New Roman"/>
          <w:b/>
          <w:lang w:val="es-CO"/>
        </w:rPr>
      </w:pPr>
    </w:p>
    <w:p w14:paraId="4A16EC7F" w14:textId="6C7BAEC2" w:rsidR="00BF27EF" w:rsidRDefault="00BF27EF" w:rsidP="000B3BC2">
      <w:pPr>
        <w:tabs>
          <w:tab w:val="left" w:pos="4728"/>
        </w:tabs>
        <w:spacing w:line="360" w:lineRule="auto"/>
        <w:jc w:val="both"/>
        <w:rPr>
          <w:rFonts w:ascii="Times New Roman" w:hAnsi="Times New Roman" w:cs="Times New Roman"/>
          <w:b/>
          <w:lang w:val="es-CO"/>
        </w:rPr>
      </w:pPr>
    </w:p>
    <w:p w14:paraId="5FEC3486" w14:textId="03A7CFD3" w:rsidR="00BF27EF" w:rsidRDefault="00BF27EF" w:rsidP="000B3BC2">
      <w:pPr>
        <w:tabs>
          <w:tab w:val="left" w:pos="4728"/>
        </w:tabs>
        <w:spacing w:line="360" w:lineRule="auto"/>
        <w:jc w:val="both"/>
        <w:rPr>
          <w:rFonts w:ascii="Times New Roman" w:hAnsi="Times New Roman" w:cs="Times New Roman"/>
          <w:b/>
          <w:lang w:val="es-CO"/>
        </w:rPr>
      </w:pPr>
    </w:p>
    <w:p w14:paraId="73FDF564" w14:textId="78CB0B8A" w:rsidR="00761222" w:rsidRDefault="00761222" w:rsidP="00761222">
      <w:pPr>
        <w:pStyle w:val="Ttulo1"/>
        <w:numPr>
          <w:ilvl w:val="0"/>
          <w:numId w:val="0"/>
        </w:numPr>
        <w:ind w:left="720" w:hanging="360"/>
        <w:rPr>
          <w:sz w:val="24"/>
          <w:szCs w:val="24"/>
        </w:rPr>
      </w:pPr>
      <w:bookmarkStart w:id="375" w:name="_Toc50481829"/>
      <w:bookmarkStart w:id="376" w:name="_Toc50482823"/>
      <w:r w:rsidRPr="00BA42D7">
        <w:rPr>
          <w:sz w:val="24"/>
          <w:szCs w:val="24"/>
        </w:rPr>
        <w:lastRenderedPageBreak/>
        <w:t xml:space="preserve">Anexo 4: </w:t>
      </w:r>
      <w:r>
        <w:rPr>
          <w:sz w:val="24"/>
          <w:szCs w:val="24"/>
        </w:rPr>
        <w:t>requisitos para el chocolate</w:t>
      </w:r>
      <w:bookmarkEnd w:id="375"/>
      <w:bookmarkEnd w:id="376"/>
    </w:p>
    <w:p w14:paraId="2ED322F4" w14:textId="56E5C386" w:rsidR="00761222" w:rsidRDefault="00761222" w:rsidP="00761222">
      <w:r>
        <w:rPr>
          <w:noProof/>
          <w:lang w:val="es-ES" w:eastAsia="es-ES"/>
        </w:rPr>
        <mc:AlternateContent>
          <mc:Choice Requires="wps">
            <w:drawing>
              <wp:anchor distT="0" distB="0" distL="114300" distR="114300" simplePos="0" relativeHeight="251726848" behindDoc="0" locked="0" layoutInCell="1" allowOverlap="1" wp14:anchorId="6FF6A8FD" wp14:editId="1204F377">
                <wp:simplePos x="0" y="0"/>
                <wp:positionH relativeFrom="column">
                  <wp:posOffset>-89254</wp:posOffset>
                </wp:positionH>
                <wp:positionV relativeFrom="paragraph">
                  <wp:posOffset>100271</wp:posOffset>
                </wp:positionV>
                <wp:extent cx="5422265" cy="8399145"/>
                <wp:effectExtent l="0" t="0" r="26035" b="20955"/>
                <wp:wrapNone/>
                <wp:docPr id="7225" name="Rectángulo 7225"/>
                <wp:cNvGraphicFramePr/>
                <a:graphic xmlns:a="http://schemas.openxmlformats.org/drawingml/2006/main">
                  <a:graphicData uri="http://schemas.microsoft.com/office/word/2010/wordprocessingShape">
                    <wps:wsp>
                      <wps:cNvSpPr/>
                      <wps:spPr>
                        <a:xfrm>
                          <a:off x="0" y="0"/>
                          <a:ext cx="5422265" cy="8399145"/>
                        </a:xfrm>
                        <a:prstGeom prst="rect">
                          <a:avLst/>
                        </a:prstGeom>
                      </wps:spPr>
                      <wps:style>
                        <a:lnRef idx="2">
                          <a:schemeClr val="dk1"/>
                        </a:lnRef>
                        <a:fillRef idx="1">
                          <a:schemeClr val="lt1"/>
                        </a:fillRef>
                        <a:effectRef idx="0">
                          <a:schemeClr val="dk1"/>
                        </a:effectRef>
                        <a:fontRef idx="minor">
                          <a:schemeClr val="dk1"/>
                        </a:fontRef>
                      </wps:style>
                      <wps:txbx>
                        <w:txbxContent>
                          <w:p w14:paraId="0A074298" w14:textId="77777777" w:rsidR="00E80DE5" w:rsidRDefault="00E80DE5" w:rsidP="00761222">
                            <w:pPr>
                              <w:jc w:val="center"/>
                            </w:pPr>
                          </w:p>
                          <w:p w14:paraId="539285DA" w14:textId="77777777" w:rsidR="00E80DE5" w:rsidRDefault="00E80DE5" w:rsidP="00761222">
                            <w:pPr>
                              <w:jc w:val="center"/>
                            </w:pPr>
                            <w:r>
                              <w:rPr>
                                <w:noProof/>
                                <w:lang w:val="es-ES" w:eastAsia="es-ES"/>
                              </w:rPr>
                              <w:drawing>
                                <wp:inline distT="0" distB="0" distL="0" distR="0" wp14:anchorId="6C07D645" wp14:editId="03B3FB46">
                                  <wp:extent cx="5226685" cy="6959432"/>
                                  <wp:effectExtent l="0" t="0" r="0" b="0"/>
                                  <wp:docPr id="7188" name="Imagen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3514" t="16942" r="34031" b="6191"/>
                                          <a:stretch/>
                                        </pic:blipFill>
                                        <pic:spPr bwMode="auto">
                                          <a:xfrm>
                                            <a:off x="0" y="0"/>
                                            <a:ext cx="5226685" cy="6959432"/>
                                          </a:xfrm>
                                          <a:prstGeom prst="rect">
                                            <a:avLst/>
                                          </a:prstGeom>
                                          <a:ln>
                                            <a:noFill/>
                                          </a:ln>
                                          <a:extLst>
                                            <a:ext uri="{53640926-AAD7-44D8-BBD7-CCE9431645EC}">
                                              <a14:shadowObscured xmlns:a14="http://schemas.microsoft.com/office/drawing/2010/main"/>
                                            </a:ext>
                                          </a:extLst>
                                        </pic:spPr>
                                      </pic:pic>
                                    </a:graphicData>
                                  </a:graphic>
                                </wp:inline>
                              </w:drawing>
                            </w:r>
                          </w:p>
                          <w:p w14:paraId="3725E4B9" w14:textId="77777777" w:rsidR="00E80DE5" w:rsidRDefault="00E80DE5" w:rsidP="00761222">
                            <w:pPr>
                              <w:jc w:val="center"/>
                            </w:pPr>
                          </w:p>
                          <w:p w14:paraId="43C44F98" w14:textId="77777777" w:rsidR="00E80DE5" w:rsidRDefault="00E80DE5" w:rsidP="00761222">
                            <w:pPr>
                              <w:jc w:val="center"/>
                            </w:pPr>
                          </w:p>
                          <w:p w14:paraId="5D2E5182" w14:textId="77777777" w:rsidR="00E80DE5" w:rsidRDefault="00E80DE5" w:rsidP="00761222">
                            <w:pPr>
                              <w:jc w:val="center"/>
                            </w:pPr>
                          </w:p>
                          <w:p w14:paraId="54F9D984" w14:textId="77777777" w:rsidR="00E80DE5" w:rsidRDefault="00E80DE5" w:rsidP="00761222">
                            <w:pPr>
                              <w:jc w:val="center"/>
                            </w:pPr>
                          </w:p>
                          <w:p w14:paraId="101A8F5F" w14:textId="77777777" w:rsidR="00E80DE5" w:rsidRDefault="00E80DE5" w:rsidP="00761222">
                            <w:pPr>
                              <w:jc w:val="center"/>
                            </w:pPr>
                          </w:p>
                          <w:p w14:paraId="65FAF0FF" w14:textId="77777777" w:rsidR="00E80DE5" w:rsidRDefault="00E80DE5" w:rsidP="00761222">
                            <w:pPr>
                              <w:jc w:val="center"/>
                            </w:pPr>
                          </w:p>
                          <w:p w14:paraId="66FC5D65" w14:textId="77777777" w:rsidR="00E80DE5" w:rsidRDefault="00E80DE5" w:rsidP="00761222">
                            <w:pPr>
                              <w:jc w:val="center"/>
                            </w:pPr>
                          </w:p>
                          <w:p w14:paraId="7A97E812" w14:textId="77777777" w:rsidR="00E80DE5" w:rsidRDefault="00E80DE5" w:rsidP="00761222">
                            <w:pPr>
                              <w:jc w:val="center"/>
                            </w:pPr>
                          </w:p>
                          <w:p w14:paraId="30AEE876" w14:textId="77777777" w:rsidR="00E80DE5" w:rsidRDefault="00E80DE5" w:rsidP="00761222">
                            <w:pPr>
                              <w:jc w:val="center"/>
                            </w:pPr>
                          </w:p>
                          <w:p w14:paraId="4118BC53" w14:textId="77777777" w:rsidR="00E80DE5" w:rsidRDefault="00E80DE5" w:rsidP="00761222">
                            <w:pPr>
                              <w:jc w:val="center"/>
                            </w:pPr>
                          </w:p>
                          <w:p w14:paraId="6CFDA49A" w14:textId="77777777" w:rsidR="00E80DE5" w:rsidRDefault="00E80DE5" w:rsidP="00761222">
                            <w:pPr>
                              <w:jc w:val="center"/>
                            </w:pPr>
                          </w:p>
                          <w:p w14:paraId="59A089BA" w14:textId="77777777" w:rsidR="00E80DE5" w:rsidRDefault="00E80DE5" w:rsidP="00761222">
                            <w:pPr>
                              <w:jc w:val="center"/>
                            </w:pPr>
                          </w:p>
                          <w:p w14:paraId="7ED0800E" w14:textId="77777777" w:rsidR="00E80DE5" w:rsidRDefault="00E80DE5" w:rsidP="00761222">
                            <w:pPr>
                              <w:jc w:val="center"/>
                            </w:pPr>
                          </w:p>
                          <w:p w14:paraId="1FCD90F9" w14:textId="77777777" w:rsidR="00E80DE5" w:rsidRDefault="00E80DE5" w:rsidP="00761222">
                            <w:pPr>
                              <w:jc w:val="center"/>
                            </w:pPr>
                          </w:p>
                          <w:p w14:paraId="2C3F6BE9" w14:textId="77777777" w:rsidR="00E80DE5" w:rsidRDefault="00E80DE5" w:rsidP="00761222">
                            <w:pPr>
                              <w:jc w:val="center"/>
                            </w:pPr>
                          </w:p>
                          <w:p w14:paraId="181BA01D" w14:textId="77777777" w:rsidR="00E80DE5" w:rsidRDefault="00E80DE5" w:rsidP="00761222">
                            <w:pPr>
                              <w:jc w:val="center"/>
                            </w:pPr>
                          </w:p>
                          <w:p w14:paraId="76DA4389" w14:textId="77777777" w:rsidR="00E80DE5" w:rsidRDefault="00E80DE5" w:rsidP="00761222">
                            <w:pPr>
                              <w:jc w:val="center"/>
                            </w:pPr>
                          </w:p>
                          <w:p w14:paraId="2E5DD828" w14:textId="77777777" w:rsidR="00E80DE5" w:rsidRDefault="00E80DE5" w:rsidP="00761222">
                            <w:pPr>
                              <w:jc w:val="center"/>
                            </w:pPr>
                          </w:p>
                          <w:p w14:paraId="613A33E5" w14:textId="77777777" w:rsidR="00E80DE5" w:rsidRDefault="00E80DE5" w:rsidP="00761222">
                            <w:pPr>
                              <w:jc w:val="center"/>
                            </w:pPr>
                          </w:p>
                          <w:p w14:paraId="10E5CF55" w14:textId="77777777" w:rsidR="00E80DE5" w:rsidRDefault="00E80DE5" w:rsidP="00761222">
                            <w:pPr>
                              <w:jc w:val="center"/>
                            </w:pPr>
                          </w:p>
                          <w:p w14:paraId="5B4F9C03" w14:textId="77777777" w:rsidR="00E80DE5" w:rsidRDefault="00E80DE5" w:rsidP="00761222">
                            <w:pPr>
                              <w:jc w:val="center"/>
                            </w:pPr>
                          </w:p>
                          <w:p w14:paraId="1820F868" w14:textId="77777777" w:rsidR="00E80DE5" w:rsidRDefault="00E80DE5" w:rsidP="00761222">
                            <w:pPr>
                              <w:jc w:val="center"/>
                            </w:pPr>
                          </w:p>
                          <w:p w14:paraId="43E6750A" w14:textId="77777777" w:rsidR="00E80DE5" w:rsidRDefault="00E80DE5" w:rsidP="00761222">
                            <w:pPr>
                              <w:jc w:val="center"/>
                            </w:pPr>
                          </w:p>
                          <w:p w14:paraId="7B24D081" w14:textId="77777777" w:rsidR="00E80DE5" w:rsidRDefault="00E80DE5" w:rsidP="00761222">
                            <w:pPr>
                              <w:jc w:val="center"/>
                            </w:pPr>
                          </w:p>
                          <w:p w14:paraId="4E5FD6D4" w14:textId="77777777" w:rsidR="00E80DE5" w:rsidRDefault="00E80DE5" w:rsidP="00761222">
                            <w:pPr>
                              <w:jc w:val="center"/>
                            </w:pPr>
                          </w:p>
                          <w:p w14:paraId="4DC1677E" w14:textId="77777777" w:rsidR="00E80DE5" w:rsidRDefault="00E80DE5" w:rsidP="00761222">
                            <w:pPr>
                              <w:jc w:val="center"/>
                            </w:pPr>
                          </w:p>
                          <w:p w14:paraId="0FAC3CDF" w14:textId="77777777" w:rsidR="00E80DE5" w:rsidRDefault="00E80DE5" w:rsidP="00761222">
                            <w:pPr>
                              <w:jc w:val="center"/>
                            </w:pPr>
                          </w:p>
                          <w:p w14:paraId="5DA7E04C" w14:textId="77777777" w:rsidR="00E80DE5" w:rsidRDefault="00E80DE5" w:rsidP="00761222">
                            <w:pPr>
                              <w:jc w:val="center"/>
                            </w:pPr>
                          </w:p>
                          <w:p w14:paraId="0C54A0AC" w14:textId="77777777" w:rsidR="00E80DE5" w:rsidRDefault="00E80DE5" w:rsidP="00761222">
                            <w:pPr>
                              <w:jc w:val="center"/>
                            </w:pPr>
                          </w:p>
                          <w:p w14:paraId="25A4B0E4" w14:textId="77777777" w:rsidR="00E80DE5" w:rsidRDefault="00E80DE5" w:rsidP="00761222">
                            <w:pPr>
                              <w:jc w:val="center"/>
                            </w:pPr>
                          </w:p>
                          <w:p w14:paraId="3A22DC77" w14:textId="77777777" w:rsidR="00E80DE5" w:rsidRDefault="00E80DE5" w:rsidP="00761222">
                            <w:pPr>
                              <w:jc w:val="center"/>
                            </w:pPr>
                          </w:p>
                          <w:p w14:paraId="66709F90" w14:textId="77777777" w:rsidR="00E80DE5" w:rsidRDefault="00E80DE5" w:rsidP="00761222">
                            <w:pPr>
                              <w:jc w:val="center"/>
                            </w:pPr>
                          </w:p>
                          <w:p w14:paraId="09A64B74" w14:textId="77777777" w:rsidR="00E80DE5" w:rsidRDefault="00E80DE5" w:rsidP="00761222">
                            <w:pPr>
                              <w:jc w:val="center"/>
                            </w:pPr>
                          </w:p>
                          <w:p w14:paraId="4BA96972" w14:textId="77777777" w:rsidR="00E80DE5" w:rsidRDefault="00E80DE5" w:rsidP="00761222">
                            <w:pPr>
                              <w:jc w:val="center"/>
                            </w:pPr>
                          </w:p>
                          <w:p w14:paraId="3D3F1F1E" w14:textId="77777777" w:rsidR="00E80DE5" w:rsidRDefault="00E80DE5" w:rsidP="00761222">
                            <w:pPr>
                              <w:jc w:val="center"/>
                            </w:pPr>
                          </w:p>
                          <w:p w14:paraId="3999A089" w14:textId="77777777" w:rsidR="00E80DE5" w:rsidRDefault="00E80DE5" w:rsidP="007612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6A8FD" id="Rectángulo 7225" o:spid="_x0000_s1038" style="position:absolute;margin-left:-7.05pt;margin-top:7.9pt;width:426.95pt;height:661.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" fillcolor="white [3201]" strokecolor="black [3200]" strokeweight="1pt">
                <v:textbox>
                  <w:txbxContent>
                    <w:p w14:paraId="0A074298" w14:textId="77777777" w:rsidR="00E80DE5" w:rsidRDefault="00E80DE5" w:rsidP="00761222">
                      <w:pPr>
                        <w:jc w:val="center"/>
                      </w:pPr>
                    </w:p>
                    <w:p w14:paraId="539285DA" w14:textId="77777777" w:rsidR="00E80DE5" w:rsidRDefault="00E80DE5" w:rsidP="00761222">
                      <w:pPr>
                        <w:jc w:val="center"/>
                      </w:pPr>
                      <w:r>
                        <w:rPr>
                          <w:noProof/>
                          <w:lang w:val="es-ES" w:eastAsia="es-ES"/>
                        </w:rPr>
                        <w:drawing>
                          <wp:inline distT="0" distB="0" distL="0" distR="0" wp14:anchorId="6C07D645" wp14:editId="03B3FB46">
                            <wp:extent cx="5226685" cy="6959432"/>
                            <wp:effectExtent l="0" t="0" r="0" b="0"/>
                            <wp:docPr id="7188" name="Imagen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3514" t="16942" r="34031" b="6191"/>
                                    <a:stretch/>
                                  </pic:blipFill>
                                  <pic:spPr bwMode="auto">
                                    <a:xfrm>
                                      <a:off x="0" y="0"/>
                                      <a:ext cx="5226685" cy="6959432"/>
                                    </a:xfrm>
                                    <a:prstGeom prst="rect">
                                      <a:avLst/>
                                    </a:prstGeom>
                                    <a:ln>
                                      <a:noFill/>
                                    </a:ln>
                                    <a:extLst>
                                      <a:ext uri="{53640926-AAD7-44D8-BBD7-CCE9431645EC}">
                                        <a14:shadowObscured xmlns:a14="http://schemas.microsoft.com/office/drawing/2010/main"/>
                                      </a:ext>
                                    </a:extLst>
                                  </pic:spPr>
                                </pic:pic>
                              </a:graphicData>
                            </a:graphic>
                          </wp:inline>
                        </w:drawing>
                      </w:r>
                    </w:p>
                    <w:p w14:paraId="3725E4B9" w14:textId="77777777" w:rsidR="00E80DE5" w:rsidRDefault="00E80DE5" w:rsidP="00761222">
                      <w:pPr>
                        <w:jc w:val="center"/>
                      </w:pPr>
                    </w:p>
                    <w:p w14:paraId="43C44F98" w14:textId="77777777" w:rsidR="00E80DE5" w:rsidRDefault="00E80DE5" w:rsidP="00761222">
                      <w:pPr>
                        <w:jc w:val="center"/>
                      </w:pPr>
                    </w:p>
                    <w:p w14:paraId="5D2E5182" w14:textId="77777777" w:rsidR="00E80DE5" w:rsidRDefault="00E80DE5" w:rsidP="00761222">
                      <w:pPr>
                        <w:jc w:val="center"/>
                      </w:pPr>
                    </w:p>
                    <w:p w14:paraId="54F9D984" w14:textId="77777777" w:rsidR="00E80DE5" w:rsidRDefault="00E80DE5" w:rsidP="00761222">
                      <w:pPr>
                        <w:jc w:val="center"/>
                      </w:pPr>
                    </w:p>
                    <w:p w14:paraId="101A8F5F" w14:textId="77777777" w:rsidR="00E80DE5" w:rsidRDefault="00E80DE5" w:rsidP="00761222">
                      <w:pPr>
                        <w:jc w:val="center"/>
                      </w:pPr>
                    </w:p>
                    <w:p w14:paraId="65FAF0FF" w14:textId="77777777" w:rsidR="00E80DE5" w:rsidRDefault="00E80DE5" w:rsidP="00761222">
                      <w:pPr>
                        <w:jc w:val="center"/>
                      </w:pPr>
                    </w:p>
                    <w:p w14:paraId="66FC5D65" w14:textId="77777777" w:rsidR="00E80DE5" w:rsidRDefault="00E80DE5" w:rsidP="00761222">
                      <w:pPr>
                        <w:jc w:val="center"/>
                      </w:pPr>
                    </w:p>
                    <w:p w14:paraId="7A97E812" w14:textId="77777777" w:rsidR="00E80DE5" w:rsidRDefault="00E80DE5" w:rsidP="00761222">
                      <w:pPr>
                        <w:jc w:val="center"/>
                      </w:pPr>
                    </w:p>
                    <w:p w14:paraId="30AEE876" w14:textId="77777777" w:rsidR="00E80DE5" w:rsidRDefault="00E80DE5" w:rsidP="00761222">
                      <w:pPr>
                        <w:jc w:val="center"/>
                      </w:pPr>
                    </w:p>
                    <w:p w14:paraId="4118BC53" w14:textId="77777777" w:rsidR="00E80DE5" w:rsidRDefault="00E80DE5" w:rsidP="00761222">
                      <w:pPr>
                        <w:jc w:val="center"/>
                      </w:pPr>
                    </w:p>
                    <w:p w14:paraId="6CFDA49A" w14:textId="77777777" w:rsidR="00E80DE5" w:rsidRDefault="00E80DE5" w:rsidP="00761222">
                      <w:pPr>
                        <w:jc w:val="center"/>
                      </w:pPr>
                    </w:p>
                    <w:p w14:paraId="59A089BA" w14:textId="77777777" w:rsidR="00E80DE5" w:rsidRDefault="00E80DE5" w:rsidP="00761222">
                      <w:pPr>
                        <w:jc w:val="center"/>
                      </w:pPr>
                    </w:p>
                    <w:p w14:paraId="7ED0800E" w14:textId="77777777" w:rsidR="00E80DE5" w:rsidRDefault="00E80DE5" w:rsidP="00761222">
                      <w:pPr>
                        <w:jc w:val="center"/>
                      </w:pPr>
                    </w:p>
                    <w:p w14:paraId="1FCD90F9" w14:textId="77777777" w:rsidR="00E80DE5" w:rsidRDefault="00E80DE5" w:rsidP="00761222">
                      <w:pPr>
                        <w:jc w:val="center"/>
                      </w:pPr>
                    </w:p>
                    <w:p w14:paraId="2C3F6BE9" w14:textId="77777777" w:rsidR="00E80DE5" w:rsidRDefault="00E80DE5" w:rsidP="00761222">
                      <w:pPr>
                        <w:jc w:val="center"/>
                      </w:pPr>
                    </w:p>
                    <w:p w14:paraId="181BA01D" w14:textId="77777777" w:rsidR="00E80DE5" w:rsidRDefault="00E80DE5" w:rsidP="00761222">
                      <w:pPr>
                        <w:jc w:val="center"/>
                      </w:pPr>
                    </w:p>
                    <w:p w14:paraId="76DA4389" w14:textId="77777777" w:rsidR="00E80DE5" w:rsidRDefault="00E80DE5" w:rsidP="00761222">
                      <w:pPr>
                        <w:jc w:val="center"/>
                      </w:pPr>
                    </w:p>
                    <w:p w14:paraId="2E5DD828" w14:textId="77777777" w:rsidR="00E80DE5" w:rsidRDefault="00E80DE5" w:rsidP="00761222">
                      <w:pPr>
                        <w:jc w:val="center"/>
                      </w:pPr>
                    </w:p>
                    <w:p w14:paraId="613A33E5" w14:textId="77777777" w:rsidR="00E80DE5" w:rsidRDefault="00E80DE5" w:rsidP="00761222">
                      <w:pPr>
                        <w:jc w:val="center"/>
                      </w:pPr>
                    </w:p>
                    <w:p w14:paraId="10E5CF55" w14:textId="77777777" w:rsidR="00E80DE5" w:rsidRDefault="00E80DE5" w:rsidP="00761222">
                      <w:pPr>
                        <w:jc w:val="center"/>
                      </w:pPr>
                    </w:p>
                    <w:p w14:paraId="5B4F9C03" w14:textId="77777777" w:rsidR="00E80DE5" w:rsidRDefault="00E80DE5" w:rsidP="00761222">
                      <w:pPr>
                        <w:jc w:val="center"/>
                      </w:pPr>
                    </w:p>
                    <w:p w14:paraId="1820F868" w14:textId="77777777" w:rsidR="00E80DE5" w:rsidRDefault="00E80DE5" w:rsidP="00761222">
                      <w:pPr>
                        <w:jc w:val="center"/>
                      </w:pPr>
                    </w:p>
                    <w:p w14:paraId="43E6750A" w14:textId="77777777" w:rsidR="00E80DE5" w:rsidRDefault="00E80DE5" w:rsidP="00761222">
                      <w:pPr>
                        <w:jc w:val="center"/>
                      </w:pPr>
                    </w:p>
                    <w:p w14:paraId="7B24D081" w14:textId="77777777" w:rsidR="00E80DE5" w:rsidRDefault="00E80DE5" w:rsidP="00761222">
                      <w:pPr>
                        <w:jc w:val="center"/>
                      </w:pPr>
                    </w:p>
                    <w:p w14:paraId="4E5FD6D4" w14:textId="77777777" w:rsidR="00E80DE5" w:rsidRDefault="00E80DE5" w:rsidP="00761222">
                      <w:pPr>
                        <w:jc w:val="center"/>
                      </w:pPr>
                    </w:p>
                    <w:p w14:paraId="4DC1677E" w14:textId="77777777" w:rsidR="00E80DE5" w:rsidRDefault="00E80DE5" w:rsidP="00761222">
                      <w:pPr>
                        <w:jc w:val="center"/>
                      </w:pPr>
                    </w:p>
                    <w:p w14:paraId="0FAC3CDF" w14:textId="77777777" w:rsidR="00E80DE5" w:rsidRDefault="00E80DE5" w:rsidP="00761222">
                      <w:pPr>
                        <w:jc w:val="center"/>
                      </w:pPr>
                    </w:p>
                    <w:p w14:paraId="5DA7E04C" w14:textId="77777777" w:rsidR="00E80DE5" w:rsidRDefault="00E80DE5" w:rsidP="00761222">
                      <w:pPr>
                        <w:jc w:val="center"/>
                      </w:pPr>
                    </w:p>
                    <w:p w14:paraId="0C54A0AC" w14:textId="77777777" w:rsidR="00E80DE5" w:rsidRDefault="00E80DE5" w:rsidP="00761222">
                      <w:pPr>
                        <w:jc w:val="center"/>
                      </w:pPr>
                    </w:p>
                    <w:p w14:paraId="25A4B0E4" w14:textId="77777777" w:rsidR="00E80DE5" w:rsidRDefault="00E80DE5" w:rsidP="00761222">
                      <w:pPr>
                        <w:jc w:val="center"/>
                      </w:pPr>
                    </w:p>
                    <w:p w14:paraId="3A22DC77" w14:textId="77777777" w:rsidR="00E80DE5" w:rsidRDefault="00E80DE5" w:rsidP="00761222">
                      <w:pPr>
                        <w:jc w:val="center"/>
                      </w:pPr>
                    </w:p>
                    <w:p w14:paraId="66709F90" w14:textId="77777777" w:rsidR="00E80DE5" w:rsidRDefault="00E80DE5" w:rsidP="00761222">
                      <w:pPr>
                        <w:jc w:val="center"/>
                      </w:pPr>
                    </w:p>
                    <w:p w14:paraId="09A64B74" w14:textId="77777777" w:rsidR="00E80DE5" w:rsidRDefault="00E80DE5" w:rsidP="00761222">
                      <w:pPr>
                        <w:jc w:val="center"/>
                      </w:pPr>
                    </w:p>
                    <w:p w14:paraId="4BA96972" w14:textId="77777777" w:rsidR="00E80DE5" w:rsidRDefault="00E80DE5" w:rsidP="00761222">
                      <w:pPr>
                        <w:jc w:val="center"/>
                      </w:pPr>
                    </w:p>
                    <w:p w14:paraId="3D3F1F1E" w14:textId="77777777" w:rsidR="00E80DE5" w:rsidRDefault="00E80DE5" w:rsidP="00761222">
                      <w:pPr>
                        <w:jc w:val="center"/>
                      </w:pPr>
                    </w:p>
                    <w:p w14:paraId="3999A089" w14:textId="77777777" w:rsidR="00E80DE5" w:rsidRDefault="00E80DE5" w:rsidP="00761222">
                      <w:pPr>
                        <w:jc w:val="center"/>
                      </w:pPr>
                    </w:p>
                  </w:txbxContent>
                </v:textbox>
              </v:rect>
            </w:pict>
          </mc:Fallback>
        </mc:AlternateContent>
      </w:r>
    </w:p>
    <w:p w14:paraId="20341B47" w14:textId="6E192D25" w:rsidR="00761222" w:rsidRPr="00761222" w:rsidRDefault="00761222" w:rsidP="00761222"/>
    <w:p w14:paraId="4E8A536D" w14:textId="78587EAC" w:rsidR="00761222" w:rsidRDefault="00761222" w:rsidP="00761222"/>
    <w:p w14:paraId="42F17D65" w14:textId="55B0BB99" w:rsidR="00761222" w:rsidRDefault="00761222" w:rsidP="00761222"/>
    <w:p w14:paraId="45645439" w14:textId="1136F539" w:rsidR="00761222" w:rsidRDefault="00761222" w:rsidP="00761222"/>
    <w:p w14:paraId="578C1FE9" w14:textId="478AD8DA" w:rsidR="00761222" w:rsidRDefault="00761222" w:rsidP="00761222"/>
    <w:p w14:paraId="34ADEFA0" w14:textId="0FCE8B18" w:rsidR="00761222" w:rsidRDefault="00761222" w:rsidP="00761222"/>
    <w:p w14:paraId="01BAD384" w14:textId="7751207A" w:rsidR="00761222" w:rsidRDefault="00761222" w:rsidP="00761222"/>
    <w:p w14:paraId="7E57EAFE" w14:textId="0DDF212A" w:rsidR="00761222" w:rsidRDefault="00761222" w:rsidP="00761222"/>
    <w:p w14:paraId="44080AB8" w14:textId="0390131C" w:rsidR="00761222" w:rsidRDefault="00761222" w:rsidP="00761222"/>
    <w:p w14:paraId="4939B99E" w14:textId="4692AED3" w:rsidR="00761222" w:rsidRDefault="00761222" w:rsidP="00761222"/>
    <w:p w14:paraId="0449B8FC" w14:textId="1B4A5758" w:rsidR="00761222" w:rsidRDefault="00761222" w:rsidP="00761222"/>
    <w:p w14:paraId="0E057C80" w14:textId="0385F074" w:rsidR="00761222" w:rsidRDefault="00761222" w:rsidP="00761222"/>
    <w:p w14:paraId="44663D39" w14:textId="21479E8F" w:rsidR="00761222" w:rsidRDefault="00761222" w:rsidP="00761222"/>
    <w:p w14:paraId="539A882C" w14:textId="6A66F0F9" w:rsidR="00761222" w:rsidRDefault="00761222" w:rsidP="00761222"/>
    <w:p w14:paraId="0A377D5E" w14:textId="0DD12AC3" w:rsidR="00761222" w:rsidRDefault="00761222" w:rsidP="00761222"/>
    <w:p w14:paraId="2C622361" w14:textId="4BF3FDFB" w:rsidR="00761222" w:rsidRDefault="00761222" w:rsidP="00761222"/>
    <w:p w14:paraId="6A63536F" w14:textId="7F84AD93" w:rsidR="00761222" w:rsidRDefault="00761222" w:rsidP="00761222"/>
    <w:p w14:paraId="2003E1F5" w14:textId="500029BA" w:rsidR="00761222" w:rsidRDefault="00761222" w:rsidP="00761222"/>
    <w:p w14:paraId="314DA77A" w14:textId="0B1EC42C" w:rsidR="00761222" w:rsidRDefault="00761222" w:rsidP="00761222"/>
    <w:p w14:paraId="36587F16" w14:textId="7C10442F" w:rsidR="00761222" w:rsidRDefault="00761222" w:rsidP="00761222"/>
    <w:p w14:paraId="1714AD12" w14:textId="0F4057E5" w:rsidR="00761222" w:rsidRDefault="00761222" w:rsidP="00761222"/>
    <w:p w14:paraId="3278A331" w14:textId="59194EB7" w:rsidR="00761222" w:rsidRDefault="00761222" w:rsidP="00761222"/>
    <w:p w14:paraId="3AED99FF" w14:textId="4839AB78" w:rsidR="00761222" w:rsidRDefault="00761222" w:rsidP="00761222"/>
    <w:p w14:paraId="677400A5" w14:textId="6849A2EA" w:rsidR="00761222" w:rsidRDefault="00761222" w:rsidP="00761222"/>
    <w:p w14:paraId="6BFBD734" w14:textId="377BCAD2" w:rsidR="00761222" w:rsidRDefault="00761222" w:rsidP="00761222"/>
    <w:p w14:paraId="2320A78B" w14:textId="36C83D63" w:rsidR="00761222" w:rsidRDefault="00761222" w:rsidP="00761222"/>
    <w:p w14:paraId="3AE7DA27" w14:textId="6BA8E62D" w:rsidR="00761222" w:rsidRDefault="00761222" w:rsidP="00761222"/>
    <w:p w14:paraId="49934EA6" w14:textId="333D0B59" w:rsidR="00761222" w:rsidRDefault="00761222" w:rsidP="00761222"/>
    <w:p w14:paraId="47E93564" w14:textId="76008D95" w:rsidR="00761222" w:rsidRDefault="00761222" w:rsidP="00761222">
      <w:r>
        <w:rPr>
          <w:noProof/>
          <w:lang w:val="es-ES" w:eastAsia="es-ES"/>
        </w:rPr>
        <w:lastRenderedPageBreak/>
        <mc:AlternateContent>
          <mc:Choice Requires="wps">
            <w:drawing>
              <wp:anchor distT="0" distB="0" distL="114300" distR="114300" simplePos="0" relativeHeight="251717632" behindDoc="0" locked="0" layoutInCell="1" allowOverlap="1" wp14:anchorId="1ECEA0F0" wp14:editId="7FE7A6F1">
                <wp:simplePos x="0" y="0"/>
                <wp:positionH relativeFrom="column">
                  <wp:posOffset>-51627</wp:posOffset>
                </wp:positionH>
                <wp:positionV relativeFrom="paragraph">
                  <wp:posOffset>213124</wp:posOffset>
                </wp:positionV>
                <wp:extent cx="5422265" cy="8399145"/>
                <wp:effectExtent l="0" t="0" r="26035" b="20955"/>
                <wp:wrapNone/>
                <wp:docPr id="7214" name="Rectángulo 7214"/>
                <wp:cNvGraphicFramePr/>
                <a:graphic xmlns:a="http://schemas.openxmlformats.org/drawingml/2006/main">
                  <a:graphicData uri="http://schemas.microsoft.com/office/word/2010/wordprocessingShape">
                    <wps:wsp>
                      <wps:cNvSpPr/>
                      <wps:spPr>
                        <a:xfrm>
                          <a:off x="0" y="0"/>
                          <a:ext cx="5422265" cy="8399145"/>
                        </a:xfrm>
                        <a:prstGeom prst="rect">
                          <a:avLst/>
                        </a:prstGeom>
                      </wps:spPr>
                      <wps:style>
                        <a:lnRef idx="2">
                          <a:schemeClr val="dk1"/>
                        </a:lnRef>
                        <a:fillRef idx="1">
                          <a:schemeClr val="lt1"/>
                        </a:fillRef>
                        <a:effectRef idx="0">
                          <a:schemeClr val="dk1"/>
                        </a:effectRef>
                        <a:fontRef idx="minor">
                          <a:schemeClr val="dk1"/>
                        </a:fontRef>
                      </wps:style>
                      <wps:txbx>
                        <w:txbxContent>
                          <w:p w14:paraId="15971CA1" w14:textId="77777777" w:rsidR="00E80DE5" w:rsidRDefault="00E80DE5" w:rsidP="00761222">
                            <w:pPr>
                              <w:jc w:val="center"/>
                            </w:pPr>
                            <w:r>
                              <w:rPr>
                                <w:noProof/>
                                <w:lang w:val="es-ES" w:eastAsia="es-ES"/>
                              </w:rPr>
                              <w:drawing>
                                <wp:inline distT="0" distB="0" distL="0" distR="0" wp14:anchorId="7773AF18" wp14:editId="2C111D89">
                                  <wp:extent cx="5226685" cy="7587402"/>
                                  <wp:effectExtent l="0" t="0" r="0" b="0"/>
                                  <wp:docPr id="7189" name="Imagen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5806" t="19625" r="36677" b="9329"/>
                                          <a:stretch/>
                                        </pic:blipFill>
                                        <pic:spPr bwMode="auto">
                                          <a:xfrm>
                                            <a:off x="0" y="0"/>
                                            <a:ext cx="5226685" cy="7587402"/>
                                          </a:xfrm>
                                          <a:prstGeom prst="rect">
                                            <a:avLst/>
                                          </a:prstGeom>
                                          <a:ln>
                                            <a:noFill/>
                                          </a:ln>
                                          <a:extLst>
                                            <a:ext uri="{53640926-AAD7-44D8-BBD7-CCE9431645EC}">
                                              <a14:shadowObscured xmlns:a14="http://schemas.microsoft.com/office/drawing/2010/main"/>
                                            </a:ext>
                                          </a:extLst>
                                        </pic:spPr>
                                      </pic:pic>
                                    </a:graphicData>
                                  </a:graphic>
                                </wp:inline>
                              </w:drawing>
                            </w:r>
                          </w:p>
                          <w:p w14:paraId="61320E46" w14:textId="77777777" w:rsidR="00E80DE5" w:rsidRDefault="00E80DE5" w:rsidP="00761222">
                            <w:pPr>
                              <w:jc w:val="center"/>
                            </w:pPr>
                          </w:p>
                          <w:p w14:paraId="585A7FB3" w14:textId="77777777" w:rsidR="00E80DE5" w:rsidRDefault="00E80DE5" w:rsidP="00761222">
                            <w:pPr>
                              <w:jc w:val="center"/>
                            </w:pPr>
                          </w:p>
                          <w:p w14:paraId="22E1E1ED" w14:textId="77777777" w:rsidR="00E80DE5" w:rsidRDefault="00E80DE5" w:rsidP="00761222">
                            <w:pPr>
                              <w:jc w:val="center"/>
                            </w:pPr>
                          </w:p>
                          <w:p w14:paraId="4EA50A27" w14:textId="77777777" w:rsidR="00E80DE5" w:rsidRDefault="00E80DE5" w:rsidP="00761222">
                            <w:pPr>
                              <w:jc w:val="center"/>
                            </w:pPr>
                          </w:p>
                          <w:p w14:paraId="2C8357D4" w14:textId="77777777" w:rsidR="00E80DE5" w:rsidRDefault="00E80DE5" w:rsidP="00761222">
                            <w:pPr>
                              <w:jc w:val="center"/>
                            </w:pPr>
                          </w:p>
                          <w:p w14:paraId="45CD3BCE" w14:textId="77777777" w:rsidR="00E80DE5" w:rsidRDefault="00E80DE5" w:rsidP="00761222">
                            <w:pPr>
                              <w:jc w:val="center"/>
                            </w:pPr>
                          </w:p>
                          <w:p w14:paraId="6D7C14DE" w14:textId="77777777" w:rsidR="00E80DE5" w:rsidRDefault="00E80DE5" w:rsidP="00761222">
                            <w:pPr>
                              <w:jc w:val="center"/>
                            </w:pPr>
                          </w:p>
                          <w:p w14:paraId="4C3969FB" w14:textId="77777777" w:rsidR="00E80DE5" w:rsidRDefault="00E80DE5" w:rsidP="00761222">
                            <w:pPr>
                              <w:jc w:val="center"/>
                            </w:pPr>
                          </w:p>
                          <w:p w14:paraId="51A39A39" w14:textId="77777777" w:rsidR="00E80DE5" w:rsidRDefault="00E80DE5" w:rsidP="00761222">
                            <w:pPr>
                              <w:jc w:val="center"/>
                            </w:pPr>
                          </w:p>
                          <w:p w14:paraId="0C6066F5" w14:textId="77777777" w:rsidR="00E80DE5" w:rsidRDefault="00E80DE5" w:rsidP="00761222">
                            <w:pPr>
                              <w:jc w:val="center"/>
                            </w:pPr>
                          </w:p>
                          <w:p w14:paraId="695A8E35" w14:textId="77777777" w:rsidR="00E80DE5" w:rsidRDefault="00E80DE5" w:rsidP="00761222">
                            <w:pPr>
                              <w:jc w:val="center"/>
                            </w:pPr>
                          </w:p>
                          <w:p w14:paraId="520E72DA" w14:textId="77777777" w:rsidR="00E80DE5" w:rsidRDefault="00E80DE5" w:rsidP="00761222">
                            <w:pPr>
                              <w:jc w:val="center"/>
                            </w:pPr>
                          </w:p>
                          <w:p w14:paraId="0F58E8BE" w14:textId="77777777" w:rsidR="00E80DE5" w:rsidRDefault="00E80DE5" w:rsidP="00761222">
                            <w:pPr>
                              <w:jc w:val="center"/>
                            </w:pPr>
                          </w:p>
                          <w:p w14:paraId="60E588CE" w14:textId="77777777" w:rsidR="00E80DE5" w:rsidRDefault="00E80DE5" w:rsidP="00761222">
                            <w:pPr>
                              <w:jc w:val="center"/>
                            </w:pPr>
                          </w:p>
                          <w:p w14:paraId="60BE211F" w14:textId="77777777" w:rsidR="00E80DE5" w:rsidRDefault="00E80DE5" w:rsidP="00761222">
                            <w:pPr>
                              <w:jc w:val="center"/>
                            </w:pPr>
                          </w:p>
                          <w:p w14:paraId="79099DBE" w14:textId="77777777" w:rsidR="00E80DE5" w:rsidRDefault="00E80DE5" w:rsidP="00761222">
                            <w:pPr>
                              <w:jc w:val="center"/>
                            </w:pPr>
                          </w:p>
                          <w:p w14:paraId="00F5690E" w14:textId="77777777" w:rsidR="00E80DE5" w:rsidRDefault="00E80DE5" w:rsidP="00761222">
                            <w:pPr>
                              <w:jc w:val="center"/>
                            </w:pPr>
                          </w:p>
                          <w:p w14:paraId="61CBE845" w14:textId="77777777" w:rsidR="00E80DE5" w:rsidRDefault="00E80DE5" w:rsidP="00761222">
                            <w:pPr>
                              <w:jc w:val="center"/>
                            </w:pPr>
                          </w:p>
                          <w:p w14:paraId="669A8305" w14:textId="77777777" w:rsidR="00E80DE5" w:rsidRDefault="00E80DE5" w:rsidP="00761222">
                            <w:pPr>
                              <w:jc w:val="center"/>
                            </w:pPr>
                          </w:p>
                          <w:p w14:paraId="50A147F5" w14:textId="77777777" w:rsidR="00E80DE5" w:rsidRDefault="00E80DE5" w:rsidP="00761222">
                            <w:pPr>
                              <w:jc w:val="center"/>
                            </w:pPr>
                          </w:p>
                          <w:p w14:paraId="5652667B" w14:textId="77777777" w:rsidR="00E80DE5" w:rsidRDefault="00E80DE5" w:rsidP="00761222">
                            <w:pPr>
                              <w:jc w:val="center"/>
                            </w:pPr>
                          </w:p>
                          <w:p w14:paraId="32326CC7" w14:textId="77777777" w:rsidR="00E80DE5" w:rsidRDefault="00E80DE5" w:rsidP="00761222">
                            <w:pPr>
                              <w:jc w:val="center"/>
                            </w:pPr>
                          </w:p>
                          <w:p w14:paraId="5383DDF1" w14:textId="77777777" w:rsidR="00E80DE5" w:rsidRDefault="00E80DE5" w:rsidP="00761222">
                            <w:pPr>
                              <w:jc w:val="center"/>
                            </w:pPr>
                          </w:p>
                          <w:p w14:paraId="04E6439E" w14:textId="77777777" w:rsidR="00E80DE5" w:rsidRDefault="00E80DE5" w:rsidP="00761222">
                            <w:pPr>
                              <w:jc w:val="center"/>
                            </w:pPr>
                          </w:p>
                          <w:p w14:paraId="10BCA871" w14:textId="77777777" w:rsidR="00E80DE5" w:rsidRDefault="00E80DE5" w:rsidP="00761222">
                            <w:pPr>
                              <w:jc w:val="center"/>
                            </w:pPr>
                          </w:p>
                          <w:p w14:paraId="3096B8B0" w14:textId="77777777" w:rsidR="00E80DE5" w:rsidRDefault="00E80DE5" w:rsidP="00761222">
                            <w:pPr>
                              <w:jc w:val="center"/>
                            </w:pPr>
                          </w:p>
                          <w:p w14:paraId="21381646" w14:textId="77777777" w:rsidR="00E80DE5" w:rsidRDefault="00E80DE5" w:rsidP="00761222">
                            <w:pPr>
                              <w:jc w:val="center"/>
                            </w:pPr>
                          </w:p>
                          <w:p w14:paraId="7FBB4934" w14:textId="77777777" w:rsidR="00E80DE5" w:rsidRDefault="00E80DE5" w:rsidP="00761222">
                            <w:pPr>
                              <w:jc w:val="center"/>
                            </w:pPr>
                          </w:p>
                          <w:p w14:paraId="4EF43E8F" w14:textId="77777777" w:rsidR="00E80DE5" w:rsidRDefault="00E80DE5" w:rsidP="00761222">
                            <w:pPr>
                              <w:jc w:val="center"/>
                            </w:pPr>
                          </w:p>
                          <w:p w14:paraId="0B10D8BB" w14:textId="77777777" w:rsidR="00E80DE5" w:rsidRDefault="00E80DE5" w:rsidP="00761222">
                            <w:pPr>
                              <w:jc w:val="center"/>
                            </w:pPr>
                          </w:p>
                          <w:p w14:paraId="20573D2D" w14:textId="77777777" w:rsidR="00E80DE5" w:rsidRDefault="00E80DE5" w:rsidP="00761222">
                            <w:pPr>
                              <w:jc w:val="center"/>
                            </w:pPr>
                          </w:p>
                          <w:p w14:paraId="4DD2A683" w14:textId="77777777" w:rsidR="00E80DE5" w:rsidRDefault="00E80DE5" w:rsidP="00761222">
                            <w:pPr>
                              <w:jc w:val="center"/>
                            </w:pPr>
                          </w:p>
                          <w:p w14:paraId="254ACE27" w14:textId="77777777" w:rsidR="00E80DE5" w:rsidRDefault="00E80DE5" w:rsidP="00761222">
                            <w:pPr>
                              <w:jc w:val="center"/>
                            </w:pPr>
                          </w:p>
                          <w:p w14:paraId="41D36A7C" w14:textId="77777777" w:rsidR="00E80DE5" w:rsidRDefault="00E80DE5" w:rsidP="00761222">
                            <w:pPr>
                              <w:jc w:val="center"/>
                            </w:pPr>
                          </w:p>
                          <w:p w14:paraId="66A8F95A" w14:textId="77777777" w:rsidR="00E80DE5" w:rsidRDefault="00E80DE5" w:rsidP="00761222">
                            <w:pPr>
                              <w:jc w:val="center"/>
                            </w:pPr>
                          </w:p>
                          <w:p w14:paraId="7B72D785" w14:textId="77777777" w:rsidR="00E80DE5" w:rsidRDefault="00E80DE5" w:rsidP="007612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EA0F0" id="Rectángulo 7214" o:spid="_x0000_s1039" style="position:absolute;margin-left:-4.05pt;margin-top:16.8pt;width:426.95pt;height:661.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" fillcolor="white [3201]" strokecolor="black [3200]" strokeweight="1pt">
                <v:textbox>
                  <w:txbxContent>
                    <w:p w14:paraId="15971CA1" w14:textId="77777777" w:rsidR="00E80DE5" w:rsidRDefault="00E80DE5" w:rsidP="00761222">
                      <w:pPr>
                        <w:jc w:val="center"/>
                      </w:pPr>
                      <w:r>
                        <w:rPr>
                          <w:noProof/>
                          <w:lang w:val="es-ES" w:eastAsia="es-ES"/>
                        </w:rPr>
                        <w:drawing>
                          <wp:inline distT="0" distB="0" distL="0" distR="0" wp14:anchorId="7773AF18" wp14:editId="2C111D89">
                            <wp:extent cx="5226685" cy="7587402"/>
                            <wp:effectExtent l="0" t="0" r="0" b="0"/>
                            <wp:docPr id="7189" name="Imagen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5806" t="19625" r="36677" b="9329"/>
                                    <a:stretch/>
                                  </pic:blipFill>
                                  <pic:spPr bwMode="auto">
                                    <a:xfrm>
                                      <a:off x="0" y="0"/>
                                      <a:ext cx="5226685" cy="7587402"/>
                                    </a:xfrm>
                                    <a:prstGeom prst="rect">
                                      <a:avLst/>
                                    </a:prstGeom>
                                    <a:ln>
                                      <a:noFill/>
                                    </a:ln>
                                    <a:extLst>
                                      <a:ext uri="{53640926-AAD7-44D8-BBD7-CCE9431645EC}">
                                        <a14:shadowObscured xmlns:a14="http://schemas.microsoft.com/office/drawing/2010/main"/>
                                      </a:ext>
                                    </a:extLst>
                                  </pic:spPr>
                                </pic:pic>
                              </a:graphicData>
                            </a:graphic>
                          </wp:inline>
                        </w:drawing>
                      </w:r>
                    </w:p>
                    <w:p w14:paraId="61320E46" w14:textId="77777777" w:rsidR="00E80DE5" w:rsidRDefault="00E80DE5" w:rsidP="00761222">
                      <w:pPr>
                        <w:jc w:val="center"/>
                      </w:pPr>
                    </w:p>
                    <w:p w14:paraId="585A7FB3" w14:textId="77777777" w:rsidR="00E80DE5" w:rsidRDefault="00E80DE5" w:rsidP="00761222">
                      <w:pPr>
                        <w:jc w:val="center"/>
                      </w:pPr>
                    </w:p>
                    <w:p w14:paraId="22E1E1ED" w14:textId="77777777" w:rsidR="00E80DE5" w:rsidRDefault="00E80DE5" w:rsidP="00761222">
                      <w:pPr>
                        <w:jc w:val="center"/>
                      </w:pPr>
                    </w:p>
                    <w:p w14:paraId="4EA50A27" w14:textId="77777777" w:rsidR="00E80DE5" w:rsidRDefault="00E80DE5" w:rsidP="00761222">
                      <w:pPr>
                        <w:jc w:val="center"/>
                      </w:pPr>
                    </w:p>
                    <w:p w14:paraId="2C8357D4" w14:textId="77777777" w:rsidR="00E80DE5" w:rsidRDefault="00E80DE5" w:rsidP="00761222">
                      <w:pPr>
                        <w:jc w:val="center"/>
                      </w:pPr>
                    </w:p>
                    <w:p w14:paraId="45CD3BCE" w14:textId="77777777" w:rsidR="00E80DE5" w:rsidRDefault="00E80DE5" w:rsidP="00761222">
                      <w:pPr>
                        <w:jc w:val="center"/>
                      </w:pPr>
                    </w:p>
                    <w:p w14:paraId="6D7C14DE" w14:textId="77777777" w:rsidR="00E80DE5" w:rsidRDefault="00E80DE5" w:rsidP="00761222">
                      <w:pPr>
                        <w:jc w:val="center"/>
                      </w:pPr>
                    </w:p>
                    <w:p w14:paraId="4C3969FB" w14:textId="77777777" w:rsidR="00E80DE5" w:rsidRDefault="00E80DE5" w:rsidP="00761222">
                      <w:pPr>
                        <w:jc w:val="center"/>
                      </w:pPr>
                    </w:p>
                    <w:p w14:paraId="51A39A39" w14:textId="77777777" w:rsidR="00E80DE5" w:rsidRDefault="00E80DE5" w:rsidP="00761222">
                      <w:pPr>
                        <w:jc w:val="center"/>
                      </w:pPr>
                    </w:p>
                    <w:p w14:paraId="0C6066F5" w14:textId="77777777" w:rsidR="00E80DE5" w:rsidRDefault="00E80DE5" w:rsidP="00761222">
                      <w:pPr>
                        <w:jc w:val="center"/>
                      </w:pPr>
                    </w:p>
                    <w:p w14:paraId="695A8E35" w14:textId="77777777" w:rsidR="00E80DE5" w:rsidRDefault="00E80DE5" w:rsidP="00761222">
                      <w:pPr>
                        <w:jc w:val="center"/>
                      </w:pPr>
                    </w:p>
                    <w:p w14:paraId="520E72DA" w14:textId="77777777" w:rsidR="00E80DE5" w:rsidRDefault="00E80DE5" w:rsidP="00761222">
                      <w:pPr>
                        <w:jc w:val="center"/>
                      </w:pPr>
                    </w:p>
                    <w:p w14:paraId="0F58E8BE" w14:textId="77777777" w:rsidR="00E80DE5" w:rsidRDefault="00E80DE5" w:rsidP="00761222">
                      <w:pPr>
                        <w:jc w:val="center"/>
                      </w:pPr>
                    </w:p>
                    <w:p w14:paraId="60E588CE" w14:textId="77777777" w:rsidR="00E80DE5" w:rsidRDefault="00E80DE5" w:rsidP="00761222">
                      <w:pPr>
                        <w:jc w:val="center"/>
                      </w:pPr>
                    </w:p>
                    <w:p w14:paraId="60BE211F" w14:textId="77777777" w:rsidR="00E80DE5" w:rsidRDefault="00E80DE5" w:rsidP="00761222">
                      <w:pPr>
                        <w:jc w:val="center"/>
                      </w:pPr>
                    </w:p>
                    <w:p w14:paraId="79099DBE" w14:textId="77777777" w:rsidR="00E80DE5" w:rsidRDefault="00E80DE5" w:rsidP="00761222">
                      <w:pPr>
                        <w:jc w:val="center"/>
                      </w:pPr>
                    </w:p>
                    <w:p w14:paraId="00F5690E" w14:textId="77777777" w:rsidR="00E80DE5" w:rsidRDefault="00E80DE5" w:rsidP="00761222">
                      <w:pPr>
                        <w:jc w:val="center"/>
                      </w:pPr>
                    </w:p>
                    <w:p w14:paraId="61CBE845" w14:textId="77777777" w:rsidR="00E80DE5" w:rsidRDefault="00E80DE5" w:rsidP="00761222">
                      <w:pPr>
                        <w:jc w:val="center"/>
                      </w:pPr>
                    </w:p>
                    <w:p w14:paraId="669A8305" w14:textId="77777777" w:rsidR="00E80DE5" w:rsidRDefault="00E80DE5" w:rsidP="00761222">
                      <w:pPr>
                        <w:jc w:val="center"/>
                      </w:pPr>
                    </w:p>
                    <w:p w14:paraId="50A147F5" w14:textId="77777777" w:rsidR="00E80DE5" w:rsidRDefault="00E80DE5" w:rsidP="00761222">
                      <w:pPr>
                        <w:jc w:val="center"/>
                      </w:pPr>
                    </w:p>
                    <w:p w14:paraId="5652667B" w14:textId="77777777" w:rsidR="00E80DE5" w:rsidRDefault="00E80DE5" w:rsidP="00761222">
                      <w:pPr>
                        <w:jc w:val="center"/>
                      </w:pPr>
                    </w:p>
                    <w:p w14:paraId="32326CC7" w14:textId="77777777" w:rsidR="00E80DE5" w:rsidRDefault="00E80DE5" w:rsidP="00761222">
                      <w:pPr>
                        <w:jc w:val="center"/>
                      </w:pPr>
                    </w:p>
                    <w:p w14:paraId="5383DDF1" w14:textId="77777777" w:rsidR="00E80DE5" w:rsidRDefault="00E80DE5" w:rsidP="00761222">
                      <w:pPr>
                        <w:jc w:val="center"/>
                      </w:pPr>
                    </w:p>
                    <w:p w14:paraId="04E6439E" w14:textId="77777777" w:rsidR="00E80DE5" w:rsidRDefault="00E80DE5" w:rsidP="00761222">
                      <w:pPr>
                        <w:jc w:val="center"/>
                      </w:pPr>
                    </w:p>
                    <w:p w14:paraId="10BCA871" w14:textId="77777777" w:rsidR="00E80DE5" w:rsidRDefault="00E80DE5" w:rsidP="00761222">
                      <w:pPr>
                        <w:jc w:val="center"/>
                      </w:pPr>
                    </w:p>
                    <w:p w14:paraId="3096B8B0" w14:textId="77777777" w:rsidR="00E80DE5" w:rsidRDefault="00E80DE5" w:rsidP="00761222">
                      <w:pPr>
                        <w:jc w:val="center"/>
                      </w:pPr>
                    </w:p>
                    <w:p w14:paraId="21381646" w14:textId="77777777" w:rsidR="00E80DE5" w:rsidRDefault="00E80DE5" w:rsidP="00761222">
                      <w:pPr>
                        <w:jc w:val="center"/>
                      </w:pPr>
                    </w:p>
                    <w:p w14:paraId="7FBB4934" w14:textId="77777777" w:rsidR="00E80DE5" w:rsidRDefault="00E80DE5" w:rsidP="00761222">
                      <w:pPr>
                        <w:jc w:val="center"/>
                      </w:pPr>
                    </w:p>
                    <w:p w14:paraId="4EF43E8F" w14:textId="77777777" w:rsidR="00E80DE5" w:rsidRDefault="00E80DE5" w:rsidP="00761222">
                      <w:pPr>
                        <w:jc w:val="center"/>
                      </w:pPr>
                    </w:p>
                    <w:p w14:paraId="0B10D8BB" w14:textId="77777777" w:rsidR="00E80DE5" w:rsidRDefault="00E80DE5" w:rsidP="00761222">
                      <w:pPr>
                        <w:jc w:val="center"/>
                      </w:pPr>
                    </w:p>
                    <w:p w14:paraId="20573D2D" w14:textId="77777777" w:rsidR="00E80DE5" w:rsidRDefault="00E80DE5" w:rsidP="00761222">
                      <w:pPr>
                        <w:jc w:val="center"/>
                      </w:pPr>
                    </w:p>
                    <w:p w14:paraId="4DD2A683" w14:textId="77777777" w:rsidR="00E80DE5" w:rsidRDefault="00E80DE5" w:rsidP="00761222">
                      <w:pPr>
                        <w:jc w:val="center"/>
                      </w:pPr>
                    </w:p>
                    <w:p w14:paraId="254ACE27" w14:textId="77777777" w:rsidR="00E80DE5" w:rsidRDefault="00E80DE5" w:rsidP="00761222">
                      <w:pPr>
                        <w:jc w:val="center"/>
                      </w:pPr>
                    </w:p>
                    <w:p w14:paraId="41D36A7C" w14:textId="77777777" w:rsidR="00E80DE5" w:rsidRDefault="00E80DE5" w:rsidP="00761222">
                      <w:pPr>
                        <w:jc w:val="center"/>
                      </w:pPr>
                    </w:p>
                    <w:p w14:paraId="66A8F95A" w14:textId="77777777" w:rsidR="00E80DE5" w:rsidRDefault="00E80DE5" w:rsidP="00761222">
                      <w:pPr>
                        <w:jc w:val="center"/>
                      </w:pPr>
                    </w:p>
                    <w:p w14:paraId="7B72D785" w14:textId="77777777" w:rsidR="00E80DE5" w:rsidRDefault="00E80DE5" w:rsidP="00761222">
                      <w:pPr>
                        <w:jc w:val="center"/>
                      </w:pPr>
                    </w:p>
                  </w:txbxContent>
                </v:textbox>
              </v:rect>
            </w:pict>
          </mc:Fallback>
        </mc:AlternateContent>
      </w:r>
    </w:p>
    <w:p w14:paraId="35B1186B" w14:textId="77777777" w:rsidR="00761222" w:rsidRDefault="00761222" w:rsidP="00761222"/>
    <w:p w14:paraId="6602947D" w14:textId="77777777" w:rsidR="00761222" w:rsidRDefault="00761222" w:rsidP="00761222"/>
    <w:p w14:paraId="0C077487" w14:textId="77777777" w:rsidR="00761222" w:rsidRDefault="00761222" w:rsidP="00761222"/>
    <w:p w14:paraId="150E0EDA" w14:textId="77777777" w:rsidR="00761222" w:rsidRDefault="00761222" w:rsidP="00761222"/>
    <w:p w14:paraId="575C7053" w14:textId="77777777" w:rsidR="00761222" w:rsidRDefault="00761222" w:rsidP="00761222"/>
    <w:p w14:paraId="104E03A9" w14:textId="77777777" w:rsidR="00761222" w:rsidRDefault="00761222" w:rsidP="00761222"/>
    <w:p w14:paraId="1BEF2644" w14:textId="77777777" w:rsidR="00761222" w:rsidRDefault="00761222" w:rsidP="00761222"/>
    <w:p w14:paraId="409BB733" w14:textId="77777777" w:rsidR="00761222" w:rsidRDefault="00761222" w:rsidP="00761222"/>
    <w:p w14:paraId="30CFF7B8" w14:textId="77777777" w:rsidR="00761222" w:rsidRDefault="00761222" w:rsidP="00761222"/>
    <w:p w14:paraId="355F1FAB" w14:textId="77777777" w:rsidR="00761222" w:rsidRDefault="00761222" w:rsidP="00761222"/>
    <w:p w14:paraId="1D4EA416" w14:textId="77777777" w:rsidR="00761222" w:rsidRDefault="00761222" w:rsidP="00761222"/>
    <w:p w14:paraId="6CF9A5F9" w14:textId="77777777" w:rsidR="00761222" w:rsidRDefault="00761222" w:rsidP="00761222"/>
    <w:p w14:paraId="40613453" w14:textId="77777777" w:rsidR="00761222" w:rsidRDefault="00761222" w:rsidP="00761222"/>
    <w:p w14:paraId="6C211929" w14:textId="77777777" w:rsidR="00761222" w:rsidRDefault="00761222" w:rsidP="00761222"/>
    <w:p w14:paraId="4CCF1EE6" w14:textId="77777777" w:rsidR="00761222" w:rsidRDefault="00761222" w:rsidP="00761222"/>
    <w:p w14:paraId="40E131B3" w14:textId="77777777" w:rsidR="00761222" w:rsidRDefault="00761222" w:rsidP="00761222"/>
    <w:p w14:paraId="1A3C7932" w14:textId="77777777" w:rsidR="00761222" w:rsidRDefault="00761222" w:rsidP="00761222"/>
    <w:p w14:paraId="1D022C7D" w14:textId="77777777" w:rsidR="00761222" w:rsidRDefault="00761222" w:rsidP="00761222"/>
    <w:p w14:paraId="77716929" w14:textId="77777777" w:rsidR="00761222" w:rsidRDefault="00761222" w:rsidP="00761222"/>
    <w:p w14:paraId="54DC3B1C" w14:textId="77777777" w:rsidR="00761222" w:rsidRDefault="00761222" w:rsidP="00761222"/>
    <w:p w14:paraId="1FD48CB2" w14:textId="77777777" w:rsidR="00761222" w:rsidRDefault="00761222" w:rsidP="00761222"/>
    <w:p w14:paraId="3826553E" w14:textId="43E75CE1" w:rsidR="00761222" w:rsidRDefault="00761222" w:rsidP="00761222"/>
    <w:p w14:paraId="1DE308D2" w14:textId="29D6150A" w:rsidR="00761222" w:rsidRDefault="00761222" w:rsidP="00761222"/>
    <w:p w14:paraId="14F1F5AE" w14:textId="216ACDE8" w:rsidR="00761222" w:rsidRDefault="00761222" w:rsidP="00761222"/>
    <w:p w14:paraId="196A11E1" w14:textId="153C9AFD" w:rsidR="00761222" w:rsidRDefault="00761222" w:rsidP="00761222"/>
    <w:p w14:paraId="5112A2DE" w14:textId="52FEF903" w:rsidR="00761222" w:rsidRDefault="00761222" w:rsidP="00761222"/>
    <w:p w14:paraId="1AA3C42E" w14:textId="17A9D541" w:rsidR="00761222" w:rsidRDefault="00761222" w:rsidP="00761222"/>
    <w:p w14:paraId="6966EF75" w14:textId="77777777" w:rsidR="00761222" w:rsidRDefault="00761222" w:rsidP="00761222"/>
    <w:p w14:paraId="31A0F76D" w14:textId="77777777" w:rsidR="00761222" w:rsidRDefault="00761222" w:rsidP="00761222"/>
    <w:p w14:paraId="0740EA84" w14:textId="77777777" w:rsidR="00761222" w:rsidRDefault="00761222" w:rsidP="00761222"/>
    <w:p w14:paraId="60717C3A" w14:textId="2577B88A" w:rsidR="00761222" w:rsidRDefault="00761222" w:rsidP="00761222">
      <w:r>
        <w:rPr>
          <w:noProof/>
          <w:lang w:val="es-ES" w:eastAsia="es-ES"/>
        </w:rPr>
        <mc:AlternateContent>
          <mc:Choice Requires="wps">
            <w:drawing>
              <wp:anchor distT="0" distB="0" distL="114300" distR="114300" simplePos="0" relativeHeight="251718656" behindDoc="0" locked="0" layoutInCell="1" allowOverlap="1" wp14:anchorId="53C19287" wp14:editId="0E75FAA9">
                <wp:simplePos x="0" y="0"/>
                <wp:positionH relativeFrom="column">
                  <wp:posOffset>-54093</wp:posOffset>
                </wp:positionH>
                <wp:positionV relativeFrom="paragraph">
                  <wp:posOffset>-221911</wp:posOffset>
                </wp:positionV>
                <wp:extent cx="5422265" cy="8399145"/>
                <wp:effectExtent l="0" t="0" r="26035" b="20955"/>
                <wp:wrapNone/>
                <wp:docPr id="7215" name="Rectángulo 7215"/>
                <wp:cNvGraphicFramePr/>
                <a:graphic xmlns:a="http://schemas.openxmlformats.org/drawingml/2006/main">
                  <a:graphicData uri="http://schemas.microsoft.com/office/word/2010/wordprocessingShape">
                    <wps:wsp>
                      <wps:cNvSpPr/>
                      <wps:spPr>
                        <a:xfrm>
                          <a:off x="0" y="0"/>
                          <a:ext cx="5422265" cy="8399145"/>
                        </a:xfrm>
                        <a:prstGeom prst="rect">
                          <a:avLst/>
                        </a:prstGeom>
                      </wps:spPr>
                      <wps:style>
                        <a:lnRef idx="2">
                          <a:schemeClr val="dk1"/>
                        </a:lnRef>
                        <a:fillRef idx="1">
                          <a:schemeClr val="lt1"/>
                        </a:fillRef>
                        <a:effectRef idx="0">
                          <a:schemeClr val="dk1"/>
                        </a:effectRef>
                        <a:fontRef idx="minor">
                          <a:schemeClr val="dk1"/>
                        </a:fontRef>
                      </wps:style>
                      <wps:txbx>
                        <w:txbxContent>
                          <w:p w14:paraId="27A6E750" w14:textId="77777777" w:rsidR="00E80DE5" w:rsidRDefault="00E80DE5" w:rsidP="00761222">
                            <w:pPr>
                              <w:jc w:val="center"/>
                            </w:pPr>
                          </w:p>
                          <w:p w14:paraId="4904BA09" w14:textId="77777777" w:rsidR="00E80DE5" w:rsidRDefault="00E80DE5" w:rsidP="00761222">
                            <w:pPr>
                              <w:jc w:val="center"/>
                            </w:pPr>
                          </w:p>
                          <w:p w14:paraId="5561BA2B" w14:textId="77777777" w:rsidR="00E80DE5" w:rsidRDefault="00E80DE5" w:rsidP="00761222">
                            <w:pPr>
                              <w:jc w:val="center"/>
                            </w:pPr>
                          </w:p>
                          <w:p w14:paraId="212FE7BA" w14:textId="77777777" w:rsidR="00E80DE5" w:rsidRDefault="00E80DE5" w:rsidP="00761222">
                            <w:r>
                              <w:rPr>
                                <w:noProof/>
                                <w:lang w:val="es-ES" w:eastAsia="es-ES"/>
                              </w:rPr>
                              <w:drawing>
                                <wp:inline distT="0" distB="0" distL="0" distR="0" wp14:anchorId="725BC261" wp14:editId="453D00F8">
                                  <wp:extent cx="5226685" cy="7437669"/>
                                  <wp:effectExtent l="0" t="0" r="0" b="0"/>
                                  <wp:docPr id="7190" name="Imagen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5806" t="17569" r="36677" b="12780"/>
                                          <a:stretch/>
                                        </pic:blipFill>
                                        <pic:spPr bwMode="auto">
                                          <a:xfrm>
                                            <a:off x="0" y="0"/>
                                            <a:ext cx="5226685" cy="7437669"/>
                                          </a:xfrm>
                                          <a:prstGeom prst="rect">
                                            <a:avLst/>
                                          </a:prstGeom>
                                          <a:ln>
                                            <a:noFill/>
                                          </a:ln>
                                          <a:extLst>
                                            <a:ext uri="{53640926-AAD7-44D8-BBD7-CCE9431645EC}">
                                              <a14:shadowObscured xmlns:a14="http://schemas.microsoft.com/office/drawing/2010/main"/>
                                            </a:ext>
                                          </a:extLst>
                                        </pic:spPr>
                                      </pic:pic>
                                    </a:graphicData>
                                  </a:graphic>
                                </wp:inline>
                              </w:drawing>
                            </w:r>
                          </w:p>
                          <w:p w14:paraId="45D997D2" w14:textId="77777777" w:rsidR="00E80DE5" w:rsidRDefault="00E80DE5" w:rsidP="00761222">
                            <w:pPr>
                              <w:jc w:val="center"/>
                            </w:pPr>
                          </w:p>
                          <w:p w14:paraId="47A2378B" w14:textId="77777777" w:rsidR="00E80DE5" w:rsidRDefault="00E80DE5" w:rsidP="00761222">
                            <w:pPr>
                              <w:jc w:val="center"/>
                            </w:pPr>
                          </w:p>
                          <w:p w14:paraId="3539AAAF" w14:textId="77777777" w:rsidR="00E80DE5" w:rsidRDefault="00E80DE5" w:rsidP="00761222">
                            <w:pPr>
                              <w:jc w:val="center"/>
                            </w:pPr>
                          </w:p>
                          <w:p w14:paraId="0055D797" w14:textId="77777777" w:rsidR="00E80DE5" w:rsidRDefault="00E80DE5" w:rsidP="00761222">
                            <w:pPr>
                              <w:jc w:val="center"/>
                            </w:pPr>
                          </w:p>
                          <w:p w14:paraId="783C716D" w14:textId="77777777" w:rsidR="00E80DE5" w:rsidRDefault="00E80DE5" w:rsidP="00761222">
                            <w:pPr>
                              <w:jc w:val="center"/>
                            </w:pPr>
                          </w:p>
                          <w:p w14:paraId="41D85DEE" w14:textId="77777777" w:rsidR="00E80DE5" w:rsidRDefault="00E80DE5" w:rsidP="00761222">
                            <w:pPr>
                              <w:jc w:val="center"/>
                            </w:pPr>
                          </w:p>
                          <w:p w14:paraId="24985AF0" w14:textId="77777777" w:rsidR="00E80DE5" w:rsidRDefault="00E80DE5" w:rsidP="00761222">
                            <w:pPr>
                              <w:jc w:val="center"/>
                            </w:pPr>
                          </w:p>
                          <w:p w14:paraId="03E57D1C" w14:textId="77777777" w:rsidR="00E80DE5" w:rsidRDefault="00E80DE5" w:rsidP="00761222">
                            <w:pPr>
                              <w:jc w:val="center"/>
                            </w:pPr>
                          </w:p>
                          <w:p w14:paraId="15FD5F6F" w14:textId="77777777" w:rsidR="00E80DE5" w:rsidRDefault="00E80DE5" w:rsidP="00761222">
                            <w:pPr>
                              <w:jc w:val="center"/>
                            </w:pPr>
                          </w:p>
                          <w:p w14:paraId="3442EB02" w14:textId="77777777" w:rsidR="00E80DE5" w:rsidRDefault="00E80DE5" w:rsidP="00761222">
                            <w:pPr>
                              <w:jc w:val="center"/>
                            </w:pPr>
                          </w:p>
                          <w:p w14:paraId="063E82B9" w14:textId="77777777" w:rsidR="00E80DE5" w:rsidRDefault="00E80DE5" w:rsidP="00761222">
                            <w:pPr>
                              <w:jc w:val="center"/>
                            </w:pPr>
                          </w:p>
                          <w:p w14:paraId="2729A244" w14:textId="77777777" w:rsidR="00E80DE5" w:rsidRDefault="00E80DE5" w:rsidP="00761222">
                            <w:pPr>
                              <w:jc w:val="center"/>
                            </w:pPr>
                          </w:p>
                          <w:p w14:paraId="0342C0E1" w14:textId="77777777" w:rsidR="00E80DE5" w:rsidRDefault="00E80DE5" w:rsidP="00761222">
                            <w:pPr>
                              <w:jc w:val="center"/>
                            </w:pPr>
                          </w:p>
                          <w:p w14:paraId="32EE37BA" w14:textId="77777777" w:rsidR="00E80DE5" w:rsidRDefault="00E80DE5" w:rsidP="00761222">
                            <w:pPr>
                              <w:jc w:val="center"/>
                            </w:pPr>
                          </w:p>
                          <w:p w14:paraId="77DCB90E" w14:textId="77777777" w:rsidR="00E80DE5" w:rsidRDefault="00E80DE5" w:rsidP="00761222">
                            <w:pPr>
                              <w:jc w:val="center"/>
                            </w:pPr>
                          </w:p>
                          <w:p w14:paraId="69B440CD" w14:textId="77777777" w:rsidR="00E80DE5" w:rsidRDefault="00E80DE5" w:rsidP="00761222">
                            <w:pPr>
                              <w:jc w:val="center"/>
                            </w:pPr>
                          </w:p>
                          <w:p w14:paraId="4326D5E9" w14:textId="77777777" w:rsidR="00E80DE5" w:rsidRDefault="00E80DE5" w:rsidP="00761222">
                            <w:pPr>
                              <w:jc w:val="center"/>
                            </w:pPr>
                          </w:p>
                          <w:p w14:paraId="43E91287" w14:textId="77777777" w:rsidR="00E80DE5" w:rsidRDefault="00E80DE5" w:rsidP="00761222">
                            <w:pPr>
                              <w:jc w:val="center"/>
                            </w:pPr>
                          </w:p>
                          <w:p w14:paraId="5F789870" w14:textId="77777777" w:rsidR="00E80DE5" w:rsidRDefault="00E80DE5" w:rsidP="00761222">
                            <w:pPr>
                              <w:jc w:val="center"/>
                            </w:pPr>
                          </w:p>
                          <w:p w14:paraId="307CE0E6" w14:textId="77777777" w:rsidR="00E80DE5" w:rsidRDefault="00E80DE5" w:rsidP="00761222">
                            <w:pPr>
                              <w:jc w:val="center"/>
                            </w:pPr>
                          </w:p>
                          <w:p w14:paraId="41CC93B9" w14:textId="77777777" w:rsidR="00E80DE5" w:rsidRDefault="00E80DE5" w:rsidP="00761222">
                            <w:pPr>
                              <w:jc w:val="center"/>
                            </w:pPr>
                          </w:p>
                          <w:p w14:paraId="604BF493" w14:textId="77777777" w:rsidR="00E80DE5" w:rsidRDefault="00E80DE5" w:rsidP="00761222">
                            <w:pPr>
                              <w:jc w:val="center"/>
                            </w:pPr>
                          </w:p>
                          <w:p w14:paraId="5CF29978" w14:textId="77777777" w:rsidR="00E80DE5" w:rsidRDefault="00E80DE5" w:rsidP="00761222">
                            <w:pPr>
                              <w:jc w:val="center"/>
                            </w:pPr>
                          </w:p>
                          <w:p w14:paraId="61F68A47" w14:textId="77777777" w:rsidR="00E80DE5" w:rsidRDefault="00E80DE5" w:rsidP="00761222">
                            <w:pPr>
                              <w:jc w:val="center"/>
                            </w:pPr>
                          </w:p>
                          <w:p w14:paraId="4A239F08" w14:textId="77777777" w:rsidR="00E80DE5" w:rsidRDefault="00E80DE5" w:rsidP="00761222">
                            <w:pPr>
                              <w:jc w:val="center"/>
                            </w:pPr>
                          </w:p>
                          <w:p w14:paraId="5398DC8F" w14:textId="77777777" w:rsidR="00E80DE5" w:rsidRDefault="00E80DE5" w:rsidP="00761222">
                            <w:pPr>
                              <w:jc w:val="center"/>
                            </w:pPr>
                          </w:p>
                          <w:p w14:paraId="2A522DF2" w14:textId="77777777" w:rsidR="00E80DE5" w:rsidRDefault="00E80DE5" w:rsidP="00761222">
                            <w:pPr>
                              <w:jc w:val="center"/>
                            </w:pPr>
                          </w:p>
                          <w:p w14:paraId="2DB96825" w14:textId="77777777" w:rsidR="00E80DE5" w:rsidRDefault="00E80DE5" w:rsidP="00761222">
                            <w:pPr>
                              <w:jc w:val="center"/>
                            </w:pPr>
                          </w:p>
                          <w:p w14:paraId="3CDD1501" w14:textId="77777777" w:rsidR="00E80DE5" w:rsidRDefault="00E80DE5" w:rsidP="00761222">
                            <w:pPr>
                              <w:jc w:val="center"/>
                            </w:pPr>
                          </w:p>
                          <w:p w14:paraId="087B9EBC" w14:textId="77777777" w:rsidR="00E80DE5" w:rsidRDefault="00E80DE5" w:rsidP="00761222">
                            <w:pPr>
                              <w:jc w:val="center"/>
                            </w:pPr>
                          </w:p>
                          <w:p w14:paraId="09853DD5" w14:textId="77777777" w:rsidR="00E80DE5" w:rsidRDefault="00E80DE5" w:rsidP="00761222">
                            <w:pPr>
                              <w:jc w:val="center"/>
                            </w:pPr>
                          </w:p>
                          <w:p w14:paraId="57A1DC4F" w14:textId="77777777" w:rsidR="00E80DE5" w:rsidRDefault="00E80DE5" w:rsidP="00761222">
                            <w:pPr>
                              <w:jc w:val="center"/>
                            </w:pPr>
                          </w:p>
                          <w:p w14:paraId="778DAAEC" w14:textId="77777777" w:rsidR="00E80DE5" w:rsidRDefault="00E80DE5" w:rsidP="007612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19287" id="Rectángulo 7215" o:spid="_x0000_s1040" style="position:absolute;margin-left:-4.25pt;margin-top:-17.45pt;width:426.95pt;height:661.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" fillcolor="white [3201]" strokecolor="black [3200]" strokeweight="1pt">
                <v:textbox>
                  <w:txbxContent>
                    <w:p w14:paraId="27A6E750" w14:textId="77777777" w:rsidR="00E80DE5" w:rsidRDefault="00E80DE5" w:rsidP="00761222">
                      <w:pPr>
                        <w:jc w:val="center"/>
                      </w:pPr>
                    </w:p>
                    <w:p w14:paraId="4904BA09" w14:textId="77777777" w:rsidR="00E80DE5" w:rsidRDefault="00E80DE5" w:rsidP="00761222">
                      <w:pPr>
                        <w:jc w:val="center"/>
                      </w:pPr>
                    </w:p>
                    <w:p w14:paraId="5561BA2B" w14:textId="77777777" w:rsidR="00E80DE5" w:rsidRDefault="00E80DE5" w:rsidP="00761222">
                      <w:pPr>
                        <w:jc w:val="center"/>
                      </w:pPr>
                    </w:p>
                    <w:p w14:paraId="212FE7BA" w14:textId="77777777" w:rsidR="00E80DE5" w:rsidRDefault="00E80DE5" w:rsidP="00761222">
                      <w:r>
                        <w:rPr>
                          <w:noProof/>
                          <w:lang w:val="es-ES" w:eastAsia="es-ES"/>
                        </w:rPr>
                        <w:drawing>
                          <wp:inline distT="0" distB="0" distL="0" distR="0" wp14:anchorId="725BC261" wp14:editId="453D00F8">
                            <wp:extent cx="5226685" cy="7437669"/>
                            <wp:effectExtent l="0" t="0" r="0" b="0"/>
                            <wp:docPr id="7190" name="Imagen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5806" t="17569" r="36677" b="12780"/>
                                    <a:stretch/>
                                  </pic:blipFill>
                                  <pic:spPr bwMode="auto">
                                    <a:xfrm>
                                      <a:off x="0" y="0"/>
                                      <a:ext cx="5226685" cy="7437669"/>
                                    </a:xfrm>
                                    <a:prstGeom prst="rect">
                                      <a:avLst/>
                                    </a:prstGeom>
                                    <a:ln>
                                      <a:noFill/>
                                    </a:ln>
                                    <a:extLst>
                                      <a:ext uri="{53640926-AAD7-44D8-BBD7-CCE9431645EC}">
                                        <a14:shadowObscured xmlns:a14="http://schemas.microsoft.com/office/drawing/2010/main"/>
                                      </a:ext>
                                    </a:extLst>
                                  </pic:spPr>
                                </pic:pic>
                              </a:graphicData>
                            </a:graphic>
                          </wp:inline>
                        </w:drawing>
                      </w:r>
                    </w:p>
                    <w:p w14:paraId="45D997D2" w14:textId="77777777" w:rsidR="00E80DE5" w:rsidRDefault="00E80DE5" w:rsidP="00761222">
                      <w:pPr>
                        <w:jc w:val="center"/>
                      </w:pPr>
                    </w:p>
                    <w:p w14:paraId="47A2378B" w14:textId="77777777" w:rsidR="00E80DE5" w:rsidRDefault="00E80DE5" w:rsidP="00761222">
                      <w:pPr>
                        <w:jc w:val="center"/>
                      </w:pPr>
                    </w:p>
                    <w:p w14:paraId="3539AAAF" w14:textId="77777777" w:rsidR="00E80DE5" w:rsidRDefault="00E80DE5" w:rsidP="00761222">
                      <w:pPr>
                        <w:jc w:val="center"/>
                      </w:pPr>
                    </w:p>
                    <w:p w14:paraId="0055D797" w14:textId="77777777" w:rsidR="00E80DE5" w:rsidRDefault="00E80DE5" w:rsidP="00761222">
                      <w:pPr>
                        <w:jc w:val="center"/>
                      </w:pPr>
                    </w:p>
                    <w:p w14:paraId="783C716D" w14:textId="77777777" w:rsidR="00E80DE5" w:rsidRDefault="00E80DE5" w:rsidP="00761222">
                      <w:pPr>
                        <w:jc w:val="center"/>
                      </w:pPr>
                    </w:p>
                    <w:p w14:paraId="41D85DEE" w14:textId="77777777" w:rsidR="00E80DE5" w:rsidRDefault="00E80DE5" w:rsidP="00761222">
                      <w:pPr>
                        <w:jc w:val="center"/>
                      </w:pPr>
                    </w:p>
                    <w:p w14:paraId="24985AF0" w14:textId="77777777" w:rsidR="00E80DE5" w:rsidRDefault="00E80DE5" w:rsidP="00761222">
                      <w:pPr>
                        <w:jc w:val="center"/>
                      </w:pPr>
                    </w:p>
                    <w:p w14:paraId="03E57D1C" w14:textId="77777777" w:rsidR="00E80DE5" w:rsidRDefault="00E80DE5" w:rsidP="00761222">
                      <w:pPr>
                        <w:jc w:val="center"/>
                      </w:pPr>
                    </w:p>
                    <w:p w14:paraId="15FD5F6F" w14:textId="77777777" w:rsidR="00E80DE5" w:rsidRDefault="00E80DE5" w:rsidP="00761222">
                      <w:pPr>
                        <w:jc w:val="center"/>
                      </w:pPr>
                    </w:p>
                    <w:p w14:paraId="3442EB02" w14:textId="77777777" w:rsidR="00E80DE5" w:rsidRDefault="00E80DE5" w:rsidP="00761222">
                      <w:pPr>
                        <w:jc w:val="center"/>
                      </w:pPr>
                    </w:p>
                    <w:p w14:paraId="063E82B9" w14:textId="77777777" w:rsidR="00E80DE5" w:rsidRDefault="00E80DE5" w:rsidP="00761222">
                      <w:pPr>
                        <w:jc w:val="center"/>
                      </w:pPr>
                    </w:p>
                    <w:p w14:paraId="2729A244" w14:textId="77777777" w:rsidR="00E80DE5" w:rsidRDefault="00E80DE5" w:rsidP="00761222">
                      <w:pPr>
                        <w:jc w:val="center"/>
                      </w:pPr>
                    </w:p>
                    <w:p w14:paraId="0342C0E1" w14:textId="77777777" w:rsidR="00E80DE5" w:rsidRDefault="00E80DE5" w:rsidP="00761222">
                      <w:pPr>
                        <w:jc w:val="center"/>
                      </w:pPr>
                    </w:p>
                    <w:p w14:paraId="32EE37BA" w14:textId="77777777" w:rsidR="00E80DE5" w:rsidRDefault="00E80DE5" w:rsidP="00761222">
                      <w:pPr>
                        <w:jc w:val="center"/>
                      </w:pPr>
                    </w:p>
                    <w:p w14:paraId="77DCB90E" w14:textId="77777777" w:rsidR="00E80DE5" w:rsidRDefault="00E80DE5" w:rsidP="00761222">
                      <w:pPr>
                        <w:jc w:val="center"/>
                      </w:pPr>
                    </w:p>
                    <w:p w14:paraId="69B440CD" w14:textId="77777777" w:rsidR="00E80DE5" w:rsidRDefault="00E80DE5" w:rsidP="00761222">
                      <w:pPr>
                        <w:jc w:val="center"/>
                      </w:pPr>
                    </w:p>
                    <w:p w14:paraId="4326D5E9" w14:textId="77777777" w:rsidR="00E80DE5" w:rsidRDefault="00E80DE5" w:rsidP="00761222">
                      <w:pPr>
                        <w:jc w:val="center"/>
                      </w:pPr>
                    </w:p>
                    <w:p w14:paraId="43E91287" w14:textId="77777777" w:rsidR="00E80DE5" w:rsidRDefault="00E80DE5" w:rsidP="00761222">
                      <w:pPr>
                        <w:jc w:val="center"/>
                      </w:pPr>
                    </w:p>
                    <w:p w14:paraId="5F789870" w14:textId="77777777" w:rsidR="00E80DE5" w:rsidRDefault="00E80DE5" w:rsidP="00761222">
                      <w:pPr>
                        <w:jc w:val="center"/>
                      </w:pPr>
                    </w:p>
                    <w:p w14:paraId="307CE0E6" w14:textId="77777777" w:rsidR="00E80DE5" w:rsidRDefault="00E80DE5" w:rsidP="00761222">
                      <w:pPr>
                        <w:jc w:val="center"/>
                      </w:pPr>
                    </w:p>
                    <w:p w14:paraId="41CC93B9" w14:textId="77777777" w:rsidR="00E80DE5" w:rsidRDefault="00E80DE5" w:rsidP="00761222">
                      <w:pPr>
                        <w:jc w:val="center"/>
                      </w:pPr>
                    </w:p>
                    <w:p w14:paraId="604BF493" w14:textId="77777777" w:rsidR="00E80DE5" w:rsidRDefault="00E80DE5" w:rsidP="00761222">
                      <w:pPr>
                        <w:jc w:val="center"/>
                      </w:pPr>
                    </w:p>
                    <w:p w14:paraId="5CF29978" w14:textId="77777777" w:rsidR="00E80DE5" w:rsidRDefault="00E80DE5" w:rsidP="00761222">
                      <w:pPr>
                        <w:jc w:val="center"/>
                      </w:pPr>
                    </w:p>
                    <w:p w14:paraId="61F68A47" w14:textId="77777777" w:rsidR="00E80DE5" w:rsidRDefault="00E80DE5" w:rsidP="00761222">
                      <w:pPr>
                        <w:jc w:val="center"/>
                      </w:pPr>
                    </w:p>
                    <w:p w14:paraId="4A239F08" w14:textId="77777777" w:rsidR="00E80DE5" w:rsidRDefault="00E80DE5" w:rsidP="00761222">
                      <w:pPr>
                        <w:jc w:val="center"/>
                      </w:pPr>
                    </w:p>
                    <w:p w14:paraId="5398DC8F" w14:textId="77777777" w:rsidR="00E80DE5" w:rsidRDefault="00E80DE5" w:rsidP="00761222">
                      <w:pPr>
                        <w:jc w:val="center"/>
                      </w:pPr>
                    </w:p>
                    <w:p w14:paraId="2A522DF2" w14:textId="77777777" w:rsidR="00E80DE5" w:rsidRDefault="00E80DE5" w:rsidP="00761222">
                      <w:pPr>
                        <w:jc w:val="center"/>
                      </w:pPr>
                    </w:p>
                    <w:p w14:paraId="2DB96825" w14:textId="77777777" w:rsidR="00E80DE5" w:rsidRDefault="00E80DE5" w:rsidP="00761222">
                      <w:pPr>
                        <w:jc w:val="center"/>
                      </w:pPr>
                    </w:p>
                    <w:p w14:paraId="3CDD1501" w14:textId="77777777" w:rsidR="00E80DE5" w:rsidRDefault="00E80DE5" w:rsidP="00761222">
                      <w:pPr>
                        <w:jc w:val="center"/>
                      </w:pPr>
                    </w:p>
                    <w:p w14:paraId="087B9EBC" w14:textId="77777777" w:rsidR="00E80DE5" w:rsidRDefault="00E80DE5" w:rsidP="00761222">
                      <w:pPr>
                        <w:jc w:val="center"/>
                      </w:pPr>
                    </w:p>
                    <w:p w14:paraId="09853DD5" w14:textId="77777777" w:rsidR="00E80DE5" w:rsidRDefault="00E80DE5" w:rsidP="00761222">
                      <w:pPr>
                        <w:jc w:val="center"/>
                      </w:pPr>
                    </w:p>
                    <w:p w14:paraId="57A1DC4F" w14:textId="77777777" w:rsidR="00E80DE5" w:rsidRDefault="00E80DE5" w:rsidP="00761222">
                      <w:pPr>
                        <w:jc w:val="center"/>
                      </w:pPr>
                    </w:p>
                    <w:p w14:paraId="778DAAEC" w14:textId="77777777" w:rsidR="00E80DE5" w:rsidRDefault="00E80DE5" w:rsidP="00761222">
                      <w:pPr>
                        <w:jc w:val="center"/>
                      </w:pPr>
                    </w:p>
                  </w:txbxContent>
                </v:textbox>
              </v:rect>
            </w:pict>
          </mc:Fallback>
        </mc:AlternateContent>
      </w:r>
    </w:p>
    <w:p w14:paraId="7CB7B8B3" w14:textId="77777777" w:rsidR="00761222" w:rsidRDefault="00761222" w:rsidP="00761222"/>
    <w:p w14:paraId="2F359FFE" w14:textId="4CC7E379" w:rsidR="00761222" w:rsidRDefault="00761222" w:rsidP="00761222"/>
    <w:p w14:paraId="37479B95" w14:textId="775BEC39" w:rsidR="00761222" w:rsidRDefault="00761222" w:rsidP="00761222"/>
    <w:p w14:paraId="51286178" w14:textId="3CC67B5F" w:rsidR="00761222" w:rsidRDefault="00761222" w:rsidP="00761222"/>
    <w:p w14:paraId="1530173B" w14:textId="77777777" w:rsidR="00761222" w:rsidRDefault="00761222" w:rsidP="00761222"/>
    <w:p w14:paraId="70F7F5B7" w14:textId="77777777" w:rsidR="00761222" w:rsidRDefault="00761222" w:rsidP="00761222"/>
    <w:p w14:paraId="739A7207" w14:textId="77777777" w:rsidR="00761222" w:rsidRDefault="00761222" w:rsidP="00761222"/>
    <w:p w14:paraId="07155CD3" w14:textId="77777777" w:rsidR="00761222" w:rsidRDefault="00761222" w:rsidP="00761222"/>
    <w:p w14:paraId="5996BBE1" w14:textId="77777777" w:rsidR="00761222" w:rsidRDefault="00761222" w:rsidP="00761222"/>
    <w:p w14:paraId="06B28D8B" w14:textId="77777777" w:rsidR="00761222" w:rsidRDefault="00761222" w:rsidP="00761222"/>
    <w:p w14:paraId="0AECC911" w14:textId="77777777" w:rsidR="00761222" w:rsidRDefault="00761222" w:rsidP="00761222"/>
    <w:p w14:paraId="38EA542A" w14:textId="77777777" w:rsidR="00761222" w:rsidRDefault="00761222" w:rsidP="00761222"/>
    <w:p w14:paraId="10AB9193" w14:textId="77777777" w:rsidR="00761222" w:rsidRDefault="00761222" w:rsidP="00761222"/>
    <w:p w14:paraId="20FC5E5D" w14:textId="77777777" w:rsidR="00761222" w:rsidRDefault="00761222" w:rsidP="00761222"/>
    <w:p w14:paraId="0CBCE4D7" w14:textId="77777777" w:rsidR="00761222" w:rsidRDefault="00761222" w:rsidP="00761222"/>
    <w:p w14:paraId="45A3B16B" w14:textId="77777777" w:rsidR="00761222" w:rsidRDefault="00761222" w:rsidP="00761222"/>
    <w:p w14:paraId="33DA413F" w14:textId="77777777" w:rsidR="00761222" w:rsidRDefault="00761222" w:rsidP="00761222"/>
    <w:p w14:paraId="5705CC87" w14:textId="77777777" w:rsidR="00761222" w:rsidRDefault="00761222" w:rsidP="00761222"/>
    <w:p w14:paraId="14842B31" w14:textId="77777777" w:rsidR="00761222" w:rsidRDefault="00761222" w:rsidP="00761222"/>
    <w:p w14:paraId="2D79A99B" w14:textId="77777777" w:rsidR="00761222" w:rsidRDefault="00761222" w:rsidP="00761222"/>
    <w:p w14:paraId="2F6C58A1" w14:textId="77777777" w:rsidR="00761222" w:rsidRDefault="00761222" w:rsidP="00761222"/>
    <w:p w14:paraId="6A90F09A" w14:textId="77777777" w:rsidR="00761222" w:rsidRDefault="00761222" w:rsidP="00761222"/>
    <w:p w14:paraId="556B3529" w14:textId="77777777" w:rsidR="00761222" w:rsidRDefault="00761222" w:rsidP="00761222"/>
    <w:p w14:paraId="0CE35158" w14:textId="77777777" w:rsidR="00761222" w:rsidRDefault="00761222" w:rsidP="00761222"/>
    <w:p w14:paraId="07B46295" w14:textId="77777777" w:rsidR="00761222" w:rsidRDefault="00761222" w:rsidP="00761222"/>
    <w:p w14:paraId="2E3697CA" w14:textId="77777777" w:rsidR="00761222" w:rsidRDefault="00761222" w:rsidP="00761222"/>
    <w:p w14:paraId="7F69F9EB" w14:textId="77777777" w:rsidR="00761222" w:rsidRDefault="00761222" w:rsidP="00761222"/>
    <w:p w14:paraId="1FA5AEE6" w14:textId="77777777" w:rsidR="00761222" w:rsidRDefault="00761222" w:rsidP="00761222"/>
    <w:p w14:paraId="32337137" w14:textId="77777777" w:rsidR="00761222" w:rsidRDefault="00761222" w:rsidP="00761222"/>
    <w:p w14:paraId="7A8B25A4" w14:textId="7AC0D7B8" w:rsidR="00761222" w:rsidRDefault="00761222" w:rsidP="00761222">
      <w:r>
        <w:rPr>
          <w:noProof/>
          <w:lang w:val="es-ES" w:eastAsia="es-ES"/>
        </w:rPr>
        <mc:AlternateContent>
          <mc:Choice Requires="wps">
            <w:drawing>
              <wp:anchor distT="0" distB="0" distL="114300" distR="114300" simplePos="0" relativeHeight="251723776" behindDoc="0" locked="0" layoutInCell="1" allowOverlap="1" wp14:anchorId="7CAAEAD5" wp14:editId="436684CC">
                <wp:simplePos x="0" y="0"/>
                <wp:positionH relativeFrom="column">
                  <wp:posOffset>152562</wp:posOffset>
                </wp:positionH>
                <wp:positionV relativeFrom="paragraph">
                  <wp:posOffset>-122127</wp:posOffset>
                </wp:positionV>
                <wp:extent cx="5082362" cy="8825023"/>
                <wp:effectExtent l="0" t="0" r="23495" b="14605"/>
                <wp:wrapNone/>
                <wp:docPr id="7216" name="Rectángulo 7216"/>
                <wp:cNvGraphicFramePr/>
                <a:graphic xmlns:a="http://schemas.openxmlformats.org/drawingml/2006/main">
                  <a:graphicData uri="http://schemas.microsoft.com/office/word/2010/wordprocessingShape">
                    <wps:wsp>
                      <wps:cNvSpPr/>
                      <wps:spPr>
                        <a:xfrm>
                          <a:off x="0" y="0"/>
                          <a:ext cx="5082362" cy="8825023"/>
                        </a:xfrm>
                        <a:prstGeom prst="rect">
                          <a:avLst/>
                        </a:prstGeom>
                      </wps:spPr>
                      <wps:style>
                        <a:lnRef idx="2">
                          <a:schemeClr val="dk1"/>
                        </a:lnRef>
                        <a:fillRef idx="1">
                          <a:schemeClr val="lt1"/>
                        </a:fillRef>
                        <a:effectRef idx="0">
                          <a:schemeClr val="dk1"/>
                        </a:effectRef>
                        <a:fontRef idx="minor">
                          <a:schemeClr val="dk1"/>
                        </a:fontRef>
                      </wps:style>
                      <wps:txbx>
                        <w:txbxContent>
                          <w:p w14:paraId="505AFC24" w14:textId="77777777" w:rsidR="00E80DE5" w:rsidRDefault="00E80DE5" w:rsidP="00761222">
                            <w:pPr>
                              <w:jc w:val="center"/>
                            </w:pPr>
                            <w:r>
                              <w:rPr>
                                <w:noProof/>
                                <w:lang w:val="es-ES" w:eastAsia="es-ES"/>
                              </w:rPr>
                              <w:drawing>
                                <wp:inline distT="0" distB="0" distL="0" distR="0" wp14:anchorId="6CE811E5" wp14:editId="1E03722F">
                                  <wp:extent cx="4886325" cy="7102319"/>
                                  <wp:effectExtent l="0" t="0" r="0" b="3810"/>
                                  <wp:docPr id="7191" name="Imagen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5983" t="16855" r="36677" b="12466"/>
                                          <a:stretch/>
                                        </pic:blipFill>
                                        <pic:spPr bwMode="auto">
                                          <a:xfrm>
                                            <a:off x="0" y="0"/>
                                            <a:ext cx="4886325" cy="710231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AAEAD5" id="Rectángulo 7216" o:spid="_x0000_s1041" style="position:absolute;margin-left:12pt;margin-top:-9.6pt;width:400.2pt;height:694.9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" fillcolor="white [3201]" strokecolor="black [3200]" strokeweight="1pt">
                <v:textbox>
                  <w:txbxContent>
                    <w:p w14:paraId="505AFC24" w14:textId="77777777" w:rsidR="00E80DE5" w:rsidRDefault="00E80DE5" w:rsidP="00761222">
                      <w:pPr>
                        <w:jc w:val="center"/>
                      </w:pPr>
                      <w:r>
                        <w:rPr>
                          <w:noProof/>
                          <w:lang w:val="es-ES" w:eastAsia="es-ES"/>
                        </w:rPr>
                        <w:drawing>
                          <wp:inline distT="0" distB="0" distL="0" distR="0" wp14:anchorId="6CE811E5" wp14:editId="1E03722F">
                            <wp:extent cx="4886325" cy="7102319"/>
                            <wp:effectExtent l="0" t="0" r="0" b="3810"/>
                            <wp:docPr id="7191" name="Imagen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5983" t="16855" r="36677" b="12466"/>
                                    <a:stretch/>
                                  </pic:blipFill>
                                  <pic:spPr bwMode="auto">
                                    <a:xfrm>
                                      <a:off x="0" y="0"/>
                                      <a:ext cx="4886325" cy="7102319"/>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472FFC8A" w14:textId="5B16D757" w:rsidR="00761222" w:rsidRDefault="00761222" w:rsidP="00761222"/>
    <w:p w14:paraId="16F80CA2" w14:textId="3CCAAB19" w:rsidR="00761222" w:rsidRDefault="00761222" w:rsidP="00761222"/>
    <w:p w14:paraId="450955CE" w14:textId="57A91B17" w:rsidR="00761222" w:rsidRDefault="00761222" w:rsidP="00761222"/>
    <w:p w14:paraId="122D8719" w14:textId="4CB6E79E" w:rsidR="00761222" w:rsidRDefault="00761222" w:rsidP="00761222"/>
    <w:p w14:paraId="77A47397" w14:textId="7E00AB84" w:rsidR="00761222" w:rsidRDefault="00761222" w:rsidP="00761222"/>
    <w:p w14:paraId="7AF359D1" w14:textId="77777777" w:rsidR="00761222" w:rsidRDefault="00761222" w:rsidP="00761222"/>
    <w:p w14:paraId="64C9B1C4" w14:textId="77777777" w:rsidR="00761222" w:rsidRDefault="00761222" w:rsidP="00761222"/>
    <w:p w14:paraId="28B59C5F" w14:textId="77777777" w:rsidR="00761222" w:rsidRDefault="00761222" w:rsidP="00761222"/>
    <w:p w14:paraId="5A3CBF21" w14:textId="77777777" w:rsidR="00761222" w:rsidRDefault="00761222" w:rsidP="00761222"/>
    <w:p w14:paraId="677D2DED" w14:textId="77777777" w:rsidR="00761222" w:rsidRDefault="00761222" w:rsidP="00761222"/>
    <w:p w14:paraId="4857CE3D" w14:textId="77777777" w:rsidR="00761222" w:rsidRDefault="00761222" w:rsidP="00761222"/>
    <w:p w14:paraId="6B8FDEA3" w14:textId="77777777" w:rsidR="00761222" w:rsidRDefault="00761222" w:rsidP="00761222"/>
    <w:p w14:paraId="095D0350" w14:textId="77777777" w:rsidR="00761222" w:rsidRDefault="00761222" w:rsidP="00761222"/>
    <w:p w14:paraId="5054BD59" w14:textId="77777777" w:rsidR="00761222" w:rsidRDefault="00761222" w:rsidP="00761222"/>
    <w:p w14:paraId="5DF0DC64" w14:textId="77777777" w:rsidR="00761222" w:rsidRDefault="00761222" w:rsidP="00761222"/>
    <w:p w14:paraId="7C43D918" w14:textId="77777777" w:rsidR="00761222" w:rsidRDefault="00761222" w:rsidP="00761222"/>
    <w:p w14:paraId="51EC55B8" w14:textId="77777777" w:rsidR="00761222" w:rsidRDefault="00761222" w:rsidP="00761222"/>
    <w:p w14:paraId="72A1522D" w14:textId="77777777" w:rsidR="00761222" w:rsidRDefault="00761222" w:rsidP="00761222"/>
    <w:p w14:paraId="31DA7C7D" w14:textId="77777777" w:rsidR="00761222" w:rsidRDefault="00761222" w:rsidP="00761222"/>
    <w:p w14:paraId="25E68FDE" w14:textId="77777777" w:rsidR="00761222" w:rsidRDefault="00761222" w:rsidP="00761222"/>
    <w:p w14:paraId="192A03EE" w14:textId="77777777" w:rsidR="00761222" w:rsidRDefault="00761222" w:rsidP="00761222"/>
    <w:p w14:paraId="7BE5717D" w14:textId="77777777" w:rsidR="00761222" w:rsidRDefault="00761222" w:rsidP="00761222"/>
    <w:p w14:paraId="2C3FB2CF" w14:textId="77777777" w:rsidR="00761222" w:rsidRDefault="00761222" w:rsidP="00761222"/>
    <w:p w14:paraId="22BB8658" w14:textId="77777777" w:rsidR="00761222" w:rsidRDefault="00761222" w:rsidP="00761222"/>
    <w:p w14:paraId="0F1D9AF7" w14:textId="77777777" w:rsidR="00761222" w:rsidRDefault="00761222" w:rsidP="00761222"/>
    <w:p w14:paraId="7DCEA3A8" w14:textId="77777777" w:rsidR="00761222" w:rsidRDefault="00761222" w:rsidP="00761222"/>
    <w:p w14:paraId="7B69717E" w14:textId="77777777" w:rsidR="00761222" w:rsidRDefault="00761222" w:rsidP="00761222"/>
    <w:p w14:paraId="1733EC95" w14:textId="77777777" w:rsidR="00761222" w:rsidRDefault="00761222" w:rsidP="00761222"/>
    <w:p w14:paraId="3E07C2B5" w14:textId="77777777" w:rsidR="00761222" w:rsidRDefault="00761222" w:rsidP="00761222"/>
    <w:p w14:paraId="4AC56488" w14:textId="1643951C" w:rsidR="00761222" w:rsidRDefault="00761222" w:rsidP="00761222">
      <w:r>
        <w:rPr>
          <w:noProof/>
          <w:lang w:val="es-ES" w:eastAsia="es-ES"/>
        </w:rPr>
        <mc:AlternateContent>
          <mc:Choice Requires="wps">
            <w:drawing>
              <wp:anchor distT="0" distB="0" distL="114300" distR="114300" simplePos="0" relativeHeight="251719680" behindDoc="0" locked="0" layoutInCell="1" allowOverlap="1" wp14:anchorId="4E276968" wp14:editId="5313DCDE">
                <wp:simplePos x="0" y="0"/>
                <wp:positionH relativeFrom="column">
                  <wp:posOffset>163800</wp:posOffset>
                </wp:positionH>
                <wp:positionV relativeFrom="paragraph">
                  <wp:posOffset>5375</wp:posOffset>
                </wp:positionV>
                <wp:extent cx="5252144" cy="8399145"/>
                <wp:effectExtent l="0" t="0" r="24765" b="20955"/>
                <wp:wrapNone/>
                <wp:docPr id="7217" name="Rectángulo 7217"/>
                <wp:cNvGraphicFramePr/>
                <a:graphic xmlns:a="http://schemas.openxmlformats.org/drawingml/2006/main">
                  <a:graphicData uri="http://schemas.microsoft.com/office/word/2010/wordprocessingShape">
                    <wps:wsp>
                      <wps:cNvSpPr/>
                      <wps:spPr>
                        <a:xfrm>
                          <a:off x="0" y="0"/>
                          <a:ext cx="5252144" cy="8399145"/>
                        </a:xfrm>
                        <a:prstGeom prst="rect">
                          <a:avLst/>
                        </a:prstGeom>
                      </wps:spPr>
                      <wps:style>
                        <a:lnRef idx="2">
                          <a:schemeClr val="dk1"/>
                        </a:lnRef>
                        <a:fillRef idx="1">
                          <a:schemeClr val="lt1"/>
                        </a:fillRef>
                        <a:effectRef idx="0">
                          <a:schemeClr val="dk1"/>
                        </a:effectRef>
                        <a:fontRef idx="minor">
                          <a:schemeClr val="dk1"/>
                        </a:fontRef>
                      </wps:style>
                      <wps:txbx>
                        <w:txbxContent>
                          <w:p w14:paraId="05402F73" w14:textId="77777777" w:rsidR="00E80DE5" w:rsidRDefault="00E80DE5" w:rsidP="00761222">
                            <w:pPr>
                              <w:jc w:val="center"/>
                            </w:pPr>
                            <w:r>
                              <w:rPr>
                                <w:noProof/>
                                <w:lang w:val="es-ES" w:eastAsia="es-ES"/>
                              </w:rPr>
                              <w:drawing>
                                <wp:inline distT="0" distB="0" distL="0" distR="0" wp14:anchorId="05457600" wp14:editId="54CC9B84">
                                  <wp:extent cx="5226685" cy="7428953"/>
                                  <wp:effectExtent l="0" t="0" r="0" b="635"/>
                                  <wp:docPr id="7224" name="Imagen 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5630" t="21648" r="36324" b="7446"/>
                                          <a:stretch/>
                                        </pic:blipFill>
                                        <pic:spPr bwMode="auto">
                                          <a:xfrm>
                                            <a:off x="0" y="0"/>
                                            <a:ext cx="5226685" cy="7428953"/>
                                          </a:xfrm>
                                          <a:prstGeom prst="rect">
                                            <a:avLst/>
                                          </a:prstGeom>
                                          <a:ln>
                                            <a:noFill/>
                                          </a:ln>
                                          <a:extLst>
                                            <a:ext uri="{53640926-AAD7-44D8-BBD7-CCE9431645EC}">
                                              <a14:shadowObscured xmlns:a14="http://schemas.microsoft.com/office/drawing/2010/main"/>
                                            </a:ext>
                                          </a:extLst>
                                        </pic:spPr>
                                      </pic:pic>
                                    </a:graphicData>
                                  </a:graphic>
                                </wp:inline>
                              </w:drawing>
                            </w:r>
                          </w:p>
                          <w:p w14:paraId="0A68EF00" w14:textId="77777777" w:rsidR="00E80DE5" w:rsidRDefault="00E80DE5" w:rsidP="00761222">
                            <w:pPr>
                              <w:jc w:val="center"/>
                            </w:pPr>
                          </w:p>
                          <w:p w14:paraId="76A58A85" w14:textId="77777777" w:rsidR="00E80DE5" w:rsidRDefault="00E80DE5" w:rsidP="00761222">
                            <w:pPr>
                              <w:jc w:val="center"/>
                            </w:pPr>
                          </w:p>
                          <w:p w14:paraId="47C00102" w14:textId="77777777" w:rsidR="00E80DE5" w:rsidRDefault="00E80DE5" w:rsidP="00761222">
                            <w:pPr>
                              <w:jc w:val="center"/>
                            </w:pPr>
                          </w:p>
                          <w:p w14:paraId="2BF38AC3" w14:textId="77777777" w:rsidR="00E80DE5" w:rsidRDefault="00E80DE5" w:rsidP="00761222">
                            <w:pPr>
                              <w:jc w:val="center"/>
                            </w:pPr>
                          </w:p>
                          <w:p w14:paraId="391F16EF" w14:textId="77777777" w:rsidR="00E80DE5" w:rsidRDefault="00E80DE5" w:rsidP="00761222">
                            <w:pPr>
                              <w:jc w:val="center"/>
                            </w:pPr>
                          </w:p>
                          <w:p w14:paraId="78BF9C39" w14:textId="77777777" w:rsidR="00E80DE5" w:rsidRDefault="00E80DE5" w:rsidP="00761222">
                            <w:pPr>
                              <w:jc w:val="center"/>
                            </w:pPr>
                          </w:p>
                          <w:p w14:paraId="69D928E5" w14:textId="77777777" w:rsidR="00E80DE5" w:rsidRDefault="00E80DE5" w:rsidP="00761222">
                            <w:pPr>
                              <w:jc w:val="center"/>
                            </w:pPr>
                          </w:p>
                          <w:p w14:paraId="4B02D280" w14:textId="77777777" w:rsidR="00E80DE5" w:rsidRDefault="00E80DE5" w:rsidP="00761222">
                            <w:pPr>
                              <w:jc w:val="center"/>
                            </w:pPr>
                          </w:p>
                          <w:p w14:paraId="46525543" w14:textId="77777777" w:rsidR="00E80DE5" w:rsidRDefault="00E80DE5" w:rsidP="00761222">
                            <w:pPr>
                              <w:jc w:val="center"/>
                            </w:pPr>
                          </w:p>
                          <w:p w14:paraId="5F9DC03B" w14:textId="77777777" w:rsidR="00E80DE5" w:rsidRDefault="00E80DE5" w:rsidP="00761222">
                            <w:pPr>
                              <w:jc w:val="center"/>
                            </w:pPr>
                          </w:p>
                          <w:p w14:paraId="41E48FEB" w14:textId="77777777" w:rsidR="00E80DE5" w:rsidRDefault="00E80DE5" w:rsidP="00761222">
                            <w:pPr>
                              <w:jc w:val="center"/>
                            </w:pPr>
                          </w:p>
                          <w:p w14:paraId="78720734" w14:textId="77777777" w:rsidR="00E80DE5" w:rsidRDefault="00E80DE5" w:rsidP="00761222">
                            <w:pPr>
                              <w:jc w:val="center"/>
                            </w:pPr>
                          </w:p>
                          <w:p w14:paraId="498B581E" w14:textId="77777777" w:rsidR="00E80DE5" w:rsidRDefault="00E80DE5" w:rsidP="00761222">
                            <w:pPr>
                              <w:jc w:val="center"/>
                            </w:pPr>
                          </w:p>
                          <w:p w14:paraId="01C0450E" w14:textId="77777777" w:rsidR="00E80DE5" w:rsidRDefault="00E80DE5" w:rsidP="00761222">
                            <w:pPr>
                              <w:jc w:val="center"/>
                            </w:pPr>
                          </w:p>
                          <w:p w14:paraId="4825C882" w14:textId="77777777" w:rsidR="00E80DE5" w:rsidRDefault="00E80DE5" w:rsidP="00761222">
                            <w:pPr>
                              <w:jc w:val="center"/>
                            </w:pPr>
                          </w:p>
                          <w:p w14:paraId="6C89F353" w14:textId="77777777" w:rsidR="00E80DE5" w:rsidRDefault="00E80DE5" w:rsidP="00761222">
                            <w:pPr>
                              <w:jc w:val="center"/>
                            </w:pPr>
                          </w:p>
                          <w:p w14:paraId="0348AEAB" w14:textId="77777777" w:rsidR="00E80DE5" w:rsidRDefault="00E80DE5" w:rsidP="00761222">
                            <w:pPr>
                              <w:jc w:val="center"/>
                            </w:pPr>
                          </w:p>
                          <w:p w14:paraId="16617ECF" w14:textId="77777777" w:rsidR="00E80DE5" w:rsidRDefault="00E80DE5" w:rsidP="00761222">
                            <w:pPr>
                              <w:jc w:val="center"/>
                            </w:pPr>
                          </w:p>
                          <w:p w14:paraId="354A96E1" w14:textId="77777777" w:rsidR="00E80DE5" w:rsidRDefault="00E80DE5" w:rsidP="00761222">
                            <w:pPr>
                              <w:jc w:val="center"/>
                            </w:pPr>
                          </w:p>
                          <w:p w14:paraId="098B11C1" w14:textId="77777777" w:rsidR="00E80DE5" w:rsidRDefault="00E80DE5" w:rsidP="00761222">
                            <w:pPr>
                              <w:jc w:val="center"/>
                            </w:pPr>
                          </w:p>
                          <w:p w14:paraId="3734CEB0" w14:textId="77777777" w:rsidR="00E80DE5" w:rsidRDefault="00E80DE5" w:rsidP="00761222">
                            <w:pPr>
                              <w:jc w:val="center"/>
                            </w:pPr>
                          </w:p>
                          <w:p w14:paraId="7FEA0AE7" w14:textId="77777777" w:rsidR="00E80DE5" w:rsidRDefault="00E80DE5" w:rsidP="00761222">
                            <w:pPr>
                              <w:jc w:val="center"/>
                            </w:pPr>
                          </w:p>
                          <w:p w14:paraId="50B13F5F" w14:textId="77777777" w:rsidR="00E80DE5" w:rsidRDefault="00E80DE5" w:rsidP="00761222">
                            <w:pPr>
                              <w:jc w:val="center"/>
                            </w:pPr>
                          </w:p>
                          <w:p w14:paraId="3AD8F84D" w14:textId="77777777" w:rsidR="00E80DE5" w:rsidRDefault="00E80DE5" w:rsidP="00761222">
                            <w:pPr>
                              <w:jc w:val="center"/>
                            </w:pPr>
                          </w:p>
                          <w:p w14:paraId="30BA852E" w14:textId="77777777" w:rsidR="00E80DE5" w:rsidRDefault="00E80DE5" w:rsidP="00761222">
                            <w:pPr>
                              <w:jc w:val="center"/>
                            </w:pPr>
                          </w:p>
                          <w:p w14:paraId="7E93FC11" w14:textId="77777777" w:rsidR="00E80DE5" w:rsidRDefault="00E80DE5" w:rsidP="00761222">
                            <w:pPr>
                              <w:jc w:val="center"/>
                            </w:pPr>
                          </w:p>
                          <w:p w14:paraId="0E3A0786" w14:textId="77777777" w:rsidR="00E80DE5" w:rsidRDefault="00E80DE5" w:rsidP="00761222">
                            <w:pPr>
                              <w:jc w:val="center"/>
                            </w:pPr>
                          </w:p>
                          <w:p w14:paraId="633F5028" w14:textId="77777777" w:rsidR="00E80DE5" w:rsidRDefault="00E80DE5" w:rsidP="00761222">
                            <w:pPr>
                              <w:jc w:val="center"/>
                            </w:pPr>
                          </w:p>
                          <w:p w14:paraId="0EF2FC61" w14:textId="77777777" w:rsidR="00E80DE5" w:rsidRDefault="00E80DE5" w:rsidP="00761222">
                            <w:pPr>
                              <w:jc w:val="center"/>
                            </w:pPr>
                          </w:p>
                          <w:p w14:paraId="1AC8D3A8" w14:textId="77777777" w:rsidR="00E80DE5" w:rsidRDefault="00E80DE5" w:rsidP="00761222">
                            <w:pPr>
                              <w:jc w:val="center"/>
                            </w:pPr>
                          </w:p>
                          <w:p w14:paraId="256C9346" w14:textId="77777777" w:rsidR="00E80DE5" w:rsidRDefault="00E80DE5" w:rsidP="00761222">
                            <w:pPr>
                              <w:jc w:val="center"/>
                            </w:pPr>
                          </w:p>
                          <w:p w14:paraId="515AA398" w14:textId="77777777" w:rsidR="00E80DE5" w:rsidRDefault="00E80DE5" w:rsidP="00761222">
                            <w:pPr>
                              <w:jc w:val="center"/>
                            </w:pPr>
                          </w:p>
                          <w:p w14:paraId="1D42DCC8" w14:textId="77777777" w:rsidR="00E80DE5" w:rsidRDefault="00E80DE5" w:rsidP="00761222">
                            <w:pPr>
                              <w:jc w:val="center"/>
                            </w:pPr>
                          </w:p>
                          <w:p w14:paraId="291CA0FA" w14:textId="77777777" w:rsidR="00E80DE5" w:rsidRDefault="00E80DE5" w:rsidP="00761222">
                            <w:pPr>
                              <w:jc w:val="center"/>
                            </w:pPr>
                          </w:p>
                          <w:p w14:paraId="4A5852C3" w14:textId="77777777" w:rsidR="00E80DE5" w:rsidRDefault="00E80DE5" w:rsidP="00761222">
                            <w:pPr>
                              <w:jc w:val="center"/>
                            </w:pPr>
                          </w:p>
                          <w:p w14:paraId="396BE8AB" w14:textId="77777777" w:rsidR="00E80DE5" w:rsidRDefault="00E80DE5" w:rsidP="007612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76968" id="Rectángulo 7217" o:spid="_x0000_s1042" style="position:absolute;margin-left:12.9pt;margin-top:.4pt;width:413.55pt;height:661.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" fillcolor="white [3201]" strokecolor="black [3200]" strokeweight="1pt">
                <v:textbox>
                  <w:txbxContent>
                    <w:p w14:paraId="05402F73" w14:textId="77777777" w:rsidR="00E80DE5" w:rsidRDefault="00E80DE5" w:rsidP="00761222">
                      <w:pPr>
                        <w:jc w:val="center"/>
                      </w:pPr>
                      <w:r>
                        <w:rPr>
                          <w:noProof/>
                          <w:lang w:val="es-ES" w:eastAsia="es-ES"/>
                        </w:rPr>
                        <w:drawing>
                          <wp:inline distT="0" distB="0" distL="0" distR="0" wp14:anchorId="05457600" wp14:editId="54CC9B84">
                            <wp:extent cx="5226685" cy="7428953"/>
                            <wp:effectExtent l="0" t="0" r="0" b="635"/>
                            <wp:docPr id="7224" name="Imagen 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5630" t="21648" r="36324" b="7446"/>
                                    <a:stretch/>
                                  </pic:blipFill>
                                  <pic:spPr bwMode="auto">
                                    <a:xfrm>
                                      <a:off x="0" y="0"/>
                                      <a:ext cx="5226685" cy="7428953"/>
                                    </a:xfrm>
                                    <a:prstGeom prst="rect">
                                      <a:avLst/>
                                    </a:prstGeom>
                                    <a:ln>
                                      <a:noFill/>
                                    </a:ln>
                                    <a:extLst>
                                      <a:ext uri="{53640926-AAD7-44D8-BBD7-CCE9431645EC}">
                                        <a14:shadowObscured xmlns:a14="http://schemas.microsoft.com/office/drawing/2010/main"/>
                                      </a:ext>
                                    </a:extLst>
                                  </pic:spPr>
                                </pic:pic>
                              </a:graphicData>
                            </a:graphic>
                          </wp:inline>
                        </w:drawing>
                      </w:r>
                    </w:p>
                    <w:p w14:paraId="0A68EF00" w14:textId="77777777" w:rsidR="00E80DE5" w:rsidRDefault="00E80DE5" w:rsidP="00761222">
                      <w:pPr>
                        <w:jc w:val="center"/>
                      </w:pPr>
                    </w:p>
                    <w:p w14:paraId="76A58A85" w14:textId="77777777" w:rsidR="00E80DE5" w:rsidRDefault="00E80DE5" w:rsidP="00761222">
                      <w:pPr>
                        <w:jc w:val="center"/>
                      </w:pPr>
                    </w:p>
                    <w:p w14:paraId="47C00102" w14:textId="77777777" w:rsidR="00E80DE5" w:rsidRDefault="00E80DE5" w:rsidP="00761222">
                      <w:pPr>
                        <w:jc w:val="center"/>
                      </w:pPr>
                    </w:p>
                    <w:p w14:paraId="2BF38AC3" w14:textId="77777777" w:rsidR="00E80DE5" w:rsidRDefault="00E80DE5" w:rsidP="00761222">
                      <w:pPr>
                        <w:jc w:val="center"/>
                      </w:pPr>
                    </w:p>
                    <w:p w14:paraId="391F16EF" w14:textId="77777777" w:rsidR="00E80DE5" w:rsidRDefault="00E80DE5" w:rsidP="00761222">
                      <w:pPr>
                        <w:jc w:val="center"/>
                      </w:pPr>
                    </w:p>
                    <w:p w14:paraId="78BF9C39" w14:textId="77777777" w:rsidR="00E80DE5" w:rsidRDefault="00E80DE5" w:rsidP="00761222">
                      <w:pPr>
                        <w:jc w:val="center"/>
                      </w:pPr>
                    </w:p>
                    <w:p w14:paraId="69D928E5" w14:textId="77777777" w:rsidR="00E80DE5" w:rsidRDefault="00E80DE5" w:rsidP="00761222">
                      <w:pPr>
                        <w:jc w:val="center"/>
                      </w:pPr>
                    </w:p>
                    <w:p w14:paraId="4B02D280" w14:textId="77777777" w:rsidR="00E80DE5" w:rsidRDefault="00E80DE5" w:rsidP="00761222">
                      <w:pPr>
                        <w:jc w:val="center"/>
                      </w:pPr>
                    </w:p>
                    <w:p w14:paraId="46525543" w14:textId="77777777" w:rsidR="00E80DE5" w:rsidRDefault="00E80DE5" w:rsidP="00761222">
                      <w:pPr>
                        <w:jc w:val="center"/>
                      </w:pPr>
                    </w:p>
                    <w:p w14:paraId="5F9DC03B" w14:textId="77777777" w:rsidR="00E80DE5" w:rsidRDefault="00E80DE5" w:rsidP="00761222">
                      <w:pPr>
                        <w:jc w:val="center"/>
                      </w:pPr>
                    </w:p>
                    <w:p w14:paraId="41E48FEB" w14:textId="77777777" w:rsidR="00E80DE5" w:rsidRDefault="00E80DE5" w:rsidP="00761222">
                      <w:pPr>
                        <w:jc w:val="center"/>
                      </w:pPr>
                    </w:p>
                    <w:p w14:paraId="78720734" w14:textId="77777777" w:rsidR="00E80DE5" w:rsidRDefault="00E80DE5" w:rsidP="00761222">
                      <w:pPr>
                        <w:jc w:val="center"/>
                      </w:pPr>
                    </w:p>
                    <w:p w14:paraId="498B581E" w14:textId="77777777" w:rsidR="00E80DE5" w:rsidRDefault="00E80DE5" w:rsidP="00761222">
                      <w:pPr>
                        <w:jc w:val="center"/>
                      </w:pPr>
                    </w:p>
                    <w:p w14:paraId="01C0450E" w14:textId="77777777" w:rsidR="00E80DE5" w:rsidRDefault="00E80DE5" w:rsidP="00761222">
                      <w:pPr>
                        <w:jc w:val="center"/>
                      </w:pPr>
                    </w:p>
                    <w:p w14:paraId="4825C882" w14:textId="77777777" w:rsidR="00E80DE5" w:rsidRDefault="00E80DE5" w:rsidP="00761222">
                      <w:pPr>
                        <w:jc w:val="center"/>
                      </w:pPr>
                    </w:p>
                    <w:p w14:paraId="6C89F353" w14:textId="77777777" w:rsidR="00E80DE5" w:rsidRDefault="00E80DE5" w:rsidP="00761222">
                      <w:pPr>
                        <w:jc w:val="center"/>
                      </w:pPr>
                    </w:p>
                    <w:p w14:paraId="0348AEAB" w14:textId="77777777" w:rsidR="00E80DE5" w:rsidRDefault="00E80DE5" w:rsidP="00761222">
                      <w:pPr>
                        <w:jc w:val="center"/>
                      </w:pPr>
                    </w:p>
                    <w:p w14:paraId="16617ECF" w14:textId="77777777" w:rsidR="00E80DE5" w:rsidRDefault="00E80DE5" w:rsidP="00761222">
                      <w:pPr>
                        <w:jc w:val="center"/>
                      </w:pPr>
                    </w:p>
                    <w:p w14:paraId="354A96E1" w14:textId="77777777" w:rsidR="00E80DE5" w:rsidRDefault="00E80DE5" w:rsidP="00761222">
                      <w:pPr>
                        <w:jc w:val="center"/>
                      </w:pPr>
                    </w:p>
                    <w:p w14:paraId="098B11C1" w14:textId="77777777" w:rsidR="00E80DE5" w:rsidRDefault="00E80DE5" w:rsidP="00761222">
                      <w:pPr>
                        <w:jc w:val="center"/>
                      </w:pPr>
                    </w:p>
                    <w:p w14:paraId="3734CEB0" w14:textId="77777777" w:rsidR="00E80DE5" w:rsidRDefault="00E80DE5" w:rsidP="00761222">
                      <w:pPr>
                        <w:jc w:val="center"/>
                      </w:pPr>
                    </w:p>
                    <w:p w14:paraId="7FEA0AE7" w14:textId="77777777" w:rsidR="00E80DE5" w:rsidRDefault="00E80DE5" w:rsidP="00761222">
                      <w:pPr>
                        <w:jc w:val="center"/>
                      </w:pPr>
                    </w:p>
                    <w:p w14:paraId="50B13F5F" w14:textId="77777777" w:rsidR="00E80DE5" w:rsidRDefault="00E80DE5" w:rsidP="00761222">
                      <w:pPr>
                        <w:jc w:val="center"/>
                      </w:pPr>
                    </w:p>
                    <w:p w14:paraId="3AD8F84D" w14:textId="77777777" w:rsidR="00E80DE5" w:rsidRDefault="00E80DE5" w:rsidP="00761222">
                      <w:pPr>
                        <w:jc w:val="center"/>
                      </w:pPr>
                    </w:p>
                    <w:p w14:paraId="30BA852E" w14:textId="77777777" w:rsidR="00E80DE5" w:rsidRDefault="00E80DE5" w:rsidP="00761222">
                      <w:pPr>
                        <w:jc w:val="center"/>
                      </w:pPr>
                    </w:p>
                    <w:p w14:paraId="7E93FC11" w14:textId="77777777" w:rsidR="00E80DE5" w:rsidRDefault="00E80DE5" w:rsidP="00761222">
                      <w:pPr>
                        <w:jc w:val="center"/>
                      </w:pPr>
                    </w:p>
                    <w:p w14:paraId="0E3A0786" w14:textId="77777777" w:rsidR="00E80DE5" w:rsidRDefault="00E80DE5" w:rsidP="00761222">
                      <w:pPr>
                        <w:jc w:val="center"/>
                      </w:pPr>
                    </w:p>
                    <w:p w14:paraId="633F5028" w14:textId="77777777" w:rsidR="00E80DE5" w:rsidRDefault="00E80DE5" w:rsidP="00761222">
                      <w:pPr>
                        <w:jc w:val="center"/>
                      </w:pPr>
                    </w:p>
                    <w:p w14:paraId="0EF2FC61" w14:textId="77777777" w:rsidR="00E80DE5" w:rsidRDefault="00E80DE5" w:rsidP="00761222">
                      <w:pPr>
                        <w:jc w:val="center"/>
                      </w:pPr>
                    </w:p>
                    <w:p w14:paraId="1AC8D3A8" w14:textId="77777777" w:rsidR="00E80DE5" w:rsidRDefault="00E80DE5" w:rsidP="00761222">
                      <w:pPr>
                        <w:jc w:val="center"/>
                      </w:pPr>
                    </w:p>
                    <w:p w14:paraId="256C9346" w14:textId="77777777" w:rsidR="00E80DE5" w:rsidRDefault="00E80DE5" w:rsidP="00761222">
                      <w:pPr>
                        <w:jc w:val="center"/>
                      </w:pPr>
                    </w:p>
                    <w:p w14:paraId="515AA398" w14:textId="77777777" w:rsidR="00E80DE5" w:rsidRDefault="00E80DE5" w:rsidP="00761222">
                      <w:pPr>
                        <w:jc w:val="center"/>
                      </w:pPr>
                    </w:p>
                    <w:p w14:paraId="1D42DCC8" w14:textId="77777777" w:rsidR="00E80DE5" w:rsidRDefault="00E80DE5" w:rsidP="00761222">
                      <w:pPr>
                        <w:jc w:val="center"/>
                      </w:pPr>
                    </w:p>
                    <w:p w14:paraId="291CA0FA" w14:textId="77777777" w:rsidR="00E80DE5" w:rsidRDefault="00E80DE5" w:rsidP="00761222">
                      <w:pPr>
                        <w:jc w:val="center"/>
                      </w:pPr>
                    </w:p>
                    <w:p w14:paraId="4A5852C3" w14:textId="77777777" w:rsidR="00E80DE5" w:rsidRDefault="00E80DE5" w:rsidP="00761222">
                      <w:pPr>
                        <w:jc w:val="center"/>
                      </w:pPr>
                    </w:p>
                    <w:p w14:paraId="396BE8AB" w14:textId="77777777" w:rsidR="00E80DE5" w:rsidRDefault="00E80DE5" w:rsidP="00761222">
                      <w:pPr>
                        <w:jc w:val="center"/>
                      </w:pPr>
                    </w:p>
                  </w:txbxContent>
                </v:textbox>
              </v:rect>
            </w:pict>
          </mc:Fallback>
        </mc:AlternateContent>
      </w:r>
    </w:p>
    <w:p w14:paraId="11AE99E3" w14:textId="5CFFE099" w:rsidR="00761222" w:rsidRDefault="00761222" w:rsidP="00761222"/>
    <w:p w14:paraId="72526331" w14:textId="62EA17AF" w:rsidR="00761222" w:rsidRDefault="00761222" w:rsidP="00761222"/>
    <w:p w14:paraId="5DB444D0" w14:textId="045AF39E" w:rsidR="00761222" w:rsidRDefault="00761222" w:rsidP="00761222"/>
    <w:p w14:paraId="67C0BCB2" w14:textId="48A43D6F" w:rsidR="00761222" w:rsidRDefault="00761222" w:rsidP="00761222"/>
    <w:p w14:paraId="6813F066" w14:textId="4394B4A2" w:rsidR="00761222" w:rsidRDefault="00761222" w:rsidP="00761222"/>
    <w:p w14:paraId="5FFA5CEF" w14:textId="16AA1711" w:rsidR="00761222" w:rsidRDefault="00761222" w:rsidP="00761222"/>
    <w:p w14:paraId="22CC1B89" w14:textId="77777777" w:rsidR="00761222" w:rsidRDefault="00761222" w:rsidP="00761222"/>
    <w:p w14:paraId="0B492107" w14:textId="77777777" w:rsidR="00761222" w:rsidRDefault="00761222" w:rsidP="00761222"/>
    <w:p w14:paraId="0F84BD3F" w14:textId="77777777" w:rsidR="00761222" w:rsidRDefault="00761222" w:rsidP="00761222"/>
    <w:p w14:paraId="725CDA19" w14:textId="77777777" w:rsidR="00761222" w:rsidRDefault="00761222" w:rsidP="00761222"/>
    <w:p w14:paraId="6F27E478" w14:textId="77777777" w:rsidR="00761222" w:rsidRDefault="00761222" w:rsidP="00761222"/>
    <w:p w14:paraId="6874C54E" w14:textId="77777777" w:rsidR="00761222" w:rsidRDefault="00761222" w:rsidP="00761222"/>
    <w:p w14:paraId="62C228F6" w14:textId="77777777" w:rsidR="00761222" w:rsidRDefault="00761222" w:rsidP="00761222"/>
    <w:p w14:paraId="4DAA4739" w14:textId="77777777" w:rsidR="00761222" w:rsidRDefault="00761222" w:rsidP="00761222"/>
    <w:p w14:paraId="187B3817" w14:textId="77777777" w:rsidR="00761222" w:rsidRDefault="00761222" w:rsidP="00761222"/>
    <w:p w14:paraId="4A2390CA" w14:textId="77777777" w:rsidR="00761222" w:rsidRDefault="00761222" w:rsidP="00761222"/>
    <w:p w14:paraId="51766555" w14:textId="77777777" w:rsidR="00761222" w:rsidRDefault="00761222" w:rsidP="00761222"/>
    <w:p w14:paraId="461A4073" w14:textId="77777777" w:rsidR="00761222" w:rsidRDefault="00761222" w:rsidP="00761222"/>
    <w:p w14:paraId="78275C0F" w14:textId="77777777" w:rsidR="00761222" w:rsidRDefault="00761222" w:rsidP="00761222"/>
    <w:p w14:paraId="190394F3" w14:textId="77777777" w:rsidR="00761222" w:rsidRDefault="00761222" w:rsidP="00761222"/>
    <w:p w14:paraId="3975FE87" w14:textId="77777777" w:rsidR="00761222" w:rsidRDefault="00761222" w:rsidP="00761222"/>
    <w:p w14:paraId="7EB2491F" w14:textId="77777777" w:rsidR="00761222" w:rsidRDefault="00761222" w:rsidP="00761222"/>
    <w:p w14:paraId="18AC206D" w14:textId="77777777" w:rsidR="00761222" w:rsidRDefault="00761222" w:rsidP="00761222"/>
    <w:p w14:paraId="1E64BA4F" w14:textId="77777777" w:rsidR="00761222" w:rsidRDefault="00761222" w:rsidP="00761222"/>
    <w:p w14:paraId="194C31D5" w14:textId="77777777" w:rsidR="00761222" w:rsidRDefault="00761222" w:rsidP="00761222"/>
    <w:p w14:paraId="1B2076A6" w14:textId="77777777" w:rsidR="00761222" w:rsidRDefault="00761222" w:rsidP="00761222"/>
    <w:p w14:paraId="47746F9B" w14:textId="77777777" w:rsidR="00761222" w:rsidRDefault="00761222" w:rsidP="00761222"/>
    <w:p w14:paraId="58EA7B14" w14:textId="77777777" w:rsidR="00761222" w:rsidRDefault="00761222" w:rsidP="00761222"/>
    <w:p w14:paraId="36808C14" w14:textId="77777777" w:rsidR="00761222" w:rsidRDefault="00761222" w:rsidP="00761222"/>
    <w:p w14:paraId="7C8A9E9F" w14:textId="5CA9F59A" w:rsidR="00761222" w:rsidRDefault="00761222" w:rsidP="00761222">
      <w:r>
        <w:rPr>
          <w:noProof/>
          <w:lang w:val="es-ES" w:eastAsia="es-ES"/>
        </w:rPr>
        <mc:AlternateContent>
          <mc:Choice Requires="wps">
            <w:drawing>
              <wp:anchor distT="0" distB="0" distL="114300" distR="114300" simplePos="0" relativeHeight="251724800" behindDoc="0" locked="0" layoutInCell="1" allowOverlap="1" wp14:anchorId="7B5AB30F" wp14:editId="1905D033">
                <wp:simplePos x="0" y="0"/>
                <wp:positionH relativeFrom="column">
                  <wp:posOffset>67664</wp:posOffset>
                </wp:positionH>
                <wp:positionV relativeFrom="paragraph">
                  <wp:posOffset>-283801</wp:posOffset>
                </wp:positionV>
                <wp:extent cx="5092833" cy="8782493"/>
                <wp:effectExtent l="0" t="0" r="12700" b="19050"/>
                <wp:wrapNone/>
                <wp:docPr id="7218" name="Rectángulo 7218"/>
                <wp:cNvGraphicFramePr/>
                <a:graphic xmlns:a="http://schemas.openxmlformats.org/drawingml/2006/main">
                  <a:graphicData uri="http://schemas.microsoft.com/office/word/2010/wordprocessingShape">
                    <wps:wsp>
                      <wps:cNvSpPr/>
                      <wps:spPr>
                        <a:xfrm>
                          <a:off x="0" y="0"/>
                          <a:ext cx="5092833" cy="8782493"/>
                        </a:xfrm>
                        <a:prstGeom prst="rect">
                          <a:avLst/>
                        </a:prstGeom>
                      </wps:spPr>
                      <wps:style>
                        <a:lnRef idx="2">
                          <a:schemeClr val="dk1"/>
                        </a:lnRef>
                        <a:fillRef idx="1">
                          <a:schemeClr val="lt1"/>
                        </a:fillRef>
                        <a:effectRef idx="0">
                          <a:schemeClr val="dk1"/>
                        </a:effectRef>
                        <a:fontRef idx="minor">
                          <a:schemeClr val="dk1"/>
                        </a:fontRef>
                      </wps:style>
                      <wps:txbx>
                        <w:txbxContent>
                          <w:p w14:paraId="4876F5AA" w14:textId="77777777" w:rsidR="00E80DE5" w:rsidRDefault="00E80DE5" w:rsidP="00761222">
                            <w:pPr>
                              <w:jc w:val="center"/>
                            </w:pPr>
                            <w:r>
                              <w:rPr>
                                <w:noProof/>
                                <w:lang w:val="es-ES" w:eastAsia="es-ES"/>
                              </w:rPr>
                              <w:drawing>
                                <wp:inline distT="0" distB="0" distL="0" distR="0" wp14:anchorId="29535E28" wp14:editId="7E4FE4BE">
                                  <wp:extent cx="4897120" cy="6942510"/>
                                  <wp:effectExtent l="0" t="0" r="0" b="0"/>
                                  <wp:docPr id="7194" name="Imagen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5806" t="17255" r="36325" b="12467"/>
                                          <a:stretch/>
                                        </pic:blipFill>
                                        <pic:spPr bwMode="auto">
                                          <a:xfrm>
                                            <a:off x="0" y="0"/>
                                            <a:ext cx="4897120" cy="694251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AB30F" id="Rectángulo 7218" o:spid="_x0000_s1043" style="position:absolute;margin-left:5.35pt;margin-top:-22.35pt;width:401pt;height:691.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" fillcolor="white [3201]" strokecolor="black [3200]" strokeweight="1pt">
                <v:textbox>
                  <w:txbxContent>
                    <w:p w14:paraId="4876F5AA" w14:textId="77777777" w:rsidR="00E80DE5" w:rsidRDefault="00E80DE5" w:rsidP="00761222">
                      <w:pPr>
                        <w:jc w:val="center"/>
                      </w:pPr>
                      <w:r>
                        <w:rPr>
                          <w:noProof/>
                          <w:lang w:val="es-ES" w:eastAsia="es-ES"/>
                        </w:rPr>
                        <w:drawing>
                          <wp:inline distT="0" distB="0" distL="0" distR="0" wp14:anchorId="29535E28" wp14:editId="7E4FE4BE">
                            <wp:extent cx="4897120" cy="6942510"/>
                            <wp:effectExtent l="0" t="0" r="0" b="0"/>
                            <wp:docPr id="7194" name="Imagen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5806" t="17255" r="36325" b="12467"/>
                                    <a:stretch/>
                                  </pic:blipFill>
                                  <pic:spPr bwMode="auto">
                                    <a:xfrm>
                                      <a:off x="0" y="0"/>
                                      <a:ext cx="4897120" cy="6942510"/>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6CF44547" w14:textId="77777777" w:rsidR="00761222" w:rsidRDefault="00761222" w:rsidP="00761222"/>
    <w:p w14:paraId="72129705" w14:textId="68CDAB2B" w:rsidR="00761222" w:rsidRDefault="00761222" w:rsidP="00761222"/>
    <w:p w14:paraId="4E38A01D" w14:textId="77777777" w:rsidR="00761222" w:rsidRDefault="00761222" w:rsidP="00761222"/>
    <w:p w14:paraId="6D6357C4" w14:textId="78D7D59D" w:rsidR="00761222" w:rsidRDefault="00761222" w:rsidP="00761222"/>
    <w:p w14:paraId="172AF53D" w14:textId="77777777" w:rsidR="00761222" w:rsidRDefault="00761222" w:rsidP="00761222"/>
    <w:p w14:paraId="660EE286" w14:textId="2A0AFC3B" w:rsidR="00761222" w:rsidRDefault="00761222" w:rsidP="00761222"/>
    <w:p w14:paraId="641525D0" w14:textId="3CCB41D9" w:rsidR="00761222" w:rsidRDefault="00761222" w:rsidP="00761222"/>
    <w:p w14:paraId="1A58956D" w14:textId="77777777" w:rsidR="00761222" w:rsidRDefault="00761222" w:rsidP="00761222"/>
    <w:p w14:paraId="5369298C" w14:textId="77777777" w:rsidR="00761222" w:rsidRDefault="00761222" w:rsidP="00761222"/>
    <w:p w14:paraId="046BCD7C" w14:textId="77777777" w:rsidR="00761222" w:rsidRDefault="00761222" w:rsidP="00761222"/>
    <w:p w14:paraId="36B6B78F" w14:textId="77777777" w:rsidR="00761222" w:rsidRDefault="00761222" w:rsidP="00761222"/>
    <w:p w14:paraId="1AACB48E" w14:textId="77777777" w:rsidR="00761222" w:rsidRDefault="00761222" w:rsidP="00761222"/>
    <w:p w14:paraId="6E9769A0" w14:textId="77777777" w:rsidR="00761222" w:rsidRDefault="00761222" w:rsidP="00761222"/>
    <w:p w14:paraId="41BC0840" w14:textId="77777777" w:rsidR="00761222" w:rsidRDefault="00761222" w:rsidP="00761222"/>
    <w:p w14:paraId="65955318" w14:textId="77777777" w:rsidR="00761222" w:rsidRDefault="00761222" w:rsidP="00761222"/>
    <w:p w14:paraId="2CA1A360" w14:textId="77777777" w:rsidR="00761222" w:rsidRDefault="00761222" w:rsidP="00761222"/>
    <w:p w14:paraId="500563AE" w14:textId="77777777" w:rsidR="00761222" w:rsidRDefault="00761222" w:rsidP="00761222"/>
    <w:p w14:paraId="79CDE0D3" w14:textId="77777777" w:rsidR="00761222" w:rsidRDefault="00761222" w:rsidP="00761222"/>
    <w:p w14:paraId="6A36FDF4" w14:textId="77777777" w:rsidR="00761222" w:rsidRDefault="00761222" w:rsidP="00761222"/>
    <w:p w14:paraId="5AB96ADB" w14:textId="77777777" w:rsidR="00761222" w:rsidRDefault="00761222" w:rsidP="00761222"/>
    <w:p w14:paraId="16453F02" w14:textId="77777777" w:rsidR="00761222" w:rsidRDefault="00761222" w:rsidP="00761222"/>
    <w:p w14:paraId="798EF555" w14:textId="77777777" w:rsidR="00761222" w:rsidRDefault="00761222" w:rsidP="00761222"/>
    <w:p w14:paraId="7C66B443" w14:textId="77777777" w:rsidR="00761222" w:rsidRDefault="00761222" w:rsidP="00761222"/>
    <w:p w14:paraId="0B1E6E3F" w14:textId="77777777" w:rsidR="00761222" w:rsidRDefault="00761222" w:rsidP="00761222"/>
    <w:p w14:paraId="29781CC3" w14:textId="77777777" w:rsidR="00761222" w:rsidRDefault="00761222" w:rsidP="00761222"/>
    <w:p w14:paraId="7FF42F51" w14:textId="77777777" w:rsidR="00761222" w:rsidRDefault="00761222" w:rsidP="00761222"/>
    <w:p w14:paraId="55C82565" w14:textId="77777777" w:rsidR="00761222" w:rsidRDefault="00761222" w:rsidP="00761222"/>
    <w:p w14:paraId="7A4F6DFA" w14:textId="77777777" w:rsidR="00761222" w:rsidRDefault="00761222" w:rsidP="00761222"/>
    <w:p w14:paraId="543B0B4D" w14:textId="77777777" w:rsidR="00761222" w:rsidRDefault="00761222" w:rsidP="00761222"/>
    <w:p w14:paraId="782D6FFF" w14:textId="286E6704" w:rsidR="00761222" w:rsidRDefault="00761222" w:rsidP="00761222">
      <w:r>
        <w:rPr>
          <w:noProof/>
          <w:lang w:val="es-ES" w:eastAsia="es-ES"/>
        </w:rPr>
        <mc:AlternateContent>
          <mc:Choice Requires="wps">
            <w:drawing>
              <wp:anchor distT="0" distB="0" distL="114300" distR="114300" simplePos="0" relativeHeight="251715584" behindDoc="0" locked="0" layoutInCell="1" allowOverlap="1" wp14:anchorId="0CFA8DF0" wp14:editId="3525993A">
                <wp:simplePos x="0" y="0"/>
                <wp:positionH relativeFrom="column">
                  <wp:posOffset>127118</wp:posOffset>
                </wp:positionH>
                <wp:positionV relativeFrom="paragraph">
                  <wp:posOffset>-111834</wp:posOffset>
                </wp:positionV>
                <wp:extent cx="5422265" cy="8399145"/>
                <wp:effectExtent l="0" t="0" r="26035" b="20955"/>
                <wp:wrapNone/>
                <wp:docPr id="7219" name="Rectángulo 7219"/>
                <wp:cNvGraphicFramePr/>
                <a:graphic xmlns:a="http://schemas.openxmlformats.org/drawingml/2006/main">
                  <a:graphicData uri="http://schemas.microsoft.com/office/word/2010/wordprocessingShape">
                    <wps:wsp>
                      <wps:cNvSpPr/>
                      <wps:spPr>
                        <a:xfrm>
                          <a:off x="0" y="0"/>
                          <a:ext cx="5422265" cy="8399145"/>
                        </a:xfrm>
                        <a:prstGeom prst="rect">
                          <a:avLst/>
                        </a:prstGeom>
                      </wps:spPr>
                      <wps:style>
                        <a:lnRef idx="2">
                          <a:schemeClr val="dk1"/>
                        </a:lnRef>
                        <a:fillRef idx="1">
                          <a:schemeClr val="lt1"/>
                        </a:fillRef>
                        <a:effectRef idx="0">
                          <a:schemeClr val="dk1"/>
                        </a:effectRef>
                        <a:fontRef idx="minor">
                          <a:schemeClr val="dk1"/>
                        </a:fontRef>
                      </wps:style>
                      <wps:txbx>
                        <w:txbxContent>
                          <w:p w14:paraId="5A074069" w14:textId="77777777" w:rsidR="00E80DE5" w:rsidRDefault="00E80DE5" w:rsidP="00761222">
                            <w:pPr>
                              <w:jc w:val="center"/>
                            </w:pPr>
                            <w:r>
                              <w:rPr>
                                <w:noProof/>
                                <w:lang w:val="es-ES" w:eastAsia="es-ES"/>
                              </w:rPr>
                              <w:drawing>
                                <wp:inline distT="0" distB="0" distL="0" distR="0" wp14:anchorId="3FE74B14" wp14:editId="27381E40">
                                  <wp:extent cx="5226685" cy="7754070"/>
                                  <wp:effectExtent l="0" t="0" r="0" b="0"/>
                                  <wp:docPr id="7195" name="Imagen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6512" t="21020" r="36501" b="7761"/>
                                          <a:stretch/>
                                        </pic:blipFill>
                                        <pic:spPr bwMode="auto">
                                          <a:xfrm>
                                            <a:off x="0" y="0"/>
                                            <a:ext cx="5226685" cy="7754070"/>
                                          </a:xfrm>
                                          <a:prstGeom prst="rect">
                                            <a:avLst/>
                                          </a:prstGeom>
                                          <a:ln>
                                            <a:noFill/>
                                          </a:ln>
                                          <a:extLst>
                                            <a:ext uri="{53640926-AAD7-44D8-BBD7-CCE9431645EC}">
                                              <a14:shadowObscured xmlns:a14="http://schemas.microsoft.com/office/drawing/2010/main"/>
                                            </a:ext>
                                          </a:extLst>
                                        </pic:spPr>
                                      </pic:pic>
                                    </a:graphicData>
                                  </a:graphic>
                                </wp:inline>
                              </w:drawing>
                            </w:r>
                          </w:p>
                          <w:p w14:paraId="633EF1DB" w14:textId="77777777" w:rsidR="00E80DE5" w:rsidRDefault="00E80DE5" w:rsidP="00761222">
                            <w:pPr>
                              <w:jc w:val="center"/>
                            </w:pPr>
                          </w:p>
                          <w:p w14:paraId="00D1461D" w14:textId="77777777" w:rsidR="00E80DE5" w:rsidRDefault="00E80DE5" w:rsidP="00761222">
                            <w:pPr>
                              <w:jc w:val="center"/>
                            </w:pPr>
                          </w:p>
                          <w:p w14:paraId="777B7B0F" w14:textId="77777777" w:rsidR="00E80DE5" w:rsidRDefault="00E80DE5" w:rsidP="00761222">
                            <w:pPr>
                              <w:jc w:val="center"/>
                            </w:pPr>
                          </w:p>
                          <w:p w14:paraId="572CD4F4" w14:textId="77777777" w:rsidR="00E80DE5" w:rsidRDefault="00E80DE5" w:rsidP="00761222">
                            <w:pPr>
                              <w:jc w:val="center"/>
                            </w:pPr>
                          </w:p>
                          <w:p w14:paraId="6DF2663C" w14:textId="77777777" w:rsidR="00E80DE5" w:rsidRDefault="00E80DE5" w:rsidP="00761222">
                            <w:pPr>
                              <w:jc w:val="center"/>
                            </w:pPr>
                          </w:p>
                          <w:p w14:paraId="07490496" w14:textId="77777777" w:rsidR="00E80DE5" w:rsidRDefault="00E80DE5" w:rsidP="00761222">
                            <w:pPr>
                              <w:jc w:val="center"/>
                            </w:pPr>
                          </w:p>
                          <w:p w14:paraId="17419A7A" w14:textId="77777777" w:rsidR="00E80DE5" w:rsidRDefault="00E80DE5" w:rsidP="00761222">
                            <w:pPr>
                              <w:jc w:val="center"/>
                            </w:pPr>
                          </w:p>
                          <w:p w14:paraId="4AD005B3" w14:textId="77777777" w:rsidR="00E80DE5" w:rsidRDefault="00E80DE5" w:rsidP="00761222">
                            <w:pPr>
                              <w:jc w:val="center"/>
                            </w:pPr>
                          </w:p>
                          <w:p w14:paraId="29777387" w14:textId="77777777" w:rsidR="00E80DE5" w:rsidRDefault="00E80DE5" w:rsidP="00761222">
                            <w:pPr>
                              <w:jc w:val="center"/>
                            </w:pPr>
                          </w:p>
                          <w:p w14:paraId="6697D12A" w14:textId="77777777" w:rsidR="00E80DE5" w:rsidRDefault="00E80DE5" w:rsidP="00761222">
                            <w:pPr>
                              <w:jc w:val="center"/>
                            </w:pPr>
                          </w:p>
                          <w:p w14:paraId="69403144" w14:textId="77777777" w:rsidR="00E80DE5" w:rsidRDefault="00E80DE5" w:rsidP="00761222">
                            <w:pPr>
                              <w:jc w:val="center"/>
                            </w:pPr>
                          </w:p>
                          <w:p w14:paraId="5EAEE4F4" w14:textId="77777777" w:rsidR="00E80DE5" w:rsidRDefault="00E80DE5" w:rsidP="00761222">
                            <w:pPr>
                              <w:jc w:val="center"/>
                            </w:pPr>
                          </w:p>
                          <w:p w14:paraId="76924A04" w14:textId="77777777" w:rsidR="00E80DE5" w:rsidRDefault="00E80DE5" w:rsidP="00761222">
                            <w:pPr>
                              <w:jc w:val="center"/>
                            </w:pPr>
                          </w:p>
                          <w:p w14:paraId="652E7270" w14:textId="77777777" w:rsidR="00E80DE5" w:rsidRDefault="00E80DE5" w:rsidP="00761222">
                            <w:pPr>
                              <w:jc w:val="center"/>
                            </w:pPr>
                          </w:p>
                          <w:p w14:paraId="41E91D9C" w14:textId="77777777" w:rsidR="00E80DE5" w:rsidRDefault="00E80DE5" w:rsidP="00761222">
                            <w:pPr>
                              <w:jc w:val="center"/>
                            </w:pPr>
                          </w:p>
                          <w:p w14:paraId="2721CB3B" w14:textId="77777777" w:rsidR="00E80DE5" w:rsidRDefault="00E80DE5" w:rsidP="00761222">
                            <w:pPr>
                              <w:jc w:val="center"/>
                            </w:pPr>
                          </w:p>
                          <w:p w14:paraId="567E5CF1" w14:textId="77777777" w:rsidR="00E80DE5" w:rsidRDefault="00E80DE5" w:rsidP="00761222">
                            <w:pPr>
                              <w:jc w:val="center"/>
                            </w:pPr>
                          </w:p>
                          <w:p w14:paraId="48C06078" w14:textId="77777777" w:rsidR="00E80DE5" w:rsidRDefault="00E80DE5" w:rsidP="00761222">
                            <w:pPr>
                              <w:jc w:val="center"/>
                            </w:pPr>
                          </w:p>
                          <w:p w14:paraId="1741AA0C" w14:textId="77777777" w:rsidR="00E80DE5" w:rsidRDefault="00E80DE5" w:rsidP="00761222">
                            <w:pPr>
                              <w:jc w:val="center"/>
                            </w:pPr>
                          </w:p>
                          <w:p w14:paraId="4D2548A7" w14:textId="77777777" w:rsidR="00E80DE5" w:rsidRDefault="00E80DE5" w:rsidP="00761222">
                            <w:pPr>
                              <w:jc w:val="center"/>
                            </w:pPr>
                          </w:p>
                          <w:p w14:paraId="2A6114A6" w14:textId="77777777" w:rsidR="00E80DE5" w:rsidRDefault="00E80DE5" w:rsidP="00761222">
                            <w:pPr>
                              <w:jc w:val="center"/>
                            </w:pPr>
                          </w:p>
                          <w:p w14:paraId="6961DFF2" w14:textId="77777777" w:rsidR="00E80DE5" w:rsidRDefault="00E80DE5" w:rsidP="00761222">
                            <w:pPr>
                              <w:jc w:val="center"/>
                            </w:pPr>
                          </w:p>
                          <w:p w14:paraId="6AD9373B" w14:textId="77777777" w:rsidR="00E80DE5" w:rsidRDefault="00E80DE5" w:rsidP="00761222">
                            <w:pPr>
                              <w:jc w:val="center"/>
                            </w:pPr>
                          </w:p>
                          <w:p w14:paraId="2A28B6FD" w14:textId="77777777" w:rsidR="00E80DE5" w:rsidRDefault="00E80DE5" w:rsidP="00761222">
                            <w:pPr>
                              <w:jc w:val="center"/>
                            </w:pPr>
                          </w:p>
                          <w:p w14:paraId="7700D8C1" w14:textId="77777777" w:rsidR="00E80DE5" w:rsidRDefault="00E80DE5" w:rsidP="00761222">
                            <w:pPr>
                              <w:jc w:val="center"/>
                            </w:pPr>
                          </w:p>
                          <w:p w14:paraId="768863F0" w14:textId="77777777" w:rsidR="00E80DE5" w:rsidRDefault="00E80DE5" w:rsidP="00761222">
                            <w:pPr>
                              <w:jc w:val="center"/>
                            </w:pPr>
                          </w:p>
                          <w:p w14:paraId="696EE9E4" w14:textId="77777777" w:rsidR="00E80DE5" w:rsidRDefault="00E80DE5" w:rsidP="00761222">
                            <w:pPr>
                              <w:jc w:val="center"/>
                            </w:pPr>
                          </w:p>
                          <w:p w14:paraId="5F0FCBD5" w14:textId="77777777" w:rsidR="00E80DE5" w:rsidRDefault="00E80DE5" w:rsidP="00761222">
                            <w:pPr>
                              <w:jc w:val="center"/>
                            </w:pPr>
                          </w:p>
                          <w:p w14:paraId="7C0B9BD1" w14:textId="77777777" w:rsidR="00E80DE5" w:rsidRDefault="00E80DE5" w:rsidP="00761222">
                            <w:pPr>
                              <w:jc w:val="center"/>
                            </w:pPr>
                          </w:p>
                          <w:p w14:paraId="6465A147" w14:textId="77777777" w:rsidR="00E80DE5" w:rsidRDefault="00E80DE5" w:rsidP="00761222">
                            <w:pPr>
                              <w:jc w:val="center"/>
                            </w:pPr>
                          </w:p>
                          <w:p w14:paraId="29E9007A" w14:textId="77777777" w:rsidR="00E80DE5" w:rsidRDefault="00E80DE5" w:rsidP="00761222">
                            <w:pPr>
                              <w:jc w:val="center"/>
                            </w:pPr>
                          </w:p>
                          <w:p w14:paraId="6AC4206F" w14:textId="77777777" w:rsidR="00E80DE5" w:rsidRDefault="00E80DE5" w:rsidP="00761222">
                            <w:pPr>
                              <w:jc w:val="center"/>
                            </w:pPr>
                          </w:p>
                          <w:p w14:paraId="011D338C" w14:textId="77777777" w:rsidR="00E80DE5" w:rsidRDefault="00E80DE5" w:rsidP="00761222">
                            <w:pPr>
                              <w:jc w:val="center"/>
                            </w:pPr>
                          </w:p>
                          <w:p w14:paraId="584F20A7" w14:textId="77777777" w:rsidR="00E80DE5" w:rsidRDefault="00E80DE5" w:rsidP="00761222">
                            <w:pPr>
                              <w:jc w:val="center"/>
                            </w:pPr>
                          </w:p>
                          <w:p w14:paraId="6EA4999B" w14:textId="77777777" w:rsidR="00E80DE5" w:rsidRDefault="00E80DE5" w:rsidP="00761222">
                            <w:pPr>
                              <w:jc w:val="center"/>
                            </w:pPr>
                          </w:p>
                          <w:p w14:paraId="3BA5CD0A" w14:textId="77777777" w:rsidR="00E80DE5" w:rsidRDefault="00E80DE5" w:rsidP="007612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A8DF0" id="Rectángulo 7219" o:spid="_x0000_s1044" style="position:absolute;margin-left:10pt;margin-top:-8.8pt;width:426.95pt;height:661.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" fillcolor="white [3201]" strokecolor="black [3200]" strokeweight="1pt">
                <v:textbox>
                  <w:txbxContent>
                    <w:p w14:paraId="5A074069" w14:textId="77777777" w:rsidR="00E80DE5" w:rsidRDefault="00E80DE5" w:rsidP="00761222">
                      <w:pPr>
                        <w:jc w:val="center"/>
                      </w:pPr>
                      <w:r>
                        <w:rPr>
                          <w:noProof/>
                          <w:lang w:val="es-ES" w:eastAsia="es-ES"/>
                        </w:rPr>
                        <w:drawing>
                          <wp:inline distT="0" distB="0" distL="0" distR="0" wp14:anchorId="3FE74B14" wp14:editId="27381E40">
                            <wp:extent cx="5226685" cy="7754070"/>
                            <wp:effectExtent l="0" t="0" r="0" b="0"/>
                            <wp:docPr id="7195" name="Imagen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6512" t="21020" r="36501" b="7761"/>
                                    <a:stretch/>
                                  </pic:blipFill>
                                  <pic:spPr bwMode="auto">
                                    <a:xfrm>
                                      <a:off x="0" y="0"/>
                                      <a:ext cx="5226685" cy="7754070"/>
                                    </a:xfrm>
                                    <a:prstGeom prst="rect">
                                      <a:avLst/>
                                    </a:prstGeom>
                                    <a:ln>
                                      <a:noFill/>
                                    </a:ln>
                                    <a:extLst>
                                      <a:ext uri="{53640926-AAD7-44D8-BBD7-CCE9431645EC}">
                                        <a14:shadowObscured xmlns:a14="http://schemas.microsoft.com/office/drawing/2010/main"/>
                                      </a:ext>
                                    </a:extLst>
                                  </pic:spPr>
                                </pic:pic>
                              </a:graphicData>
                            </a:graphic>
                          </wp:inline>
                        </w:drawing>
                      </w:r>
                    </w:p>
                    <w:p w14:paraId="633EF1DB" w14:textId="77777777" w:rsidR="00E80DE5" w:rsidRDefault="00E80DE5" w:rsidP="00761222">
                      <w:pPr>
                        <w:jc w:val="center"/>
                      </w:pPr>
                    </w:p>
                    <w:p w14:paraId="00D1461D" w14:textId="77777777" w:rsidR="00E80DE5" w:rsidRDefault="00E80DE5" w:rsidP="00761222">
                      <w:pPr>
                        <w:jc w:val="center"/>
                      </w:pPr>
                    </w:p>
                    <w:p w14:paraId="777B7B0F" w14:textId="77777777" w:rsidR="00E80DE5" w:rsidRDefault="00E80DE5" w:rsidP="00761222">
                      <w:pPr>
                        <w:jc w:val="center"/>
                      </w:pPr>
                    </w:p>
                    <w:p w14:paraId="572CD4F4" w14:textId="77777777" w:rsidR="00E80DE5" w:rsidRDefault="00E80DE5" w:rsidP="00761222">
                      <w:pPr>
                        <w:jc w:val="center"/>
                      </w:pPr>
                    </w:p>
                    <w:p w14:paraId="6DF2663C" w14:textId="77777777" w:rsidR="00E80DE5" w:rsidRDefault="00E80DE5" w:rsidP="00761222">
                      <w:pPr>
                        <w:jc w:val="center"/>
                      </w:pPr>
                    </w:p>
                    <w:p w14:paraId="07490496" w14:textId="77777777" w:rsidR="00E80DE5" w:rsidRDefault="00E80DE5" w:rsidP="00761222">
                      <w:pPr>
                        <w:jc w:val="center"/>
                      </w:pPr>
                    </w:p>
                    <w:p w14:paraId="17419A7A" w14:textId="77777777" w:rsidR="00E80DE5" w:rsidRDefault="00E80DE5" w:rsidP="00761222">
                      <w:pPr>
                        <w:jc w:val="center"/>
                      </w:pPr>
                    </w:p>
                    <w:p w14:paraId="4AD005B3" w14:textId="77777777" w:rsidR="00E80DE5" w:rsidRDefault="00E80DE5" w:rsidP="00761222">
                      <w:pPr>
                        <w:jc w:val="center"/>
                      </w:pPr>
                    </w:p>
                    <w:p w14:paraId="29777387" w14:textId="77777777" w:rsidR="00E80DE5" w:rsidRDefault="00E80DE5" w:rsidP="00761222">
                      <w:pPr>
                        <w:jc w:val="center"/>
                      </w:pPr>
                    </w:p>
                    <w:p w14:paraId="6697D12A" w14:textId="77777777" w:rsidR="00E80DE5" w:rsidRDefault="00E80DE5" w:rsidP="00761222">
                      <w:pPr>
                        <w:jc w:val="center"/>
                      </w:pPr>
                    </w:p>
                    <w:p w14:paraId="69403144" w14:textId="77777777" w:rsidR="00E80DE5" w:rsidRDefault="00E80DE5" w:rsidP="00761222">
                      <w:pPr>
                        <w:jc w:val="center"/>
                      </w:pPr>
                    </w:p>
                    <w:p w14:paraId="5EAEE4F4" w14:textId="77777777" w:rsidR="00E80DE5" w:rsidRDefault="00E80DE5" w:rsidP="00761222">
                      <w:pPr>
                        <w:jc w:val="center"/>
                      </w:pPr>
                    </w:p>
                    <w:p w14:paraId="76924A04" w14:textId="77777777" w:rsidR="00E80DE5" w:rsidRDefault="00E80DE5" w:rsidP="00761222">
                      <w:pPr>
                        <w:jc w:val="center"/>
                      </w:pPr>
                    </w:p>
                    <w:p w14:paraId="652E7270" w14:textId="77777777" w:rsidR="00E80DE5" w:rsidRDefault="00E80DE5" w:rsidP="00761222">
                      <w:pPr>
                        <w:jc w:val="center"/>
                      </w:pPr>
                    </w:p>
                    <w:p w14:paraId="41E91D9C" w14:textId="77777777" w:rsidR="00E80DE5" w:rsidRDefault="00E80DE5" w:rsidP="00761222">
                      <w:pPr>
                        <w:jc w:val="center"/>
                      </w:pPr>
                    </w:p>
                    <w:p w14:paraId="2721CB3B" w14:textId="77777777" w:rsidR="00E80DE5" w:rsidRDefault="00E80DE5" w:rsidP="00761222">
                      <w:pPr>
                        <w:jc w:val="center"/>
                      </w:pPr>
                    </w:p>
                    <w:p w14:paraId="567E5CF1" w14:textId="77777777" w:rsidR="00E80DE5" w:rsidRDefault="00E80DE5" w:rsidP="00761222">
                      <w:pPr>
                        <w:jc w:val="center"/>
                      </w:pPr>
                    </w:p>
                    <w:p w14:paraId="48C06078" w14:textId="77777777" w:rsidR="00E80DE5" w:rsidRDefault="00E80DE5" w:rsidP="00761222">
                      <w:pPr>
                        <w:jc w:val="center"/>
                      </w:pPr>
                    </w:p>
                    <w:p w14:paraId="1741AA0C" w14:textId="77777777" w:rsidR="00E80DE5" w:rsidRDefault="00E80DE5" w:rsidP="00761222">
                      <w:pPr>
                        <w:jc w:val="center"/>
                      </w:pPr>
                    </w:p>
                    <w:p w14:paraId="4D2548A7" w14:textId="77777777" w:rsidR="00E80DE5" w:rsidRDefault="00E80DE5" w:rsidP="00761222">
                      <w:pPr>
                        <w:jc w:val="center"/>
                      </w:pPr>
                    </w:p>
                    <w:p w14:paraId="2A6114A6" w14:textId="77777777" w:rsidR="00E80DE5" w:rsidRDefault="00E80DE5" w:rsidP="00761222">
                      <w:pPr>
                        <w:jc w:val="center"/>
                      </w:pPr>
                    </w:p>
                    <w:p w14:paraId="6961DFF2" w14:textId="77777777" w:rsidR="00E80DE5" w:rsidRDefault="00E80DE5" w:rsidP="00761222">
                      <w:pPr>
                        <w:jc w:val="center"/>
                      </w:pPr>
                    </w:p>
                    <w:p w14:paraId="6AD9373B" w14:textId="77777777" w:rsidR="00E80DE5" w:rsidRDefault="00E80DE5" w:rsidP="00761222">
                      <w:pPr>
                        <w:jc w:val="center"/>
                      </w:pPr>
                    </w:p>
                    <w:p w14:paraId="2A28B6FD" w14:textId="77777777" w:rsidR="00E80DE5" w:rsidRDefault="00E80DE5" w:rsidP="00761222">
                      <w:pPr>
                        <w:jc w:val="center"/>
                      </w:pPr>
                    </w:p>
                    <w:p w14:paraId="7700D8C1" w14:textId="77777777" w:rsidR="00E80DE5" w:rsidRDefault="00E80DE5" w:rsidP="00761222">
                      <w:pPr>
                        <w:jc w:val="center"/>
                      </w:pPr>
                    </w:p>
                    <w:p w14:paraId="768863F0" w14:textId="77777777" w:rsidR="00E80DE5" w:rsidRDefault="00E80DE5" w:rsidP="00761222">
                      <w:pPr>
                        <w:jc w:val="center"/>
                      </w:pPr>
                    </w:p>
                    <w:p w14:paraId="696EE9E4" w14:textId="77777777" w:rsidR="00E80DE5" w:rsidRDefault="00E80DE5" w:rsidP="00761222">
                      <w:pPr>
                        <w:jc w:val="center"/>
                      </w:pPr>
                    </w:p>
                    <w:p w14:paraId="5F0FCBD5" w14:textId="77777777" w:rsidR="00E80DE5" w:rsidRDefault="00E80DE5" w:rsidP="00761222">
                      <w:pPr>
                        <w:jc w:val="center"/>
                      </w:pPr>
                    </w:p>
                    <w:p w14:paraId="7C0B9BD1" w14:textId="77777777" w:rsidR="00E80DE5" w:rsidRDefault="00E80DE5" w:rsidP="00761222">
                      <w:pPr>
                        <w:jc w:val="center"/>
                      </w:pPr>
                    </w:p>
                    <w:p w14:paraId="6465A147" w14:textId="77777777" w:rsidR="00E80DE5" w:rsidRDefault="00E80DE5" w:rsidP="00761222">
                      <w:pPr>
                        <w:jc w:val="center"/>
                      </w:pPr>
                    </w:p>
                    <w:p w14:paraId="29E9007A" w14:textId="77777777" w:rsidR="00E80DE5" w:rsidRDefault="00E80DE5" w:rsidP="00761222">
                      <w:pPr>
                        <w:jc w:val="center"/>
                      </w:pPr>
                    </w:p>
                    <w:p w14:paraId="6AC4206F" w14:textId="77777777" w:rsidR="00E80DE5" w:rsidRDefault="00E80DE5" w:rsidP="00761222">
                      <w:pPr>
                        <w:jc w:val="center"/>
                      </w:pPr>
                    </w:p>
                    <w:p w14:paraId="011D338C" w14:textId="77777777" w:rsidR="00E80DE5" w:rsidRDefault="00E80DE5" w:rsidP="00761222">
                      <w:pPr>
                        <w:jc w:val="center"/>
                      </w:pPr>
                    </w:p>
                    <w:p w14:paraId="584F20A7" w14:textId="77777777" w:rsidR="00E80DE5" w:rsidRDefault="00E80DE5" w:rsidP="00761222">
                      <w:pPr>
                        <w:jc w:val="center"/>
                      </w:pPr>
                    </w:p>
                    <w:p w14:paraId="6EA4999B" w14:textId="77777777" w:rsidR="00E80DE5" w:rsidRDefault="00E80DE5" w:rsidP="00761222">
                      <w:pPr>
                        <w:jc w:val="center"/>
                      </w:pPr>
                    </w:p>
                    <w:p w14:paraId="3BA5CD0A" w14:textId="77777777" w:rsidR="00E80DE5" w:rsidRDefault="00E80DE5" w:rsidP="00761222">
                      <w:pPr>
                        <w:jc w:val="center"/>
                      </w:pPr>
                    </w:p>
                  </w:txbxContent>
                </v:textbox>
              </v:rect>
            </w:pict>
          </mc:Fallback>
        </mc:AlternateContent>
      </w:r>
    </w:p>
    <w:p w14:paraId="022E807A" w14:textId="1B1495FC" w:rsidR="00761222" w:rsidRDefault="00761222" w:rsidP="00761222"/>
    <w:p w14:paraId="4D037F18" w14:textId="77777777" w:rsidR="00761222" w:rsidRDefault="00761222" w:rsidP="00761222"/>
    <w:p w14:paraId="1A2F8D19" w14:textId="77777777" w:rsidR="00761222" w:rsidRDefault="00761222" w:rsidP="00761222"/>
    <w:p w14:paraId="2D44A63D" w14:textId="0AE9ED30" w:rsidR="00761222" w:rsidRDefault="00761222" w:rsidP="00761222"/>
    <w:p w14:paraId="3DAA47CE" w14:textId="77777777" w:rsidR="00761222" w:rsidRDefault="00761222" w:rsidP="00761222"/>
    <w:p w14:paraId="489174EA" w14:textId="0D87C27B" w:rsidR="00761222" w:rsidRDefault="00761222" w:rsidP="00761222"/>
    <w:p w14:paraId="0F3F0F00" w14:textId="77777777" w:rsidR="00761222" w:rsidRDefault="00761222" w:rsidP="00761222"/>
    <w:p w14:paraId="012F2C40" w14:textId="4CCE7BC1" w:rsidR="00761222" w:rsidRDefault="00761222" w:rsidP="00761222"/>
    <w:p w14:paraId="09C13E0A" w14:textId="77777777" w:rsidR="00761222" w:rsidRDefault="00761222" w:rsidP="00761222"/>
    <w:p w14:paraId="5575AE3E" w14:textId="77777777" w:rsidR="00761222" w:rsidRDefault="00761222" w:rsidP="00761222"/>
    <w:p w14:paraId="1EAA771A" w14:textId="77777777" w:rsidR="00761222" w:rsidRDefault="00761222" w:rsidP="00761222"/>
    <w:p w14:paraId="0CA7D1E7" w14:textId="77777777" w:rsidR="00761222" w:rsidRDefault="00761222" w:rsidP="00761222"/>
    <w:p w14:paraId="1D2C39E7" w14:textId="77777777" w:rsidR="00761222" w:rsidRDefault="00761222" w:rsidP="00761222"/>
    <w:p w14:paraId="44B6021F" w14:textId="77777777" w:rsidR="00761222" w:rsidRDefault="00761222" w:rsidP="00761222"/>
    <w:p w14:paraId="157C49BD" w14:textId="77777777" w:rsidR="00761222" w:rsidRDefault="00761222" w:rsidP="00761222"/>
    <w:p w14:paraId="5C258F68" w14:textId="77777777" w:rsidR="00761222" w:rsidRDefault="00761222" w:rsidP="00761222"/>
    <w:p w14:paraId="27FB6804" w14:textId="77777777" w:rsidR="00761222" w:rsidRDefault="00761222" w:rsidP="00761222"/>
    <w:p w14:paraId="72D2361F" w14:textId="77777777" w:rsidR="00761222" w:rsidRDefault="00761222" w:rsidP="00761222"/>
    <w:p w14:paraId="057326D8" w14:textId="77777777" w:rsidR="00761222" w:rsidRDefault="00761222" w:rsidP="00761222"/>
    <w:p w14:paraId="2DA5EF62" w14:textId="77777777" w:rsidR="00761222" w:rsidRDefault="00761222" w:rsidP="00761222"/>
    <w:p w14:paraId="51DD3DF2" w14:textId="77777777" w:rsidR="00761222" w:rsidRDefault="00761222" w:rsidP="00761222"/>
    <w:p w14:paraId="2F9E415C" w14:textId="77777777" w:rsidR="00761222" w:rsidRDefault="00761222" w:rsidP="00761222"/>
    <w:p w14:paraId="653E3518" w14:textId="77777777" w:rsidR="00761222" w:rsidRDefault="00761222" w:rsidP="00761222"/>
    <w:p w14:paraId="1E87CF49" w14:textId="77777777" w:rsidR="00761222" w:rsidRDefault="00761222" w:rsidP="00761222"/>
    <w:p w14:paraId="5B27D6C5" w14:textId="77777777" w:rsidR="00761222" w:rsidRDefault="00761222" w:rsidP="00761222"/>
    <w:p w14:paraId="226726B3" w14:textId="77777777" w:rsidR="00761222" w:rsidRDefault="00761222" w:rsidP="00761222"/>
    <w:p w14:paraId="6A44606A" w14:textId="77777777" w:rsidR="00761222" w:rsidRDefault="00761222" w:rsidP="00761222"/>
    <w:p w14:paraId="5C33B5F9" w14:textId="77777777" w:rsidR="00761222" w:rsidRDefault="00761222" w:rsidP="00761222"/>
    <w:p w14:paraId="46D8E7C6" w14:textId="77777777" w:rsidR="00761222" w:rsidRDefault="00761222" w:rsidP="00761222"/>
    <w:p w14:paraId="0A407A5D" w14:textId="5DA3F5AF" w:rsidR="00761222" w:rsidRDefault="00761222" w:rsidP="00761222">
      <w:r>
        <w:rPr>
          <w:noProof/>
          <w:lang w:val="es-ES" w:eastAsia="es-ES"/>
        </w:rPr>
        <mc:AlternateContent>
          <mc:Choice Requires="wps">
            <w:drawing>
              <wp:anchor distT="0" distB="0" distL="114300" distR="114300" simplePos="0" relativeHeight="251720704" behindDoc="0" locked="0" layoutInCell="1" allowOverlap="1" wp14:anchorId="138B5ACD" wp14:editId="0A8A39A6">
                <wp:simplePos x="0" y="0"/>
                <wp:positionH relativeFrom="column">
                  <wp:posOffset>221984</wp:posOffset>
                </wp:positionH>
                <wp:positionV relativeFrom="paragraph">
                  <wp:posOffset>-184873</wp:posOffset>
                </wp:positionV>
                <wp:extent cx="5422265" cy="8399145"/>
                <wp:effectExtent l="0" t="0" r="26035" b="20955"/>
                <wp:wrapNone/>
                <wp:docPr id="7220" name="Rectángulo 7220"/>
                <wp:cNvGraphicFramePr/>
                <a:graphic xmlns:a="http://schemas.openxmlformats.org/drawingml/2006/main">
                  <a:graphicData uri="http://schemas.microsoft.com/office/word/2010/wordprocessingShape">
                    <wps:wsp>
                      <wps:cNvSpPr/>
                      <wps:spPr>
                        <a:xfrm>
                          <a:off x="0" y="0"/>
                          <a:ext cx="5422265" cy="8399145"/>
                        </a:xfrm>
                        <a:prstGeom prst="rect">
                          <a:avLst/>
                        </a:prstGeom>
                      </wps:spPr>
                      <wps:style>
                        <a:lnRef idx="2">
                          <a:schemeClr val="dk1"/>
                        </a:lnRef>
                        <a:fillRef idx="1">
                          <a:schemeClr val="lt1"/>
                        </a:fillRef>
                        <a:effectRef idx="0">
                          <a:schemeClr val="dk1"/>
                        </a:effectRef>
                        <a:fontRef idx="minor">
                          <a:schemeClr val="dk1"/>
                        </a:fontRef>
                      </wps:style>
                      <wps:txbx>
                        <w:txbxContent>
                          <w:p w14:paraId="2EED4AE1" w14:textId="77777777" w:rsidR="00E80DE5" w:rsidRDefault="00E80DE5" w:rsidP="00761222">
                            <w:pPr>
                              <w:jc w:val="center"/>
                            </w:pPr>
                          </w:p>
                          <w:p w14:paraId="605E541B" w14:textId="77777777" w:rsidR="00E80DE5" w:rsidRDefault="00E80DE5" w:rsidP="00761222">
                            <w:pPr>
                              <w:jc w:val="center"/>
                            </w:pPr>
                            <w:r>
                              <w:rPr>
                                <w:noProof/>
                                <w:lang w:val="es-ES" w:eastAsia="es-ES"/>
                              </w:rPr>
                              <w:drawing>
                                <wp:inline distT="0" distB="0" distL="0" distR="0" wp14:anchorId="61B6441D" wp14:editId="285FE76D">
                                  <wp:extent cx="5226685" cy="7174217"/>
                                  <wp:effectExtent l="0" t="0" r="0" b="8255"/>
                                  <wp:docPr id="7196" name="Imagen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5454" t="22276" r="36148" b="8388"/>
                                          <a:stretch/>
                                        </pic:blipFill>
                                        <pic:spPr bwMode="auto">
                                          <a:xfrm>
                                            <a:off x="0" y="0"/>
                                            <a:ext cx="5226685" cy="7174217"/>
                                          </a:xfrm>
                                          <a:prstGeom prst="rect">
                                            <a:avLst/>
                                          </a:prstGeom>
                                          <a:ln>
                                            <a:noFill/>
                                          </a:ln>
                                          <a:extLst>
                                            <a:ext uri="{53640926-AAD7-44D8-BBD7-CCE9431645EC}">
                                              <a14:shadowObscured xmlns:a14="http://schemas.microsoft.com/office/drawing/2010/main"/>
                                            </a:ext>
                                          </a:extLst>
                                        </pic:spPr>
                                      </pic:pic>
                                    </a:graphicData>
                                  </a:graphic>
                                </wp:inline>
                              </w:drawing>
                            </w:r>
                          </w:p>
                          <w:p w14:paraId="1DCD7CC2" w14:textId="77777777" w:rsidR="00E80DE5" w:rsidRDefault="00E80DE5" w:rsidP="00761222">
                            <w:pPr>
                              <w:jc w:val="center"/>
                            </w:pPr>
                          </w:p>
                          <w:p w14:paraId="6F37D5FF" w14:textId="77777777" w:rsidR="00E80DE5" w:rsidRDefault="00E80DE5" w:rsidP="00761222">
                            <w:pPr>
                              <w:jc w:val="center"/>
                            </w:pPr>
                          </w:p>
                          <w:p w14:paraId="4C198854" w14:textId="77777777" w:rsidR="00E80DE5" w:rsidRDefault="00E80DE5" w:rsidP="00761222">
                            <w:pPr>
                              <w:jc w:val="center"/>
                            </w:pPr>
                          </w:p>
                          <w:p w14:paraId="0A8FDF8D" w14:textId="77777777" w:rsidR="00E80DE5" w:rsidRDefault="00E80DE5" w:rsidP="00761222">
                            <w:pPr>
                              <w:jc w:val="center"/>
                            </w:pPr>
                          </w:p>
                          <w:p w14:paraId="4C7FE051" w14:textId="77777777" w:rsidR="00E80DE5" w:rsidRDefault="00E80DE5" w:rsidP="00761222">
                            <w:pPr>
                              <w:jc w:val="center"/>
                            </w:pPr>
                          </w:p>
                          <w:p w14:paraId="60CD50D3" w14:textId="77777777" w:rsidR="00E80DE5" w:rsidRDefault="00E80DE5" w:rsidP="00761222">
                            <w:pPr>
                              <w:jc w:val="center"/>
                            </w:pPr>
                          </w:p>
                          <w:p w14:paraId="3FA2A0D8" w14:textId="77777777" w:rsidR="00E80DE5" w:rsidRDefault="00E80DE5" w:rsidP="00761222">
                            <w:pPr>
                              <w:jc w:val="center"/>
                            </w:pPr>
                          </w:p>
                          <w:p w14:paraId="5D01516A" w14:textId="77777777" w:rsidR="00E80DE5" w:rsidRDefault="00E80DE5" w:rsidP="00761222">
                            <w:pPr>
                              <w:jc w:val="center"/>
                            </w:pPr>
                          </w:p>
                          <w:p w14:paraId="169D2C46" w14:textId="77777777" w:rsidR="00E80DE5" w:rsidRDefault="00E80DE5" w:rsidP="00761222">
                            <w:pPr>
                              <w:jc w:val="center"/>
                            </w:pPr>
                          </w:p>
                          <w:p w14:paraId="26B827F6" w14:textId="77777777" w:rsidR="00E80DE5" w:rsidRDefault="00E80DE5" w:rsidP="00761222">
                            <w:pPr>
                              <w:jc w:val="center"/>
                            </w:pPr>
                          </w:p>
                          <w:p w14:paraId="01E1DA7E" w14:textId="77777777" w:rsidR="00E80DE5" w:rsidRDefault="00E80DE5" w:rsidP="00761222">
                            <w:pPr>
                              <w:jc w:val="center"/>
                            </w:pPr>
                          </w:p>
                          <w:p w14:paraId="5087CA3F" w14:textId="77777777" w:rsidR="00E80DE5" w:rsidRDefault="00E80DE5" w:rsidP="00761222">
                            <w:pPr>
                              <w:jc w:val="center"/>
                            </w:pPr>
                          </w:p>
                          <w:p w14:paraId="0466AEC1" w14:textId="77777777" w:rsidR="00E80DE5" w:rsidRDefault="00E80DE5" w:rsidP="00761222">
                            <w:pPr>
                              <w:jc w:val="center"/>
                            </w:pPr>
                          </w:p>
                          <w:p w14:paraId="724AE0C0" w14:textId="77777777" w:rsidR="00E80DE5" w:rsidRDefault="00E80DE5" w:rsidP="00761222">
                            <w:pPr>
                              <w:jc w:val="center"/>
                            </w:pPr>
                          </w:p>
                          <w:p w14:paraId="3D9D2042" w14:textId="77777777" w:rsidR="00E80DE5" w:rsidRDefault="00E80DE5" w:rsidP="00761222">
                            <w:pPr>
                              <w:jc w:val="center"/>
                            </w:pPr>
                          </w:p>
                          <w:p w14:paraId="4FEB5D37" w14:textId="77777777" w:rsidR="00E80DE5" w:rsidRDefault="00E80DE5" w:rsidP="00761222">
                            <w:pPr>
                              <w:jc w:val="center"/>
                            </w:pPr>
                          </w:p>
                          <w:p w14:paraId="1363EDA3" w14:textId="77777777" w:rsidR="00E80DE5" w:rsidRDefault="00E80DE5" w:rsidP="00761222">
                            <w:pPr>
                              <w:jc w:val="center"/>
                            </w:pPr>
                          </w:p>
                          <w:p w14:paraId="7BA033D8" w14:textId="77777777" w:rsidR="00E80DE5" w:rsidRDefault="00E80DE5" w:rsidP="00761222">
                            <w:pPr>
                              <w:jc w:val="center"/>
                            </w:pPr>
                          </w:p>
                          <w:p w14:paraId="4BF1D70F" w14:textId="77777777" w:rsidR="00E80DE5" w:rsidRDefault="00E80DE5" w:rsidP="00761222">
                            <w:pPr>
                              <w:jc w:val="center"/>
                            </w:pPr>
                          </w:p>
                          <w:p w14:paraId="17D44261" w14:textId="77777777" w:rsidR="00E80DE5" w:rsidRDefault="00E80DE5" w:rsidP="00761222">
                            <w:pPr>
                              <w:jc w:val="center"/>
                            </w:pPr>
                          </w:p>
                          <w:p w14:paraId="4503343E" w14:textId="77777777" w:rsidR="00E80DE5" w:rsidRDefault="00E80DE5" w:rsidP="00761222">
                            <w:pPr>
                              <w:jc w:val="center"/>
                            </w:pPr>
                          </w:p>
                          <w:p w14:paraId="26F8006C" w14:textId="77777777" w:rsidR="00E80DE5" w:rsidRDefault="00E80DE5" w:rsidP="00761222">
                            <w:pPr>
                              <w:jc w:val="center"/>
                            </w:pPr>
                          </w:p>
                          <w:p w14:paraId="1334F72B" w14:textId="77777777" w:rsidR="00E80DE5" w:rsidRDefault="00E80DE5" w:rsidP="00761222">
                            <w:pPr>
                              <w:jc w:val="center"/>
                            </w:pPr>
                          </w:p>
                          <w:p w14:paraId="71FAEE7B" w14:textId="77777777" w:rsidR="00E80DE5" w:rsidRDefault="00E80DE5" w:rsidP="00761222">
                            <w:pPr>
                              <w:jc w:val="center"/>
                            </w:pPr>
                          </w:p>
                          <w:p w14:paraId="429BD7EC" w14:textId="77777777" w:rsidR="00E80DE5" w:rsidRDefault="00E80DE5" w:rsidP="00761222">
                            <w:pPr>
                              <w:jc w:val="center"/>
                            </w:pPr>
                          </w:p>
                          <w:p w14:paraId="6FB760A8" w14:textId="77777777" w:rsidR="00E80DE5" w:rsidRDefault="00E80DE5" w:rsidP="00761222">
                            <w:pPr>
                              <w:jc w:val="center"/>
                            </w:pPr>
                          </w:p>
                          <w:p w14:paraId="69040AC2" w14:textId="77777777" w:rsidR="00E80DE5" w:rsidRDefault="00E80DE5" w:rsidP="00761222">
                            <w:pPr>
                              <w:jc w:val="center"/>
                            </w:pPr>
                          </w:p>
                          <w:p w14:paraId="5B1DACE3" w14:textId="77777777" w:rsidR="00E80DE5" w:rsidRDefault="00E80DE5" w:rsidP="00761222">
                            <w:pPr>
                              <w:jc w:val="center"/>
                            </w:pPr>
                          </w:p>
                          <w:p w14:paraId="1C7E5656" w14:textId="77777777" w:rsidR="00E80DE5" w:rsidRDefault="00E80DE5" w:rsidP="00761222">
                            <w:pPr>
                              <w:jc w:val="center"/>
                            </w:pPr>
                          </w:p>
                          <w:p w14:paraId="35C2DADD" w14:textId="77777777" w:rsidR="00E80DE5" w:rsidRDefault="00E80DE5" w:rsidP="00761222">
                            <w:pPr>
                              <w:jc w:val="center"/>
                            </w:pPr>
                          </w:p>
                          <w:p w14:paraId="0F531DEA" w14:textId="77777777" w:rsidR="00E80DE5" w:rsidRDefault="00E80DE5" w:rsidP="00761222">
                            <w:pPr>
                              <w:jc w:val="center"/>
                            </w:pPr>
                          </w:p>
                          <w:p w14:paraId="02AF5462" w14:textId="77777777" w:rsidR="00E80DE5" w:rsidRDefault="00E80DE5" w:rsidP="00761222">
                            <w:pPr>
                              <w:jc w:val="center"/>
                            </w:pPr>
                          </w:p>
                          <w:p w14:paraId="1B44D3D3" w14:textId="77777777" w:rsidR="00E80DE5" w:rsidRDefault="00E80DE5" w:rsidP="00761222">
                            <w:pPr>
                              <w:jc w:val="center"/>
                            </w:pPr>
                          </w:p>
                          <w:p w14:paraId="3A7EFD2D" w14:textId="77777777" w:rsidR="00E80DE5" w:rsidRDefault="00E80DE5" w:rsidP="00761222">
                            <w:pPr>
                              <w:jc w:val="center"/>
                            </w:pPr>
                          </w:p>
                          <w:p w14:paraId="34C388AE" w14:textId="77777777" w:rsidR="00E80DE5" w:rsidRDefault="00E80DE5" w:rsidP="00761222">
                            <w:pPr>
                              <w:jc w:val="center"/>
                            </w:pPr>
                          </w:p>
                          <w:p w14:paraId="4C5F532D" w14:textId="77777777" w:rsidR="00E80DE5" w:rsidRDefault="00E80DE5" w:rsidP="00761222">
                            <w:pPr>
                              <w:jc w:val="center"/>
                            </w:pPr>
                          </w:p>
                          <w:p w14:paraId="0006C8A2" w14:textId="77777777" w:rsidR="00E80DE5" w:rsidRDefault="00E80DE5" w:rsidP="00761222">
                            <w:pPr>
                              <w:jc w:val="center"/>
                            </w:pPr>
                          </w:p>
                          <w:p w14:paraId="1F4B95D1" w14:textId="77777777" w:rsidR="00E80DE5" w:rsidRDefault="00E80DE5" w:rsidP="00761222">
                            <w:pPr>
                              <w:jc w:val="center"/>
                            </w:pPr>
                          </w:p>
                          <w:p w14:paraId="31BF37CA" w14:textId="77777777" w:rsidR="00E80DE5" w:rsidRDefault="00E80DE5" w:rsidP="00761222">
                            <w:pPr>
                              <w:jc w:val="center"/>
                            </w:pPr>
                          </w:p>
                          <w:p w14:paraId="0FCBFEBA" w14:textId="77777777" w:rsidR="00E80DE5" w:rsidRDefault="00E80DE5" w:rsidP="00761222">
                            <w:pPr>
                              <w:jc w:val="center"/>
                            </w:pPr>
                          </w:p>
                          <w:p w14:paraId="1FF7DDD8" w14:textId="77777777" w:rsidR="00E80DE5" w:rsidRDefault="00E80DE5" w:rsidP="00761222">
                            <w:pPr>
                              <w:jc w:val="center"/>
                            </w:pPr>
                          </w:p>
                          <w:p w14:paraId="03066AC2" w14:textId="77777777" w:rsidR="00E80DE5" w:rsidRDefault="00E80DE5" w:rsidP="00761222">
                            <w:pPr>
                              <w:jc w:val="center"/>
                            </w:pPr>
                          </w:p>
                          <w:p w14:paraId="283A4C4D" w14:textId="77777777" w:rsidR="00E80DE5" w:rsidRDefault="00E80DE5" w:rsidP="007612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B5ACD" id="Rectángulo 7220" o:spid="_x0000_s1045" style="position:absolute;margin-left:17.5pt;margin-top:-14.55pt;width:426.95pt;height:66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" fillcolor="white [3201]" strokecolor="black [3200]" strokeweight="1pt">
                <v:textbox>
                  <w:txbxContent>
                    <w:p w14:paraId="2EED4AE1" w14:textId="77777777" w:rsidR="00E80DE5" w:rsidRDefault="00E80DE5" w:rsidP="00761222">
                      <w:pPr>
                        <w:jc w:val="center"/>
                      </w:pPr>
                    </w:p>
                    <w:p w14:paraId="605E541B" w14:textId="77777777" w:rsidR="00E80DE5" w:rsidRDefault="00E80DE5" w:rsidP="00761222">
                      <w:pPr>
                        <w:jc w:val="center"/>
                      </w:pPr>
                      <w:r>
                        <w:rPr>
                          <w:noProof/>
                          <w:lang w:val="es-ES" w:eastAsia="es-ES"/>
                        </w:rPr>
                        <w:drawing>
                          <wp:inline distT="0" distB="0" distL="0" distR="0" wp14:anchorId="61B6441D" wp14:editId="285FE76D">
                            <wp:extent cx="5226685" cy="7174217"/>
                            <wp:effectExtent l="0" t="0" r="0" b="8255"/>
                            <wp:docPr id="7196" name="Imagen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5454" t="22276" r="36148" b="8388"/>
                                    <a:stretch/>
                                  </pic:blipFill>
                                  <pic:spPr bwMode="auto">
                                    <a:xfrm>
                                      <a:off x="0" y="0"/>
                                      <a:ext cx="5226685" cy="7174217"/>
                                    </a:xfrm>
                                    <a:prstGeom prst="rect">
                                      <a:avLst/>
                                    </a:prstGeom>
                                    <a:ln>
                                      <a:noFill/>
                                    </a:ln>
                                    <a:extLst>
                                      <a:ext uri="{53640926-AAD7-44D8-BBD7-CCE9431645EC}">
                                        <a14:shadowObscured xmlns:a14="http://schemas.microsoft.com/office/drawing/2010/main"/>
                                      </a:ext>
                                    </a:extLst>
                                  </pic:spPr>
                                </pic:pic>
                              </a:graphicData>
                            </a:graphic>
                          </wp:inline>
                        </w:drawing>
                      </w:r>
                    </w:p>
                    <w:p w14:paraId="1DCD7CC2" w14:textId="77777777" w:rsidR="00E80DE5" w:rsidRDefault="00E80DE5" w:rsidP="00761222">
                      <w:pPr>
                        <w:jc w:val="center"/>
                      </w:pPr>
                    </w:p>
                    <w:p w14:paraId="6F37D5FF" w14:textId="77777777" w:rsidR="00E80DE5" w:rsidRDefault="00E80DE5" w:rsidP="00761222">
                      <w:pPr>
                        <w:jc w:val="center"/>
                      </w:pPr>
                    </w:p>
                    <w:p w14:paraId="4C198854" w14:textId="77777777" w:rsidR="00E80DE5" w:rsidRDefault="00E80DE5" w:rsidP="00761222">
                      <w:pPr>
                        <w:jc w:val="center"/>
                      </w:pPr>
                    </w:p>
                    <w:p w14:paraId="0A8FDF8D" w14:textId="77777777" w:rsidR="00E80DE5" w:rsidRDefault="00E80DE5" w:rsidP="00761222">
                      <w:pPr>
                        <w:jc w:val="center"/>
                      </w:pPr>
                    </w:p>
                    <w:p w14:paraId="4C7FE051" w14:textId="77777777" w:rsidR="00E80DE5" w:rsidRDefault="00E80DE5" w:rsidP="00761222">
                      <w:pPr>
                        <w:jc w:val="center"/>
                      </w:pPr>
                    </w:p>
                    <w:p w14:paraId="60CD50D3" w14:textId="77777777" w:rsidR="00E80DE5" w:rsidRDefault="00E80DE5" w:rsidP="00761222">
                      <w:pPr>
                        <w:jc w:val="center"/>
                      </w:pPr>
                    </w:p>
                    <w:p w14:paraId="3FA2A0D8" w14:textId="77777777" w:rsidR="00E80DE5" w:rsidRDefault="00E80DE5" w:rsidP="00761222">
                      <w:pPr>
                        <w:jc w:val="center"/>
                      </w:pPr>
                    </w:p>
                    <w:p w14:paraId="5D01516A" w14:textId="77777777" w:rsidR="00E80DE5" w:rsidRDefault="00E80DE5" w:rsidP="00761222">
                      <w:pPr>
                        <w:jc w:val="center"/>
                      </w:pPr>
                    </w:p>
                    <w:p w14:paraId="169D2C46" w14:textId="77777777" w:rsidR="00E80DE5" w:rsidRDefault="00E80DE5" w:rsidP="00761222">
                      <w:pPr>
                        <w:jc w:val="center"/>
                      </w:pPr>
                    </w:p>
                    <w:p w14:paraId="26B827F6" w14:textId="77777777" w:rsidR="00E80DE5" w:rsidRDefault="00E80DE5" w:rsidP="00761222">
                      <w:pPr>
                        <w:jc w:val="center"/>
                      </w:pPr>
                    </w:p>
                    <w:p w14:paraId="01E1DA7E" w14:textId="77777777" w:rsidR="00E80DE5" w:rsidRDefault="00E80DE5" w:rsidP="00761222">
                      <w:pPr>
                        <w:jc w:val="center"/>
                      </w:pPr>
                    </w:p>
                    <w:p w14:paraId="5087CA3F" w14:textId="77777777" w:rsidR="00E80DE5" w:rsidRDefault="00E80DE5" w:rsidP="00761222">
                      <w:pPr>
                        <w:jc w:val="center"/>
                      </w:pPr>
                    </w:p>
                    <w:p w14:paraId="0466AEC1" w14:textId="77777777" w:rsidR="00E80DE5" w:rsidRDefault="00E80DE5" w:rsidP="00761222">
                      <w:pPr>
                        <w:jc w:val="center"/>
                      </w:pPr>
                    </w:p>
                    <w:p w14:paraId="724AE0C0" w14:textId="77777777" w:rsidR="00E80DE5" w:rsidRDefault="00E80DE5" w:rsidP="00761222">
                      <w:pPr>
                        <w:jc w:val="center"/>
                      </w:pPr>
                    </w:p>
                    <w:p w14:paraId="3D9D2042" w14:textId="77777777" w:rsidR="00E80DE5" w:rsidRDefault="00E80DE5" w:rsidP="00761222">
                      <w:pPr>
                        <w:jc w:val="center"/>
                      </w:pPr>
                    </w:p>
                    <w:p w14:paraId="4FEB5D37" w14:textId="77777777" w:rsidR="00E80DE5" w:rsidRDefault="00E80DE5" w:rsidP="00761222">
                      <w:pPr>
                        <w:jc w:val="center"/>
                      </w:pPr>
                    </w:p>
                    <w:p w14:paraId="1363EDA3" w14:textId="77777777" w:rsidR="00E80DE5" w:rsidRDefault="00E80DE5" w:rsidP="00761222">
                      <w:pPr>
                        <w:jc w:val="center"/>
                      </w:pPr>
                    </w:p>
                    <w:p w14:paraId="7BA033D8" w14:textId="77777777" w:rsidR="00E80DE5" w:rsidRDefault="00E80DE5" w:rsidP="00761222">
                      <w:pPr>
                        <w:jc w:val="center"/>
                      </w:pPr>
                    </w:p>
                    <w:p w14:paraId="4BF1D70F" w14:textId="77777777" w:rsidR="00E80DE5" w:rsidRDefault="00E80DE5" w:rsidP="00761222">
                      <w:pPr>
                        <w:jc w:val="center"/>
                      </w:pPr>
                    </w:p>
                    <w:p w14:paraId="17D44261" w14:textId="77777777" w:rsidR="00E80DE5" w:rsidRDefault="00E80DE5" w:rsidP="00761222">
                      <w:pPr>
                        <w:jc w:val="center"/>
                      </w:pPr>
                    </w:p>
                    <w:p w14:paraId="4503343E" w14:textId="77777777" w:rsidR="00E80DE5" w:rsidRDefault="00E80DE5" w:rsidP="00761222">
                      <w:pPr>
                        <w:jc w:val="center"/>
                      </w:pPr>
                    </w:p>
                    <w:p w14:paraId="26F8006C" w14:textId="77777777" w:rsidR="00E80DE5" w:rsidRDefault="00E80DE5" w:rsidP="00761222">
                      <w:pPr>
                        <w:jc w:val="center"/>
                      </w:pPr>
                    </w:p>
                    <w:p w14:paraId="1334F72B" w14:textId="77777777" w:rsidR="00E80DE5" w:rsidRDefault="00E80DE5" w:rsidP="00761222">
                      <w:pPr>
                        <w:jc w:val="center"/>
                      </w:pPr>
                    </w:p>
                    <w:p w14:paraId="71FAEE7B" w14:textId="77777777" w:rsidR="00E80DE5" w:rsidRDefault="00E80DE5" w:rsidP="00761222">
                      <w:pPr>
                        <w:jc w:val="center"/>
                      </w:pPr>
                    </w:p>
                    <w:p w14:paraId="429BD7EC" w14:textId="77777777" w:rsidR="00E80DE5" w:rsidRDefault="00E80DE5" w:rsidP="00761222">
                      <w:pPr>
                        <w:jc w:val="center"/>
                      </w:pPr>
                    </w:p>
                    <w:p w14:paraId="6FB760A8" w14:textId="77777777" w:rsidR="00E80DE5" w:rsidRDefault="00E80DE5" w:rsidP="00761222">
                      <w:pPr>
                        <w:jc w:val="center"/>
                      </w:pPr>
                    </w:p>
                    <w:p w14:paraId="69040AC2" w14:textId="77777777" w:rsidR="00E80DE5" w:rsidRDefault="00E80DE5" w:rsidP="00761222">
                      <w:pPr>
                        <w:jc w:val="center"/>
                      </w:pPr>
                    </w:p>
                    <w:p w14:paraId="5B1DACE3" w14:textId="77777777" w:rsidR="00E80DE5" w:rsidRDefault="00E80DE5" w:rsidP="00761222">
                      <w:pPr>
                        <w:jc w:val="center"/>
                      </w:pPr>
                    </w:p>
                    <w:p w14:paraId="1C7E5656" w14:textId="77777777" w:rsidR="00E80DE5" w:rsidRDefault="00E80DE5" w:rsidP="00761222">
                      <w:pPr>
                        <w:jc w:val="center"/>
                      </w:pPr>
                    </w:p>
                    <w:p w14:paraId="35C2DADD" w14:textId="77777777" w:rsidR="00E80DE5" w:rsidRDefault="00E80DE5" w:rsidP="00761222">
                      <w:pPr>
                        <w:jc w:val="center"/>
                      </w:pPr>
                    </w:p>
                    <w:p w14:paraId="0F531DEA" w14:textId="77777777" w:rsidR="00E80DE5" w:rsidRDefault="00E80DE5" w:rsidP="00761222">
                      <w:pPr>
                        <w:jc w:val="center"/>
                      </w:pPr>
                    </w:p>
                    <w:p w14:paraId="02AF5462" w14:textId="77777777" w:rsidR="00E80DE5" w:rsidRDefault="00E80DE5" w:rsidP="00761222">
                      <w:pPr>
                        <w:jc w:val="center"/>
                      </w:pPr>
                    </w:p>
                    <w:p w14:paraId="1B44D3D3" w14:textId="77777777" w:rsidR="00E80DE5" w:rsidRDefault="00E80DE5" w:rsidP="00761222">
                      <w:pPr>
                        <w:jc w:val="center"/>
                      </w:pPr>
                    </w:p>
                    <w:p w14:paraId="3A7EFD2D" w14:textId="77777777" w:rsidR="00E80DE5" w:rsidRDefault="00E80DE5" w:rsidP="00761222">
                      <w:pPr>
                        <w:jc w:val="center"/>
                      </w:pPr>
                    </w:p>
                    <w:p w14:paraId="34C388AE" w14:textId="77777777" w:rsidR="00E80DE5" w:rsidRDefault="00E80DE5" w:rsidP="00761222">
                      <w:pPr>
                        <w:jc w:val="center"/>
                      </w:pPr>
                    </w:p>
                    <w:p w14:paraId="4C5F532D" w14:textId="77777777" w:rsidR="00E80DE5" w:rsidRDefault="00E80DE5" w:rsidP="00761222">
                      <w:pPr>
                        <w:jc w:val="center"/>
                      </w:pPr>
                    </w:p>
                    <w:p w14:paraId="0006C8A2" w14:textId="77777777" w:rsidR="00E80DE5" w:rsidRDefault="00E80DE5" w:rsidP="00761222">
                      <w:pPr>
                        <w:jc w:val="center"/>
                      </w:pPr>
                    </w:p>
                    <w:p w14:paraId="1F4B95D1" w14:textId="77777777" w:rsidR="00E80DE5" w:rsidRDefault="00E80DE5" w:rsidP="00761222">
                      <w:pPr>
                        <w:jc w:val="center"/>
                      </w:pPr>
                    </w:p>
                    <w:p w14:paraId="31BF37CA" w14:textId="77777777" w:rsidR="00E80DE5" w:rsidRDefault="00E80DE5" w:rsidP="00761222">
                      <w:pPr>
                        <w:jc w:val="center"/>
                      </w:pPr>
                    </w:p>
                    <w:p w14:paraId="0FCBFEBA" w14:textId="77777777" w:rsidR="00E80DE5" w:rsidRDefault="00E80DE5" w:rsidP="00761222">
                      <w:pPr>
                        <w:jc w:val="center"/>
                      </w:pPr>
                    </w:p>
                    <w:p w14:paraId="1FF7DDD8" w14:textId="77777777" w:rsidR="00E80DE5" w:rsidRDefault="00E80DE5" w:rsidP="00761222">
                      <w:pPr>
                        <w:jc w:val="center"/>
                      </w:pPr>
                    </w:p>
                    <w:p w14:paraId="03066AC2" w14:textId="77777777" w:rsidR="00E80DE5" w:rsidRDefault="00E80DE5" w:rsidP="00761222">
                      <w:pPr>
                        <w:jc w:val="center"/>
                      </w:pPr>
                    </w:p>
                    <w:p w14:paraId="283A4C4D" w14:textId="77777777" w:rsidR="00E80DE5" w:rsidRDefault="00E80DE5" w:rsidP="00761222">
                      <w:pPr>
                        <w:jc w:val="center"/>
                      </w:pPr>
                    </w:p>
                  </w:txbxContent>
                </v:textbox>
              </v:rect>
            </w:pict>
          </mc:Fallback>
        </mc:AlternateContent>
      </w:r>
    </w:p>
    <w:p w14:paraId="66A2F6AF" w14:textId="25853FC5" w:rsidR="00761222" w:rsidRDefault="00761222" w:rsidP="00761222"/>
    <w:p w14:paraId="14DE7A8F" w14:textId="292CA8AF" w:rsidR="00761222" w:rsidRDefault="00761222" w:rsidP="00761222"/>
    <w:p w14:paraId="36107167" w14:textId="12E019D1" w:rsidR="00761222" w:rsidRDefault="00761222" w:rsidP="00761222"/>
    <w:p w14:paraId="2FDB51C3" w14:textId="77777777" w:rsidR="00761222" w:rsidRDefault="00761222" w:rsidP="00761222"/>
    <w:p w14:paraId="0BDC7B69" w14:textId="0CF8F0E3" w:rsidR="00761222" w:rsidRDefault="00761222" w:rsidP="00761222"/>
    <w:p w14:paraId="24772F42" w14:textId="4521B8CC" w:rsidR="00761222" w:rsidRDefault="00761222" w:rsidP="00761222"/>
    <w:p w14:paraId="0B5CAEBA" w14:textId="77777777" w:rsidR="00761222" w:rsidRDefault="00761222" w:rsidP="00761222"/>
    <w:p w14:paraId="7DA7CE70" w14:textId="1111A48D" w:rsidR="00761222" w:rsidRDefault="00761222" w:rsidP="00761222"/>
    <w:p w14:paraId="29A799B9" w14:textId="3F4F3B55" w:rsidR="00761222" w:rsidRDefault="00761222" w:rsidP="00761222"/>
    <w:p w14:paraId="1DC10B93" w14:textId="77777777" w:rsidR="00761222" w:rsidRDefault="00761222" w:rsidP="00761222"/>
    <w:p w14:paraId="11E5D72E" w14:textId="77777777" w:rsidR="00761222" w:rsidRDefault="00761222" w:rsidP="00761222"/>
    <w:p w14:paraId="397CABD8" w14:textId="77777777" w:rsidR="00761222" w:rsidRDefault="00761222" w:rsidP="00761222"/>
    <w:p w14:paraId="7ED956C8" w14:textId="77777777" w:rsidR="00761222" w:rsidRDefault="00761222" w:rsidP="00761222"/>
    <w:p w14:paraId="72E32446" w14:textId="77777777" w:rsidR="00761222" w:rsidRDefault="00761222" w:rsidP="00761222"/>
    <w:p w14:paraId="0EF387BF" w14:textId="77777777" w:rsidR="00761222" w:rsidRDefault="00761222" w:rsidP="00761222"/>
    <w:p w14:paraId="2FAB56AC" w14:textId="77777777" w:rsidR="00761222" w:rsidRDefault="00761222" w:rsidP="00761222"/>
    <w:p w14:paraId="5B28C55F" w14:textId="77777777" w:rsidR="00761222" w:rsidRDefault="00761222" w:rsidP="00761222"/>
    <w:p w14:paraId="4628B2E4" w14:textId="77777777" w:rsidR="00761222" w:rsidRDefault="00761222" w:rsidP="00761222"/>
    <w:p w14:paraId="2263A574" w14:textId="77777777" w:rsidR="00761222" w:rsidRDefault="00761222" w:rsidP="00761222"/>
    <w:p w14:paraId="63CF17B3" w14:textId="77777777" w:rsidR="00761222" w:rsidRDefault="00761222" w:rsidP="00761222"/>
    <w:p w14:paraId="1ACD0F96" w14:textId="77777777" w:rsidR="00761222" w:rsidRDefault="00761222" w:rsidP="00761222"/>
    <w:p w14:paraId="47DBB400" w14:textId="77777777" w:rsidR="00761222" w:rsidRDefault="00761222" w:rsidP="00761222"/>
    <w:p w14:paraId="52953AEA" w14:textId="77777777" w:rsidR="00761222" w:rsidRDefault="00761222" w:rsidP="00761222"/>
    <w:p w14:paraId="420217D2" w14:textId="77777777" w:rsidR="00761222" w:rsidRDefault="00761222" w:rsidP="00761222"/>
    <w:p w14:paraId="6558B3F2" w14:textId="77777777" w:rsidR="00761222" w:rsidRDefault="00761222" w:rsidP="00761222"/>
    <w:p w14:paraId="16FC30E5" w14:textId="77777777" w:rsidR="00761222" w:rsidRDefault="00761222" w:rsidP="00761222"/>
    <w:p w14:paraId="63EC7CD5" w14:textId="77777777" w:rsidR="00761222" w:rsidRDefault="00761222" w:rsidP="00761222"/>
    <w:p w14:paraId="027DE7B3" w14:textId="77777777" w:rsidR="00761222" w:rsidRDefault="00761222" w:rsidP="00761222"/>
    <w:p w14:paraId="332E7C38" w14:textId="77777777" w:rsidR="00761222" w:rsidRDefault="00761222" w:rsidP="00761222"/>
    <w:p w14:paraId="1960410C" w14:textId="6D35646C" w:rsidR="00761222" w:rsidRDefault="00761222" w:rsidP="00761222">
      <w:r>
        <w:rPr>
          <w:noProof/>
          <w:lang w:val="es-ES" w:eastAsia="es-ES"/>
        </w:rPr>
        <mc:AlternateContent>
          <mc:Choice Requires="wps">
            <w:drawing>
              <wp:anchor distT="0" distB="0" distL="114300" distR="114300" simplePos="0" relativeHeight="251721728" behindDoc="0" locked="0" layoutInCell="1" allowOverlap="1" wp14:anchorId="4F7210E3" wp14:editId="29A6CE4A">
                <wp:simplePos x="0" y="0"/>
                <wp:positionH relativeFrom="column">
                  <wp:posOffset>116485</wp:posOffset>
                </wp:positionH>
                <wp:positionV relativeFrom="paragraph">
                  <wp:posOffset>100744</wp:posOffset>
                </wp:positionV>
                <wp:extent cx="5422265" cy="8399145"/>
                <wp:effectExtent l="0" t="0" r="26035" b="20955"/>
                <wp:wrapNone/>
                <wp:docPr id="7221" name="Rectángulo 7221"/>
                <wp:cNvGraphicFramePr/>
                <a:graphic xmlns:a="http://schemas.openxmlformats.org/drawingml/2006/main">
                  <a:graphicData uri="http://schemas.microsoft.com/office/word/2010/wordprocessingShape">
                    <wps:wsp>
                      <wps:cNvSpPr/>
                      <wps:spPr>
                        <a:xfrm>
                          <a:off x="0" y="0"/>
                          <a:ext cx="5422265" cy="8399145"/>
                        </a:xfrm>
                        <a:prstGeom prst="rect">
                          <a:avLst/>
                        </a:prstGeom>
                      </wps:spPr>
                      <wps:style>
                        <a:lnRef idx="2">
                          <a:schemeClr val="dk1"/>
                        </a:lnRef>
                        <a:fillRef idx="1">
                          <a:schemeClr val="lt1"/>
                        </a:fillRef>
                        <a:effectRef idx="0">
                          <a:schemeClr val="dk1"/>
                        </a:effectRef>
                        <a:fontRef idx="minor">
                          <a:schemeClr val="dk1"/>
                        </a:fontRef>
                      </wps:style>
                      <wps:txbx>
                        <w:txbxContent>
                          <w:p w14:paraId="023E00BE" w14:textId="77777777" w:rsidR="00E80DE5" w:rsidRDefault="00E80DE5" w:rsidP="00761222">
                            <w:pPr>
                              <w:jc w:val="center"/>
                            </w:pPr>
                          </w:p>
                          <w:p w14:paraId="1FAF18B8" w14:textId="77777777" w:rsidR="00E80DE5" w:rsidRDefault="00E80DE5" w:rsidP="00761222">
                            <w:pPr>
                              <w:jc w:val="center"/>
                            </w:pPr>
                            <w:r>
                              <w:rPr>
                                <w:noProof/>
                                <w:lang w:val="es-ES" w:eastAsia="es-ES"/>
                              </w:rPr>
                              <w:drawing>
                                <wp:inline distT="0" distB="0" distL="0" distR="0" wp14:anchorId="776184EE" wp14:editId="733584CF">
                                  <wp:extent cx="5226685" cy="7515095"/>
                                  <wp:effectExtent l="0" t="0" r="0" b="0"/>
                                  <wp:docPr id="7197" name="Imagen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6336" t="21334" r="36677" b="9643"/>
                                          <a:stretch/>
                                        </pic:blipFill>
                                        <pic:spPr bwMode="auto">
                                          <a:xfrm>
                                            <a:off x="0" y="0"/>
                                            <a:ext cx="5226685" cy="7515095"/>
                                          </a:xfrm>
                                          <a:prstGeom prst="rect">
                                            <a:avLst/>
                                          </a:prstGeom>
                                          <a:ln>
                                            <a:noFill/>
                                          </a:ln>
                                          <a:extLst>
                                            <a:ext uri="{53640926-AAD7-44D8-BBD7-CCE9431645EC}">
                                              <a14:shadowObscured xmlns:a14="http://schemas.microsoft.com/office/drawing/2010/main"/>
                                            </a:ext>
                                          </a:extLst>
                                        </pic:spPr>
                                      </pic:pic>
                                    </a:graphicData>
                                  </a:graphic>
                                </wp:inline>
                              </w:drawing>
                            </w:r>
                          </w:p>
                          <w:p w14:paraId="1B541E52" w14:textId="77777777" w:rsidR="00E80DE5" w:rsidRDefault="00E80DE5" w:rsidP="00761222">
                            <w:pPr>
                              <w:jc w:val="center"/>
                            </w:pPr>
                          </w:p>
                          <w:p w14:paraId="051BE13F" w14:textId="77777777" w:rsidR="00E80DE5" w:rsidRDefault="00E80DE5" w:rsidP="00761222">
                            <w:pPr>
                              <w:jc w:val="center"/>
                            </w:pPr>
                          </w:p>
                          <w:p w14:paraId="199CDCDF" w14:textId="77777777" w:rsidR="00E80DE5" w:rsidRDefault="00E80DE5" w:rsidP="00761222">
                            <w:pPr>
                              <w:jc w:val="center"/>
                            </w:pPr>
                          </w:p>
                          <w:p w14:paraId="31D20638" w14:textId="77777777" w:rsidR="00E80DE5" w:rsidRDefault="00E80DE5" w:rsidP="00761222">
                            <w:pPr>
                              <w:jc w:val="center"/>
                            </w:pPr>
                          </w:p>
                          <w:p w14:paraId="61455674" w14:textId="77777777" w:rsidR="00E80DE5" w:rsidRDefault="00E80DE5" w:rsidP="00761222">
                            <w:pPr>
                              <w:jc w:val="center"/>
                            </w:pPr>
                          </w:p>
                          <w:p w14:paraId="3C127E40" w14:textId="77777777" w:rsidR="00E80DE5" w:rsidRDefault="00E80DE5" w:rsidP="00761222">
                            <w:pPr>
                              <w:jc w:val="center"/>
                            </w:pPr>
                          </w:p>
                          <w:p w14:paraId="2C823C7C" w14:textId="77777777" w:rsidR="00E80DE5" w:rsidRDefault="00E80DE5" w:rsidP="00761222">
                            <w:pPr>
                              <w:jc w:val="center"/>
                            </w:pPr>
                          </w:p>
                          <w:p w14:paraId="1B5735B8" w14:textId="77777777" w:rsidR="00E80DE5" w:rsidRDefault="00E80DE5" w:rsidP="00761222">
                            <w:pPr>
                              <w:jc w:val="center"/>
                            </w:pPr>
                          </w:p>
                          <w:p w14:paraId="7BB4910F" w14:textId="77777777" w:rsidR="00E80DE5" w:rsidRDefault="00E80DE5" w:rsidP="00761222">
                            <w:pPr>
                              <w:jc w:val="center"/>
                            </w:pPr>
                          </w:p>
                          <w:p w14:paraId="592DD5A6" w14:textId="77777777" w:rsidR="00E80DE5" w:rsidRDefault="00E80DE5" w:rsidP="00761222">
                            <w:pPr>
                              <w:jc w:val="center"/>
                            </w:pPr>
                          </w:p>
                          <w:p w14:paraId="4E6A1C0B" w14:textId="77777777" w:rsidR="00E80DE5" w:rsidRDefault="00E80DE5" w:rsidP="00761222">
                            <w:pPr>
                              <w:jc w:val="center"/>
                            </w:pPr>
                          </w:p>
                          <w:p w14:paraId="57C2AA8F" w14:textId="77777777" w:rsidR="00E80DE5" w:rsidRDefault="00E80DE5" w:rsidP="00761222">
                            <w:pPr>
                              <w:jc w:val="center"/>
                            </w:pPr>
                          </w:p>
                          <w:p w14:paraId="6216249C" w14:textId="77777777" w:rsidR="00E80DE5" w:rsidRDefault="00E80DE5" w:rsidP="00761222">
                            <w:pPr>
                              <w:jc w:val="center"/>
                            </w:pPr>
                          </w:p>
                          <w:p w14:paraId="06876DC3" w14:textId="77777777" w:rsidR="00E80DE5" w:rsidRDefault="00E80DE5" w:rsidP="00761222">
                            <w:pPr>
                              <w:jc w:val="center"/>
                            </w:pPr>
                          </w:p>
                          <w:p w14:paraId="148A7356" w14:textId="77777777" w:rsidR="00E80DE5" w:rsidRDefault="00E80DE5" w:rsidP="00761222">
                            <w:pPr>
                              <w:jc w:val="center"/>
                            </w:pPr>
                          </w:p>
                          <w:p w14:paraId="1E776523" w14:textId="77777777" w:rsidR="00E80DE5" w:rsidRDefault="00E80DE5" w:rsidP="00761222">
                            <w:pPr>
                              <w:jc w:val="center"/>
                            </w:pPr>
                          </w:p>
                          <w:p w14:paraId="656FC0B6" w14:textId="77777777" w:rsidR="00E80DE5" w:rsidRDefault="00E80DE5" w:rsidP="00761222">
                            <w:pPr>
                              <w:jc w:val="center"/>
                            </w:pPr>
                          </w:p>
                          <w:p w14:paraId="0B40ED86" w14:textId="77777777" w:rsidR="00E80DE5" w:rsidRDefault="00E80DE5" w:rsidP="00761222">
                            <w:pPr>
                              <w:jc w:val="center"/>
                            </w:pPr>
                          </w:p>
                          <w:p w14:paraId="54E4D444" w14:textId="77777777" w:rsidR="00E80DE5" w:rsidRDefault="00E80DE5" w:rsidP="00761222">
                            <w:pPr>
                              <w:jc w:val="center"/>
                            </w:pPr>
                          </w:p>
                          <w:p w14:paraId="69B02372" w14:textId="77777777" w:rsidR="00E80DE5" w:rsidRDefault="00E80DE5" w:rsidP="00761222">
                            <w:pPr>
                              <w:jc w:val="center"/>
                            </w:pPr>
                          </w:p>
                          <w:p w14:paraId="254CB817" w14:textId="77777777" w:rsidR="00E80DE5" w:rsidRDefault="00E80DE5" w:rsidP="00761222">
                            <w:pPr>
                              <w:jc w:val="center"/>
                            </w:pPr>
                          </w:p>
                          <w:p w14:paraId="0B3EFE82" w14:textId="77777777" w:rsidR="00E80DE5" w:rsidRDefault="00E80DE5" w:rsidP="00761222">
                            <w:pPr>
                              <w:jc w:val="center"/>
                            </w:pPr>
                          </w:p>
                          <w:p w14:paraId="0AB684E4" w14:textId="77777777" w:rsidR="00E80DE5" w:rsidRDefault="00E80DE5" w:rsidP="00761222">
                            <w:pPr>
                              <w:jc w:val="center"/>
                            </w:pPr>
                          </w:p>
                          <w:p w14:paraId="1714D322" w14:textId="77777777" w:rsidR="00E80DE5" w:rsidRDefault="00E80DE5" w:rsidP="00761222">
                            <w:pPr>
                              <w:jc w:val="center"/>
                            </w:pPr>
                          </w:p>
                          <w:p w14:paraId="14F46A97" w14:textId="77777777" w:rsidR="00E80DE5" w:rsidRDefault="00E80DE5" w:rsidP="00761222">
                            <w:pPr>
                              <w:jc w:val="center"/>
                            </w:pPr>
                          </w:p>
                          <w:p w14:paraId="7FA9CEE9" w14:textId="77777777" w:rsidR="00E80DE5" w:rsidRDefault="00E80DE5" w:rsidP="00761222">
                            <w:pPr>
                              <w:jc w:val="center"/>
                            </w:pPr>
                          </w:p>
                          <w:p w14:paraId="3073B95B" w14:textId="77777777" w:rsidR="00E80DE5" w:rsidRDefault="00E80DE5" w:rsidP="00761222">
                            <w:pPr>
                              <w:jc w:val="center"/>
                            </w:pPr>
                          </w:p>
                          <w:p w14:paraId="629AA382" w14:textId="77777777" w:rsidR="00E80DE5" w:rsidRDefault="00E80DE5" w:rsidP="00761222">
                            <w:pPr>
                              <w:jc w:val="center"/>
                            </w:pPr>
                          </w:p>
                          <w:p w14:paraId="617FAF0E" w14:textId="77777777" w:rsidR="00E80DE5" w:rsidRDefault="00E80DE5" w:rsidP="00761222">
                            <w:pPr>
                              <w:jc w:val="center"/>
                            </w:pPr>
                          </w:p>
                          <w:p w14:paraId="7A6B9D73" w14:textId="77777777" w:rsidR="00E80DE5" w:rsidRDefault="00E80DE5" w:rsidP="00761222">
                            <w:pPr>
                              <w:jc w:val="center"/>
                            </w:pPr>
                          </w:p>
                          <w:p w14:paraId="0D843E2A" w14:textId="77777777" w:rsidR="00E80DE5" w:rsidRDefault="00E80DE5" w:rsidP="00761222">
                            <w:pPr>
                              <w:jc w:val="center"/>
                            </w:pPr>
                          </w:p>
                          <w:p w14:paraId="25518EA0" w14:textId="77777777" w:rsidR="00E80DE5" w:rsidRDefault="00E80DE5" w:rsidP="00761222">
                            <w:pPr>
                              <w:jc w:val="center"/>
                            </w:pPr>
                          </w:p>
                          <w:p w14:paraId="44D960E6" w14:textId="77777777" w:rsidR="00E80DE5" w:rsidRDefault="00E80DE5" w:rsidP="00761222">
                            <w:pPr>
                              <w:jc w:val="center"/>
                            </w:pPr>
                          </w:p>
                          <w:p w14:paraId="62672A0D" w14:textId="77777777" w:rsidR="00E80DE5" w:rsidRDefault="00E80DE5" w:rsidP="00761222">
                            <w:pPr>
                              <w:jc w:val="center"/>
                            </w:pPr>
                          </w:p>
                          <w:p w14:paraId="2AC50E0A" w14:textId="77777777" w:rsidR="00E80DE5" w:rsidRDefault="00E80DE5" w:rsidP="00761222">
                            <w:pPr>
                              <w:jc w:val="center"/>
                            </w:pPr>
                          </w:p>
                          <w:p w14:paraId="64B85CE3" w14:textId="77777777" w:rsidR="00E80DE5" w:rsidRDefault="00E80DE5" w:rsidP="00761222">
                            <w:pPr>
                              <w:jc w:val="center"/>
                            </w:pPr>
                          </w:p>
                          <w:p w14:paraId="0FD066B4" w14:textId="77777777" w:rsidR="00E80DE5" w:rsidRDefault="00E80DE5" w:rsidP="00761222">
                            <w:pPr>
                              <w:jc w:val="center"/>
                            </w:pPr>
                          </w:p>
                          <w:p w14:paraId="4900D2FE" w14:textId="77777777" w:rsidR="00E80DE5" w:rsidRDefault="00E80DE5" w:rsidP="00761222">
                            <w:pPr>
                              <w:jc w:val="center"/>
                            </w:pPr>
                          </w:p>
                          <w:p w14:paraId="3FAB3EAD" w14:textId="77777777" w:rsidR="00E80DE5" w:rsidRDefault="00E80DE5" w:rsidP="00761222">
                            <w:pPr>
                              <w:jc w:val="center"/>
                            </w:pPr>
                          </w:p>
                          <w:p w14:paraId="27905BF9" w14:textId="77777777" w:rsidR="00E80DE5" w:rsidRDefault="00E80DE5" w:rsidP="00761222">
                            <w:pPr>
                              <w:jc w:val="center"/>
                            </w:pPr>
                          </w:p>
                          <w:p w14:paraId="6825333A" w14:textId="77777777" w:rsidR="00E80DE5" w:rsidRDefault="00E80DE5" w:rsidP="00761222">
                            <w:pPr>
                              <w:jc w:val="center"/>
                            </w:pPr>
                          </w:p>
                          <w:p w14:paraId="762B14C1" w14:textId="77777777" w:rsidR="00E80DE5" w:rsidRDefault="00E80DE5" w:rsidP="00761222">
                            <w:pPr>
                              <w:jc w:val="center"/>
                            </w:pPr>
                          </w:p>
                          <w:p w14:paraId="6DC82466" w14:textId="77777777" w:rsidR="00E80DE5" w:rsidRDefault="00E80DE5" w:rsidP="007612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210E3" id="Rectángulo 7221" o:spid="_x0000_s1046" style="position:absolute;margin-left:9.15pt;margin-top:7.95pt;width:426.95pt;height:661.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" fillcolor="white [3201]" strokecolor="black [3200]" strokeweight="1pt">
                <v:textbox>
                  <w:txbxContent>
                    <w:p w14:paraId="023E00BE" w14:textId="77777777" w:rsidR="00E80DE5" w:rsidRDefault="00E80DE5" w:rsidP="00761222">
                      <w:pPr>
                        <w:jc w:val="center"/>
                      </w:pPr>
                    </w:p>
                    <w:p w14:paraId="1FAF18B8" w14:textId="77777777" w:rsidR="00E80DE5" w:rsidRDefault="00E80DE5" w:rsidP="00761222">
                      <w:pPr>
                        <w:jc w:val="center"/>
                      </w:pPr>
                      <w:r>
                        <w:rPr>
                          <w:noProof/>
                          <w:lang w:val="es-ES" w:eastAsia="es-ES"/>
                        </w:rPr>
                        <w:drawing>
                          <wp:inline distT="0" distB="0" distL="0" distR="0" wp14:anchorId="776184EE" wp14:editId="733584CF">
                            <wp:extent cx="5226685" cy="7515095"/>
                            <wp:effectExtent l="0" t="0" r="0" b="0"/>
                            <wp:docPr id="7197" name="Imagen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6336" t="21334" r="36677" b="9643"/>
                                    <a:stretch/>
                                  </pic:blipFill>
                                  <pic:spPr bwMode="auto">
                                    <a:xfrm>
                                      <a:off x="0" y="0"/>
                                      <a:ext cx="5226685" cy="7515095"/>
                                    </a:xfrm>
                                    <a:prstGeom prst="rect">
                                      <a:avLst/>
                                    </a:prstGeom>
                                    <a:ln>
                                      <a:noFill/>
                                    </a:ln>
                                    <a:extLst>
                                      <a:ext uri="{53640926-AAD7-44D8-BBD7-CCE9431645EC}">
                                        <a14:shadowObscured xmlns:a14="http://schemas.microsoft.com/office/drawing/2010/main"/>
                                      </a:ext>
                                    </a:extLst>
                                  </pic:spPr>
                                </pic:pic>
                              </a:graphicData>
                            </a:graphic>
                          </wp:inline>
                        </w:drawing>
                      </w:r>
                    </w:p>
                    <w:p w14:paraId="1B541E52" w14:textId="77777777" w:rsidR="00E80DE5" w:rsidRDefault="00E80DE5" w:rsidP="00761222">
                      <w:pPr>
                        <w:jc w:val="center"/>
                      </w:pPr>
                    </w:p>
                    <w:p w14:paraId="051BE13F" w14:textId="77777777" w:rsidR="00E80DE5" w:rsidRDefault="00E80DE5" w:rsidP="00761222">
                      <w:pPr>
                        <w:jc w:val="center"/>
                      </w:pPr>
                    </w:p>
                    <w:p w14:paraId="199CDCDF" w14:textId="77777777" w:rsidR="00E80DE5" w:rsidRDefault="00E80DE5" w:rsidP="00761222">
                      <w:pPr>
                        <w:jc w:val="center"/>
                      </w:pPr>
                    </w:p>
                    <w:p w14:paraId="31D20638" w14:textId="77777777" w:rsidR="00E80DE5" w:rsidRDefault="00E80DE5" w:rsidP="00761222">
                      <w:pPr>
                        <w:jc w:val="center"/>
                      </w:pPr>
                    </w:p>
                    <w:p w14:paraId="61455674" w14:textId="77777777" w:rsidR="00E80DE5" w:rsidRDefault="00E80DE5" w:rsidP="00761222">
                      <w:pPr>
                        <w:jc w:val="center"/>
                      </w:pPr>
                    </w:p>
                    <w:p w14:paraId="3C127E40" w14:textId="77777777" w:rsidR="00E80DE5" w:rsidRDefault="00E80DE5" w:rsidP="00761222">
                      <w:pPr>
                        <w:jc w:val="center"/>
                      </w:pPr>
                    </w:p>
                    <w:p w14:paraId="2C823C7C" w14:textId="77777777" w:rsidR="00E80DE5" w:rsidRDefault="00E80DE5" w:rsidP="00761222">
                      <w:pPr>
                        <w:jc w:val="center"/>
                      </w:pPr>
                    </w:p>
                    <w:p w14:paraId="1B5735B8" w14:textId="77777777" w:rsidR="00E80DE5" w:rsidRDefault="00E80DE5" w:rsidP="00761222">
                      <w:pPr>
                        <w:jc w:val="center"/>
                      </w:pPr>
                    </w:p>
                    <w:p w14:paraId="7BB4910F" w14:textId="77777777" w:rsidR="00E80DE5" w:rsidRDefault="00E80DE5" w:rsidP="00761222">
                      <w:pPr>
                        <w:jc w:val="center"/>
                      </w:pPr>
                    </w:p>
                    <w:p w14:paraId="592DD5A6" w14:textId="77777777" w:rsidR="00E80DE5" w:rsidRDefault="00E80DE5" w:rsidP="00761222">
                      <w:pPr>
                        <w:jc w:val="center"/>
                      </w:pPr>
                    </w:p>
                    <w:p w14:paraId="4E6A1C0B" w14:textId="77777777" w:rsidR="00E80DE5" w:rsidRDefault="00E80DE5" w:rsidP="00761222">
                      <w:pPr>
                        <w:jc w:val="center"/>
                      </w:pPr>
                    </w:p>
                    <w:p w14:paraId="57C2AA8F" w14:textId="77777777" w:rsidR="00E80DE5" w:rsidRDefault="00E80DE5" w:rsidP="00761222">
                      <w:pPr>
                        <w:jc w:val="center"/>
                      </w:pPr>
                    </w:p>
                    <w:p w14:paraId="6216249C" w14:textId="77777777" w:rsidR="00E80DE5" w:rsidRDefault="00E80DE5" w:rsidP="00761222">
                      <w:pPr>
                        <w:jc w:val="center"/>
                      </w:pPr>
                    </w:p>
                    <w:p w14:paraId="06876DC3" w14:textId="77777777" w:rsidR="00E80DE5" w:rsidRDefault="00E80DE5" w:rsidP="00761222">
                      <w:pPr>
                        <w:jc w:val="center"/>
                      </w:pPr>
                    </w:p>
                    <w:p w14:paraId="148A7356" w14:textId="77777777" w:rsidR="00E80DE5" w:rsidRDefault="00E80DE5" w:rsidP="00761222">
                      <w:pPr>
                        <w:jc w:val="center"/>
                      </w:pPr>
                    </w:p>
                    <w:p w14:paraId="1E776523" w14:textId="77777777" w:rsidR="00E80DE5" w:rsidRDefault="00E80DE5" w:rsidP="00761222">
                      <w:pPr>
                        <w:jc w:val="center"/>
                      </w:pPr>
                    </w:p>
                    <w:p w14:paraId="656FC0B6" w14:textId="77777777" w:rsidR="00E80DE5" w:rsidRDefault="00E80DE5" w:rsidP="00761222">
                      <w:pPr>
                        <w:jc w:val="center"/>
                      </w:pPr>
                    </w:p>
                    <w:p w14:paraId="0B40ED86" w14:textId="77777777" w:rsidR="00E80DE5" w:rsidRDefault="00E80DE5" w:rsidP="00761222">
                      <w:pPr>
                        <w:jc w:val="center"/>
                      </w:pPr>
                    </w:p>
                    <w:p w14:paraId="54E4D444" w14:textId="77777777" w:rsidR="00E80DE5" w:rsidRDefault="00E80DE5" w:rsidP="00761222">
                      <w:pPr>
                        <w:jc w:val="center"/>
                      </w:pPr>
                    </w:p>
                    <w:p w14:paraId="69B02372" w14:textId="77777777" w:rsidR="00E80DE5" w:rsidRDefault="00E80DE5" w:rsidP="00761222">
                      <w:pPr>
                        <w:jc w:val="center"/>
                      </w:pPr>
                    </w:p>
                    <w:p w14:paraId="254CB817" w14:textId="77777777" w:rsidR="00E80DE5" w:rsidRDefault="00E80DE5" w:rsidP="00761222">
                      <w:pPr>
                        <w:jc w:val="center"/>
                      </w:pPr>
                    </w:p>
                    <w:p w14:paraId="0B3EFE82" w14:textId="77777777" w:rsidR="00E80DE5" w:rsidRDefault="00E80DE5" w:rsidP="00761222">
                      <w:pPr>
                        <w:jc w:val="center"/>
                      </w:pPr>
                    </w:p>
                    <w:p w14:paraId="0AB684E4" w14:textId="77777777" w:rsidR="00E80DE5" w:rsidRDefault="00E80DE5" w:rsidP="00761222">
                      <w:pPr>
                        <w:jc w:val="center"/>
                      </w:pPr>
                    </w:p>
                    <w:p w14:paraId="1714D322" w14:textId="77777777" w:rsidR="00E80DE5" w:rsidRDefault="00E80DE5" w:rsidP="00761222">
                      <w:pPr>
                        <w:jc w:val="center"/>
                      </w:pPr>
                    </w:p>
                    <w:p w14:paraId="14F46A97" w14:textId="77777777" w:rsidR="00E80DE5" w:rsidRDefault="00E80DE5" w:rsidP="00761222">
                      <w:pPr>
                        <w:jc w:val="center"/>
                      </w:pPr>
                    </w:p>
                    <w:p w14:paraId="7FA9CEE9" w14:textId="77777777" w:rsidR="00E80DE5" w:rsidRDefault="00E80DE5" w:rsidP="00761222">
                      <w:pPr>
                        <w:jc w:val="center"/>
                      </w:pPr>
                    </w:p>
                    <w:p w14:paraId="3073B95B" w14:textId="77777777" w:rsidR="00E80DE5" w:rsidRDefault="00E80DE5" w:rsidP="00761222">
                      <w:pPr>
                        <w:jc w:val="center"/>
                      </w:pPr>
                    </w:p>
                    <w:p w14:paraId="629AA382" w14:textId="77777777" w:rsidR="00E80DE5" w:rsidRDefault="00E80DE5" w:rsidP="00761222">
                      <w:pPr>
                        <w:jc w:val="center"/>
                      </w:pPr>
                    </w:p>
                    <w:p w14:paraId="617FAF0E" w14:textId="77777777" w:rsidR="00E80DE5" w:rsidRDefault="00E80DE5" w:rsidP="00761222">
                      <w:pPr>
                        <w:jc w:val="center"/>
                      </w:pPr>
                    </w:p>
                    <w:p w14:paraId="7A6B9D73" w14:textId="77777777" w:rsidR="00E80DE5" w:rsidRDefault="00E80DE5" w:rsidP="00761222">
                      <w:pPr>
                        <w:jc w:val="center"/>
                      </w:pPr>
                    </w:p>
                    <w:p w14:paraId="0D843E2A" w14:textId="77777777" w:rsidR="00E80DE5" w:rsidRDefault="00E80DE5" w:rsidP="00761222">
                      <w:pPr>
                        <w:jc w:val="center"/>
                      </w:pPr>
                    </w:p>
                    <w:p w14:paraId="25518EA0" w14:textId="77777777" w:rsidR="00E80DE5" w:rsidRDefault="00E80DE5" w:rsidP="00761222">
                      <w:pPr>
                        <w:jc w:val="center"/>
                      </w:pPr>
                    </w:p>
                    <w:p w14:paraId="44D960E6" w14:textId="77777777" w:rsidR="00E80DE5" w:rsidRDefault="00E80DE5" w:rsidP="00761222">
                      <w:pPr>
                        <w:jc w:val="center"/>
                      </w:pPr>
                    </w:p>
                    <w:p w14:paraId="62672A0D" w14:textId="77777777" w:rsidR="00E80DE5" w:rsidRDefault="00E80DE5" w:rsidP="00761222">
                      <w:pPr>
                        <w:jc w:val="center"/>
                      </w:pPr>
                    </w:p>
                    <w:p w14:paraId="2AC50E0A" w14:textId="77777777" w:rsidR="00E80DE5" w:rsidRDefault="00E80DE5" w:rsidP="00761222">
                      <w:pPr>
                        <w:jc w:val="center"/>
                      </w:pPr>
                    </w:p>
                    <w:p w14:paraId="64B85CE3" w14:textId="77777777" w:rsidR="00E80DE5" w:rsidRDefault="00E80DE5" w:rsidP="00761222">
                      <w:pPr>
                        <w:jc w:val="center"/>
                      </w:pPr>
                    </w:p>
                    <w:p w14:paraId="0FD066B4" w14:textId="77777777" w:rsidR="00E80DE5" w:rsidRDefault="00E80DE5" w:rsidP="00761222">
                      <w:pPr>
                        <w:jc w:val="center"/>
                      </w:pPr>
                    </w:p>
                    <w:p w14:paraId="4900D2FE" w14:textId="77777777" w:rsidR="00E80DE5" w:rsidRDefault="00E80DE5" w:rsidP="00761222">
                      <w:pPr>
                        <w:jc w:val="center"/>
                      </w:pPr>
                    </w:p>
                    <w:p w14:paraId="3FAB3EAD" w14:textId="77777777" w:rsidR="00E80DE5" w:rsidRDefault="00E80DE5" w:rsidP="00761222">
                      <w:pPr>
                        <w:jc w:val="center"/>
                      </w:pPr>
                    </w:p>
                    <w:p w14:paraId="27905BF9" w14:textId="77777777" w:rsidR="00E80DE5" w:rsidRDefault="00E80DE5" w:rsidP="00761222">
                      <w:pPr>
                        <w:jc w:val="center"/>
                      </w:pPr>
                    </w:p>
                    <w:p w14:paraId="6825333A" w14:textId="77777777" w:rsidR="00E80DE5" w:rsidRDefault="00E80DE5" w:rsidP="00761222">
                      <w:pPr>
                        <w:jc w:val="center"/>
                      </w:pPr>
                    </w:p>
                    <w:p w14:paraId="762B14C1" w14:textId="77777777" w:rsidR="00E80DE5" w:rsidRDefault="00E80DE5" w:rsidP="00761222">
                      <w:pPr>
                        <w:jc w:val="center"/>
                      </w:pPr>
                    </w:p>
                    <w:p w14:paraId="6DC82466" w14:textId="77777777" w:rsidR="00E80DE5" w:rsidRDefault="00E80DE5" w:rsidP="00761222">
                      <w:pPr>
                        <w:jc w:val="center"/>
                      </w:pPr>
                    </w:p>
                  </w:txbxContent>
                </v:textbox>
              </v:rect>
            </w:pict>
          </mc:Fallback>
        </mc:AlternateContent>
      </w:r>
    </w:p>
    <w:p w14:paraId="1CAC2587" w14:textId="7EA5E901" w:rsidR="00761222" w:rsidRDefault="00761222" w:rsidP="00761222"/>
    <w:p w14:paraId="1328806A" w14:textId="3EC1AB8D" w:rsidR="00761222" w:rsidRDefault="00761222" w:rsidP="00761222"/>
    <w:p w14:paraId="13D32A38" w14:textId="71A9378E" w:rsidR="00761222" w:rsidRDefault="00761222" w:rsidP="00761222"/>
    <w:p w14:paraId="2707534D" w14:textId="77777777" w:rsidR="00761222" w:rsidRDefault="00761222" w:rsidP="00761222"/>
    <w:p w14:paraId="5F138A36" w14:textId="77777777" w:rsidR="00761222" w:rsidRDefault="00761222" w:rsidP="00761222"/>
    <w:p w14:paraId="0BAA2046" w14:textId="4564F326" w:rsidR="00761222" w:rsidRDefault="00761222" w:rsidP="00761222"/>
    <w:p w14:paraId="18A4CB10" w14:textId="71F541F7" w:rsidR="00761222" w:rsidRDefault="00761222" w:rsidP="00761222"/>
    <w:p w14:paraId="050EF00B" w14:textId="77777777" w:rsidR="00761222" w:rsidRDefault="00761222" w:rsidP="00761222"/>
    <w:p w14:paraId="291B978F" w14:textId="481C6881" w:rsidR="00761222" w:rsidRDefault="00761222" w:rsidP="00761222"/>
    <w:p w14:paraId="22922051" w14:textId="60A320FD" w:rsidR="00761222" w:rsidRDefault="00761222" w:rsidP="00761222"/>
    <w:p w14:paraId="5AEE9552" w14:textId="77777777" w:rsidR="00761222" w:rsidRDefault="00761222" w:rsidP="00761222"/>
    <w:p w14:paraId="0DE35916" w14:textId="77777777" w:rsidR="00761222" w:rsidRDefault="00761222" w:rsidP="00761222"/>
    <w:p w14:paraId="65DD62DA" w14:textId="77777777" w:rsidR="00761222" w:rsidRDefault="00761222" w:rsidP="00761222"/>
    <w:p w14:paraId="7926386F" w14:textId="77777777" w:rsidR="00761222" w:rsidRDefault="00761222" w:rsidP="00761222"/>
    <w:p w14:paraId="4A4FE219" w14:textId="77777777" w:rsidR="00761222" w:rsidRDefault="00761222" w:rsidP="00761222"/>
    <w:p w14:paraId="75A1C8F2" w14:textId="77777777" w:rsidR="00761222" w:rsidRDefault="00761222" w:rsidP="00761222"/>
    <w:p w14:paraId="5AA6F362" w14:textId="77777777" w:rsidR="00761222" w:rsidRDefault="00761222" w:rsidP="00761222"/>
    <w:p w14:paraId="51D3E006" w14:textId="77777777" w:rsidR="00761222" w:rsidRDefault="00761222" w:rsidP="00761222"/>
    <w:p w14:paraId="484635D3" w14:textId="77777777" w:rsidR="00761222" w:rsidRDefault="00761222" w:rsidP="00761222"/>
    <w:p w14:paraId="488BABDB" w14:textId="77777777" w:rsidR="00761222" w:rsidRDefault="00761222" w:rsidP="00761222"/>
    <w:p w14:paraId="314CBFFC" w14:textId="77777777" w:rsidR="00761222" w:rsidRDefault="00761222" w:rsidP="00761222"/>
    <w:p w14:paraId="686DEEB3" w14:textId="77777777" w:rsidR="00761222" w:rsidRDefault="00761222" w:rsidP="00761222"/>
    <w:p w14:paraId="5C6B4628" w14:textId="77777777" w:rsidR="00761222" w:rsidRDefault="00761222" w:rsidP="00761222"/>
    <w:p w14:paraId="1A6F5369" w14:textId="77777777" w:rsidR="00761222" w:rsidRDefault="00761222" w:rsidP="00761222"/>
    <w:p w14:paraId="3BDFA5AE" w14:textId="77777777" w:rsidR="00761222" w:rsidRDefault="00761222" w:rsidP="00761222"/>
    <w:p w14:paraId="0DE3E971" w14:textId="77777777" w:rsidR="00761222" w:rsidRDefault="00761222" w:rsidP="00761222"/>
    <w:p w14:paraId="7B7F56BC" w14:textId="77777777" w:rsidR="00761222" w:rsidRDefault="00761222" w:rsidP="00761222"/>
    <w:p w14:paraId="5F2F5D76" w14:textId="77777777" w:rsidR="00761222" w:rsidRDefault="00761222" w:rsidP="00761222"/>
    <w:p w14:paraId="372158C0" w14:textId="77777777" w:rsidR="00761222" w:rsidRDefault="00761222" w:rsidP="00761222"/>
    <w:p w14:paraId="15569246" w14:textId="21E5808C" w:rsidR="00761222" w:rsidRDefault="00761222" w:rsidP="00761222">
      <w:r>
        <w:rPr>
          <w:noProof/>
          <w:lang w:val="es-ES" w:eastAsia="es-ES"/>
        </w:rPr>
        <mc:AlternateContent>
          <mc:Choice Requires="wps">
            <w:drawing>
              <wp:anchor distT="0" distB="0" distL="114300" distR="114300" simplePos="0" relativeHeight="251722752" behindDoc="0" locked="0" layoutInCell="1" allowOverlap="1" wp14:anchorId="7654F94C" wp14:editId="7CB4738D">
                <wp:simplePos x="0" y="0"/>
                <wp:positionH relativeFrom="column">
                  <wp:posOffset>179351</wp:posOffset>
                </wp:positionH>
                <wp:positionV relativeFrom="paragraph">
                  <wp:posOffset>-43550</wp:posOffset>
                </wp:positionV>
                <wp:extent cx="5422265" cy="8399145"/>
                <wp:effectExtent l="0" t="0" r="26035" b="20955"/>
                <wp:wrapNone/>
                <wp:docPr id="7222" name="Rectángulo 7222"/>
                <wp:cNvGraphicFramePr/>
                <a:graphic xmlns:a="http://schemas.openxmlformats.org/drawingml/2006/main">
                  <a:graphicData uri="http://schemas.microsoft.com/office/word/2010/wordprocessingShape">
                    <wps:wsp>
                      <wps:cNvSpPr/>
                      <wps:spPr>
                        <a:xfrm>
                          <a:off x="0" y="0"/>
                          <a:ext cx="5422265" cy="8399145"/>
                        </a:xfrm>
                        <a:prstGeom prst="rect">
                          <a:avLst/>
                        </a:prstGeom>
                      </wps:spPr>
                      <wps:style>
                        <a:lnRef idx="2">
                          <a:schemeClr val="dk1"/>
                        </a:lnRef>
                        <a:fillRef idx="1">
                          <a:schemeClr val="lt1"/>
                        </a:fillRef>
                        <a:effectRef idx="0">
                          <a:schemeClr val="dk1"/>
                        </a:effectRef>
                        <a:fontRef idx="minor">
                          <a:schemeClr val="dk1"/>
                        </a:fontRef>
                      </wps:style>
                      <wps:txbx>
                        <w:txbxContent>
                          <w:p w14:paraId="6734FE32" w14:textId="77777777" w:rsidR="00E80DE5" w:rsidRDefault="00E80DE5" w:rsidP="00761222">
                            <w:pPr>
                              <w:jc w:val="center"/>
                            </w:pPr>
                          </w:p>
                          <w:p w14:paraId="7708ADE3" w14:textId="77777777" w:rsidR="00E80DE5" w:rsidRDefault="00E80DE5" w:rsidP="00761222">
                            <w:pPr>
                              <w:jc w:val="center"/>
                            </w:pPr>
                            <w:r>
                              <w:rPr>
                                <w:noProof/>
                                <w:lang w:val="es-ES" w:eastAsia="es-ES"/>
                              </w:rPr>
                              <w:drawing>
                                <wp:inline distT="0" distB="0" distL="0" distR="0" wp14:anchorId="176434A7" wp14:editId="7A44B60B">
                                  <wp:extent cx="5226685" cy="7576401"/>
                                  <wp:effectExtent l="0" t="0" r="0" b="5715"/>
                                  <wp:docPr id="7198" name="Imagen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6336" t="21648" r="37382" b="10583"/>
                                          <a:stretch/>
                                        </pic:blipFill>
                                        <pic:spPr bwMode="auto">
                                          <a:xfrm>
                                            <a:off x="0" y="0"/>
                                            <a:ext cx="5226685" cy="7576401"/>
                                          </a:xfrm>
                                          <a:prstGeom prst="rect">
                                            <a:avLst/>
                                          </a:prstGeom>
                                          <a:ln>
                                            <a:noFill/>
                                          </a:ln>
                                          <a:extLst>
                                            <a:ext uri="{53640926-AAD7-44D8-BBD7-CCE9431645EC}">
                                              <a14:shadowObscured xmlns:a14="http://schemas.microsoft.com/office/drawing/2010/main"/>
                                            </a:ext>
                                          </a:extLst>
                                        </pic:spPr>
                                      </pic:pic>
                                    </a:graphicData>
                                  </a:graphic>
                                </wp:inline>
                              </w:drawing>
                            </w:r>
                          </w:p>
                          <w:p w14:paraId="2303C29F" w14:textId="77777777" w:rsidR="00E80DE5" w:rsidRDefault="00E80DE5" w:rsidP="00761222">
                            <w:pPr>
                              <w:jc w:val="center"/>
                            </w:pPr>
                          </w:p>
                          <w:p w14:paraId="624E09A1" w14:textId="77777777" w:rsidR="00E80DE5" w:rsidRDefault="00E80DE5" w:rsidP="00761222">
                            <w:pPr>
                              <w:jc w:val="center"/>
                            </w:pPr>
                          </w:p>
                          <w:p w14:paraId="66D44458" w14:textId="77777777" w:rsidR="00E80DE5" w:rsidRDefault="00E80DE5" w:rsidP="00761222">
                            <w:pPr>
                              <w:jc w:val="center"/>
                            </w:pPr>
                          </w:p>
                          <w:p w14:paraId="784EE285" w14:textId="77777777" w:rsidR="00E80DE5" w:rsidRDefault="00E80DE5" w:rsidP="00761222">
                            <w:pPr>
                              <w:jc w:val="center"/>
                            </w:pPr>
                          </w:p>
                          <w:p w14:paraId="05550081" w14:textId="77777777" w:rsidR="00E80DE5" w:rsidRDefault="00E80DE5" w:rsidP="00761222">
                            <w:pPr>
                              <w:jc w:val="center"/>
                            </w:pPr>
                          </w:p>
                          <w:p w14:paraId="290115D4" w14:textId="77777777" w:rsidR="00E80DE5" w:rsidRDefault="00E80DE5" w:rsidP="00761222">
                            <w:pPr>
                              <w:jc w:val="center"/>
                            </w:pPr>
                          </w:p>
                          <w:p w14:paraId="29AF2C00" w14:textId="77777777" w:rsidR="00E80DE5" w:rsidRDefault="00E80DE5" w:rsidP="00761222">
                            <w:pPr>
                              <w:jc w:val="center"/>
                            </w:pPr>
                          </w:p>
                          <w:p w14:paraId="4037C881" w14:textId="77777777" w:rsidR="00E80DE5" w:rsidRDefault="00E80DE5" w:rsidP="00761222">
                            <w:pPr>
                              <w:jc w:val="center"/>
                            </w:pPr>
                          </w:p>
                          <w:p w14:paraId="3713C1CC" w14:textId="77777777" w:rsidR="00E80DE5" w:rsidRDefault="00E80DE5" w:rsidP="00761222">
                            <w:pPr>
                              <w:jc w:val="center"/>
                            </w:pPr>
                          </w:p>
                          <w:p w14:paraId="0BFE8D26" w14:textId="77777777" w:rsidR="00E80DE5" w:rsidRDefault="00E80DE5" w:rsidP="00761222">
                            <w:pPr>
                              <w:jc w:val="center"/>
                            </w:pPr>
                          </w:p>
                          <w:p w14:paraId="3F799CB5" w14:textId="77777777" w:rsidR="00E80DE5" w:rsidRDefault="00E80DE5" w:rsidP="00761222">
                            <w:pPr>
                              <w:jc w:val="center"/>
                            </w:pPr>
                          </w:p>
                          <w:p w14:paraId="377DA48B" w14:textId="77777777" w:rsidR="00E80DE5" w:rsidRDefault="00E80DE5" w:rsidP="00761222">
                            <w:pPr>
                              <w:jc w:val="center"/>
                            </w:pPr>
                          </w:p>
                          <w:p w14:paraId="6A1E4BB3" w14:textId="77777777" w:rsidR="00E80DE5" w:rsidRDefault="00E80DE5" w:rsidP="00761222">
                            <w:pPr>
                              <w:jc w:val="center"/>
                            </w:pPr>
                          </w:p>
                          <w:p w14:paraId="274AFEC0" w14:textId="77777777" w:rsidR="00E80DE5" w:rsidRDefault="00E80DE5" w:rsidP="00761222">
                            <w:pPr>
                              <w:jc w:val="center"/>
                            </w:pPr>
                          </w:p>
                          <w:p w14:paraId="031BD4BC" w14:textId="77777777" w:rsidR="00E80DE5" w:rsidRDefault="00E80DE5" w:rsidP="00761222">
                            <w:pPr>
                              <w:jc w:val="center"/>
                            </w:pPr>
                          </w:p>
                          <w:p w14:paraId="5DBCE0A0" w14:textId="77777777" w:rsidR="00E80DE5" w:rsidRDefault="00E80DE5" w:rsidP="00761222">
                            <w:pPr>
                              <w:jc w:val="center"/>
                            </w:pPr>
                          </w:p>
                          <w:p w14:paraId="32023A09" w14:textId="77777777" w:rsidR="00E80DE5" w:rsidRDefault="00E80DE5" w:rsidP="00761222">
                            <w:pPr>
                              <w:jc w:val="center"/>
                            </w:pPr>
                          </w:p>
                          <w:p w14:paraId="1A7948EF" w14:textId="77777777" w:rsidR="00E80DE5" w:rsidRDefault="00E80DE5" w:rsidP="00761222">
                            <w:pPr>
                              <w:jc w:val="center"/>
                            </w:pPr>
                          </w:p>
                          <w:p w14:paraId="39EFAE40" w14:textId="77777777" w:rsidR="00E80DE5" w:rsidRDefault="00E80DE5" w:rsidP="00761222">
                            <w:pPr>
                              <w:jc w:val="center"/>
                            </w:pPr>
                          </w:p>
                          <w:p w14:paraId="3AFC9448" w14:textId="77777777" w:rsidR="00E80DE5" w:rsidRDefault="00E80DE5" w:rsidP="00761222">
                            <w:pPr>
                              <w:jc w:val="center"/>
                            </w:pPr>
                          </w:p>
                          <w:p w14:paraId="06D16F7E" w14:textId="77777777" w:rsidR="00E80DE5" w:rsidRDefault="00E80DE5" w:rsidP="00761222">
                            <w:pPr>
                              <w:jc w:val="center"/>
                            </w:pPr>
                          </w:p>
                          <w:p w14:paraId="2BAEE661" w14:textId="77777777" w:rsidR="00E80DE5" w:rsidRDefault="00E80DE5" w:rsidP="00761222">
                            <w:pPr>
                              <w:jc w:val="center"/>
                            </w:pPr>
                          </w:p>
                          <w:p w14:paraId="6FC8D427" w14:textId="77777777" w:rsidR="00E80DE5" w:rsidRDefault="00E80DE5" w:rsidP="00761222">
                            <w:pPr>
                              <w:jc w:val="center"/>
                            </w:pPr>
                          </w:p>
                          <w:p w14:paraId="067FCFDC" w14:textId="77777777" w:rsidR="00E80DE5" w:rsidRDefault="00E80DE5" w:rsidP="00761222">
                            <w:pPr>
                              <w:jc w:val="center"/>
                            </w:pPr>
                          </w:p>
                          <w:p w14:paraId="7055EFC7" w14:textId="77777777" w:rsidR="00E80DE5" w:rsidRDefault="00E80DE5" w:rsidP="00761222">
                            <w:pPr>
                              <w:jc w:val="center"/>
                            </w:pPr>
                          </w:p>
                          <w:p w14:paraId="2BDCA2B9" w14:textId="77777777" w:rsidR="00E80DE5" w:rsidRDefault="00E80DE5" w:rsidP="00761222">
                            <w:pPr>
                              <w:jc w:val="center"/>
                            </w:pPr>
                          </w:p>
                          <w:p w14:paraId="4A5B6FBE" w14:textId="77777777" w:rsidR="00E80DE5" w:rsidRDefault="00E80DE5" w:rsidP="00761222">
                            <w:pPr>
                              <w:jc w:val="center"/>
                            </w:pPr>
                          </w:p>
                          <w:p w14:paraId="30DAB260" w14:textId="77777777" w:rsidR="00E80DE5" w:rsidRDefault="00E80DE5" w:rsidP="00761222">
                            <w:pPr>
                              <w:jc w:val="center"/>
                            </w:pPr>
                          </w:p>
                          <w:p w14:paraId="50F9EB5C" w14:textId="77777777" w:rsidR="00E80DE5" w:rsidRDefault="00E80DE5" w:rsidP="00761222">
                            <w:pPr>
                              <w:jc w:val="center"/>
                            </w:pPr>
                          </w:p>
                          <w:p w14:paraId="1EC70423" w14:textId="77777777" w:rsidR="00E80DE5" w:rsidRDefault="00E80DE5" w:rsidP="00761222">
                            <w:pPr>
                              <w:jc w:val="center"/>
                            </w:pPr>
                          </w:p>
                          <w:p w14:paraId="53F672C7" w14:textId="77777777" w:rsidR="00E80DE5" w:rsidRDefault="00E80DE5" w:rsidP="00761222">
                            <w:pPr>
                              <w:jc w:val="center"/>
                            </w:pPr>
                          </w:p>
                          <w:p w14:paraId="309E21BF" w14:textId="77777777" w:rsidR="00E80DE5" w:rsidRDefault="00E80DE5" w:rsidP="00761222">
                            <w:pPr>
                              <w:jc w:val="center"/>
                            </w:pPr>
                          </w:p>
                          <w:p w14:paraId="3D8173FA" w14:textId="77777777" w:rsidR="00E80DE5" w:rsidRDefault="00E80DE5" w:rsidP="00761222">
                            <w:pPr>
                              <w:jc w:val="center"/>
                            </w:pPr>
                          </w:p>
                          <w:p w14:paraId="2A4B24A0" w14:textId="77777777" w:rsidR="00E80DE5" w:rsidRDefault="00E80DE5" w:rsidP="00761222">
                            <w:pPr>
                              <w:jc w:val="center"/>
                            </w:pPr>
                          </w:p>
                          <w:p w14:paraId="1FC8C9B2" w14:textId="77777777" w:rsidR="00E80DE5" w:rsidRDefault="00E80DE5" w:rsidP="00761222">
                            <w:pPr>
                              <w:jc w:val="center"/>
                            </w:pPr>
                          </w:p>
                          <w:p w14:paraId="74EE74A6" w14:textId="77777777" w:rsidR="00E80DE5" w:rsidRDefault="00E80DE5" w:rsidP="00761222">
                            <w:pPr>
                              <w:jc w:val="center"/>
                            </w:pPr>
                          </w:p>
                          <w:p w14:paraId="7AFDECFA" w14:textId="77777777" w:rsidR="00E80DE5" w:rsidRDefault="00E80DE5" w:rsidP="00761222">
                            <w:pPr>
                              <w:jc w:val="center"/>
                            </w:pPr>
                          </w:p>
                          <w:p w14:paraId="7A792994" w14:textId="77777777" w:rsidR="00E80DE5" w:rsidRDefault="00E80DE5" w:rsidP="00761222">
                            <w:pPr>
                              <w:jc w:val="center"/>
                            </w:pPr>
                          </w:p>
                          <w:p w14:paraId="153D0F39" w14:textId="77777777" w:rsidR="00E80DE5" w:rsidRDefault="00E80DE5" w:rsidP="00761222">
                            <w:pPr>
                              <w:jc w:val="center"/>
                            </w:pPr>
                          </w:p>
                          <w:p w14:paraId="627DCC4E" w14:textId="77777777" w:rsidR="00E80DE5" w:rsidRDefault="00E80DE5" w:rsidP="00761222">
                            <w:pPr>
                              <w:jc w:val="center"/>
                            </w:pPr>
                          </w:p>
                          <w:p w14:paraId="0F13BAEF" w14:textId="77777777" w:rsidR="00E80DE5" w:rsidRDefault="00E80DE5" w:rsidP="00761222">
                            <w:pPr>
                              <w:jc w:val="center"/>
                            </w:pPr>
                          </w:p>
                          <w:p w14:paraId="02F71A33" w14:textId="77777777" w:rsidR="00E80DE5" w:rsidRDefault="00E80DE5" w:rsidP="00761222">
                            <w:pPr>
                              <w:jc w:val="center"/>
                            </w:pPr>
                          </w:p>
                          <w:p w14:paraId="5CB4D2EB" w14:textId="77777777" w:rsidR="00E80DE5" w:rsidRDefault="00E80DE5" w:rsidP="007612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4F94C" id="Rectángulo 7222" o:spid="_x0000_s1047" style="position:absolute;margin-left:14.1pt;margin-top:-3.45pt;width:426.95pt;height:661.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" fillcolor="white [3201]" strokecolor="black [3200]" strokeweight="1pt">
                <v:textbox>
                  <w:txbxContent>
                    <w:p w14:paraId="6734FE32" w14:textId="77777777" w:rsidR="00E80DE5" w:rsidRDefault="00E80DE5" w:rsidP="00761222">
                      <w:pPr>
                        <w:jc w:val="center"/>
                      </w:pPr>
                    </w:p>
                    <w:p w14:paraId="7708ADE3" w14:textId="77777777" w:rsidR="00E80DE5" w:rsidRDefault="00E80DE5" w:rsidP="00761222">
                      <w:pPr>
                        <w:jc w:val="center"/>
                      </w:pPr>
                      <w:r>
                        <w:rPr>
                          <w:noProof/>
                          <w:lang w:val="es-ES" w:eastAsia="es-ES"/>
                        </w:rPr>
                        <w:drawing>
                          <wp:inline distT="0" distB="0" distL="0" distR="0" wp14:anchorId="176434A7" wp14:editId="7A44B60B">
                            <wp:extent cx="5226685" cy="7576401"/>
                            <wp:effectExtent l="0" t="0" r="0" b="5715"/>
                            <wp:docPr id="7198" name="Imagen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6336" t="21648" r="37382" b="10583"/>
                                    <a:stretch/>
                                  </pic:blipFill>
                                  <pic:spPr bwMode="auto">
                                    <a:xfrm>
                                      <a:off x="0" y="0"/>
                                      <a:ext cx="5226685" cy="7576401"/>
                                    </a:xfrm>
                                    <a:prstGeom prst="rect">
                                      <a:avLst/>
                                    </a:prstGeom>
                                    <a:ln>
                                      <a:noFill/>
                                    </a:ln>
                                    <a:extLst>
                                      <a:ext uri="{53640926-AAD7-44D8-BBD7-CCE9431645EC}">
                                        <a14:shadowObscured xmlns:a14="http://schemas.microsoft.com/office/drawing/2010/main"/>
                                      </a:ext>
                                    </a:extLst>
                                  </pic:spPr>
                                </pic:pic>
                              </a:graphicData>
                            </a:graphic>
                          </wp:inline>
                        </w:drawing>
                      </w:r>
                    </w:p>
                    <w:p w14:paraId="2303C29F" w14:textId="77777777" w:rsidR="00E80DE5" w:rsidRDefault="00E80DE5" w:rsidP="00761222">
                      <w:pPr>
                        <w:jc w:val="center"/>
                      </w:pPr>
                    </w:p>
                    <w:p w14:paraId="624E09A1" w14:textId="77777777" w:rsidR="00E80DE5" w:rsidRDefault="00E80DE5" w:rsidP="00761222">
                      <w:pPr>
                        <w:jc w:val="center"/>
                      </w:pPr>
                    </w:p>
                    <w:p w14:paraId="66D44458" w14:textId="77777777" w:rsidR="00E80DE5" w:rsidRDefault="00E80DE5" w:rsidP="00761222">
                      <w:pPr>
                        <w:jc w:val="center"/>
                      </w:pPr>
                    </w:p>
                    <w:p w14:paraId="784EE285" w14:textId="77777777" w:rsidR="00E80DE5" w:rsidRDefault="00E80DE5" w:rsidP="00761222">
                      <w:pPr>
                        <w:jc w:val="center"/>
                      </w:pPr>
                    </w:p>
                    <w:p w14:paraId="05550081" w14:textId="77777777" w:rsidR="00E80DE5" w:rsidRDefault="00E80DE5" w:rsidP="00761222">
                      <w:pPr>
                        <w:jc w:val="center"/>
                      </w:pPr>
                    </w:p>
                    <w:p w14:paraId="290115D4" w14:textId="77777777" w:rsidR="00E80DE5" w:rsidRDefault="00E80DE5" w:rsidP="00761222">
                      <w:pPr>
                        <w:jc w:val="center"/>
                      </w:pPr>
                    </w:p>
                    <w:p w14:paraId="29AF2C00" w14:textId="77777777" w:rsidR="00E80DE5" w:rsidRDefault="00E80DE5" w:rsidP="00761222">
                      <w:pPr>
                        <w:jc w:val="center"/>
                      </w:pPr>
                    </w:p>
                    <w:p w14:paraId="4037C881" w14:textId="77777777" w:rsidR="00E80DE5" w:rsidRDefault="00E80DE5" w:rsidP="00761222">
                      <w:pPr>
                        <w:jc w:val="center"/>
                      </w:pPr>
                    </w:p>
                    <w:p w14:paraId="3713C1CC" w14:textId="77777777" w:rsidR="00E80DE5" w:rsidRDefault="00E80DE5" w:rsidP="00761222">
                      <w:pPr>
                        <w:jc w:val="center"/>
                      </w:pPr>
                    </w:p>
                    <w:p w14:paraId="0BFE8D26" w14:textId="77777777" w:rsidR="00E80DE5" w:rsidRDefault="00E80DE5" w:rsidP="00761222">
                      <w:pPr>
                        <w:jc w:val="center"/>
                      </w:pPr>
                    </w:p>
                    <w:p w14:paraId="3F799CB5" w14:textId="77777777" w:rsidR="00E80DE5" w:rsidRDefault="00E80DE5" w:rsidP="00761222">
                      <w:pPr>
                        <w:jc w:val="center"/>
                      </w:pPr>
                    </w:p>
                    <w:p w14:paraId="377DA48B" w14:textId="77777777" w:rsidR="00E80DE5" w:rsidRDefault="00E80DE5" w:rsidP="00761222">
                      <w:pPr>
                        <w:jc w:val="center"/>
                      </w:pPr>
                    </w:p>
                    <w:p w14:paraId="6A1E4BB3" w14:textId="77777777" w:rsidR="00E80DE5" w:rsidRDefault="00E80DE5" w:rsidP="00761222">
                      <w:pPr>
                        <w:jc w:val="center"/>
                      </w:pPr>
                    </w:p>
                    <w:p w14:paraId="274AFEC0" w14:textId="77777777" w:rsidR="00E80DE5" w:rsidRDefault="00E80DE5" w:rsidP="00761222">
                      <w:pPr>
                        <w:jc w:val="center"/>
                      </w:pPr>
                    </w:p>
                    <w:p w14:paraId="031BD4BC" w14:textId="77777777" w:rsidR="00E80DE5" w:rsidRDefault="00E80DE5" w:rsidP="00761222">
                      <w:pPr>
                        <w:jc w:val="center"/>
                      </w:pPr>
                    </w:p>
                    <w:p w14:paraId="5DBCE0A0" w14:textId="77777777" w:rsidR="00E80DE5" w:rsidRDefault="00E80DE5" w:rsidP="00761222">
                      <w:pPr>
                        <w:jc w:val="center"/>
                      </w:pPr>
                    </w:p>
                    <w:p w14:paraId="32023A09" w14:textId="77777777" w:rsidR="00E80DE5" w:rsidRDefault="00E80DE5" w:rsidP="00761222">
                      <w:pPr>
                        <w:jc w:val="center"/>
                      </w:pPr>
                    </w:p>
                    <w:p w14:paraId="1A7948EF" w14:textId="77777777" w:rsidR="00E80DE5" w:rsidRDefault="00E80DE5" w:rsidP="00761222">
                      <w:pPr>
                        <w:jc w:val="center"/>
                      </w:pPr>
                    </w:p>
                    <w:p w14:paraId="39EFAE40" w14:textId="77777777" w:rsidR="00E80DE5" w:rsidRDefault="00E80DE5" w:rsidP="00761222">
                      <w:pPr>
                        <w:jc w:val="center"/>
                      </w:pPr>
                    </w:p>
                    <w:p w14:paraId="3AFC9448" w14:textId="77777777" w:rsidR="00E80DE5" w:rsidRDefault="00E80DE5" w:rsidP="00761222">
                      <w:pPr>
                        <w:jc w:val="center"/>
                      </w:pPr>
                    </w:p>
                    <w:p w14:paraId="06D16F7E" w14:textId="77777777" w:rsidR="00E80DE5" w:rsidRDefault="00E80DE5" w:rsidP="00761222">
                      <w:pPr>
                        <w:jc w:val="center"/>
                      </w:pPr>
                    </w:p>
                    <w:p w14:paraId="2BAEE661" w14:textId="77777777" w:rsidR="00E80DE5" w:rsidRDefault="00E80DE5" w:rsidP="00761222">
                      <w:pPr>
                        <w:jc w:val="center"/>
                      </w:pPr>
                    </w:p>
                    <w:p w14:paraId="6FC8D427" w14:textId="77777777" w:rsidR="00E80DE5" w:rsidRDefault="00E80DE5" w:rsidP="00761222">
                      <w:pPr>
                        <w:jc w:val="center"/>
                      </w:pPr>
                    </w:p>
                    <w:p w14:paraId="067FCFDC" w14:textId="77777777" w:rsidR="00E80DE5" w:rsidRDefault="00E80DE5" w:rsidP="00761222">
                      <w:pPr>
                        <w:jc w:val="center"/>
                      </w:pPr>
                    </w:p>
                    <w:p w14:paraId="7055EFC7" w14:textId="77777777" w:rsidR="00E80DE5" w:rsidRDefault="00E80DE5" w:rsidP="00761222">
                      <w:pPr>
                        <w:jc w:val="center"/>
                      </w:pPr>
                    </w:p>
                    <w:p w14:paraId="2BDCA2B9" w14:textId="77777777" w:rsidR="00E80DE5" w:rsidRDefault="00E80DE5" w:rsidP="00761222">
                      <w:pPr>
                        <w:jc w:val="center"/>
                      </w:pPr>
                    </w:p>
                    <w:p w14:paraId="4A5B6FBE" w14:textId="77777777" w:rsidR="00E80DE5" w:rsidRDefault="00E80DE5" w:rsidP="00761222">
                      <w:pPr>
                        <w:jc w:val="center"/>
                      </w:pPr>
                    </w:p>
                    <w:p w14:paraId="30DAB260" w14:textId="77777777" w:rsidR="00E80DE5" w:rsidRDefault="00E80DE5" w:rsidP="00761222">
                      <w:pPr>
                        <w:jc w:val="center"/>
                      </w:pPr>
                    </w:p>
                    <w:p w14:paraId="50F9EB5C" w14:textId="77777777" w:rsidR="00E80DE5" w:rsidRDefault="00E80DE5" w:rsidP="00761222">
                      <w:pPr>
                        <w:jc w:val="center"/>
                      </w:pPr>
                    </w:p>
                    <w:p w14:paraId="1EC70423" w14:textId="77777777" w:rsidR="00E80DE5" w:rsidRDefault="00E80DE5" w:rsidP="00761222">
                      <w:pPr>
                        <w:jc w:val="center"/>
                      </w:pPr>
                    </w:p>
                    <w:p w14:paraId="53F672C7" w14:textId="77777777" w:rsidR="00E80DE5" w:rsidRDefault="00E80DE5" w:rsidP="00761222">
                      <w:pPr>
                        <w:jc w:val="center"/>
                      </w:pPr>
                    </w:p>
                    <w:p w14:paraId="309E21BF" w14:textId="77777777" w:rsidR="00E80DE5" w:rsidRDefault="00E80DE5" w:rsidP="00761222">
                      <w:pPr>
                        <w:jc w:val="center"/>
                      </w:pPr>
                    </w:p>
                    <w:p w14:paraId="3D8173FA" w14:textId="77777777" w:rsidR="00E80DE5" w:rsidRDefault="00E80DE5" w:rsidP="00761222">
                      <w:pPr>
                        <w:jc w:val="center"/>
                      </w:pPr>
                    </w:p>
                    <w:p w14:paraId="2A4B24A0" w14:textId="77777777" w:rsidR="00E80DE5" w:rsidRDefault="00E80DE5" w:rsidP="00761222">
                      <w:pPr>
                        <w:jc w:val="center"/>
                      </w:pPr>
                    </w:p>
                    <w:p w14:paraId="1FC8C9B2" w14:textId="77777777" w:rsidR="00E80DE5" w:rsidRDefault="00E80DE5" w:rsidP="00761222">
                      <w:pPr>
                        <w:jc w:val="center"/>
                      </w:pPr>
                    </w:p>
                    <w:p w14:paraId="74EE74A6" w14:textId="77777777" w:rsidR="00E80DE5" w:rsidRDefault="00E80DE5" w:rsidP="00761222">
                      <w:pPr>
                        <w:jc w:val="center"/>
                      </w:pPr>
                    </w:p>
                    <w:p w14:paraId="7AFDECFA" w14:textId="77777777" w:rsidR="00E80DE5" w:rsidRDefault="00E80DE5" w:rsidP="00761222">
                      <w:pPr>
                        <w:jc w:val="center"/>
                      </w:pPr>
                    </w:p>
                    <w:p w14:paraId="7A792994" w14:textId="77777777" w:rsidR="00E80DE5" w:rsidRDefault="00E80DE5" w:rsidP="00761222">
                      <w:pPr>
                        <w:jc w:val="center"/>
                      </w:pPr>
                    </w:p>
                    <w:p w14:paraId="153D0F39" w14:textId="77777777" w:rsidR="00E80DE5" w:rsidRDefault="00E80DE5" w:rsidP="00761222">
                      <w:pPr>
                        <w:jc w:val="center"/>
                      </w:pPr>
                    </w:p>
                    <w:p w14:paraId="627DCC4E" w14:textId="77777777" w:rsidR="00E80DE5" w:rsidRDefault="00E80DE5" w:rsidP="00761222">
                      <w:pPr>
                        <w:jc w:val="center"/>
                      </w:pPr>
                    </w:p>
                    <w:p w14:paraId="0F13BAEF" w14:textId="77777777" w:rsidR="00E80DE5" w:rsidRDefault="00E80DE5" w:rsidP="00761222">
                      <w:pPr>
                        <w:jc w:val="center"/>
                      </w:pPr>
                    </w:p>
                    <w:p w14:paraId="02F71A33" w14:textId="77777777" w:rsidR="00E80DE5" w:rsidRDefault="00E80DE5" w:rsidP="00761222">
                      <w:pPr>
                        <w:jc w:val="center"/>
                      </w:pPr>
                    </w:p>
                    <w:p w14:paraId="5CB4D2EB" w14:textId="77777777" w:rsidR="00E80DE5" w:rsidRDefault="00E80DE5" w:rsidP="00761222">
                      <w:pPr>
                        <w:jc w:val="center"/>
                      </w:pPr>
                    </w:p>
                  </w:txbxContent>
                </v:textbox>
              </v:rect>
            </w:pict>
          </mc:Fallback>
        </mc:AlternateContent>
      </w:r>
    </w:p>
    <w:p w14:paraId="353636B6" w14:textId="2862DB06" w:rsidR="00761222" w:rsidRDefault="00761222" w:rsidP="00761222"/>
    <w:p w14:paraId="7BDDAF31" w14:textId="77777777" w:rsidR="00761222" w:rsidRDefault="00761222" w:rsidP="00761222"/>
    <w:p w14:paraId="0296EB28" w14:textId="2EA4790C" w:rsidR="00761222" w:rsidRDefault="00761222" w:rsidP="00761222"/>
    <w:p w14:paraId="72C816D9" w14:textId="77777777" w:rsidR="00761222" w:rsidRDefault="00761222" w:rsidP="00761222"/>
    <w:p w14:paraId="01218151" w14:textId="1D7C21D3" w:rsidR="00761222" w:rsidRDefault="00761222" w:rsidP="00761222"/>
    <w:p w14:paraId="7D6ABBFE" w14:textId="77777777" w:rsidR="00761222" w:rsidRDefault="00761222" w:rsidP="00761222"/>
    <w:p w14:paraId="02BAE8A1" w14:textId="4D9EF33D" w:rsidR="00761222" w:rsidRDefault="00761222" w:rsidP="00761222"/>
    <w:p w14:paraId="577B0FF9" w14:textId="77777777" w:rsidR="00761222" w:rsidRDefault="00761222" w:rsidP="00761222"/>
    <w:p w14:paraId="2720B919" w14:textId="08AB531E" w:rsidR="00761222" w:rsidRDefault="00761222" w:rsidP="00761222"/>
    <w:p w14:paraId="2D69C54E" w14:textId="0E595DED" w:rsidR="00761222" w:rsidRDefault="00761222" w:rsidP="00761222"/>
    <w:p w14:paraId="4DC31747" w14:textId="795736FD" w:rsidR="00761222" w:rsidRDefault="00761222" w:rsidP="00761222"/>
    <w:p w14:paraId="5060E5BE" w14:textId="31C1F371" w:rsidR="00761222" w:rsidRDefault="00761222" w:rsidP="00761222"/>
    <w:p w14:paraId="78A4FC68" w14:textId="782FFB8C" w:rsidR="00761222" w:rsidRDefault="00761222" w:rsidP="00761222"/>
    <w:p w14:paraId="63D231B4" w14:textId="11C9AC5F" w:rsidR="00761222" w:rsidRDefault="00761222" w:rsidP="00761222"/>
    <w:p w14:paraId="00E67429" w14:textId="2402EC7D" w:rsidR="00761222" w:rsidRDefault="00761222" w:rsidP="00761222"/>
    <w:p w14:paraId="1F37359B" w14:textId="24103126" w:rsidR="00761222" w:rsidRDefault="00761222" w:rsidP="00761222"/>
    <w:p w14:paraId="1C3A329F" w14:textId="7FB4B53E" w:rsidR="00761222" w:rsidRDefault="00761222" w:rsidP="00761222"/>
    <w:p w14:paraId="529A0BEA" w14:textId="7AC7DFF4" w:rsidR="00761222" w:rsidRDefault="00761222" w:rsidP="00761222"/>
    <w:p w14:paraId="60E78C93" w14:textId="2E08C3D6" w:rsidR="00761222" w:rsidRDefault="00761222" w:rsidP="00761222"/>
    <w:p w14:paraId="214DB9D1" w14:textId="3DDE4EEF" w:rsidR="00761222" w:rsidRDefault="00761222" w:rsidP="00761222"/>
    <w:p w14:paraId="1486EFA8" w14:textId="17A4C8CA" w:rsidR="00761222" w:rsidRDefault="00761222" w:rsidP="00761222"/>
    <w:p w14:paraId="27B7AF2C" w14:textId="4CC7F0E4" w:rsidR="00761222" w:rsidRDefault="00761222" w:rsidP="00761222"/>
    <w:p w14:paraId="2D7146BA" w14:textId="6DB3169F" w:rsidR="00761222" w:rsidRDefault="00761222" w:rsidP="00761222"/>
    <w:p w14:paraId="0A77D5CA" w14:textId="32515BF5" w:rsidR="00761222" w:rsidRDefault="00761222" w:rsidP="00761222"/>
    <w:p w14:paraId="76419AF8" w14:textId="4DE31B8C" w:rsidR="00761222" w:rsidRDefault="00761222" w:rsidP="00761222"/>
    <w:p w14:paraId="1CA4A2A7" w14:textId="73009D82" w:rsidR="00761222" w:rsidRDefault="00761222" w:rsidP="00761222"/>
    <w:p w14:paraId="79A770F2" w14:textId="27A4E356" w:rsidR="00761222" w:rsidRDefault="00761222" w:rsidP="00761222"/>
    <w:p w14:paraId="7BB2119C" w14:textId="795A96CA" w:rsidR="00761222" w:rsidRDefault="00761222" w:rsidP="00761222"/>
    <w:p w14:paraId="0F8F3811" w14:textId="54B9167D" w:rsidR="00761222" w:rsidRDefault="00761222" w:rsidP="00761222">
      <w:pPr>
        <w:pStyle w:val="Ttulo1"/>
        <w:numPr>
          <w:ilvl w:val="0"/>
          <w:numId w:val="0"/>
        </w:numPr>
        <w:ind w:left="720" w:hanging="360"/>
        <w:rPr>
          <w:sz w:val="24"/>
          <w:szCs w:val="24"/>
        </w:rPr>
      </w:pPr>
      <w:bookmarkStart w:id="377" w:name="_Toc50481830"/>
      <w:bookmarkStart w:id="378" w:name="_Toc50482824"/>
      <w:r w:rsidRPr="00BA42D7">
        <w:rPr>
          <w:sz w:val="24"/>
          <w:szCs w:val="24"/>
        </w:rPr>
        <w:lastRenderedPageBreak/>
        <w:t xml:space="preserve">Anexo 4: </w:t>
      </w:r>
      <w:r>
        <w:rPr>
          <w:sz w:val="24"/>
          <w:szCs w:val="24"/>
        </w:rPr>
        <w:t>análisis bromatológicos</w:t>
      </w:r>
      <w:bookmarkEnd w:id="377"/>
      <w:bookmarkEnd w:id="378"/>
      <w:r>
        <w:rPr>
          <w:sz w:val="24"/>
          <w:szCs w:val="24"/>
        </w:rPr>
        <w:t xml:space="preserve"> </w:t>
      </w:r>
    </w:p>
    <w:p w14:paraId="4DCFF8E6" w14:textId="0466A2E5" w:rsidR="00BF27EF" w:rsidRPr="001B587E" w:rsidRDefault="00761222" w:rsidP="00761222">
      <w:pPr>
        <w:rPr>
          <w:rFonts w:ascii="Times New Roman" w:hAnsi="Times New Roman" w:cs="Times New Roman"/>
          <w:b/>
          <w:lang w:val="es-CO"/>
        </w:rPr>
      </w:pPr>
      <w:r>
        <w:rPr>
          <w:noProof/>
          <w:lang w:val="es-ES" w:eastAsia="es-ES"/>
        </w:rPr>
        <mc:AlternateContent>
          <mc:Choice Requires="wps">
            <w:drawing>
              <wp:anchor distT="0" distB="0" distL="114300" distR="114300" simplePos="0" relativeHeight="251716608" behindDoc="0" locked="0" layoutInCell="1" allowOverlap="1" wp14:anchorId="7DA2712B" wp14:editId="5BDC748F">
                <wp:simplePos x="0" y="0"/>
                <wp:positionH relativeFrom="column">
                  <wp:posOffset>262255</wp:posOffset>
                </wp:positionH>
                <wp:positionV relativeFrom="paragraph">
                  <wp:posOffset>10470796</wp:posOffset>
                </wp:positionV>
                <wp:extent cx="5422265" cy="8399145"/>
                <wp:effectExtent l="0" t="0" r="26035" b="20955"/>
                <wp:wrapNone/>
                <wp:docPr id="7223" name="Rectángulo 7223"/>
                <wp:cNvGraphicFramePr/>
                <a:graphic xmlns:a="http://schemas.openxmlformats.org/drawingml/2006/main">
                  <a:graphicData uri="http://schemas.microsoft.com/office/word/2010/wordprocessingShape">
                    <wps:wsp>
                      <wps:cNvSpPr/>
                      <wps:spPr>
                        <a:xfrm>
                          <a:off x="0" y="0"/>
                          <a:ext cx="5422265" cy="8399145"/>
                        </a:xfrm>
                        <a:prstGeom prst="rect">
                          <a:avLst/>
                        </a:prstGeom>
                      </wps:spPr>
                      <wps:style>
                        <a:lnRef idx="2">
                          <a:schemeClr val="dk1"/>
                        </a:lnRef>
                        <a:fillRef idx="1">
                          <a:schemeClr val="lt1"/>
                        </a:fillRef>
                        <a:effectRef idx="0">
                          <a:schemeClr val="dk1"/>
                        </a:effectRef>
                        <a:fontRef idx="minor">
                          <a:schemeClr val="dk1"/>
                        </a:fontRef>
                      </wps:style>
                      <wps:txbx>
                        <w:txbxContent>
                          <w:p w14:paraId="3908B9DC" w14:textId="77777777" w:rsidR="00E80DE5" w:rsidRDefault="00E80DE5" w:rsidP="00761222">
                            <w:pPr>
                              <w:jc w:val="center"/>
                            </w:pPr>
                          </w:p>
                          <w:p w14:paraId="1ECEFC20" w14:textId="77777777" w:rsidR="00E80DE5" w:rsidRDefault="00E80DE5" w:rsidP="00761222">
                            <w:pPr>
                              <w:jc w:val="center"/>
                            </w:pPr>
                          </w:p>
                          <w:p w14:paraId="05AB0AE1" w14:textId="77777777" w:rsidR="00E80DE5" w:rsidRDefault="00E80DE5" w:rsidP="00761222">
                            <w:pPr>
                              <w:jc w:val="center"/>
                            </w:pPr>
                          </w:p>
                          <w:p w14:paraId="0DCD1682" w14:textId="77777777" w:rsidR="00E80DE5" w:rsidRDefault="00E80DE5" w:rsidP="00761222">
                            <w:pPr>
                              <w:jc w:val="center"/>
                            </w:pPr>
                          </w:p>
                          <w:p w14:paraId="0FE5389F" w14:textId="77777777" w:rsidR="00E80DE5" w:rsidRDefault="00E80DE5" w:rsidP="00761222">
                            <w:pPr>
                              <w:jc w:val="center"/>
                            </w:pPr>
                          </w:p>
                          <w:p w14:paraId="67B9D27F" w14:textId="77777777" w:rsidR="00E80DE5" w:rsidRDefault="00E80DE5" w:rsidP="00761222">
                            <w:pPr>
                              <w:jc w:val="center"/>
                            </w:pPr>
                          </w:p>
                          <w:p w14:paraId="5ECD4ED1" w14:textId="77777777" w:rsidR="00E80DE5" w:rsidRDefault="00E80DE5" w:rsidP="00761222">
                            <w:pPr>
                              <w:jc w:val="center"/>
                            </w:pPr>
                          </w:p>
                          <w:p w14:paraId="05558B5C" w14:textId="77777777" w:rsidR="00E80DE5" w:rsidRDefault="00E80DE5" w:rsidP="00761222">
                            <w:pPr>
                              <w:jc w:val="center"/>
                            </w:pPr>
                          </w:p>
                          <w:p w14:paraId="3DCFFD52" w14:textId="77777777" w:rsidR="00E80DE5" w:rsidRDefault="00E80DE5" w:rsidP="00761222">
                            <w:pPr>
                              <w:jc w:val="center"/>
                            </w:pPr>
                          </w:p>
                          <w:p w14:paraId="6F3615C4" w14:textId="77777777" w:rsidR="00E80DE5" w:rsidRDefault="00E80DE5" w:rsidP="00761222">
                            <w:pPr>
                              <w:jc w:val="center"/>
                            </w:pPr>
                          </w:p>
                          <w:p w14:paraId="08EDFE63" w14:textId="77777777" w:rsidR="00E80DE5" w:rsidRDefault="00E80DE5" w:rsidP="00761222">
                            <w:pPr>
                              <w:jc w:val="center"/>
                            </w:pPr>
                          </w:p>
                          <w:p w14:paraId="2D44CAF2" w14:textId="77777777" w:rsidR="00E80DE5" w:rsidRDefault="00E80DE5" w:rsidP="00761222">
                            <w:pPr>
                              <w:jc w:val="center"/>
                            </w:pPr>
                          </w:p>
                          <w:p w14:paraId="432A7B7B" w14:textId="77777777" w:rsidR="00E80DE5" w:rsidRDefault="00E80DE5" w:rsidP="00761222">
                            <w:pPr>
                              <w:jc w:val="center"/>
                            </w:pPr>
                          </w:p>
                          <w:p w14:paraId="4FD00828" w14:textId="77777777" w:rsidR="00E80DE5" w:rsidRDefault="00E80DE5" w:rsidP="00761222">
                            <w:pPr>
                              <w:jc w:val="center"/>
                            </w:pPr>
                          </w:p>
                          <w:p w14:paraId="7AD5C4A3" w14:textId="77777777" w:rsidR="00E80DE5" w:rsidRDefault="00E80DE5" w:rsidP="00761222">
                            <w:pPr>
                              <w:jc w:val="center"/>
                            </w:pPr>
                          </w:p>
                          <w:p w14:paraId="75E5A6CF" w14:textId="77777777" w:rsidR="00E80DE5" w:rsidRDefault="00E80DE5" w:rsidP="00761222">
                            <w:pPr>
                              <w:jc w:val="center"/>
                            </w:pPr>
                          </w:p>
                          <w:p w14:paraId="063D4E4F" w14:textId="77777777" w:rsidR="00E80DE5" w:rsidRDefault="00E80DE5" w:rsidP="00761222">
                            <w:pPr>
                              <w:jc w:val="center"/>
                            </w:pPr>
                          </w:p>
                          <w:p w14:paraId="78F1F0F5" w14:textId="77777777" w:rsidR="00E80DE5" w:rsidRDefault="00E80DE5" w:rsidP="00761222">
                            <w:pPr>
                              <w:jc w:val="center"/>
                            </w:pPr>
                          </w:p>
                          <w:p w14:paraId="74B5D30C" w14:textId="77777777" w:rsidR="00E80DE5" w:rsidRDefault="00E80DE5" w:rsidP="00761222">
                            <w:pPr>
                              <w:jc w:val="center"/>
                            </w:pPr>
                          </w:p>
                          <w:p w14:paraId="7E6E70DC" w14:textId="77777777" w:rsidR="00E80DE5" w:rsidRDefault="00E80DE5" w:rsidP="00761222">
                            <w:pPr>
                              <w:jc w:val="center"/>
                            </w:pPr>
                          </w:p>
                          <w:p w14:paraId="6DECB1B6" w14:textId="77777777" w:rsidR="00E80DE5" w:rsidRDefault="00E80DE5" w:rsidP="00761222">
                            <w:pPr>
                              <w:jc w:val="center"/>
                            </w:pPr>
                          </w:p>
                          <w:p w14:paraId="2C6A94D2" w14:textId="77777777" w:rsidR="00E80DE5" w:rsidRDefault="00E80DE5" w:rsidP="00761222">
                            <w:pPr>
                              <w:jc w:val="center"/>
                            </w:pPr>
                          </w:p>
                          <w:p w14:paraId="0FDBFFF4" w14:textId="77777777" w:rsidR="00E80DE5" w:rsidRDefault="00E80DE5" w:rsidP="00761222">
                            <w:pPr>
                              <w:jc w:val="center"/>
                            </w:pPr>
                          </w:p>
                          <w:p w14:paraId="05F6E7F2" w14:textId="77777777" w:rsidR="00E80DE5" w:rsidRDefault="00E80DE5" w:rsidP="00761222">
                            <w:pPr>
                              <w:jc w:val="center"/>
                            </w:pPr>
                          </w:p>
                          <w:p w14:paraId="6C2CDA25" w14:textId="77777777" w:rsidR="00E80DE5" w:rsidRDefault="00E80DE5" w:rsidP="00761222">
                            <w:pPr>
                              <w:jc w:val="center"/>
                            </w:pPr>
                          </w:p>
                          <w:p w14:paraId="0FB9B63B" w14:textId="77777777" w:rsidR="00E80DE5" w:rsidRDefault="00E80DE5" w:rsidP="00761222">
                            <w:pPr>
                              <w:jc w:val="center"/>
                            </w:pPr>
                          </w:p>
                          <w:p w14:paraId="6290A16A" w14:textId="77777777" w:rsidR="00E80DE5" w:rsidRDefault="00E80DE5" w:rsidP="00761222">
                            <w:pPr>
                              <w:jc w:val="center"/>
                            </w:pPr>
                          </w:p>
                          <w:p w14:paraId="618D513F" w14:textId="77777777" w:rsidR="00E80DE5" w:rsidRDefault="00E80DE5" w:rsidP="00761222">
                            <w:pPr>
                              <w:jc w:val="center"/>
                            </w:pPr>
                          </w:p>
                          <w:p w14:paraId="0572D3C1" w14:textId="77777777" w:rsidR="00E80DE5" w:rsidRDefault="00E80DE5" w:rsidP="00761222">
                            <w:pPr>
                              <w:jc w:val="center"/>
                            </w:pPr>
                          </w:p>
                          <w:p w14:paraId="21323BE0" w14:textId="77777777" w:rsidR="00E80DE5" w:rsidRDefault="00E80DE5" w:rsidP="00761222">
                            <w:pPr>
                              <w:jc w:val="center"/>
                            </w:pPr>
                          </w:p>
                          <w:p w14:paraId="1F2FD306" w14:textId="77777777" w:rsidR="00E80DE5" w:rsidRDefault="00E80DE5" w:rsidP="00761222">
                            <w:pPr>
                              <w:jc w:val="center"/>
                            </w:pPr>
                          </w:p>
                          <w:p w14:paraId="08BF4E12" w14:textId="77777777" w:rsidR="00E80DE5" w:rsidRDefault="00E80DE5" w:rsidP="00761222">
                            <w:pPr>
                              <w:jc w:val="center"/>
                            </w:pPr>
                          </w:p>
                          <w:p w14:paraId="2E22C78E" w14:textId="77777777" w:rsidR="00E80DE5" w:rsidRDefault="00E80DE5" w:rsidP="00761222">
                            <w:pPr>
                              <w:jc w:val="center"/>
                            </w:pPr>
                          </w:p>
                          <w:p w14:paraId="074E6336" w14:textId="77777777" w:rsidR="00E80DE5" w:rsidRDefault="00E80DE5" w:rsidP="00761222">
                            <w:pPr>
                              <w:jc w:val="center"/>
                            </w:pPr>
                          </w:p>
                          <w:p w14:paraId="6540D32D" w14:textId="77777777" w:rsidR="00E80DE5" w:rsidRDefault="00E80DE5" w:rsidP="00761222">
                            <w:pPr>
                              <w:jc w:val="center"/>
                            </w:pPr>
                          </w:p>
                          <w:p w14:paraId="02F246E9" w14:textId="77777777" w:rsidR="00E80DE5" w:rsidRDefault="00E80DE5" w:rsidP="00761222">
                            <w:pPr>
                              <w:jc w:val="center"/>
                            </w:pPr>
                          </w:p>
                          <w:p w14:paraId="2396F8CA" w14:textId="77777777" w:rsidR="00E80DE5" w:rsidRDefault="00E80DE5" w:rsidP="007612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2712B" id="Rectángulo 7223" o:spid="_x0000_s1048" style="position:absolute;margin-left:20.65pt;margin-top:824.45pt;width:426.95pt;height:661.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" fillcolor="white [3201]" strokecolor="black [3200]" strokeweight="1pt">
                <v:textbox>
                  <w:txbxContent>
                    <w:p w14:paraId="3908B9DC" w14:textId="77777777" w:rsidR="00E80DE5" w:rsidRDefault="00E80DE5" w:rsidP="00761222">
                      <w:pPr>
                        <w:jc w:val="center"/>
                      </w:pPr>
                    </w:p>
                    <w:p w14:paraId="1ECEFC20" w14:textId="77777777" w:rsidR="00E80DE5" w:rsidRDefault="00E80DE5" w:rsidP="00761222">
                      <w:pPr>
                        <w:jc w:val="center"/>
                      </w:pPr>
                    </w:p>
                    <w:p w14:paraId="05AB0AE1" w14:textId="77777777" w:rsidR="00E80DE5" w:rsidRDefault="00E80DE5" w:rsidP="00761222">
                      <w:pPr>
                        <w:jc w:val="center"/>
                      </w:pPr>
                    </w:p>
                    <w:p w14:paraId="0DCD1682" w14:textId="77777777" w:rsidR="00E80DE5" w:rsidRDefault="00E80DE5" w:rsidP="00761222">
                      <w:pPr>
                        <w:jc w:val="center"/>
                      </w:pPr>
                    </w:p>
                    <w:p w14:paraId="0FE5389F" w14:textId="77777777" w:rsidR="00E80DE5" w:rsidRDefault="00E80DE5" w:rsidP="00761222">
                      <w:pPr>
                        <w:jc w:val="center"/>
                      </w:pPr>
                    </w:p>
                    <w:p w14:paraId="67B9D27F" w14:textId="77777777" w:rsidR="00E80DE5" w:rsidRDefault="00E80DE5" w:rsidP="00761222">
                      <w:pPr>
                        <w:jc w:val="center"/>
                      </w:pPr>
                    </w:p>
                    <w:p w14:paraId="5ECD4ED1" w14:textId="77777777" w:rsidR="00E80DE5" w:rsidRDefault="00E80DE5" w:rsidP="00761222">
                      <w:pPr>
                        <w:jc w:val="center"/>
                      </w:pPr>
                    </w:p>
                    <w:p w14:paraId="05558B5C" w14:textId="77777777" w:rsidR="00E80DE5" w:rsidRDefault="00E80DE5" w:rsidP="00761222">
                      <w:pPr>
                        <w:jc w:val="center"/>
                      </w:pPr>
                    </w:p>
                    <w:p w14:paraId="3DCFFD52" w14:textId="77777777" w:rsidR="00E80DE5" w:rsidRDefault="00E80DE5" w:rsidP="00761222">
                      <w:pPr>
                        <w:jc w:val="center"/>
                      </w:pPr>
                    </w:p>
                    <w:p w14:paraId="6F3615C4" w14:textId="77777777" w:rsidR="00E80DE5" w:rsidRDefault="00E80DE5" w:rsidP="00761222">
                      <w:pPr>
                        <w:jc w:val="center"/>
                      </w:pPr>
                    </w:p>
                    <w:p w14:paraId="08EDFE63" w14:textId="77777777" w:rsidR="00E80DE5" w:rsidRDefault="00E80DE5" w:rsidP="00761222">
                      <w:pPr>
                        <w:jc w:val="center"/>
                      </w:pPr>
                    </w:p>
                    <w:p w14:paraId="2D44CAF2" w14:textId="77777777" w:rsidR="00E80DE5" w:rsidRDefault="00E80DE5" w:rsidP="00761222">
                      <w:pPr>
                        <w:jc w:val="center"/>
                      </w:pPr>
                    </w:p>
                    <w:p w14:paraId="432A7B7B" w14:textId="77777777" w:rsidR="00E80DE5" w:rsidRDefault="00E80DE5" w:rsidP="00761222">
                      <w:pPr>
                        <w:jc w:val="center"/>
                      </w:pPr>
                    </w:p>
                    <w:p w14:paraId="4FD00828" w14:textId="77777777" w:rsidR="00E80DE5" w:rsidRDefault="00E80DE5" w:rsidP="00761222">
                      <w:pPr>
                        <w:jc w:val="center"/>
                      </w:pPr>
                    </w:p>
                    <w:p w14:paraId="7AD5C4A3" w14:textId="77777777" w:rsidR="00E80DE5" w:rsidRDefault="00E80DE5" w:rsidP="00761222">
                      <w:pPr>
                        <w:jc w:val="center"/>
                      </w:pPr>
                    </w:p>
                    <w:p w14:paraId="75E5A6CF" w14:textId="77777777" w:rsidR="00E80DE5" w:rsidRDefault="00E80DE5" w:rsidP="00761222">
                      <w:pPr>
                        <w:jc w:val="center"/>
                      </w:pPr>
                    </w:p>
                    <w:p w14:paraId="063D4E4F" w14:textId="77777777" w:rsidR="00E80DE5" w:rsidRDefault="00E80DE5" w:rsidP="00761222">
                      <w:pPr>
                        <w:jc w:val="center"/>
                      </w:pPr>
                    </w:p>
                    <w:p w14:paraId="78F1F0F5" w14:textId="77777777" w:rsidR="00E80DE5" w:rsidRDefault="00E80DE5" w:rsidP="00761222">
                      <w:pPr>
                        <w:jc w:val="center"/>
                      </w:pPr>
                    </w:p>
                    <w:p w14:paraId="74B5D30C" w14:textId="77777777" w:rsidR="00E80DE5" w:rsidRDefault="00E80DE5" w:rsidP="00761222">
                      <w:pPr>
                        <w:jc w:val="center"/>
                      </w:pPr>
                    </w:p>
                    <w:p w14:paraId="7E6E70DC" w14:textId="77777777" w:rsidR="00E80DE5" w:rsidRDefault="00E80DE5" w:rsidP="00761222">
                      <w:pPr>
                        <w:jc w:val="center"/>
                      </w:pPr>
                    </w:p>
                    <w:p w14:paraId="6DECB1B6" w14:textId="77777777" w:rsidR="00E80DE5" w:rsidRDefault="00E80DE5" w:rsidP="00761222">
                      <w:pPr>
                        <w:jc w:val="center"/>
                      </w:pPr>
                    </w:p>
                    <w:p w14:paraId="2C6A94D2" w14:textId="77777777" w:rsidR="00E80DE5" w:rsidRDefault="00E80DE5" w:rsidP="00761222">
                      <w:pPr>
                        <w:jc w:val="center"/>
                      </w:pPr>
                    </w:p>
                    <w:p w14:paraId="0FDBFFF4" w14:textId="77777777" w:rsidR="00E80DE5" w:rsidRDefault="00E80DE5" w:rsidP="00761222">
                      <w:pPr>
                        <w:jc w:val="center"/>
                      </w:pPr>
                    </w:p>
                    <w:p w14:paraId="05F6E7F2" w14:textId="77777777" w:rsidR="00E80DE5" w:rsidRDefault="00E80DE5" w:rsidP="00761222">
                      <w:pPr>
                        <w:jc w:val="center"/>
                      </w:pPr>
                    </w:p>
                    <w:p w14:paraId="6C2CDA25" w14:textId="77777777" w:rsidR="00E80DE5" w:rsidRDefault="00E80DE5" w:rsidP="00761222">
                      <w:pPr>
                        <w:jc w:val="center"/>
                      </w:pPr>
                    </w:p>
                    <w:p w14:paraId="0FB9B63B" w14:textId="77777777" w:rsidR="00E80DE5" w:rsidRDefault="00E80DE5" w:rsidP="00761222">
                      <w:pPr>
                        <w:jc w:val="center"/>
                      </w:pPr>
                    </w:p>
                    <w:p w14:paraId="6290A16A" w14:textId="77777777" w:rsidR="00E80DE5" w:rsidRDefault="00E80DE5" w:rsidP="00761222">
                      <w:pPr>
                        <w:jc w:val="center"/>
                      </w:pPr>
                    </w:p>
                    <w:p w14:paraId="618D513F" w14:textId="77777777" w:rsidR="00E80DE5" w:rsidRDefault="00E80DE5" w:rsidP="00761222">
                      <w:pPr>
                        <w:jc w:val="center"/>
                      </w:pPr>
                    </w:p>
                    <w:p w14:paraId="0572D3C1" w14:textId="77777777" w:rsidR="00E80DE5" w:rsidRDefault="00E80DE5" w:rsidP="00761222">
                      <w:pPr>
                        <w:jc w:val="center"/>
                      </w:pPr>
                    </w:p>
                    <w:p w14:paraId="21323BE0" w14:textId="77777777" w:rsidR="00E80DE5" w:rsidRDefault="00E80DE5" w:rsidP="00761222">
                      <w:pPr>
                        <w:jc w:val="center"/>
                      </w:pPr>
                    </w:p>
                    <w:p w14:paraId="1F2FD306" w14:textId="77777777" w:rsidR="00E80DE5" w:rsidRDefault="00E80DE5" w:rsidP="00761222">
                      <w:pPr>
                        <w:jc w:val="center"/>
                      </w:pPr>
                    </w:p>
                    <w:p w14:paraId="08BF4E12" w14:textId="77777777" w:rsidR="00E80DE5" w:rsidRDefault="00E80DE5" w:rsidP="00761222">
                      <w:pPr>
                        <w:jc w:val="center"/>
                      </w:pPr>
                    </w:p>
                    <w:p w14:paraId="2E22C78E" w14:textId="77777777" w:rsidR="00E80DE5" w:rsidRDefault="00E80DE5" w:rsidP="00761222">
                      <w:pPr>
                        <w:jc w:val="center"/>
                      </w:pPr>
                    </w:p>
                    <w:p w14:paraId="074E6336" w14:textId="77777777" w:rsidR="00E80DE5" w:rsidRDefault="00E80DE5" w:rsidP="00761222">
                      <w:pPr>
                        <w:jc w:val="center"/>
                      </w:pPr>
                    </w:p>
                    <w:p w14:paraId="6540D32D" w14:textId="77777777" w:rsidR="00E80DE5" w:rsidRDefault="00E80DE5" w:rsidP="00761222">
                      <w:pPr>
                        <w:jc w:val="center"/>
                      </w:pPr>
                    </w:p>
                    <w:p w14:paraId="02F246E9" w14:textId="77777777" w:rsidR="00E80DE5" w:rsidRDefault="00E80DE5" w:rsidP="00761222">
                      <w:pPr>
                        <w:jc w:val="center"/>
                      </w:pPr>
                    </w:p>
                    <w:p w14:paraId="2396F8CA" w14:textId="77777777" w:rsidR="00E80DE5" w:rsidRDefault="00E80DE5" w:rsidP="00761222">
                      <w:pPr>
                        <w:jc w:val="center"/>
                      </w:pPr>
                    </w:p>
                  </w:txbxContent>
                </v:textbox>
              </v:rect>
            </w:pict>
          </mc:Fallback>
        </mc:AlternateContent>
      </w:r>
    </w:p>
    <w:p w14:paraId="76DF70C3" w14:textId="72E3389F" w:rsidR="00C95F96" w:rsidRDefault="009B7DDB" w:rsidP="000B3BC2">
      <w:pPr>
        <w:tabs>
          <w:tab w:val="left" w:pos="4728"/>
        </w:tabs>
        <w:spacing w:line="360" w:lineRule="auto"/>
        <w:jc w:val="both"/>
        <w:rPr>
          <w:rFonts w:ascii="Times New Roman" w:hAnsi="Times New Roman" w:cs="Times New Roman"/>
          <w:b/>
          <w:noProof/>
          <w:sz w:val="24"/>
          <w:lang w:eastAsia="es-EC"/>
        </w:rPr>
      </w:pPr>
      <w:r w:rsidRPr="001B587E">
        <w:rPr>
          <w:rFonts w:ascii="Times New Roman" w:hAnsi="Times New Roman" w:cs="Times New Roman"/>
          <w:b/>
          <w:noProof/>
          <w:sz w:val="24"/>
          <w:lang w:val="es-ES" w:eastAsia="es-ES"/>
        </w:rPr>
        <w:drawing>
          <wp:inline distT="0" distB="0" distL="0" distR="0" wp14:anchorId="76A72C8F" wp14:editId="372642A3">
            <wp:extent cx="2197100" cy="2552959"/>
            <wp:effectExtent l="0" t="0" r="0" b="0"/>
            <wp:docPr id="8" name="Imagen 8" descr="C:\Users\Gina\Downloads\67952267_357113744985249_67305904214638592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ina\Downloads\67952267_357113744985249_6730590421463859200_n.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06312" cy="2563663"/>
                    </a:xfrm>
                    <a:prstGeom prst="rect">
                      <a:avLst/>
                    </a:prstGeom>
                    <a:noFill/>
                    <a:ln>
                      <a:noFill/>
                    </a:ln>
                  </pic:spPr>
                </pic:pic>
              </a:graphicData>
            </a:graphic>
          </wp:inline>
        </w:drawing>
      </w:r>
      <w:r w:rsidR="00C95F96" w:rsidRPr="001B587E">
        <w:rPr>
          <w:rFonts w:ascii="Times New Roman" w:hAnsi="Times New Roman" w:cs="Times New Roman"/>
          <w:b/>
          <w:lang w:val="es-CO"/>
        </w:rPr>
        <w:t xml:space="preserve">          </w:t>
      </w:r>
      <w:r w:rsidR="00962854" w:rsidRPr="001B587E">
        <w:rPr>
          <w:rFonts w:ascii="Times New Roman" w:hAnsi="Times New Roman" w:cs="Times New Roman"/>
          <w:b/>
          <w:lang w:val="es-CO"/>
        </w:rPr>
        <w:t xml:space="preserve">     </w:t>
      </w:r>
      <w:r w:rsidR="00ED0887">
        <w:rPr>
          <w:rFonts w:ascii="Times New Roman" w:hAnsi="Times New Roman" w:cs="Times New Roman"/>
          <w:b/>
          <w:lang w:val="es-CO"/>
        </w:rPr>
        <w:t xml:space="preserve">  </w:t>
      </w:r>
      <w:r w:rsidR="00962854" w:rsidRPr="001B587E">
        <w:rPr>
          <w:rFonts w:ascii="Times New Roman" w:hAnsi="Times New Roman" w:cs="Times New Roman"/>
          <w:b/>
          <w:lang w:val="es-CO"/>
        </w:rPr>
        <w:t xml:space="preserve"> </w:t>
      </w:r>
      <w:r w:rsidR="009B0A27" w:rsidRPr="001B587E">
        <w:rPr>
          <w:rFonts w:ascii="Times New Roman" w:hAnsi="Times New Roman" w:cs="Times New Roman"/>
          <w:b/>
          <w:noProof/>
          <w:sz w:val="24"/>
          <w:lang w:val="es-ES" w:eastAsia="es-ES"/>
        </w:rPr>
        <w:drawing>
          <wp:inline distT="0" distB="0" distL="0" distR="0" wp14:anchorId="09D1C63F" wp14:editId="466873D8">
            <wp:extent cx="2306955" cy="2561672"/>
            <wp:effectExtent l="0" t="0" r="0" b="0"/>
            <wp:docPr id="16" name="Imagen 16" descr="C:\Users\Gina\Downloads\68256886_2359986117554939_18426432202704158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na\Downloads\68256886_2359986117554939_1842643220270415872_n.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43695" cy="2602468"/>
                    </a:xfrm>
                    <a:prstGeom prst="rect">
                      <a:avLst/>
                    </a:prstGeom>
                    <a:noFill/>
                    <a:ln>
                      <a:noFill/>
                    </a:ln>
                  </pic:spPr>
                </pic:pic>
              </a:graphicData>
            </a:graphic>
          </wp:inline>
        </w:drawing>
      </w:r>
      <w:r w:rsidR="00962854" w:rsidRPr="001B587E">
        <w:rPr>
          <w:rFonts w:ascii="Times New Roman" w:hAnsi="Times New Roman" w:cs="Times New Roman"/>
          <w:b/>
          <w:lang w:val="es-CO"/>
        </w:rPr>
        <w:t xml:space="preserve"> </w:t>
      </w:r>
      <w:r w:rsidR="00C95F96" w:rsidRPr="001B587E">
        <w:rPr>
          <w:rFonts w:ascii="Times New Roman" w:hAnsi="Times New Roman" w:cs="Times New Roman"/>
          <w:b/>
          <w:lang w:val="es-CO"/>
        </w:rPr>
        <w:t xml:space="preserve">      </w:t>
      </w:r>
    </w:p>
    <w:p w14:paraId="186AB881" w14:textId="6E855B28" w:rsidR="00C86CAE" w:rsidRPr="0005518F" w:rsidRDefault="00C86CAE" w:rsidP="00C86CAE">
      <w:pPr>
        <w:tabs>
          <w:tab w:val="center" w:pos="4252"/>
          <w:tab w:val="left" w:pos="4728"/>
        </w:tabs>
        <w:rPr>
          <w:rFonts w:ascii="Times New Roman" w:hAnsi="Times New Roman" w:cs="Times New Roman"/>
          <w:bCs/>
          <w:sz w:val="24"/>
          <w:lang w:eastAsia="es-EC"/>
        </w:rPr>
      </w:pPr>
      <w:r w:rsidRPr="0005518F">
        <w:rPr>
          <w:rFonts w:ascii="Times New Roman" w:hAnsi="Times New Roman" w:cs="Times New Roman"/>
          <w:bCs/>
          <w:lang w:val="es-CO"/>
        </w:rPr>
        <w:t>Colocación de los crisoles en la mufla</w:t>
      </w:r>
      <w:r w:rsidRPr="0005518F">
        <w:rPr>
          <w:rFonts w:ascii="Times New Roman" w:hAnsi="Times New Roman" w:cs="Times New Roman"/>
          <w:bCs/>
          <w:lang w:val="es-CO"/>
        </w:rPr>
        <w:tab/>
      </w:r>
      <w:r w:rsidR="00E643C8">
        <w:rPr>
          <w:rFonts w:ascii="Times New Roman" w:hAnsi="Times New Roman" w:cs="Times New Roman"/>
          <w:bCs/>
          <w:lang w:val="es-CO"/>
        </w:rPr>
        <w:t xml:space="preserve">                 </w:t>
      </w:r>
      <w:r w:rsidRPr="0005518F">
        <w:rPr>
          <w:rFonts w:ascii="Times New Roman" w:hAnsi="Times New Roman" w:cs="Times New Roman"/>
          <w:bCs/>
          <w:lang w:val="es-CO"/>
        </w:rPr>
        <w:t>Adición de hidróxido de sodio</w:t>
      </w:r>
    </w:p>
    <w:p w14:paraId="399A4262" w14:textId="78AB3AB1" w:rsidR="009B0A27" w:rsidRDefault="00C86CAE" w:rsidP="009B0A27">
      <w:pPr>
        <w:tabs>
          <w:tab w:val="left" w:pos="536"/>
          <w:tab w:val="left" w:pos="1348"/>
        </w:tabs>
        <w:rPr>
          <w:rFonts w:ascii="Times New Roman" w:hAnsi="Times New Roman" w:cs="Times New Roman"/>
          <w:b/>
          <w:lang w:val="es-CO"/>
        </w:rPr>
      </w:pPr>
      <w:r w:rsidRPr="001B587E">
        <w:rPr>
          <w:rFonts w:ascii="Times New Roman" w:hAnsi="Times New Roman" w:cs="Times New Roman"/>
          <w:b/>
          <w:noProof/>
          <w:sz w:val="24"/>
          <w:lang w:val="es-ES" w:eastAsia="es-ES"/>
        </w:rPr>
        <w:drawing>
          <wp:anchor distT="0" distB="0" distL="114300" distR="114300" simplePos="0" relativeHeight="251679744" behindDoc="0" locked="0" layoutInCell="1" allowOverlap="1" wp14:anchorId="5FAF211D" wp14:editId="6E9CFE3A">
            <wp:simplePos x="0" y="0"/>
            <wp:positionH relativeFrom="column">
              <wp:posOffset>-87630</wp:posOffset>
            </wp:positionH>
            <wp:positionV relativeFrom="paragraph">
              <wp:posOffset>161925</wp:posOffset>
            </wp:positionV>
            <wp:extent cx="2349500" cy="2495550"/>
            <wp:effectExtent l="0" t="0" r="0" b="0"/>
            <wp:wrapSquare wrapText="bothSides"/>
            <wp:docPr id="12" name="Imagen 12" descr="C:\Users\Gina\Downloads\68563530_533998704008309_48020455574659399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ina\Downloads\68563530_533998704008309_4802045557465939968_n.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49500"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2854" w:rsidRPr="001B587E">
        <w:rPr>
          <w:rFonts w:ascii="Times New Roman" w:hAnsi="Times New Roman" w:cs="Times New Roman"/>
          <w:b/>
          <w:lang w:val="es-CO"/>
        </w:rPr>
        <w:t xml:space="preserve">               </w:t>
      </w:r>
      <w:r>
        <w:rPr>
          <w:rFonts w:ascii="Times New Roman" w:hAnsi="Times New Roman" w:cs="Times New Roman"/>
          <w:b/>
          <w:lang w:val="es-CO"/>
        </w:rPr>
        <w:t xml:space="preserve">  </w:t>
      </w:r>
      <w:r w:rsidR="00ED0887">
        <w:rPr>
          <w:rFonts w:ascii="Times New Roman" w:hAnsi="Times New Roman" w:cs="Times New Roman"/>
          <w:b/>
          <w:lang w:val="es-CO"/>
        </w:rPr>
        <w:t xml:space="preserve">    </w:t>
      </w:r>
      <w:r w:rsidR="00962854" w:rsidRPr="001B587E">
        <w:rPr>
          <w:rFonts w:ascii="Times New Roman" w:hAnsi="Times New Roman" w:cs="Times New Roman"/>
          <w:b/>
          <w:lang w:val="es-CO"/>
        </w:rPr>
        <w:br w:type="textWrapping" w:clear="all"/>
      </w:r>
      <w:r w:rsidR="00066DEB">
        <w:rPr>
          <w:rFonts w:ascii="Times New Roman" w:hAnsi="Times New Roman" w:cs="Times New Roman"/>
          <w:b/>
          <w:lang w:val="es-CO"/>
        </w:rPr>
        <w:t xml:space="preserve">         </w:t>
      </w:r>
      <w:r w:rsidR="00144DAA" w:rsidRPr="00511199">
        <w:rPr>
          <w:rFonts w:ascii="Times New Roman" w:hAnsi="Times New Roman" w:cs="Times New Roman"/>
          <w:b/>
          <w:noProof/>
          <w:sz w:val="24"/>
          <w:lang w:val="es-ES" w:eastAsia="es-ES"/>
        </w:rPr>
        <w:drawing>
          <wp:inline distT="0" distB="0" distL="0" distR="0" wp14:anchorId="5BF78CBD" wp14:editId="4E452784">
            <wp:extent cx="2190115" cy="2476500"/>
            <wp:effectExtent l="0" t="0" r="635" b="0"/>
            <wp:docPr id="17" name="Imagen 17" descr="C:\Users\Gina\Downloads\67568423_346512876288708_19312639820232130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ina\Downloads\67568423_346512876288708_1931263982023213056_n.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97303" cy="2484628"/>
                    </a:xfrm>
                    <a:prstGeom prst="rect">
                      <a:avLst/>
                    </a:prstGeom>
                    <a:noFill/>
                    <a:ln>
                      <a:noFill/>
                    </a:ln>
                  </pic:spPr>
                </pic:pic>
              </a:graphicData>
            </a:graphic>
          </wp:inline>
        </w:drawing>
      </w:r>
    </w:p>
    <w:p w14:paraId="2AC0555F" w14:textId="77777777" w:rsidR="00066DEB" w:rsidRDefault="00066DEB" w:rsidP="009B0A27">
      <w:pPr>
        <w:tabs>
          <w:tab w:val="left" w:pos="536"/>
          <w:tab w:val="left" w:pos="1348"/>
        </w:tabs>
        <w:rPr>
          <w:rFonts w:ascii="Times New Roman" w:hAnsi="Times New Roman" w:cs="Times New Roman"/>
          <w:b/>
          <w:lang w:val="es-CO"/>
        </w:rPr>
      </w:pPr>
    </w:p>
    <w:p w14:paraId="2BF4ECF4" w14:textId="25E1FB60" w:rsidR="00761222" w:rsidRPr="0005518F" w:rsidRDefault="00962854" w:rsidP="00761222">
      <w:pPr>
        <w:tabs>
          <w:tab w:val="left" w:pos="536"/>
          <w:tab w:val="left" w:pos="1348"/>
        </w:tabs>
        <w:rPr>
          <w:rFonts w:ascii="Times New Roman" w:hAnsi="Times New Roman" w:cs="Times New Roman"/>
          <w:bCs/>
          <w:lang w:val="es-CO"/>
        </w:rPr>
      </w:pPr>
      <w:r w:rsidRPr="0005518F">
        <w:rPr>
          <w:rFonts w:ascii="Times New Roman" w:hAnsi="Times New Roman" w:cs="Times New Roman"/>
          <w:bCs/>
          <w:lang w:val="es-CO"/>
        </w:rPr>
        <w:t xml:space="preserve">Medición de la </w:t>
      </w:r>
      <w:proofErr w:type="gramStart"/>
      <w:r w:rsidRPr="0005518F">
        <w:rPr>
          <w:rFonts w:ascii="Times New Roman" w:hAnsi="Times New Roman" w:cs="Times New Roman"/>
          <w:bCs/>
          <w:lang w:val="es-CO"/>
        </w:rPr>
        <w:t xml:space="preserve">grasa  </w:t>
      </w:r>
      <w:r w:rsidRPr="0005518F">
        <w:rPr>
          <w:rFonts w:ascii="Times New Roman" w:hAnsi="Times New Roman" w:cs="Times New Roman"/>
          <w:bCs/>
          <w:lang w:val="es-CO"/>
        </w:rPr>
        <w:tab/>
      </w:r>
      <w:proofErr w:type="gramEnd"/>
      <w:r w:rsidRPr="0005518F">
        <w:rPr>
          <w:rFonts w:ascii="Times New Roman" w:hAnsi="Times New Roman" w:cs="Times New Roman"/>
          <w:bCs/>
          <w:lang w:val="es-CO"/>
        </w:rPr>
        <w:tab/>
      </w:r>
      <w:r w:rsidRPr="0005518F">
        <w:rPr>
          <w:rFonts w:ascii="Times New Roman" w:hAnsi="Times New Roman" w:cs="Times New Roman"/>
          <w:bCs/>
          <w:lang w:val="es-CO"/>
        </w:rPr>
        <w:tab/>
      </w:r>
      <w:r w:rsidR="00C86CAE" w:rsidRPr="0005518F">
        <w:rPr>
          <w:rFonts w:ascii="Times New Roman" w:hAnsi="Times New Roman" w:cs="Times New Roman"/>
          <w:bCs/>
          <w:lang w:val="es-CO"/>
        </w:rPr>
        <w:t xml:space="preserve">      </w:t>
      </w:r>
      <w:r w:rsidR="00144DAA" w:rsidRPr="0005518F">
        <w:rPr>
          <w:rFonts w:ascii="Times New Roman" w:hAnsi="Times New Roman" w:cs="Times New Roman"/>
          <w:bCs/>
          <w:lang w:val="es-CO"/>
        </w:rPr>
        <w:t xml:space="preserve">  </w:t>
      </w:r>
      <w:r w:rsidR="00C86CAE" w:rsidRPr="0005518F">
        <w:rPr>
          <w:rFonts w:ascii="Times New Roman" w:hAnsi="Times New Roman" w:cs="Times New Roman"/>
          <w:bCs/>
          <w:lang w:val="es-CO"/>
        </w:rPr>
        <w:t xml:space="preserve">     </w:t>
      </w:r>
      <w:r w:rsidRPr="0005518F">
        <w:rPr>
          <w:rFonts w:ascii="Times New Roman" w:hAnsi="Times New Roman" w:cs="Times New Roman"/>
          <w:bCs/>
          <w:lang w:val="es-CO"/>
        </w:rPr>
        <w:t xml:space="preserve"> </w:t>
      </w:r>
      <w:r w:rsidR="0005518F">
        <w:rPr>
          <w:rFonts w:ascii="Times New Roman" w:hAnsi="Times New Roman" w:cs="Times New Roman"/>
          <w:bCs/>
          <w:lang w:val="es-CO"/>
        </w:rPr>
        <w:t>M</w:t>
      </w:r>
      <w:r w:rsidRPr="0005518F">
        <w:rPr>
          <w:rFonts w:ascii="Times New Roman" w:hAnsi="Times New Roman" w:cs="Times New Roman"/>
          <w:bCs/>
          <w:lang w:val="es-CO"/>
        </w:rPr>
        <w:t xml:space="preserve">edición del pH </w:t>
      </w:r>
      <w:bookmarkStart w:id="379" w:name="_Toc45652569"/>
      <w:bookmarkStart w:id="380" w:name="_Toc49257567"/>
      <w:bookmarkStart w:id="381" w:name="_Toc50145764"/>
    </w:p>
    <w:p w14:paraId="432A5AB6" w14:textId="6990210D" w:rsidR="00761222" w:rsidRDefault="00761222" w:rsidP="00761222">
      <w:pPr>
        <w:tabs>
          <w:tab w:val="left" w:pos="536"/>
          <w:tab w:val="left" w:pos="1348"/>
        </w:tabs>
        <w:rPr>
          <w:rFonts w:ascii="Times New Roman" w:hAnsi="Times New Roman" w:cs="Times New Roman"/>
          <w:b/>
          <w:lang w:val="es-CO"/>
        </w:rPr>
      </w:pPr>
    </w:p>
    <w:p w14:paraId="5950E582" w14:textId="77777777" w:rsidR="00761222" w:rsidRDefault="00761222" w:rsidP="00761222">
      <w:pPr>
        <w:tabs>
          <w:tab w:val="left" w:pos="536"/>
          <w:tab w:val="left" w:pos="1348"/>
        </w:tabs>
        <w:rPr>
          <w:sz w:val="24"/>
          <w:szCs w:val="24"/>
          <w:lang w:val="es-CO"/>
        </w:rPr>
      </w:pPr>
    </w:p>
    <w:p w14:paraId="4CF991D1" w14:textId="1D5BDA1E" w:rsidR="00761222" w:rsidRDefault="00761222" w:rsidP="00BA42D7">
      <w:pPr>
        <w:pStyle w:val="Ttulo1"/>
        <w:numPr>
          <w:ilvl w:val="0"/>
          <w:numId w:val="0"/>
        </w:numPr>
        <w:rPr>
          <w:sz w:val="24"/>
          <w:szCs w:val="24"/>
          <w:lang w:val="es-CO"/>
        </w:rPr>
      </w:pPr>
    </w:p>
    <w:p w14:paraId="67CB668C" w14:textId="77777777" w:rsidR="00761222" w:rsidRPr="00761222" w:rsidRDefault="00761222" w:rsidP="00761222">
      <w:pPr>
        <w:rPr>
          <w:lang w:val="es-CO"/>
        </w:rPr>
      </w:pPr>
    </w:p>
    <w:p w14:paraId="21702B7B" w14:textId="54E76AD0" w:rsidR="00962854" w:rsidRPr="00BA42D7" w:rsidRDefault="00113EEC" w:rsidP="00BA42D7">
      <w:pPr>
        <w:pStyle w:val="Ttulo1"/>
        <w:numPr>
          <w:ilvl w:val="0"/>
          <w:numId w:val="0"/>
        </w:numPr>
        <w:rPr>
          <w:sz w:val="24"/>
          <w:szCs w:val="24"/>
          <w:lang w:val="es-CO"/>
        </w:rPr>
      </w:pPr>
      <w:bookmarkStart w:id="382" w:name="_Toc50481831"/>
      <w:bookmarkStart w:id="383" w:name="_Toc50482825"/>
      <w:r w:rsidRPr="00BA42D7">
        <w:rPr>
          <w:sz w:val="24"/>
          <w:szCs w:val="24"/>
          <w:lang w:val="es-CO"/>
        </w:rPr>
        <w:lastRenderedPageBreak/>
        <w:t xml:space="preserve">Anexo 6 </w:t>
      </w:r>
      <w:r w:rsidR="00BA42D7">
        <w:rPr>
          <w:sz w:val="24"/>
          <w:szCs w:val="24"/>
          <w:lang w:val="es-CO"/>
        </w:rPr>
        <w:t>Id</w:t>
      </w:r>
      <w:r w:rsidRPr="00BA42D7">
        <w:rPr>
          <w:sz w:val="24"/>
          <w:szCs w:val="24"/>
          <w:lang w:val="es-CO"/>
        </w:rPr>
        <w:t>entificación de flavonoides</w:t>
      </w:r>
      <w:bookmarkEnd w:id="379"/>
      <w:bookmarkEnd w:id="380"/>
      <w:bookmarkEnd w:id="381"/>
      <w:bookmarkEnd w:id="382"/>
      <w:bookmarkEnd w:id="383"/>
    </w:p>
    <w:p w14:paraId="3EC4C816" w14:textId="3E250F70" w:rsidR="009B0A27" w:rsidRDefault="00ED0887" w:rsidP="00066DE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2854" w:rsidRPr="001B587E">
        <w:rPr>
          <w:rFonts w:ascii="Times New Roman" w:hAnsi="Times New Roman" w:cs="Times New Roman"/>
          <w:sz w:val="24"/>
          <w:szCs w:val="24"/>
        </w:rPr>
        <w:t xml:space="preserve"> </w:t>
      </w:r>
      <w:r w:rsidR="009B0A27">
        <w:rPr>
          <w:rFonts w:ascii="Times New Roman" w:hAnsi="Times New Roman" w:cs="Times New Roman"/>
          <w:noProof/>
          <w:sz w:val="24"/>
          <w:szCs w:val="24"/>
          <w:lang w:eastAsia="es-EC"/>
        </w:rPr>
        <w:t xml:space="preserve">                           </w:t>
      </w:r>
    </w:p>
    <w:p w14:paraId="1BEB0A7D" w14:textId="6D67B1CB" w:rsidR="009B0A27" w:rsidRDefault="009B0A27" w:rsidP="000B3BC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66DEB" w:rsidRPr="001B587E">
        <w:rPr>
          <w:rFonts w:ascii="Times New Roman" w:hAnsi="Times New Roman" w:cs="Times New Roman"/>
          <w:noProof/>
          <w:sz w:val="24"/>
          <w:szCs w:val="24"/>
          <w:lang w:val="es-ES" w:eastAsia="es-ES"/>
        </w:rPr>
        <w:drawing>
          <wp:inline distT="0" distB="0" distL="0" distR="0" wp14:anchorId="5FD719A2" wp14:editId="45D97F09">
            <wp:extent cx="2066925" cy="25971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73498" cy="2605409"/>
                    </a:xfrm>
                    <a:prstGeom prst="rect">
                      <a:avLst/>
                    </a:prstGeom>
                    <a:noFill/>
                    <a:ln>
                      <a:noFill/>
                    </a:ln>
                  </pic:spPr>
                </pic:pic>
              </a:graphicData>
            </a:graphic>
          </wp:inline>
        </w:drawing>
      </w:r>
      <w:r>
        <w:rPr>
          <w:rFonts w:ascii="Times New Roman" w:hAnsi="Times New Roman" w:cs="Times New Roman"/>
          <w:sz w:val="24"/>
          <w:szCs w:val="24"/>
        </w:rPr>
        <w:t xml:space="preserve">                  </w:t>
      </w:r>
      <w:r w:rsidR="00E643C8" w:rsidRPr="001B587E">
        <w:rPr>
          <w:rFonts w:ascii="Times New Roman" w:hAnsi="Times New Roman" w:cs="Times New Roman"/>
          <w:noProof/>
          <w:sz w:val="24"/>
          <w:szCs w:val="24"/>
          <w:lang w:val="es-ES" w:eastAsia="es-ES"/>
        </w:rPr>
        <w:drawing>
          <wp:inline distT="0" distB="0" distL="0" distR="0" wp14:anchorId="3E1CB4FA" wp14:editId="6E57BAF3">
            <wp:extent cx="2026920" cy="259125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52372" cy="2623792"/>
                    </a:xfrm>
                    <a:prstGeom prst="rect">
                      <a:avLst/>
                    </a:prstGeom>
                    <a:noFill/>
                    <a:ln>
                      <a:noFill/>
                    </a:ln>
                  </pic:spPr>
                </pic:pic>
              </a:graphicData>
            </a:graphic>
          </wp:inline>
        </w:drawing>
      </w:r>
      <w:r>
        <w:rPr>
          <w:rFonts w:ascii="Times New Roman" w:hAnsi="Times New Roman" w:cs="Times New Roman"/>
          <w:sz w:val="24"/>
          <w:szCs w:val="24"/>
        </w:rPr>
        <w:t xml:space="preserve">   </w:t>
      </w:r>
    </w:p>
    <w:p w14:paraId="07A128BA" w14:textId="1C8012D8" w:rsidR="009B0A27" w:rsidRDefault="009B0A27" w:rsidP="000B3BC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2541693" w14:textId="025E5752" w:rsidR="00962854" w:rsidRDefault="00962854" w:rsidP="000B3BC2">
      <w:pPr>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Pulverización de la muestra       </w:t>
      </w:r>
      <w:r w:rsidRPr="001B587E">
        <w:rPr>
          <w:rFonts w:ascii="Times New Roman" w:hAnsi="Times New Roman" w:cs="Times New Roman"/>
          <w:sz w:val="24"/>
          <w:szCs w:val="24"/>
        </w:rPr>
        <w:tab/>
      </w:r>
      <w:r w:rsidRPr="001B587E">
        <w:rPr>
          <w:rFonts w:ascii="Times New Roman" w:hAnsi="Times New Roman" w:cs="Times New Roman"/>
          <w:sz w:val="24"/>
          <w:szCs w:val="24"/>
        </w:rPr>
        <w:tab/>
        <w:t xml:space="preserve"> Preparación de la muestra y agitación</w:t>
      </w:r>
    </w:p>
    <w:p w14:paraId="466980D4" w14:textId="77777777" w:rsidR="009B0A27" w:rsidRPr="001B587E" w:rsidRDefault="009B0A27" w:rsidP="000B3BC2">
      <w:pPr>
        <w:spacing w:line="360" w:lineRule="auto"/>
        <w:jc w:val="both"/>
        <w:rPr>
          <w:rFonts w:ascii="Times New Roman" w:hAnsi="Times New Roman" w:cs="Times New Roman"/>
          <w:sz w:val="24"/>
          <w:szCs w:val="24"/>
        </w:rPr>
      </w:pPr>
    </w:p>
    <w:p w14:paraId="085DBB4A" w14:textId="4125FE8E" w:rsidR="00962854" w:rsidRPr="001B587E" w:rsidRDefault="00962854" w:rsidP="000B3BC2">
      <w:pPr>
        <w:spacing w:line="360" w:lineRule="auto"/>
        <w:jc w:val="both"/>
        <w:rPr>
          <w:rFonts w:ascii="Times New Roman" w:hAnsi="Times New Roman" w:cs="Times New Roman"/>
          <w:sz w:val="24"/>
          <w:szCs w:val="24"/>
        </w:rPr>
      </w:pPr>
      <w:r w:rsidRPr="001B587E">
        <w:rPr>
          <w:rFonts w:ascii="Times New Roman" w:hAnsi="Times New Roman" w:cs="Times New Roman"/>
          <w:noProof/>
          <w:lang w:val="es-ES" w:eastAsia="es-ES"/>
        </w:rPr>
        <w:drawing>
          <wp:inline distT="0" distB="0" distL="0" distR="0" wp14:anchorId="170D212E" wp14:editId="0FE3A309">
            <wp:extent cx="2363470" cy="3054843"/>
            <wp:effectExtent l="0" t="0" r="0" b="0"/>
            <wp:docPr id="24" name="Imagen 24"/>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87096" cy="3085380"/>
                    </a:xfrm>
                    <a:prstGeom prst="rect">
                      <a:avLst/>
                    </a:prstGeom>
                    <a:noFill/>
                    <a:ln>
                      <a:noFill/>
                    </a:ln>
                  </pic:spPr>
                </pic:pic>
              </a:graphicData>
            </a:graphic>
          </wp:inline>
        </w:drawing>
      </w:r>
      <w:r w:rsidRPr="001B587E">
        <w:rPr>
          <w:rFonts w:ascii="Times New Roman" w:hAnsi="Times New Roman" w:cs="Times New Roman"/>
          <w:sz w:val="24"/>
          <w:szCs w:val="24"/>
        </w:rPr>
        <w:t xml:space="preserve">   </w:t>
      </w:r>
      <w:r w:rsidR="0034175A" w:rsidRPr="001B587E">
        <w:rPr>
          <w:rFonts w:ascii="Times New Roman" w:hAnsi="Times New Roman" w:cs="Times New Roman"/>
          <w:sz w:val="24"/>
          <w:szCs w:val="24"/>
        </w:rPr>
        <w:tab/>
      </w:r>
      <w:r w:rsidR="009B0A27">
        <w:rPr>
          <w:rFonts w:ascii="Times New Roman" w:hAnsi="Times New Roman" w:cs="Times New Roman"/>
          <w:sz w:val="24"/>
          <w:szCs w:val="24"/>
        </w:rPr>
        <w:t xml:space="preserve">  </w:t>
      </w:r>
      <w:r w:rsidRPr="001B587E">
        <w:rPr>
          <w:rFonts w:ascii="Times New Roman" w:hAnsi="Times New Roman" w:cs="Times New Roman"/>
          <w:noProof/>
          <w:sz w:val="24"/>
          <w:szCs w:val="24"/>
          <w:lang w:val="es-ES" w:eastAsia="es-ES"/>
        </w:rPr>
        <w:drawing>
          <wp:inline distT="0" distB="0" distL="0" distR="0" wp14:anchorId="0D1E2A93" wp14:editId="0971B628">
            <wp:extent cx="2160270" cy="30670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68729" cy="3079060"/>
                    </a:xfrm>
                    <a:prstGeom prst="rect">
                      <a:avLst/>
                    </a:prstGeom>
                    <a:noFill/>
                    <a:ln>
                      <a:noFill/>
                    </a:ln>
                  </pic:spPr>
                </pic:pic>
              </a:graphicData>
            </a:graphic>
          </wp:inline>
        </w:drawing>
      </w:r>
    </w:p>
    <w:p w14:paraId="3857AF69" w14:textId="1B605386" w:rsidR="00066DEB" w:rsidRDefault="00962854" w:rsidP="00066DEB">
      <w:pPr>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Preparación del patrón </w:t>
      </w:r>
      <w:r w:rsidR="0034175A" w:rsidRPr="001B587E">
        <w:rPr>
          <w:rFonts w:ascii="Times New Roman" w:hAnsi="Times New Roman" w:cs="Times New Roman"/>
          <w:sz w:val="24"/>
          <w:szCs w:val="24"/>
        </w:rPr>
        <w:tab/>
      </w:r>
      <w:r w:rsidR="0034175A" w:rsidRPr="001B587E">
        <w:rPr>
          <w:rFonts w:ascii="Times New Roman" w:hAnsi="Times New Roman" w:cs="Times New Roman"/>
          <w:sz w:val="24"/>
          <w:szCs w:val="24"/>
        </w:rPr>
        <w:tab/>
      </w:r>
      <w:r w:rsidR="00C86CAE">
        <w:rPr>
          <w:rFonts w:ascii="Times New Roman" w:hAnsi="Times New Roman" w:cs="Times New Roman"/>
          <w:sz w:val="24"/>
          <w:szCs w:val="24"/>
        </w:rPr>
        <w:t xml:space="preserve">            </w:t>
      </w:r>
      <w:r w:rsidR="009B0A27">
        <w:rPr>
          <w:rFonts w:ascii="Times New Roman" w:hAnsi="Times New Roman" w:cs="Times New Roman"/>
          <w:sz w:val="24"/>
          <w:szCs w:val="24"/>
        </w:rPr>
        <w:t xml:space="preserve">  </w:t>
      </w:r>
      <w:r w:rsidR="0034175A" w:rsidRPr="001B587E">
        <w:rPr>
          <w:rFonts w:ascii="Times New Roman" w:hAnsi="Times New Roman" w:cs="Times New Roman"/>
          <w:sz w:val="24"/>
          <w:szCs w:val="24"/>
        </w:rPr>
        <w:t>Lectura del espectrofotómetro UV</w:t>
      </w:r>
      <w:bookmarkStart w:id="384" w:name="_Toc45652570"/>
      <w:bookmarkStart w:id="385" w:name="_Toc49257568"/>
      <w:bookmarkStart w:id="386" w:name="_Toc50145765"/>
    </w:p>
    <w:p w14:paraId="5970F513" w14:textId="77777777" w:rsidR="00144DAA" w:rsidRDefault="00144DAA" w:rsidP="00066DEB">
      <w:pPr>
        <w:spacing w:line="360" w:lineRule="auto"/>
        <w:jc w:val="both"/>
        <w:rPr>
          <w:rFonts w:ascii="Times New Roman" w:hAnsi="Times New Roman" w:cs="Times New Roman"/>
          <w:sz w:val="24"/>
          <w:szCs w:val="24"/>
        </w:rPr>
      </w:pPr>
    </w:p>
    <w:p w14:paraId="355D75A2" w14:textId="66B62DE9" w:rsidR="00066DEB" w:rsidRDefault="00113EEC" w:rsidP="00066DEB">
      <w:pPr>
        <w:spacing w:line="360" w:lineRule="auto"/>
        <w:jc w:val="both"/>
        <w:rPr>
          <w:b/>
          <w:bCs/>
          <w:sz w:val="24"/>
          <w:szCs w:val="24"/>
        </w:rPr>
      </w:pPr>
      <w:r w:rsidRPr="00066DEB">
        <w:rPr>
          <w:b/>
          <w:bCs/>
          <w:sz w:val="24"/>
          <w:szCs w:val="24"/>
        </w:rPr>
        <w:lastRenderedPageBreak/>
        <w:t>Anexo 7 elaboración del chocolate dietético y la crema antiinflamatoria</w:t>
      </w:r>
      <w:bookmarkEnd w:id="384"/>
      <w:bookmarkEnd w:id="385"/>
      <w:bookmarkEnd w:id="386"/>
      <w:r w:rsidRPr="00066DEB">
        <w:rPr>
          <w:b/>
          <w:bCs/>
          <w:sz w:val="24"/>
          <w:szCs w:val="24"/>
        </w:rPr>
        <w:t xml:space="preserve"> </w:t>
      </w:r>
    </w:p>
    <w:p w14:paraId="760C2666" w14:textId="77777777" w:rsidR="00144DAA" w:rsidRDefault="00144DAA" w:rsidP="00066DEB">
      <w:pPr>
        <w:spacing w:line="360" w:lineRule="auto"/>
        <w:jc w:val="both"/>
        <w:rPr>
          <w:b/>
          <w:bCs/>
          <w:sz w:val="24"/>
          <w:szCs w:val="24"/>
        </w:rPr>
      </w:pPr>
    </w:p>
    <w:p w14:paraId="29DB0322" w14:textId="60FBC265" w:rsidR="009B7DDB" w:rsidRPr="001B587E" w:rsidRDefault="0034175A" w:rsidP="00066DEB">
      <w:pPr>
        <w:spacing w:line="360" w:lineRule="auto"/>
        <w:jc w:val="both"/>
        <w:rPr>
          <w:rFonts w:ascii="Times New Roman" w:hAnsi="Times New Roman" w:cs="Times New Roman"/>
          <w:b/>
          <w:sz w:val="24"/>
          <w:lang w:val="es-ES"/>
        </w:rPr>
      </w:pPr>
      <w:r w:rsidRPr="001B587E">
        <w:rPr>
          <w:rFonts w:ascii="Times New Roman" w:hAnsi="Times New Roman" w:cs="Times New Roman"/>
          <w:noProof/>
          <w:lang w:val="es-ES" w:eastAsia="es-ES"/>
        </w:rPr>
        <w:drawing>
          <wp:inline distT="0" distB="0" distL="0" distR="0" wp14:anchorId="01F28989" wp14:editId="51094F0D">
            <wp:extent cx="2095500" cy="268687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08229" cy="2703198"/>
                    </a:xfrm>
                    <a:prstGeom prst="rect">
                      <a:avLst/>
                    </a:prstGeom>
                    <a:noFill/>
                    <a:ln>
                      <a:noFill/>
                    </a:ln>
                  </pic:spPr>
                </pic:pic>
              </a:graphicData>
            </a:graphic>
          </wp:inline>
        </w:drawing>
      </w:r>
      <w:r w:rsidRPr="001B587E">
        <w:rPr>
          <w:rFonts w:ascii="Times New Roman" w:hAnsi="Times New Roman" w:cs="Times New Roman"/>
          <w:sz w:val="24"/>
          <w:szCs w:val="24"/>
        </w:rPr>
        <w:t xml:space="preserve">   </w:t>
      </w:r>
      <w:r w:rsidRPr="001B587E">
        <w:rPr>
          <w:rFonts w:ascii="Times New Roman" w:hAnsi="Times New Roman" w:cs="Times New Roman"/>
          <w:sz w:val="24"/>
          <w:szCs w:val="24"/>
        </w:rPr>
        <w:tab/>
      </w:r>
      <w:r w:rsidRPr="001B587E">
        <w:rPr>
          <w:rFonts w:ascii="Times New Roman" w:hAnsi="Times New Roman" w:cs="Times New Roman"/>
          <w:sz w:val="24"/>
          <w:szCs w:val="24"/>
        </w:rPr>
        <w:tab/>
      </w:r>
      <w:r w:rsidRPr="001B587E">
        <w:rPr>
          <w:rFonts w:ascii="Times New Roman" w:hAnsi="Times New Roman" w:cs="Times New Roman"/>
          <w:noProof/>
          <w:lang w:val="es-ES" w:eastAsia="es-ES"/>
        </w:rPr>
        <w:drawing>
          <wp:inline distT="0" distB="0" distL="0" distR="0" wp14:anchorId="71256191" wp14:editId="310A6756">
            <wp:extent cx="2002790" cy="26860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09244" cy="2694706"/>
                    </a:xfrm>
                    <a:prstGeom prst="rect">
                      <a:avLst/>
                    </a:prstGeom>
                    <a:noFill/>
                    <a:ln>
                      <a:noFill/>
                    </a:ln>
                  </pic:spPr>
                </pic:pic>
              </a:graphicData>
            </a:graphic>
          </wp:inline>
        </w:drawing>
      </w:r>
      <w:r w:rsidRPr="001B587E">
        <w:rPr>
          <w:rFonts w:ascii="Times New Roman" w:hAnsi="Times New Roman" w:cs="Times New Roman"/>
          <w:b/>
          <w:sz w:val="24"/>
          <w:lang w:val="es-ES"/>
        </w:rPr>
        <w:t xml:space="preserve">  </w:t>
      </w:r>
    </w:p>
    <w:p w14:paraId="5105B5BD" w14:textId="1FF2B727" w:rsidR="0034175A" w:rsidRDefault="007A28B3" w:rsidP="000B3BC2">
      <w:pPr>
        <w:tabs>
          <w:tab w:val="center" w:pos="4252"/>
        </w:tabs>
        <w:spacing w:line="360" w:lineRule="auto"/>
        <w:jc w:val="both"/>
        <w:rPr>
          <w:rFonts w:ascii="Times New Roman" w:hAnsi="Times New Roman" w:cs="Times New Roman"/>
          <w:sz w:val="24"/>
          <w:szCs w:val="24"/>
        </w:rPr>
      </w:pPr>
      <w:r w:rsidRPr="001B587E">
        <w:rPr>
          <w:rFonts w:ascii="Times New Roman" w:hAnsi="Times New Roman" w:cs="Times New Roman"/>
          <w:sz w:val="24"/>
          <w:szCs w:val="24"/>
        </w:rPr>
        <w:t xml:space="preserve">Tostado </w:t>
      </w:r>
      <w:r w:rsidRPr="001B587E">
        <w:rPr>
          <w:rFonts w:ascii="Times New Roman" w:hAnsi="Times New Roman" w:cs="Times New Roman"/>
          <w:sz w:val="24"/>
          <w:szCs w:val="24"/>
        </w:rPr>
        <w:tab/>
      </w:r>
      <w:r w:rsidR="00E643C8">
        <w:rPr>
          <w:rFonts w:ascii="Times New Roman" w:hAnsi="Times New Roman" w:cs="Times New Roman"/>
          <w:sz w:val="24"/>
          <w:szCs w:val="24"/>
        </w:rPr>
        <w:t xml:space="preserve">            </w:t>
      </w:r>
      <w:r w:rsidR="009B7DDB" w:rsidRPr="001B587E">
        <w:rPr>
          <w:rFonts w:ascii="Times New Roman" w:hAnsi="Times New Roman" w:cs="Times New Roman"/>
          <w:sz w:val="24"/>
          <w:szCs w:val="24"/>
        </w:rPr>
        <w:t xml:space="preserve"> </w:t>
      </w:r>
      <w:r w:rsidR="0034175A" w:rsidRPr="001B587E">
        <w:rPr>
          <w:rFonts w:ascii="Times New Roman" w:hAnsi="Times New Roman" w:cs="Times New Roman"/>
          <w:sz w:val="24"/>
          <w:szCs w:val="24"/>
        </w:rPr>
        <w:t xml:space="preserve">Molido </w:t>
      </w:r>
    </w:p>
    <w:p w14:paraId="78452F18" w14:textId="112CADCC" w:rsidR="00C86CAE" w:rsidRDefault="00C86CAE" w:rsidP="000B3BC2">
      <w:pPr>
        <w:tabs>
          <w:tab w:val="center" w:pos="4252"/>
        </w:tabs>
        <w:spacing w:line="360" w:lineRule="auto"/>
        <w:jc w:val="both"/>
        <w:rPr>
          <w:rFonts w:ascii="Times New Roman" w:hAnsi="Times New Roman" w:cs="Times New Roman"/>
          <w:sz w:val="24"/>
          <w:szCs w:val="24"/>
        </w:rPr>
      </w:pPr>
    </w:p>
    <w:p w14:paraId="19559677" w14:textId="2235306D" w:rsidR="0034175A" w:rsidRDefault="007A28B3" w:rsidP="000B3BC2">
      <w:pPr>
        <w:tabs>
          <w:tab w:val="left" w:pos="1650"/>
        </w:tabs>
        <w:spacing w:after="0" w:line="360" w:lineRule="auto"/>
        <w:jc w:val="both"/>
        <w:rPr>
          <w:rFonts w:ascii="Times New Roman" w:hAnsi="Times New Roman" w:cs="Times New Roman"/>
          <w:noProof/>
          <w:lang w:eastAsia="es-EC"/>
        </w:rPr>
      </w:pPr>
      <w:r>
        <w:rPr>
          <w:rFonts w:ascii="Times New Roman" w:hAnsi="Times New Roman" w:cs="Times New Roman"/>
          <w:noProof/>
          <w:lang w:eastAsia="es-EC"/>
        </w:rPr>
        <w:t xml:space="preserve"> </w:t>
      </w:r>
      <w:r w:rsidR="0034175A" w:rsidRPr="001B587E">
        <w:rPr>
          <w:rFonts w:ascii="Times New Roman" w:hAnsi="Times New Roman" w:cs="Times New Roman"/>
          <w:noProof/>
          <w:lang w:val="es-ES" w:eastAsia="es-ES"/>
        </w:rPr>
        <w:drawing>
          <wp:inline distT="0" distB="0" distL="0" distR="0" wp14:anchorId="1BC312E8" wp14:editId="40AF99A9">
            <wp:extent cx="1971675" cy="2876247"/>
            <wp:effectExtent l="0" t="0" r="0" b="635"/>
            <wp:docPr id="7169" name="Imagen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2097" cy="2920626"/>
                    </a:xfrm>
                    <a:prstGeom prst="rect">
                      <a:avLst/>
                    </a:prstGeom>
                    <a:noFill/>
                    <a:ln>
                      <a:noFill/>
                    </a:ln>
                  </pic:spPr>
                </pic:pic>
              </a:graphicData>
            </a:graphic>
          </wp:inline>
        </w:drawing>
      </w:r>
      <w:r w:rsidR="0034175A" w:rsidRPr="001B587E">
        <w:rPr>
          <w:rFonts w:ascii="Times New Roman" w:hAnsi="Times New Roman" w:cs="Times New Roman"/>
          <w:noProof/>
          <w:lang w:eastAsia="es-EC"/>
        </w:rPr>
        <w:t xml:space="preserve"> </w:t>
      </w:r>
      <w:r w:rsidR="00ED0887">
        <w:rPr>
          <w:rFonts w:ascii="Times New Roman" w:hAnsi="Times New Roman" w:cs="Times New Roman"/>
          <w:noProof/>
          <w:lang w:eastAsia="es-EC"/>
        </w:rPr>
        <w:t xml:space="preserve"> </w:t>
      </w:r>
      <w:r w:rsidR="00066DEB">
        <w:rPr>
          <w:rFonts w:ascii="Times New Roman" w:hAnsi="Times New Roman" w:cs="Times New Roman"/>
          <w:noProof/>
          <w:lang w:eastAsia="es-EC"/>
        </w:rPr>
        <w:t xml:space="preserve">  </w:t>
      </w:r>
      <w:r>
        <w:rPr>
          <w:rFonts w:ascii="Times New Roman" w:hAnsi="Times New Roman" w:cs="Times New Roman"/>
          <w:noProof/>
          <w:lang w:eastAsia="es-EC"/>
        </w:rPr>
        <w:t xml:space="preserve">  </w:t>
      </w:r>
      <w:r w:rsidR="00066DEB">
        <w:rPr>
          <w:rFonts w:ascii="Times New Roman" w:hAnsi="Times New Roman" w:cs="Times New Roman"/>
          <w:noProof/>
          <w:lang w:eastAsia="es-EC"/>
        </w:rPr>
        <w:t xml:space="preserve"> </w:t>
      </w:r>
      <w:r>
        <w:rPr>
          <w:rFonts w:ascii="Times New Roman" w:hAnsi="Times New Roman" w:cs="Times New Roman"/>
          <w:noProof/>
          <w:lang w:eastAsia="es-EC"/>
        </w:rPr>
        <w:t xml:space="preserve">         </w:t>
      </w:r>
      <w:r w:rsidR="00066DEB">
        <w:rPr>
          <w:rFonts w:ascii="Times New Roman" w:hAnsi="Times New Roman" w:cs="Times New Roman"/>
          <w:noProof/>
          <w:lang w:eastAsia="es-EC"/>
        </w:rPr>
        <w:t xml:space="preserve">    </w:t>
      </w:r>
      <w:r w:rsidR="0034175A" w:rsidRPr="001B587E">
        <w:rPr>
          <w:rFonts w:ascii="Times New Roman" w:hAnsi="Times New Roman" w:cs="Times New Roman"/>
          <w:noProof/>
          <w:lang w:val="es-ES" w:eastAsia="es-ES"/>
        </w:rPr>
        <w:drawing>
          <wp:inline distT="0" distB="0" distL="0" distR="0" wp14:anchorId="25B904E8" wp14:editId="124B189C">
            <wp:extent cx="2021840" cy="2875915"/>
            <wp:effectExtent l="0" t="0" r="0" b="635"/>
            <wp:docPr id="7168" name="Imagen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61" cstate="print">
                      <a:extLst>
                        <a:ext uri="{28A0092B-C50C-407E-A947-70E740481C1C}">
                          <a14:useLocalDpi xmlns:a14="http://schemas.microsoft.com/office/drawing/2010/main" val="0"/>
                        </a:ext>
                      </a:extLst>
                    </a:blip>
                    <a:srcRect l="9760" t="19746" r="6815" b="20184"/>
                    <a:stretch>
                      <a:fillRect/>
                    </a:stretch>
                  </pic:blipFill>
                  <pic:spPr bwMode="auto">
                    <a:xfrm>
                      <a:off x="0" y="0"/>
                      <a:ext cx="2036624" cy="2896944"/>
                    </a:xfrm>
                    <a:prstGeom prst="rect">
                      <a:avLst/>
                    </a:prstGeom>
                    <a:noFill/>
                    <a:ln>
                      <a:noFill/>
                    </a:ln>
                  </pic:spPr>
                </pic:pic>
              </a:graphicData>
            </a:graphic>
          </wp:inline>
        </w:drawing>
      </w:r>
    </w:p>
    <w:p w14:paraId="126C7106" w14:textId="77777777" w:rsidR="005C5EEB" w:rsidRPr="001B587E" w:rsidRDefault="005C5EEB" w:rsidP="000B3BC2">
      <w:pPr>
        <w:tabs>
          <w:tab w:val="left" w:pos="1650"/>
        </w:tabs>
        <w:spacing w:after="0" w:line="360" w:lineRule="auto"/>
        <w:jc w:val="both"/>
        <w:rPr>
          <w:rFonts w:ascii="Times New Roman" w:hAnsi="Times New Roman" w:cs="Times New Roman"/>
          <w:noProof/>
          <w:lang w:eastAsia="es-EC"/>
        </w:rPr>
      </w:pPr>
    </w:p>
    <w:p w14:paraId="4A80EDBA" w14:textId="42E3AA38" w:rsidR="0034175A" w:rsidRDefault="0034175A" w:rsidP="000B3BC2">
      <w:pPr>
        <w:tabs>
          <w:tab w:val="center" w:pos="4252"/>
          <w:tab w:val="left" w:pos="4687"/>
        </w:tabs>
        <w:spacing w:after="0" w:line="360" w:lineRule="auto"/>
        <w:jc w:val="both"/>
        <w:rPr>
          <w:rFonts w:ascii="Times New Roman" w:hAnsi="Times New Roman" w:cs="Times New Roman"/>
          <w:noProof/>
          <w:lang w:eastAsia="es-EC"/>
        </w:rPr>
      </w:pPr>
      <w:r w:rsidRPr="001B587E">
        <w:rPr>
          <w:rFonts w:ascii="Times New Roman" w:hAnsi="Times New Roman" w:cs="Times New Roman"/>
          <w:noProof/>
          <w:lang w:eastAsia="es-EC"/>
        </w:rPr>
        <w:t xml:space="preserve">Moldeado </w:t>
      </w:r>
      <w:r w:rsidRPr="001B587E">
        <w:rPr>
          <w:rFonts w:ascii="Times New Roman" w:hAnsi="Times New Roman" w:cs="Times New Roman"/>
          <w:noProof/>
          <w:lang w:eastAsia="es-EC"/>
        </w:rPr>
        <w:tab/>
        <w:t xml:space="preserve">                       </w:t>
      </w:r>
      <w:r w:rsidR="00E643C8">
        <w:rPr>
          <w:rFonts w:ascii="Times New Roman" w:hAnsi="Times New Roman" w:cs="Times New Roman"/>
          <w:noProof/>
          <w:lang w:eastAsia="es-EC"/>
        </w:rPr>
        <w:t xml:space="preserve">   </w:t>
      </w:r>
      <w:r w:rsidR="005C5EEB">
        <w:rPr>
          <w:rFonts w:ascii="Times New Roman" w:hAnsi="Times New Roman" w:cs="Times New Roman"/>
          <w:noProof/>
          <w:lang w:eastAsia="es-EC"/>
        </w:rPr>
        <w:t xml:space="preserve"> </w:t>
      </w:r>
      <w:r w:rsidRPr="001B587E">
        <w:rPr>
          <w:rFonts w:ascii="Times New Roman" w:hAnsi="Times New Roman" w:cs="Times New Roman"/>
          <w:noProof/>
          <w:lang w:eastAsia="es-EC"/>
        </w:rPr>
        <w:t xml:space="preserve"> Producto final </w:t>
      </w:r>
    </w:p>
    <w:p w14:paraId="28070F99" w14:textId="77777777" w:rsidR="00066DEB" w:rsidRDefault="00066DEB" w:rsidP="000B3BC2">
      <w:pPr>
        <w:tabs>
          <w:tab w:val="center" w:pos="4252"/>
          <w:tab w:val="left" w:pos="4687"/>
        </w:tabs>
        <w:spacing w:after="0" w:line="360" w:lineRule="auto"/>
        <w:jc w:val="both"/>
        <w:rPr>
          <w:rFonts w:ascii="Times New Roman" w:hAnsi="Times New Roman" w:cs="Times New Roman"/>
          <w:noProof/>
          <w:lang w:eastAsia="es-EC"/>
        </w:rPr>
      </w:pPr>
    </w:p>
    <w:p w14:paraId="3194FCE8" w14:textId="589F9E91" w:rsidR="0034175A" w:rsidRDefault="0034175A" w:rsidP="000B3BC2">
      <w:pPr>
        <w:tabs>
          <w:tab w:val="left" w:pos="1650"/>
        </w:tabs>
        <w:spacing w:after="0" w:line="360" w:lineRule="auto"/>
        <w:jc w:val="both"/>
        <w:rPr>
          <w:rFonts w:ascii="Times New Roman" w:hAnsi="Times New Roman" w:cs="Times New Roman"/>
        </w:rPr>
      </w:pPr>
      <w:r w:rsidRPr="001B587E">
        <w:rPr>
          <w:rFonts w:ascii="Times New Roman" w:hAnsi="Times New Roman" w:cs="Times New Roman"/>
          <w:noProof/>
          <w:lang w:val="es-ES" w:eastAsia="es-ES"/>
        </w:rPr>
        <w:lastRenderedPageBreak/>
        <w:drawing>
          <wp:inline distT="0" distB="0" distL="0" distR="0" wp14:anchorId="45FDFBB7" wp14:editId="21AB736B">
            <wp:extent cx="2228850" cy="29337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43683" cy="2953224"/>
                    </a:xfrm>
                    <a:prstGeom prst="rect">
                      <a:avLst/>
                    </a:prstGeom>
                    <a:noFill/>
                    <a:ln>
                      <a:noFill/>
                    </a:ln>
                  </pic:spPr>
                </pic:pic>
              </a:graphicData>
            </a:graphic>
          </wp:inline>
        </w:drawing>
      </w:r>
      <w:r w:rsidRPr="001B587E">
        <w:rPr>
          <w:rFonts w:ascii="Times New Roman" w:hAnsi="Times New Roman" w:cs="Times New Roman"/>
          <w:noProof/>
          <w:lang w:eastAsia="es-EC"/>
        </w:rPr>
        <w:t xml:space="preserve">    </w:t>
      </w:r>
      <w:r w:rsidR="00E643C8">
        <w:rPr>
          <w:rFonts w:ascii="Times New Roman" w:hAnsi="Times New Roman" w:cs="Times New Roman"/>
          <w:noProof/>
          <w:lang w:eastAsia="es-EC"/>
        </w:rPr>
        <w:t xml:space="preserve">      </w:t>
      </w:r>
      <w:r w:rsidRPr="001B587E">
        <w:rPr>
          <w:rFonts w:ascii="Times New Roman" w:hAnsi="Times New Roman" w:cs="Times New Roman"/>
          <w:noProof/>
          <w:lang w:eastAsia="es-EC"/>
        </w:rPr>
        <w:t xml:space="preserve">  </w:t>
      </w:r>
      <w:r w:rsidRPr="001B587E">
        <w:rPr>
          <w:rFonts w:ascii="Times New Roman" w:hAnsi="Times New Roman" w:cs="Times New Roman"/>
        </w:rPr>
        <w:t xml:space="preserve"> </w:t>
      </w:r>
      <w:r w:rsidRPr="001B587E">
        <w:rPr>
          <w:rFonts w:ascii="Times New Roman" w:hAnsi="Times New Roman" w:cs="Times New Roman"/>
          <w:noProof/>
          <w:lang w:val="es-ES" w:eastAsia="es-ES"/>
        </w:rPr>
        <w:drawing>
          <wp:inline distT="0" distB="0" distL="0" distR="0" wp14:anchorId="28FE967A" wp14:editId="3C998A7E">
            <wp:extent cx="2241550" cy="2895599"/>
            <wp:effectExtent l="0" t="0" r="6350" b="635"/>
            <wp:docPr id="7170" name="Imagen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74190" cy="2937762"/>
                    </a:xfrm>
                    <a:prstGeom prst="rect">
                      <a:avLst/>
                    </a:prstGeom>
                    <a:noFill/>
                    <a:ln>
                      <a:noFill/>
                    </a:ln>
                  </pic:spPr>
                </pic:pic>
              </a:graphicData>
            </a:graphic>
          </wp:inline>
        </w:drawing>
      </w:r>
    </w:p>
    <w:p w14:paraId="4B5B15D0" w14:textId="77777777" w:rsidR="005C5EEB" w:rsidRPr="001B587E" w:rsidRDefault="005C5EEB" w:rsidP="000B3BC2">
      <w:pPr>
        <w:tabs>
          <w:tab w:val="left" w:pos="1650"/>
        </w:tabs>
        <w:spacing w:after="0" w:line="360" w:lineRule="auto"/>
        <w:jc w:val="both"/>
        <w:rPr>
          <w:rFonts w:ascii="Times New Roman" w:hAnsi="Times New Roman" w:cs="Times New Roman"/>
          <w:noProof/>
          <w:lang w:eastAsia="es-EC"/>
        </w:rPr>
      </w:pPr>
    </w:p>
    <w:p w14:paraId="76BC0781" w14:textId="50A1D6DA" w:rsidR="0034175A" w:rsidRDefault="0034175A" w:rsidP="000B3BC2">
      <w:pPr>
        <w:tabs>
          <w:tab w:val="center" w:pos="4252"/>
        </w:tabs>
        <w:spacing w:after="0" w:line="360" w:lineRule="auto"/>
        <w:jc w:val="both"/>
        <w:rPr>
          <w:rFonts w:ascii="Times New Roman" w:hAnsi="Times New Roman" w:cs="Times New Roman"/>
          <w:noProof/>
          <w:lang w:eastAsia="es-EC"/>
        </w:rPr>
      </w:pPr>
      <w:r w:rsidRPr="001B587E">
        <w:rPr>
          <w:rFonts w:ascii="Times New Roman" w:hAnsi="Times New Roman" w:cs="Times New Roman"/>
          <w:noProof/>
          <w:lang w:eastAsia="es-EC"/>
        </w:rPr>
        <w:t xml:space="preserve">Cataciones </w:t>
      </w:r>
      <w:r w:rsidRPr="001B587E">
        <w:rPr>
          <w:rFonts w:ascii="Times New Roman" w:hAnsi="Times New Roman" w:cs="Times New Roman"/>
          <w:noProof/>
          <w:lang w:eastAsia="es-EC"/>
        </w:rPr>
        <w:tab/>
        <w:t xml:space="preserve">           </w:t>
      </w:r>
      <w:r w:rsidR="005C5EEB">
        <w:rPr>
          <w:rFonts w:ascii="Times New Roman" w:hAnsi="Times New Roman" w:cs="Times New Roman"/>
          <w:noProof/>
          <w:lang w:eastAsia="es-EC"/>
        </w:rPr>
        <w:t xml:space="preserve">  </w:t>
      </w:r>
      <w:r w:rsidRPr="001B587E">
        <w:rPr>
          <w:rFonts w:ascii="Times New Roman" w:hAnsi="Times New Roman" w:cs="Times New Roman"/>
          <w:noProof/>
          <w:lang w:eastAsia="es-EC"/>
        </w:rPr>
        <w:t xml:space="preserve">Pesado </w:t>
      </w:r>
    </w:p>
    <w:p w14:paraId="1AA36F15" w14:textId="0AE94AC1" w:rsidR="005C5EEB" w:rsidRDefault="005C5EEB" w:rsidP="000B3BC2">
      <w:pPr>
        <w:tabs>
          <w:tab w:val="center" w:pos="4252"/>
        </w:tabs>
        <w:spacing w:after="0" w:line="360" w:lineRule="auto"/>
        <w:jc w:val="both"/>
        <w:rPr>
          <w:rFonts w:ascii="Times New Roman" w:hAnsi="Times New Roman" w:cs="Times New Roman"/>
          <w:noProof/>
          <w:lang w:eastAsia="es-EC"/>
        </w:rPr>
      </w:pPr>
    </w:p>
    <w:p w14:paraId="1B9CDE3D" w14:textId="6C06905E" w:rsidR="005C5EEB" w:rsidRDefault="005C5EEB" w:rsidP="000B3BC2">
      <w:pPr>
        <w:tabs>
          <w:tab w:val="center" w:pos="4252"/>
        </w:tabs>
        <w:spacing w:after="0" w:line="360" w:lineRule="auto"/>
        <w:jc w:val="both"/>
        <w:rPr>
          <w:rFonts w:ascii="Times New Roman" w:hAnsi="Times New Roman" w:cs="Times New Roman"/>
          <w:noProof/>
          <w:lang w:eastAsia="es-EC"/>
        </w:rPr>
      </w:pPr>
    </w:p>
    <w:p w14:paraId="69348F82" w14:textId="29C4E4E6" w:rsidR="0034175A" w:rsidRDefault="0034175A" w:rsidP="000B3BC2">
      <w:pPr>
        <w:tabs>
          <w:tab w:val="center" w:pos="4252"/>
        </w:tabs>
        <w:spacing w:after="0" w:line="360" w:lineRule="auto"/>
        <w:jc w:val="both"/>
        <w:rPr>
          <w:rFonts w:ascii="Times New Roman" w:hAnsi="Times New Roman" w:cs="Times New Roman"/>
          <w:noProof/>
          <w:lang w:eastAsia="es-EC"/>
        </w:rPr>
      </w:pPr>
      <w:r w:rsidRPr="001B587E">
        <w:rPr>
          <w:rFonts w:ascii="Times New Roman" w:hAnsi="Times New Roman" w:cs="Times New Roman"/>
          <w:noProof/>
          <w:lang w:val="es-ES" w:eastAsia="es-ES"/>
        </w:rPr>
        <w:drawing>
          <wp:inline distT="0" distB="0" distL="0" distR="0" wp14:anchorId="61619845" wp14:editId="7124868B">
            <wp:extent cx="2190750" cy="2875478"/>
            <wp:effectExtent l="0" t="0" r="0" b="1270"/>
            <wp:docPr id="7171" name="Imagen 7171" descr="C:\Users\Gina\Downloads\81644250_454977988503660_1746190491164082176_n.jpg"/>
            <wp:cNvGraphicFramePr/>
            <a:graphic xmlns:a="http://schemas.openxmlformats.org/drawingml/2006/main">
              <a:graphicData uri="http://schemas.openxmlformats.org/drawingml/2006/picture">
                <pic:pic xmlns:pic="http://schemas.openxmlformats.org/drawingml/2006/picture">
                  <pic:nvPicPr>
                    <pic:cNvPr id="6" name="Imagen 6" descr="C:\Users\Gina\Downloads\81644250_454977988503660_1746190491164082176_n.jpg"/>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91822" cy="2876885"/>
                    </a:xfrm>
                    <a:prstGeom prst="rect">
                      <a:avLst/>
                    </a:prstGeom>
                    <a:noFill/>
                    <a:ln>
                      <a:noFill/>
                    </a:ln>
                  </pic:spPr>
                </pic:pic>
              </a:graphicData>
            </a:graphic>
          </wp:inline>
        </w:drawing>
      </w:r>
      <w:r w:rsidRPr="001B587E">
        <w:rPr>
          <w:rFonts w:ascii="Times New Roman" w:hAnsi="Times New Roman" w:cs="Times New Roman"/>
          <w:noProof/>
          <w:lang w:eastAsia="es-EC"/>
        </w:rPr>
        <w:t xml:space="preserve">                 </w:t>
      </w:r>
      <w:r w:rsidRPr="001B587E">
        <w:rPr>
          <w:rFonts w:ascii="Times New Roman" w:hAnsi="Times New Roman" w:cs="Times New Roman"/>
          <w:noProof/>
          <w:lang w:val="es-ES" w:eastAsia="es-ES"/>
        </w:rPr>
        <w:drawing>
          <wp:inline distT="0" distB="0" distL="0" distR="0" wp14:anchorId="46E2D26B" wp14:editId="1076EDA4">
            <wp:extent cx="2243273" cy="2819400"/>
            <wp:effectExtent l="0" t="0" r="5080" b="0"/>
            <wp:docPr id="7172" name="Imagen 7172" descr="C:\Users\Gina\Downloads\81785315_985793798460892_5054641556330381312_n.jpg"/>
            <wp:cNvGraphicFramePr/>
            <a:graphic xmlns:a="http://schemas.openxmlformats.org/drawingml/2006/main">
              <a:graphicData uri="http://schemas.openxmlformats.org/drawingml/2006/picture">
                <pic:pic xmlns:pic="http://schemas.openxmlformats.org/drawingml/2006/picture">
                  <pic:nvPicPr>
                    <pic:cNvPr id="11" name="Imagen 11" descr="C:\Users\Gina\Downloads\81785315_985793798460892_5054641556330381312_n.jpg"/>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77724" cy="2862699"/>
                    </a:xfrm>
                    <a:prstGeom prst="rect">
                      <a:avLst/>
                    </a:prstGeom>
                    <a:noFill/>
                    <a:ln>
                      <a:noFill/>
                    </a:ln>
                  </pic:spPr>
                </pic:pic>
              </a:graphicData>
            </a:graphic>
          </wp:inline>
        </w:drawing>
      </w:r>
    </w:p>
    <w:p w14:paraId="16B730C6" w14:textId="77777777" w:rsidR="005C5EEB" w:rsidRPr="001B587E" w:rsidRDefault="005C5EEB" w:rsidP="000B3BC2">
      <w:pPr>
        <w:tabs>
          <w:tab w:val="center" w:pos="4252"/>
        </w:tabs>
        <w:spacing w:after="0" w:line="360" w:lineRule="auto"/>
        <w:jc w:val="both"/>
        <w:rPr>
          <w:rFonts w:ascii="Times New Roman" w:hAnsi="Times New Roman" w:cs="Times New Roman"/>
          <w:noProof/>
          <w:lang w:eastAsia="es-EC"/>
        </w:rPr>
      </w:pPr>
    </w:p>
    <w:p w14:paraId="35306AAE" w14:textId="4BC7D338" w:rsidR="005C5EEB" w:rsidRDefault="0034175A" w:rsidP="000B3BC2">
      <w:pPr>
        <w:tabs>
          <w:tab w:val="center" w:pos="4252"/>
        </w:tabs>
        <w:spacing w:after="0" w:line="360" w:lineRule="auto"/>
        <w:jc w:val="both"/>
        <w:rPr>
          <w:rFonts w:ascii="Times New Roman" w:hAnsi="Times New Roman" w:cs="Times New Roman"/>
          <w:noProof/>
          <w:lang w:eastAsia="es-EC"/>
        </w:rPr>
      </w:pPr>
      <w:r w:rsidRPr="001B587E">
        <w:rPr>
          <w:rFonts w:ascii="Times New Roman" w:hAnsi="Times New Roman" w:cs="Times New Roman"/>
          <w:noProof/>
          <w:lang w:eastAsia="es-EC"/>
        </w:rPr>
        <w:t xml:space="preserve">Combinacion </w:t>
      </w:r>
      <w:r w:rsidRPr="001B587E">
        <w:rPr>
          <w:rFonts w:ascii="Times New Roman" w:hAnsi="Times New Roman" w:cs="Times New Roman"/>
          <w:noProof/>
          <w:lang w:eastAsia="es-EC"/>
        </w:rPr>
        <w:tab/>
        <w:t xml:space="preserve">              </w:t>
      </w:r>
      <w:r w:rsidR="005C5EEB">
        <w:rPr>
          <w:rFonts w:ascii="Times New Roman" w:hAnsi="Times New Roman" w:cs="Times New Roman"/>
          <w:noProof/>
          <w:lang w:eastAsia="es-EC"/>
        </w:rPr>
        <w:t xml:space="preserve">                        </w:t>
      </w:r>
      <w:r w:rsidRPr="001B587E">
        <w:rPr>
          <w:rFonts w:ascii="Times New Roman" w:hAnsi="Times New Roman" w:cs="Times New Roman"/>
          <w:noProof/>
          <w:lang w:eastAsia="es-EC"/>
        </w:rPr>
        <w:t>Homogenizacion</w:t>
      </w:r>
    </w:p>
    <w:p w14:paraId="0B5D0C9F" w14:textId="018E1224" w:rsidR="00761222" w:rsidRDefault="00761222" w:rsidP="000B3BC2">
      <w:pPr>
        <w:tabs>
          <w:tab w:val="center" w:pos="4252"/>
        </w:tabs>
        <w:spacing w:after="0" w:line="360" w:lineRule="auto"/>
        <w:jc w:val="both"/>
        <w:rPr>
          <w:rFonts w:ascii="Times New Roman" w:hAnsi="Times New Roman" w:cs="Times New Roman"/>
          <w:noProof/>
          <w:lang w:eastAsia="es-EC"/>
        </w:rPr>
      </w:pPr>
    </w:p>
    <w:p w14:paraId="425AA69A" w14:textId="77777777" w:rsidR="00BC6622" w:rsidRDefault="00BC6622" w:rsidP="000B3BC2">
      <w:pPr>
        <w:tabs>
          <w:tab w:val="center" w:pos="4252"/>
        </w:tabs>
        <w:spacing w:after="0" w:line="360" w:lineRule="auto"/>
        <w:jc w:val="both"/>
        <w:rPr>
          <w:rFonts w:ascii="Times New Roman" w:hAnsi="Times New Roman" w:cs="Times New Roman"/>
          <w:noProof/>
          <w:lang w:eastAsia="es-EC"/>
        </w:rPr>
      </w:pPr>
    </w:p>
    <w:p w14:paraId="0042252A" w14:textId="53309F53" w:rsidR="0034175A" w:rsidRDefault="0034175A" w:rsidP="000B3BC2">
      <w:pPr>
        <w:tabs>
          <w:tab w:val="center" w:pos="4252"/>
        </w:tabs>
        <w:spacing w:after="0" w:line="360" w:lineRule="auto"/>
        <w:jc w:val="both"/>
        <w:rPr>
          <w:rFonts w:ascii="Times New Roman" w:hAnsi="Times New Roman" w:cs="Times New Roman"/>
          <w:noProof/>
          <w:lang w:eastAsia="es-EC"/>
        </w:rPr>
      </w:pPr>
      <w:r w:rsidRPr="001B587E">
        <w:rPr>
          <w:rFonts w:ascii="Times New Roman" w:hAnsi="Times New Roman" w:cs="Times New Roman"/>
          <w:noProof/>
          <w:lang w:eastAsia="es-EC"/>
        </w:rPr>
        <w:t xml:space="preserve"> </w:t>
      </w:r>
    </w:p>
    <w:p w14:paraId="046488A4" w14:textId="122AEDAC" w:rsidR="0034175A" w:rsidRDefault="00511199" w:rsidP="00BA42D7">
      <w:pPr>
        <w:pStyle w:val="Ttulo1"/>
        <w:numPr>
          <w:ilvl w:val="0"/>
          <w:numId w:val="0"/>
        </w:numPr>
        <w:rPr>
          <w:noProof/>
          <w:sz w:val="24"/>
          <w:szCs w:val="24"/>
          <w:lang w:eastAsia="es-EC"/>
        </w:rPr>
      </w:pPr>
      <w:bookmarkStart w:id="387" w:name="_Toc45652571"/>
      <w:bookmarkStart w:id="388" w:name="_Toc49257569"/>
      <w:bookmarkStart w:id="389" w:name="_Toc50145766"/>
      <w:bookmarkStart w:id="390" w:name="_Toc50481832"/>
      <w:bookmarkStart w:id="391" w:name="_Toc50482826"/>
      <w:r w:rsidRPr="00BA42D7">
        <w:rPr>
          <w:noProof/>
          <w:sz w:val="24"/>
          <w:szCs w:val="24"/>
          <w:lang w:eastAsia="es-EC"/>
        </w:rPr>
        <w:lastRenderedPageBreak/>
        <w:t xml:space="preserve">Anexo </w:t>
      </w:r>
      <w:r w:rsidR="00113EEC" w:rsidRPr="00BA42D7">
        <w:rPr>
          <w:noProof/>
          <w:sz w:val="24"/>
          <w:szCs w:val="24"/>
          <w:lang w:eastAsia="es-EC"/>
        </w:rPr>
        <w:t>8</w:t>
      </w:r>
      <w:r w:rsidRPr="00BA42D7">
        <w:rPr>
          <w:noProof/>
          <w:sz w:val="24"/>
          <w:szCs w:val="24"/>
          <w:lang w:eastAsia="es-EC"/>
        </w:rPr>
        <w:t xml:space="preserve"> prueba superficial de la crema antiinflamatoria en cobayos</w:t>
      </w:r>
      <w:bookmarkEnd w:id="387"/>
      <w:bookmarkEnd w:id="388"/>
      <w:bookmarkEnd w:id="389"/>
      <w:bookmarkEnd w:id="390"/>
      <w:bookmarkEnd w:id="391"/>
      <w:r w:rsidRPr="00BA42D7">
        <w:rPr>
          <w:noProof/>
          <w:sz w:val="24"/>
          <w:szCs w:val="24"/>
          <w:lang w:eastAsia="es-EC"/>
        </w:rPr>
        <w:t xml:space="preserve"> </w:t>
      </w:r>
    </w:p>
    <w:p w14:paraId="13ECA581" w14:textId="77777777" w:rsidR="00144DAA" w:rsidRPr="00144DAA" w:rsidRDefault="00144DAA" w:rsidP="00144DAA">
      <w:pPr>
        <w:rPr>
          <w:lang w:eastAsia="es-EC"/>
        </w:rPr>
      </w:pPr>
    </w:p>
    <w:p w14:paraId="0242DE8A" w14:textId="6645180A" w:rsidR="00511199" w:rsidRDefault="00511199" w:rsidP="000B3BC2">
      <w:pPr>
        <w:tabs>
          <w:tab w:val="center" w:pos="4252"/>
        </w:tabs>
        <w:spacing w:after="0" w:line="360" w:lineRule="auto"/>
        <w:jc w:val="both"/>
        <w:rPr>
          <w:rFonts w:ascii="Times New Roman" w:hAnsi="Times New Roman" w:cs="Times New Roman"/>
          <w:noProof/>
        </w:rPr>
      </w:pPr>
      <w:r w:rsidRPr="001B587E">
        <w:rPr>
          <w:rFonts w:ascii="Times New Roman" w:hAnsi="Times New Roman" w:cs="Times New Roman"/>
          <w:noProof/>
          <w:lang w:val="es-ES" w:eastAsia="es-ES"/>
        </w:rPr>
        <w:drawing>
          <wp:inline distT="0" distB="0" distL="0" distR="0" wp14:anchorId="479291C9" wp14:editId="626E31F1">
            <wp:extent cx="2143125" cy="2667000"/>
            <wp:effectExtent l="0" t="0" r="9525" b="0"/>
            <wp:docPr id="7174" name="Imagen 7174" descr="https://scontent.fgye3-1.fna.fbcdn.net/v/t1.15752-9/83775725_507801243484423_4055450786811871232_n.jpg?_nc_cat=104&amp;_nc_ohc=P6puG07KQs4AX8JQ_kH&amp;_nc_ht=scontent.fgye3-1.fna&amp;oh=1af6c5a1ac8a0883134bcddaf8f65bdd&amp;oe=5ECCAE0E"/>
            <wp:cNvGraphicFramePr/>
            <a:graphic xmlns:a="http://schemas.openxmlformats.org/drawingml/2006/main">
              <a:graphicData uri="http://schemas.openxmlformats.org/drawingml/2006/picture">
                <pic:pic xmlns:pic="http://schemas.openxmlformats.org/drawingml/2006/picture">
                  <pic:nvPicPr>
                    <pic:cNvPr id="17" name="Imagen 17" descr="https://scontent.fgye3-1.fna.fbcdn.net/v/t1.15752-9/83775725_507801243484423_4055450786811871232_n.jpg?_nc_cat=104&amp;_nc_ohc=P6puG07KQs4AX8JQ_kH&amp;_nc_ht=scontent.fgye3-1.fna&amp;oh=1af6c5a1ac8a0883134bcddaf8f65bdd&amp;oe=5ECCAE0E"/>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76453" cy="2708475"/>
                    </a:xfrm>
                    <a:prstGeom prst="rect">
                      <a:avLst/>
                    </a:prstGeom>
                    <a:noFill/>
                    <a:ln>
                      <a:noFill/>
                    </a:ln>
                  </pic:spPr>
                </pic:pic>
              </a:graphicData>
            </a:graphic>
          </wp:inline>
        </w:drawing>
      </w:r>
      <w:r w:rsidRPr="001B587E">
        <w:rPr>
          <w:rFonts w:ascii="Times New Roman" w:hAnsi="Times New Roman" w:cs="Times New Roman"/>
          <w:noProof/>
          <w:lang w:eastAsia="es-EC"/>
        </w:rPr>
        <w:tab/>
      </w:r>
      <w:r w:rsidRPr="001B587E">
        <w:rPr>
          <w:rFonts w:ascii="Times New Roman" w:hAnsi="Times New Roman" w:cs="Times New Roman"/>
          <w:noProof/>
        </w:rPr>
        <w:t xml:space="preserve">      </w:t>
      </w:r>
      <w:r w:rsidR="00066DEB">
        <w:rPr>
          <w:rFonts w:ascii="Times New Roman" w:hAnsi="Times New Roman" w:cs="Times New Roman"/>
          <w:noProof/>
        </w:rPr>
        <w:t xml:space="preserve">  </w:t>
      </w:r>
      <w:r w:rsidRPr="001B587E">
        <w:rPr>
          <w:rFonts w:ascii="Times New Roman" w:hAnsi="Times New Roman" w:cs="Times New Roman"/>
          <w:noProof/>
        </w:rPr>
        <w:t xml:space="preserve">        </w:t>
      </w:r>
      <w:r w:rsidRPr="001B587E">
        <w:rPr>
          <w:rFonts w:ascii="Times New Roman" w:hAnsi="Times New Roman" w:cs="Times New Roman"/>
          <w:noProof/>
          <w:lang w:val="es-ES" w:eastAsia="es-ES"/>
        </w:rPr>
        <w:drawing>
          <wp:inline distT="0" distB="0" distL="0" distR="0" wp14:anchorId="0EF1872B" wp14:editId="48430875">
            <wp:extent cx="2197942" cy="2675255"/>
            <wp:effectExtent l="0" t="0" r="0" b="0"/>
            <wp:docPr id="7175" name="Imagen 7175" descr="https://scontent.fgye3-1.fna.fbcdn.net/v/t1.15752-9/84678883_519867805322925_2179737082866434048_n.jpg?_nc_cat=111&amp;_nc_ohc=_k1BjtbncDIAX8uXeoe&amp;_nc_ht=scontent.fgye3-1.fna&amp;oh=4b05062c85c6e4c4d5eba2846e42a074&amp;oe=5EC28524"/>
            <wp:cNvGraphicFramePr/>
            <a:graphic xmlns:a="http://schemas.openxmlformats.org/drawingml/2006/main">
              <a:graphicData uri="http://schemas.openxmlformats.org/drawingml/2006/picture">
                <pic:pic xmlns:pic="http://schemas.openxmlformats.org/drawingml/2006/picture">
                  <pic:nvPicPr>
                    <pic:cNvPr id="16" name="Imagen 16" descr="https://scontent.fgye3-1.fna.fbcdn.net/v/t1.15752-9/84678883_519867805322925_2179737082866434048_n.jpg?_nc_cat=111&amp;_nc_ohc=_k1BjtbncDIAX8uXeoe&amp;_nc_ht=scontent.fgye3-1.fna&amp;oh=4b05062c85c6e4c4d5eba2846e42a074&amp;oe=5EC28524"/>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43745" cy="2731005"/>
                    </a:xfrm>
                    <a:prstGeom prst="rect">
                      <a:avLst/>
                    </a:prstGeom>
                    <a:noFill/>
                    <a:ln>
                      <a:noFill/>
                    </a:ln>
                  </pic:spPr>
                </pic:pic>
              </a:graphicData>
            </a:graphic>
          </wp:inline>
        </w:drawing>
      </w:r>
    </w:p>
    <w:p w14:paraId="17256AE6" w14:textId="77777777" w:rsidR="005C5EEB" w:rsidRPr="001B587E" w:rsidRDefault="005C5EEB" w:rsidP="000B3BC2">
      <w:pPr>
        <w:tabs>
          <w:tab w:val="center" w:pos="4252"/>
        </w:tabs>
        <w:spacing w:after="0" w:line="360" w:lineRule="auto"/>
        <w:jc w:val="both"/>
        <w:rPr>
          <w:rFonts w:ascii="Times New Roman" w:hAnsi="Times New Roman" w:cs="Times New Roman"/>
          <w:noProof/>
          <w:lang w:eastAsia="es-EC"/>
        </w:rPr>
      </w:pPr>
    </w:p>
    <w:p w14:paraId="24482FDE" w14:textId="21B49D18" w:rsidR="00511199" w:rsidRDefault="00511199" w:rsidP="000B3BC2">
      <w:pPr>
        <w:tabs>
          <w:tab w:val="center" w:pos="4252"/>
        </w:tabs>
        <w:spacing w:after="0" w:line="360" w:lineRule="auto"/>
        <w:jc w:val="both"/>
        <w:rPr>
          <w:rFonts w:ascii="Times New Roman" w:hAnsi="Times New Roman" w:cs="Times New Roman"/>
          <w:noProof/>
          <w:lang w:eastAsia="es-EC"/>
        </w:rPr>
      </w:pPr>
      <w:r w:rsidRPr="001B587E">
        <w:rPr>
          <w:rFonts w:ascii="Times New Roman" w:hAnsi="Times New Roman" w:cs="Times New Roman"/>
          <w:noProof/>
          <w:lang w:eastAsia="es-EC"/>
        </w:rPr>
        <w:t xml:space="preserve">Depilación </w:t>
      </w:r>
      <w:r w:rsidRPr="001B587E">
        <w:rPr>
          <w:rFonts w:ascii="Times New Roman" w:hAnsi="Times New Roman" w:cs="Times New Roman"/>
          <w:noProof/>
          <w:lang w:eastAsia="es-EC"/>
        </w:rPr>
        <w:tab/>
        <w:t xml:space="preserve">           </w:t>
      </w:r>
      <w:r w:rsidR="00E643C8">
        <w:rPr>
          <w:rFonts w:ascii="Times New Roman" w:hAnsi="Times New Roman" w:cs="Times New Roman"/>
          <w:noProof/>
          <w:lang w:eastAsia="es-EC"/>
        </w:rPr>
        <w:t xml:space="preserve">    </w:t>
      </w:r>
      <w:r w:rsidRPr="001B587E">
        <w:rPr>
          <w:rFonts w:ascii="Times New Roman" w:hAnsi="Times New Roman" w:cs="Times New Roman"/>
          <w:noProof/>
          <w:lang w:eastAsia="es-EC"/>
        </w:rPr>
        <w:t xml:space="preserve"> Insicion </w:t>
      </w:r>
    </w:p>
    <w:p w14:paraId="38ADC28B" w14:textId="6E262CC9" w:rsidR="00E643C8" w:rsidRDefault="00E643C8" w:rsidP="000B3BC2">
      <w:pPr>
        <w:tabs>
          <w:tab w:val="center" w:pos="4252"/>
        </w:tabs>
        <w:spacing w:after="0" w:line="360" w:lineRule="auto"/>
        <w:jc w:val="both"/>
        <w:rPr>
          <w:rFonts w:ascii="Times New Roman" w:hAnsi="Times New Roman" w:cs="Times New Roman"/>
          <w:noProof/>
          <w:lang w:eastAsia="es-EC"/>
        </w:rPr>
      </w:pPr>
    </w:p>
    <w:p w14:paraId="49910AE3" w14:textId="77777777" w:rsidR="00E643C8" w:rsidRDefault="00E643C8" w:rsidP="000B3BC2">
      <w:pPr>
        <w:tabs>
          <w:tab w:val="center" w:pos="4252"/>
        </w:tabs>
        <w:spacing w:after="0" w:line="360" w:lineRule="auto"/>
        <w:jc w:val="both"/>
        <w:rPr>
          <w:rFonts w:ascii="Times New Roman" w:hAnsi="Times New Roman" w:cs="Times New Roman"/>
          <w:noProof/>
          <w:lang w:eastAsia="es-EC"/>
        </w:rPr>
      </w:pPr>
    </w:p>
    <w:p w14:paraId="192B9ACC" w14:textId="358A9657" w:rsidR="00511199" w:rsidRPr="001B587E" w:rsidRDefault="00511199" w:rsidP="000B3BC2">
      <w:pPr>
        <w:tabs>
          <w:tab w:val="center" w:pos="4252"/>
        </w:tabs>
        <w:spacing w:after="0" w:line="360" w:lineRule="auto"/>
        <w:jc w:val="both"/>
        <w:rPr>
          <w:rFonts w:ascii="Times New Roman" w:hAnsi="Times New Roman" w:cs="Times New Roman"/>
          <w:noProof/>
          <w:lang w:eastAsia="es-EC"/>
        </w:rPr>
      </w:pPr>
      <w:r w:rsidRPr="001B587E">
        <w:rPr>
          <w:rFonts w:ascii="Times New Roman" w:hAnsi="Times New Roman" w:cs="Times New Roman"/>
          <w:noProof/>
          <w:lang w:val="es-ES" w:eastAsia="es-ES"/>
        </w:rPr>
        <w:drawing>
          <wp:inline distT="0" distB="0" distL="0" distR="0" wp14:anchorId="1F3E8003" wp14:editId="60E9D1E3">
            <wp:extent cx="2247900" cy="2590800"/>
            <wp:effectExtent l="0" t="0" r="0" b="0"/>
            <wp:docPr id="7176" name="Imagen 7176" descr="https://scontent.fgye3-1.fna.fbcdn.net/v/t1.15752-9/84344713_3082644351747740_4944964481185742848_n.jpg?_nc_cat=105&amp;_nc_ohc=lTtOT4wsxcsAX_y9S3H&amp;_nc_ht=scontent.fgye3-1.fna&amp;oh=6ffc0a73539367cfa5d942c487c27cd7&amp;oe=5EC8AD98"/>
            <wp:cNvGraphicFramePr/>
            <a:graphic xmlns:a="http://schemas.openxmlformats.org/drawingml/2006/main">
              <a:graphicData uri="http://schemas.openxmlformats.org/drawingml/2006/picture">
                <pic:pic xmlns:pic="http://schemas.openxmlformats.org/drawingml/2006/picture">
                  <pic:nvPicPr>
                    <pic:cNvPr id="28" name="Imagen 28" descr="https://scontent.fgye3-1.fna.fbcdn.net/v/t1.15752-9/84344713_3082644351747740_4944964481185742848_n.jpg?_nc_cat=105&amp;_nc_ohc=lTtOT4wsxcsAX_y9S3H&amp;_nc_ht=scontent.fgye3-1.fna&amp;oh=6ffc0a73539367cfa5d942c487c27cd7&amp;oe=5EC8AD98"/>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74573" cy="2621542"/>
                    </a:xfrm>
                    <a:prstGeom prst="rect">
                      <a:avLst/>
                    </a:prstGeom>
                    <a:noFill/>
                    <a:ln>
                      <a:noFill/>
                    </a:ln>
                  </pic:spPr>
                </pic:pic>
              </a:graphicData>
            </a:graphic>
          </wp:inline>
        </w:drawing>
      </w:r>
      <w:r w:rsidR="005C5EEB">
        <w:rPr>
          <w:rFonts w:ascii="Times New Roman" w:hAnsi="Times New Roman" w:cs="Times New Roman"/>
          <w:noProof/>
          <w:lang w:eastAsia="es-EC"/>
        </w:rPr>
        <w:t xml:space="preserve">    </w:t>
      </w:r>
      <w:r w:rsidRPr="001B587E">
        <w:rPr>
          <w:rFonts w:ascii="Times New Roman" w:hAnsi="Times New Roman" w:cs="Times New Roman"/>
          <w:noProof/>
          <w:lang w:eastAsia="es-EC"/>
        </w:rPr>
        <w:t xml:space="preserve">            </w:t>
      </w:r>
      <w:r w:rsidR="00144DAA" w:rsidRPr="00511199">
        <w:rPr>
          <w:rFonts w:ascii="Times New Roman" w:hAnsi="Times New Roman" w:cs="Times New Roman"/>
          <w:noProof/>
          <w:lang w:val="es-ES" w:eastAsia="es-ES"/>
        </w:rPr>
        <w:drawing>
          <wp:inline distT="0" distB="0" distL="0" distR="0" wp14:anchorId="0AD491CC" wp14:editId="5E8832CE">
            <wp:extent cx="2114550" cy="2590800"/>
            <wp:effectExtent l="0" t="0" r="0" b="0"/>
            <wp:docPr id="7187" name="Imagen 7187" descr="https://scontent.fgye3-1.fna.fbcdn.net/v/t1.15752-9/84139251_638623516941351_1747597677069074432_n.jpg?_nc_cat=107&amp;_nc_ohc=Q45YB6zNsyYAX_s0vz_&amp;_nc_ht=scontent.fgye3-1.fna&amp;oh=e93b328a919539fcdd98540c645c80bd&amp;oe=5ED70F51"/>
            <wp:cNvGraphicFramePr/>
            <a:graphic xmlns:a="http://schemas.openxmlformats.org/drawingml/2006/main">
              <a:graphicData uri="http://schemas.openxmlformats.org/drawingml/2006/picture">
                <pic:pic xmlns:pic="http://schemas.openxmlformats.org/drawingml/2006/picture">
                  <pic:nvPicPr>
                    <pic:cNvPr id="23" name="Imagen 23" descr="https://scontent.fgye3-1.fna.fbcdn.net/v/t1.15752-9/84139251_638623516941351_1747597677069074432_n.jpg?_nc_cat=107&amp;_nc_ohc=Q45YB6zNsyYAX_s0vz_&amp;_nc_ht=scontent.fgye3-1.fna&amp;oh=e93b328a919539fcdd98540c645c80bd&amp;oe=5ED70F5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26435" cy="2605362"/>
                    </a:xfrm>
                    <a:prstGeom prst="rect">
                      <a:avLst/>
                    </a:prstGeom>
                    <a:noFill/>
                    <a:ln>
                      <a:noFill/>
                    </a:ln>
                  </pic:spPr>
                </pic:pic>
              </a:graphicData>
            </a:graphic>
          </wp:inline>
        </w:drawing>
      </w:r>
      <w:r w:rsidRPr="001B587E">
        <w:rPr>
          <w:rFonts w:ascii="Times New Roman" w:hAnsi="Times New Roman" w:cs="Times New Roman"/>
          <w:noProof/>
          <w:lang w:eastAsia="es-EC"/>
        </w:rPr>
        <w:t xml:space="preserve">               </w:t>
      </w:r>
    </w:p>
    <w:p w14:paraId="552AEF1A" w14:textId="3EE7B2FB" w:rsidR="00511199" w:rsidRDefault="00511199" w:rsidP="000B3BC2">
      <w:pPr>
        <w:tabs>
          <w:tab w:val="center" w:pos="4252"/>
        </w:tabs>
        <w:spacing w:after="0" w:line="360" w:lineRule="auto"/>
        <w:jc w:val="both"/>
        <w:rPr>
          <w:rFonts w:ascii="Times New Roman" w:hAnsi="Times New Roman" w:cs="Times New Roman"/>
          <w:noProof/>
          <w:lang w:eastAsia="es-EC"/>
        </w:rPr>
      </w:pPr>
      <w:r w:rsidRPr="001B587E">
        <w:rPr>
          <w:rFonts w:ascii="Times New Roman" w:hAnsi="Times New Roman" w:cs="Times New Roman"/>
          <w:noProof/>
          <w:lang w:eastAsia="es-EC"/>
        </w:rPr>
        <w:t xml:space="preserve">                                           </w:t>
      </w:r>
    </w:p>
    <w:p w14:paraId="59CA28AA" w14:textId="51FCFAE7" w:rsidR="005C5EEB" w:rsidRPr="001B587E" w:rsidRDefault="005C5EEB" w:rsidP="005C5EEB">
      <w:pPr>
        <w:tabs>
          <w:tab w:val="center" w:pos="4252"/>
        </w:tabs>
        <w:spacing w:after="0" w:line="360" w:lineRule="auto"/>
        <w:jc w:val="both"/>
        <w:rPr>
          <w:rFonts w:ascii="Times New Roman" w:hAnsi="Times New Roman" w:cs="Times New Roman"/>
          <w:noProof/>
          <w:lang w:eastAsia="es-EC"/>
        </w:rPr>
      </w:pPr>
      <w:r w:rsidRPr="001B587E">
        <w:rPr>
          <w:rFonts w:ascii="Times New Roman" w:hAnsi="Times New Roman" w:cs="Times New Roman"/>
          <w:noProof/>
          <w:lang w:eastAsia="es-EC"/>
        </w:rPr>
        <w:t>Colocación de la crema</w:t>
      </w:r>
      <w:r>
        <w:rPr>
          <w:rFonts w:ascii="Times New Roman" w:hAnsi="Times New Roman" w:cs="Times New Roman"/>
          <w:noProof/>
          <w:lang w:eastAsia="es-EC"/>
        </w:rPr>
        <w:tab/>
        <w:t xml:space="preserve">                     </w:t>
      </w:r>
      <w:r w:rsidR="00BC6622">
        <w:rPr>
          <w:rFonts w:ascii="Times New Roman" w:hAnsi="Times New Roman" w:cs="Times New Roman"/>
          <w:noProof/>
          <w:lang w:eastAsia="es-EC"/>
        </w:rPr>
        <w:t xml:space="preserve">       </w:t>
      </w:r>
      <w:r>
        <w:rPr>
          <w:rFonts w:ascii="Times New Roman" w:hAnsi="Times New Roman" w:cs="Times New Roman"/>
          <w:noProof/>
          <w:lang w:eastAsia="es-EC"/>
        </w:rPr>
        <w:t xml:space="preserve"> Cicatrización</w:t>
      </w:r>
    </w:p>
    <w:p w14:paraId="7FB70A51" w14:textId="0051053C" w:rsidR="00511199" w:rsidRPr="001B587E" w:rsidRDefault="00511199" w:rsidP="000B3BC2">
      <w:pPr>
        <w:tabs>
          <w:tab w:val="center" w:pos="4252"/>
        </w:tabs>
        <w:spacing w:after="0" w:line="360" w:lineRule="auto"/>
        <w:jc w:val="both"/>
        <w:rPr>
          <w:rFonts w:ascii="Times New Roman" w:hAnsi="Times New Roman" w:cs="Times New Roman"/>
          <w:noProof/>
          <w:lang w:eastAsia="es-EC"/>
        </w:rPr>
      </w:pPr>
      <w:r w:rsidRPr="001B587E">
        <w:rPr>
          <w:rFonts w:ascii="Times New Roman" w:hAnsi="Times New Roman" w:cs="Times New Roman"/>
          <w:noProof/>
          <w:lang w:eastAsia="es-EC"/>
        </w:rPr>
        <w:t xml:space="preserve">        </w:t>
      </w:r>
      <w:r w:rsidRPr="001B587E">
        <w:rPr>
          <w:rFonts w:ascii="Times New Roman" w:hAnsi="Times New Roman" w:cs="Times New Roman"/>
          <w:noProof/>
          <w:lang w:eastAsia="es-EC"/>
        </w:rPr>
        <w:tab/>
        <w:t xml:space="preserve">                                     </w:t>
      </w:r>
    </w:p>
    <w:p w14:paraId="7AD9D58F" w14:textId="574E55CC" w:rsidR="00511199" w:rsidRDefault="00511199" w:rsidP="000B3BC2">
      <w:pPr>
        <w:tabs>
          <w:tab w:val="center" w:pos="4252"/>
        </w:tabs>
        <w:spacing w:after="0" w:line="360" w:lineRule="auto"/>
        <w:jc w:val="both"/>
        <w:rPr>
          <w:rFonts w:ascii="Times New Roman" w:hAnsi="Times New Roman" w:cs="Times New Roman"/>
          <w:noProof/>
          <w:lang w:eastAsia="es-EC"/>
        </w:rPr>
      </w:pPr>
    </w:p>
    <w:p w14:paraId="733E6825" w14:textId="77777777" w:rsidR="00144DAA" w:rsidRDefault="00144DAA" w:rsidP="000B3BC2">
      <w:pPr>
        <w:tabs>
          <w:tab w:val="center" w:pos="4252"/>
        </w:tabs>
        <w:spacing w:after="0" w:line="360" w:lineRule="auto"/>
        <w:jc w:val="both"/>
        <w:rPr>
          <w:rFonts w:ascii="Times New Roman" w:hAnsi="Times New Roman" w:cs="Times New Roman"/>
          <w:noProof/>
          <w:lang w:eastAsia="es-EC"/>
        </w:rPr>
      </w:pPr>
    </w:p>
    <w:p w14:paraId="69575B16" w14:textId="77777777" w:rsidR="00144DAA" w:rsidRDefault="00144DAA" w:rsidP="000B3BC2">
      <w:pPr>
        <w:tabs>
          <w:tab w:val="center" w:pos="4252"/>
        </w:tabs>
        <w:spacing w:after="0" w:line="360" w:lineRule="auto"/>
        <w:jc w:val="both"/>
        <w:rPr>
          <w:rFonts w:ascii="Times New Roman" w:hAnsi="Times New Roman" w:cs="Times New Roman"/>
          <w:noProof/>
          <w:lang w:eastAsia="es-EC"/>
        </w:rPr>
      </w:pPr>
    </w:p>
    <w:p w14:paraId="32AA4B67" w14:textId="3F3B3B14" w:rsidR="00AA7F55" w:rsidRPr="001B587E" w:rsidRDefault="00144DAA" w:rsidP="000B3BC2">
      <w:pPr>
        <w:tabs>
          <w:tab w:val="center" w:pos="4252"/>
        </w:tabs>
        <w:spacing w:after="0" w:line="360" w:lineRule="auto"/>
        <w:jc w:val="both"/>
        <w:rPr>
          <w:rFonts w:ascii="Times New Roman" w:hAnsi="Times New Roman" w:cs="Times New Roman"/>
          <w:noProof/>
          <w:lang w:eastAsia="es-EC"/>
        </w:rPr>
      </w:pPr>
      <w:r>
        <w:rPr>
          <w:rFonts w:ascii="Times New Roman" w:hAnsi="Times New Roman" w:cs="Times New Roman"/>
          <w:noProof/>
          <w:lang w:eastAsia="es-EC"/>
        </w:rPr>
        <w:t xml:space="preserve">                    </w:t>
      </w:r>
    </w:p>
    <w:p w14:paraId="1D238228" w14:textId="6DE9A8BA" w:rsidR="00511199" w:rsidRPr="00BA42D7" w:rsidRDefault="00113EEC" w:rsidP="00BA42D7">
      <w:pPr>
        <w:pStyle w:val="Ttulo1"/>
        <w:numPr>
          <w:ilvl w:val="0"/>
          <w:numId w:val="0"/>
        </w:numPr>
        <w:rPr>
          <w:sz w:val="24"/>
          <w:szCs w:val="24"/>
        </w:rPr>
      </w:pPr>
      <w:bookmarkStart w:id="392" w:name="_Toc45652572"/>
      <w:bookmarkStart w:id="393" w:name="_Toc49257570"/>
      <w:bookmarkStart w:id="394" w:name="_Toc50145767"/>
      <w:bookmarkStart w:id="395" w:name="_Toc50481833"/>
      <w:bookmarkStart w:id="396" w:name="_Toc50482827"/>
      <w:r w:rsidRPr="00BA42D7">
        <w:rPr>
          <w:sz w:val="24"/>
          <w:szCs w:val="24"/>
        </w:rPr>
        <w:lastRenderedPageBreak/>
        <w:t>Anexo 9 costo de materia prima y aditivos</w:t>
      </w:r>
      <w:bookmarkEnd w:id="392"/>
      <w:bookmarkEnd w:id="393"/>
      <w:bookmarkEnd w:id="394"/>
      <w:bookmarkEnd w:id="395"/>
      <w:bookmarkEnd w:id="396"/>
    </w:p>
    <w:p w14:paraId="76450614" w14:textId="77777777" w:rsidR="00511199" w:rsidRPr="001B587E" w:rsidRDefault="00511199" w:rsidP="000B3BC2">
      <w:pPr>
        <w:spacing w:line="360" w:lineRule="auto"/>
        <w:jc w:val="both"/>
        <w:rPr>
          <w:rFonts w:ascii="Times New Roman" w:hAnsi="Times New Roman" w:cs="Times New Roman"/>
          <w:b/>
          <w:color w:val="262626"/>
          <w:sz w:val="24"/>
          <w:szCs w:val="24"/>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9"/>
        <w:gridCol w:w="1300"/>
        <w:gridCol w:w="1510"/>
        <w:gridCol w:w="895"/>
        <w:gridCol w:w="1310"/>
        <w:gridCol w:w="2002"/>
      </w:tblGrid>
      <w:tr w:rsidR="00ED0887" w:rsidRPr="001B587E" w14:paraId="673E7733" w14:textId="77777777" w:rsidTr="00E622EF">
        <w:tc>
          <w:tcPr>
            <w:tcW w:w="8926" w:type="dxa"/>
            <w:gridSpan w:val="6"/>
            <w:tcBorders>
              <w:top w:val="single" w:sz="4" w:space="0" w:color="auto"/>
              <w:left w:val="single" w:sz="4" w:space="0" w:color="auto"/>
              <w:bottom w:val="single" w:sz="4" w:space="0" w:color="auto"/>
              <w:right w:val="single" w:sz="4" w:space="0" w:color="auto"/>
            </w:tcBorders>
          </w:tcPr>
          <w:p w14:paraId="45870102" w14:textId="06B20AD4" w:rsidR="00ED0887" w:rsidRPr="001B587E" w:rsidRDefault="00ED0887" w:rsidP="00ED0887">
            <w:pPr>
              <w:spacing w:line="360" w:lineRule="auto"/>
              <w:jc w:val="center"/>
              <w:rPr>
                <w:rFonts w:ascii="Times New Roman" w:hAnsi="Times New Roman" w:cs="Times New Roman"/>
                <w:b/>
                <w:color w:val="262626"/>
                <w:sz w:val="24"/>
                <w:szCs w:val="24"/>
              </w:rPr>
            </w:pPr>
            <w:r>
              <w:rPr>
                <w:rFonts w:ascii="Times New Roman" w:hAnsi="Times New Roman" w:cs="Times New Roman"/>
                <w:b/>
                <w:color w:val="262626"/>
                <w:sz w:val="24"/>
                <w:szCs w:val="24"/>
              </w:rPr>
              <w:t>Chocolate dietético</w:t>
            </w:r>
          </w:p>
        </w:tc>
      </w:tr>
      <w:tr w:rsidR="00511199" w:rsidRPr="001B587E" w14:paraId="3F87BEA0" w14:textId="77777777" w:rsidTr="00ED0887">
        <w:tc>
          <w:tcPr>
            <w:tcW w:w="1909" w:type="dxa"/>
            <w:tcBorders>
              <w:top w:val="single" w:sz="4" w:space="0" w:color="auto"/>
              <w:left w:val="single" w:sz="4" w:space="0" w:color="auto"/>
              <w:bottom w:val="single" w:sz="4" w:space="0" w:color="auto"/>
              <w:right w:val="single" w:sz="4" w:space="0" w:color="auto"/>
            </w:tcBorders>
            <w:hideMark/>
          </w:tcPr>
          <w:p w14:paraId="51072D64" w14:textId="77777777" w:rsidR="00511199" w:rsidRPr="001B587E" w:rsidRDefault="00511199" w:rsidP="000B3BC2">
            <w:pPr>
              <w:spacing w:line="360" w:lineRule="auto"/>
              <w:jc w:val="both"/>
              <w:rPr>
                <w:rFonts w:ascii="Times New Roman" w:hAnsi="Times New Roman" w:cs="Times New Roman"/>
                <w:b/>
                <w:color w:val="262626"/>
                <w:sz w:val="24"/>
                <w:szCs w:val="24"/>
              </w:rPr>
            </w:pPr>
            <w:r w:rsidRPr="001B587E">
              <w:rPr>
                <w:rFonts w:ascii="Times New Roman" w:hAnsi="Times New Roman" w:cs="Times New Roman"/>
                <w:b/>
                <w:color w:val="262626"/>
                <w:sz w:val="24"/>
                <w:szCs w:val="24"/>
              </w:rPr>
              <w:t>CONCEPTO</w:t>
            </w:r>
          </w:p>
        </w:tc>
        <w:tc>
          <w:tcPr>
            <w:tcW w:w="1300" w:type="dxa"/>
            <w:tcBorders>
              <w:top w:val="single" w:sz="4" w:space="0" w:color="auto"/>
              <w:left w:val="single" w:sz="4" w:space="0" w:color="auto"/>
              <w:bottom w:val="single" w:sz="4" w:space="0" w:color="auto"/>
              <w:right w:val="single" w:sz="4" w:space="0" w:color="auto"/>
            </w:tcBorders>
            <w:hideMark/>
          </w:tcPr>
          <w:p w14:paraId="1B65468C" w14:textId="77777777" w:rsidR="00511199" w:rsidRPr="001B587E" w:rsidRDefault="00511199" w:rsidP="000B3BC2">
            <w:pPr>
              <w:spacing w:line="360" w:lineRule="auto"/>
              <w:jc w:val="both"/>
              <w:rPr>
                <w:rFonts w:ascii="Times New Roman" w:hAnsi="Times New Roman" w:cs="Times New Roman"/>
                <w:b/>
                <w:color w:val="262626"/>
                <w:sz w:val="24"/>
                <w:szCs w:val="24"/>
              </w:rPr>
            </w:pPr>
            <w:r w:rsidRPr="001B587E">
              <w:rPr>
                <w:rFonts w:ascii="Times New Roman" w:hAnsi="Times New Roman" w:cs="Times New Roman"/>
                <w:b/>
                <w:color w:val="262626"/>
                <w:sz w:val="24"/>
                <w:szCs w:val="24"/>
              </w:rPr>
              <w:t>UNIDAD</w:t>
            </w:r>
          </w:p>
        </w:tc>
        <w:tc>
          <w:tcPr>
            <w:tcW w:w="1510" w:type="dxa"/>
            <w:tcBorders>
              <w:top w:val="single" w:sz="4" w:space="0" w:color="auto"/>
              <w:left w:val="single" w:sz="4" w:space="0" w:color="auto"/>
              <w:bottom w:val="single" w:sz="4" w:space="0" w:color="auto"/>
              <w:right w:val="single" w:sz="4" w:space="0" w:color="auto"/>
            </w:tcBorders>
            <w:hideMark/>
          </w:tcPr>
          <w:p w14:paraId="17502DF2" w14:textId="77777777" w:rsidR="00511199" w:rsidRPr="001B587E" w:rsidRDefault="00511199" w:rsidP="000B3BC2">
            <w:pPr>
              <w:spacing w:line="360" w:lineRule="auto"/>
              <w:jc w:val="both"/>
              <w:rPr>
                <w:rFonts w:ascii="Times New Roman" w:hAnsi="Times New Roman" w:cs="Times New Roman"/>
                <w:b/>
                <w:color w:val="262626"/>
                <w:sz w:val="24"/>
                <w:szCs w:val="24"/>
              </w:rPr>
            </w:pPr>
            <w:r w:rsidRPr="001B587E">
              <w:rPr>
                <w:rFonts w:ascii="Times New Roman" w:hAnsi="Times New Roman" w:cs="Times New Roman"/>
                <w:b/>
                <w:color w:val="262626"/>
                <w:sz w:val="24"/>
                <w:szCs w:val="24"/>
              </w:rPr>
              <w:t>CANTIDAD</w:t>
            </w:r>
          </w:p>
        </w:tc>
        <w:tc>
          <w:tcPr>
            <w:tcW w:w="895" w:type="dxa"/>
            <w:tcBorders>
              <w:top w:val="single" w:sz="4" w:space="0" w:color="auto"/>
              <w:left w:val="single" w:sz="4" w:space="0" w:color="auto"/>
              <w:bottom w:val="single" w:sz="4" w:space="0" w:color="auto"/>
              <w:right w:val="single" w:sz="4" w:space="0" w:color="auto"/>
            </w:tcBorders>
            <w:hideMark/>
          </w:tcPr>
          <w:p w14:paraId="79FF6285" w14:textId="77777777" w:rsidR="00511199" w:rsidRPr="001B587E" w:rsidRDefault="00511199" w:rsidP="000B3BC2">
            <w:pPr>
              <w:spacing w:line="360" w:lineRule="auto"/>
              <w:jc w:val="both"/>
              <w:rPr>
                <w:rFonts w:ascii="Times New Roman" w:hAnsi="Times New Roman" w:cs="Times New Roman"/>
                <w:b/>
                <w:color w:val="262626"/>
                <w:sz w:val="24"/>
                <w:szCs w:val="24"/>
              </w:rPr>
            </w:pPr>
            <w:r w:rsidRPr="001B587E">
              <w:rPr>
                <w:rFonts w:ascii="Times New Roman" w:hAnsi="Times New Roman" w:cs="Times New Roman"/>
                <w:b/>
                <w:color w:val="262626"/>
                <w:sz w:val="24"/>
                <w:szCs w:val="24"/>
              </w:rPr>
              <w:t>P.U. $</w:t>
            </w:r>
          </w:p>
        </w:tc>
        <w:tc>
          <w:tcPr>
            <w:tcW w:w="1310" w:type="dxa"/>
            <w:tcBorders>
              <w:top w:val="single" w:sz="4" w:space="0" w:color="auto"/>
              <w:left w:val="single" w:sz="4" w:space="0" w:color="auto"/>
              <w:bottom w:val="single" w:sz="4" w:space="0" w:color="auto"/>
              <w:right w:val="single" w:sz="4" w:space="0" w:color="auto"/>
            </w:tcBorders>
          </w:tcPr>
          <w:p w14:paraId="55737EB4" w14:textId="77777777" w:rsidR="00511199" w:rsidRPr="001B587E" w:rsidRDefault="00511199" w:rsidP="000B3BC2">
            <w:pPr>
              <w:spacing w:line="360" w:lineRule="auto"/>
              <w:jc w:val="both"/>
              <w:rPr>
                <w:rFonts w:ascii="Times New Roman" w:hAnsi="Times New Roman" w:cs="Times New Roman"/>
                <w:b/>
                <w:color w:val="262626"/>
                <w:sz w:val="24"/>
                <w:szCs w:val="24"/>
              </w:rPr>
            </w:pPr>
            <w:r w:rsidRPr="001B587E">
              <w:rPr>
                <w:rFonts w:ascii="Times New Roman" w:hAnsi="Times New Roman" w:cs="Times New Roman"/>
                <w:b/>
                <w:color w:val="262626"/>
                <w:sz w:val="24"/>
                <w:szCs w:val="24"/>
              </w:rPr>
              <w:t>Repetición</w:t>
            </w:r>
          </w:p>
        </w:tc>
        <w:tc>
          <w:tcPr>
            <w:tcW w:w="2002" w:type="dxa"/>
            <w:tcBorders>
              <w:top w:val="single" w:sz="4" w:space="0" w:color="auto"/>
              <w:left w:val="single" w:sz="4" w:space="0" w:color="auto"/>
              <w:bottom w:val="single" w:sz="4" w:space="0" w:color="auto"/>
              <w:right w:val="single" w:sz="4" w:space="0" w:color="auto"/>
            </w:tcBorders>
            <w:hideMark/>
          </w:tcPr>
          <w:p w14:paraId="4AD098EE" w14:textId="77777777" w:rsidR="00511199" w:rsidRPr="001B587E" w:rsidRDefault="00511199" w:rsidP="000B3BC2">
            <w:pPr>
              <w:spacing w:line="360" w:lineRule="auto"/>
              <w:jc w:val="both"/>
              <w:rPr>
                <w:rFonts w:ascii="Times New Roman" w:hAnsi="Times New Roman" w:cs="Times New Roman"/>
                <w:b/>
                <w:color w:val="262626"/>
                <w:sz w:val="24"/>
                <w:szCs w:val="24"/>
              </w:rPr>
            </w:pPr>
            <w:r w:rsidRPr="001B587E">
              <w:rPr>
                <w:rFonts w:ascii="Times New Roman" w:hAnsi="Times New Roman" w:cs="Times New Roman"/>
                <w:b/>
                <w:color w:val="262626"/>
                <w:sz w:val="24"/>
                <w:szCs w:val="24"/>
              </w:rPr>
              <w:t>P.T. $</w:t>
            </w:r>
          </w:p>
        </w:tc>
      </w:tr>
      <w:tr w:rsidR="00511199" w:rsidRPr="001B587E" w14:paraId="5AFC649C" w14:textId="77777777" w:rsidTr="00ED0887">
        <w:tc>
          <w:tcPr>
            <w:tcW w:w="1909" w:type="dxa"/>
            <w:tcBorders>
              <w:top w:val="single" w:sz="4" w:space="0" w:color="auto"/>
              <w:left w:val="single" w:sz="4" w:space="0" w:color="auto"/>
              <w:bottom w:val="single" w:sz="4" w:space="0" w:color="auto"/>
              <w:right w:val="single" w:sz="4" w:space="0" w:color="auto"/>
            </w:tcBorders>
          </w:tcPr>
          <w:p w14:paraId="50821900"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Cacao CCN51</w:t>
            </w:r>
          </w:p>
        </w:tc>
        <w:tc>
          <w:tcPr>
            <w:tcW w:w="1300" w:type="dxa"/>
            <w:tcBorders>
              <w:top w:val="single" w:sz="4" w:space="0" w:color="auto"/>
              <w:left w:val="single" w:sz="4" w:space="0" w:color="auto"/>
              <w:bottom w:val="single" w:sz="4" w:space="0" w:color="auto"/>
              <w:right w:val="single" w:sz="4" w:space="0" w:color="auto"/>
            </w:tcBorders>
            <w:hideMark/>
          </w:tcPr>
          <w:p w14:paraId="2A05EE64"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 xml:space="preserve"> kg.</w:t>
            </w:r>
          </w:p>
        </w:tc>
        <w:tc>
          <w:tcPr>
            <w:tcW w:w="1510" w:type="dxa"/>
            <w:tcBorders>
              <w:top w:val="single" w:sz="4" w:space="0" w:color="auto"/>
              <w:left w:val="single" w:sz="4" w:space="0" w:color="auto"/>
              <w:bottom w:val="single" w:sz="4" w:space="0" w:color="auto"/>
              <w:right w:val="single" w:sz="4" w:space="0" w:color="auto"/>
            </w:tcBorders>
          </w:tcPr>
          <w:p w14:paraId="4097408E"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25</w:t>
            </w:r>
          </w:p>
        </w:tc>
        <w:tc>
          <w:tcPr>
            <w:tcW w:w="895" w:type="dxa"/>
            <w:tcBorders>
              <w:top w:val="single" w:sz="4" w:space="0" w:color="auto"/>
              <w:left w:val="single" w:sz="4" w:space="0" w:color="auto"/>
              <w:bottom w:val="single" w:sz="4" w:space="0" w:color="auto"/>
              <w:right w:val="single" w:sz="4" w:space="0" w:color="auto"/>
            </w:tcBorders>
          </w:tcPr>
          <w:p w14:paraId="05945358" w14:textId="0F429DBF" w:rsidR="00511199" w:rsidRPr="001B587E" w:rsidRDefault="00F76D31"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Pr>
                <w:rFonts w:ascii="Times New Roman" w:hAnsi="Times New Roman" w:cs="Times New Roman"/>
                <w:b/>
                <w:color w:val="262626"/>
                <w:sz w:val="24"/>
                <w:szCs w:val="24"/>
              </w:rPr>
              <w:t xml:space="preserve"> </w:t>
            </w:r>
            <w:r w:rsidR="00511199" w:rsidRPr="001B587E">
              <w:rPr>
                <w:rFonts w:ascii="Times New Roman" w:hAnsi="Times New Roman" w:cs="Times New Roman"/>
                <w:color w:val="262626"/>
                <w:sz w:val="24"/>
                <w:szCs w:val="24"/>
              </w:rPr>
              <w:t>2,2</w:t>
            </w:r>
            <w:r w:rsidR="00CF3251">
              <w:rPr>
                <w:rFonts w:ascii="Times New Roman" w:hAnsi="Times New Roman" w:cs="Times New Roman"/>
                <w:color w:val="262626"/>
                <w:sz w:val="24"/>
                <w:szCs w:val="24"/>
              </w:rPr>
              <w:t>0</w:t>
            </w:r>
          </w:p>
        </w:tc>
        <w:tc>
          <w:tcPr>
            <w:tcW w:w="1310" w:type="dxa"/>
            <w:tcBorders>
              <w:top w:val="single" w:sz="4" w:space="0" w:color="auto"/>
              <w:left w:val="single" w:sz="4" w:space="0" w:color="auto"/>
              <w:bottom w:val="single" w:sz="4" w:space="0" w:color="auto"/>
              <w:right w:val="single" w:sz="4" w:space="0" w:color="auto"/>
            </w:tcBorders>
          </w:tcPr>
          <w:p w14:paraId="264DFC96" w14:textId="09AA66A8" w:rsidR="00511199" w:rsidRPr="001B587E" w:rsidRDefault="00F76D31"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Pr>
                <w:rFonts w:ascii="Times New Roman" w:hAnsi="Times New Roman" w:cs="Times New Roman"/>
                <w:b/>
                <w:color w:val="262626"/>
                <w:sz w:val="24"/>
                <w:szCs w:val="24"/>
              </w:rPr>
              <w:t xml:space="preserve"> </w:t>
            </w:r>
            <w:r w:rsidR="00511199" w:rsidRPr="001B587E">
              <w:rPr>
                <w:rFonts w:ascii="Times New Roman" w:hAnsi="Times New Roman" w:cs="Times New Roman"/>
                <w:color w:val="262626"/>
                <w:sz w:val="24"/>
                <w:szCs w:val="24"/>
              </w:rPr>
              <w:t>2,2</w:t>
            </w:r>
            <w:r w:rsidR="00CF3251">
              <w:rPr>
                <w:rFonts w:ascii="Times New Roman" w:hAnsi="Times New Roman" w:cs="Times New Roman"/>
                <w:color w:val="262626"/>
                <w:sz w:val="24"/>
                <w:szCs w:val="24"/>
              </w:rPr>
              <w:t>0</w:t>
            </w:r>
          </w:p>
        </w:tc>
        <w:tc>
          <w:tcPr>
            <w:tcW w:w="2002" w:type="dxa"/>
            <w:tcBorders>
              <w:top w:val="single" w:sz="4" w:space="0" w:color="auto"/>
              <w:left w:val="single" w:sz="4" w:space="0" w:color="auto"/>
              <w:bottom w:val="single" w:sz="4" w:space="0" w:color="auto"/>
              <w:right w:val="single" w:sz="4" w:space="0" w:color="auto"/>
            </w:tcBorders>
          </w:tcPr>
          <w:p w14:paraId="18DFC104" w14:textId="446291AA" w:rsidR="00511199" w:rsidRPr="001B587E" w:rsidRDefault="00F76D31"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Pr>
                <w:rFonts w:ascii="Times New Roman" w:hAnsi="Times New Roman" w:cs="Times New Roman"/>
                <w:b/>
                <w:color w:val="262626"/>
                <w:sz w:val="24"/>
                <w:szCs w:val="24"/>
              </w:rPr>
              <w:t xml:space="preserve"> </w:t>
            </w:r>
            <w:r w:rsidR="00511199" w:rsidRPr="001B587E">
              <w:rPr>
                <w:rFonts w:ascii="Times New Roman" w:hAnsi="Times New Roman" w:cs="Times New Roman"/>
                <w:color w:val="262626"/>
                <w:sz w:val="24"/>
                <w:szCs w:val="24"/>
              </w:rPr>
              <w:t>110</w:t>
            </w:r>
            <w:r w:rsidR="00ED0887">
              <w:rPr>
                <w:rFonts w:ascii="Times New Roman" w:hAnsi="Times New Roman" w:cs="Times New Roman"/>
                <w:color w:val="262626"/>
                <w:sz w:val="24"/>
                <w:szCs w:val="24"/>
              </w:rPr>
              <w:t>,00</w:t>
            </w:r>
          </w:p>
        </w:tc>
      </w:tr>
      <w:tr w:rsidR="00511199" w:rsidRPr="001B587E" w14:paraId="78FC5A63" w14:textId="77777777" w:rsidTr="00ED0887">
        <w:tc>
          <w:tcPr>
            <w:tcW w:w="1909" w:type="dxa"/>
            <w:tcBorders>
              <w:top w:val="single" w:sz="4" w:space="0" w:color="auto"/>
              <w:left w:val="single" w:sz="4" w:space="0" w:color="auto"/>
              <w:bottom w:val="single" w:sz="4" w:space="0" w:color="auto"/>
              <w:right w:val="single" w:sz="4" w:space="0" w:color="auto"/>
            </w:tcBorders>
          </w:tcPr>
          <w:p w14:paraId="1FAC8A51"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Stevia</w:t>
            </w:r>
          </w:p>
        </w:tc>
        <w:tc>
          <w:tcPr>
            <w:tcW w:w="1300" w:type="dxa"/>
            <w:tcBorders>
              <w:top w:val="single" w:sz="4" w:space="0" w:color="auto"/>
              <w:left w:val="single" w:sz="4" w:space="0" w:color="auto"/>
              <w:bottom w:val="single" w:sz="4" w:space="0" w:color="auto"/>
              <w:right w:val="single" w:sz="4" w:space="0" w:color="auto"/>
            </w:tcBorders>
            <w:hideMark/>
          </w:tcPr>
          <w:p w14:paraId="39431081"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 xml:space="preserve"> gr.</w:t>
            </w:r>
          </w:p>
        </w:tc>
        <w:tc>
          <w:tcPr>
            <w:tcW w:w="1510" w:type="dxa"/>
            <w:tcBorders>
              <w:top w:val="single" w:sz="4" w:space="0" w:color="auto"/>
              <w:left w:val="single" w:sz="4" w:space="0" w:color="auto"/>
              <w:bottom w:val="single" w:sz="4" w:space="0" w:color="auto"/>
              <w:right w:val="single" w:sz="4" w:space="0" w:color="auto"/>
            </w:tcBorders>
          </w:tcPr>
          <w:p w14:paraId="5CDCFEDA"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3000</w:t>
            </w:r>
          </w:p>
        </w:tc>
        <w:tc>
          <w:tcPr>
            <w:tcW w:w="895" w:type="dxa"/>
            <w:tcBorders>
              <w:top w:val="single" w:sz="4" w:space="0" w:color="auto"/>
              <w:left w:val="single" w:sz="4" w:space="0" w:color="auto"/>
              <w:bottom w:val="single" w:sz="4" w:space="0" w:color="auto"/>
              <w:right w:val="single" w:sz="4" w:space="0" w:color="auto"/>
            </w:tcBorders>
          </w:tcPr>
          <w:p w14:paraId="2529D0CE" w14:textId="140471B6" w:rsidR="00511199" w:rsidRPr="001B587E" w:rsidRDefault="00CF3251"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0,04</w:t>
            </w:r>
          </w:p>
        </w:tc>
        <w:tc>
          <w:tcPr>
            <w:tcW w:w="1310" w:type="dxa"/>
            <w:tcBorders>
              <w:top w:val="single" w:sz="4" w:space="0" w:color="auto"/>
              <w:left w:val="single" w:sz="4" w:space="0" w:color="auto"/>
              <w:bottom w:val="single" w:sz="4" w:space="0" w:color="auto"/>
              <w:right w:val="single" w:sz="4" w:space="0" w:color="auto"/>
            </w:tcBorders>
          </w:tcPr>
          <w:p w14:paraId="503C3FFC" w14:textId="098B1E33" w:rsidR="00511199" w:rsidRPr="001B587E" w:rsidRDefault="00CF3251"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0,04</w:t>
            </w:r>
          </w:p>
        </w:tc>
        <w:tc>
          <w:tcPr>
            <w:tcW w:w="2002" w:type="dxa"/>
            <w:tcBorders>
              <w:top w:val="single" w:sz="4" w:space="0" w:color="auto"/>
              <w:left w:val="single" w:sz="4" w:space="0" w:color="auto"/>
              <w:bottom w:val="single" w:sz="4" w:space="0" w:color="auto"/>
              <w:right w:val="single" w:sz="4" w:space="0" w:color="auto"/>
            </w:tcBorders>
          </w:tcPr>
          <w:p w14:paraId="326F7586" w14:textId="732ABBA4" w:rsidR="00511199" w:rsidRPr="001B587E" w:rsidRDefault="00CF3251"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240</w:t>
            </w:r>
            <w:r w:rsidR="00ED0887">
              <w:rPr>
                <w:rFonts w:ascii="Times New Roman" w:hAnsi="Times New Roman" w:cs="Times New Roman"/>
                <w:color w:val="262626"/>
                <w:sz w:val="24"/>
                <w:szCs w:val="24"/>
              </w:rPr>
              <w:t>,00</w:t>
            </w:r>
          </w:p>
        </w:tc>
      </w:tr>
      <w:tr w:rsidR="00511199" w:rsidRPr="001B587E" w14:paraId="7B914BE3" w14:textId="77777777" w:rsidTr="00ED0887">
        <w:tc>
          <w:tcPr>
            <w:tcW w:w="1909" w:type="dxa"/>
            <w:tcBorders>
              <w:top w:val="single" w:sz="4" w:space="0" w:color="auto"/>
              <w:left w:val="single" w:sz="4" w:space="0" w:color="auto"/>
              <w:bottom w:val="single" w:sz="4" w:space="0" w:color="auto"/>
              <w:right w:val="single" w:sz="4" w:space="0" w:color="auto"/>
            </w:tcBorders>
          </w:tcPr>
          <w:p w14:paraId="04247776"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Azúcar</w:t>
            </w:r>
          </w:p>
        </w:tc>
        <w:tc>
          <w:tcPr>
            <w:tcW w:w="1300" w:type="dxa"/>
            <w:tcBorders>
              <w:top w:val="single" w:sz="4" w:space="0" w:color="auto"/>
              <w:left w:val="single" w:sz="4" w:space="0" w:color="auto"/>
              <w:bottom w:val="single" w:sz="4" w:space="0" w:color="auto"/>
              <w:right w:val="single" w:sz="4" w:space="0" w:color="auto"/>
            </w:tcBorders>
          </w:tcPr>
          <w:p w14:paraId="0607A823"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kg.</w:t>
            </w:r>
          </w:p>
        </w:tc>
        <w:tc>
          <w:tcPr>
            <w:tcW w:w="1510" w:type="dxa"/>
            <w:tcBorders>
              <w:top w:val="single" w:sz="4" w:space="0" w:color="auto"/>
              <w:left w:val="single" w:sz="4" w:space="0" w:color="auto"/>
              <w:bottom w:val="single" w:sz="4" w:space="0" w:color="auto"/>
              <w:right w:val="single" w:sz="4" w:space="0" w:color="auto"/>
            </w:tcBorders>
          </w:tcPr>
          <w:p w14:paraId="6EC9F804"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5</w:t>
            </w:r>
          </w:p>
        </w:tc>
        <w:tc>
          <w:tcPr>
            <w:tcW w:w="895" w:type="dxa"/>
            <w:tcBorders>
              <w:top w:val="single" w:sz="4" w:space="0" w:color="auto"/>
              <w:left w:val="single" w:sz="4" w:space="0" w:color="auto"/>
              <w:bottom w:val="single" w:sz="4" w:space="0" w:color="auto"/>
              <w:right w:val="single" w:sz="4" w:space="0" w:color="auto"/>
            </w:tcBorders>
          </w:tcPr>
          <w:p w14:paraId="553C9F39" w14:textId="750D0340" w:rsidR="00511199" w:rsidRPr="001B587E" w:rsidRDefault="00CF3251"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1</w:t>
            </w:r>
            <w:r>
              <w:rPr>
                <w:rFonts w:ascii="Times New Roman" w:hAnsi="Times New Roman" w:cs="Times New Roman"/>
                <w:color w:val="262626"/>
                <w:sz w:val="24"/>
                <w:szCs w:val="24"/>
              </w:rPr>
              <w:t>,00</w:t>
            </w:r>
          </w:p>
        </w:tc>
        <w:tc>
          <w:tcPr>
            <w:tcW w:w="1310" w:type="dxa"/>
            <w:tcBorders>
              <w:top w:val="single" w:sz="4" w:space="0" w:color="auto"/>
              <w:left w:val="single" w:sz="4" w:space="0" w:color="auto"/>
              <w:bottom w:val="single" w:sz="4" w:space="0" w:color="auto"/>
              <w:right w:val="single" w:sz="4" w:space="0" w:color="auto"/>
            </w:tcBorders>
          </w:tcPr>
          <w:p w14:paraId="11B52B98" w14:textId="1996A739" w:rsidR="00511199" w:rsidRPr="001B587E" w:rsidRDefault="00CF3251"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1</w:t>
            </w:r>
            <w:r>
              <w:rPr>
                <w:rFonts w:ascii="Times New Roman" w:hAnsi="Times New Roman" w:cs="Times New Roman"/>
                <w:color w:val="262626"/>
                <w:sz w:val="24"/>
                <w:szCs w:val="24"/>
              </w:rPr>
              <w:t>,00</w:t>
            </w:r>
          </w:p>
        </w:tc>
        <w:tc>
          <w:tcPr>
            <w:tcW w:w="2002" w:type="dxa"/>
            <w:tcBorders>
              <w:top w:val="single" w:sz="4" w:space="0" w:color="auto"/>
              <w:left w:val="single" w:sz="4" w:space="0" w:color="auto"/>
              <w:bottom w:val="single" w:sz="4" w:space="0" w:color="auto"/>
              <w:right w:val="single" w:sz="4" w:space="0" w:color="auto"/>
            </w:tcBorders>
          </w:tcPr>
          <w:p w14:paraId="6E56308C" w14:textId="78987CF3" w:rsidR="00511199" w:rsidRPr="001B587E" w:rsidRDefault="00CF3251"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10</w:t>
            </w:r>
            <w:r w:rsidR="00ED0887">
              <w:rPr>
                <w:rFonts w:ascii="Times New Roman" w:hAnsi="Times New Roman" w:cs="Times New Roman"/>
                <w:color w:val="262626"/>
                <w:sz w:val="24"/>
                <w:szCs w:val="24"/>
              </w:rPr>
              <w:t>.00</w:t>
            </w:r>
          </w:p>
        </w:tc>
      </w:tr>
      <w:tr w:rsidR="00511199" w:rsidRPr="001B587E" w14:paraId="2D3052A9" w14:textId="77777777" w:rsidTr="00ED0887">
        <w:tc>
          <w:tcPr>
            <w:tcW w:w="1909" w:type="dxa"/>
            <w:tcBorders>
              <w:top w:val="single" w:sz="4" w:space="0" w:color="auto"/>
              <w:left w:val="single" w:sz="4" w:space="0" w:color="auto"/>
              <w:bottom w:val="single" w:sz="4" w:space="0" w:color="auto"/>
              <w:right w:val="single" w:sz="4" w:space="0" w:color="auto"/>
            </w:tcBorders>
          </w:tcPr>
          <w:p w14:paraId="10194C5D"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Manteca de cacao</w:t>
            </w:r>
          </w:p>
        </w:tc>
        <w:tc>
          <w:tcPr>
            <w:tcW w:w="1300" w:type="dxa"/>
            <w:tcBorders>
              <w:top w:val="single" w:sz="4" w:space="0" w:color="auto"/>
              <w:left w:val="single" w:sz="4" w:space="0" w:color="auto"/>
              <w:bottom w:val="single" w:sz="4" w:space="0" w:color="auto"/>
              <w:right w:val="single" w:sz="4" w:space="0" w:color="auto"/>
            </w:tcBorders>
          </w:tcPr>
          <w:p w14:paraId="359339DE"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kg.</w:t>
            </w:r>
          </w:p>
        </w:tc>
        <w:tc>
          <w:tcPr>
            <w:tcW w:w="1510" w:type="dxa"/>
            <w:tcBorders>
              <w:top w:val="single" w:sz="4" w:space="0" w:color="auto"/>
              <w:left w:val="single" w:sz="4" w:space="0" w:color="auto"/>
              <w:bottom w:val="single" w:sz="4" w:space="0" w:color="auto"/>
              <w:right w:val="single" w:sz="4" w:space="0" w:color="auto"/>
            </w:tcBorders>
          </w:tcPr>
          <w:p w14:paraId="6C1FC852"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5</w:t>
            </w:r>
          </w:p>
        </w:tc>
        <w:tc>
          <w:tcPr>
            <w:tcW w:w="895" w:type="dxa"/>
            <w:tcBorders>
              <w:top w:val="single" w:sz="4" w:space="0" w:color="auto"/>
              <w:left w:val="single" w:sz="4" w:space="0" w:color="auto"/>
              <w:bottom w:val="single" w:sz="4" w:space="0" w:color="auto"/>
              <w:right w:val="single" w:sz="4" w:space="0" w:color="auto"/>
            </w:tcBorders>
          </w:tcPr>
          <w:p w14:paraId="1A54E75B" w14:textId="28EEF9BA" w:rsidR="00511199" w:rsidRPr="001B587E" w:rsidRDefault="00ED0887"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20</w:t>
            </w:r>
            <w:r>
              <w:rPr>
                <w:rFonts w:ascii="Times New Roman" w:hAnsi="Times New Roman" w:cs="Times New Roman"/>
                <w:color w:val="262626"/>
                <w:sz w:val="24"/>
                <w:szCs w:val="24"/>
              </w:rPr>
              <w:t>,00</w:t>
            </w:r>
          </w:p>
        </w:tc>
        <w:tc>
          <w:tcPr>
            <w:tcW w:w="1310" w:type="dxa"/>
            <w:tcBorders>
              <w:top w:val="single" w:sz="4" w:space="0" w:color="auto"/>
              <w:left w:val="single" w:sz="4" w:space="0" w:color="auto"/>
              <w:bottom w:val="single" w:sz="4" w:space="0" w:color="auto"/>
              <w:right w:val="single" w:sz="4" w:space="0" w:color="auto"/>
            </w:tcBorders>
          </w:tcPr>
          <w:p w14:paraId="463C4162" w14:textId="7DDEC61D" w:rsidR="00511199" w:rsidRPr="001B587E" w:rsidRDefault="00ED0887"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20</w:t>
            </w:r>
            <w:r>
              <w:rPr>
                <w:rFonts w:ascii="Times New Roman" w:hAnsi="Times New Roman" w:cs="Times New Roman"/>
                <w:color w:val="262626"/>
                <w:sz w:val="24"/>
                <w:szCs w:val="24"/>
              </w:rPr>
              <w:t>,00</w:t>
            </w:r>
          </w:p>
        </w:tc>
        <w:tc>
          <w:tcPr>
            <w:tcW w:w="2002" w:type="dxa"/>
            <w:tcBorders>
              <w:top w:val="single" w:sz="4" w:space="0" w:color="auto"/>
              <w:left w:val="single" w:sz="4" w:space="0" w:color="auto"/>
              <w:bottom w:val="single" w:sz="4" w:space="0" w:color="auto"/>
              <w:right w:val="single" w:sz="4" w:space="0" w:color="auto"/>
            </w:tcBorders>
          </w:tcPr>
          <w:p w14:paraId="10A536B4" w14:textId="0F023DE8" w:rsidR="00511199" w:rsidRPr="001B587E" w:rsidRDefault="00ED0887"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200</w:t>
            </w:r>
            <w:r>
              <w:rPr>
                <w:rFonts w:ascii="Times New Roman" w:hAnsi="Times New Roman" w:cs="Times New Roman"/>
                <w:color w:val="262626"/>
                <w:sz w:val="24"/>
                <w:szCs w:val="24"/>
              </w:rPr>
              <w:t>,00</w:t>
            </w:r>
          </w:p>
        </w:tc>
      </w:tr>
      <w:tr w:rsidR="00511199" w:rsidRPr="001B587E" w14:paraId="4F31C266" w14:textId="77777777" w:rsidTr="00ED0887">
        <w:tc>
          <w:tcPr>
            <w:tcW w:w="1909" w:type="dxa"/>
            <w:tcBorders>
              <w:top w:val="single" w:sz="4" w:space="0" w:color="auto"/>
              <w:left w:val="single" w:sz="4" w:space="0" w:color="auto"/>
              <w:bottom w:val="single" w:sz="4" w:space="0" w:color="auto"/>
              <w:right w:val="single" w:sz="4" w:space="0" w:color="auto"/>
            </w:tcBorders>
          </w:tcPr>
          <w:p w14:paraId="3EF83E51" w14:textId="77777777" w:rsidR="00511199" w:rsidRPr="001B587E" w:rsidRDefault="00511199" w:rsidP="000B3BC2">
            <w:pPr>
              <w:spacing w:line="360" w:lineRule="auto"/>
              <w:jc w:val="both"/>
              <w:rPr>
                <w:rFonts w:ascii="Times New Roman" w:hAnsi="Times New Roman" w:cs="Times New Roman"/>
                <w:b/>
                <w:color w:val="262626"/>
                <w:sz w:val="24"/>
                <w:szCs w:val="24"/>
              </w:rPr>
            </w:pPr>
            <w:r w:rsidRPr="001B587E">
              <w:rPr>
                <w:rFonts w:ascii="Times New Roman" w:hAnsi="Times New Roman" w:cs="Times New Roman"/>
                <w:b/>
                <w:color w:val="262626"/>
                <w:sz w:val="24"/>
                <w:szCs w:val="24"/>
              </w:rPr>
              <w:t>Subtotal</w:t>
            </w:r>
          </w:p>
        </w:tc>
        <w:tc>
          <w:tcPr>
            <w:tcW w:w="1300" w:type="dxa"/>
            <w:tcBorders>
              <w:top w:val="single" w:sz="4" w:space="0" w:color="auto"/>
              <w:left w:val="single" w:sz="4" w:space="0" w:color="auto"/>
              <w:bottom w:val="single" w:sz="4" w:space="0" w:color="auto"/>
              <w:right w:val="single" w:sz="4" w:space="0" w:color="auto"/>
            </w:tcBorders>
          </w:tcPr>
          <w:p w14:paraId="547B7ACC" w14:textId="77777777" w:rsidR="00511199" w:rsidRPr="001B587E" w:rsidRDefault="00511199" w:rsidP="000B3BC2">
            <w:pPr>
              <w:spacing w:line="360" w:lineRule="auto"/>
              <w:jc w:val="both"/>
              <w:rPr>
                <w:rFonts w:ascii="Times New Roman" w:hAnsi="Times New Roman" w:cs="Times New Roman"/>
                <w:b/>
                <w:color w:val="262626"/>
                <w:sz w:val="24"/>
                <w:szCs w:val="24"/>
              </w:rPr>
            </w:pPr>
          </w:p>
        </w:tc>
        <w:tc>
          <w:tcPr>
            <w:tcW w:w="1510" w:type="dxa"/>
            <w:tcBorders>
              <w:top w:val="single" w:sz="4" w:space="0" w:color="auto"/>
              <w:left w:val="single" w:sz="4" w:space="0" w:color="auto"/>
              <w:bottom w:val="single" w:sz="4" w:space="0" w:color="auto"/>
              <w:right w:val="single" w:sz="4" w:space="0" w:color="auto"/>
            </w:tcBorders>
          </w:tcPr>
          <w:p w14:paraId="2022C7FE" w14:textId="77777777" w:rsidR="00511199" w:rsidRPr="001B587E" w:rsidRDefault="00511199" w:rsidP="000B3BC2">
            <w:pPr>
              <w:spacing w:line="360" w:lineRule="auto"/>
              <w:jc w:val="both"/>
              <w:rPr>
                <w:rFonts w:ascii="Times New Roman" w:hAnsi="Times New Roman" w:cs="Times New Roman"/>
                <w:b/>
                <w:color w:val="262626"/>
                <w:sz w:val="24"/>
                <w:szCs w:val="24"/>
              </w:rPr>
            </w:pPr>
          </w:p>
        </w:tc>
        <w:tc>
          <w:tcPr>
            <w:tcW w:w="895" w:type="dxa"/>
            <w:tcBorders>
              <w:top w:val="single" w:sz="4" w:space="0" w:color="auto"/>
              <w:left w:val="single" w:sz="4" w:space="0" w:color="auto"/>
              <w:bottom w:val="single" w:sz="4" w:space="0" w:color="auto"/>
              <w:right w:val="single" w:sz="4" w:space="0" w:color="auto"/>
            </w:tcBorders>
          </w:tcPr>
          <w:p w14:paraId="715F139E" w14:textId="77777777" w:rsidR="00511199" w:rsidRPr="001B587E" w:rsidRDefault="00511199" w:rsidP="000B3BC2">
            <w:pPr>
              <w:spacing w:line="360" w:lineRule="auto"/>
              <w:jc w:val="both"/>
              <w:rPr>
                <w:rFonts w:ascii="Times New Roman" w:hAnsi="Times New Roman" w:cs="Times New Roman"/>
                <w:b/>
                <w:color w:val="262626"/>
                <w:sz w:val="24"/>
                <w:szCs w:val="24"/>
              </w:rPr>
            </w:pPr>
          </w:p>
        </w:tc>
        <w:tc>
          <w:tcPr>
            <w:tcW w:w="1310" w:type="dxa"/>
            <w:tcBorders>
              <w:top w:val="single" w:sz="4" w:space="0" w:color="auto"/>
              <w:left w:val="single" w:sz="4" w:space="0" w:color="auto"/>
              <w:bottom w:val="single" w:sz="4" w:space="0" w:color="auto"/>
              <w:right w:val="single" w:sz="4" w:space="0" w:color="auto"/>
            </w:tcBorders>
          </w:tcPr>
          <w:p w14:paraId="67808503" w14:textId="77777777" w:rsidR="00511199" w:rsidRPr="001B587E" w:rsidRDefault="00511199" w:rsidP="000B3BC2">
            <w:pPr>
              <w:spacing w:line="360" w:lineRule="auto"/>
              <w:jc w:val="both"/>
              <w:rPr>
                <w:rFonts w:ascii="Times New Roman" w:hAnsi="Times New Roman" w:cs="Times New Roman"/>
                <w:b/>
                <w:color w:val="262626"/>
                <w:sz w:val="24"/>
                <w:szCs w:val="24"/>
              </w:rPr>
            </w:pPr>
          </w:p>
        </w:tc>
        <w:tc>
          <w:tcPr>
            <w:tcW w:w="2002" w:type="dxa"/>
            <w:tcBorders>
              <w:top w:val="single" w:sz="4" w:space="0" w:color="auto"/>
              <w:left w:val="single" w:sz="4" w:space="0" w:color="auto"/>
              <w:bottom w:val="single" w:sz="4" w:space="0" w:color="auto"/>
              <w:right w:val="single" w:sz="4" w:space="0" w:color="auto"/>
            </w:tcBorders>
          </w:tcPr>
          <w:p w14:paraId="487BC497" w14:textId="4646047C" w:rsidR="00511199" w:rsidRPr="001B587E" w:rsidRDefault="00ED0887" w:rsidP="000B3BC2">
            <w:pPr>
              <w:spacing w:line="360" w:lineRule="auto"/>
              <w:jc w:val="both"/>
              <w:rPr>
                <w:rFonts w:ascii="Times New Roman" w:hAnsi="Times New Roman" w:cs="Times New Roman"/>
                <w:b/>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b/>
                <w:color w:val="262626"/>
                <w:sz w:val="24"/>
                <w:szCs w:val="24"/>
              </w:rPr>
              <w:t>560</w:t>
            </w:r>
            <w:r>
              <w:rPr>
                <w:rFonts w:ascii="Times New Roman" w:hAnsi="Times New Roman" w:cs="Times New Roman"/>
                <w:b/>
                <w:color w:val="262626"/>
                <w:sz w:val="24"/>
                <w:szCs w:val="24"/>
              </w:rPr>
              <w:t>,00</w:t>
            </w:r>
          </w:p>
        </w:tc>
      </w:tr>
      <w:tr w:rsidR="00ED0887" w:rsidRPr="001B587E" w14:paraId="6ABD1A67" w14:textId="77777777" w:rsidTr="00E622EF">
        <w:tc>
          <w:tcPr>
            <w:tcW w:w="8926" w:type="dxa"/>
            <w:gridSpan w:val="6"/>
            <w:tcBorders>
              <w:top w:val="single" w:sz="4" w:space="0" w:color="auto"/>
              <w:left w:val="single" w:sz="4" w:space="0" w:color="auto"/>
              <w:bottom w:val="single" w:sz="4" w:space="0" w:color="auto"/>
              <w:right w:val="single" w:sz="4" w:space="0" w:color="auto"/>
            </w:tcBorders>
          </w:tcPr>
          <w:p w14:paraId="4CF4E9E0" w14:textId="77777777" w:rsidR="00ED0887" w:rsidRPr="00ED0887" w:rsidRDefault="00ED0887" w:rsidP="00ED0887">
            <w:pPr>
              <w:spacing w:line="360" w:lineRule="auto"/>
              <w:jc w:val="center"/>
              <w:rPr>
                <w:rFonts w:ascii="Times New Roman" w:hAnsi="Times New Roman" w:cs="Times New Roman"/>
                <w:b/>
                <w:bCs/>
                <w:color w:val="262626"/>
                <w:sz w:val="24"/>
                <w:szCs w:val="24"/>
              </w:rPr>
            </w:pPr>
            <w:r w:rsidRPr="00ED0887">
              <w:rPr>
                <w:rFonts w:ascii="Times New Roman" w:hAnsi="Times New Roman" w:cs="Times New Roman"/>
                <w:b/>
                <w:bCs/>
                <w:color w:val="262626"/>
                <w:sz w:val="24"/>
                <w:szCs w:val="24"/>
              </w:rPr>
              <w:t>Crema</w:t>
            </w:r>
          </w:p>
        </w:tc>
      </w:tr>
      <w:tr w:rsidR="00511199" w:rsidRPr="001B587E" w14:paraId="48348008" w14:textId="77777777" w:rsidTr="00ED0887">
        <w:tc>
          <w:tcPr>
            <w:tcW w:w="1909" w:type="dxa"/>
            <w:tcBorders>
              <w:top w:val="single" w:sz="4" w:space="0" w:color="auto"/>
              <w:left w:val="single" w:sz="4" w:space="0" w:color="auto"/>
              <w:bottom w:val="single" w:sz="4" w:space="0" w:color="auto"/>
              <w:right w:val="single" w:sz="4" w:space="0" w:color="auto"/>
            </w:tcBorders>
            <w:hideMark/>
          </w:tcPr>
          <w:p w14:paraId="73AACE10"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Manteca de cacao</w:t>
            </w:r>
          </w:p>
        </w:tc>
        <w:tc>
          <w:tcPr>
            <w:tcW w:w="1300" w:type="dxa"/>
            <w:tcBorders>
              <w:top w:val="single" w:sz="4" w:space="0" w:color="auto"/>
              <w:left w:val="single" w:sz="4" w:space="0" w:color="auto"/>
              <w:bottom w:val="single" w:sz="4" w:space="0" w:color="auto"/>
              <w:right w:val="single" w:sz="4" w:space="0" w:color="auto"/>
            </w:tcBorders>
            <w:hideMark/>
          </w:tcPr>
          <w:p w14:paraId="7AB0242F"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Kg</w:t>
            </w:r>
          </w:p>
        </w:tc>
        <w:tc>
          <w:tcPr>
            <w:tcW w:w="1510" w:type="dxa"/>
            <w:tcBorders>
              <w:top w:val="single" w:sz="4" w:space="0" w:color="auto"/>
              <w:left w:val="single" w:sz="4" w:space="0" w:color="auto"/>
              <w:bottom w:val="single" w:sz="4" w:space="0" w:color="auto"/>
              <w:right w:val="single" w:sz="4" w:space="0" w:color="auto"/>
            </w:tcBorders>
            <w:hideMark/>
          </w:tcPr>
          <w:p w14:paraId="52692053"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5</w:t>
            </w:r>
          </w:p>
        </w:tc>
        <w:tc>
          <w:tcPr>
            <w:tcW w:w="895" w:type="dxa"/>
            <w:tcBorders>
              <w:top w:val="single" w:sz="4" w:space="0" w:color="auto"/>
              <w:left w:val="single" w:sz="4" w:space="0" w:color="auto"/>
              <w:bottom w:val="single" w:sz="4" w:space="0" w:color="auto"/>
              <w:right w:val="single" w:sz="4" w:space="0" w:color="auto"/>
            </w:tcBorders>
            <w:hideMark/>
          </w:tcPr>
          <w:p w14:paraId="2609F6BB" w14:textId="578291DE" w:rsidR="00511199" w:rsidRPr="001B587E" w:rsidRDefault="00ED0887"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20</w:t>
            </w:r>
            <w:r>
              <w:rPr>
                <w:rFonts w:ascii="Times New Roman" w:hAnsi="Times New Roman" w:cs="Times New Roman"/>
                <w:color w:val="262626"/>
                <w:sz w:val="24"/>
                <w:szCs w:val="24"/>
              </w:rPr>
              <w:t>,00</w:t>
            </w:r>
          </w:p>
        </w:tc>
        <w:tc>
          <w:tcPr>
            <w:tcW w:w="1310" w:type="dxa"/>
            <w:tcBorders>
              <w:top w:val="single" w:sz="4" w:space="0" w:color="auto"/>
              <w:left w:val="single" w:sz="4" w:space="0" w:color="auto"/>
              <w:bottom w:val="single" w:sz="4" w:space="0" w:color="auto"/>
              <w:right w:val="single" w:sz="4" w:space="0" w:color="auto"/>
            </w:tcBorders>
          </w:tcPr>
          <w:p w14:paraId="674B30F5" w14:textId="3847F900" w:rsidR="00511199" w:rsidRPr="001B587E" w:rsidRDefault="00ED0887"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20</w:t>
            </w:r>
            <w:r>
              <w:rPr>
                <w:rFonts w:ascii="Times New Roman" w:hAnsi="Times New Roman" w:cs="Times New Roman"/>
                <w:color w:val="262626"/>
                <w:sz w:val="24"/>
                <w:szCs w:val="24"/>
              </w:rPr>
              <w:t>,00</w:t>
            </w:r>
          </w:p>
        </w:tc>
        <w:tc>
          <w:tcPr>
            <w:tcW w:w="2002" w:type="dxa"/>
            <w:tcBorders>
              <w:top w:val="single" w:sz="4" w:space="0" w:color="auto"/>
              <w:left w:val="single" w:sz="4" w:space="0" w:color="auto"/>
              <w:bottom w:val="single" w:sz="4" w:space="0" w:color="auto"/>
              <w:right w:val="single" w:sz="4" w:space="0" w:color="auto"/>
            </w:tcBorders>
            <w:hideMark/>
          </w:tcPr>
          <w:p w14:paraId="4AA21CB7" w14:textId="2A8D7FE9" w:rsidR="00511199" w:rsidRPr="001B587E" w:rsidRDefault="00ED0887"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200</w:t>
            </w:r>
            <w:r>
              <w:rPr>
                <w:rFonts w:ascii="Times New Roman" w:hAnsi="Times New Roman" w:cs="Times New Roman"/>
                <w:color w:val="262626"/>
                <w:sz w:val="24"/>
                <w:szCs w:val="24"/>
              </w:rPr>
              <w:t>,00</w:t>
            </w:r>
          </w:p>
        </w:tc>
      </w:tr>
      <w:tr w:rsidR="00511199" w:rsidRPr="001B587E" w14:paraId="6C05C943" w14:textId="77777777" w:rsidTr="00ED0887">
        <w:tc>
          <w:tcPr>
            <w:tcW w:w="1909" w:type="dxa"/>
            <w:tcBorders>
              <w:top w:val="single" w:sz="4" w:space="0" w:color="auto"/>
              <w:left w:val="single" w:sz="4" w:space="0" w:color="auto"/>
              <w:bottom w:val="single" w:sz="4" w:space="0" w:color="auto"/>
              <w:right w:val="single" w:sz="4" w:space="0" w:color="auto"/>
            </w:tcBorders>
          </w:tcPr>
          <w:p w14:paraId="21208DCC"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Glicerina</w:t>
            </w:r>
          </w:p>
        </w:tc>
        <w:tc>
          <w:tcPr>
            <w:tcW w:w="1300" w:type="dxa"/>
            <w:tcBorders>
              <w:top w:val="single" w:sz="4" w:space="0" w:color="auto"/>
              <w:left w:val="single" w:sz="4" w:space="0" w:color="auto"/>
              <w:bottom w:val="single" w:sz="4" w:space="0" w:color="auto"/>
              <w:right w:val="single" w:sz="4" w:space="0" w:color="auto"/>
            </w:tcBorders>
            <w:hideMark/>
          </w:tcPr>
          <w:p w14:paraId="78EC8B3F"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Kg.</w:t>
            </w:r>
          </w:p>
        </w:tc>
        <w:tc>
          <w:tcPr>
            <w:tcW w:w="1510" w:type="dxa"/>
            <w:tcBorders>
              <w:top w:val="single" w:sz="4" w:space="0" w:color="auto"/>
              <w:left w:val="single" w:sz="4" w:space="0" w:color="auto"/>
              <w:bottom w:val="single" w:sz="4" w:space="0" w:color="auto"/>
              <w:right w:val="single" w:sz="4" w:space="0" w:color="auto"/>
            </w:tcBorders>
            <w:hideMark/>
          </w:tcPr>
          <w:p w14:paraId="25A6DC4F"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2</w:t>
            </w:r>
          </w:p>
        </w:tc>
        <w:tc>
          <w:tcPr>
            <w:tcW w:w="895" w:type="dxa"/>
            <w:tcBorders>
              <w:top w:val="single" w:sz="4" w:space="0" w:color="auto"/>
              <w:left w:val="single" w:sz="4" w:space="0" w:color="auto"/>
              <w:bottom w:val="single" w:sz="4" w:space="0" w:color="auto"/>
              <w:right w:val="single" w:sz="4" w:space="0" w:color="auto"/>
            </w:tcBorders>
            <w:hideMark/>
          </w:tcPr>
          <w:p w14:paraId="0D5E963F" w14:textId="60396C3D" w:rsidR="00511199" w:rsidRPr="001B587E" w:rsidRDefault="00ED0887"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20</w:t>
            </w:r>
            <w:r>
              <w:rPr>
                <w:rFonts w:ascii="Times New Roman" w:hAnsi="Times New Roman" w:cs="Times New Roman"/>
                <w:color w:val="262626"/>
                <w:sz w:val="24"/>
                <w:szCs w:val="24"/>
              </w:rPr>
              <w:t>,00</w:t>
            </w:r>
          </w:p>
        </w:tc>
        <w:tc>
          <w:tcPr>
            <w:tcW w:w="1310" w:type="dxa"/>
            <w:tcBorders>
              <w:top w:val="single" w:sz="4" w:space="0" w:color="auto"/>
              <w:left w:val="single" w:sz="4" w:space="0" w:color="auto"/>
              <w:bottom w:val="single" w:sz="4" w:space="0" w:color="auto"/>
              <w:right w:val="single" w:sz="4" w:space="0" w:color="auto"/>
            </w:tcBorders>
          </w:tcPr>
          <w:p w14:paraId="00B6B6AC" w14:textId="1B9DCBDC" w:rsidR="00511199" w:rsidRPr="001B587E" w:rsidRDefault="00ED0887"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20</w:t>
            </w:r>
            <w:r>
              <w:rPr>
                <w:rFonts w:ascii="Times New Roman" w:hAnsi="Times New Roman" w:cs="Times New Roman"/>
                <w:color w:val="262626"/>
                <w:sz w:val="24"/>
                <w:szCs w:val="24"/>
              </w:rPr>
              <w:t>,00</w:t>
            </w:r>
          </w:p>
        </w:tc>
        <w:tc>
          <w:tcPr>
            <w:tcW w:w="2002" w:type="dxa"/>
            <w:tcBorders>
              <w:top w:val="single" w:sz="4" w:space="0" w:color="auto"/>
              <w:left w:val="single" w:sz="4" w:space="0" w:color="auto"/>
              <w:bottom w:val="single" w:sz="4" w:space="0" w:color="auto"/>
              <w:right w:val="single" w:sz="4" w:space="0" w:color="auto"/>
            </w:tcBorders>
            <w:hideMark/>
          </w:tcPr>
          <w:p w14:paraId="7C8A9868" w14:textId="66F8A782" w:rsidR="00511199" w:rsidRPr="001B587E" w:rsidRDefault="00ED0887"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80</w:t>
            </w:r>
            <w:r>
              <w:rPr>
                <w:rFonts w:ascii="Times New Roman" w:hAnsi="Times New Roman" w:cs="Times New Roman"/>
                <w:color w:val="262626"/>
                <w:sz w:val="24"/>
                <w:szCs w:val="24"/>
              </w:rPr>
              <w:t>,00</w:t>
            </w:r>
          </w:p>
        </w:tc>
      </w:tr>
      <w:tr w:rsidR="00511199" w:rsidRPr="001B587E" w14:paraId="3501239E" w14:textId="77777777" w:rsidTr="00ED0887">
        <w:tc>
          <w:tcPr>
            <w:tcW w:w="1909" w:type="dxa"/>
            <w:tcBorders>
              <w:top w:val="single" w:sz="4" w:space="0" w:color="auto"/>
              <w:left w:val="single" w:sz="4" w:space="0" w:color="auto"/>
              <w:bottom w:val="single" w:sz="4" w:space="0" w:color="auto"/>
              <w:right w:val="single" w:sz="4" w:space="0" w:color="auto"/>
            </w:tcBorders>
          </w:tcPr>
          <w:p w14:paraId="350701E8"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Acido esteárico</w:t>
            </w:r>
          </w:p>
        </w:tc>
        <w:tc>
          <w:tcPr>
            <w:tcW w:w="1300" w:type="dxa"/>
            <w:tcBorders>
              <w:top w:val="single" w:sz="4" w:space="0" w:color="auto"/>
              <w:left w:val="single" w:sz="4" w:space="0" w:color="auto"/>
              <w:bottom w:val="single" w:sz="4" w:space="0" w:color="auto"/>
              <w:right w:val="single" w:sz="4" w:space="0" w:color="auto"/>
            </w:tcBorders>
            <w:hideMark/>
          </w:tcPr>
          <w:p w14:paraId="68E0F0C7"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gr.</w:t>
            </w:r>
          </w:p>
        </w:tc>
        <w:tc>
          <w:tcPr>
            <w:tcW w:w="1510" w:type="dxa"/>
            <w:tcBorders>
              <w:top w:val="single" w:sz="4" w:space="0" w:color="auto"/>
              <w:left w:val="single" w:sz="4" w:space="0" w:color="auto"/>
              <w:bottom w:val="single" w:sz="4" w:space="0" w:color="auto"/>
              <w:right w:val="single" w:sz="4" w:space="0" w:color="auto"/>
            </w:tcBorders>
            <w:hideMark/>
          </w:tcPr>
          <w:p w14:paraId="1881F7C9"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700</w:t>
            </w:r>
          </w:p>
        </w:tc>
        <w:tc>
          <w:tcPr>
            <w:tcW w:w="895" w:type="dxa"/>
            <w:tcBorders>
              <w:top w:val="single" w:sz="4" w:space="0" w:color="auto"/>
              <w:left w:val="single" w:sz="4" w:space="0" w:color="auto"/>
              <w:bottom w:val="single" w:sz="4" w:space="0" w:color="auto"/>
              <w:right w:val="single" w:sz="4" w:space="0" w:color="auto"/>
            </w:tcBorders>
            <w:hideMark/>
          </w:tcPr>
          <w:p w14:paraId="4D0B864D" w14:textId="15FA3774" w:rsidR="00511199" w:rsidRPr="001B587E" w:rsidRDefault="00ED0887"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0,08</w:t>
            </w:r>
          </w:p>
        </w:tc>
        <w:tc>
          <w:tcPr>
            <w:tcW w:w="1310" w:type="dxa"/>
            <w:tcBorders>
              <w:top w:val="single" w:sz="4" w:space="0" w:color="auto"/>
              <w:left w:val="single" w:sz="4" w:space="0" w:color="auto"/>
              <w:bottom w:val="single" w:sz="4" w:space="0" w:color="auto"/>
              <w:right w:val="single" w:sz="4" w:space="0" w:color="auto"/>
            </w:tcBorders>
          </w:tcPr>
          <w:p w14:paraId="4E2C1F39" w14:textId="3B2E2812" w:rsidR="00511199" w:rsidRPr="001B587E" w:rsidRDefault="00ED0887"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0,08</w:t>
            </w:r>
          </w:p>
        </w:tc>
        <w:tc>
          <w:tcPr>
            <w:tcW w:w="2002" w:type="dxa"/>
            <w:tcBorders>
              <w:top w:val="single" w:sz="4" w:space="0" w:color="auto"/>
              <w:left w:val="single" w:sz="4" w:space="0" w:color="auto"/>
              <w:bottom w:val="single" w:sz="4" w:space="0" w:color="auto"/>
              <w:right w:val="single" w:sz="4" w:space="0" w:color="auto"/>
            </w:tcBorders>
            <w:hideMark/>
          </w:tcPr>
          <w:p w14:paraId="0DB6B317" w14:textId="470C83ED" w:rsidR="00511199" w:rsidRPr="001B587E" w:rsidRDefault="00ED0887"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112</w:t>
            </w:r>
            <w:r>
              <w:rPr>
                <w:rFonts w:ascii="Times New Roman" w:hAnsi="Times New Roman" w:cs="Times New Roman"/>
                <w:color w:val="262626"/>
                <w:sz w:val="24"/>
                <w:szCs w:val="24"/>
              </w:rPr>
              <w:t>,00</w:t>
            </w:r>
          </w:p>
        </w:tc>
      </w:tr>
      <w:tr w:rsidR="00511199" w:rsidRPr="001B587E" w14:paraId="0A22D08B" w14:textId="77777777" w:rsidTr="00ED0887">
        <w:tc>
          <w:tcPr>
            <w:tcW w:w="1909" w:type="dxa"/>
            <w:tcBorders>
              <w:top w:val="single" w:sz="4" w:space="0" w:color="auto"/>
              <w:left w:val="single" w:sz="4" w:space="0" w:color="auto"/>
              <w:bottom w:val="single" w:sz="4" w:space="0" w:color="auto"/>
              <w:right w:val="single" w:sz="4" w:space="0" w:color="auto"/>
            </w:tcBorders>
          </w:tcPr>
          <w:p w14:paraId="07C028F6"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Aceite mineral</w:t>
            </w:r>
          </w:p>
        </w:tc>
        <w:tc>
          <w:tcPr>
            <w:tcW w:w="1300" w:type="dxa"/>
            <w:tcBorders>
              <w:top w:val="single" w:sz="4" w:space="0" w:color="auto"/>
              <w:left w:val="single" w:sz="4" w:space="0" w:color="auto"/>
              <w:bottom w:val="single" w:sz="4" w:space="0" w:color="auto"/>
              <w:right w:val="single" w:sz="4" w:space="0" w:color="auto"/>
            </w:tcBorders>
          </w:tcPr>
          <w:p w14:paraId="71F0208F" w14:textId="0BA2BCAD" w:rsidR="00511199" w:rsidRPr="001B587E" w:rsidRDefault="000F3AD2"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M</w:t>
            </w:r>
            <w:r w:rsidR="00511199" w:rsidRPr="001B587E">
              <w:rPr>
                <w:rFonts w:ascii="Times New Roman" w:hAnsi="Times New Roman" w:cs="Times New Roman"/>
                <w:color w:val="262626"/>
                <w:sz w:val="24"/>
                <w:szCs w:val="24"/>
              </w:rPr>
              <w:t>l</w:t>
            </w:r>
          </w:p>
        </w:tc>
        <w:tc>
          <w:tcPr>
            <w:tcW w:w="1510" w:type="dxa"/>
            <w:tcBorders>
              <w:top w:val="single" w:sz="4" w:space="0" w:color="auto"/>
              <w:left w:val="single" w:sz="4" w:space="0" w:color="auto"/>
              <w:bottom w:val="single" w:sz="4" w:space="0" w:color="auto"/>
              <w:right w:val="single" w:sz="4" w:space="0" w:color="auto"/>
            </w:tcBorders>
          </w:tcPr>
          <w:p w14:paraId="241DFAD2"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140</w:t>
            </w:r>
          </w:p>
        </w:tc>
        <w:tc>
          <w:tcPr>
            <w:tcW w:w="895" w:type="dxa"/>
            <w:tcBorders>
              <w:top w:val="single" w:sz="4" w:space="0" w:color="auto"/>
              <w:left w:val="single" w:sz="4" w:space="0" w:color="auto"/>
              <w:bottom w:val="single" w:sz="4" w:space="0" w:color="auto"/>
              <w:right w:val="single" w:sz="4" w:space="0" w:color="auto"/>
            </w:tcBorders>
          </w:tcPr>
          <w:p w14:paraId="2D2C2148" w14:textId="5C446809" w:rsidR="00511199" w:rsidRPr="001B587E" w:rsidRDefault="00ED0887"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0,12</w:t>
            </w:r>
          </w:p>
        </w:tc>
        <w:tc>
          <w:tcPr>
            <w:tcW w:w="1310" w:type="dxa"/>
            <w:tcBorders>
              <w:top w:val="single" w:sz="4" w:space="0" w:color="auto"/>
              <w:left w:val="single" w:sz="4" w:space="0" w:color="auto"/>
              <w:bottom w:val="single" w:sz="4" w:space="0" w:color="auto"/>
              <w:right w:val="single" w:sz="4" w:space="0" w:color="auto"/>
            </w:tcBorders>
          </w:tcPr>
          <w:p w14:paraId="11059C94" w14:textId="6DE0986C" w:rsidR="00511199" w:rsidRPr="001B587E" w:rsidRDefault="00ED0887"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0,12</w:t>
            </w:r>
          </w:p>
        </w:tc>
        <w:tc>
          <w:tcPr>
            <w:tcW w:w="2002" w:type="dxa"/>
            <w:tcBorders>
              <w:top w:val="single" w:sz="4" w:space="0" w:color="auto"/>
              <w:left w:val="single" w:sz="4" w:space="0" w:color="auto"/>
              <w:bottom w:val="single" w:sz="4" w:space="0" w:color="auto"/>
              <w:right w:val="single" w:sz="4" w:space="0" w:color="auto"/>
            </w:tcBorders>
          </w:tcPr>
          <w:p w14:paraId="1F548FF1" w14:textId="462E00C6" w:rsidR="00511199" w:rsidRPr="001B587E" w:rsidRDefault="00ED0887"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33,60</w:t>
            </w:r>
          </w:p>
        </w:tc>
      </w:tr>
      <w:tr w:rsidR="00511199" w:rsidRPr="001B587E" w14:paraId="03023924" w14:textId="77777777" w:rsidTr="00ED0887">
        <w:tc>
          <w:tcPr>
            <w:tcW w:w="1909" w:type="dxa"/>
            <w:tcBorders>
              <w:top w:val="single" w:sz="4" w:space="0" w:color="auto"/>
              <w:left w:val="single" w:sz="4" w:space="0" w:color="auto"/>
              <w:bottom w:val="single" w:sz="4" w:space="0" w:color="auto"/>
              <w:right w:val="single" w:sz="4" w:space="0" w:color="auto"/>
            </w:tcBorders>
          </w:tcPr>
          <w:p w14:paraId="74A71C9D"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Glicol propileno</w:t>
            </w:r>
          </w:p>
        </w:tc>
        <w:tc>
          <w:tcPr>
            <w:tcW w:w="1300" w:type="dxa"/>
            <w:tcBorders>
              <w:top w:val="single" w:sz="4" w:space="0" w:color="auto"/>
              <w:left w:val="single" w:sz="4" w:space="0" w:color="auto"/>
              <w:bottom w:val="single" w:sz="4" w:space="0" w:color="auto"/>
              <w:right w:val="single" w:sz="4" w:space="0" w:color="auto"/>
            </w:tcBorders>
          </w:tcPr>
          <w:p w14:paraId="4A01B51C" w14:textId="40BD8EF4" w:rsidR="00511199" w:rsidRPr="001B587E" w:rsidRDefault="000F3AD2"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M</w:t>
            </w:r>
            <w:r w:rsidR="00511199" w:rsidRPr="001B587E">
              <w:rPr>
                <w:rFonts w:ascii="Times New Roman" w:hAnsi="Times New Roman" w:cs="Times New Roman"/>
                <w:color w:val="262626"/>
                <w:sz w:val="24"/>
                <w:szCs w:val="24"/>
              </w:rPr>
              <w:t>l</w:t>
            </w:r>
          </w:p>
        </w:tc>
        <w:tc>
          <w:tcPr>
            <w:tcW w:w="1510" w:type="dxa"/>
            <w:tcBorders>
              <w:top w:val="single" w:sz="4" w:space="0" w:color="auto"/>
              <w:left w:val="single" w:sz="4" w:space="0" w:color="auto"/>
              <w:bottom w:val="single" w:sz="4" w:space="0" w:color="auto"/>
              <w:right w:val="single" w:sz="4" w:space="0" w:color="auto"/>
            </w:tcBorders>
          </w:tcPr>
          <w:p w14:paraId="3E8DD999"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350</w:t>
            </w:r>
          </w:p>
        </w:tc>
        <w:tc>
          <w:tcPr>
            <w:tcW w:w="895" w:type="dxa"/>
            <w:tcBorders>
              <w:top w:val="single" w:sz="4" w:space="0" w:color="auto"/>
              <w:left w:val="single" w:sz="4" w:space="0" w:color="auto"/>
              <w:bottom w:val="single" w:sz="4" w:space="0" w:color="auto"/>
              <w:right w:val="single" w:sz="4" w:space="0" w:color="auto"/>
            </w:tcBorders>
          </w:tcPr>
          <w:p w14:paraId="62E1A808" w14:textId="47580466" w:rsidR="00511199" w:rsidRPr="001B587E" w:rsidRDefault="00ED0887"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0,23</w:t>
            </w:r>
          </w:p>
        </w:tc>
        <w:tc>
          <w:tcPr>
            <w:tcW w:w="1310" w:type="dxa"/>
            <w:tcBorders>
              <w:top w:val="single" w:sz="4" w:space="0" w:color="auto"/>
              <w:left w:val="single" w:sz="4" w:space="0" w:color="auto"/>
              <w:bottom w:val="single" w:sz="4" w:space="0" w:color="auto"/>
              <w:right w:val="single" w:sz="4" w:space="0" w:color="auto"/>
            </w:tcBorders>
          </w:tcPr>
          <w:p w14:paraId="05F838DD" w14:textId="16ADA2CF" w:rsidR="00511199" w:rsidRPr="001B587E" w:rsidRDefault="00ED0887"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0,23</w:t>
            </w:r>
          </w:p>
        </w:tc>
        <w:tc>
          <w:tcPr>
            <w:tcW w:w="2002" w:type="dxa"/>
            <w:tcBorders>
              <w:top w:val="single" w:sz="4" w:space="0" w:color="auto"/>
              <w:left w:val="single" w:sz="4" w:space="0" w:color="auto"/>
              <w:bottom w:val="single" w:sz="4" w:space="0" w:color="auto"/>
              <w:right w:val="single" w:sz="4" w:space="0" w:color="auto"/>
            </w:tcBorders>
          </w:tcPr>
          <w:p w14:paraId="1EAA36BA" w14:textId="60C86653" w:rsidR="00511199" w:rsidRPr="001B587E" w:rsidRDefault="00ED0887"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161</w:t>
            </w:r>
            <w:r>
              <w:rPr>
                <w:rFonts w:ascii="Times New Roman" w:hAnsi="Times New Roman" w:cs="Times New Roman"/>
                <w:color w:val="262626"/>
                <w:sz w:val="24"/>
                <w:szCs w:val="24"/>
              </w:rPr>
              <w:t>,00</w:t>
            </w:r>
          </w:p>
        </w:tc>
      </w:tr>
      <w:tr w:rsidR="00511199" w:rsidRPr="001B587E" w14:paraId="6ABF2F4E" w14:textId="77777777" w:rsidTr="00ED0887">
        <w:tc>
          <w:tcPr>
            <w:tcW w:w="1909" w:type="dxa"/>
            <w:tcBorders>
              <w:top w:val="single" w:sz="4" w:space="0" w:color="auto"/>
              <w:left w:val="single" w:sz="4" w:space="0" w:color="auto"/>
              <w:bottom w:val="single" w:sz="4" w:space="0" w:color="auto"/>
              <w:right w:val="single" w:sz="4" w:space="0" w:color="auto"/>
            </w:tcBorders>
          </w:tcPr>
          <w:p w14:paraId="0756DD11"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Parabeno</w:t>
            </w:r>
          </w:p>
        </w:tc>
        <w:tc>
          <w:tcPr>
            <w:tcW w:w="1300" w:type="dxa"/>
            <w:tcBorders>
              <w:top w:val="single" w:sz="4" w:space="0" w:color="auto"/>
              <w:left w:val="single" w:sz="4" w:space="0" w:color="auto"/>
              <w:bottom w:val="single" w:sz="4" w:space="0" w:color="auto"/>
              <w:right w:val="single" w:sz="4" w:space="0" w:color="auto"/>
            </w:tcBorders>
          </w:tcPr>
          <w:p w14:paraId="2A6B977E" w14:textId="0862986A" w:rsidR="00511199" w:rsidRPr="001B587E" w:rsidRDefault="000F3AD2"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M</w:t>
            </w:r>
            <w:r w:rsidR="00511199" w:rsidRPr="001B587E">
              <w:rPr>
                <w:rFonts w:ascii="Times New Roman" w:hAnsi="Times New Roman" w:cs="Times New Roman"/>
                <w:color w:val="262626"/>
                <w:sz w:val="24"/>
                <w:szCs w:val="24"/>
              </w:rPr>
              <w:t>l</w:t>
            </w:r>
          </w:p>
        </w:tc>
        <w:tc>
          <w:tcPr>
            <w:tcW w:w="1510" w:type="dxa"/>
            <w:tcBorders>
              <w:top w:val="single" w:sz="4" w:space="0" w:color="auto"/>
              <w:left w:val="single" w:sz="4" w:space="0" w:color="auto"/>
              <w:bottom w:val="single" w:sz="4" w:space="0" w:color="auto"/>
              <w:right w:val="single" w:sz="4" w:space="0" w:color="auto"/>
            </w:tcBorders>
          </w:tcPr>
          <w:p w14:paraId="7C9F7DB9"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35</w:t>
            </w:r>
          </w:p>
        </w:tc>
        <w:tc>
          <w:tcPr>
            <w:tcW w:w="895" w:type="dxa"/>
            <w:tcBorders>
              <w:top w:val="single" w:sz="4" w:space="0" w:color="auto"/>
              <w:left w:val="single" w:sz="4" w:space="0" w:color="auto"/>
              <w:bottom w:val="single" w:sz="4" w:space="0" w:color="auto"/>
              <w:right w:val="single" w:sz="4" w:space="0" w:color="auto"/>
            </w:tcBorders>
          </w:tcPr>
          <w:p w14:paraId="0DA725AC" w14:textId="59DA4A83" w:rsidR="00511199" w:rsidRPr="001B587E" w:rsidRDefault="00ED0887"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0,12</w:t>
            </w:r>
          </w:p>
        </w:tc>
        <w:tc>
          <w:tcPr>
            <w:tcW w:w="1310" w:type="dxa"/>
            <w:tcBorders>
              <w:top w:val="single" w:sz="4" w:space="0" w:color="auto"/>
              <w:left w:val="single" w:sz="4" w:space="0" w:color="auto"/>
              <w:bottom w:val="single" w:sz="4" w:space="0" w:color="auto"/>
              <w:right w:val="single" w:sz="4" w:space="0" w:color="auto"/>
            </w:tcBorders>
          </w:tcPr>
          <w:p w14:paraId="605CF24D" w14:textId="05FA9FF8" w:rsidR="00511199" w:rsidRPr="001B587E" w:rsidRDefault="00ED0887"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0,12</w:t>
            </w:r>
          </w:p>
        </w:tc>
        <w:tc>
          <w:tcPr>
            <w:tcW w:w="2002" w:type="dxa"/>
            <w:tcBorders>
              <w:top w:val="single" w:sz="4" w:space="0" w:color="auto"/>
              <w:left w:val="single" w:sz="4" w:space="0" w:color="auto"/>
              <w:bottom w:val="single" w:sz="4" w:space="0" w:color="auto"/>
              <w:right w:val="single" w:sz="4" w:space="0" w:color="auto"/>
            </w:tcBorders>
          </w:tcPr>
          <w:p w14:paraId="68C8645D" w14:textId="403D2D2B" w:rsidR="00511199" w:rsidRPr="001B587E" w:rsidRDefault="00ED0887"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8,4</w:t>
            </w:r>
            <w:r>
              <w:rPr>
                <w:rFonts w:ascii="Times New Roman" w:hAnsi="Times New Roman" w:cs="Times New Roman"/>
                <w:color w:val="262626"/>
                <w:sz w:val="24"/>
                <w:szCs w:val="24"/>
              </w:rPr>
              <w:t>0</w:t>
            </w:r>
          </w:p>
        </w:tc>
      </w:tr>
      <w:tr w:rsidR="00511199" w:rsidRPr="001B587E" w14:paraId="38356562" w14:textId="77777777" w:rsidTr="00ED0887">
        <w:tc>
          <w:tcPr>
            <w:tcW w:w="1909" w:type="dxa"/>
            <w:tcBorders>
              <w:top w:val="single" w:sz="4" w:space="0" w:color="auto"/>
              <w:left w:val="single" w:sz="4" w:space="0" w:color="auto"/>
              <w:bottom w:val="single" w:sz="4" w:space="0" w:color="auto"/>
              <w:right w:val="single" w:sz="4" w:space="0" w:color="auto"/>
            </w:tcBorders>
          </w:tcPr>
          <w:p w14:paraId="4386B647"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Perfume de chocolate</w:t>
            </w:r>
          </w:p>
        </w:tc>
        <w:tc>
          <w:tcPr>
            <w:tcW w:w="1300" w:type="dxa"/>
            <w:tcBorders>
              <w:top w:val="single" w:sz="4" w:space="0" w:color="auto"/>
              <w:left w:val="single" w:sz="4" w:space="0" w:color="auto"/>
              <w:bottom w:val="single" w:sz="4" w:space="0" w:color="auto"/>
              <w:right w:val="single" w:sz="4" w:space="0" w:color="auto"/>
            </w:tcBorders>
          </w:tcPr>
          <w:p w14:paraId="220B8DB3" w14:textId="7A261049" w:rsidR="00511199" w:rsidRPr="001B587E" w:rsidRDefault="000F3AD2"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G</w:t>
            </w:r>
            <w:r w:rsidR="00511199" w:rsidRPr="001B587E">
              <w:rPr>
                <w:rFonts w:ascii="Times New Roman" w:hAnsi="Times New Roman" w:cs="Times New Roman"/>
                <w:color w:val="262626"/>
                <w:sz w:val="24"/>
                <w:szCs w:val="24"/>
              </w:rPr>
              <w:t>r</w:t>
            </w:r>
          </w:p>
        </w:tc>
        <w:tc>
          <w:tcPr>
            <w:tcW w:w="1510" w:type="dxa"/>
            <w:tcBorders>
              <w:top w:val="single" w:sz="4" w:space="0" w:color="auto"/>
              <w:left w:val="single" w:sz="4" w:space="0" w:color="auto"/>
              <w:bottom w:val="single" w:sz="4" w:space="0" w:color="auto"/>
              <w:right w:val="single" w:sz="4" w:space="0" w:color="auto"/>
            </w:tcBorders>
          </w:tcPr>
          <w:p w14:paraId="3047BF94"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35</w:t>
            </w:r>
          </w:p>
        </w:tc>
        <w:tc>
          <w:tcPr>
            <w:tcW w:w="895" w:type="dxa"/>
            <w:tcBorders>
              <w:top w:val="single" w:sz="4" w:space="0" w:color="auto"/>
              <w:left w:val="single" w:sz="4" w:space="0" w:color="auto"/>
              <w:bottom w:val="single" w:sz="4" w:space="0" w:color="auto"/>
              <w:right w:val="single" w:sz="4" w:space="0" w:color="auto"/>
            </w:tcBorders>
          </w:tcPr>
          <w:p w14:paraId="4B8D6968" w14:textId="448BD4DD" w:rsidR="00511199" w:rsidRPr="001B587E" w:rsidRDefault="00ED0887"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0,57</w:t>
            </w:r>
          </w:p>
        </w:tc>
        <w:tc>
          <w:tcPr>
            <w:tcW w:w="1310" w:type="dxa"/>
            <w:tcBorders>
              <w:top w:val="single" w:sz="4" w:space="0" w:color="auto"/>
              <w:left w:val="single" w:sz="4" w:space="0" w:color="auto"/>
              <w:bottom w:val="single" w:sz="4" w:space="0" w:color="auto"/>
              <w:right w:val="single" w:sz="4" w:space="0" w:color="auto"/>
            </w:tcBorders>
          </w:tcPr>
          <w:p w14:paraId="0B11900E" w14:textId="66ED3DFD" w:rsidR="00511199" w:rsidRPr="001B587E" w:rsidRDefault="00ED0887"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0,57</w:t>
            </w:r>
          </w:p>
        </w:tc>
        <w:tc>
          <w:tcPr>
            <w:tcW w:w="2002" w:type="dxa"/>
            <w:tcBorders>
              <w:top w:val="single" w:sz="4" w:space="0" w:color="auto"/>
              <w:left w:val="single" w:sz="4" w:space="0" w:color="auto"/>
              <w:bottom w:val="single" w:sz="4" w:space="0" w:color="auto"/>
              <w:right w:val="single" w:sz="4" w:space="0" w:color="auto"/>
            </w:tcBorders>
          </w:tcPr>
          <w:p w14:paraId="3BD01153" w14:textId="1A86F695" w:rsidR="00511199" w:rsidRPr="001B587E" w:rsidRDefault="00ED0887"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39,9</w:t>
            </w:r>
          </w:p>
        </w:tc>
      </w:tr>
      <w:tr w:rsidR="00511199" w:rsidRPr="001B587E" w14:paraId="4C359454" w14:textId="77777777" w:rsidTr="00ED0887">
        <w:tc>
          <w:tcPr>
            <w:tcW w:w="1909" w:type="dxa"/>
            <w:tcBorders>
              <w:top w:val="single" w:sz="4" w:space="0" w:color="auto"/>
              <w:left w:val="single" w:sz="4" w:space="0" w:color="auto"/>
              <w:bottom w:val="single" w:sz="4" w:space="0" w:color="auto"/>
              <w:right w:val="single" w:sz="4" w:space="0" w:color="auto"/>
            </w:tcBorders>
          </w:tcPr>
          <w:p w14:paraId="737F3E56"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Llantén en polvo</w:t>
            </w:r>
          </w:p>
        </w:tc>
        <w:tc>
          <w:tcPr>
            <w:tcW w:w="1300" w:type="dxa"/>
            <w:tcBorders>
              <w:top w:val="single" w:sz="4" w:space="0" w:color="auto"/>
              <w:left w:val="single" w:sz="4" w:space="0" w:color="auto"/>
              <w:bottom w:val="single" w:sz="4" w:space="0" w:color="auto"/>
              <w:right w:val="single" w:sz="4" w:space="0" w:color="auto"/>
            </w:tcBorders>
          </w:tcPr>
          <w:p w14:paraId="73874BFF" w14:textId="707E1E5A" w:rsidR="00511199" w:rsidRPr="001B587E" w:rsidRDefault="000F3AD2"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G</w:t>
            </w:r>
            <w:r w:rsidR="00511199" w:rsidRPr="001B587E">
              <w:rPr>
                <w:rFonts w:ascii="Times New Roman" w:hAnsi="Times New Roman" w:cs="Times New Roman"/>
                <w:color w:val="262626"/>
                <w:sz w:val="24"/>
                <w:szCs w:val="24"/>
              </w:rPr>
              <w:t>r</w:t>
            </w:r>
          </w:p>
        </w:tc>
        <w:tc>
          <w:tcPr>
            <w:tcW w:w="1510" w:type="dxa"/>
            <w:tcBorders>
              <w:top w:val="single" w:sz="4" w:space="0" w:color="auto"/>
              <w:left w:val="single" w:sz="4" w:space="0" w:color="auto"/>
              <w:bottom w:val="single" w:sz="4" w:space="0" w:color="auto"/>
              <w:right w:val="single" w:sz="4" w:space="0" w:color="auto"/>
            </w:tcBorders>
          </w:tcPr>
          <w:p w14:paraId="287B5F10"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50</w:t>
            </w:r>
          </w:p>
        </w:tc>
        <w:tc>
          <w:tcPr>
            <w:tcW w:w="895" w:type="dxa"/>
            <w:tcBorders>
              <w:top w:val="single" w:sz="4" w:space="0" w:color="auto"/>
              <w:left w:val="single" w:sz="4" w:space="0" w:color="auto"/>
              <w:bottom w:val="single" w:sz="4" w:space="0" w:color="auto"/>
              <w:right w:val="single" w:sz="4" w:space="0" w:color="auto"/>
            </w:tcBorders>
          </w:tcPr>
          <w:p w14:paraId="1FFAB22B" w14:textId="5D83682C" w:rsidR="00511199" w:rsidRPr="001B587E" w:rsidRDefault="00ED0887"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0,10</w:t>
            </w:r>
          </w:p>
        </w:tc>
        <w:tc>
          <w:tcPr>
            <w:tcW w:w="1310" w:type="dxa"/>
            <w:tcBorders>
              <w:top w:val="single" w:sz="4" w:space="0" w:color="auto"/>
              <w:left w:val="single" w:sz="4" w:space="0" w:color="auto"/>
              <w:bottom w:val="single" w:sz="4" w:space="0" w:color="auto"/>
              <w:right w:val="single" w:sz="4" w:space="0" w:color="auto"/>
            </w:tcBorders>
          </w:tcPr>
          <w:p w14:paraId="6F91EECA" w14:textId="5663D892" w:rsidR="00511199" w:rsidRPr="001B587E" w:rsidRDefault="00ED0887"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0,01</w:t>
            </w:r>
          </w:p>
        </w:tc>
        <w:tc>
          <w:tcPr>
            <w:tcW w:w="2002" w:type="dxa"/>
            <w:tcBorders>
              <w:top w:val="single" w:sz="4" w:space="0" w:color="auto"/>
              <w:left w:val="single" w:sz="4" w:space="0" w:color="auto"/>
              <w:bottom w:val="single" w:sz="4" w:space="0" w:color="auto"/>
              <w:right w:val="single" w:sz="4" w:space="0" w:color="auto"/>
            </w:tcBorders>
          </w:tcPr>
          <w:p w14:paraId="4C82AD0C" w14:textId="0C3C5C17" w:rsidR="00511199" w:rsidRPr="001B587E" w:rsidRDefault="00ED0887"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0,10</w:t>
            </w:r>
          </w:p>
        </w:tc>
      </w:tr>
      <w:tr w:rsidR="00511199" w:rsidRPr="001B587E" w14:paraId="7EA21FAA" w14:textId="77777777" w:rsidTr="00ED0887">
        <w:tc>
          <w:tcPr>
            <w:tcW w:w="1909" w:type="dxa"/>
            <w:tcBorders>
              <w:top w:val="single" w:sz="4" w:space="0" w:color="auto"/>
              <w:left w:val="single" w:sz="4" w:space="0" w:color="auto"/>
              <w:bottom w:val="single" w:sz="4" w:space="0" w:color="auto"/>
              <w:right w:val="single" w:sz="4" w:space="0" w:color="auto"/>
            </w:tcBorders>
          </w:tcPr>
          <w:p w14:paraId="3E8834BB" w14:textId="77777777" w:rsidR="00511199" w:rsidRPr="001B587E" w:rsidRDefault="00511199" w:rsidP="000B3BC2">
            <w:pPr>
              <w:spacing w:line="360" w:lineRule="auto"/>
              <w:jc w:val="both"/>
              <w:rPr>
                <w:rFonts w:ascii="Times New Roman" w:hAnsi="Times New Roman" w:cs="Times New Roman"/>
                <w:b/>
                <w:color w:val="262626"/>
                <w:sz w:val="24"/>
                <w:szCs w:val="24"/>
              </w:rPr>
            </w:pPr>
            <w:r w:rsidRPr="001B587E">
              <w:rPr>
                <w:rFonts w:ascii="Times New Roman" w:hAnsi="Times New Roman" w:cs="Times New Roman"/>
                <w:b/>
                <w:color w:val="262626"/>
                <w:sz w:val="24"/>
                <w:szCs w:val="24"/>
              </w:rPr>
              <w:t>Subtotal</w:t>
            </w:r>
          </w:p>
        </w:tc>
        <w:tc>
          <w:tcPr>
            <w:tcW w:w="1300" w:type="dxa"/>
            <w:tcBorders>
              <w:top w:val="single" w:sz="4" w:space="0" w:color="auto"/>
              <w:left w:val="single" w:sz="4" w:space="0" w:color="auto"/>
              <w:bottom w:val="single" w:sz="4" w:space="0" w:color="auto"/>
              <w:right w:val="single" w:sz="4" w:space="0" w:color="auto"/>
            </w:tcBorders>
          </w:tcPr>
          <w:p w14:paraId="0A5BB816" w14:textId="77777777" w:rsidR="00511199" w:rsidRPr="001B587E" w:rsidRDefault="00511199" w:rsidP="000B3BC2">
            <w:pPr>
              <w:spacing w:line="360" w:lineRule="auto"/>
              <w:jc w:val="both"/>
              <w:rPr>
                <w:rFonts w:ascii="Times New Roman" w:hAnsi="Times New Roman" w:cs="Times New Roman"/>
                <w:b/>
                <w:color w:val="262626"/>
                <w:sz w:val="24"/>
                <w:szCs w:val="24"/>
              </w:rPr>
            </w:pPr>
          </w:p>
        </w:tc>
        <w:tc>
          <w:tcPr>
            <w:tcW w:w="1510" w:type="dxa"/>
            <w:tcBorders>
              <w:top w:val="single" w:sz="4" w:space="0" w:color="auto"/>
              <w:left w:val="single" w:sz="4" w:space="0" w:color="auto"/>
              <w:bottom w:val="single" w:sz="4" w:space="0" w:color="auto"/>
              <w:right w:val="single" w:sz="4" w:space="0" w:color="auto"/>
            </w:tcBorders>
          </w:tcPr>
          <w:p w14:paraId="7BB1E8C6" w14:textId="77777777" w:rsidR="00511199" w:rsidRPr="001B587E" w:rsidRDefault="00511199" w:rsidP="000B3BC2">
            <w:pPr>
              <w:spacing w:line="360" w:lineRule="auto"/>
              <w:jc w:val="both"/>
              <w:rPr>
                <w:rFonts w:ascii="Times New Roman" w:hAnsi="Times New Roman" w:cs="Times New Roman"/>
                <w:b/>
                <w:color w:val="262626"/>
                <w:sz w:val="24"/>
                <w:szCs w:val="24"/>
              </w:rPr>
            </w:pPr>
          </w:p>
        </w:tc>
        <w:tc>
          <w:tcPr>
            <w:tcW w:w="895" w:type="dxa"/>
            <w:tcBorders>
              <w:top w:val="single" w:sz="4" w:space="0" w:color="auto"/>
              <w:left w:val="single" w:sz="4" w:space="0" w:color="auto"/>
              <w:bottom w:val="single" w:sz="4" w:space="0" w:color="auto"/>
              <w:right w:val="single" w:sz="4" w:space="0" w:color="auto"/>
            </w:tcBorders>
          </w:tcPr>
          <w:p w14:paraId="733BEA63" w14:textId="77777777" w:rsidR="00511199" w:rsidRPr="001B587E" w:rsidRDefault="00511199" w:rsidP="000B3BC2">
            <w:pPr>
              <w:spacing w:line="360" w:lineRule="auto"/>
              <w:jc w:val="both"/>
              <w:rPr>
                <w:rFonts w:ascii="Times New Roman" w:hAnsi="Times New Roman" w:cs="Times New Roman"/>
                <w:b/>
                <w:color w:val="262626"/>
                <w:sz w:val="24"/>
                <w:szCs w:val="24"/>
              </w:rPr>
            </w:pPr>
          </w:p>
        </w:tc>
        <w:tc>
          <w:tcPr>
            <w:tcW w:w="1310" w:type="dxa"/>
            <w:tcBorders>
              <w:top w:val="single" w:sz="4" w:space="0" w:color="auto"/>
              <w:left w:val="single" w:sz="4" w:space="0" w:color="auto"/>
              <w:bottom w:val="single" w:sz="4" w:space="0" w:color="auto"/>
              <w:right w:val="single" w:sz="4" w:space="0" w:color="auto"/>
            </w:tcBorders>
          </w:tcPr>
          <w:p w14:paraId="5C9BDEE9" w14:textId="77777777" w:rsidR="00511199" w:rsidRPr="001B587E" w:rsidRDefault="00511199" w:rsidP="000B3BC2">
            <w:pPr>
              <w:spacing w:line="360" w:lineRule="auto"/>
              <w:jc w:val="both"/>
              <w:rPr>
                <w:rFonts w:ascii="Times New Roman" w:hAnsi="Times New Roman" w:cs="Times New Roman"/>
                <w:b/>
                <w:color w:val="262626"/>
                <w:sz w:val="24"/>
                <w:szCs w:val="24"/>
              </w:rPr>
            </w:pPr>
          </w:p>
        </w:tc>
        <w:tc>
          <w:tcPr>
            <w:tcW w:w="2002" w:type="dxa"/>
            <w:tcBorders>
              <w:top w:val="single" w:sz="4" w:space="0" w:color="auto"/>
              <w:left w:val="single" w:sz="4" w:space="0" w:color="auto"/>
              <w:bottom w:val="single" w:sz="4" w:space="0" w:color="auto"/>
              <w:right w:val="single" w:sz="4" w:space="0" w:color="auto"/>
            </w:tcBorders>
          </w:tcPr>
          <w:p w14:paraId="62C36FBA" w14:textId="4DD18507" w:rsidR="00511199" w:rsidRPr="001B587E" w:rsidRDefault="00ED0887" w:rsidP="000B3BC2">
            <w:pPr>
              <w:spacing w:line="360" w:lineRule="auto"/>
              <w:jc w:val="both"/>
              <w:rPr>
                <w:rFonts w:ascii="Times New Roman" w:hAnsi="Times New Roman" w:cs="Times New Roman"/>
                <w:b/>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b/>
                <w:color w:val="262626"/>
                <w:sz w:val="24"/>
                <w:szCs w:val="24"/>
              </w:rPr>
              <w:t>665</w:t>
            </w:r>
            <w:r>
              <w:rPr>
                <w:rFonts w:ascii="Times New Roman" w:hAnsi="Times New Roman" w:cs="Times New Roman"/>
                <w:b/>
                <w:color w:val="262626"/>
                <w:sz w:val="24"/>
                <w:szCs w:val="24"/>
              </w:rPr>
              <w:t>,00</w:t>
            </w:r>
          </w:p>
        </w:tc>
      </w:tr>
      <w:tr w:rsidR="00511199" w:rsidRPr="001B587E" w14:paraId="6CE7D101" w14:textId="77777777" w:rsidTr="00ED0887">
        <w:tc>
          <w:tcPr>
            <w:tcW w:w="1909" w:type="dxa"/>
            <w:tcBorders>
              <w:top w:val="single" w:sz="4" w:space="0" w:color="auto"/>
              <w:left w:val="single" w:sz="4" w:space="0" w:color="auto"/>
              <w:bottom w:val="single" w:sz="4" w:space="0" w:color="auto"/>
              <w:right w:val="single" w:sz="4" w:space="0" w:color="auto"/>
            </w:tcBorders>
            <w:hideMark/>
          </w:tcPr>
          <w:p w14:paraId="44459CA8" w14:textId="77777777" w:rsidR="00511199" w:rsidRPr="001B587E" w:rsidRDefault="00511199" w:rsidP="000B3BC2">
            <w:pPr>
              <w:spacing w:line="360" w:lineRule="auto"/>
              <w:jc w:val="both"/>
              <w:rPr>
                <w:rFonts w:ascii="Times New Roman" w:hAnsi="Times New Roman" w:cs="Times New Roman"/>
                <w:b/>
                <w:color w:val="262626"/>
                <w:sz w:val="24"/>
                <w:szCs w:val="24"/>
              </w:rPr>
            </w:pPr>
            <w:r w:rsidRPr="001B587E">
              <w:rPr>
                <w:rFonts w:ascii="Times New Roman" w:hAnsi="Times New Roman" w:cs="Times New Roman"/>
                <w:b/>
                <w:color w:val="262626"/>
                <w:sz w:val="24"/>
                <w:szCs w:val="24"/>
              </w:rPr>
              <w:t>TOTAL</w:t>
            </w:r>
          </w:p>
        </w:tc>
        <w:tc>
          <w:tcPr>
            <w:tcW w:w="1300" w:type="dxa"/>
            <w:tcBorders>
              <w:top w:val="single" w:sz="4" w:space="0" w:color="auto"/>
              <w:left w:val="single" w:sz="4" w:space="0" w:color="auto"/>
              <w:bottom w:val="single" w:sz="4" w:space="0" w:color="auto"/>
              <w:right w:val="single" w:sz="4" w:space="0" w:color="auto"/>
            </w:tcBorders>
          </w:tcPr>
          <w:p w14:paraId="3D97AF0D" w14:textId="77777777" w:rsidR="00511199" w:rsidRPr="001B587E" w:rsidRDefault="00511199" w:rsidP="000B3BC2">
            <w:pPr>
              <w:spacing w:line="360" w:lineRule="auto"/>
              <w:jc w:val="both"/>
              <w:rPr>
                <w:rFonts w:ascii="Times New Roman" w:hAnsi="Times New Roman" w:cs="Times New Roman"/>
                <w:b/>
                <w:color w:val="262626"/>
                <w:sz w:val="24"/>
                <w:szCs w:val="24"/>
              </w:rPr>
            </w:pPr>
          </w:p>
        </w:tc>
        <w:tc>
          <w:tcPr>
            <w:tcW w:w="1510" w:type="dxa"/>
            <w:tcBorders>
              <w:top w:val="single" w:sz="4" w:space="0" w:color="auto"/>
              <w:left w:val="single" w:sz="4" w:space="0" w:color="auto"/>
              <w:bottom w:val="single" w:sz="4" w:space="0" w:color="auto"/>
              <w:right w:val="single" w:sz="4" w:space="0" w:color="auto"/>
            </w:tcBorders>
          </w:tcPr>
          <w:p w14:paraId="7F234D47" w14:textId="77777777" w:rsidR="00511199" w:rsidRPr="001B587E" w:rsidRDefault="00511199" w:rsidP="000B3BC2">
            <w:pPr>
              <w:spacing w:line="360" w:lineRule="auto"/>
              <w:jc w:val="both"/>
              <w:rPr>
                <w:rFonts w:ascii="Times New Roman" w:hAnsi="Times New Roman" w:cs="Times New Roman"/>
                <w:b/>
                <w:color w:val="262626"/>
                <w:sz w:val="24"/>
                <w:szCs w:val="24"/>
              </w:rPr>
            </w:pPr>
          </w:p>
        </w:tc>
        <w:tc>
          <w:tcPr>
            <w:tcW w:w="895" w:type="dxa"/>
            <w:tcBorders>
              <w:top w:val="single" w:sz="4" w:space="0" w:color="auto"/>
              <w:left w:val="single" w:sz="4" w:space="0" w:color="auto"/>
              <w:bottom w:val="single" w:sz="4" w:space="0" w:color="auto"/>
              <w:right w:val="single" w:sz="4" w:space="0" w:color="auto"/>
            </w:tcBorders>
          </w:tcPr>
          <w:p w14:paraId="0858888B" w14:textId="77777777" w:rsidR="00511199" w:rsidRPr="001B587E" w:rsidRDefault="00511199" w:rsidP="000B3BC2">
            <w:pPr>
              <w:spacing w:line="360" w:lineRule="auto"/>
              <w:jc w:val="both"/>
              <w:rPr>
                <w:rFonts w:ascii="Times New Roman" w:hAnsi="Times New Roman" w:cs="Times New Roman"/>
                <w:b/>
                <w:color w:val="262626"/>
                <w:sz w:val="24"/>
                <w:szCs w:val="24"/>
              </w:rPr>
            </w:pPr>
          </w:p>
        </w:tc>
        <w:tc>
          <w:tcPr>
            <w:tcW w:w="1310" w:type="dxa"/>
            <w:tcBorders>
              <w:top w:val="single" w:sz="4" w:space="0" w:color="auto"/>
              <w:left w:val="single" w:sz="4" w:space="0" w:color="auto"/>
              <w:bottom w:val="single" w:sz="4" w:space="0" w:color="auto"/>
              <w:right w:val="single" w:sz="4" w:space="0" w:color="auto"/>
            </w:tcBorders>
          </w:tcPr>
          <w:p w14:paraId="477AF7C4" w14:textId="77777777" w:rsidR="00511199" w:rsidRPr="001B587E" w:rsidRDefault="00511199" w:rsidP="000B3BC2">
            <w:pPr>
              <w:spacing w:line="360" w:lineRule="auto"/>
              <w:jc w:val="both"/>
              <w:rPr>
                <w:rFonts w:ascii="Times New Roman" w:hAnsi="Times New Roman" w:cs="Times New Roman"/>
                <w:b/>
                <w:color w:val="262626"/>
                <w:sz w:val="24"/>
                <w:szCs w:val="24"/>
              </w:rPr>
            </w:pPr>
          </w:p>
        </w:tc>
        <w:tc>
          <w:tcPr>
            <w:tcW w:w="2002" w:type="dxa"/>
            <w:tcBorders>
              <w:top w:val="single" w:sz="4" w:space="0" w:color="auto"/>
              <w:left w:val="single" w:sz="4" w:space="0" w:color="auto"/>
              <w:bottom w:val="single" w:sz="4" w:space="0" w:color="auto"/>
              <w:right w:val="single" w:sz="4" w:space="0" w:color="auto"/>
            </w:tcBorders>
            <w:hideMark/>
          </w:tcPr>
          <w:p w14:paraId="537FE7AE" w14:textId="0963FD9A" w:rsidR="00511199" w:rsidRPr="001B587E" w:rsidRDefault="00ED0887" w:rsidP="000B3BC2">
            <w:pPr>
              <w:spacing w:line="360" w:lineRule="auto"/>
              <w:jc w:val="both"/>
              <w:rPr>
                <w:rFonts w:ascii="Times New Roman" w:hAnsi="Times New Roman" w:cs="Times New Roman"/>
                <w:b/>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b/>
                <w:color w:val="262626"/>
                <w:sz w:val="24"/>
                <w:szCs w:val="24"/>
              </w:rPr>
              <w:t>1195</w:t>
            </w:r>
            <w:r>
              <w:rPr>
                <w:rFonts w:ascii="Times New Roman" w:hAnsi="Times New Roman" w:cs="Times New Roman"/>
                <w:b/>
                <w:color w:val="262626"/>
                <w:sz w:val="24"/>
                <w:szCs w:val="24"/>
              </w:rPr>
              <w:t>,00</w:t>
            </w:r>
          </w:p>
        </w:tc>
      </w:tr>
    </w:tbl>
    <w:p w14:paraId="1D1599BD" w14:textId="53952BF5" w:rsidR="00AA7F55" w:rsidRPr="00ED0887" w:rsidRDefault="00511199" w:rsidP="000B3BC2">
      <w:pPr>
        <w:suppressAutoHyphens/>
        <w:spacing w:before="100" w:beforeAutospacing="1" w:line="360" w:lineRule="auto"/>
        <w:jc w:val="both"/>
        <w:rPr>
          <w:rFonts w:ascii="Times New Roman" w:eastAsia="Calibri" w:hAnsi="Times New Roman" w:cs="Times New Roman"/>
          <w:bCs/>
          <w:color w:val="000000"/>
          <w:lang w:val="es-CO"/>
        </w:rPr>
      </w:pPr>
      <w:r w:rsidRPr="001B587E">
        <w:rPr>
          <w:rFonts w:ascii="Times New Roman" w:eastAsia="Calibri" w:hAnsi="Times New Roman" w:cs="Times New Roman"/>
          <w:b/>
          <w:color w:val="000000"/>
          <w:lang w:val="es-CO"/>
        </w:rPr>
        <w:t>Elaborado por:</w:t>
      </w:r>
      <w:r w:rsidR="00E622EF">
        <w:rPr>
          <w:rFonts w:ascii="Times New Roman" w:eastAsia="Calibri" w:hAnsi="Times New Roman" w:cs="Times New Roman"/>
          <w:b/>
          <w:color w:val="000000"/>
          <w:lang w:val="es-CO"/>
        </w:rPr>
        <w:t xml:space="preserve"> </w:t>
      </w:r>
      <w:r w:rsidRPr="00ED0887">
        <w:rPr>
          <w:rFonts w:ascii="Times New Roman" w:eastAsia="Calibri" w:hAnsi="Times New Roman" w:cs="Times New Roman"/>
          <w:bCs/>
          <w:color w:val="000000"/>
          <w:lang w:val="es-CO"/>
        </w:rPr>
        <w:t>Amanta</w:t>
      </w:r>
      <w:r w:rsidR="00E622EF">
        <w:rPr>
          <w:rFonts w:ascii="Times New Roman" w:eastAsia="Calibri" w:hAnsi="Times New Roman" w:cs="Times New Roman"/>
          <w:bCs/>
          <w:color w:val="000000"/>
          <w:lang w:val="es-CO"/>
        </w:rPr>
        <w:t xml:space="preserve"> y </w:t>
      </w:r>
      <w:proofErr w:type="spellStart"/>
      <w:r w:rsidR="00E622EF">
        <w:rPr>
          <w:rFonts w:ascii="Times New Roman" w:eastAsia="Calibri" w:hAnsi="Times New Roman" w:cs="Times New Roman"/>
          <w:bCs/>
          <w:color w:val="000000"/>
          <w:lang w:val="es-CO"/>
        </w:rPr>
        <w:t>Melendes</w:t>
      </w:r>
      <w:proofErr w:type="spellEnd"/>
      <w:r w:rsidRPr="00ED0887">
        <w:rPr>
          <w:rFonts w:ascii="Times New Roman" w:eastAsia="Calibri" w:hAnsi="Times New Roman" w:cs="Times New Roman"/>
          <w:bCs/>
          <w:color w:val="000000"/>
          <w:lang w:val="es-CO"/>
        </w:rPr>
        <w:t>, 2</w:t>
      </w:r>
      <w:r w:rsidR="00ED0887" w:rsidRPr="00ED0887">
        <w:rPr>
          <w:rFonts w:ascii="Times New Roman" w:eastAsia="Calibri" w:hAnsi="Times New Roman" w:cs="Times New Roman"/>
          <w:bCs/>
          <w:color w:val="000000"/>
          <w:lang w:val="es-CO"/>
        </w:rPr>
        <w:t>020</w:t>
      </w:r>
    </w:p>
    <w:p w14:paraId="758ADCBA" w14:textId="39322333" w:rsidR="00ED0887" w:rsidRDefault="00ED0887" w:rsidP="000B3BC2">
      <w:pPr>
        <w:suppressAutoHyphens/>
        <w:spacing w:before="100" w:beforeAutospacing="1" w:line="360" w:lineRule="auto"/>
        <w:jc w:val="both"/>
        <w:rPr>
          <w:rFonts w:ascii="Times New Roman" w:hAnsi="Times New Roman" w:cs="Times New Roman"/>
          <w:b/>
          <w:color w:val="262626"/>
          <w:sz w:val="24"/>
          <w:szCs w:val="24"/>
        </w:rPr>
      </w:pPr>
    </w:p>
    <w:p w14:paraId="73B0F6C6" w14:textId="4E001DFA" w:rsidR="00511199" w:rsidRPr="001B587E" w:rsidRDefault="00511199" w:rsidP="000B3BC2">
      <w:pPr>
        <w:suppressAutoHyphens/>
        <w:spacing w:before="100" w:beforeAutospacing="1" w:line="360" w:lineRule="auto"/>
        <w:jc w:val="both"/>
        <w:rPr>
          <w:rFonts w:ascii="Times New Roman" w:eastAsia="Calibri" w:hAnsi="Times New Roman" w:cs="Times New Roman"/>
          <w:b/>
          <w:i/>
          <w:iCs/>
          <w:color w:val="000000"/>
          <w:lang w:val="es-CO"/>
        </w:rPr>
      </w:pPr>
      <w:r w:rsidRPr="001B587E">
        <w:rPr>
          <w:rFonts w:ascii="Times New Roman" w:hAnsi="Times New Roman" w:cs="Times New Roman"/>
          <w:b/>
          <w:color w:val="262626"/>
          <w:sz w:val="24"/>
          <w:szCs w:val="24"/>
        </w:rPr>
        <w:lastRenderedPageBreak/>
        <w:t>Costo De Materiales De Limpieza</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2"/>
        <w:gridCol w:w="2059"/>
        <w:gridCol w:w="1985"/>
        <w:gridCol w:w="2126"/>
      </w:tblGrid>
      <w:tr w:rsidR="00511199" w:rsidRPr="001B587E" w14:paraId="043ED1EB" w14:textId="77777777" w:rsidTr="00C84EA1">
        <w:tc>
          <w:tcPr>
            <w:tcW w:w="2472" w:type="dxa"/>
            <w:tcBorders>
              <w:top w:val="single" w:sz="4" w:space="0" w:color="auto"/>
              <w:left w:val="single" w:sz="4" w:space="0" w:color="auto"/>
              <w:bottom w:val="single" w:sz="4" w:space="0" w:color="auto"/>
              <w:right w:val="single" w:sz="4" w:space="0" w:color="auto"/>
            </w:tcBorders>
            <w:hideMark/>
          </w:tcPr>
          <w:p w14:paraId="54CF016B" w14:textId="77777777" w:rsidR="00511199" w:rsidRPr="001B587E" w:rsidRDefault="00511199" w:rsidP="000B3BC2">
            <w:pPr>
              <w:spacing w:line="360" w:lineRule="auto"/>
              <w:jc w:val="both"/>
              <w:rPr>
                <w:rFonts w:ascii="Times New Roman" w:hAnsi="Times New Roman" w:cs="Times New Roman"/>
                <w:b/>
                <w:color w:val="262626"/>
                <w:sz w:val="24"/>
                <w:szCs w:val="24"/>
              </w:rPr>
            </w:pPr>
            <w:r w:rsidRPr="001B587E">
              <w:rPr>
                <w:rFonts w:ascii="Times New Roman" w:hAnsi="Times New Roman" w:cs="Times New Roman"/>
                <w:b/>
                <w:color w:val="262626"/>
                <w:sz w:val="24"/>
                <w:szCs w:val="24"/>
              </w:rPr>
              <w:t>CONCEPTO</w:t>
            </w:r>
          </w:p>
        </w:tc>
        <w:tc>
          <w:tcPr>
            <w:tcW w:w="2059" w:type="dxa"/>
            <w:tcBorders>
              <w:top w:val="single" w:sz="4" w:space="0" w:color="auto"/>
              <w:left w:val="single" w:sz="4" w:space="0" w:color="auto"/>
              <w:bottom w:val="single" w:sz="4" w:space="0" w:color="auto"/>
              <w:right w:val="single" w:sz="4" w:space="0" w:color="auto"/>
            </w:tcBorders>
            <w:hideMark/>
          </w:tcPr>
          <w:p w14:paraId="24765451" w14:textId="77777777" w:rsidR="00511199" w:rsidRPr="001B587E" w:rsidRDefault="00511199" w:rsidP="000B3BC2">
            <w:pPr>
              <w:spacing w:line="360" w:lineRule="auto"/>
              <w:jc w:val="both"/>
              <w:rPr>
                <w:rFonts w:ascii="Times New Roman" w:hAnsi="Times New Roman" w:cs="Times New Roman"/>
                <w:b/>
                <w:color w:val="262626"/>
                <w:sz w:val="24"/>
                <w:szCs w:val="24"/>
              </w:rPr>
            </w:pPr>
            <w:r w:rsidRPr="001B587E">
              <w:rPr>
                <w:rFonts w:ascii="Times New Roman" w:hAnsi="Times New Roman" w:cs="Times New Roman"/>
                <w:b/>
                <w:color w:val="262626"/>
                <w:sz w:val="24"/>
                <w:szCs w:val="24"/>
              </w:rPr>
              <w:t>UNIDAD</w:t>
            </w:r>
          </w:p>
        </w:tc>
        <w:tc>
          <w:tcPr>
            <w:tcW w:w="1985" w:type="dxa"/>
            <w:tcBorders>
              <w:top w:val="single" w:sz="4" w:space="0" w:color="auto"/>
              <w:left w:val="single" w:sz="4" w:space="0" w:color="auto"/>
              <w:bottom w:val="single" w:sz="4" w:space="0" w:color="auto"/>
              <w:right w:val="single" w:sz="4" w:space="0" w:color="auto"/>
            </w:tcBorders>
            <w:hideMark/>
          </w:tcPr>
          <w:p w14:paraId="6A8D7739" w14:textId="77777777" w:rsidR="00511199" w:rsidRPr="001B587E" w:rsidRDefault="00511199" w:rsidP="000B3BC2">
            <w:pPr>
              <w:spacing w:line="360" w:lineRule="auto"/>
              <w:jc w:val="both"/>
              <w:rPr>
                <w:rFonts w:ascii="Times New Roman" w:hAnsi="Times New Roman" w:cs="Times New Roman"/>
                <w:b/>
                <w:color w:val="262626"/>
                <w:sz w:val="24"/>
                <w:szCs w:val="24"/>
              </w:rPr>
            </w:pPr>
            <w:r w:rsidRPr="001B587E">
              <w:rPr>
                <w:rFonts w:ascii="Times New Roman" w:hAnsi="Times New Roman" w:cs="Times New Roman"/>
                <w:b/>
                <w:color w:val="262626"/>
                <w:sz w:val="24"/>
                <w:szCs w:val="24"/>
              </w:rPr>
              <w:t>P.U. $</w:t>
            </w:r>
          </w:p>
        </w:tc>
        <w:tc>
          <w:tcPr>
            <w:tcW w:w="2126" w:type="dxa"/>
            <w:tcBorders>
              <w:top w:val="single" w:sz="4" w:space="0" w:color="auto"/>
              <w:left w:val="single" w:sz="4" w:space="0" w:color="auto"/>
              <w:bottom w:val="single" w:sz="4" w:space="0" w:color="auto"/>
              <w:right w:val="single" w:sz="4" w:space="0" w:color="auto"/>
            </w:tcBorders>
            <w:hideMark/>
          </w:tcPr>
          <w:p w14:paraId="5023B0B4" w14:textId="77777777" w:rsidR="00511199" w:rsidRPr="001B587E" w:rsidRDefault="00511199" w:rsidP="000B3BC2">
            <w:pPr>
              <w:spacing w:line="360" w:lineRule="auto"/>
              <w:jc w:val="both"/>
              <w:rPr>
                <w:rFonts w:ascii="Times New Roman" w:hAnsi="Times New Roman" w:cs="Times New Roman"/>
                <w:b/>
                <w:color w:val="262626"/>
                <w:sz w:val="24"/>
                <w:szCs w:val="24"/>
              </w:rPr>
            </w:pPr>
            <w:r w:rsidRPr="001B587E">
              <w:rPr>
                <w:rFonts w:ascii="Times New Roman" w:hAnsi="Times New Roman" w:cs="Times New Roman"/>
                <w:b/>
                <w:color w:val="262626"/>
                <w:sz w:val="24"/>
                <w:szCs w:val="24"/>
              </w:rPr>
              <w:t>P.T. $</w:t>
            </w:r>
          </w:p>
        </w:tc>
      </w:tr>
      <w:tr w:rsidR="00511199" w:rsidRPr="001B587E" w14:paraId="6C81AA2D" w14:textId="77777777" w:rsidTr="00C84EA1">
        <w:tc>
          <w:tcPr>
            <w:tcW w:w="2472" w:type="dxa"/>
            <w:tcBorders>
              <w:top w:val="single" w:sz="4" w:space="0" w:color="auto"/>
              <w:left w:val="single" w:sz="4" w:space="0" w:color="auto"/>
              <w:bottom w:val="single" w:sz="4" w:space="0" w:color="auto"/>
              <w:right w:val="single" w:sz="4" w:space="0" w:color="auto"/>
            </w:tcBorders>
            <w:hideMark/>
          </w:tcPr>
          <w:p w14:paraId="7907E6C1"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Baldes</w:t>
            </w:r>
          </w:p>
        </w:tc>
        <w:tc>
          <w:tcPr>
            <w:tcW w:w="2059" w:type="dxa"/>
            <w:tcBorders>
              <w:top w:val="single" w:sz="4" w:space="0" w:color="auto"/>
              <w:left w:val="single" w:sz="4" w:space="0" w:color="auto"/>
              <w:bottom w:val="single" w:sz="4" w:space="0" w:color="auto"/>
              <w:right w:val="single" w:sz="4" w:space="0" w:color="auto"/>
            </w:tcBorders>
            <w:hideMark/>
          </w:tcPr>
          <w:p w14:paraId="3F2C77C5"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2</w:t>
            </w:r>
          </w:p>
        </w:tc>
        <w:tc>
          <w:tcPr>
            <w:tcW w:w="1985" w:type="dxa"/>
            <w:tcBorders>
              <w:top w:val="single" w:sz="4" w:space="0" w:color="auto"/>
              <w:left w:val="single" w:sz="4" w:space="0" w:color="auto"/>
              <w:bottom w:val="single" w:sz="4" w:space="0" w:color="auto"/>
              <w:right w:val="single" w:sz="4" w:space="0" w:color="auto"/>
            </w:tcBorders>
            <w:hideMark/>
          </w:tcPr>
          <w:p w14:paraId="27FB8B92" w14:textId="6B42D4C3" w:rsidR="00511199" w:rsidRPr="001B587E" w:rsidRDefault="00ED0887"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1,50</w:t>
            </w:r>
          </w:p>
        </w:tc>
        <w:tc>
          <w:tcPr>
            <w:tcW w:w="2126" w:type="dxa"/>
            <w:tcBorders>
              <w:top w:val="single" w:sz="4" w:space="0" w:color="auto"/>
              <w:left w:val="single" w:sz="4" w:space="0" w:color="auto"/>
              <w:bottom w:val="single" w:sz="4" w:space="0" w:color="auto"/>
              <w:right w:val="single" w:sz="4" w:space="0" w:color="auto"/>
            </w:tcBorders>
            <w:hideMark/>
          </w:tcPr>
          <w:p w14:paraId="7826330E" w14:textId="53EEC8A2" w:rsidR="00511199" w:rsidRPr="001B587E" w:rsidRDefault="00ED0887"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3,00</w:t>
            </w:r>
          </w:p>
        </w:tc>
      </w:tr>
      <w:tr w:rsidR="00511199" w:rsidRPr="001B587E" w14:paraId="1E0758D0" w14:textId="77777777" w:rsidTr="00C84EA1">
        <w:tc>
          <w:tcPr>
            <w:tcW w:w="2472" w:type="dxa"/>
            <w:tcBorders>
              <w:top w:val="single" w:sz="4" w:space="0" w:color="auto"/>
              <w:left w:val="single" w:sz="4" w:space="0" w:color="auto"/>
              <w:bottom w:val="single" w:sz="4" w:space="0" w:color="auto"/>
              <w:right w:val="single" w:sz="4" w:space="0" w:color="auto"/>
            </w:tcBorders>
            <w:hideMark/>
          </w:tcPr>
          <w:p w14:paraId="456A778F"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Desinfectante</w:t>
            </w:r>
          </w:p>
        </w:tc>
        <w:tc>
          <w:tcPr>
            <w:tcW w:w="2059" w:type="dxa"/>
            <w:tcBorders>
              <w:top w:val="single" w:sz="4" w:space="0" w:color="auto"/>
              <w:left w:val="single" w:sz="4" w:space="0" w:color="auto"/>
              <w:bottom w:val="single" w:sz="4" w:space="0" w:color="auto"/>
              <w:right w:val="single" w:sz="4" w:space="0" w:color="auto"/>
            </w:tcBorders>
            <w:hideMark/>
          </w:tcPr>
          <w:p w14:paraId="2079827E"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708FD192" w14:textId="41F75496" w:rsidR="00511199" w:rsidRPr="001B587E" w:rsidRDefault="00ED0887"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2,00</w:t>
            </w:r>
          </w:p>
        </w:tc>
        <w:tc>
          <w:tcPr>
            <w:tcW w:w="2126" w:type="dxa"/>
            <w:tcBorders>
              <w:top w:val="single" w:sz="4" w:space="0" w:color="auto"/>
              <w:left w:val="single" w:sz="4" w:space="0" w:color="auto"/>
              <w:bottom w:val="single" w:sz="4" w:space="0" w:color="auto"/>
              <w:right w:val="single" w:sz="4" w:space="0" w:color="auto"/>
            </w:tcBorders>
            <w:hideMark/>
          </w:tcPr>
          <w:p w14:paraId="5867B7E9" w14:textId="031BB57D" w:rsidR="00511199" w:rsidRPr="001B587E" w:rsidRDefault="00ED0887"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2,00</w:t>
            </w:r>
          </w:p>
        </w:tc>
      </w:tr>
      <w:tr w:rsidR="00511199" w:rsidRPr="001B587E" w14:paraId="35FD212E" w14:textId="77777777" w:rsidTr="00C84EA1">
        <w:tc>
          <w:tcPr>
            <w:tcW w:w="2472" w:type="dxa"/>
            <w:tcBorders>
              <w:top w:val="single" w:sz="4" w:space="0" w:color="auto"/>
              <w:left w:val="single" w:sz="4" w:space="0" w:color="auto"/>
              <w:bottom w:val="single" w:sz="4" w:space="0" w:color="auto"/>
              <w:right w:val="single" w:sz="4" w:space="0" w:color="auto"/>
            </w:tcBorders>
            <w:hideMark/>
          </w:tcPr>
          <w:p w14:paraId="1AE6DE02"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Escoba</w:t>
            </w:r>
          </w:p>
        </w:tc>
        <w:tc>
          <w:tcPr>
            <w:tcW w:w="2059" w:type="dxa"/>
            <w:tcBorders>
              <w:top w:val="single" w:sz="4" w:space="0" w:color="auto"/>
              <w:left w:val="single" w:sz="4" w:space="0" w:color="auto"/>
              <w:bottom w:val="single" w:sz="4" w:space="0" w:color="auto"/>
              <w:right w:val="single" w:sz="4" w:space="0" w:color="auto"/>
            </w:tcBorders>
            <w:hideMark/>
          </w:tcPr>
          <w:p w14:paraId="25DFC047"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13E03D8F" w14:textId="6A0C7E24" w:rsidR="00511199" w:rsidRPr="001B587E" w:rsidRDefault="00ED0887"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1,50</w:t>
            </w:r>
          </w:p>
        </w:tc>
        <w:tc>
          <w:tcPr>
            <w:tcW w:w="2126" w:type="dxa"/>
            <w:tcBorders>
              <w:top w:val="single" w:sz="4" w:space="0" w:color="auto"/>
              <w:left w:val="single" w:sz="4" w:space="0" w:color="auto"/>
              <w:bottom w:val="single" w:sz="4" w:space="0" w:color="auto"/>
              <w:right w:val="single" w:sz="4" w:space="0" w:color="auto"/>
            </w:tcBorders>
            <w:hideMark/>
          </w:tcPr>
          <w:p w14:paraId="1CA661A8" w14:textId="58AAEA30" w:rsidR="00511199" w:rsidRPr="001B587E" w:rsidRDefault="00ED0887"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1,50</w:t>
            </w:r>
          </w:p>
        </w:tc>
      </w:tr>
      <w:tr w:rsidR="00511199" w:rsidRPr="001B587E" w14:paraId="264A8CC6" w14:textId="77777777" w:rsidTr="00C84EA1">
        <w:tc>
          <w:tcPr>
            <w:tcW w:w="2472" w:type="dxa"/>
            <w:tcBorders>
              <w:top w:val="single" w:sz="4" w:space="0" w:color="auto"/>
              <w:left w:val="single" w:sz="4" w:space="0" w:color="auto"/>
              <w:bottom w:val="single" w:sz="4" w:space="0" w:color="auto"/>
              <w:right w:val="single" w:sz="4" w:space="0" w:color="auto"/>
            </w:tcBorders>
            <w:hideMark/>
          </w:tcPr>
          <w:p w14:paraId="4AEEAF90"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Fundas para desecho</w:t>
            </w:r>
          </w:p>
        </w:tc>
        <w:tc>
          <w:tcPr>
            <w:tcW w:w="2059" w:type="dxa"/>
            <w:tcBorders>
              <w:top w:val="single" w:sz="4" w:space="0" w:color="auto"/>
              <w:left w:val="single" w:sz="4" w:space="0" w:color="auto"/>
              <w:bottom w:val="single" w:sz="4" w:space="0" w:color="auto"/>
              <w:right w:val="single" w:sz="4" w:space="0" w:color="auto"/>
            </w:tcBorders>
            <w:hideMark/>
          </w:tcPr>
          <w:p w14:paraId="41D1F696"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 xml:space="preserve"> 1 (paquete)</w:t>
            </w:r>
          </w:p>
        </w:tc>
        <w:tc>
          <w:tcPr>
            <w:tcW w:w="1985" w:type="dxa"/>
            <w:tcBorders>
              <w:top w:val="single" w:sz="4" w:space="0" w:color="auto"/>
              <w:left w:val="single" w:sz="4" w:space="0" w:color="auto"/>
              <w:bottom w:val="single" w:sz="4" w:space="0" w:color="auto"/>
              <w:right w:val="single" w:sz="4" w:space="0" w:color="auto"/>
            </w:tcBorders>
            <w:hideMark/>
          </w:tcPr>
          <w:p w14:paraId="2EEDB913" w14:textId="37E7497D" w:rsidR="00511199" w:rsidRPr="001B587E" w:rsidRDefault="00ED0887"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0,50</w:t>
            </w:r>
          </w:p>
        </w:tc>
        <w:tc>
          <w:tcPr>
            <w:tcW w:w="2126" w:type="dxa"/>
            <w:tcBorders>
              <w:top w:val="single" w:sz="4" w:space="0" w:color="auto"/>
              <w:left w:val="single" w:sz="4" w:space="0" w:color="auto"/>
              <w:bottom w:val="single" w:sz="4" w:space="0" w:color="auto"/>
              <w:right w:val="single" w:sz="4" w:space="0" w:color="auto"/>
            </w:tcBorders>
            <w:hideMark/>
          </w:tcPr>
          <w:p w14:paraId="70E1ECE9" w14:textId="3201A936" w:rsidR="00511199" w:rsidRPr="001B587E" w:rsidRDefault="00ED0887"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0,50</w:t>
            </w:r>
          </w:p>
        </w:tc>
      </w:tr>
      <w:tr w:rsidR="00511199" w:rsidRPr="001B587E" w14:paraId="3F1BABD4" w14:textId="77777777" w:rsidTr="00C84EA1">
        <w:tc>
          <w:tcPr>
            <w:tcW w:w="2472" w:type="dxa"/>
            <w:tcBorders>
              <w:top w:val="single" w:sz="4" w:space="0" w:color="auto"/>
              <w:left w:val="single" w:sz="4" w:space="0" w:color="auto"/>
              <w:bottom w:val="single" w:sz="4" w:space="0" w:color="auto"/>
              <w:right w:val="single" w:sz="4" w:space="0" w:color="auto"/>
            </w:tcBorders>
            <w:hideMark/>
          </w:tcPr>
          <w:p w14:paraId="15075196" w14:textId="77777777" w:rsidR="00511199" w:rsidRPr="001B587E" w:rsidRDefault="00511199" w:rsidP="00144DAA">
            <w:pPr>
              <w:spacing w:line="24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Guantes</w:t>
            </w:r>
          </w:p>
        </w:tc>
        <w:tc>
          <w:tcPr>
            <w:tcW w:w="2059" w:type="dxa"/>
            <w:tcBorders>
              <w:top w:val="single" w:sz="4" w:space="0" w:color="auto"/>
              <w:left w:val="single" w:sz="4" w:space="0" w:color="auto"/>
              <w:bottom w:val="single" w:sz="4" w:space="0" w:color="auto"/>
              <w:right w:val="single" w:sz="4" w:space="0" w:color="auto"/>
            </w:tcBorders>
            <w:hideMark/>
          </w:tcPr>
          <w:p w14:paraId="54D1B02C"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4</w:t>
            </w:r>
          </w:p>
        </w:tc>
        <w:tc>
          <w:tcPr>
            <w:tcW w:w="1985" w:type="dxa"/>
            <w:tcBorders>
              <w:top w:val="single" w:sz="4" w:space="0" w:color="auto"/>
              <w:left w:val="single" w:sz="4" w:space="0" w:color="auto"/>
              <w:bottom w:val="single" w:sz="4" w:space="0" w:color="auto"/>
              <w:right w:val="single" w:sz="4" w:space="0" w:color="auto"/>
            </w:tcBorders>
            <w:hideMark/>
          </w:tcPr>
          <w:p w14:paraId="0B60692B" w14:textId="3B3745F5" w:rsidR="00511199" w:rsidRPr="001B587E" w:rsidRDefault="00ED0887"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1,00</w:t>
            </w:r>
          </w:p>
        </w:tc>
        <w:tc>
          <w:tcPr>
            <w:tcW w:w="2126" w:type="dxa"/>
            <w:tcBorders>
              <w:top w:val="single" w:sz="4" w:space="0" w:color="auto"/>
              <w:left w:val="single" w:sz="4" w:space="0" w:color="auto"/>
              <w:bottom w:val="single" w:sz="4" w:space="0" w:color="auto"/>
              <w:right w:val="single" w:sz="4" w:space="0" w:color="auto"/>
            </w:tcBorders>
            <w:hideMark/>
          </w:tcPr>
          <w:p w14:paraId="0CAF60A7" w14:textId="04B9B192" w:rsidR="00511199" w:rsidRPr="001B587E" w:rsidRDefault="00ED0887"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4,00</w:t>
            </w:r>
          </w:p>
        </w:tc>
      </w:tr>
      <w:tr w:rsidR="00511199" w:rsidRPr="001B587E" w14:paraId="77888340" w14:textId="77777777" w:rsidTr="00144DAA">
        <w:trPr>
          <w:trHeight w:val="308"/>
        </w:trPr>
        <w:tc>
          <w:tcPr>
            <w:tcW w:w="2472" w:type="dxa"/>
            <w:tcBorders>
              <w:top w:val="single" w:sz="4" w:space="0" w:color="auto"/>
              <w:left w:val="single" w:sz="4" w:space="0" w:color="auto"/>
              <w:bottom w:val="single" w:sz="4" w:space="0" w:color="auto"/>
              <w:right w:val="single" w:sz="4" w:space="0" w:color="auto"/>
            </w:tcBorders>
            <w:hideMark/>
          </w:tcPr>
          <w:p w14:paraId="239BB098" w14:textId="77777777" w:rsidR="00511199" w:rsidRPr="001B587E" w:rsidRDefault="00511199" w:rsidP="00144DAA">
            <w:pPr>
              <w:spacing w:line="240" w:lineRule="auto"/>
              <w:jc w:val="both"/>
              <w:rPr>
                <w:rFonts w:ascii="Times New Roman" w:hAnsi="Times New Roman" w:cs="Times New Roman"/>
                <w:b/>
                <w:color w:val="262626"/>
                <w:sz w:val="24"/>
                <w:szCs w:val="24"/>
              </w:rPr>
            </w:pPr>
            <w:r w:rsidRPr="001B587E">
              <w:rPr>
                <w:rFonts w:ascii="Times New Roman" w:hAnsi="Times New Roman" w:cs="Times New Roman"/>
                <w:b/>
                <w:color w:val="262626"/>
                <w:sz w:val="24"/>
                <w:szCs w:val="24"/>
              </w:rPr>
              <w:t>TOTAL</w:t>
            </w:r>
          </w:p>
        </w:tc>
        <w:tc>
          <w:tcPr>
            <w:tcW w:w="2059" w:type="dxa"/>
            <w:tcBorders>
              <w:top w:val="single" w:sz="4" w:space="0" w:color="auto"/>
              <w:left w:val="single" w:sz="4" w:space="0" w:color="auto"/>
              <w:bottom w:val="single" w:sz="4" w:space="0" w:color="auto"/>
              <w:right w:val="single" w:sz="4" w:space="0" w:color="auto"/>
            </w:tcBorders>
          </w:tcPr>
          <w:p w14:paraId="26D2831F" w14:textId="77777777" w:rsidR="00511199" w:rsidRPr="001B587E" w:rsidRDefault="00511199" w:rsidP="000B3BC2">
            <w:pPr>
              <w:spacing w:line="360" w:lineRule="auto"/>
              <w:jc w:val="both"/>
              <w:rPr>
                <w:rFonts w:ascii="Times New Roman" w:hAnsi="Times New Roman" w:cs="Times New Roman"/>
                <w:b/>
                <w:color w:val="262626"/>
                <w:sz w:val="24"/>
                <w:szCs w:val="24"/>
              </w:rPr>
            </w:pPr>
          </w:p>
        </w:tc>
        <w:tc>
          <w:tcPr>
            <w:tcW w:w="1985" w:type="dxa"/>
            <w:tcBorders>
              <w:top w:val="single" w:sz="4" w:space="0" w:color="auto"/>
              <w:left w:val="single" w:sz="4" w:space="0" w:color="auto"/>
              <w:bottom w:val="single" w:sz="4" w:space="0" w:color="auto"/>
              <w:right w:val="single" w:sz="4" w:space="0" w:color="auto"/>
            </w:tcBorders>
          </w:tcPr>
          <w:p w14:paraId="74FD162C" w14:textId="77777777" w:rsidR="00511199" w:rsidRPr="001B587E" w:rsidRDefault="00511199" w:rsidP="000B3BC2">
            <w:pPr>
              <w:spacing w:line="360" w:lineRule="auto"/>
              <w:jc w:val="both"/>
              <w:rPr>
                <w:rFonts w:ascii="Times New Roman" w:hAnsi="Times New Roman" w:cs="Times New Roman"/>
                <w:b/>
                <w:color w:val="262626"/>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2C4894FD" w14:textId="51DA7DB1" w:rsidR="00511199" w:rsidRPr="001B587E" w:rsidRDefault="00ED0887" w:rsidP="000B3BC2">
            <w:pPr>
              <w:spacing w:line="360" w:lineRule="auto"/>
              <w:jc w:val="both"/>
              <w:rPr>
                <w:rFonts w:ascii="Times New Roman" w:hAnsi="Times New Roman" w:cs="Times New Roman"/>
                <w:b/>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b/>
                <w:color w:val="262626"/>
                <w:sz w:val="24"/>
                <w:szCs w:val="24"/>
              </w:rPr>
              <w:t>11,00</w:t>
            </w:r>
          </w:p>
        </w:tc>
      </w:tr>
    </w:tbl>
    <w:p w14:paraId="4B202A2E" w14:textId="57869E62" w:rsidR="00511199" w:rsidRDefault="00511199" w:rsidP="00144DAA">
      <w:pPr>
        <w:suppressAutoHyphens/>
        <w:spacing w:before="100" w:beforeAutospacing="1" w:line="240" w:lineRule="auto"/>
        <w:jc w:val="both"/>
        <w:rPr>
          <w:rFonts w:ascii="Times New Roman" w:eastAsia="Calibri" w:hAnsi="Times New Roman" w:cs="Times New Roman"/>
          <w:bCs/>
          <w:color w:val="000000"/>
          <w:lang w:val="es-CO"/>
        </w:rPr>
      </w:pPr>
      <w:r w:rsidRPr="001B587E">
        <w:rPr>
          <w:rFonts w:ascii="Times New Roman" w:eastAsia="Calibri" w:hAnsi="Times New Roman" w:cs="Times New Roman"/>
          <w:b/>
          <w:color w:val="000000"/>
          <w:lang w:val="es-CO"/>
        </w:rPr>
        <w:t xml:space="preserve">Elaborado por: </w:t>
      </w:r>
      <w:r w:rsidR="00E622EF">
        <w:rPr>
          <w:rFonts w:ascii="Times New Roman" w:eastAsia="Calibri" w:hAnsi="Times New Roman" w:cs="Times New Roman"/>
          <w:bCs/>
          <w:color w:val="000000"/>
          <w:lang w:val="es-CO"/>
        </w:rPr>
        <w:t xml:space="preserve">Amanta y </w:t>
      </w:r>
      <w:proofErr w:type="spellStart"/>
      <w:r w:rsidR="00E622EF">
        <w:rPr>
          <w:rFonts w:ascii="Times New Roman" w:eastAsia="Calibri" w:hAnsi="Times New Roman" w:cs="Times New Roman"/>
          <w:bCs/>
          <w:color w:val="000000"/>
          <w:lang w:val="es-CO"/>
        </w:rPr>
        <w:t>Melendes</w:t>
      </w:r>
      <w:proofErr w:type="spellEnd"/>
      <w:r w:rsidR="00E622EF">
        <w:rPr>
          <w:rFonts w:ascii="Times New Roman" w:eastAsia="Calibri" w:hAnsi="Times New Roman" w:cs="Times New Roman"/>
          <w:bCs/>
          <w:color w:val="000000"/>
          <w:lang w:val="es-CO"/>
        </w:rPr>
        <w:t>, 2020</w:t>
      </w:r>
    </w:p>
    <w:p w14:paraId="62770265" w14:textId="77777777" w:rsidR="00144DAA" w:rsidRPr="00E622EF" w:rsidRDefault="00144DAA" w:rsidP="00144DAA">
      <w:pPr>
        <w:suppressAutoHyphens/>
        <w:spacing w:before="100" w:beforeAutospacing="1" w:line="240" w:lineRule="auto"/>
        <w:jc w:val="both"/>
        <w:rPr>
          <w:rFonts w:ascii="Times New Roman" w:eastAsia="Calibri" w:hAnsi="Times New Roman" w:cs="Times New Roman"/>
          <w:b/>
          <w:color w:val="000000"/>
          <w:lang w:val="es-CO"/>
        </w:rPr>
      </w:pPr>
    </w:p>
    <w:p w14:paraId="7348D5EC" w14:textId="77777777" w:rsidR="00511199" w:rsidRPr="001B587E" w:rsidRDefault="00511199" w:rsidP="000B3BC2">
      <w:pPr>
        <w:spacing w:line="360" w:lineRule="auto"/>
        <w:jc w:val="both"/>
        <w:rPr>
          <w:rFonts w:ascii="Times New Roman" w:hAnsi="Times New Roman" w:cs="Times New Roman"/>
          <w:b/>
          <w:color w:val="262626"/>
          <w:sz w:val="24"/>
          <w:szCs w:val="24"/>
        </w:rPr>
      </w:pPr>
      <w:r w:rsidRPr="001B587E">
        <w:rPr>
          <w:rFonts w:ascii="Times New Roman" w:hAnsi="Times New Roman" w:cs="Times New Roman"/>
          <w:b/>
          <w:color w:val="262626"/>
          <w:sz w:val="24"/>
          <w:szCs w:val="24"/>
        </w:rPr>
        <w:t>Costo Estimado De Materiales De Oficina</w:t>
      </w:r>
    </w:p>
    <w:tbl>
      <w:tblPr>
        <w:tblW w:w="8642" w:type="dxa"/>
        <w:tblCellMar>
          <w:left w:w="70" w:type="dxa"/>
          <w:right w:w="70" w:type="dxa"/>
        </w:tblCellMar>
        <w:tblLook w:val="04A0" w:firstRow="1" w:lastRow="0" w:firstColumn="1" w:lastColumn="0" w:noHBand="0" w:noVBand="1"/>
      </w:tblPr>
      <w:tblGrid>
        <w:gridCol w:w="4815"/>
        <w:gridCol w:w="3827"/>
      </w:tblGrid>
      <w:tr w:rsidR="00511199" w:rsidRPr="001B587E" w14:paraId="516DF879" w14:textId="77777777" w:rsidTr="00C84EA1">
        <w:trPr>
          <w:trHeight w:val="297"/>
        </w:trPr>
        <w:tc>
          <w:tcPr>
            <w:tcW w:w="4815" w:type="dxa"/>
            <w:tcBorders>
              <w:top w:val="single" w:sz="4" w:space="0" w:color="auto"/>
              <w:left w:val="single" w:sz="4" w:space="0" w:color="auto"/>
              <w:bottom w:val="single" w:sz="4" w:space="0" w:color="auto"/>
              <w:right w:val="single" w:sz="4" w:space="0" w:color="auto"/>
            </w:tcBorders>
            <w:hideMark/>
          </w:tcPr>
          <w:p w14:paraId="5D9393D9" w14:textId="77777777" w:rsidR="00511199" w:rsidRPr="001B587E" w:rsidRDefault="00511199" w:rsidP="00144DAA">
            <w:pPr>
              <w:spacing w:line="276" w:lineRule="auto"/>
              <w:jc w:val="both"/>
              <w:rPr>
                <w:rFonts w:ascii="Times New Roman" w:hAnsi="Times New Roman" w:cs="Times New Roman"/>
                <w:b/>
                <w:color w:val="262626"/>
                <w:sz w:val="24"/>
                <w:szCs w:val="24"/>
              </w:rPr>
            </w:pPr>
            <w:r w:rsidRPr="001B587E">
              <w:rPr>
                <w:rFonts w:ascii="Times New Roman" w:hAnsi="Times New Roman" w:cs="Times New Roman"/>
                <w:b/>
                <w:color w:val="262626"/>
                <w:sz w:val="24"/>
                <w:szCs w:val="24"/>
              </w:rPr>
              <w:t>MATERIALES</w:t>
            </w:r>
          </w:p>
        </w:tc>
        <w:tc>
          <w:tcPr>
            <w:tcW w:w="3827" w:type="dxa"/>
            <w:tcBorders>
              <w:top w:val="single" w:sz="4" w:space="0" w:color="auto"/>
              <w:left w:val="nil"/>
              <w:bottom w:val="single" w:sz="4" w:space="0" w:color="auto"/>
              <w:right w:val="single" w:sz="4" w:space="0" w:color="auto"/>
            </w:tcBorders>
            <w:hideMark/>
          </w:tcPr>
          <w:p w14:paraId="019BCF57" w14:textId="77777777" w:rsidR="00511199" w:rsidRPr="001B587E" w:rsidRDefault="00511199" w:rsidP="00144DAA">
            <w:pPr>
              <w:spacing w:line="276" w:lineRule="auto"/>
              <w:jc w:val="both"/>
              <w:rPr>
                <w:rFonts w:ascii="Times New Roman" w:hAnsi="Times New Roman" w:cs="Times New Roman"/>
                <w:b/>
                <w:color w:val="262626"/>
                <w:sz w:val="24"/>
                <w:szCs w:val="24"/>
              </w:rPr>
            </w:pPr>
            <w:r w:rsidRPr="001B587E">
              <w:rPr>
                <w:rFonts w:ascii="Times New Roman" w:hAnsi="Times New Roman" w:cs="Times New Roman"/>
                <w:b/>
                <w:color w:val="262626"/>
                <w:sz w:val="24"/>
                <w:szCs w:val="24"/>
              </w:rPr>
              <w:t>COSTO</w:t>
            </w:r>
          </w:p>
        </w:tc>
      </w:tr>
      <w:tr w:rsidR="00511199" w:rsidRPr="001B587E" w14:paraId="214D36F0" w14:textId="77777777" w:rsidTr="00C84EA1">
        <w:trPr>
          <w:trHeight w:val="297"/>
        </w:trPr>
        <w:tc>
          <w:tcPr>
            <w:tcW w:w="4815" w:type="dxa"/>
            <w:tcBorders>
              <w:top w:val="nil"/>
              <w:left w:val="single" w:sz="4" w:space="0" w:color="auto"/>
              <w:bottom w:val="single" w:sz="4" w:space="0" w:color="auto"/>
              <w:right w:val="single" w:sz="4" w:space="0" w:color="auto"/>
            </w:tcBorders>
            <w:hideMark/>
          </w:tcPr>
          <w:p w14:paraId="02E218D2" w14:textId="77777777" w:rsidR="00511199" w:rsidRPr="001B587E" w:rsidRDefault="00511199" w:rsidP="00144DAA">
            <w:pPr>
              <w:spacing w:line="276"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Materiales de escritorio</w:t>
            </w:r>
          </w:p>
        </w:tc>
        <w:tc>
          <w:tcPr>
            <w:tcW w:w="3827" w:type="dxa"/>
            <w:tcBorders>
              <w:top w:val="nil"/>
              <w:left w:val="nil"/>
              <w:bottom w:val="single" w:sz="4" w:space="0" w:color="auto"/>
              <w:right w:val="single" w:sz="4" w:space="0" w:color="auto"/>
            </w:tcBorders>
            <w:hideMark/>
          </w:tcPr>
          <w:p w14:paraId="36DEED95" w14:textId="1D23EAAB" w:rsidR="00511199" w:rsidRPr="001B587E" w:rsidRDefault="00E622EF" w:rsidP="00144DAA">
            <w:pPr>
              <w:spacing w:line="276"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50</w:t>
            </w:r>
            <w:r>
              <w:rPr>
                <w:rFonts w:ascii="Times New Roman" w:hAnsi="Times New Roman" w:cs="Times New Roman"/>
                <w:color w:val="262626"/>
                <w:sz w:val="24"/>
                <w:szCs w:val="24"/>
              </w:rPr>
              <w:t>,00</w:t>
            </w:r>
          </w:p>
        </w:tc>
      </w:tr>
      <w:tr w:rsidR="00511199" w:rsidRPr="001B587E" w14:paraId="772F4F7B" w14:textId="77777777" w:rsidTr="00144DAA">
        <w:trPr>
          <w:trHeight w:val="415"/>
        </w:trPr>
        <w:tc>
          <w:tcPr>
            <w:tcW w:w="4815" w:type="dxa"/>
            <w:tcBorders>
              <w:top w:val="nil"/>
              <w:left w:val="single" w:sz="4" w:space="0" w:color="auto"/>
              <w:bottom w:val="single" w:sz="4" w:space="0" w:color="auto"/>
              <w:right w:val="single" w:sz="4" w:space="0" w:color="auto"/>
            </w:tcBorders>
            <w:hideMark/>
          </w:tcPr>
          <w:p w14:paraId="2A415C72" w14:textId="77777777" w:rsidR="00511199" w:rsidRPr="001B587E" w:rsidRDefault="00511199" w:rsidP="00144DAA">
            <w:pPr>
              <w:spacing w:line="276"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Transporte</w:t>
            </w:r>
          </w:p>
        </w:tc>
        <w:tc>
          <w:tcPr>
            <w:tcW w:w="3827" w:type="dxa"/>
            <w:tcBorders>
              <w:top w:val="nil"/>
              <w:left w:val="nil"/>
              <w:bottom w:val="single" w:sz="4" w:space="0" w:color="auto"/>
              <w:right w:val="single" w:sz="4" w:space="0" w:color="auto"/>
            </w:tcBorders>
            <w:hideMark/>
          </w:tcPr>
          <w:p w14:paraId="2884514A" w14:textId="05EE6B54" w:rsidR="00511199" w:rsidRPr="001B587E" w:rsidRDefault="00E622EF" w:rsidP="00144DAA">
            <w:pPr>
              <w:spacing w:line="276"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100,00</w:t>
            </w:r>
          </w:p>
        </w:tc>
      </w:tr>
      <w:tr w:rsidR="00511199" w:rsidRPr="001B587E" w14:paraId="242A11C4" w14:textId="77777777" w:rsidTr="00144DAA">
        <w:trPr>
          <w:trHeight w:val="267"/>
        </w:trPr>
        <w:tc>
          <w:tcPr>
            <w:tcW w:w="4815" w:type="dxa"/>
            <w:tcBorders>
              <w:top w:val="nil"/>
              <w:left w:val="single" w:sz="4" w:space="0" w:color="auto"/>
              <w:bottom w:val="single" w:sz="4" w:space="0" w:color="auto"/>
              <w:right w:val="single" w:sz="4" w:space="0" w:color="auto"/>
            </w:tcBorders>
            <w:hideMark/>
          </w:tcPr>
          <w:p w14:paraId="6D092C73" w14:textId="77777777" w:rsidR="00511199" w:rsidRPr="001B587E" w:rsidRDefault="00511199" w:rsidP="00144DAA">
            <w:pPr>
              <w:spacing w:line="276"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Libreta para recopilar datos</w:t>
            </w:r>
          </w:p>
        </w:tc>
        <w:tc>
          <w:tcPr>
            <w:tcW w:w="3827" w:type="dxa"/>
            <w:tcBorders>
              <w:top w:val="nil"/>
              <w:left w:val="nil"/>
              <w:bottom w:val="single" w:sz="4" w:space="0" w:color="auto"/>
              <w:right w:val="single" w:sz="4" w:space="0" w:color="auto"/>
            </w:tcBorders>
            <w:hideMark/>
          </w:tcPr>
          <w:p w14:paraId="13FB20E8" w14:textId="1C424A65" w:rsidR="00511199" w:rsidRPr="001B587E" w:rsidRDefault="00E622EF" w:rsidP="00144DAA">
            <w:pPr>
              <w:spacing w:line="276"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10,00</w:t>
            </w:r>
          </w:p>
        </w:tc>
      </w:tr>
      <w:tr w:rsidR="00511199" w:rsidRPr="001B587E" w14:paraId="129C323F" w14:textId="77777777" w:rsidTr="00C84EA1">
        <w:trPr>
          <w:trHeight w:val="297"/>
        </w:trPr>
        <w:tc>
          <w:tcPr>
            <w:tcW w:w="4815" w:type="dxa"/>
            <w:tcBorders>
              <w:top w:val="nil"/>
              <w:left w:val="single" w:sz="4" w:space="0" w:color="auto"/>
              <w:bottom w:val="single" w:sz="4" w:space="0" w:color="auto"/>
              <w:right w:val="single" w:sz="4" w:space="0" w:color="auto"/>
            </w:tcBorders>
            <w:hideMark/>
          </w:tcPr>
          <w:p w14:paraId="7CF8497E" w14:textId="77777777" w:rsidR="00511199" w:rsidRPr="001B587E" w:rsidRDefault="00511199" w:rsidP="00144DAA">
            <w:pPr>
              <w:spacing w:line="276"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Tabulación de datos</w:t>
            </w:r>
          </w:p>
        </w:tc>
        <w:tc>
          <w:tcPr>
            <w:tcW w:w="3827" w:type="dxa"/>
            <w:tcBorders>
              <w:top w:val="nil"/>
              <w:left w:val="nil"/>
              <w:bottom w:val="single" w:sz="4" w:space="0" w:color="auto"/>
              <w:right w:val="single" w:sz="4" w:space="0" w:color="auto"/>
            </w:tcBorders>
            <w:hideMark/>
          </w:tcPr>
          <w:p w14:paraId="5C2856F1" w14:textId="37A460FB" w:rsidR="00511199" w:rsidRPr="001B587E" w:rsidRDefault="00E622EF" w:rsidP="00144DAA">
            <w:pPr>
              <w:spacing w:line="276"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20,00</w:t>
            </w:r>
          </w:p>
        </w:tc>
      </w:tr>
      <w:tr w:rsidR="00511199" w:rsidRPr="001B587E" w14:paraId="63D73E09" w14:textId="77777777" w:rsidTr="00C84EA1">
        <w:trPr>
          <w:trHeight w:val="297"/>
        </w:trPr>
        <w:tc>
          <w:tcPr>
            <w:tcW w:w="4815" w:type="dxa"/>
            <w:tcBorders>
              <w:top w:val="nil"/>
              <w:left w:val="single" w:sz="4" w:space="0" w:color="auto"/>
              <w:bottom w:val="single" w:sz="4" w:space="0" w:color="auto"/>
              <w:right w:val="single" w:sz="4" w:space="0" w:color="auto"/>
            </w:tcBorders>
            <w:hideMark/>
          </w:tcPr>
          <w:p w14:paraId="0D40546F" w14:textId="77777777" w:rsidR="00511199" w:rsidRPr="001B587E" w:rsidRDefault="00511199" w:rsidP="00144DAA">
            <w:pPr>
              <w:spacing w:line="276"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Trascripción</w:t>
            </w:r>
          </w:p>
        </w:tc>
        <w:tc>
          <w:tcPr>
            <w:tcW w:w="3827" w:type="dxa"/>
            <w:tcBorders>
              <w:top w:val="nil"/>
              <w:left w:val="nil"/>
              <w:bottom w:val="single" w:sz="4" w:space="0" w:color="auto"/>
              <w:right w:val="single" w:sz="4" w:space="0" w:color="auto"/>
            </w:tcBorders>
            <w:noWrap/>
            <w:vAlign w:val="bottom"/>
            <w:hideMark/>
          </w:tcPr>
          <w:p w14:paraId="77F3ECFA" w14:textId="5497686F" w:rsidR="00511199" w:rsidRPr="001B587E" w:rsidRDefault="00E622EF" w:rsidP="00144DAA">
            <w:pPr>
              <w:spacing w:line="276"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50</w:t>
            </w:r>
            <w:r>
              <w:rPr>
                <w:rFonts w:ascii="Times New Roman" w:hAnsi="Times New Roman" w:cs="Times New Roman"/>
                <w:color w:val="262626"/>
                <w:sz w:val="24"/>
                <w:szCs w:val="24"/>
              </w:rPr>
              <w:t>,00</w:t>
            </w:r>
          </w:p>
        </w:tc>
      </w:tr>
      <w:tr w:rsidR="00511199" w:rsidRPr="001B587E" w14:paraId="008ECC4F" w14:textId="77777777" w:rsidTr="00C84EA1">
        <w:trPr>
          <w:trHeight w:val="297"/>
        </w:trPr>
        <w:tc>
          <w:tcPr>
            <w:tcW w:w="4815" w:type="dxa"/>
            <w:tcBorders>
              <w:top w:val="nil"/>
              <w:left w:val="single" w:sz="4" w:space="0" w:color="auto"/>
              <w:bottom w:val="single" w:sz="4" w:space="0" w:color="auto"/>
              <w:right w:val="single" w:sz="4" w:space="0" w:color="auto"/>
            </w:tcBorders>
            <w:hideMark/>
          </w:tcPr>
          <w:p w14:paraId="5373CBFD" w14:textId="77777777" w:rsidR="00511199" w:rsidRPr="001B587E" w:rsidRDefault="00511199" w:rsidP="00144DAA">
            <w:pPr>
              <w:spacing w:line="276"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Impresión del documento</w:t>
            </w:r>
          </w:p>
        </w:tc>
        <w:tc>
          <w:tcPr>
            <w:tcW w:w="3827" w:type="dxa"/>
            <w:tcBorders>
              <w:top w:val="nil"/>
              <w:left w:val="nil"/>
              <w:bottom w:val="single" w:sz="4" w:space="0" w:color="auto"/>
              <w:right w:val="single" w:sz="4" w:space="0" w:color="auto"/>
            </w:tcBorders>
            <w:noWrap/>
            <w:vAlign w:val="bottom"/>
            <w:hideMark/>
          </w:tcPr>
          <w:p w14:paraId="1C659842" w14:textId="4F8E4044" w:rsidR="00511199" w:rsidRPr="001B587E" w:rsidRDefault="00E622EF" w:rsidP="00144DAA">
            <w:pPr>
              <w:spacing w:line="276"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200,00</w:t>
            </w:r>
          </w:p>
        </w:tc>
      </w:tr>
      <w:tr w:rsidR="00511199" w:rsidRPr="001B587E" w14:paraId="4D20CBD9" w14:textId="77777777" w:rsidTr="00C84EA1">
        <w:trPr>
          <w:trHeight w:val="297"/>
        </w:trPr>
        <w:tc>
          <w:tcPr>
            <w:tcW w:w="4815" w:type="dxa"/>
            <w:tcBorders>
              <w:top w:val="nil"/>
              <w:left w:val="single" w:sz="4" w:space="0" w:color="auto"/>
              <w:bottom w:val="single" w:sz="4" w:space="0" w:color="auto"/>
              <w:right w:val="single" w:sz="4" w:space="0" w:color="auto"/>
            </w:tcBorders>
            <w:hideMark/>
          </w:tcPr>
          <w:p w14:paraId="0140AC40" w14:textId="77777777" w:rsidR="00511199" w:rsidRPr="001B587E" w:rsidRDefault="00511199" w:rsidP="00144DAA">
            <w:pPr>
              <w:spacing w:line="276"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Empastado</w:t>
            </w:r>
          </w:p>
        </w:tc>
        <w:tc>
          <w:tcPr>
            <w:tcW w:w="3827" w:type="dxa"/>
            <w:tcBorders>
              <w:top w:val="nil"/>
              <w:left w:val="nil"/>
              <w:bottom w:val="single" w:sz="4" w:space="0" w:color="auto"/>
              <w:right w:val="single" w:sz="4" w:space="0" w:color="auto"/>
            </w:tcBorders>
            <w:hideMark/>
          </w:tcPr>
          <w:p w14:paraId="291CB38C" w14:textId="5934DDA6" w:rsidR="00511199" w:rsidRPr="001B587E" w:rsidRDefault="00E622EF" w:rsidP="00144DAA">
            <w:pPr>
              <w:spacing w:line="276"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70</w:t>
            </w:r>
            <w:r>
              <w:rPr>
                <w:rFonts w:ascii="Times New Roman" w:hAnsi="Times New Roman" w:cs="Times New Roman"/>
                <w:color w:val="262626"/>
                <w:sz w:val="24"/>
                <w:szCs w:val="24"/>
              </w:rPr>
              <w:t>,00</w:t>
            </w:r>
          </w:p>
        </w:tc>
      </w:tr>
      <w:tr w:rsidR="00511199" w:rsidRPr="001B587E" w14:paraId="43FFAEFE" w14:textId="77777777" w:rsidTr="00C84EA1">
        <w:trPr>
          <w:trHeight w:val="297"/>
        </w:trPr>
        <w:tc>
          <w:tcPr>
            <w:tcW w:w="4815" w:type="dxa"/>
            <w:tcBorders>
              <w:top w:val="nil"/>
              <w:left w:val="single" w:sz="4" w:space="0" w:color="auto"/>
              <w:bottom w:val="single" w:sz="4" w:space="0" w:color="auto"/>
              <w:right w:val="single" w:sz="4" w:space="0" w:color="auto"/>
            </w:tcBorders>
            <w:hideMark/>
          </w:tcPr>
          <w:p w14:paraId="7E39280C" w14:textId="77777777" w:rsidR="00511199" w:rsidRPr="001B587E" w:rsidRDefault="00511199" w:rsidP="00144DAA">
            <w:pPr>
              <w:spacing w:line="276"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Subtotal</w:t>
            </w:r>
          </w:p>
        </w:tc>
        <w:tc>
          <w:tcPr>
            <w:tcW w:w="3827" w:type="dxa"/>
            <w:tcBorders>
              <w:top w:val="nil"/>
              <w:left w:val="nil"/>
              <w:bottom w:val="single" w:sz="4" w:space="0" w:color="auto"/>
              <w:right w:val="single" w:sz="4" w:space="0" w:color="auto"/>
            </w:tcBorders>
            <w:hideMark/>
          </w:tcPr>
          <w:p w14:paraId="71C23F34" w14:textId="1CE03311" w:rsidR="00511199" w:rsidRPr="001B587E" w:rsidRDefault="00E622EF" w:rsidP="00144DAA">
            <w:pPr>
              <w:spacing w:line="276"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500</w:t>
            </w:r>
            <w:r>
              <w:rPr>
                <w:rFonts w:ascii="Times New Roman" w:hAnsi="Times New Roman" w:cs="Times New Roman"/>
                <w:color w:val="262626"/>
                <w:sz w:val="24"/>
                <w:szCs w:val="24"/>
              </w:rPr>
              <w:t>,00</w:t>
            </w:r>
          </w:p>
        </w:tc>
      </w:tr>
      <w:tr w:rsidR="00511199" w:rsidRPr="001B587E" w14:paraId="1DD08E65" w14:textId="77777777" w:rsidTr="00C84EA1">
        <w:trPr>
          <w:trHeight w:val="297"/>
        </w:trPr>
        <w:tc>
          <w:tcPr>
            <w:tcW w:w="4815" w:type="dxa"/>
            <w:tcBorders>
              <w:top w:val="nil"/>
              <w:left w:val="single" w:sz="4" w:space="0" w:color="auto"/>
              <w:bottom w:val="single" w:sz="4" w:space="0" w:color="auto"/>
              <w:right w:val="single" w:sz="4" w:space="0" w:color="auto"/>
            </w:tcBorders>
            <w:hideMark/>
          </w:tcPr>
          <w:p w14:paraId="42E91EEA" w14:textId="77777777" w:rsidR="00511199" w:rsidRPr="001B587E" w:rsidRDefault="00511199" w:rsidP="00144DAA">
            <w:pPr>
              <w:spacing w:line="276"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Imprevistos 10%</w:t>
            </w:r>
          </w:p>
        </w:tc>
        <w:tc>
          <w:tcPr>
            <w:tcW w:w="3827" w:type="dxa"/>
            <w:tcBorders>
              <w:top w:val="nil"/>
              <w:left w:val="nil"/>
              <w:bottom w:val="single" w:sz="4" w:space="0" w:color="auto"/>
              <w:right w:val="single" w:sz="4" w:space="0" w:color="auto"/>
            </w:tcBorders>
            <w:hideMark/>
          </w:tcPr>
          <w:p w14:paraId="0453CC48" w14:textId="43561912" w:rsidR="00511199" w:rsidRPr="001B587E" w:rsidRDefault="00511199" w:rsidP="00144DAA">
            <w:pPr>
              <w:spacing w:line="276"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 xml:space="preserve">  </w:t>
            </w:r>
            <w:r w:rsidR="00E622EF" w:rsidRPr="001B587E">
              <w:rPr>
                <w:rFonts w:ascii="Times New Roman" w:hAnsi="Times New Roman" w:cs="Times New Roman"/>
                <w:b/>
                <w:color w:val="262626"/>
                <w:sz w:val="24"/>
                <w:szCs w:val="24"/>
              </w:rPr>
              <w:t>$</w:t>
            </w:r>
            <w:r w:rsidRPr="001B587E">
              <w:rPr>
                <w:rFonts w:ascii="Times New Roman" w:hAnsi="Times New Roman" w:cs="Times New Roman"/>
                <w:color w:val="262626"/>
                <w:sz w:val="24"/>
                <w:szCs w:val="24"/>
              </w:rPr>
              <w:t>50</w:t>
            </w:r>
            <w:r w:rsidR="00E622EF">
              <w:rPr>
                <w:rFonts w:ascii="Times New Roman" w:hAnsi="Times New Roman" w:cs="Times New Roman"/>
                <w:color w:val="262626"/>
                <w:sz w:val="24"/>
                <w:szCs w:val="24"/>
              </w:rPr>
              <w:t>,00</w:t>
            </w:r>
          </w:p>
        </w:tc>
      </w:tr>
      <w:tr w:rsidR="00511199" w:rsidRPr="001B587E" w14:paraId="2D15CD5A" w14:textId="77777777" w:rsidTr="00C84EA1">
        <w:trPr>
          <w:trHeight w:val="297"/>
        </w:trPr>
        <w:tc>
          <w:tcPr>
            <w:tcW w:w="4815" w:type="dxa"/>
            <w:tcBorders>
              <w:top w:val="nil"/>
              <w:left w:val="single" w:sz="4" w:space="0" w:color="auto"/>
              <w:bottom w:val="single" w:sz="4" w:space="0" w:color="auto"/>
              <w:right w:val="single" w:sz="4" w:space="0" w:color="auto"/>
            </w:tcBorders>
            <w:hideMark/>
          </w:tcPr>
          <w:p w14:paraId="64F380EC" w14:textId="77777777" w:rsidR="00511199" w:rsidRPr="001B587E" w:rsidRDefault="00511199" w:rsidP="00144DAA">
            <w:pPr>
              <w:spacing w:line="276" w:lineRule="auto"/>
              <w:jc w:val="both"/>
              <w:rPr>
                <w:rFonts w:ascii="Times New Roman" w:hAnsi="Times New Roman" w:cs="Times New Roman"/>
                <w:b/>
                <w:color w:val="262626"/>
                <w:sz w:val="24"/>
                <w:szCs w:val="24"/>
              </w:rPr>
            </w:pPr>
            <w:r w:rsidRPr="001B587E">
              <w:rPr>
                <w:rFonts w:ascii="Times New Roman" w:hAnsi="Times New Roman" w:cs="Times New Roman"/>
                <w:b/>
                <w:color w:val="262626"/>
                <w:sz w:val="24"/>
                <w:szCs w:val="24"/>
              </w:rPr>
              <w:t>Total</w:t>
            </w:r>
          </w:p>
        </w:tc>
        <w:tc>
          <w:tcPr>
            <w:tcW w:w="3827" w:type="dxa"/>
            <w:tcBorders>
              <w:top w:val="nil"/>
              <w:left w:val="nil"/>
              <w:bottom w:val="single" w:sz="4" w:space="0" w:color="auto"/>
              <w:right w:val="single" w:sz="4" w:space="0" w:color="auto"/>
            </w:tcBorders>
            <w:hideMark/>
          </w:tcPr>
          <w:p w14:paraId="6CA5BB78" w14:textId="5EA6490A" w:rsidR="00511199" w:rsidRPr="001B587E" w:rsidRDefault="00E622EF" w:rsidP="00144DAA">
            <w:pPr>
              <w:spacing w:line="276" w:lineRule="auto"/>
              <w:jc w:val="both"/>
              <w:rPr>
                <w:rFonts w:ascii="Times New Roman" w:hAnsi="Times New Roman" w:cs="Times New Roman"/>
                <w:b/>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b/>
                <w:color w:val="262626"/>
                <w:sz w:val="24"/>
                <w:szCs w:val="24"/>
              </w:rPr>
              <w:t>550</w:t>
            </w:r>
            <w:r>
              <w:rPr>
                <w:rFonts w:ascii="Times New Roman" w:hAnsi="Times New Roman" w:cs="Times New Roman"/>
                <w:b/>
                <w:color w:val="262626"/>
                <w:sz w:val="24"/>
                <w:szCs w:val="24"/>
              </w:rPr>
              <w:t>,00</w:t>
            </w:r>
          </w:p>
        </w:tc>
      </w:tr>
    </w:tbl>
    <w:p w14:paraId="4A83B3C2" w14:textId="57A9E504" w:rsidR="00511199" w:rsidRPr="001B587E" w:rsidRDefault="00511199" w:rsidP="00E622EF">
      <w:pPr>
        <w:suppressAutoHyphens/>
        <w:spacing w:before="100" w:beforeAutospacing="1" w:line="360" w:lineRule="auto"/>
        <w:jc w:val="both"/>
        <w:rPr>
          <w:rFonts w:ascii="Times New Roman" w:hAnsi="Times New Roman" w:cs="Times New Roman"/>
          <w:b/>
          <w:color w:val="262626"/>
          <w:sz w:val="24"/>
          <w:szCs w:val="24"/>
        </w:rPr>
      </w:pPr>
      <w:r w:rsidRPr="001B587E">
        <w:rPr>
          <w:rFonts w:ascii="Times New Roman" w:eastAsia="Calibri" w:hAnsi="Times New Roman" w:cs="Times New Roman"/>
          <w:b/>
          <w:color w:val="000000"/>
          <w:lang w:val="es-CO"/>
        </w:rPr>
        <w:t xml:space="preserve">Elaborado por: </w:t>
      </w:r>
      <w:r w:rsidR="00E622EF">
        <w:rPr>
          <w:rFonts w:ascii="Times New Roman" w:eastAsia="Calibri" w:hAnsi="Times New Roman" w:cs="Times New Roman"/>
          <w:bCs/>
          <w:color w:val="000000"/>
          <w:lang w:val="es-CO"/>
        </w:rPr>
        <w:t xml:space="preserve">Amanta y </w:t>
      </w:r>
      <w:proofErr w:type="spellStart"/>
      <w:r w:rsidR="00E622EF">
        <w:rPr>
          <w:rFonts w:ascii="Times New Roman" w:eastAsia="Calibri" w:hAnsi="Times New Roman" w:cs="Times New Roman"/>
          <w:bCs/>
          <w:color w:val="000000"/>
          <w:lang w:val="es-CO"/>
        </w:rPr>
        <w:t>Melendes</w:t>
      </w:r>
      <w:proofErr w:type="spellEnd"/>
      <w:r w:rsidR="00E622EF">
        <w:rPr>
          <w:rFonts w:ascii="Times New Roman" w:eastAsia="Calibri" w:hAnsi="Times New Roman" w:cs="Times New Roman"/>
          <w:bCs/>
          <w:color w:val="000000"/>
          <w:lang w:val="es-CO"/>
        </w:rPr>
        <w:t>, 2020</w:t>
      </w:r>
    </w:p>
    <w:p w14:paraId="4517B8A7" w14:textId="77777777" w:rsidR="00144DAA" w:rsidRDefault="00144DAA" w:rsidP="000B3BC2">
      <w:pPr>
        <w:spacing w:line="360" w:lineRule="auto"/>
        <w:jc w:val="both"/>
        <w:rPr>
          <w:rFonts w:ascii="Times New Roman" w:hAnsi="Times New Roman" w:cs="Times New Roman"/>
          <w:b/>
          <w:color w:val="262626"/>
          <w:sz w:val="24"/>
          <w:szCs w:val="24"/>
        </w:rPr>
      </w:pPr>
    </w:p>
    <w:p w14:paraId="79DF13A2" w14:textId="3BE1160D" w:rsidR="00511199" w:rsidRPr="001B587E" w:rsidRDefault="00511199" w:rsidP="000B3BC2">
      <w:pPr>
        <w:spacing w:line="360" w:lineRule="auto"/>
        <w:jc w:val="both"/>
        <w:rPr>
          <w:rFonts w:ascii="Times New Roman" w:hAnsi="Times New Roman" w:cs="Times New Roman"/>
          <w:b/>
          <w:color w:val="262626"/>
          <w:sz w:val="24"/>
          <w:szCs w:val="24"/>
        </w:rPr>
      </w:pPr>
      <w:r w:rsidRPr="001B587E">
        <w:rPr>
          <w:rFonts w:ascii="Times New Roman" w:hAnsi="Times New Roman" w:cs="Times New Roman"/>
          <w:b/>
          <w:color w:val="262626"/>
          <w:sz w:val="24"/>
          <w:szCs w:val="24"/>
        </w:rPr>
        <w:lastRenderedPageBreak/>
        <w:t>Costo De Otros Gastos</w:t>
      </w:r>
    </w:p>
    <w:tbl>
      <w:tblPr>
        <w:tblW w:w="8222" w:type="dxa"/>
        <w:jc w:val="center"/>
        <w:tblCellMar>
          <w:left w:w="70" w:type="dxa"/>
          <w:right w:w="70" w:type="dxa"/>
        </w:tblCellMar>
        <w:tblLook w:val="04A0" w:firstRow="1" w:lastRow="0" w:firstColumn="1" w:lastColumn="0" w:noHBand="0" w:noVBand="1"/>
      </w:tblPr>
      <w:tblGrid>
        <w:gridCol w:w="1903"/>
        <w:gridCol w:w="1354"/>
        <w:gridCol w:w="1563"/>
        <w:gridCol w:w="1417"/>
        <w:gridCol w:w="920"/>
        <w:gridCol w:w="1065"/>
      </w:tblGrid>
      <w:tr w:rsidR="00511199" w:rsidRPr="001B587E" w14:paraId="6346DFC3" w14:textId="77777777" w:rsidTr="00635B78">
        <w:trPr>
          <w:trHeight w:val="501"/>
          <w:jc w:val="center"/>
        </w:trPr>
        <w:tc>
          <w:tcPr>
            <w:tcW w:w="1903" w:type="dxa"/>
            <w:tcBorders>
              <w:top w:val="single" w:sz="4" w:space="0" w:color="auto"/>
              <w:left w:val="single" w:sz="4" w:space="0" w:color="auto"/>
              <w:bottom w:val="single" w:sz="4" w:space="0" w:color="auto"/>
              <w:right w:val="single" w:sz="4" w:space="0" w:color="auto"/>
            </w:tcBorders>
            <w:noWrap/>
            <w:vAlign w:val="bottom"/>
            <w:hideMark/>
          </w:tcPr>
          <w:p w14:paraId="0BAA3F5B" w14:textId="77777777" w:rsidR="00511199" w:rsidRPr="001B587E" w:rsidRDefault="00511199" w:rsidP="000B3BC2">
            <w:pPr>
              <w:spacing w:line="360" w:lineRule="auto"/>
              <w:jc w:val="both"/>
              <w:rPr>
                <w:rFonts w:ascii="Times New Roman" w:hAnsi="Times New Roman" w:cs="Times New Roman"/>
                <w:b/>
                <w:color w:val="262626"/>
                <w:sz w:val="24"/>
                <w:szCs w:val="24"/>
              </w:rPr>
            </w:pPr>
            <w:r w:rsidRPr="001B587E">
              <w:rPr>
                <w:rFonts w:ascii="Times New Roman" w:hAnsi="Times New Roman" w:cs="Times New Roman"/>
                <w:b/>
                <w:color w:val="262626"/>
                <w:sz w:val="24"/>
                <w:szCs w:val="24"/>
              </w:rPr>
              <w:t>CONCEPTO</w:t>
            </w:r>
          </w:p>
        </w:tc>
        <w:tc>
          <w:tcPr>
            <w:tcW w:w="1354" w:type="dxa"/>
            <w:tcBorders>
              <w:top w:val="single" w:sz="4" w:space="0" w:color="auto"/>
              <w:left w:val="nil"/>
              <w:bottom w:val="single" w:sz="4" w:space="0" w:color="auto"/>
              <w:right w:val="single" w:sz="4" w:space="0" w:color="auto"/>
            </w:tcBorders>
            <w:noWrap/>
            <w:vAlign w:val="bottom"/>
            <w:hideMark/>
          </w:tcPr>
          <w:p w14:paraId="1D4D4D9E" w14:textId="77777777" w:rsidR="00511199" w:rsidRPr="001B587E" w:rsidRDefault="00511199" w:rsidP="000B3BC2">
            <w:pPr>
              <w:spacing w:line="360" w:lineRule="auto"/>
              <w:jc w:val="both"/>
              <w:rPr>
                <w:rFonts w:ascii="Times New Roman" w:hAnsi="Times New Roman" w:cs="Times New Roman"/>
                <w:b/>
                <w:color w:val="262626"/>
                <w:sz w:val="24"/>
                <w:szCs w:val="24"/>
              </w:rPr>
            </w:pPr>
            <w:r w:rsidRPr="001B587E">
              <w:rPr>
                <w:rFonts w:ascii="Times New Roman" w:hAnsi="Times New Roman" w:cs="Times New Roman"/>
                <w:b/>
                <w:color w:val="262626"/>
                <w:sz w:val="24"/>
                <w:szCs w:val="24"/>
              </w:rPr>
              <w:t>UNIDAD</w:t>
            </w:r>
          </w:p>
        </w:tc>
        <w:tc>
          <w:tcPr>
            <w:tcW w:w="1563" w:type="dxa"/>
            <w:tcBorders>
              <w:top w:val="single" w:sz="4" w:space="0" w:color="auto"/>
              <w:left w:val="nil"/>
              <w:bottom w:val="single" w:sz="4" w:space="0" w:color="auto"/>
              <w:right w:val="single" w:sz="4" w:space="0" w:color="auto"/>
            </w:tcBorders>
            <w:noWrap/>
            <w:vAlign w:val="bottom"/>
            <w:hideMark/>
          </w:tcPr>
          <w:p w14:paraId="39A76BC8" w14:textId="77777777" w:rsidR="00511199" w:rsidRPr="001B587E" w:rsidRDefault="00511199" w:rsidP="000B3BC2">
            <w:pPr>
              <w:spacing w:line="360" w:lineRule="auto"/>
              <w:jc w:val="both"/>
              <w:rPr>
                <w:rFonts w:ascii="Times New Roman" w:hAnsi="Times New Roman" w:cs="Times New Roman"/>
                <w:b/>
                <w:color w:val="262626"/>
                <w:sz w:val="24"/>
                <w:szCs w:val="24"/>
              </w:rPr>
            </w:pPr>
            <w:r w:rsidRPr="001B587E">
              <w:rPr>
                <w:rFonts w:ascii="Times New Roman" w:hAnsi="Times New Roman" w:cs="Times New Roman"/>
                <w:b/>
                <w:color w:val="262626"/>
                <w:sz w:val="24"/>
                <w:szCs w:val="24"/>
              </w:rPr>
              <w:t>Valor unitario</w:t>
            </w:r>
          </w:p>
        </w:tc>
        <w:tc>
          <w:tcPr>
            <w:tcW w:w="1417" w:type="dxa"/>
            <w:tcBorders>
              <w:top w:val="single" w:sz="4" w:space="0" w:color="auto"/>
              <w:left w:val="nil"/>
              <w:bottom w:val="single" w:sz="4" w:space="0" w:color="auto"/>
              <w:right w:val="single" w:sz="4" w:space="0" w:color="auto"/>
            </w:tcBorders>
            <w:noWrap/>
            <w:vAlign w:val="bottom"/>
            <w:hideMark/>
          </w:tcPr>
          <w:p w14:paraId="66DEB923" w14:textId="77777777" w:rsidR="00511199" w:rsidRPr="001B587E" w:rsidRDefault="00511199" w:rsidP="000B3BC2">
            <w:pPr>
              <w:spacing w:line="360" w:lineRule="auto"/>
              <w:jc w:val="both"/>
              <w:rPr>
                <w:rFonts w:ascii="Times New Roman" w:hAnsi="Times New Roman" w:cs="Times New Roman"/>
                <w:b/>
                <w:color w:val="262626"/>
                <w:sz w:val="24"/>
                <w:szCs w:val="24"/>
              </w:rPr>
            </w:pPr>
            <w:r w:rsidRPr="001B587E">
              <w:rPr>
                <w:rFonts w:ascii="Times New Roman" w:hAnsi="Times New Roman" w:cs="Times New Roman"/>
                <w:b/>
                <w:color w:val="262626"/>
                <w:sz w:val="24"/>
                <w:szCs w:val="24"/>
              </w:rPr>
              <w:t>Repetición</w:t>
            </w:r>
          </w:p>
        </w:tc>
        <w:tc>
          <w:tcPr>
            <w:tcW w:w="920" w:type="dxa"/>
            <w:tcBorders>
              <w:top w:val="single" w:sz="4" w:space="0" w:color="auto"/>
              <w:left w:val="nil"/>
              <w:bottom w:val="single" w:sz="4" w:space="0" w:color="auto"/>
              <w:right w:val="nil"/>
            </w:tcBorders>
            <w:vAlign w:val="bottom"/>
          </w:tcPr>
          <w:p w14:paraId="0971599F" w14:textId="77777777" w:rsidR="00511199" w:rsidRPr="001B587E" w:rsidRDefault="00511199" w:rsidP="000B3BC2">
            <w:pPr>
              <w:spacing w:line="360" w:lineRule="auto"/>
              <w:jc w:val="both"/>
              <w:rPr>
                <w:rFonts w:ascii="Times New Roman" w:hAnsi="Times New Roman" w:cs="Times New Roman"/>
                <w:b/>
                <w:color w:val="262626"/>
                <w:sz w:val="24"/>
                <w:szCs w:val="24"/>
              </w:rPr>
            </w:pPr>
            <w:r w:rsidRPr="001B587E">
              <w:rPr>
                <w:rFonts w:ascii="Times New Roman" w:hAnsi="Times New Roman" w:cs="Times New Roman"/>
                <w:b/>
                <w:color w:val="262626"/>
                <w:sz w:val="24"/>
                <w:szCs w:val="24"/>
              </w:rPr>
              <w:t>Valor total</w:t>
            </w:r>
          </w:p>
        </w:tc>
        <w:tc>
          <w:tcPr>
            <w:tcW w:w="1065" w:type="dxa"/>
            <w:tcBorders>
              <w:top w:val="single" w:sz="4" w:space="0" w:color="auto"/>
              <w:left w:val="nil"/>
              <w:bottom w:val="single" w:sz="4" w:space="0" w:color="auto"/>
              <w:right w:val="single" w:sz="4" w:space="0" w:color="auto"/>
            </w:tcBorders>
          </w:tcPr>
          <w:p w14:paraId="5C87DD6F" w14:textId="77777777" w:rsidR="00511199" w:rsidRPr="001B587E" w:rsidRDefault="00511199" w:rsidP="000B3BC2">
            <w:pPr>
              <w:spacing w:line="360" w:lineRule="auto"/>
              <w:jc w:val="both"/>
              <w:rPr>
                <w:rFonts w:ascii="Times New Roman" w:hAnsi="Times New Roman" w:cs="Times New Roman"/>
                <w:b/>
                <w:color w:val="262626"/>
                <w:sz w:val="24"/>
                <w:szCs w:val="24"/>
              </w:rPr>
            </w:pPr>
          </w:p>
        </w:tc>
      </w:tr>
      <w:tr w:rsidR="00511199" w:rsidRPr="001B587E" w14:paraId="01C75685" w14:textId="77777777" w:rsidTr="00635B78">
        <w:trPr>
          <w:trHeight w:val="501"/>
          <w:jc w:val="center"/>
        </w:trPr>
        <w:tc>
          <w:tcPr>
            <w:tcW w:w="1903" w:type="dxa"/>
            <w:tcBorders>
              <w:top w:val="nil"/>
              <w:left w:val="single" w:sz="4" w:space="0" w:color="auto"/>
              <w:bottom w:val="single" w:sz="4" w:space="0" w:color="auto"/>
              <w:right w:val="single" w:sz="4" w:space="0" w:color="auto"/>
            </w:tcBorders>
            <w:noWrap/>
            <w:vAlign w:val="bottom"/>
          </w:tcPr>
          <w:p w14:paraId="31032005"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Análisis de antioxidantes</w:t>
            </w:r>
          </w:p>
          <w:p w14:paraId="5FF03409"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(muestra)</w:t>
            </w:r>
          </w:p>
        </w:tc>
        <w:tc>
          <w:tcPr>
            <w:tcW w:w="1354" w:type="dxa"/>
            <w:tcBorders>
              <w:top w:val="nil"/>
              <w:left w:val="nil"/>
              <w:bottom w:val="single" w:sz="4" w:space="0" w:color="auto"/>
              <w:right w:val="single" w:sz="4" w:space="0" w:color="auto"/>
            </w:tcBorders>
            <w:noWrap/>
            <w:vAlign w:val="bottom"/>
          </w:tcPr>
          <w:p w14:paraId="1D091D68"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8</w:t>
            </w:r>
          </w:p>
        </w:tc>
        <w:tc>
          <w:tcPr>
            <w:tcW w:w="1563" w:type="dxa"/>
            <w:tcBorders>
              <w:top w:val="nil"/>
              <w:left w:val="nil"/>
              <w:bottom w:val="single" w:sz="4" w:space="0" w:color="auto"/>
              <w:right w:val="single" w:sz="4" w:space="0" w:color="auto"/>
            </w:tcBorders>
            <w:noWrap/>
            <w:vAlign w:val="bottom"/>
          </w:tcPr>
          <w:p w14:paraId="01B9D3FC" w14:textId="00604712" w:rsidR="00511199" w:rsidRPr="001B587E" w:rsidRDefault="00C84EA1"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20</w:t>
            </w:r>
            <w:r>
              <w:rPr>
                <w:rFonts w:ascii="Times New Roman" w:hAnsi="Times New Roman" w:cs="Times New Roman"/>
                <w:color w:val="262626"/>
                <w:sz w:val="24"/>
                <w:szCs w:val="24"/>
              </w:rPr>
              <w:t>,00</w:t>
            </w:r>
          </w:p>
        </w:tc>
        <w:tc>
          <w:tcPr>
            <w:tcW w:w="1417" w:type="dxa"/>
            <w:tcBorders>
              <w:top w:val="nil"/>
              <w:left w:val="nil"/>
              <w:bottom w:val="single" w:sz="4" w:space="0" w:color="auto"/>
              <w:right w:val="single" w:sz="4" w:space="0" w:color="auto"/>
            </w:tcBorders>
            <w:noWrap/>
            <w:vAlign w:val="bottom"/>
          </w:tcPr>
          <w:p w14:paraId="51061CAC" w14:textId="1EE17A28" w:rsidR="00511199" w:rsidRPr="001B587E" w:rsidRDefault="00C84EA1"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20</w:t>
            </w:r>
            <w:r>
              <w:rPr>
                <w:rFonts w:ascii="Times New Roman" w:hAnsi="Times New Roman" w:cs="Times New Roman"/>
                <w:color w:val="262626"/>
                <w:sz w:val="24"/>
                <w:szCs w:val="24"/>
              </w:rPr>
              <w:t>,00</w:t>
            </w:r>
          </w:p>
        </w:tc>
        <w:tc>
          <w:tcPr>
            <w:tcW w:w="920" w:type="dxa"/>
            <w:tcBorders>
              <w:top w:val="nil"/>
              <w:left w:val="nil"/>
              <w:bottom w:val="single" w:sz="4" w:space="0" w:color="auto"/>
              <w:right w:val="nil"/>
            </w:tcBorders>
            <w:vAlign w:val="bottom"/>
          </w:tcPr>
          <w:p w14:paraId="7286E02E" w14:textId="114E7E9B" w:rsidR="00511199" w:rsidRPr="001B587E" w:rsidRDefault="00C84EA1"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320</w:t>
            </w:r>
            <w:r>
              <w:rPr>
                <w:rFonts w:ascii="Times New Roman" w:hAnsi="Times New Roman" w:cs="Times New Roman"/>
                <w:color w:val="262626"/>
                <w:sz w:val="24"/>
                <w:szCs w:val="24"/>
              </w:rPr>
              <w:t>,00</w:t>
            </w:r>
          </w:p>
        </w:tc>
        <w:tc>
          <w:tcPr>
            <w:tcW w:w="1065" w:type="dxa"/>
            <w:tcBorders>
              <w:top w:val="nil"/>
              <w:left w:val="nil"/>
              <w:bottom w:val="single" w:sz="4" w:space="0" w:color="auto"/>
              <w:right w:val="single" w:sz="4" w:space="0" w:color="auto"/>
            </w:tcBorders>
          </w:tcPr>
          <w:p w14:paraId="3B53328E" w14:textId="77777777" w:rsidR="00511199" w:rsidRPr="001B587E" w:rsidRDefault="00511199" w:rsidP="000B3BC2">
            <w:pPr>
              <w:spacing w:line="360" w:lineRule="auto"/>
              <w:jc w:val="both"/>
              <w:rPr>
                <w:rFonts w:ascii="Times New Roman" w:hAnsi="Times New Roman" w:cs="Times New Roman"/>
                <w:color w:val="262626"/>
                <w:sz w:val="24"/>
                <w:szCs w:val="24"/>
              </w:rPr>
            </w:pPr>
          </w:p>
        </w:tc>
      </w:tr>
      <w:tr w:rsidR="00511199" w:rsidRPr="001B587E" w14:paraId="03051F1F" w14:textId="77777777" w:rsidTr="00635B78">
        <w:trPr>
          <w:trHeight w:val="501"/>
          <w:jc w:val="center"/>
        </w:trPr>
        <w:tc>
          <w:tcPr>
            <w:tcW w:w="1903" w:type="dxa"/>
            <w:tcBorders>
              <w:top w:val="nil"/>
              <w:left w:val="single" w:sz="4" w:space="0" w:color="auto"/>
              <w:bottom w:val="single" w:sz="4" w:space="0" w:color="auto"/>
              <w:right w:val="single" w:sz="4" w:space="0" w:color="auto"/>
            </w:tcBorders>
            <w:noWrap/>
            <w:vAlign w:val="bottom"/>
            <w:hideMark/>
          </w:tcPr>
          <w:p w14:paraId="574ED321"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Análisis Bromatológicos (muestra)</w:t>
            </w:r>
          </w:p>
        </w:tc>
        <w:tc>
          <w:tcPr>
            <w:tcW w:w="1354" w:type="dxa"/>
            <w:tcBorders>
              <w:top w:val="nil"/>
              <w:left w:val="nil"/>
              <w:bottom w:val="single" w:sz="4" w:space="0" w:color="auto"/>
              <w:right w:val="single" w:sz="4" w:space="0" w:color="auto"/>
            </w:tcBorders>
            <w:noWrap/>
            <w:vAlign w:val="bottom"/>
            <w:hideMark/>
          </w:tcPr>
          <w:p w14:paraId="06067648"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6</w:t>
            </w:r>
          </w:p>
        </w:tc>
        <w:tc>
          <w:tcPr>
            <w:tcW w:w="1563" w:type="dxa"/>
            <w:tcBorders>
              <w:top w:val="nil"/>
              <w:left w:val="nil"/>
              <w:bottom w:val="single" w:sz="4" w:space="0" w:color="auto"/>
              <w:right w:val="single" w:sz="4" w:space="0" w:color="auto"/>
            </w:tcBorders>
            <w:noWrap/>
            <w:vAlign w:val="bottom"/>
            <w:hideMark/>
          </w:tcPr>
          <w:p w14:paraId="40F451BE" w14:textId="0B5BA7CD" w:rsidR="00511199" w:rsidRPr="001B587E" w:rsidRDefault="00C84EA1"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30,00</w:t>
            </w:r>
          </w:p>
        </w:tc>
        <w:tc>
          <w:tcPr>
            <w:tcW w:w="1417" w:type="dxa"/>
            <w:tcBorders>
              <w:top w:val="nil"/>
              <w:left w:val="nil"/>
              <w:bottom w:val="single" w:sz="4" w:space="0" w:color="auto"/>
              <w:right w:val="single" w:sz="4" w:space="0" w:color="auto"/>
            </w:tcBorders>
            <w:noWrap/>
            <w:vAlign w:val="bottom"/>
            <w:hideMark/>
          </w:tcPr>
          <w:p w14:paraId="77F0B897" w14:textId="56410C62" w:rsidR="00511199" w:rsidRPr="001B587E" w:rsidRDefault="00C84EA1"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30,00</w:t>
            </w:r>
          </w:p>
        </w:tc>
        <w:tc>
          <w:tcPr>
            <w:tcW w:w="920" w:type="dxa"/>
            <w:tcBorders>
              <w:top w:val="nil"/>
              <w:left w:val="nil"/>
              <w:bottom w:val="single" w:sz="4" w:space="0" w:color="auto"/>
              <w:right w:val="nil"/>
            </w:tcBorders>
            <w:vAlign w:val="bottom"/>
          </w:tcPr>
          <w:p w14:paraId="68E67F80" w14:textId="34FD310F" w:rsidR="00511199" w:rsidRPr="001B587E" w:rsidRDefault="00C84EA1"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360</w:t>
            </w:r>
            <w:r>
              <w:rPr>
                <w:rFonts w:ascii="Times New Roman" w:hAnsi="Times New Roman" w:cs="Times New Roman"/>
                <w:color w:val="262626"/>
                <w:sz w:val="24"/>
                <w:szCs w:val="24"/>
              </w:rPr>
              <w:t>,00</w:t>
            </w:r>
          </w:p>
        </w:tc>
        <w:tc>
          <w:tcPr>
            <w:tcW w:w="1065" w:type="dxa"/>
            <w:tcBorders>
              <w:top w:val="nil"/>
              <w:left w:val="nil"/>
              <w:bottom w:val="single" w:sz="4" w:space="0" w:color="auto"/>
              <w:right w:val="single" w:sz="4" w:space="0" w:color="auto"/>
            </w:tcBorders>
          </w:tcPr>
          <w:p w14:paraId="6DB63B12" w14:textId="77777777" w:rsidR="00511199" w:rsidRPr="001B587E" w:rsidRDefault="00511199" w:rsidP="000B3BC2">
            <w:pPr>
              <w:spacing w:line="360" w:lineRule="auto"/>
              <w:jc w:val="both"/>
              <w:rPr>
                <w:rFonts w:ascii="Times New Roman" w:hAnsi="Times New Roman" w:cs="Times New Roman"/>
                <w:color w:val="262626"/>
                <w:sz w:val="24"/>
                <w:szCs w:val="24"/>
              </w:rPr>
            </w:pPr>
          </w:p>
        </w:tc>
      </w:tr>
      <w:tr w:rsidR="00511199" w:rsidRPr="001B587E" w14:paraId="32240D56" w14:textId="77777777" w:rsidTr="00635B78">
        <w:trPr>
          <w:trHeight w:val="501"/>
          <w:jc w:val="center"/>
        </w:trPr>
        <w:tc>
          <w:tcPr>
            <w:tcW w:w="1903" w:type="dxa"/>
            <w:tcBorders>
              <w:top w:val="nil"/>
              <w:left w:val="single" w:sz="4" w:space="0" w:color="auto"/>
              <w:bottom w:val="single" w:sz="4" w:space="0" w:color="auto"/>
              <w:right w:val="single" w:sz="4" w:space="0" w:color="auto"/>
            </w:tcBorders>
            <w:noWrap/>
            <w:vAlign w:val="bottom"/>
            <w:hideMark/>
          </w:tcPr>
          <w:p w14:paraId="7687AC38" w14:textId="77777777" w:rsidR="00511199" w:rsidRPr="001B587E" w:rsidRDefault="00511199" w:rsidP="000B3BC2">
            <w:pPr>
              <w:spacing w:line="360" w:lineRule="auto"/>
              <w:jc w:val="both"/>
              <w:rPr>
                <w:rFonts w:ascii="Times New Roman" w:hAnsi="Times New Roman" w:cs="Times New Roman"/>
                <w:b/>
                <w:color w:val="262626"/>
                <w:sz w:val="24"/>
                <w:szCs w:val="24"/>
              </w:rPr>
            </w:pPr>
            <w:r w:rsidRPr="001B587E">
              <w:rPr>
                <w:rFonts w:ascii="Times New Roman" w:hAnsi="Times New Roman" w:cs="Times New Roman"/>
                <w:b/>
                <w:color w:val="262626"/>
                <w:sz w:val="24"/>
                <w:szCs w:val="24"/>
              </w:rPr>
              <w:t> TOTAL</w:t>
            </w:r>
          </w:p>
        </w:tc>
        <w:tc>
          <w:tcPr>
            <w:tcW w:w="1354" w:type="dxa"/>
            <w:tcBorders>
              <w:top w:val="nil"/>
              <w:left w:val="nil"/>
              <w:bottom w:val="single" w:sz="4" w:space="0" w:color="auto"/>
              <w:right w:val="single" w:sz="4" w:space="0" w:color="auto"/>
            </w:tcBorders>
            <w:noWrap/>
            <w:vAlign w:val="bottom"/>
          </w:tcPr>
          <w:p w14:paraId="4DE6D6E2" w14:textId="77777777" w:rsidR="00511199" w:rsidRPr="001B587E" w:rsidRDefault="00511199" w:rsidP="000B3BC2">
            <w:pPr>
              <w:spacing w:line="360" w:lineRule="auto"/>
              <w:jc w:val="both"/>
              <w:rPr>
                <w:rFonts w:ascii="Times New Roman" w:hAnsi="Times New Roman" w:cs="Times New Roman"/>
                <w:b/>
                <w:color w:val="262626"/>
                <w:sz w:val="24"/>
                <w:szCs w:val="24"/>
              </w:rPr>
            </w:pPr>
          </w:p>
        </w:tc>
        <w:tc>
          <w:tcPr>
            <w:tcW w:w="1563" w:type="dxa"/>
            <w:tcBorders>
              <w:top w:val="nil"/>
              <w:left w:val="nil"/>
              <w:bottom w:val="single" w:sz="4" w:space="0" w:color="auto"/>
              <w:right w:val="single" w:sz="4" w:space="0" w:color="auto"/>
            </w:tcBorders>
            <w:noWrap/>
            <w:vAlign w:val="bottom"/>
          </w:tcPr>
          <w:p w14:paraId="2BCE744B" w14:textId="77777777" w:rsidR="00511199" w:rsidRPr="001B587E" w:rsidRDefault="00511199" w:rsidP="000B3BC2">
            <w:pPr>
              <w:spacing w:line="360" w:lineRule="auto"/>
              <w:jc w:val="both"/>
              <w:rPr>
                <w:rFonts w:ascii="Times New Roman" w:hAnsi="Times New Roman" w:cs="Times New Roman"/>
                <w:b/>
                <w:color w:val="262626"/>
                <w:sz w:val="24"/>
                <w:szCs w:val="24"/>
              </w:rPr>
            </w:pPr>
          </w:p>
        </w:tc>
        <w:tc>
          <w:tcPr>
            <w:tcW w:w="1417" w:type="dxa"/>
            <w:tcBorders>
              <w:top w:val="nil"/>
              <w:left w:val="nil"/>
              <w:bottom w:val="single" w:sz="4" w:space="0" w:color="auto"/>
              <w:right w:val="single" w:sz="4" w:space="0" w:color="auto"/>
            </w:tcBorders>
            <w:noWrap/>
            <w:vAlign w:val="bottom"/>
            <w:hideMark/>
          </w:tcPr>
          <w:p w14:paraId="2A503312" w14:textId="14A7A9C2" w:rsidR="00511199" w:rsidRPr="001B587E" w:rsidRDefault="00C84EA1" w:rsidP="000B3BC2">
            <w:pPr>
              <w:spacing w:line="360" w:lineRule="auto"/>
              <w:jc w:val="both"/>
              <w:rPr>
                <w:rFonts w:ascii="Times New Roman" w:hAnsi="Times New Roman" w:cs="Times New Roman"/>
                <w:b/>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b/>
                <w:color w:val="262626"/>
                <w:sz w:val="24"/>
                <w:szCs w:val="24"/>
              </w:rPr>
              <w:t>480</w:t>
            </w:r>
            <w:r>
              <w:rPr>
                <w:rFonts w:ascii="Times New Roman" w:hAnsi="Times New Roman" w:cs="Times New Roman"/>
                <w:b/>
                <w:color w:val="262626"/>
                <w:sz w:val="24"/>
                <w:szCs w:val="24"/>
              </w:rPr>
              <w:t>,00</w:t>
            </w:r>
          </w:p>
        </w:tc>
        <w:tc>
          <w:tcPr>
            <w:tcW w:w="920" w:type="dxa"/>
            <w:tcBorders>
              <w:top w:val="nil"/>
              <w:left w:val="nil"/>
              <w:bottom w:val="single" w:sz="4" w:space="0" w:color="auto"/>
              <w:right w:val="nil"/>
            </w:tcBorders>
            <w:vAlign w:val="bottom"/>
          </w:tcPr>
          <w:p w14:paraId="61C3FA80" w14:textId="4DD7663D" w:rsidR="00511199" w:rsidRPr="001B587E" w:rsidRDefault="00C84EA1" w:rsidP="000B3BC2">
            <w:pPr>
              <w:spacing w:line="360" w:lineRule="auto"/>
              <w:jc w:val="both"/>
              <w:rPr>
                <w:rFonts w:ascii="Times New Roman" w:hAnsi="Times New Roman" w:cs="Times New Roman"/>
                <w:b/>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b/>
                <w:color w:val="262626"/>
                <w:sz w:val="24"/>
                <w:szCs w:val="24"/>
              </w:rPr>
              <w:t>680</w:t>
            </w:r>
            <w:r>
              <w:rPr>
                <w:rFonts w:ascii="Times New Roman" w:hAnsi="Times New Roman" w:cs="Times New Roman"/>
                <w:b/>
                <w:color w:val="262626"/>
                <w:sz w:val="24"/>
                <w:szCs w:val="24"/>
              </w:rPr>
              <w:t>,00</w:t>
            </w:r>
          </w:p>
        </w:tc>
        <w:tc>
          <w:tcPr>
            <w:tcW w:w="1065" w:type="dxa"/>
            <w:tcBorders>
              <w:top w:val="nil"/>
              <w:left w:val="nil"/>
              <w:bottom w:val="single" w:sz="4" w:space="0" w:color="auto"/>
              <w:right w:val="single" w:sz="4" w:space="0" w:color="auto"/>
            </w:tcBorders>
          </w:tcPr>
          <w:p w14:paraId="366DECD9" w14:textId="77777777" w:rsidR="00511199" w:rsidRPr="001B587E" w:rsidRDefault="00511199" w:rsidP="000B3BC2">
            <w:pPr>
              <w:spacing w:line="360" w:lineRule="auto"/>
              <w:jc w:val="both"/>
              <w:rPr>
                <w:rFonts w:ascii="Times New Roman" w:hAnsi="Times New Roman" w:cs="Times New Roman"/>
                <w:b/>
                <w:color w:val="262626"/>
                <w:sz w:val="24"/>
                <w:szCs w:val="24"/>
              </w:rPr>
            </w:pPr>
          </w:p>
        </w:tc>
      </w:tr>
    </w:tbl>
    <w:p w14:paraId="2C20612E" w14:textId="48DD5627" w:rsidR="00511199" w:rsidRPr="00C84EA1" w:rsidRDefault="00511199" w:rsidP="000B3BC2">
      <w:pPr>
        <w:suppressAutoHyphens/>
        <w:spacing w:before="100" w:beforeAutospacing="1" w:line="360" w:lineRule="auto"/>
        <w:jc w:val="both"/>
        <w:rPr>
          <w:rFonts w:ascii="Times New Roman" w:eastAsia="Calibri" w:hAnsi="Times New Roman" w:cs="Times New Roman"/>
          <w:b/>
          <w:color w:val="000000"/>
          <w:lang w:val="es-CO"/>
        </w:rPr>
      </w:pPr>
      <w:r w:rsidRPr="001B587E">
        <w:rPr>
          <w:rFonts w:ascii="Times New Roman" w:eastAsia="Calibri" w:hAnsi="Times New Roman" w:cs="Times New Roman"/>
          <w:b/>
          <w:color w:val="000000"/>
          <w:lang w:val="es-CO"/>
        </w:rPr>
        <w:t xml:space="preserve">Elaborado por: </w:t>
      </w:r>
      <w:r w:rsidR="00C84EA1">
        <w:rPr>
          <w:rFonts w:ascii="Times New Roman" w:eastAsia="Calibri" w:hAnsi="Times New Roman" w:cs="Times New Roman"/>
          <w:bCs/>
          <w:color w:val="000000"/>
          <w:lang w:val="es-CO"/>
        </w:rPr>
        <w:t xml:space="preserve">Amanta y </w:t>
      </w:r>
      <w:proofErr w:type="spellStart"/>
      <w:r w:rsidR="00C84EA1">
        <w:rPr>
          <w:rFonts w:ascii="Times New Roman" w:eastAsia="Calibri" w:hAnsi="Times New Roman" w:cs="Times New Roman"/>
          <w:bCs/>
          <w:color w:val="000000"/>
          <w:lang w:val="es-CO"/>
        </w:rPr>
        <w:t>Melendes</w:t>
      </w:r>
      <w:proofErr w:type="spellEnd"/>
      <w:r w:rsidR="00C84EA1">
        <w:rPr>
          <w:rFonts w:ascii="Times New Roman" w:eastAsia="Calibri" w:hAnsi="Times New Roman" w:cs="Times New Roman"/>
          <w:bCs/>
          <w:color w:val="000000"/>
          <w:lang w:val="es-CO"/>
        </w:rPr>
        <w:t>, 2020</w:t>
      </w:r>
    </w:p>
    <w:p w14:paraId="713CD961" w14:textId="77777777" w:rsidR="00511199" w:rsidRPr="001B587E" w:rsidRDefault="00511199" w:rsidP="000B3BC2">
      <w:pPr>
        <w:spacing w:line="360" w:lineRule="auto"/>
        <w:jc w:val="both"/>
        <w:rPr>
          <w:rFonts w:ascii="Times New Roman" w:hAnsi="Times New Roman" w:cs="Times New Roman"/>
          <w:b/>
          <w:color w:val="262626"/>
          <w:sz w:val="24"/>
          <w:szCs w:val="24"/>
        </w:rPr>
      </w:pPr>
    </w:p>
    <w:p w14:paraId="466C5CDE" w14:textId="77777777" w:rsidR="00511199" w:rsidRPr="001B587E" w:rsidRDefault="00511199" w:rsidP="000B3BC2">
      <w:pPr>
        <w:spacing w:line="360" w:lineRule="auto"/>
        <w:jc w:val="both"/>
        <w:rPr>
          <w:rFonts w:ascii="Times New Roman" w:hAnsi="Times New Roman" w:cs="Times New Roman"/>
          <w:b/>
          <w:color w:val="262626"/>
          <w:sz w:val="24"/>
          <w:szCs w:val="24"/>
        </w:rPr>
      </w:pPr>
      <w:r w:rsidRPr="001B587E">
        <w:rPr>
          <w:rFonts w:ascii="Times New Roman" w:hAnsi="Times New Roman" w:cs="Times New Roman"/>
          <w:b/>
          <w:color w:val="262626"/>
          <w:sz w:val="24"/>
          <w:szCs w:val="24"/>
        </w:rPr>
        <w:t>Costo Total Del Proyecto</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3"/>
        <w:gridCol w:w="2301"/>
      </w:tblGrid>
      <w:tr w:rsidR="00511199" w:rsidRPr="001B587E" w14:paraId="1A809B55" w14:textId="77777777" w:rsidTr="00C84EA1">
        <w:tc>
          <w:tcPr>
            <w:tcW w:w="6483" w:type="dxa"/>
            <w:tcBorders>
              <w:top w:val="single" w:sz="4" w:space="0" w:color="auto"/>
              <w:left w:val="single" w:sz="4" w:space="0" w:color="auto"/>
              <w:bottom w:val="single" w:sz="4" w:space="0" w:color="auto"/>
              <w:right w:val="single" w:sz="4" w:space="0" w:color="auto"/>
            </w:tcBorders>
            <w:hideMark/>
          </w:tcPr>
          <w:p w14:paraId="46338997"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COSTO DE MATERIA PRIMA Y ADITIVOS</w:t>
            </w:r>
          </w:p>
        </w:tc>
        <w:tc>
          <w:tcPr>
            <w:tcW w:w="2301" w:type="dxa"/>
            <w:tcBorders>
              <w:top w:val="single" w:sz="4" w:space="0" w:color="auto"/>
              <w:left w:val="single" w:sz="4" w:space="0" w:color="auto"/>
              <w:bottom w:val="single" w:sz="4" w:space="0" w:color="auto"/>
              <w:right w:val="single" w:sz="4" w:space="0" w:color="auto"/>
            </w:tcBorders>
            <w:hideMark/>
          </w:tcPr>
          <w:p w14:paraId="423230A2" w14:textId="185F8B59" w:rsidR="00511199" w:rsidRPr="001B587E" w:rsidRDefault="00C84EA1"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1195</w:t>
            </w:r>
            <w:r>
              <w:rPr>
                <w:rFonts w:ascii="Times New Roman" w:hAnsi="Times New Roman" w:cs="Times New Roman"/>
                <w:color w:val="262626"/>
                <w:sz w:val="24"/>
                <w:szCs w:val="24"/>
              </w:rPr>
              <w:t>,00</w:t>
            </w:r>
          </w:p>
        </w:tc>
      </w:tr>
      <w:tr w:rsidR="00511199" w:rsidRPr="001B587E" w14:paraId="2DF1D3DA" w14:textId="77777777" w:rsidTr="00C84EA1">
        <w:tc>
          <w:tcPr>
            <w:tcW w:w="6483" w:type="dxa"/>
            <w:tcBorders>
              <w:top w:val="single" w:sz="4" w:space="0" w:color="auto"/>
              <w:left w:val="single" w:sz="4" w:space="0" w:color="auto"/>
              <w:bottom w:val="single" w:sz="4" w:space="0" w:color="auto"/>
              <w:right w:val="single" w:sz="4" w:space="0" w:color="auto"/>
            </w:tcBorders>
            <w:hideMark/>
          </w:tcPr>
          <w:p w14:paraId="52D3D59C"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COSTO DE MATERIALES DE LIMPIEZA</w:t>
            </w:r>
          </w:p>
        </w:tc>
        <w:tc>
          <w:tcPr>
            <w:tcW w:w="2301" w:type="dxa"/>
            <w:tcBorders>
              <w:top w:val="single" w:sz="4" w:space="0" w:color="auto"/>
              <w:left w:val="single" w:sz="4" w:space="0" w:color="auto"/>
              <w:bottom w:val="single" w:sz="4" w:space="0" w:color="auto"/>
              <w:right w:val="single" w:sz="4" w:space="0" w:color="auto"/>
            </w:tcBorders>
            <w:hideMark/>
          </w:tcPr>
          <w:p w14:paraId="23B69153" w14:textId="247198A8" w:rsidR="00511199" w:rsidRPr="001B587E" w:rsidRDefault="00C84EA1"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11,00</w:t>
            </w:r>
          </w:p>
        </w:tc>
      </w:tr>
      <w:tr w:rsidR="00511199" w:rsidRPr="001B587E" w14:paraId="35688F77" w14:textId="77777777" w:rsidTr="00C84EA1">
        <w:tc>
          <w:tcPr>
            <w:tcW w:w="6483" w:type="dxa"/>
            <w:tcBorders>
              <w:top w:val="single" w:sz="4" w:space="0" w:color="auto"/>
              <w:left w:val="single" w:sz="4" w:space="0" w:color="auto"/>
              <w:bottom w:val="single" w:sz="4" w:space="0" w:color="auto"/>
              <w:right w:val="single" w:sz="4" w:space="0" w:color="auto"/>
            </w:tcBorders>
            <w:hideMark/>
          </w:tcPr>
          <w:p w14:paraId="31591C9A"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COSTO DE MATERIALES DE OFICINA</w:t>
            </w:r>
          </w:p>
        </w:tc>
        <w:tc>
          <w:tcPr>
            <w:tcW w:w="2301" w:type="dxa"/>
            <w:tcBorders>
              <w:top w:val="single" w:sz="4" w:space="0" w:color="auto"/>
              <w:left w:val="single" w:sz="4" w:space="0" w:color="auto"/>
              <w:bottom w:val="single" w:sz="4" w:space="0" w:color="auto"/>
              <w:right w:val="single" w:sz="4" w:space="0" w:color="auto"/>
            </w:tcBorders>
            <w:hideMark/>
          </w:tcPr>
          <w:p w14:paraId="42AB0195" w14:textId="72523745" w:rsidR="00511199" w:rsidRPr="001B587E" w:rsidRDefault="00C84EA1"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550</w:t>
            </w:r>
            <w:r>
              <w:rPr>
                <w:rFonts w:ascii="Times New Roman" w:hAnsi="Times New Roman" w:cs="Times New Roman"/>
                <w:color w:val="262626"/>
                <w:sz w:val="24"/>
                <w:szCs w:val="24"/>
              </w:rPr>
              <w:t>,00</w:t>
            </w:r>
          </w:p>
        </w:tc>
      </w:tr>
      <w:tr w:rsidR="00511199" w:rsidRPr="001B587E" w14:paraId="7E147E9B" w14:textId="77777777" w:rsidTr="00C84EA1">
        <w:tc>
          <w:tcPr>
            <w:tcW w:w="6483" w:type="dxa"/>
            <w:tcBorders>
              <w:top w:val="single" w:sz="4" w:space="0" w:color="auto"/>
              <w:left w:val="single" w:sz="4" w:space="0" w:color="auto"/>
              <w:bottom w:val="single" w:sz="4" w:space="0" w:color="auto"/>
              <w:right w:val="single" w:sz="4" w:space="0" w:color="auto"/>
            </w:tcBorders>
            <w:hideMark/>
          </w:tcPr>
          <w:p w14:paraId="07549603"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COSTO DE OTROS GASTOS</w:t>
            </w:r>
          </w:p>
        </w:tc>
        <w:tc>
          <w:tcPr>
            <w:tcW w:w="2301" w:type="dxa"/>
            <w:tcBorders>
              <w:top w:val="single" w:sz="4" w:space="0" w:color="auto"/>
              <w:left w:val="single" w:sz="4" w:space="0" w:color="auto"/>
              <w:bottom w:val="single" w:sz="4" w:space="0" w:color="auto"/>
              <w:right w:val="single" w:sz="4" w:space="0" w:color="auto"/>
            </w:tcBorders>
            <w:hideMark/>
          </w:tcPr>
          <w:p w14:paraId="530B9308" w14:textId="46749050" w:rsidR="00511199" w:rsidRPr="001B587E" w:rsidRDefault="00C84EA1"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680</w:t>
            </w:r>
            <w:r>
              <w:rPr>
                <w:rFonts w:ascii="Times New Roman" w:hAnsi="Times New Roman" w:cs="Times New Roman"/>
                <w:color w:val="262626"/>
                <w:sz w:val="24"/>
                <w:szCs w:val="24"/>
              </w:rPr>
              <w:t>,00</w:t>
            </w:r>
          </w:p>
        </w:tc>
      </w:tr>
      <w:tr w:rsidR="00511199" w:rsidRPr="001B587E" w14:paraId="7FAA03AC" w14:textId="77777777" w:rsidTr="00C84EA1">
        <w:tc>
          <w:tcPr>
            <w:tcW w:w="6483" w:type="dxa"/>
            <w:tcBorders>
              <w:top w:val="single" w:sz="4" w:space="0" w:color="auto"/>
              <w:left w:val="single" w:sz="4" w:space="0" w:color="auto"/>
              <w:bottom w:val="single" w:sz="4" w:space="0" w:color="auto"/>
              <w:right w:val="single" w:sz="4" w:space="0" w:color="auto"/>
            </w:tcBorders>
            <w:hideMark/>
          </w:tcPr>
          <w:p w14:paraId="734A054E" w14:textId="77777777" w:rsidR="00511199" w:rsidRPr="001B587E" w:rsidRDefault="00511199"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color w:val="262626"/>
                <w:sz w:val="24"/>
                <w:szCs w:val="24"/>
              </w:rPr>
              <w:t>IMPREVISTOS 10%</w:t>
            </w:r>
          </w:p>
        </w:tc>
        <w:tc>
          <w:tcPr>
            <w:tcW w:w="2301" w:type="dxa"/>
            <w:tcBorders>
              <w:top w:val="single" w:sz="4" w:space="0" w:color="auto"/>
              <w:left w:val="single" w:sz="4" w:space="0" w:color="auto"/>
              <w:bottom w:val="single" w:sz="4" w:space="0" w:color="auto"/>
              <w:right w:val="single" w:sz="4" w:space="0" w:color="auto"/>
            </w:tcBorders>
            <w:hideMark/>
          </w:tcPr>
          <w:p w14:paraId="79BA6B0E" w14:textId="00D13A3D" w:rsidR="00511199" w:rsidRPr="001B587E" w:rsidRDefault="00C84EA1" w:rsidP="000B3BC2">
            <w:pPr>
              <w:spacing w:line="360" w:lineRule="auto"/>
              <w:jc w:val="both"/>
              <w:rPr>
                <w:rFonts w:ascii="Times New Roman" w:hAnsi="Times New Roman" w:cs="Times New Roman"/>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color w:val="262626"/>
                <w:sz w:val="24"/>
                <w:szCs w:val="24"/>
              </w:rPr>
              <w:t>164,82</w:t>
            </w:r>
          </w:p>
        </w:tc>
      </w:tr>
      <w:tr w:rsidR="00511199" w:rsidRPr="001B587E" w14:paraId="1F0FCDA1" w14:textId="77777777" w:rsidTr="00C84EA1">
        <w:tc>
          <w:tcPr>
            <w:tcW w:w="6483" w:type="dxa"/>
            <w:tcBorders>
              <w:top w:val="single" w:sz="4" w:space="0" w:color="auto"/>
              <w:left w:val="single" w:sz="4" w:space="0" w:color="auto"/>
              <w:bottom w:val="single" w:sz="4" w:space="0" w:color="auto"/>
              <w:right w:val="single" w:sz="4" w:space="0" w:color="auto"/>
            </w:tcBorders>
            <w:hideMark/>
          </w:tcPr>
          <w:p w14:paraId="385BECF9" w14:textId="77777777" w:rsidR="00511199" w:rsidRPr="001B587E" w:rsidRDefault="00511199" w:rsidP="000B3BC2">
            <w:pPr>
              <w:spacing w:line="360" w:lineRule="auto"/>
              <w:jc w:val="both"/>
              <w:rPr>
                <w:rFonts w:ascii="Times New Roman" w:hAnsi="Times New Roman" w:cs="Times New Roman"/>
                <w:b/>
                <w:color w:val="262626"/>
                <w:sz w:val="24"/>
                <w:szCs w:val="24"/>
              </w:rPr>
            </w:pPr>
            <w:r w:rsidRPr="001B587E">
              <w:rPr>
                <w:rFonts w:ascii="Times New Roman" w:hAnsi="Times New Roman" w:cs="Times New Roman"/>
                <w:b/>
                <w:color w:val="262626"/>
                <w:sz w:val="24"/>
                <w:szCs w:val="24"/>
              </w:rPr>
              <w:t>TOTAL GENERAL</w:t>
            </w:r>
          </w:p>
        </w:tc>
        <w:tc>
          <w:tcPr>
            <w:tcW w:w="2301" w:type="dxa"/>
            <w:tcBorders>
              <w:top w:val="single" w:sz="4" w:space="0" w:color="auto"/>
              <w:left w:val="single" w:sz="4" w:space="0" w:color="auto"/>
              <w:bottom w:val="single" w:sz="4" w:space="0" w:color="auto"/>
              <w:right w:val="single" w:sz="4" w:space="0" w:color="auto"/>
            </w:tcBorders>
            <w:hideMark/>
          </w:tcPr>
          <w:p w14:paraId="399EE04D" w14:textId="75B3DC39" w:rsidR="00511199" w:rsidRPr="001B587E" w:rsidRDefault="00C84EA1" w:rsidP="000B3BC2">
            <w:pPr>
              <w:spacing w:line="360" w:lineRule="auto"/>
              <w:jc w:val="both"/>
              <w:rPr>
                <w:rFonts w:ascii="Times New Roman" w:hAnsi="Times New Roman" w:cs="Times New Roman"/>
                <w:b/>
                <w:color w:val="262626"/>
                <w:sz w:val="24"/>
                <w:szCs w:val="24"/>
              </w:rPr>
            </w:pPr>
            <w:r w:rsidRPr="001B587E">
              <w:rPr>
                <w:rFonts w:ascii="Times New Roman" w:hAnsi="Times New Roman" w:cs="Times New Roman"/>
                <w:b/>
                <w:color w:val="262626"/>
                <w:sz w:val="24"/>
                <w:szCs w:val="24"/>
              </w:rPr>
              <w:t>$</w:t>
            </w:r>
            <w:r w:rsidR="00511199" w:rsidRPr="001B587E">
              <w:rPr>
                <w:rFonts w:ascii="Times New Roman" w:hAnsi="Times New Roman" w:cs="Times New Roman"/>
                <w:b/>
                <w:color w:val="262626"/>
                <w:sz w:val="24"/>
                <w:szCs w:val="24"/>
              </w:rPr>
              <w:t>2600,82</w:t>
            </w:r>
          </w:p>
        </w:tc>
      </w:tr>
    </w:tbl>
    <w:p w14:paraId="3C50634B" w14:textId="3C5E4EF1" w:rsidR="00511199" w:rsidRDefault="00511199" w:rsidP="000B3BC2">
      <w:pPr>
        <w:suppressAutoHyphens/>
        <w:spacing w:before="100" w:beforeAutospacing="1" w:line="360" w:lineRule="auto"/>
        <w:jc w:val="both"/>
        <w:rPr>
          <w:rFonts w:ascii="Times New Roman" w:eastAsia="Calibri" w:hAnsi="Times New Roman" w:cs="Times New Roman"/>
          <w:bCs/>
          <w:color w:val="000000"/>
          <w:lang w:val="es-CO"/>
        </w:rPr>
      </w:pPr>
      <w:r w:rsidRPr="001B587E">
        <w:rPr>
          <w:rFonts w:ascii="Times New Roman" w:eastAsia="Calibri" w:hAnsi="Times New Roman" w:cs="Times New Roman"/>
          <w:b/>
          <w:color w:val="000000"/>
          <w:lang w:val="es-CO"/>
        </w:rPr>
        <w:t xml:space="preserve">Elaborado por: </w:t>
      </w:r>
      <w:r w:rsidR="00C84EA1">
        <w:rPr>
          <w:rFonts w:ascii="Times New Roman" w:eastAsia="Calibri" w:hAnsi="Times New Roman" w:cs="Times New Roman"/>
          <w:bCs/>
          <w:color w:val="000000"/>
          <w:lang w:val="es-CO"/>
        </w:rPr>
        <w:t xml:space="preserve">Amanta y </w:t>
      </w:r>
      <w:proofErr w:type="spellStart"/>
      <w:r w:rsidR="00C84EA1">
        <w:rPr>
          <w:rFonts w:ascii="Times New Roman" w:eastAsia="Calibri" w:hAnsi="Times New Roman" w:cs="Times New Roman"/>
          <w:bCs/>
          <w:color w:val="000000"/>
          <w:lang w:val="es-CO"/>
        </w:rPr>
        <w:t>Melendes</w:t>
      </w:r>
      <w:proofErr w:type="spellEnd"/>
      <w:r w:rsidR="00C84EA1">
        <w:rPr>
          <w:rFonts w:ascii="Times New Roman" w:eastAsia="Calibri" w:hAnsi="Times New Roman" w:cs="Times New Roman"/>
          <w:bCs/>
          <w:color w:val="000000"/>
          <w:lang w:val="es-CO"/>
        </w:rPr>
        <w:t>, 2020</w:t>
      </w:r>
    </w:p>
    <w:p w14:paraId="09073A36" w14:textId="7550E81B" w:rsidR="00C84EA1" w:rsidRDefault="00C84EA1" w:rsidP="000B3BC2">
      <w:pPr>
        <w:suppressAutoHyphens/>
        <w:spacing w:before="100" w:beforeAutospacing="1" w:line="360" w:lineRule="auto"/>
        <w:jc w:val="both"/>
        <w:rPr>
          <w:rFonts w:ascii="Times New Roman" w:eastAsia="Calibri" w:hAnsi="Times New Roman" w:cs="Times New Roman"/>
          <w:bCs/>
          <w:color w:val="000000"/>
          <w:lang w:val="es-CO"/>
        </w:rPr>
      </w:pPr>
    </w:p>
    <w:p w14:paraId="3BE54061" w14:textId="1BEF8C6D" w:rsidR="00C84EA1" w:rsidRDefault="00C84EA1" w:rsidP="000B3BC2">
      <w:pPr>
        <w:suppressAutoHyphens/>
        <w:spacing w:before="100" w:beforeAutospacing="1" w:line="360" w:lineRule="auto"/>
        <w:jc w:val="both"/>
        <w:rPr>
          <w:rFonts w:ascii="Times New Roman" w:eastAsia="Calibri" w:hAnsi="Times New Roman" w:cs="Times New Roman"/>
          <w:bCs/>
          <w:color w:val="000000"/>
          <w:lang w:val="es-CO"/>
        </w:rPr>
      </w:pPr>
    </w:p>
    <w:p w14:paraId="12DA5D7F" w14:textId="77777777" w:rsidR="00C55F74" w:rsidRDefault="00C55F74" w:rsidP="000B3BC2">
      <w:pPr>
        <w:suppressAutoHyphens/>
        <w:spacing w:before="100" w:beforeAutospacing="1" w:line="360" w:lineRule="auto"/>
        <w:jc w:val="both"/>
        <w:rPr>
          <w:rFonts w:ascii="Times New Roman" w:eastAsia="Calibri" w:hAnsi="Times New Roman" w:cs="Times New Roman"/>
          <w:b/>
          <w:color w:val="000000"/>
          <w:sz w:val="24"/>
          <w:szCs w:val="24"/>
          <w:lang w:val="es-CO"/>
        </w:rPr>
      </w:pPr>
    </w:p>
    <w:p w14:paraId="265F384D" w14:textId="65FAFC00" w:rsidR="00982FBC" w:rsidRPr="00BA42D7" w:rsidRDefault="00113EEC" w:rsidP="00BA42D7">
      <w:pPr>
        <w:pStyle w:val="Ttulo1"/>
        <w:numPr>
          <w:ilvl w:val="0"/>
          <w:numId w:val="0"/>
        </w:numPr>
        <w:rPr>
          <w:rFonts w:eastAsia="Calibri"/>
          <w:sz w:val="24"/>
          <w:szCs w:val="24"/>
          <w:lang w:val="es-CO"/>
        </w:rPr>
      </w:pPr>
      <w:bookmarkStart w:id="397" w:name="_Toc45652573"/>
      <w:bookmarkStart w:id="398" w:name="_Toc49257571"/>
      <w:bookmarkStart w:id="399" w:name="_Toc50145768"/>
      <w:bookmarkStart w:id="400" w:name="_Toc50481834"/>
      <w:bookmarkStart w:id="401" w:name="_Toc50482828"/>
      <w:r w:rsidRPr="00BA42D7">
        <w:rPr>
          <w:rFonts w:eastAsia="Calibri"/>
          <w:sz w:val="24"/>
          <w:szCs w:val="24"/>
          <w:lang w:val="es-CO"/>
        </w:rPr>
        <w:lastRenderedPageBreak/>
        <w:t>Anexo 9 glosario de términos</w:t>
      </w:r>
      <w:bookmarkEnd w:id="397"/>
      <w:bookmarkEnd w:id="398"/>
      <w:bookmarkEnd w:id="399"/>
      <w:bookmarkEnd w:id="400"/>
      <w:bookmarkEnd w:id="401"/>
    </w:p>
    <w:p w14:paraId="01782949" w14:textId="77777777" w:rsidR="002E59ED" w:rsidRPr="001B587E" w:rsidRDefault="002E59ED" w:rsidP="000B3BC2">
      <w:pPr>
        <w:suppressAutoHyphens/>
        <w:spacing w:after="0" w:line="360" w:lineRule="auto"/>
        <w:jc w:val="both"/>
        <w:rPr>
          <w:rFonts w:ascii="Times New Roman" w:eastAsia="Calibri" w:hAnsi="Times New Roman" w:cs="Times New Roman"/>
          <w:b/>
          <w:color w:val="000000"/>
          <w:sz w:val="24"/>
          <w:szCs w:val="24"/>
          <w:lang w:val="es-CO"/>
        </w:rPr>
      </w:pPr>
    </w:p>
    <w:p w14:paraId="2DFFB9F1" w14:textId="10A4A88D" w:rsidR="00982FBC" w:rsidRPr="001B587E" w:rsidRDefault="00982FBC" w:rsidP="000B3BC2">
      <w:pPr>
        <w:spacing w:after="0" w:line="360" w:lineRule="auto"/>
        <w:jc w:val="both"/>
        <w:rPr>
          <w:rFonts w:ascii="Times New Roman" w:hAnsi="Times New Roman" w:cs="Times New Roman"/>
          <w:color w:val="000000" w:themeColor="text1"/>
          <w:sz w:val="24"/>
          <w:szCs w:val="24"/>
        </w:rPr>
      </w:pPr>
      <w:r w:rsidRPr="001B587E">
        <w:rPr>
          <w:rFonts w:ascii="Times New Roman" w:hAnsi="Times New Roman" w:cs="Times New Roman"/>
          <w:b/>
          <w:sz w:val="24"/>
          <w:szCs w:val="24"/>
        </w:rPr>
        <w:t>Alimento fermentado</w:t>
      </w:r>
      <w:r w:rsidRPr="001B587E">
        <w:rPr>
          <w:rFonts w:ascii="Times New Roman" w:hAnsi="Times New Roman" w:cs="Times New Roman"/>
          <w:b/>
          <w:color w:val="000000" w:themeColor="text1"/>
          <w:sz w:val="24"/>
          <w:szCs w:val="24"/>
        </w:rPr>
        <w:t xml:space="preserve">: </w:t>
      </w:r>
      <w:r w:rsidR="00F92170" w:rsidRPr="001B587E">
        <w:rPr>
          <w:rFonts w:ascii="Times New Roman" w:hAnsi="Times New Roman" w:cs="Times New Roman"/>
          <w:color w:val="000000" w:themeColor="text1"/>
          <w:sz w:val="24"/>
          <w:szCs w:val="24"/>
        </w:rPr>
        <w:t>S</w:t>
      </w:r>
      <w:r w:rsidRPr="001B587E">
        <w:rPr>
          <w:rFonts w:ascii="Times New Roman" w:hAnsi="Times New Roman" w:cs="Times New Roman"/>
          <w:color w:val="000000" w:themeColor="text1"/>
          <w:sz w:val="24"/>
          <w:szCs w:val="24"/>
        </w:rPr>
        <w:t xml:space="preserve">on aquellos cuyo procesamiento involucra el crecimiento y actividad de </w:t>
      </w:r>
      <w:hyperlink r:id="rId70" w:tooltip="Microorganismo" w:history="1">
        <w:r w:rsidRPr="001B587E">
          <w:rPr>
            <w:rStyle w:val="Hipervnculo"/>
            <w:rFonts w:ascii="Times New Roman" w:hAnsi="Times New Roman" w:cs="Times New Roman"/>
            <w:color w:val="000000" w:themeColor="text1"/>
            <w:sz w:val="24"/>
            <w:szCs w:val="24"/>
            <w:u w:val="none"/>
          </w:rPr>
          <w:t>microorganismos</w:t>
        </w:r>
      </w:hyperlink>
      <w:r w:rsidRPr="001B587E">
        <w:rPr>
          <w:rFonts w:ascii="Times New Roman" w:hAnsi="Times New Roman" w:cs="Times New Roman"/>
          <w:color w:val="000000" w:themeColor="text1"/>
          <w:sz w:val="24"/>
          <w:szCs w:val="24"/>
        </w:rPr>
        <w:t xml:space="preserve"> como </w:t>
      </w:r>
      <w:hyperlink r:id="rId71" w:tooltip="Moho" w:history="1">
        <w:r w:rsidRPr="001B587E">
          <w:rPr>
            <w:rStyle w:val="Hipervnculo"/>
            <w:rFonts w:ascii="Times New Roman" w:hAnsi="Times New Roman" w:cs="Times New Roman"/>
            <w:color w:val="000000" w:themeColor="text1"/>
            <w:sz w:val="24"/>
            <w:szCs w:val="24"/>
            <w:u w:val="none"/>
          </w:rPr>
          <w:t>mohos</w:t>
        </w:r>
      </w:hyperlink>
      <w:r w:rsidRPr="001B587E">
        <w:rPr>
          <w:rFonts w:ascii="Times New Roman" w:hAnsi="Times New Roman" w:cs="Times New Roman"/>
          <w:color w:val="000000" w:themeColor="text1"/>
          <w:sz w:val="24"/>
          <w:szCs w:val="24"/>
        </w:rPr>
        <w:t xml:space="preserve">, </w:t>
      </w:r>
      <w:hyperlink r:id="rId72" w:tooltip="Bacteria" w:history="1">
        <w:r w:rsidRPr="001B587E">
          <w:rPr>
            <w:rStyle w:val="Hipervnculo"/>
            <w:rFonts w:ascii="Times New Roman" w:hAnsi="Times New Roman" w:cs="Times New Roman"/>
            <w:color w:val="000000" w:themeColor="text1"/>
            <w:sz w:val="24"/>
            <w:szCs w:val="24"/>
            <w:u w:val="none"/>
          </w:rPr>
          <w:t>bacterias</w:t>
        </w:r>
      </w:hyperlink>
      <w:r w:rsidRPr="001B587E">
        <w:rPr>
          <w:rFonts w:ascii="Times New Roman" w:hAnsi="Times New Roman" w:cs="Times New Roman"/>
          <w:color w:val="000000" w:themeColor="text1"/>
          <w:sz w:val="24"/>
          <w:szCs w:val="24"/>
        </w:rPr>
        <w:t xml:space="preserve"> o </w:t>
      </w:r>
      <w:hyperlink r:id="rId73" w:tooltip="Levadura" w:history="1">
        <w:r w:rsidRPr="001B587E">
          <w:rPr>
            <w:rStyle w:val="Hipervnculo"/>
            <w:rFonts w:ascii="Times New Roman" w:hAnsi="Times New Roman" w:cs="Times New Roman"/>
            <w:color w:val="000000" w:themeColor="text1"/>
            <w:sz w:val="24"/>
            <w:szCs w:val="24"/>
            <w:u w:val="none"/>
          </w:rPr>
          <w:t>levaduras</w:t>
        </w:r>
      </w:hyperlink>
      <w:r w:rsidRPr="001B587E">
        <w:rPr>
          <w:rFonts w:ascii="Times New Roman" w:hAnsi="Times New Roman" w:cs="Times New Roman"/>
          <w:color w:val="000000" w:themeColor="text1"/>
          <w:sz w:val="24"/>
          <w:szCs w:val="24"/>
        </w:rPr>
        <w:t xml:space="preserve"> (hongos microscópicos).</w:t>
      </w:r>
    </w:p>
    <w:p w14:paraId="468D0F78" w14:textId="77777777" w:rsidR="00982FBC" w:rsidRPr="001B587E" w:rsidRDefault="00982FBC" w:rsidP="000B3BC2">
      <w:pPr>
        <w:spacing w:after="0" w:line="360" w:lineRule="auto"/>
        <w:jc w:val="both"/>
        <w:rPr>
          <w:rFonts w:ascii="Times New Roman" w:hAnsi="Times New Roman" w:cs="Times New Roman"/>
          <w:b/>
          <w:sz w:val="24"/>
          <w:szCs w:val="24"/>
        </w:rPr>
      </w:pPr>
    </w:p>
    <w:p w14:paraId="2C973BEC" w14:textId="77777777" w:rsidR="00982FBC" w:rsidRPr="001B587E" w:rsidRDefault="00982FBC" w:rsidP="000B3BC2">
      <w:pPr>
        <w:spacing w:after="0" w:line="360" w:lineRule="auto"/>
        <w:jc w:val="both"/>
        <w:rPr>
          <w:rStyle w:val="ilfuvd"/>
          <w:rFonts w:ascii="Times New Roman" w:hAnsi="Times New Roman" w:cs="Times New Roman"/>
          <w:sz w:val="24"/>
          <w:szCs w:val="24"/>
        </w:rPr>
      </w:pPr>
      <w:r w:rsidRPr="001B587E">
        <w:rPr>
          <w:rFonts w:ascii="Times New Roman" w:hAnsi="Times New Roman" w:cs="Times New Roman"/>
          <w:b/>
          <w:sz w:val="24"/>
          <w:szCs w:val="24"/>
        </w:rPr>
        <w:t xml:space="preserve">Aroma: </w:t>
      </w:r>
      <w:r w:rsidRPr="001B587E">
        <w:rPr>
          <w:rStyle w:val="ilfuvd"/>
          <w:rFonts w:ascii="Times New Roman" w:hAnsi="Times New Roman" w:cs="Times New Roman"/>
          <w:sz w:val="24"/>
          <w:szCs w:val="24"/>
        </w:rPr>
        <w:t xml:space="preserve">El </w:t>
      </w:r>
      <w:r w:rsidRPr="001B587E">
        <w:rPr>
          <w:rStyle w:val="ilfuvd"/>
          <w:rFonts w:ascii="Times New Roman" w:hAnsi="Times New Roman" w:cs="Times New Roman"/>
          <w:bCs/>
          <w:sz w:val="24"/>
          <w:szCs w:val="24"/>
        </w:rPr>
        <w:t>aroma</w:t>
      </w:r>
      <w:r w:rsidRPr="001B587E">
        <w:rPr>
          <w:rStyle w:val="ilfuvd"/>
          <w:rFonts w:ascii="Times New Roman" w:hAnsi="Times New Roman" w:cs="Times New Roman"/>
          <w:sz w:val="24"/>
          <w:szCs w:val="24"/>
        </w:rPr>
        <w:t>, es algo que se capta a través del sentido del olfato.</w:t>
      </w:r>
    </w:p>
    <w:p w14:paraId="40E29198" w14:textId="77777777" w:rsidR="00982FBC" w:rsidRPr="001B587E" w:rsidRDefault="00982FBC" w:rsidP="000B3BC2">
      <w:pPr>
        <w:spacing w:after="0" w:line="360" w:lineRule="auto"/>
        <w:jc w:val="both"/>
        <w:rPr>
          <w:rFonts w:ascii="Times New Roman" w:hAnsi="Times New Roman" w:cs="Times New Roman"/>
          <w:b/>
          <w:sz w:val="24"/>
          <w:szCs w:val="24"/>
        </w:rPr>
      </w:pPr>
    </w:p>
    <w:p w14:paraId="4EF84B49" w14:textId="4D372980" w:rsidR="00982FBC" w:rsidRPr="001B587E" w:rsidRDefault="00982FBC" w:rsidP="000B3BC2">
      <w:pPr>
        <w:spacing w:after="0" w:line="360" w:lineRule="auto"/>
        <w:jc w:val="both"/>
        <w:rPr>
          <w:rFonts w:ascii="Times New Roman" w:hAnsi="Times New Roman" w:cs="Times New Roman"/>
          <w:b/>
          <w:sz w:val="24"/>
          <w:szCs w:val="24"/>
        </w:rPr>
      </w:pPr>
      <w:r w:rsidRPr="001B587E">
        <w:rPr>
          <w:rFonts w:ascii="Times New Roman" w:hAnsi="Times New Roman" w:cs="Times New Roman"/>
          <w:b/>
          <w:sz w:val="24"/>
          <w:szCs w:val="24"/>
        </w:rPr>
        <w:t xml:space="preserve">Flavonoides: </w:t>
      </w:r>
      <w:r w:rsidRPr="001B587E">
        <w:rPr>
          <w:rFonts w:ascii="Times New Roman" w:hAnsi="Times New Roman" w:cs="Times New Roman"/>
          <w:sz w:val="24"/>
          <w:szCs w:val="24"/>
        </w:rPr>
        <w:t xml:space="preserve">Los flavonoides son metabolitos secundarios </w:t>
      </w:r>
      <w:proofErr w:type="spellStart"/>
      <w:r w:rsidRPr="001B587E">
        <w:rPr>
          <w:rFonts w:ascii="Times New Roman" w:hAnsi="Times New Roman" w:cs="Times New Roman"/>
          <w:sz w:val="24"/>
          <w:szCs w:val="24"/>
        </w:rPr>
        <w:t>polifenólicos</w:t>
      </w:r>
      <w:proofErr w:type="spellEnd"/>
      <w:r w:rsidRPr="001B587E">
        <w:rPr>
          <w:rFonts w:ascii="Times New Roman" w:hAnsi="Times New Roman" w:cs="Times New Roman"/>
          <w:sz w:val="24"/>
          <w:szCs w:val="24"/>
        </w:rPr>
        <w:t xml:space="preserve"> </w:t>
      </w:r>
      <w:r w:rsidR="00E643C8" w:rsidRPr="001B587E">
        <w:rPr>
          <w:rFonts w:ascii="Times New Roman" w:hAnsi="Times New Roman" w:cs="Times New Roman"/>
          <w:sz w:val="24"/>
          <w:szCs w:val="24"/>
        </w:rPr>
        <w:t>comúnmente</w:t>
      </w:r>
      <w:r w:rsidRPr="001B587E">
        <w:rPr>
          <w:rFonts w:ascii="Times New Roman" w:hAnsi="Times New Roman" w:cs="Times New Roman"/>
          <w:sz w:val="24"/>
          <w:szCs w:val="24"/>
        </w:rPr>
        <w:t xml:space="preserve"> con un grupo cetona y normalmente pigmentos de </w:t>
      </w:r>
      <w:r w:rsidR="00E643C8" w:rsidRPr="001B587E">
        <w:rPr>
          <w:rFonts w:ascii="Times New Roman" w:hAnsi="Times New Roman" w:cs="Times New Roman"/>
          <w:sz w:val="24"/>
          <w:szCs w:val="24"/>
        </w:rPr>
        <w:t>coloración</w:t>
      </w:r>
      <w:r w:rsidRPr="001B587E">
        <w:rPr>
          <w:rFonts w:ascii="Times New Roman" w:hAnsi="Times New Roman" w:cs="Times New Roman"/>
          <w:sz w:val="24"/>
          <w:szCs w:val="24"/>
        </w:rPr>
        <w:t xml:space="preserve"> amarilla.</w:t>
      </w:r>
    </w:p>
    <w:p w14:paraId="266D0BE8" w14:textId="77777777" w:rsidR="00982FBC" w:rsidRPr="001B587E" w:rsidRDefault="00982FBC" w:rsidP="000B3BC2">
      <w:pPr>
        <w:spacing w:after="0" w:line="360" w:lineRule="auto"/>
        <w:jc w:val="both"/>
        <w:rPr>
          <w:rFonts w:ascii="Times New Roman" w:hAnsi="Times New Roman" w:cs="Times New Roman"/>
          <w:b/>
          <w:sz w:val="24"/>
          <w:szCs w:val="24"/>
        </w:rPr>
      </w:pPr>
    </w:p>
    <w:p w14:paraId="406E9BB2" w14:textId="77777777" w:rsidR="00982FBC" w:rsidRPr="001B587E" w:rsidRDefault="00982FBC" w:rsidP="000B3BC2">
      <w:pPr>
        <w:spacing w:after="0" w:line="360" w:lineRule="auto"/>
        <w:jc w:val="both"/>
        <w:rPr>
          <w:rFonts w:ascii="Times New Roman" w:hAnsi="Times New Roman" w:cs="Times New Roman"/>
          <w:b/>
          <w:color w:val="222222"/>
          <w:sz w:val="24"/>
          <w:szCs w:val="24"/>
          <w:shd w:val="clear" w:color="auto" w:fill="FFFFFF"/>
        </w:rPr>
      </w:pPr>
      <w:r w:rsidRPr="001B587E">
        <w:rPr>
          <w:rFonts w:ascii="Times New Roman" w:hAnsi="Times New Roman" w:cs="Times New Roman"/>
          <w:b/>
          <w:color w:val="222222"/>
          <w:sz w:val="24"/>
          <w:szCs w:val="24"/>
          <w:shd w:val="clear" w:color="auto" w:fill="FFFFFF"/>
        </w:rPr>
        <w:t xml:space="preserve">Antioxidante: </w:t>
      </w:r>
      <w:r w:rsidRPr="001B587E">
        <w:rPr>
          <w:rFonts w:ascii="Times New Roman" w:hAnsi="Times New Roman" w:cs="Times New Roman"/>
          <w:sz w:val="24"/>
          <w:szCs w:val="24"/>
        </w:rPr>
        <w:t>Sustancia que impide la formación de óxidos.</w:t>
      </w:r>
    </w:p>
    <w:p w14:paraId="6E57E263" w14:textId="77777777" w:rsidR="00982FBC" w:rsidRPr="001B587E" w:rsidRDefault="00982FBC" w:rsidP="000B3BC2">
      <w:pPr>
        <w:spacing w:after="0" w:line="360" w:lineRule="auto"/>
        <w:jc w:val="both"/>
        <w:rPr>
          <w:rFonts w:ascii="Times New Roman" w:hAnsi="Times New Roman" w:cs="Times New Roman"/>
          <w:b/>
          <w:color w:val="222222"/>
          <w:sz w:val="24"/>
          <w:szCs w:val="24"/>
          <w:shd w:val="clear" w:color="auto" w:fill="FFFFFF"/>
        </w:rPr>
      </w:pPr>
    </w:p>
    <w:p w14:paraId="3C94F14B" w14:textId="77777777" w:rsidR="00982FBC" w:rsidRPr="001B587E" w:rsidRDefault="00982FBC" w:rsidP="000B3BC2">
      <w:pPr>
        <w:spacing w:after="0" w:line="360" w:lineRule="auto"/>
        <w:jc w:val="both"/>
        <w:rPr>
          <w:rStyle w:val="ilfuvd"/>
          <w:rFonts w:ascii="Times New Roman" w:hAnsi="Times New Roman" w:cs="Times New Roman"/>
          <w:sz w:val="24"/>
          <w:szCs w:val="24"/>
        </w:rPr>
      </w:pPr>
      <w:r w:rsidRPr="001B587E">
        <w:rPr>
          <w:rFonts w:ascii="Times New Roman" w:hAnsi="Times New Roman" w:cs="Times New Roman"/>
          <w:b/>
          <w:sz w:val="24"/>
          <w:szCs w:val="24"/>
        </w:rPr>
        <w:t xml:space="preserve">Fosfolípidos: </w:t>
      </w:r>
      <w:r w:rsidRPr="001B587E">
        <w:rPr>
          <w:rFonts w:ascii="Times New Roman" w:hAnsi="Times New Roman" w:cs="Times New Roman"/>
          <w:sz w:val="24"/>
          <w:szCs w:val="24"/>
        </w:rPr>
        <w:t>S</w:t>
      </w:r>
      <w:r w:rsidRPr="001B587E">
        <w:rPr>
          <w:rStyle w:val="ilfuvd"/>
          <w:rFonts w:ascii="Times New Roman" w:hAnsi="Times New Roman" w:cs="Times New Roman"/>
          <w:sz w:val="24"/>
          <w:szCs w:val="24"/>
        </w:rPr>
        <w:t>on un tipo de lípidos anfipáticos compuestos por una molécula de alcohol (glicerol o de esfingosina), a la que se unen dos ácidos grasos (1,2-diacilglicerol) y un grupo fosfato.</w:t>
      </w:r>
    </w:p>
    <w:p w14:paraId="38F99181" w14:textId="77777777" w:rsidR="00982FBC" w:rsidRPr="001B587E" w:rsidRDefault="00982FBC" w:rsidP="000B3BC2">
      <w:pPr>
        <w:spacing w:after="0" w:line="360" w:lineRule="auto"/>
        <w:jc w:val="both"/>
        <w:rPr>
          <w:rFonts w:ascii="Times New Roman" w:hAnsi="Times New Roman" w:cs="Times New Roman"/>
          <w:b/>
          <w:sz w:val="24"/>
          <w:szCs w:val="24"/>
        </w:rPr>
      </w:pPr>
    </w:p>
    <w:p w14:paraId="594FD1BC" w14:textId="77777777" w:rsidR="00982FBC" w:rsidRPr="001B587E" w:rsidRDefault="00982FBC" w:rsidP="000B3BC2">
      <w:pPr>
        <w:spacing w:after="0" w:line="360" w:lineRule="auto"/>
        <w:jc w:val="both"/>
        <w:rPr>
          <w:rStyle w:val="ilfuvd"/>
          <w:rFonts w:ascii="Times New Roman" w:hAnsi="Times New Roman" w:cs="Times New Roman"/>
          <w:sz w:val="24"/>
          <w:szCs w:val="24"/>
        </w:rPr>
      </w:pPr>
      <w:r w:rsidRPr="001B587E">
        <w:rPr>
          <w:rFonts w:ascii="Times New Roman" w:hAnsi="Times New Roman" w:cs="Times New Roman"/>
          <w:b/>
          <w:color w:val="222222"/>
          <w:sz w:val="24"/>
          <w:szCs w:val="24"/>
          <w:shd w:val="clear" w:color="auto" w:fill="FFFFFF"/>
        </w:rPr>
        <w:t xml:space="preserve">Radicales libres: </w:t>
      </w:r>
      <w:r w:rsidRPr="001B587E">
        <w:rPr>
          <w:rFonts w:ascii="Times New Roman" w:hAnsi="Times New Roman" w:cs="Times New Roman"/>
          <w:color w:val="222222"/>
          <w:sz w:val="24"/>
          <w:szCs w:val="24"/>
          <w:shd w:val="clear" w:color="auto" w:fill="FFFFFF"/>
        </w:rPr>
        <w:t>S</w:t>
      </w:r>
      <w:r w:rsidRPr="001B587E">
        <w:rPr>
          <w:rStyle w:val="ilfuvd"/>
          <w:rFonts w:ascii="Times New Roman" w:hAnsi="Times New Roman" w:cs="Times New Roman"/>
          <w:sz w:val="24"/>
          <w:szCs w:val="24"/>
        </w:rPr>
        <w:t>on átomos o grupos de átomos que tienen un electrón(e-) desapareado en capacidad de aparearse, por lo que son muy reactivos.</w:t>
      </w:r>
    </w:p>
    <w:p w14:paraId="662E0B43" w14:textId="77777777" w:rsidR="00982FBC" w:rsidRPr="001B587E" w:rsidRDefault="00982FBC" w:rsidP="000B3BC2">
      <w:pPr>
        <w:spacing w:after="0" w:line="360" w:lineRule="auto"/>
        <w:jc w:val="both"/>
        <w:rPr>
          <w:rFonts w:ascii="Times New Roman" w:hAnsi="Times New Roman" w:cs="Times New Roman"/>
          <w:b/>
          <w:color w:val="222222"/>
          <w:sz w:val="24"/>
          <w:szCs w:val="24"/>
          <w:shd w:val="clear" w:color="auto" w:fill="FFFFFF"/>
        </w:rPr>
      </w:pPr>
    </w:p>
    <w:p w14:paraId="0F72EDBF" w14:textId="77777777" w:rsidR="00982FBC" w:rsidRPr="001B587E" w:rsidRDefault="00982FBC" w:rsidP="000B3BC2">
      <w:pPr>
        <w:spacing w:after="0" w:line="360" w:lineRule="auto"/>
        <w:jc w:val="both"/>
        <w:rPr>
          <w:rStyle w:val="ilfuvd"/>
          <w:rFonts w:ascii="Times New Roman" w:hAnsi="Times New Roman" w:cs="Times New Roman"/>
          <w:sz w:val="24"/>
          <w:szCs w:val="24"/>
        </w:rPr>
      </w:pPr>
      <w:r w:rsidRPr="001B587E">
        <w:rPr>
          <w:rFonts w:ascii="Times New Roman" w:hAnsi="Times New Roman" w:cs="Times New Roman"/>
          <w:b/>
          <w:color w:val="222222"/>
          <w:sz w:val="24"/>
          <w:szCs w:val="24"/>
          <w:shd w:val="clear" w:color="auto" w:fill="FFFFFF"/>
        </w:rPr>
        <w:t xml:space="preserve">Radiaciones ultravioletas: </w:t>
      </w:r>
      <w:r w:rsidRPr="001B587E">
        <w:rPr>
          <w:rStyle w:val="ilfuvd"/>
          <w:rFonts w:ascii="Times New Roman" w:hAnsi="Times New Roman" w:cs="Times New Roman"/>
          <w:sz w:val="24"/>
          <w:szCs w:val="24"/>
        </w:rPr>
        <w:t xml:space="preserve">Se denomina </w:t>
      </w:r>
      <w:r w:rsidRPr="001B587E">
        <w:rPr>
          <w:rStyle w:val="ilfuvd"/>
          <w:rFonts w:ascii="Times New Roman" w:hAnsi="Times New Roman" w:cs="Times New Roman"/>
          <w:bCs/>
          <w:sz w:val="24"/>
          <w:szCs w:val="24"/>
        </w:rPr>
        <w:t>radiación ultravioleta</w:t>
      </w:r>
      <w:r w:rsidRPr="001B587E">
        <w:rPr>
          <w:rStyle w:val="ilfuvd"/>
          <w:rFonts w:ascii="Times New Roman" w:hAnsi="Times New Roman" w:cs="Times New Roman"/>
          <w:sz w:val="24"/>
          <w:szCs w:val="24"/>
        </w:rPr>
        <w:t xml:space="preserve"> o </w:t>
      </w:r>
      <w:r w:rsidRPr="001B587E">
        <w:rPr>
          <w:rStyle w:val="ilfuvd"/>
          <w:rFonts w:ascii="Times New Roman" w:hAnsi="Times New Roman" w:cs="Times New Roman"/>
          <w:bCs/>
          <w:sz w:val="24"/>
          <w:szCs w:val="24"/>
        </w:rPr>
        <w:t>radiación UV</w:t>
      </w:r>
      <w:r w:rsidRPr="001B587E">
        <w:rPr>
          <w:rStyle w:val="ilfuvd"/>
          <w:rFonts w:ascii="Times New Roman" w:hAnsi="Times New Roman" w:cs="Times New Roman"/>
          <w:sz w:val="24"/>
          <w:szCs w:val="24"/>
        </w:rPr>
        <w:t xml:space="preserve"> a la </w:t>
      </w:r>
      <w:r w:rsidRPr="001B587E">
        <w:rPr>
          <w:rStyle w:val="ilfuvd"/>
          <w:rFonts w:ascii="Times New Roman" w:hAnsi="Times New Roman" w:cs="Times New Roman"/>
          <w:bCs/>
          <w:sz w:val="24"/>
          <w:szCs w:val="24"/>
        </w:rPr>
        <w:t>radiación</w:t>
      </w:r>
      <w:r w:rsidRPr="001B587E">
        <w:rPr>
          <w:rStyle w:val="ilfuvd"/>
          <w:rFonts w:ascii="Times New Roman" w:hAnsi="Times New Roman" w:cs="Times New Roman"/>
          <w:sz w:val="24"/>
          <w:szCs w:val="24"/>
        </w:rPr>
        <w:t xml:space="preserve"> electromagnética cuya longitud de onda está comprendida aproximadamente entre los 400 nm (4x10</w:t>
      </w:r>
      <w:r w:rsidRPr="001B587E">
        <w:rPr>
          <w:rStyle w:val="ilfuvd"/>
          <w:rFonts w:ascii="Times New Roman" w:hAnsi="Times New Roman" w:cs="Times New Roman"/>
          <w:sz w:val="24"/>
          <w:szCs w:val="24"/>
          <w:vertAlign w:val="superscript"/>
        </w:rPr>
        <w:t>−7</w:t>
      </w:r>
      <w:r w:rsidRPr="001B587E">
        <w:rPr>
          <w:rStyle w:val="ilfuvd"/>
          <w:rFonts w:ascii="Times New Roman" w:hAnsi="Times New Roman" w:cs="Times New Roman"/>
          <w:sz w:val="24"/>
          <w:szCs w:val="24"/>
        </w:rPr>
        <w:t xml:space="preserve"> m) y los 15 nm (1,5x10</w:t>
      </w:r>
      <w:r w:rsidRPr="001B587E">
        <w:rPr>
          <w:rStyle w:val="ilfuvd"/>
          <w:rFonts w:ascii="Times New Roman" w:hAnsi="Times New Roman" w:cs="Times New Roman"/>
          <w:sz w:val="24"/>
          <w:szCs w:val="24"/>
          <w:vertAlign w:val="superscript"/>
        </w:rPr>
        <w:t>−8</w:t>
      </w:r>
      <w:r w:rsidRPr="001B587E">
        <w:rPr>
          <w:rStyle w:val="ilfuvd"/>
          <w:rFonts w:ascii="Times New Roman" w:hAnsi="Times New Roman" w:cs="Times New Roman"/>
          <w:sz w:val="24"/>
          <w:szCs w:val="24"/>
        </w:rPr>
        <w:t xml:space="preserve"> m).</w:t>
      </w:r>
    </w:p>
    <w:p w14:paraId="47177B26" w14:textId="77777777" w:rsidR="00982FBC" w:rsidRPr="001B587E" w:rsidRDefault="00982FBC" w:rsidP="000B3BC2">
      <w:pPr>
        <w:spacing w:after="0" w:line="360" w:lineRule="auto"/>
        <w:jc w:val="both"/>
        <w:rPr>
          <w:rFonts w:ascii="Times New Roman" w:hAnsi="Times New Roman" w:cs="Times New Roman"/>
          <w:b/>
          <w:color w:val="222222"/>
          <w:sz w:val="24"/>
          <w:szCs w:val="24"/>
          <w:shd w:val="clear" w:color="auto" w:fill="FFFFFF"/>
        </w:rPr>
      </w:pPr>
    </w:p>
    <w:p w14:paraId="6ADC3492" w14:textId="77777777" w:rsidR="00982FBC" w:rsidRPr="001B587E" w:rsidRDefault="00982FBC" w:rsidP="000B3BC2">
      <w:pPr>
        <w:spacing w:after="0" w:line="360" w:lineRule="auto"/>
        <w:jc w:val="both"/>
        <w:rPr>
          <w:rStyle w:val="ilfuvd"/>
          <w:rFonts w:ascii="Times New Roman" w:hAnsi="Times New Roman" w:cs="Times New Roman"/>
          <w:sz w:val="24"/>
          <w:szCs w:val="24"/>
        </w:rPr>
      </w:pPr>
      <w:r w:rsidRPr="001B587E">
        <w:rPr>
          <w:rFonts w:ascii="Times New Roman" w:hAnsi="Times New Roman" w:cs="Times New Roman"/>
          <w:b/>
          <w:sz w:val="24"/>
          <w:szCs w:val="24"/>
        </w:rPr>
        <w:t xml:space="preserve">Dietética: </w:t>
      </w:r>
      <w:r w:rsidRPr="001B587E">
        <w:rPr>
          <w:rStyle w:val="ilfuvd"/>
          <w:rFonts w:ascii="Times New Roman" w:hAnsi="Times New Roman" w:cs="Times New Roman"/>
          <w:sz w:val="24"/>
          <w:szCs w:val="24"/>
        </w:rPr>
        <w:t xml:space="preserve">La </w:t>
      </w:r>
      <w:r w:rsidRPr="001B587E">
        <w:rPr>
          <w:rStyle w:val="ilfuvd"/>
          <w:rFonts w:ascii="Times New Roman" w:hAnsi="Times New Roman" w:cs="Times New Roman"/>
          <w:bCs/>
          <w:sz w:val="24"/>
          <w:szCs w:val="24"/>
        </w:rPr>
        <w:t>Dietética</w:t>
      </w:r>
      <w:r w:rsidRPr="001B587E">
        <w:rPr>
          <w:rStyle w:val="ilfuvd"/>
          <w:rFonts w:ascii="Times New Roman" w:hAnsi="Times New Roman" w:cs="Times New Roman"/>
          <w:sz w:val="24"/>
          <w:szCs w:val="24"/>
        </w:rPr>
        <w:t xml:space="preserve"> es la disciplina que estudia los regímenes alimenticios en la salud o en la enfermedad (</w:t>
      </w:r>
      <w:proofErr w:type="spellStart"/>
      <w:r w:rsidRPr="001B587E">
        <w:rPr>
          <w:rStyle w:val="ilfuvd"/>
          <w:rFonts w:ascii="Times New Roman" w:hAnsi="Times New Roman" w:cs="Times New Roman"/>
          <w:sz w:val="24"/>
          <w:szCs w:val="24"/>
        </w:rPr>
        <w:t>dietoterapia</w:t>
      </w:r>
      <w:proofErr w:type="spellEnd"/>
      <w:r w:rsidRPr="001B587E">
        <w:rPr>
          <w:rStyle w:val="ilfuvd"/>
          <w:rFonts w:ascii="Times New Roman" w:hAnsi="Times New Roman" w:cs="Times New Roman"/>
          <w:sz w:val="24"/>
          <w:szCs w:val="24"/>
        </w:rPr>
        <w:t>).</w:t>
      </w:r>
    </w:p>
    <w:p w14:paraId="1CD9C817" w14:textId="77777777" w:rsidR="00982FBC" w:rsidRPr="001B587E" w:rsidRDefault="00982FBC" w:rsidP="000B3BC2">
      <w:pPr>
        <w:spacing w:after="0" w:line="360" w:lineRule="auto"/>
        <w:jc w:val="both"/>
        <w:rPr>
          <w:rFonts w:ascii="Times New Roman" w:hAnsi="Times New Roman" w:cs="Times New Roman"/>
          <w:b/>
          <w:sz w:val="24"/>
          <w:szCs w:val="24"/>
        </w:rPr>
      </w:pPr>
    </w:p>
    <w:p w14:paraId="69DDE85B" w14:textId="77777777" w:rsidR="00982FBC" w:rsidRPr="001B587E" w:rsidRDefault="00982FBC" w:rsidP="000B3BC2">
      <w:pPr>
        <w:spacing w:after="0" w:line="360" w:lineRule="auto"/>
        <w:jc w:val="both"/>
        <w:rPr>
          <w:rStyle w:val="ilfuvd"/>
          <w:rFonts w:ascii="Times New Roman" w:hAnsi="Times New Roman" w:cs="Times New Roman"/>
          <w:sz w:val="24"/>
          <w:szCs w:val="24"/>
        </w:rPr>
      </w:pPr>
      <w:r w:rsidRPr="001B587E">
        <w:rPr>
          <w:rFonts w:ascii="Times New Roman" w:hAnsi="Times New Roman" w:cs="Times New Roman"/>
          <w:b/>
          <w:sz w:val="24"/>
          <w:szCs w:val="24"/>
        </w:rPr>
        <w:t xml:space="preserve">Fenólicos: </w:t>
      </w:r>
      <w:r w:rsidRPr="001B587E">
        <w:rPr>
          <w:rStyle w:val="ilfuvd"/>
          <w:rFonts w:ascii="Times New Roman" w:hAnsi="Times New Roman" w:cs="Times New Roman"/>
          <w:sz w:val="24"/>
          <w:szCs w:val="24"/>
        </w:rPr>
        <w:t xml:space="preserve">Los fenoles o compuestos </w:t>
      </w:r>
      <w:r w:rsidRPr="001B587E">
        <w:rPr>
          <w:rStyle w:val="ilfuvd"/>
          <w:rFonts w:ascii="Times New Roman" w:hAnsi="Times New Roman" w:cs="Times New Roman"/>
          <w:bCs/>
          <w:sz w:val="24"/>
          <w:szCs w:val="24"/>
        </w:rPr>
        <w:t>fenólicos</w:t>
      </w:r>
      <w:r w:rsidRPr="001B587E">
        <w:rPr>
          <w:rStyle w:val="ilfuvd"/>
          <w:rFonts w:ascii="Times New Roman" w:hAnsi="Times New Roman" w:cs="Times New Roman"/>
          <w:sz w:val="24"/>
          <w:szCs w:val="24"/>
        </w:rPr>
        <w:t xml:space="preserve"> son compuestos orgánicos en cuyas estructuras moleculares contienen al menos un grupo fenol, un anillo aromático unido a lo menos a un grupo hidroxilo.</w:t>
      </w:r>
    </w:p>
    <w:p w14:paraId="0127C846" w14:textId="77777777" w:rsidR="00702478" w:rsidRPr="001B587E" w:rsidRDefault="00702478" w:rsidP="000B3BC2">
      <w:pPr>
        <w:spacing w:after="0" w:line="360" w:lineRule="auto"/>
        <w:jc w:val="both"/>
        <w:rPr>
          <w:rFonts w:ascii="Times New Roman" w:hAnsi="Times New Roman" w:cs="Times New Roman"/>
          <w:b/>
          <w:sz w:val="24"/>
          <w:szCs w:val="24"/>
        </w:rPr>
      </w:pPr>
    </w:p>
    <w:p w14:paraId="6266908A" w14:textId="4051ABA5" w:rsidR="00702478" w:rsidRPr="001B587E" w:rsidRDefault="00982FBC" w:rsidP="000B3BC2">
      <w:pPr>
        <w:spacing w:after="0" w:line="360" w:lineRule="auto"/>
        <w:jc w:val="both"/>
        <w:rPr>
          <w:rFonts w:ascii="Times New Roman" w:hAnsi="Times New Roman" w:cs="Times New Roman"/>
          <w:sz w:val="24"/>
          <w:szCs w:val="24"/>
        </w:rPr>
      </w:pPr>
      <w:proofErr w:type="spellStart"/>
      <w:r w:rsidRPr="001B587E">
        <w:rPr>
          <w:rFonts w:ascii="Times New Roman" w:hAnsi="Times New Roman" w:cs="Times New Roman"/>
          <w:b/>
          <w:sz w:val="24"/>
          <w:szCs w:val="24"/>
        </w:rPr>
        <w:t>Prociandinas</w:t>
      </w:r>
      <w:proofErr w:type="spellEnd"/>
      <w:r w:rsidRPr="001B587E">
        <w:rPr>
          <w:rFonts w:ascii="Times New Roman" w:hAnsi="Times New Roman" w:cs="Times New Roman"/>
          <w:b/>
          <w:sz w:val="24"/>
          <w:szCs w:val="24"/>
        </w:rPr>
        <w:t xml:space="preserve">: </w:t>
      </w:r>
      <w:r w:rsidRPr="001B587E">
        <w:rPr>
          <w:rFonts w:ascii="Times New Roman" w:hAnsi="Times New Roman" w:cs="Times New Roman"/>
          <w:sz w:val="24"/>
          <w:szCs w:val="24"/>
        </w:rPr>
        <w:t xml:space="preserve">Son compuestos </w:t>
      </w:r>
      <w:proofErr w:type="spellStart"/>
      <w:r w:rsidRPr="001B587E">
        <w:rPr>
          <w:rFonts w:ascii="Times New Roman" w:hAnsi="Times New Roman" w:cs="Times New Roman"/>
          <w:sz w:val="24"/>
          <w:szCs w:val="24"/>
        </w:rPr>
        <w:t>oligoméricos</w:t>
      </w:r>
      <w:proofErr w:type="spellEnd"/>
      <w:r w:rsidRPr="001B587E">
        <w:rPr>
          <w:rFonts w:ascii="Times New Roman" w:hAnsi="Times New Roman" w:cs="Times New Roman"/>
          <w:sz w:val="24"/>
          <w:szCs w:val="24"/>
        </w:rPr>
        <w:t>, formados a partir de molécu</w:t>
      </w:r>
      <w:r w:rsidR="00702478" w:rsidRPr="001B587E">
        <w:rPr>
          <w:rFonts w:ascii="Times New Roman" w:hAnsi="Times New Roman" w:cs="Times New Roman"/>
          <w:sz w:val="24"/>
          <w:szCs w:val="24"/>
        </w:rPr>
        <w:t>las de catequina y epicatequina.</w:t>
      </w:r>
    </w:p>
    <w:p w14:paraId="5FC6C601" w14:textId="6B0FFF30" w:rsidR="0055731C" w:rsidRPr="001B587E" w:rsidRDefault="00702478" w:rsidP="000B3BC2">
      <w:pPr>
        <w:spacing w:after="0" w:line="360" w:lineRule="auto"/>
        <w:jc w:val="both"/>
        <w:rPr>
          <w:rFonts w:ascii="Times New Roman" w:hAnsi="Times New Roman" w:cs="Times New Roman"/>
          <w:b/>
          <w:sz w:val="24"/>
          <w:szCs w:val="24"/>
        </w:rPr>
      </w:pPr>
      <w:r w:rsidRPr="001B587E">
        <w:rPr>
          <w:rFonts w:ascii="Times New Roman" w:hAnsi="Times New Roman" w:cs="Times New Roman"/>
          <w:b/>
          <w:sz w:val="24"/>
          <w:szCs w:val="24"/>
        </w:rPr>
        <w:lastRenderedPageBreak/>
        <w:t>L</w:t>
      </w:r>
      <w:r w:rsidR="00982FBC" w:rsidRPr="001B587E">
        <w:rPr>
          <w:rFonts w:ascii="Times New Roman" w:hAnsi="Times New Roman" w:cs="Times New Roman"/>
          <w:b/>
          <w:sz w:val="24"/>
          <w:szCs w:val="24"/>
        </w:rPr>
        <w:t xml:space="preserve">icor de cacao: </w:t>
      </w:r>
      <w:r w:rsidR="00F92170" w:rsidRPr="001B587E">
        <w:rPr>
          <w:rFonts w:ascii="Times New Roman" w:hAnsi="Times New Roman" w:cs="Times New Roman"/>
          <w:sz w:val="24"/>
          <w:szCs w:val="24"/>
        </w:rPr>
        <w:t>E</w:t>
      </w:r>
      <w:r w:rsidR="00982FBC" w:rsidRPr="001B587E">
        <w:rPr>
          <w:rFonts w:ascii="Times New Roman" w:hAnsi="Times New Roman" w:cs="Times New Roman"/>
          <w:sz w:val="24"/>
          <w:szCs w:val="24"/>
        </w:rPr>
        <w:t>s la pasta del cacao</w:t>
      </w:r>
      <w:r w:rsidR="00982FBC" w:rsidRPr="001B587E">
        <w:rPr>
          <w:rFonts w:ascii="Times New Roman" w:hAnsi="Times New Roman" w:cs="Times New Roman"/>
          <w:b/>
          <w:sz w:val="24"/>
          <w:szCs w:val="24"/>
        </w:rPr>
        <w:t>.</w:t>
      </w:r>
    </w:p>
    <w:p w14:paraId="58132640" w14:textId="77777777" w:rsidR="0055731C" w:rsidRPr="001B587E" w:rsidRDefault="0055731C" w:rsidP="000B3BC2">
      <w:pPr>
        <w:spacing w:after="0" w:line="360" w:lineRule="auto"/>
        <w:jc w:val="both"/>
        <w:rPr>
          <w:rFonts w:ascii="Times New Roman" w:hAnsi="Times New Roman" w:cs="Times New Roman"/>
          <w:b/>
          <w:sz w:val="24"/>
          <w:szCs w:val="24"/>
        </w:rPr>
      </w:pPr>
    </w:p>
    <w:p w14:paraId="6E6F9BE2" w14:textId="5321F079" w:rsidR="00982FBC" w:rsidRPr="001B587E" w:rsidRDefault="00982FBC" w:rsidP="000B3BC2">
      <w:pPr>
        <w:spacing w:after="0" w:line="360" w:lineRule="auto"/>
        <w:jc w:val="both"/>
        <w:rPr>
          <w:rFonts w:ascii="Times New Roman" w:hAnsi="Times New Roman" w:cs="Times New Roman"/>
          <w:sz w:val="24"/>
          <w:szCs w:val="24"/>
        </w:rPr>
      </w:pPr>
      <w:r w:rsidRPr="001B587E">
        <w:rPr>
          <w:rFonts w:ascii="Times New Roman" w:hAnsi="Times New Roman" w:cs="Times New Roman"/>
          <w:b/>
          <w:sz w:val="24"/>
          <w:szCs w:val="24"/>
        </w:rPr>
        <w:t xml:space="preserve">Propiedades bioactivas: </w:t>
      </w:r>
      <w:r w:rsidRPr="001B587E">
        <w:rPr>
          <w:rFonts w:ascii="Times New Roman" w:hAnsi="Times New Roman" w:cs="Times New Roman"/>
          <w:sz w:val="24"/>
          <w:szCs w:val="24"/>
        </w:rPr>
        <w:t>Tipo de sustancia química que se encuentra en pequeñas cantidades en las plantas y ciertos alimentos (como frutas, verduras, nueces, aceites y granos integrales).</w:t>
      </w:r>
    </w:p>
    <w:p w14:paraId="4ABC28E2" w14:textId="77777777" w:rsidR="00982FBC" w:rsidRPr="001B587E" w:rsidRDefault="00982FBC" w:rsidP="000B3BC2">
      <w:pPr>
        <w:spacing w:after="0" w:line="360" w:lineRule="auto"/>
        <w:jc w:val="both"/>
        <w:rPr>
          <w:rFonts w:ascii="Times New Roman" w:hAnsi="Times New Roman" w:cs="Times New Roman"/>
          <w:b/>
          <w:sz w:val="24"/>
          <w:szCs w:val="24"/>
        </w:rPr>
      </w:pPr>
    </w:p>
    <w:p w14:paraId="2F7942A4" w14:textId="783ECDE8" w:rsidR="00982FBC" w:rsidRPr="001B587E" w:rsidRDefault="00982FBC" w:rsidP="000B3BC2">
      <w:pPr>
        <w:spacing w:after="0" w:line="360" w:lineRule="auto"/>
        <w:jc w:val="both"/>
        <w:rPr>
          <w:rStyle w:val="st"/>
          <w:rFonts w:ascii="Times New Roman" w:hAnsi="Times New Roman" w:cs="Times New Roman"/>
          <w:sz w:val="24"/>
          <w:szCs w:val="24"/>
        </w:rPr>
      </w:pPr>
      <w:r w:rsidRPr="001B587E">
        <w:rPr>
          <w:rFonts w:ascii="Times New Roman" w:hAnsi="Times New Roman" w:cs="Times New Roman"/>
          <w:b/>
          <w:sz w:val="24"/>
          <w:szCs w:val="24"/>
        </w:rPr>
        <w:t xml:space="preserve">Cosméticos: </w:t>
      </w:r>
      <w:r w:rsidR="00F92170" w:rsidRPr="001B587E">
        <w:rPr>
          <w:rStyle w:val="st"/>
          <w:rFonts w:ascii="Times New Roman" w:hAnsi="Times New Roman" w:cs="Times New Roman"/>
          <w:sz w:val="24"/>
          <w:szCs w:val="24"/>
        </w:rPr>
        <w:t>S</w:t>
      </w:r>
      <w:r w:rsidRPr="001B587E">
        <w:rPr>
          <w:rStyle w:val="st"/>
          <w:rFonts w:ascii="Times New Roman" w:hAnsi="Times New Roman" w:cs="Times New Roman"/>
          <w:sz w:val="24"/>
          <w:szCs w:val="24"/>
        </w:rPr>
        <w:t>on productos que se utilizan para la higiene corporal o para mejorar la apariencia, especialmente del rostro.</w:t>
      </w:r>
    </w:p>
    <w:p w14:paraId="59FE4D91" w14:textId="77777777" w:rsidR="00982FBC" w:rsidRPr="001B587E" w:rsidRDefault="00982FBC" w:rsidP="000B3BC2">
      <w:pPr>
        <w:spacing w:after="0" w:line="360" w:lineRule="auto"/>
        <w:jc w:val="both"/>
        <w:rPr>
          <w:rFonts w:ascii="Times New Roman" w:hAnsi="Times New Roman" w:cs="Times New Roman"/>
          <w:b/>
          <w:sz w:val="24"/>
          <w:szCs w:val="24"/>
        </w:rPr>
      </w:pPr>
    </w:p>
    <w:p w14:paraId="0BF2922A" w14:textId="77777777" w:rsidR="00982FBC" w:rsidRPr="001B587E" w:rsidRDefault="00982FBC" w:rsidP="000B3BC2">
      <w:pPr>
        <w:spacing w:after="0" w:line="360" w:lineRule="auto"/>
        <w:jc w:val="both"/>
        <w:rPr>
          <w:rFonts w:ascii="Times New Roman" w:hAnsi="Times New Roman" w:cs="Times New Roman"/>
          <w:b/>
          <w:sz w:val="24"/>
          <w:szCs w:val="24"/>
        </w:rPr>
      </w:pPr>
      <w:r w:rsidRPr="001B587E">
        <w:rPr>
          <w:rFonts w:ascii="Times New Roman" w:hAnsi="Times New Roman" w:cs="Times New Roman"/>
          <w:b/>
          <w:sz w:val="24"/>
          <w:szCs w:val="24"/>
        </w:rPr>
        <w:t xml:space="preserve">Diabéticos: </w:t>
      </w:r>
      <w:r w:rsidRPr="001B587E">
        <w:rPr>
          <w:rFonts w:ascii="Times New Roman" w:hAnsi="Times New Roman" w:cs="Times New Roman"/>
          <w:sz w:val="24"/>
          <w:szCs w:val="24"/>
        </w:rPr>
        <w:t xml:space="preserve">La diabetes es una enfermedad en la que los niveles de </w:t>
      </w:r>
      <w:hyperlink r:id="rId74" w:history="1">
        <w:r w:rsidRPr="001B587E">
          <w:rPr>
            <w:rStyle w:val="Hipervnculo"/>
            <w:rFonts w:ascii="Times New Roman" w:hAnsi="Times New Roman" w:cs="Times New Roman"/>
            <w:color w:val="000000" w:themeColor="text1"/>
            <w:sz w:val="24"/>
            <w:szCs w:val="24"/>
            <w:u w:val="none"/>
          </w:rPr>
          <w:t>glucosa (azúcar) de la sangre</w:t>
        </w:r>
      </w:hyperlink>
      <w:r w:rsidRPr="001B587E">
        <w:rPr>
          <w:rFonts w:ascii="Times New Roman" w:hAnsi="Times New Roman" w:cs="Times New Roman"/>
          <w:sz w:val="24"/>
          <w:szCs w:val="24"/>
        </w:rPr>
        <w:t xml:space="preserve"> están muy altos.</w:t>
      </w:r>
    </w:p>
    <w:p w14:paraId="73DE0A9B" w14:textId="77777777" w:rsidR="00982FBC" w:rsidRPr="001B587E" w:rsidRDefault="00982FBC" w:rsidP="000B3BC2">
      <w:pPr>
        <w:spacing w:after="0" w:line="360" w:lineRule="auto"/>
        <w:jc w:val="both"/>
        <w:rPr>
          <w:rFonts w:ascii="Times New Roman" w:hAnsi="Times New Roman" w:cs="Times New Roman"/>
          <w:b/>
          <w:sz w:val="24"/>
          <w:szCs w:val="24"/>
        </w:rPr>
      </w:pPr>
    </w:p>
    <w:p w14:paraId="2849C2BD" w14:textId="77777777" w:rsidR="00982FBC" w:rsidRPr="001B587E" w:rsidRDefault="00982FBC" w:rsidP="000B3BC2">
      <w:pPr>
        <w:spacing w:after="0" w:line="360" w:lineRule="auto"/>
        <w:jc w:val="both"/>
        <w:rPr>
          <w:rFonts w:ascii="Times New Roman" w:hAnsi="Times New Roman" w:cs="Times New Roman"/>
          <w:b/>
          <w:bCs/>
          <w:sz w:val="24"/>
          <w:szCs w:val="24"/>
          <w:lang w:val="es-MX"/>
        </w:rPr>
      </w:pPr>
      <w:r w:rsidRPr="001B587E">
        <w:rPr>
          <w:rFonts w:ascii="Times New Roman" w:hAnsi="Times New Roman" w:cs="Times New Roman"/>
          <w:b/>
          <w:bCs/>
          <w:sz w:val="24"/>
          <w:szCs w:val="24"/>
          <w:lang w:val="es-MX"/>
        </w:rPr>
        <w:t xml:space="preserve">Dietético: </w:t>
      </w:r>
      <w:r w:rsidRPr="001B587E">
        <w:rPr>
          <w:rFonts w:ascii="Times New Roman" w:hAnsi="Times New Roman" w:cs="Times New Roman"/>
          <w:sz w:val="24"/>
          <w:szCs w:val="24"/>
        </w:rPr>
        <w:t>Los alimentos dietéticos se refieren a cualquier alimento o bebida cuya receta se modifique para reducir las grasas, los carbohidratos y el azúcar aborrecedor / azucarado para que formen parte de un programa o dieta para perder peso.</w:t>
      </w:r>
    </w:p>
    <w:p w14:paraId="30C08BD3" w14:textId="77777777" w:rsidR="00982FBC" w:rsidRPr="001B587E" w:rsidRDefault="00982FBC" w:rsidP="000B3BC2">
      <w:pPr>
        <w:spacing w:after="0" w:line="360" w:lineRule="auto"/>
        <w:jc w:val="both"/>
        <w:rPr>
          <w:rFonts w:ascii="Times New Roman" w:hAnsi="Times New Roman" w:cs="Times New Roman"/>
          <w:b/>
          <w:bCs/>
          <w:sz w:val="24"/>
          <w:szCs w:val="24"/>
          <w:lang w:val="es-MX"/>
        </w:rPr>
      </w:pPr>
    </w:p>
    <w:p w14:paraId="65C0FC36" w14:textId="77777777" w:rsidR="00982FBC" w:rsidRPr="001B587E" w:rsidRDefault="00982FBC" w:rsidP="000B3BC2">
      <w:pPr>
        <w:spacing w:after="0" w:line="360" w:lineRule="auto"/>
        <w:jc w:val="both"/>
        <w:rPr>
          <w:rFonts w:ascii="Times New Roman" w:hAnsi="Times New Roman" w:cs="Times New Roman"/>
          <w:sz w:val="24"/>
          <w:szCs w:val="24"/>
        </w:rPr>
      </w:pPr>
      <w:r w:rsidRPr="001B587E">
        <w:rPr>
          <w:rStyle w:val="ilfuvd"/>
          <w:rFonts w:ascii="Times New Roman" w:hAnsi="Times New Roman" w:cs="Times New Roman"/>
          <w:b/>
          <w:bCs/>
          <w:sz w:val="24"/>
          <w:szCs w:val="24"/>
        </w:rPr>
        <w:t xml:space="preserve">Hidratante: </w:t>
      </w:r>
      <w:r w:rsidRPr="001B587E">
        <w:rPr>
          <w:rFonts w:ascii="Times New Roman" w:hAnsi="Times New Roman" w:cs="Times New Roman"/>
          <w:sz w:val="24"/>
          <w:szCs w:val="24"/>
        </w:rPr>
        <w:t>Que hidrata la piel y restablece el grado de humedad normal.</w:t>
      </w:r>
    </w:p>
    <w:p w14:paraId="3798864C" w14:textId="77777777" w:rsidR="00982FBC" w:rsidRPr="001B587E" w:rsidRDefault="00982FBC" w:rsidP="000B3BC2">
      <w:pPr>
        <w:spacing w:after="0" w:line="360" w:lineRule="auto"/>
        <w:jc w:val="both"/>
        <w:rPr>
          <w:rStyle w:val="ilfuvd"/>
          <w:rFonts w:ascii="Times New Roman" w:hAnsi="Times New Roman" w:cs="Times New Roman"/>
          <w:b/>
          <w:bCs/>
          <w:sz w:val="24"/>
          <w:szCs w:val="24"/>
        </w:rPr>
      </w:pPr>
    </w:p>
    <w:p w14:paraId="7164F3EA" w14:textId="77777777" w:rsidR="00982FBC" w:rsidRPr="001B587E" w:rsidRDefault="00982FBC" w:rsidP="000B3BC2">
      <w:pPr>
        <w:spacing w:after="0" w:line="360" w:lineRule="auto"/>
        <w:jc w:val="both"/>
        <w:rPr>
          <w:rFonts w:ascii="Times New Roman" w:hAnsi="Times New Roman" w:cs="Times New Roman"/>
          <w:sz w:val="24"/>
          <w:szCs w:val="24"/>
        </w:rPr>
      </w:pPr>
      <w:r w:rsidRPr="001B587E">
        <w:rPr>
          <w:rStyle w:val="ilfuvd"/>
          <w:rFonts w:ascii="Times New Roman" w:hAnsi="Times New Roman" w:cs="Times New Roman"/>
          <w:b/>
          <w:bCs/>
          <w:sz w:val="24"/>
          <w:szCs w:val="24"/>
        </w:rPr>
        <w:t xml:space="preserve">Reafirmante: </w:t>
      </w:r>
      <w:r w:rsidRPr="001B587E">
        <w:rPr>
          <w:rFonts w:ascii="Times New Roman" w:hAnsi="Times New Roman" w:cs="Times New Roman"/>
          <w:sz w:val="24"/>
          <w:szCs w:val="24"/>
        </w:rPr>
        <w:t>Que proporciona mayor firmeza a los tejidos.</w:t>
      </w:r>
    </w:p>
    <w:p w14:paraId="48EE3DD6" w14:textId="77777777" w:rsidR="00982FBC" w:rsidRPr="001B587E" w:rsidRDefault="00982FBC" w:rsidP="000B3BC2">
      <w:pPr>
        <w:spacing w:after="0" w:line="360" w:lineRule="auto"/>
        <w:jc w:val="both"/>
        <w:rPr>
          <w:rStyle w:val="ilfuvd"/>
          <w:rFonts w:ascii="Times New Roman" w:hAnsi="Times New Roman" w:cs="Times New Roman"/>
          <w:b/>
          <w:bCs/>
          <w:sz w:val="24"/>
          <w:szCs w:val="24"/>
        </w:rPr>
      </w:pPr>
    </w:p>
    <w:p w14:paraId="76C70EE2" w14:textId="77777777" w:rsidR="00982FBC" w:rsidRPr="001B587E" w:rsidRDefault="00982FBC" w:rsidP="000B3BC2">
      <w:pPr>
        <w:spacing w:after="0" w:line="360" w:lineRule="auto"/>
        <w:jc w:val="both"/>
        <w:rPr>
          <w:rFonts w:ascii="Times New Roman" w:hAnsi="Times New Roman" w:cs="Times New Roman"/>
          <w:sz w:val="24"/>
          <w:szCs w:val="24"/>
        </w:rPr>
      </w:pPr>
      <w:r w:rsidRPr="001B587E">
        <w:rPr>
          <w:rStyle w:val="ilfuvd"/>
          <w:rFonts w:ascii="Times New Roman" w:hAnsi="Times New Roman" w:cs="Times New Roman"/>
          <w:b/>
          <w:bCs/>
          <w:sz w:val="24"/>
          <w:szCs w:val="24"/>
        </w:rPr>
        <w:t xml:space="preserve">Clon: </w:t>
      </w:r>
      <w:r w:rsidRPr="001B587E">
        <w:rPr>
          <w:rFonts w:ascii="Times New Roman" w:hAnsi="Times New Roman" w:cs="Times New Roman"/>
          <w:sz w:val="24"/>
          <w:szCs w:val="24"/>
        </w:rPr>
        <w:t>Es un conjunto de seres genéticamente idénticos que descienden de un mismo individuo por mecanismos de reproducción asexual.</w:t>
      </w:r>
    </w:p>
    <w:p w14:paraId="4D92F3A1" w14:textId="77777777" w:rsidR="00982FBC" w:rsidRPr="001B587E" w:rsidRDefault="00982FBC" w:rsidP="000B3BC2">
      <w:pPr>
        <w:spacing w:after="0" w:line="360" w:lineRule="auto"/>
        <w:jc w:val="both"/>
        <w:rPr>
          <w:rStyle w:val="ilfuvd"/>
          <w:rFonts w:ascii="Times New Roman" w:hAnsi="Times New Roman" w:cs="Times New Roman"/>
          <w:b/>
          <w:bCs/>
          <w:sz w:val="24"/>
          <w:szCs w:val="24"/>
        </w:rPr>
      </w:pPr>
    </w:p>
    <w:p w14:paraId="19994753" w14:textId="77777777" w:rsidR="00982FBC" w:rsidRPr="001B587E" w:rsidRDefault="00982FBC" w:rsidP="000B3BC2">
      <w:pPr>
        <w:spacing w:after="0" w:line="360" w:lineRule="auto"/>
        <w:jc w:val="both"/>
        <w:rPr>
          <w:rFonts w:ascii="Times New Roman" w:hAnsi="Times New Roman" w:cs="Times New Roman"/>
          <w:sz w:val="24"/>
          <w:szCs w:val="24"/>
        </w:rPr>
      </w:pPr>
      <w:r w:rsidRPr="001B587E">
        <w:rPr>
          <w:rStyle w:val="ilfuvd"/>
          <w:rFonts w:ascii="Times New Roman" w:hAnsi="Times New Roman" w:cs="Times New Roman"/>
          <w:b/>
          <w:bCs/>
          <w:sz w:val="24"/>
          <w:szCs w:val="24"/>
        </w:rPr>
        <w:t xml:space="preserve">Drupa: </w:t>
      </w:r>
      <w:r w:rsidRPr="001B587E">
        <w:rPr>
          <w:rFonts w:ascii="Times New Roman" w:hAnsi="Times New Roman" w:cs="Times New Roman"/>
          <w:sz w:val="24"/>
          <w:szCs w:val="24"/>
        </w:rPr>
        <w:t xml:space="preserve">Es un fruto simple de </w:t>
      </w:r>
      <w:proofErr w:type="spellStart"/>
      <w:r w:rsidRPr="001B587E">
        <w:rPr>
          <w:rFonts w:ascii="Times New Roman" w:hAnsi="Times New Roman" w:cs="Times New Roman"/>
          <w:sz w:val="24"/>
          <w:szCs w:val="24"/>
        </w:rPr>
        <w:t>mesocarpo</w:t>
      </w:r>
      <w:proofErr w:type="spellEnd"/>
      <w:r w:rsidRPr="001B587E">
        <w:rPr>
          <w:rFonts w:ascii="Times New Roman" w:hAnsi="Times New Roman" w:cs="Times New Roman"/>
          <w:sz w:val="24"/>
          <w:szCs w:val="24"/>
        </w:rPr>
        <w:t xml:space="preserve"> carnoso, coriáceo o fibroso que rodea un </w:t>
      </w:r>
      <w:proofErr w:type="spellStart"/>
      <w:r w:rsidRPr="001B587E">
        <w:rPr>
          <w:rFonts w:ascii="Times New Roman" w:hAnsi="Times New Roman" w:cs="Times New Roman"/>
          <w:sz w:val="24"/>
          <w:szCs w:val="24"/>
        </w:rPr>
        <w:t>endocarpo</w:t>
      </w:r>
      <w:proofErr w:type="spellEnd"/>
      <w:r w:rsidRPr="001B587E">
        <w:rPr>
          <w:rFonts w:ascii="Times New Roman" w:hAnsi="Times New Roman" w:cs="Times New Roman"/>
          <w:sz w:val="24"/>
          <w:szCs w:val="24"/>
        </w:rPr>
        <w:t xml:space="preserve"> leñoso. Está compuesto por uno o varios carpelos que, generalmente, contienen una sola semilla.</w:t>
      </w:r>
    </w:p>
    <w:p w14:paraId="2851FAD8" w14:textId="77777777" w:rsidR="00982FBC" w:rsidRPr="001B587E" w:rsidRDefault="00982FBC" w:rsidP="000B3BC2">
      <w:pPr>
        <w:spacing w:after="0" w:line="360" w:lineRule="auto"/>
        <w:jc w:val="both"/>
        <w:rPr>
          <w:rStyle w:val="ilfuvd"/>
          <w:rFonts w:ascii="Times New Roman" w:hAnsi="Times New Roman" w:cs="Times New Roman"/>
          <w:b/>
          <w:bCs/>
          <w:sz w:val="24"/>
          <w:szCs w:val="24"/>
        </w:rPr>
      </w:pPr>
    </w:p>
    <w:p w14:paraId="6C10F314" w14:textId="77777777" w:rsidR="00982FBC" w:rsidRPr="001B587E" w:rsidRDefault="00982FBC" w:rsidP="000B3BC2">
      <w:pPr>
        <w:spacing w:after="0" w:line="360" w:lineRule="auto"/>
        <w:jc w:val="both"/>
        <w:rPr>
          <w:rStyle w:val="ilfuvd"/>
          <w:rFonts w:ascii="Times New Roman" w:hAnsi="Times New Roman" w:cs="Times New Roman"/>
          <w:sz w:val="24"/>
          <w:szCs w:val="24"/>
        </w:rPr>
      </w:pPr>
      <w:r w:rsidRPr="001B587E">
        <w:rPr>
          <w:rStyle w:val="ilfuvd"/>
          <w:rFonts w:ascii="Times New Roman" w:hAnsi="Times New Roman" w:cs="Times New Roman"/>
          <w:b/>
          <w:bCs/>
          <w:sz w:val="24"/>
          <w:szCs w:val="24"/>
        </w:rPr>
        <w:t xml:space="preserve">Cromosomas: </w:t>
      </w:r>
      <w:r w:rsidRPr="001B587E">
        <w:rPr>
          <w:rStyle w:val="ilfuvd"/>
          <w:rFonts w:ascii="Times New Roman" w:hAnsi="Times New Roman" w:cs="Times New Roman"/>
          <w:sz w:val="24"/>
          <w:szCs w:val="24"/>
        </w:rPr>
        <w:t xml:space="preserve">Son estructuras en el interior de la célula que contienen la información genética. Cada </w:t>
      </w:r>
      <w:r w:rsidRPr="001B587E">
        <w:rPr>
          <w:rStyle w:val="ilfuvd"/>
          <w:rFonts w:ascii="Times New Roman" w:hAnsi="Times New Roman" w:cs="Times New Roman"/>
          <w:bCs/>
          <w:sz w:val="24"/>
          <w:szCs w:val="24"/>
        </w:rPr>
        <w:t>cromosoma</w:t>
      </w:r>
      <w:r w:rsidRPr="001B587E">
        <w:rPr>
          <w:rStyle w:val="ilfuvd"/>
          <w:rFonts w:ascii="Times New Roman" w:hAnsi="Times New Roman" w:cs="Times New Roman"/>
          <w:sz w:val="24"/>
          <w:szCs w:val="24"/>
        </w:rPr>
        <w:t xml:space="preserve"> de nuestras células está formado por una molécula de ADN, asociada a ARN y proteínas.</w:t>
      </w:r>
    </w:p>
    <w:p w14:paraId="614A3276" w14:textId="77777777" w:rsidR="00982FBC" w:rsidRPr="001B587E" w:rsidRDefault="00982FBC" w:rsidP="000B3BC2">
      <w:pPr>
        <w:spacing w:after="0" w:line="360" w:lineRule="auto"/>
        <w:jc w:val="both"/>
        <w:rPr>
          <w:rStyle w:val="ilfuvd"/>
          <w:rFonts w:ascii="Times New Roman" w:hAnsi="Times New Roman" w:cs="Times New Roman"/>
          <w:b/>
          <w:bCs/>
          <w:sz w:val="24"/>
          <w:szCs w:val="24"/>
        </w:rPr>
      </w:pPr>
    </w:p>
    <w:p w14:paraId="77440848" w14:textId="1C6E4102" w:rsidR="00982FBC" w:rsidRPr="001B587E" w:rsidRDefault="00982FBC" w:rsidP="000B3BC2">
      <w:pPr>
        <w:spacing w:after="0" w:line="360" w:lineRule="auto"/>
        <w:jc w:val="both"/>
        <w:rPr>
          <w:rStyle w:val="ilfuvd"/>
          <w:rFonts w:ascii="Times New Roman" w:hAnsi="Times New Roman" w:cs="Times New Roman"/>
          <w:sz w:val="24"/>
          <w:szCs w:val="24"/>
        </w:rPr>
      </w:pPr>
      <w:proofErr w:type="spellStart"/>
      <w:r w:rsidRPr="001B587E">
        <w:rPr>
          <w:rStyle w:val="ilfuvd"/>
          <w:rFonts w:ascii="Times New Roman" w:hAnsi="Times New Roman" w:cs="Times New Roman"/>
          <w:b/>
          <w:bCs/>
          <w:sz w:val="24"/>
          <w:szCs w:val="24"/>
        </w:rPr>
        <w:lastRenderedPageBreak/>
        <w:t>Monoliosis</w:t>
      </w:r>
      <w:proofErr w:type="spellEnd"/>
      <w:r w:rsidRPr="001B587E">
        <w:rPr>
          <w:rStyle w:val="ilfuvd"/>
          <w:rFonts w:ascii="Times New Roman" w:hAnsi="Times New Roman" w:cs="Times New Roman"/>
          <w:b/>
          <w:bCs/>
          <w:sz w:val="24"/>
          <w:szCs w:val="24"/>
        </w:rPr>
        <w:t xml:space="preserve">: </w:t>
      </w:r>
      <w:r w:rsidRPr="001B587E">
        <w:rPr>
          <w:rFonts w:ascii="Times New Roman" w:hAnsi="Times New Roman" w:cs="Times New Roman"/>
          <w:sz w:val="24"/>
          <w:szCs w:val="24"/>
        </w:rPr>
        <w:t>o podredumbre parda de los frutales a la enfermedad provocada por diferentes especies de hongos del género </w:t>
      </w:r>
      <w:proofErr w:type="spellStart"/>
      <w:r w:rsidRPr="001B587E">
        <w:rPr>
          <w:rFonts w:ascii="Times New Roman" w:hAnsi="Times New Roman" w:cs="Times New Roman"/>
          <w:sz w:val="24"/>
          <w:szCs w:val="24"/>
        </w:rPr>
        <w:t>Monilinia</w:t>
      </w:r>
      <w:proofErr w:type="spellEnd"/>
      <w:r w:rsidRPr="001B587E">
        <w:rPr>
          <w:rFonts w:ascii="Times New Roman" w:hAnsi="Times New Roman" w:cs="Times New Roman"/>
          <w:sz w:val="24"/>
          <w:szCs w:val="24"/>
        </w:rPr>
        <w:t>.</w:t>
      </w:r>
    </w:p>
    <w:p w14:paraId="07FEB5F5" w14:textId="77777777" w:rsidR="00982FBC" w:rsidRPr="001B587E" w:rsidRDefault="00982FBC" w:rsidP="000B3BC2">
      <w:pPr>
        <w:spacing w:after="0" w:line="360" w:lineRule="auto"/>
        <w:jc w:val="both"/>
        <w:rPr>
          <w:rStyle w:val="ilfuvd"/>
          <w:rFonts w:ascii="Times New Roman" w:hAnsi="Times New Roman" w:cs="Times New Roman"/>
          <w:sz w:val="24"/>
          <w:szCs w:val="24"/>
        </w:rPr>
      </w:pPr>
      <w:r w:rsidRPr="001B587E">
        <w:rPr>
          <w:rStyle w:val="ilfuvd"/>
          <w:rFonts w:ascii="Times New Roman" w:hAnsi="Times New Roman" w:cs="Times New Roman"/>
          <w:b/>
          <w:bCs/>
          <w:sz w:val="24"/>
          <w:szCs w:val="24"/>
        </w:rPr>
        <w:t xml:space="preserve">Híbridos: </w:t>
      </w:r>
      <w:r w:rsidRPr="001B587E">
        <w:rPr>
          <w:rStyle w:val="ilfuvd"/>
          <w:rFonts w:ascii="Times New Roman" w:hAnsi="Times New Roman" w:cs="Times New Roman"/>
          <w:sz w:val="24"/>
          <w:szCs w:val="24"/>
        </w:rPr>
        <w:t>Es el organismo vivo animal o vegetal procedente del cruce de dos organismos de razas, especies o subespecies distintas, o de alguna o más cualidades diferentes.</w:t>
      </w:r>
    </w:p>
    <w:p w14:paraId="51973EF6" w14:textId="77777777" w:rsidR="00982FBC" w:rsidRPr="001B587E" w:rsidRDefault="00982FBC" w:rsidP="000B3BC2">
      <w:pPr>
        <w:spacing w:after="0" w:line="360" w:lineRule="auto"/>
        <w:jc w:val="both"/>
        <w:rPr>
          <w:rStyle w:val="ilfuvd"/>
          <w:rFonts w:ascii="Times New Roman" w:hAnsi="Times New Roman" w:cs="Times New Roman"/>
          <w:b/>
          <w:bCs/>
          <w:sz w:val="24"/>
          <w:szCs w:val="24"/>
        </w:rPr>
      </w:pPr>
    </w:p>
    <w:p w14:paraId="32573DBB" w14:textId="77777777" w:rsidR="00982FBC" w:rsidRPr="001B587E" w:rsidRDefault="00982FBC" w:rsidP="000B3BC2">
      <w:pPr>
        <w:spacing w:after="0" w:line="360" w:lineRule="auto"/>
        <w:jc w:val="both"/>
        <w:rPr>
          <w:rFonts w:ascii="Times New Roman" w:hAnsi="Times New Roman" w:cs="Times New Roman"/>
          <w:sz w:val="24"/>
          <w:szCs w:val="24"/>
        </w:rPr>
      </w:pPr>
      <w:r w:rsidRPr="001B587E">
        <w:rPr>
          <w:rStyle w:val="ilfuvd"/>
          <w:rFonts w:ascii="Times New Roman" w:hAnsi="Times New Roman" w:cs="Times New Roman"/>
          <w:b/>
          <w:sz w:val="24"/>
          <w:szCs w:val="24"/>
        </w:rPr>
        <w:t>Características organolépticas:</w:t>
      </w:r>
      <w:r w:rsidRPr="001B587E">
        <w:rPr>
          <w:rFonts w:ascii="Times New Roman" w:hAnsi="Times New Roman" w:cs="Times New Roman"/>
          <w:sz w:val="24"/>
          <w:szCs w:val="24"/>
        </w:rPr>
        <w:t xml:space="preserve"> Son todas aquellas descripciones de las características físicas que tiene la materia en general, según las pueden percibir los sentidos, como por ejemplo su sabor, textura, olor, color o temperatura.</w:t>
      </w:r>
    </w:p>
    <w:p w14:paraId="57E80B05" w14:textId="77777777" w:rsidR="00982FBC" w:rsidRPr="001B587E" w:rsidRDefault="00982FBC" w:rsidP="000B3BC2">
      <w:pPr>
        <w:spacing w:after="0" w:line="360" w:lineRule="auto"/>
        <w:jc w:val="both"/>
        <w:rPr>
          <w:rStyle w:val="ilfuvd"/>
          <w:rFonts w:ascii="Times New Roman" w:hAnsi="Times New Roman" w:cs="Times New Roman"/>
          <w:b/>
          <w:sz w:val="24"/>
          <w:szCs w:val="24"/>
        </w:rPr>
      </w:pPr>
    </w:p>
    <w:p w14:paraId="7BFBA1B8" w14:textId="77777777" w:rsidR="00982FBC" w:rsidRPr="001B587E" w:rsidRDefault="00982FBC" w:rsidP="000B3BC2">
      <w:pPr>
        <w:spacing w:after="0" w:line="360" w:lineRule="auto"/>
        <w:jc w:val="both"/>
        <w:rPr>
          <w:rStyle w:val="ilfuvd"/>
          <w:rFonts w:ascii="Times New Roman" w:hAnsi="Times New Roman" w:cs="Times New Roman"/>
          <w:sz w:val="24"/>
          <w:szCs w:val="24"/>
        </w:rPr>
      </w:pPr>
      <w:r w:rsidRPr="001B587E">
        <w:rPr>
          <w:rStyle w:val="ilfuvd"/>
          <w:rFonts w:ascii="Times New Roman" w:hAnsi="Times New Roman" w:cs="Times New Roman"/>
          <w:b/>
          <w:sz w:val="24"/>
          <w:szCs w:val="24"/>
        </w:rPr>
        <w:t xml:space="preserve">Astringencia: </w:t>
      </w:r>
      <w:r w:rsidRPr="001B587E">
        <w:rPr>
          <w:rStyle w:val="ilfuvd"/>
          <w:rFonts w:ascii="Times New Roman" w:hAnsi="Times New Roman" w:cs="Times New Roman"/>
          <w:sz w:val="24"/>
          <w:szCs w:val="24"/>
        </w:rPr>
        <w:t>Es cualquiera de las sustancias que con su aplicación externa local (tópica) retraen los tejidos y pueden producir una acción cicatrizante, antiinflamatoria y antihemorrágica.</w:t>
      </w:r>
    </w:p>
    <w:p w14:paraId="7F78070D" w14:textId="77777777" w:rsidR="00982FBC" w:rsidRPr="001B587E" w:rsidRDefault="00982FBC" w:rsidP="000B3BC2">
      <w:pPr>
        <w:spacing w:after="0" w:line="360" w:lineRule="auto"/>
        <w:jc w:val="both"/>
        <w:rPr>
          <w:rStyle w:val="ilfuvd"/>
          <w:rFonts w:ascii="Times New Roman" w:hAnsi="Times New Roman" w:cs="Times New Roman"/>
          <w:b/>
          <w:sz w:val="24"/>
          <w:szCs w:val="24"/>
        </w:rPr>
      </w:pPr>
    </w:p>
    <w:p w14:paraId="3AB37DA0" w14:textId="77777777" w:rsidR="00982FBC" w:rsidRPr="001B587E" w:rsidRDefault="00982FBC" w:rsidP="000B3BC2">
      <w:pPr>
        <w:spacing w:after="0" w:line="360" w:lineRule="auto"/>
        <w:jc w:val="both"/>
        <w:rPr>
          <w:rStyle w:val="ilfuvd"/>
          <w:rFonts w:ascii="Times New Roman" w:hAnsi="Times New Roman" w:cs="Times New Roman"/>
          <w:sz w:val="24"/>
          <w:szCs w:val="24"/>
        </w:rPr>
      </w:pPr>
      <w:r w:rsidRPr="001B587E">
        <w:rPr>
          <w:rStyle w:val="ilfuvd"/>
          <w:rFonts w:ascii="Times New Roman" w:hAnsi="Times New Roman" w:cs="Times New Roman"/>
          <w:b/>
          <w:sz w:val="24"/>
          <w:szCs w:val="24"/>
        </w:rPr>
        <w:t>Factores endógenos:</w:t>
      </w:r>
      <w:r w:rsidRPr="001B587E">
        <w:rPr>
          <w:rStyle w:val="ilfuvd"/>
          <w:rFonts w:ascii="Times New Roman" w:hAnsi="Times New Roman" w:cs="Times New Roman"/>
          <w:sz w:val="24"/>
          <w:szCs w:val="24"/>
        </w:rPr>
        <w:t xml:space="preserve"> De “</w:t>
      </w:r>
      <w:proofErr w:type="spellStart"/>
      <w:r w:rsidRPr="001B587E">
        <w:rPr>
          <w:rStyle w:val="ilfuvd"/>
          <w:rFonts w:ascii="Times New Roman" w:hAnsi="Times New Roman" w:cs="Times New Roman"/>
          <w:sz w:val="24"/>
          <w:szCs w:val="24"/>
        </w:rPr>
        <w:t>endo</w:t>
      </w:r>
      <w:proofErr w:type="spellEnd"/>
      <w:r w:rsidRPr="001B587E">
        <w:rPr>
          <w:rStyle w:val="ilfuvd"/>
          <w:rFonts w:ascii="Times New Roman" w:hAnsi="Times New Roman" w:cs="Times New Roman"/>
          <w:sz w:val="24"/>
          <w:szCs w:val="24"/>
        </w:rPr>
        <w:t>” en el sentido de “dentro” y “gen” como origen, se acuñó el adjetivo endógeno, que denota que algo surge de sí mismo, de causas internas, o es propio de sí.</w:t>
      </w:r>
    </w:p>
    <w:p w14:paraId="12E73F5D" w14:textId="77777777" w:rsidR="00982FBC" w:rsidRPr="001B587E" w:rsidRDefault="00982FBC" w:rsidP="000B3BC2">
      <w:pPr>
        <w:spacing w:after="0" w:line="360" w:lineRule="auto"/>
        <w:jc w:val="both"/>
        <w:rPr>
          <w:rStyle w:val="ilfuvd"/>
          <w:rFonts w:ascii="Times New Roman" w:hAnsi="Times New Roman" w:cs="Times New Roman"/>
          <w:sz w:val="24"/>
          <w:szCs w:val="24"/>
        </w:rPr>
      </w:pPr>
    </w:p>
    <w:p w14:paraId="4C769D43" w14:textId="77777777" w:rsidR="00982FBC" w:rsidRPr="001B587E" w:rsidRDefault="00982FBC" w:rsidP="000B3BC2">
      <w:pPr>
        <w:spacing w:after="0" w:line="360" w:lineRule="auto"/>
        <w:jc w:val="both"/>
        <w:rPr>
          <w:rFonts w:ascii="Times New Roman" w:hAnsi="Times New Roman" w:cs="Times New Roman"/>
          <w:sz w:val="24"/>
          <w:szCs w:val="24"/>
        </w:rPr>
      </w:pPr>
      <w:r w:rsidRPr="001B587E">
        <w:rPr>
          <w:rStyle w:val="ilfuvd"/>
          <w:rFonts w:ascii="Times New Roman" w:hAnsi="Times New Roman" w:cs="Times New Roman"/>
          <w:b/>
          <w:bCs/>
          <w:sz w:val="24"/>
          <w:szCs w:val="24"/>
        </w:rPr>
        <w:t xml:space="preserve">Humectantes: </w:t>
      </w:r>
      <w:r w:rsidRPr="001B587E">
        <w:rPr>
          <w:rFonts w:ascii="Times New Roman" w:hAnsi="Times New Roman" w:cs="Times New Roman"/>
          <w:sz w:val="24"/>
          <w:szCs w:val="24"/>
        </w:rPr>
        <w:t>Es una sustancia química que humedece y suaviza la piel.</w:t>
      </w:r>
    </w:p>
    <w:p w14:paraId="7D7C024E" w14:textId="77777777" w:rsidR="00982FBC" w:rsidRPr="001B587E" w:rsidRDefault="00982FBC" w:rsidP="000B3BC2">
      <w:pPr>
        <w:spacing w:after="0" w:line="360" w:lineRule="auto"/>
        <w:jc w:val="both"/>
        <w:rPr>
          <w:rStyle w:val="ilfuvd"/>
          <w:rFonts w:ascii="Times New Roman" w:hAnsi="Times New Roman" w:cs="Times New Roman"/>
          <w:b/>
          <w:bCs/>
          <w:sz w:val="24"/>
          <w:szCs w:val="24"/>
        </w:rPr>
      </w:pPr>
    </w:p>
    <w:p w14:paraId="19716AEA" w14:textId="77777777" w:rsidR="00982FBC" w:rsidRPr="001B587E" w:rsidRDefault="00982FBC" w:rsidP="000B3BC2">
      <w:pPr>
        <w:spacing w:after="0" w:line="360" w:lineRule="auto"/>
        <w:jc w:val="both"/>
        <w:rPr>
          <w:rStyle w:val="ilfuvd"/>
          <w:rFonts w:ascii="Times New Roman" w:hAnsi="Times New Roman" w:cs="Times New Roman"/>
          <w:sz w:val="24"/>
          <w:szCs w:val="24"/>
        </w:rPr>
      </w:pPr>
      <w:r w:rsidRPr="001B587E">
        <w:rPr>
          <w:rStyle w:val="ilfuvd"/>
          <w:rFonts w:ascii="Times New Roman" w:hAnsi="Times New Roman" w:cs="Times New Roman"/>
          <w:b/>
          <w:bCs/>
          <w:sz w:val="24"/>
          <w:szCs w:val="24"/>
        </w:rPr>
        <w:t xml:space="preserve">Dermatitis atópica: </w:t>
      </w:r>
      <w:r w:rsidRPr="001B587E">
        <w:rPr>
          <w:rStyle w:val="ilfuvd"/>
          <w:rFonts w:ascii="Times New Roman" w:hAnsi="Times New Roman" w:cs="Times New Roman"/>
          <w:sz w:val="24"/>
          <w:szCs w:val="24"/>
        </w:rPr>
        <w:t xml:space="preserve">Es un trastorno que provoca enrojecimiento de la </w:t>
      </w:r>
      <w:r w:rsidRPr="001B587E">
        <w:rPr>
          <w:rStyle w:val="ilfuvd"/>
          <w:rFonts w:ascii="Times New Roman" w:hAnsi="Times New Roman" w:cs="Times New Roman"/>
          <w:bCs/>
          <w:sz w:val="24"/>
          <w:szCs w:val="24"/>
        </w:rPr>
        <w:t>piel</w:t>
      </w:r>
      <w:r w:rsidRPr="001B587E">
        <w:rPr>
          <w:rStyle w:val="ilfuvd"/>
          <w:rFonts w:ascii="Times New Roman" w:hAnsi="Times New Roman" w:cs="Times New Roman"/>
          <w:sz w:val="24"/>
          <w:szCs w:val="24"/>
        </w:rPr>
        <w:t xml:space="preserve"> y picazón.</w:t>
      </w:r>
    </w:p>
    <w:p w14:paraId="2F1F6129" w14:textId="77777777" w:rsidR="00982FBC" w:rsidRPr="001B587E" w:rsidRDefault="00982FBC" w:rsidP="000B3BC2">
      <w:pPr>
        <w:spacing w:after="0" w:line="360" w:lineRule="auto"/>
        <w:jc w:val="both"/>
        <w:rPr>
          <w:rStyle w:val="ilfuvd"/>
          <w:rFonts w:ascii="Times New Roman" w:hAnsi="Times New Roman" w:cs="Times New Roman"/>
          <w:b/>
          <w:sz w:val="24"/>
          <w:szCs w:val="24"/>
        </w:rPr>
      </w:pPr>
    </w:p>
    <w:p w14:paraId="61DF26AD" w14:textId="77777777" w:rsidR="00982FBC" w:rsidRPr="001B587E" w:rsidRDefault="00982FBC" w:rsidP="000B3BC2">
      <w:pPr>
        <w:spacing w:after="0" w:line="360" w:lineRule="auto"/>
        <w:jc w:val="both"/>
        <w:rPr>
          <w:rFonts w:ascii="Times New Roman" w:hAnsi="Times New Roman" w:cs="Times New Roman"/>
          <w:sz w:val="24"/>
          <w:szCs w:val="24"/>
        </w:rPr>
      </w:pPr>
      <w:r w:rsidRPr="001B587E">
        <w:rPr>
          <w:rStyle w:val="ilfuvd"/>
          <w:rFonts w:ascii="Times New Roman" w:hAnsi="Times New Roman" w:cs="Times New Roman"/>
          <w:b/>
          <w:sz w:val="24"/>
          <w:szCs w:val="24"/>
        </w:rPr>
        <w:t>Nutritivo:</w:t>
      </w:r>
      <w:r w:rsidRPr="001B587E">
        <w:rPr>
          <w:rFonts w:ascii="Times New Roman" w:hAnsi="Times New Roman" w:cs="Times New Roman"/>
          <w:sz w:val="24"/>
          <w:szCs w:val="24"/>
        </w:rPr>
        <w:t xml:space="preserve"> Es el que aporta al organismo los nutrientes, las vitaminas, las calorías y demás componentes necesarios para la salud.</w:t>
      </w:r>
    </w:p>
    <w:p w14:paraId="48DBB14F" w14:textId="77777777" w:rsidR="00982FBC" w:rsidRPr="001B587E" w:rsidRDefault="00982FBC" w:rsidP="000B3BC2">
      <w:pPr>
        <w:spacing w:after="0" w:line="360" w:lineRule="auto"/>
        <w:jc w:val="both"/>
        <w:rPr>
          <w:rStyle w:val="ilfuvd"/>
          <w:rFonts w:ascii="Times New Roman" w:hAnsi="Times New Roman" w:cs="Times New Roman"/>
          <w:b/>
          <w:sz w:val="24"/>
          <w:szCs w:val="24"/>
        </w:rPr>
      </w:pPr>
    </w:p>
    <w:p w14:paraId="2F2E0435" w14:textId="77777777" w:rsidR="00982FBC" w:rsidRPr="001B587E" w:rsidRDefault="00982FBC" w:rsidP="000B3BC2">
      <w:pPr>
        <w:spacing w:after="0" w:line="360" w:lineRule="auto"/>
        <w:jc w:val="both"/>
        <w:rPr>
          <w:rFonts w:ascii="Times New Roman" w:hAnsi="Times New Roman" w:cs="Times New Roman"/>
          <w:sz w:val="24"/>
          <w:szCs w:val="24"/>
        </w:rPr>
      </w:pPr>
      <w:r w:rsidRPr="001B587E">
        <w:rPr>
          <w:rStyle w:val="ilfuvd"/>
          <w:rFonts w:ascii="Times New Roman" w:hAnsi="Times New Roman" w:cs="Times New Roman"/>
          <w:b/>
          <w:sz w:val="24"/>
          <w:szCs w:val="24"/>
        </w:rPr>
        <w:t xml:space="preserve">Dispéptico: </w:t>
      </w:r>
      <w:r w:rsidRPr="001B587E">
        <w:rPr>
          <w:rFonts w:ascii="Times New Roman" w:hAnsi="Times New Roman" w:cs="Times New Roman"/>
          <w:sz w:val="24"/>
          <w:szCs w:val="24"/>
        </w:rPr>
        <w:t>Enfermedad crónica caracterizada por la digestión laboriosa e imperfecta.</w:t>
      </w:r>
    </w:p>
    <w:p w14:paraId="13643D4C" w14:textId="77777777" w:rsidR="00982FBC" w:rsidRPr="001B587E" w:rsidRDefault="00982FBC" w:rsidP="000B3BC2">
      <w:pPr>
        <w:spacing w:after="0" w:line="360" w:lineRule="auto"/>
        <w:jc w:val="both"/>
        <w:rPr>
          <w:rFonts w:ascii="Times New Roman" w:hAnsi="Times New Roman" w:cs="Times New Roman"/>
          <w:sz w:val="24"/>
          <w:szCs w:val="24"/>
        </w:rPr>
      </w:pPr>
    </w:p>
    <w:p w14:paraId="07905080" w14:textId="77777777" w:rsidR="00982FBC" w:rsidRPr="00511199" w:rsidRDefault="00982FBC" w:rsidP="000B3BC2">
      <w:pPr>
        <w:spacing w:after="0" w:line="360" w:lineRule="auto"/>
        <w:jc w:val="both"/>
        <w:rPr>
          <w:rStyle w:val="ilfuvd"/>
          <w:rFonts w:ascii="Times New Roman" w:hAnsi="Times New Roman" w:cs="Times New Roman"/>
          <w:sz w:val="24"/>
          <w:szCs w:val="24"/>
        </w:rPr>
      </w:pPr>
      <w:r w:rsidRPr="001B587E">
        <w:rPr>
          <w:rFonts w:ascii="Times New Roman" w:hAnsi="Times New Roman" w:cs="Times New Roman"/>
          <w:b/>
          <w:sz w:val="24"/>
          <w:szCs w:val="24"/>
        </w:rPr>
        <w:t xml:space="preserve">Extracto: </w:t>
      </w:r>
      <w:r w:rsidRPr="001B587E">
        <w:rPr>
          <w:rStyle w:val="ilfuvd"/>
          <w:rFonts w:ascii="Times New Roman" w:hAnsi="Times New Roman" w:cs="Times New Roman"/>
          <w:sz w:val="24"/>
          <w:szCs w:val="24"/>
        </w:rPr>
        <w:t>Es una sustancia obtenida por extracción de una parte de una materia prima, a menudo usando un solvente como etanol o agua.</w:t>
      </w:r>
    </w:p>
    <w:p w14:paraId="5A7A486F" w14:textId="77777777" w:rsidR="00982FBC" w:rsidRPr="00511199" w:rsidRDefault="00982FBC" w:rsidP="00113EEC">
      <w:pPr>
        <w:spacing w:line="360" w:lineRule="auto"/>
        <w:jc w:val="both"/>
        <w:rPr>
          <w:rFonts w:ascii="Times New Roman" w:hAnsi="Times New Roman" w:cs="Times New Roman"/>
        </w:rPr>
      </w:pPr>
    </w:p>
    <w:sectPr w:rsidR="00982FBC" w:rsidRPr="00511199" w:rsidSect="0033795E">
      <w:pgSz w:w="11906" w:h="16838" w:code="9"/>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E6C8BA" w14:textId="77777777" w:rsidR="00E80DE5" w:rsidRDefault="00E80DE5">
      <w:pPr>
        <w:spacing w:after="0" w:line="240" w:lineRule="auto"/>
      </w:pPr>
      <w:r>
        <w:separator/>
      </w:r>
    </w:p>
    <w:p w14:paraId="24AF3847" w14:textId="77777777" w:rsidR="00E80DE5" w:rsidRDefault="00E80DE5"/>
  </w:endnote>
  <w:endnote w:type="continuationSeparator" w:id="0">
    <w:p w14:paraId="5BC87757" w14:textId="77777777" w:rsidR="00E80DE5" w:rsidRDefault="00E80DE5">
      <w:pPr>
        <w:spacing w:after="0" w:line="240" w:lineRule="auto"/>
      </w:pPr>
      <w:r>
        <w:continuationSeparator/>
      </w:r>
    </w:p>
    <w:p w14:paraId="34972B55" w14:textId="77777777" w:rsidR="00E80DE5" w:rsidRDefault="00E80D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MT">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668554"/>
      <w:docPartObj>
        <w:docPartGallery w:val="Page Numbers (Bottom of Page)"/>
        <w:docPartUnique/>
      </w:docPartObj>
    </w:sdtPr>
    <w:sdtContent>
      <w:p w14:paraId="2137776F" w14:textId="2BB67966" w:rsidR="00E80DE5" w:rsidRDefault="00E80DE5">
        <w:pPr>
          <w:pStyle w:val="Piedepgina"/>
          <w:jc w:val="right"/>
        </w:pPr>
        <w:r>
          <w:fldChar w:fldCharType="begin"/>
        </w:r>
        <w:r>
          <w:instrText>PAGE   \* MERGEFORMAT</w:instrText>
        </w:r>
        <w:r>
          <w:fldChar w:fldCharType="separate"/>
        </w:r>
        <w:r>
          <w:rPr>
            <w:noProof/>
          </w:rPr>
          <w:t>102</w:t>
        </w:r>
        <w:r>
          <w:fldChar w:fldCharType="end"/>
        </w:r>
      </w:p>
    </w:sdtContent>
  </w:sdt>
  <w:p w14:paraId="67ED9239" w14:textId="77777777" w:rsidR="00E80DE5" w:rsidRDefault="00E80DE5">
    <w:pPr>
      <w:pStyle w:val="Piedepgina"/>
    </w:pPr>
  </w:p>
  <w:p w14:paraId="3D0DDF74" w14:textId="77777777" w:rsidR="00E80DE5" w:rsidRDefault="00E80DE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27624926"/>
      <w:docPartObj>
        <w:docPartGallery w:val="Page Numbers (Bottom of Page)"/>
        <w:docPartUnique/>
      </w:docPartObj>
    </w:sdtPr>
    <w:sdtContent>
      <w:p w14:paraId="1F3289DE" w14:textId="6CFF6A86" w:rsidR="00E80DE5" w:rsidRDefault="00E80DE5">
        <w:pPr>
          <w:pStyle w:val="Piedepgina"/>
          <w:jc w:val="right"/>
        </w:pPr>
        <w:r>
          <w:fldChar w:fldCharType="begin"/>
        </w:r>
        <w:r>
          <w:instrText>PAGE   \* MERGEFORMAT</w:instrText>
        </w:r>
        <w:r>
          <w:fldChar w:fldCharType="separate"/>
        </w:r>
        <w:r>
          <w:rPr>
            <w:noProof/>
          </w:rPr>
          <w:t>II</w:t>
        </w:r>
        <w:r>
          <w:fldChar w:fldCharType="end"/>
        </w:r>
      </w:p>
    </w:sdtContent>
  </w:sdt>
  <w:p w14:paraId="109C77B3" w14:textId="77777777" w:rsidR="00E80DE5" w:rsidRDefault="00E80DE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5903905"/>
      <w:docPartObj>
        <w:docPartGallery w:val="Page Numbers (Bottom of Page)"/>
        <w:docPartUnique/>
      </w:docPartObj>
    </w:sdtPr>
    <w:sdtContent>
      <w:p w14:paraId="7E1FBCDD" w14:textId="49BA0C86" w:rsidR="00E80DE5" w:rsidRDefault="00E80DE5">
        <w:pPr>
          <w:pStyle w:val="Piedepgina"/>
          <w:jc w:val="right"/>
        </w:pPr>
        <w:r>
          <w:fldChar w:fldCharType="begin"/>
        </w:r>
        <w:r>
          <w:instrText>PAGE   \* MERGEFORMAT</w:instrText>
        </w:r>
        <w:r>
          <w:fldChar w:fldCharType="separate"/>
        </w:r>
        <w:r>
          <w:rPr>
            <w:noProof/>
          </w:rPr>
          <w:t>5</w:t>
        </w:r>
        <w:r>
          <w:fldChar w:fldCharType="end"/>
        </w:r>
      </w:p>
    </w:sdtContent>
  </w:sdt>
  <w:p w14:paraId="6A1A5FB1" w14:textId="77777777" w:rsidR="00E80DE5" w:rsidRDefault="00E80DE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600E58" w14:textId="77777777" w:rsidR="00E80DE5" w:rsidRDefault="00E80DE5">
      <w:pPr>
        <w:spacing w:after="0" w:line="240" w:lineRule="auto"/>
      </w:pPr>
      <w:r>
        <w:separator/>
      </w:r>
    </w:p>
    <w:p w14:paraId="10132235" w14:textId="77777777" w:rsidR="00E80DE5" w:rsidRDefault="00E80DE5"/>
  </w:footnote>
  <w:footnote w:type="continuationSeparator" w:id="0">
    <w:p w14:paraId="229295E8" w14:textId="77777777" w:rsidR="00E80DE5" w:rsidRDefault="00E80DE5">
      <w:pPr>
        <w:spacing w:after="0" w:line="240" w:lineRule="auto"/>
      </w:pPr>
      <w:r>
        <w:continuationSeparator/>
      </w:r>
    </w:p>
    <w:p w14:paraId="6C8D9921" w14:textId="77777777" w:rsidR="00E80DE5" w:rsidRDefault="00E80DE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9920F5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823633"/>
    <w:multiLevelType w:val="hybridMultilevel"/>
    <w:tmpl w:val="023E653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 w15:restartNumberingAfterBreak="0">
    <w:nsid w:val="019A3041"/>
    <w:multiLevelType w:val="multilevel"/>
    <w:tmpl w:val="F51490EA"/>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 w15:restartNumberingAfterBreak="0">
    <w:nsid w:val="05134F2B"/>
    <w:multiLevelType w:val="hybridMultilevel"/>
    <w:tmpl w:val="78E2E08E"/>
    <w:lvl w:ilvl="0" w:tplc="08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 w15:restartNumberingAfterBreak="0">
    <w:nsid w:val="0543173C"/>
    <w:multiLevelType w:val="hybridMultilevel"/>
    <w:tmpl w:val="119CFFB6"/>
    <w:lvl w:ilvl="0" w:tplc="08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068D6DEC"/>
    <w:multiLevelType w:val="hybridMultilevel"/>
    <w:tmpl w:val="9126FA0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6" w15:restartNumberingAfterBreak="0">
    <w:nsid w:val="0952521B"/>
    <w:multiLevelType w:val="hybridMultilevel"/>
    <w:tmpl w:val="320C6F4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 w15:restartNumberingAfterBreak="0">
    <w:nsid w:val="0FD811A4"/>
    <w:multiLevelType w:val="multilevel"/>
    <w:tmpl w:val="61FC7370"/>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 w15:restartNumberingAfterBreak="0">
    <w:nsid w:val="103B68B8"/>
    <w:multiLevelType w:val="hybridMultilevel"/>
    <w:tmpl w:val="4246FA4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9" w15:restartNumberingAfterBreak="0">
    <w:nsid w:val="112F637C"/>
    <w:multiLevelType w:val="hybridMultilevel"/>
    <w:tmpl w:val="414672B6"/>
    <w:lvl w:ilvl="0" w:tplc="080A0001">
      <w:start w:val="1"/>
      <w:numFmt w:val="bullet"/>
      <w:lvlText w:val=""/>
      <w:lvlJc w:val="left"/>
      <w:pPr>
        <w:ind w:left="1077" w:hanging="360"/>
      </w:pPr>
      <w:rPr>
        <w:rFonts w:ascii="Symbol" w:hAnsi="Symbol" w:hint="default"/>
      </w:rPr>
    </w:lvl>
    <w:lvl w:ilvl="1" w:tplc="300A0003" w:tentative="1">
      <w:start w:val="1"/>
      <w:numFmt w:val="bullet"/>
      <w:lvlText w:val="o"/>
      <w:lvlJc w:val="left"/>
      <w:pPr>
        <w:ind w:left="1797" w:hanging="360"/>
      </w:pPr>
      <w:rPr>
        <w:rFonts w:ascii="Courier New" w:hAnsi="Courier New" w:cs="Courier New" w:hint="default"/>
      </w:rPr>
    </w:lvl>
    <w:lvl w:ilvl="2" w:tplc="300A0005" w:tentative="1">
      <w:start w:val="1"/>
      <w:numFmt w:val="bullet"/>
      <w:lvlText w:val=""/>
      <w:lvlJc w:val="left"/>
      <w:pPr>
        <w:ind w:left="2517" w:hanging="360"/>
      </w:pPr>
      <w:rPr>
        <w:rFonts w:ascii="Wingdings" w:hAnsi="Wingdings" w:hint="default"/>
      </w:rPr>
    </w:lvl>
    <w:lvl w:ilvl="3" w:tplc="300A0001" w:tentative="1">
      <w:start w:val="1"/>
      <w:numFmt w:val="bullet"/>
      <w:lvlText w:val=""/>
      <w:lvlJc w:val="left"/>
      <w:pPr>
        <w:ind w:left="3237" w:hanging="360"/>
      </w:pPr>
      <w:rPr>
        <w:rFonts w:ascii="Symbol" w:hAnsi="Symbol" w:hint="default"/>
      </w:rPr>
    </w:lvl>
    <w:lvl w:ilvl="4" w:tplc="300A0003" w:tentative="1">
      <w:start w:val="1"/>
      <w:numFmt w:val="bullet"/>
      <w:lvlText w:val="o"/>
      <w:lvlJc w:val="left"/>
      <w:pPr>
        <w:ind w:left="3957" w:hanging="360"/>
      </w:pPr>
      <w:rPr>
        <w:rFonts w:ascii="Courier New" w:hAnsi="Courier New" w:cs="Courier New" w:hint="default"/>
      </w:rPr>
    </w:lvl>
    <w:lvl w:ilvl="5" w:tplc="300A0005" w:tentative="1">
      <w:start w:val="1"/>
      <w:numFmt w:val="bullet"/>
      <w:lvlText w:val=""/>
      <w:lvlJc w:val="left"/>
      <w:pPr>
        <w:ind w:left="4677" w:hanging="360"/>
      </w:pPr>
      <w:rPr>
        <w:rFonts w:ascii="Wingdings" w:hAnsi="Wingdings" w:hint="default"/>
      </w:rPr>
    </w:lvl>
    <w:lvl w:ilvl="6" w:tplc="300A0001" w:tentative="1">
      <w:start w:val="1"/>
      <w:numFmt w:val="bullet"/>
      <w:lvlText w:val=""/>
      <w:lvlJc w:val="left"/>
      <w:pPr>
        <w:ind w:left="5397" w:hanging="360"/>
      </w:pPr>
      <w:rPr>
        <w:rFonts w:ascii="Symbol" w:hAnsi="Symbol" w:hint="default"/>
      </w:rPr>
    </w:lvl>
    <w:lvl w:ilvl="7" w:tplc="300A0003" w:tentative="1">
      <w:start w:val="1"/>
      <w:numFmt w:val="bullet"/>
      <w:lvlText w:val="o"/>
      <w:lvlJc w:val="left"/>
      <w:pPr>
        <w:ind w:left="6117" w:hanging="360"/>
      </w:pPr>
      <w:rPr>
        <w:rFonts w:ascii="Courier New" w:hAnsi="Courier New" w:cs="Courier New" w:hint="default"/>
      </w:rPr>
    </w:lvl>
    <w:lvl w:ilvl="8" w:tplc="300A0005" w:tentative="1">
      <w:start w:val="1"/>
      <w:numFmt w:val="bullet"/>
      <w:lvlText w:val=""/>
      <w:lvlJc w:val="left"/>
      <w:pPr>
        <w:ind w:left="6837" w:hanging="360"/>
      </w:pPr>
      <w:rPr>
        <w:rFonts w:ascii="Wingdings" w:hAnsi="Wingdings" w:hint="default"/>
      </w:rPr>
    </w:lvl>
  </w:abstractNum>
  <w:abstractNum w:abstractNumId="10" w15:restartNumberingAfterBreak="0">
    <w:nsid w:val="156507CB"/>
    <w:multiLevelType w:val="hybridMultilevel"/>
    <w:tmpl w:val="92DEBF0C"/>
    <w:lvl w:ilvl="0" w:tplc="300A000F">
      <w:start w:val="6"/>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15D372B2"/>
    <w:multiLevelType w:val="hybridMultilevel"/>
    <w:tmpl w:val="CE74F5CA"/>
    <w:lvl w:ilvl="0" w:tplc="08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06078C"/>
    <w:multiLevelType w:val="hybridMultilevel"/>
    <w:tmpl w:val="3F60AC78"/>
    <w:lvl w:ilvl="0" w:tplc="300A000F">
      <w:start w:val="1"/>
      <w:numFmt w:val="decimal"/>
      <w:lvlText w:val="%1."/>
      <w:lvlJc w:val="left"/>
      <w:pPr>
        <w:ind w:left="360" w:hanging="360"/>
      </w:pPr>
      <w:rPr>
        <w:rFonts w:hint="default"/>
      </w:rPr>
    </w:lvl>
    <w:lvl w:ilvl="1" w:tplc="300A0019">
      <w:start w:val="1"/>
      <w:numFmt w:val="lowerLetter"/>
      <w:lvlText w:val="%2."/>
      <w:lvlJc w:val="left"/>
      <w:pPr>
        <w:ind w:left="360" w:hanging="360"/>
      </w:pPr>
    </w:lvl>
    <w:lvl w:ilvl="2" w:tplc="300A001B">
      <w:start w:val="1"/>
      <w:numFmt w:val="lowerRoman"/>
      <w:lvlText w:val="%3."/>
      <w:lvlJc w:val="right"/>
      <w:pPr>
        <w:ind w:left="1800" w:hanging="180"/>
      </w:pPr>
    </w:lvl>
    <w:lvl w:ilvl="3" w:tplc="300A000F">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3" w15:restartNumberingAfterBreak="0">
    <w:nsid w:val="1C7B5F29"/>
    <w:multiLevelType w:val="hybridMultilevel"/>
    <w:tmpl w:val="CBD096D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21015524"/>
    <w:multiLevelType w:val="hybridMultilevel"/>
    <w:tmpl w:val="2A78C474"/>
    <w:lvl w:ilvl="0" w:tplc="08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1A5594"/>
    <w:multiLevelType w:val="hybridMultilevel"/>
    <w:tmpl w:val="93023094"/>
    <w:lvl w:ilvl="0" w:tplc="08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5C0538"/>
    <w:multiLevelType w:val="hybridMultilevel"/>
    <w:tmpl w:val="C8D63C44"/>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17" w15:restartNumberingAfterBreak="0">
    <w:nsid w:val="27226EC6"/>
    <w:multiLevelType w:val="hybridMultilevel"/>
    <w:tmpl w:val="A5B6B6BC"/>
    <w:lvl w:ilvl="0" w:tplc="08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28D93FAE"/>
    <w:multiLevelType w:val="hybridMultilevel"/>
    <w:tmpl w:val="6DBC2DD6"/>
    <w:lvl w:ilvl="0" w:tplc="08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6C04BA"/>
    <w:multiLevelType w:val="hybridMultilevel"/>
    <w:tmpl w:val="16D2EBB6"/>
    <w:lvl w:ilvl="0" w:tplc="08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0" w15:restartNumberingAfterBreak="0">
    <w:nsid w:val="31DF6259"/>
    <w:multiLevelType w:val="hybridMultilevel"/>
    <w:tmpl w:val="7BF02A54"/>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34CD662D"/>
    <w:multiLevelType w:val="hybridMultilevel"/>
    <w:tmpl w:val="287093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39C32CE3"/>
    <w:multiLevelType w:val="hybridMultilevel"/>
    <w:tmpl w:val="6E3C692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3A673FAF"/>
    <w:multiLevelType w:val="hybridMultilevel"/>
    <w:tmpl w:val="AA96B9F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4" w15:restartNumberingAfterBreak="0">
    <w:nsid w:val="4D6607C8"/>
    <w:multiLevelType w:val="multilevel"/>
    <w:tmpl w:val="5B624664"/>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0440E47"/>
    <w:multiLevelType w:val="hybridMultilevel"/>
    <w:tmpl w:val="4D7AD33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6" w15:restartNumberingAfterBreak="0">
    <w:nsid w:val="50E64DAA"/>
    <w:multiLevelType w:val="multilevel"/>
    <w:tmpl w:val="AB50BCF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0FB7B7E"/>
    <w:multiLevelType w:val="multilevel"/>
    <w:tmpl w:val="B4C459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2DB614C"/>
    <w:multiLevelType w:val="hybridMultilevel"/>
    <w:tmpl w:val="F8F2094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9" w15:restartNumberingAfterBreak="0">
    <w:nsid w:val="538E23EF"/>
    <w:multiLevelType w:val="hybridMultilevel"/>
    <w:tmpl w:val="A61616B0"/>
    <w:lvl w:ilvl="0" w:tplc="08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41F0091"/>
    <w:multiLevelType w:val="multilevel"/>
    <w:tmpl w:val="7F682DCA"/>
    <w:lvl w:ilvl="0">
      <w:start w:val="1"/>
      <w:numFmt w:val="upperRoman"/>
      <w:pStyle w:val="Ttulo1"/>
      <w:lvlText w:val="%1."/>
      <w:lvlJc w:val="right"/>
      <w:pPr>
        <w:ind w:left="720" w:hanging="360"/>
      </w:p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65A7304"/>
    <w:multiLevelType w:val="hybridMultilevel"/>
    <w:tmpl w:val="15FCED5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58C71E11"/>
    <w:multiLevelType w:val="hybridMultilevel"/>
    <w:tmpl w:val="53880D3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3" w15:restartNumberingAfterBreak="0">
    <w:nsid w:val="59071935"/>
    <w:multiLevelType w:val="hybridMultilevel"/>
    <w:tmpl w:val="5F26A8A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4" w15:restartNumberingAfterBreak="0">
    <w:nsid w:val="60FF51CE"/>
    <w:multiLevelType w:val="hybridMultilevel"/>
    <w:tmpl w:val="05BAEE00"/>
    <w:lvl w:ilvl="0" w:tplc="080A0001">
      <w:start w:val="1"/>
      <w:numFmt w:val="bullet"/>
      <w:lvlText w:val=""/>
      <w:lvlJc w:val="left"/>
      <w:pPr>
        <w:ind w:left="644"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15:restartNumberingAfterBreak="0">
    <w:nsid w:val="63840481"/>
    <w:multiLevelType w:val="hybridMultilevel"/>
    <w:tmpl w:val="CD002F0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6" w15:restartNumberingAfterBreak="0">
    <w:nsid w:val="67BE2B1A"/>
    <w:multiLevelType w:val="multilevel"/>
    <w:tmpl w:val="0C0A001D"/>
    <w:styleLink w:val="Estilo2"/>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D8C6257"/>
    <w:multiLevelType w:val="hybridMultilevel"/>
    <w:tmpl w:val="E53271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15:restartNumberingAfterBreak="0">
    <w:nsid w:val="71F76A9F"/>
    <w:multiLevelType w:val="hybridMultilevel"/>
    <w:tmpl w:val="607CE9E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9" w15:restartNumberingAfterBreak="0">
    <w:nsid w:val="72087F78"/>
    <w:multiLevelType w:val="hybridMultilevel"/>
    <w:tmpl w:val="C0E0ECDC"/>
    <w:lvl w:ilvl="0" w:tplc="08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15:restartNumberingAfterBreak="0">
    <w:nsid w:val="72783D65"/>
    <w:multiLevelType w:val="hybridMultilevel"/>
    <w:tmpl w:val="0A04971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1" w15:restartNumberingAfterBreak="0">
    <w:nsid w:val="73B65EAA"/>
    <w:multiLevelType w:val="hybridMultilevel"/>
    <w:tmpl w:val="C8C60834"/>
    <w:lvl w:ilvl="0" w:tplc="162CFDBA">
      <w:start w:val="1"/>
      <w:numFmt w:val="lowerLetter"/>
      <w:lvlText w:val="%1)"/>
      <w:lvlJc w:val="left"/>
      <w:pPr>
        <w:ind w:left="360" w:hanging="360"/>
      </w:pPr>
      <w:rPr>
        <w:rFonts w:asciiTheme="minorHAnsi" w:hAnsiTheme="minorHAnsi" w:cstheme="minorBidi" w:hint="default"/>
        <w:b/>
        <w:color w:val="auto"/>
        <w:sz w:val="2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2" w15:restartNumberingAfterBreak="0">
    <w:nsid w:val="78517FEC"/>
    <w:multiLevelType w:val="hybridMultilevel"/>
    <w:tmpl w:val="A566C32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15:restartNumberingAfterBreak="0">
    <w:nsid w:val="7DD80D2A"/>
    <w:multiLevelType w:val="hybridMultilevel"/>
    <w:tmpl w:val="69F2DE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36"/>
  </w:num>
  <w:num w:numId="2">
    <w:abstractNumId w:val="15"/>
  </w:num>
  <w:num w:numId="3">
    <w:abstractNumId w:val="29"/>
  </w:num>
  <w:num w:numId="4">
    <w:abstractNumId w:val="11"/>
  </w:num>
  <w:num w:numId="5">
    <w:abstractNumId w:val="14"/>
  </w:num>
  <w:num w:numId="6">
    <w:abstractNumId w:val="18"/>
  </w:num>
  <w:num w:numId="7">
    <w:abstractNumId w:val="4"/>
  </w:num>
  <w:num w:numId="8">
    <w:abstractNumId w:val="39"/>
  </w:num>
  <w:num w:numId="9">
    <w:abstractNumId w:val="17"/>
  </w:num>
  <w:num w:numId="10">
    <w:abstractNumId w:val="22"/>
  </w:num>
  <w:num w:numId="11">
    <w:abstractNumId w:val="34"/>
  </w:num>
  <w:num w:numId="12">
    <w:abstractNumId w:val="9"/>
  </w:num>
  <w:num w:numId="13">
    <w:abstractNumId w:val="30"/>
  </w:num>
  <w:num w:numId="14">
    <w:abstractNumId w:val="31"/>
  </w:num>
  <w:num w:numId="15">
    <w:abstractNumId w:val="41"/>
  </w:num>
  <w:num w:numId="16">
    <w:abstractNumId w:val="21"/>
  </w:num>
  <w:num w:numId="17">
    <w:abstractNumId w:val="43"/>
  </w:num>
  <w:num w:numId="18">
    <w:abstractNumId w:val="38"/>
  </w:num>
  <w:num w:numId="19">
    <w:abstractNumId w:val="20"/>
  </w:num>
  <w:num w:numId="20">
    <w:abstractNumId w:val="1"/>
  </w:num>
  <w:num w:numId="21">
    <w:abstractNumId w:val="19"/>
  </w:num>
  <w:num w:numId="22">
    <w:abstractNumId w:val="35"/>
  </w:num>
  <w:num w:numId="23">
    <w:abstractNumId w:val="32"/>
  </w:num>
  <w:num w:numId="24">
    <w:abstractNumId w:val="33"/>
  </w:num>
  <w:num w:numId="25">
    <w:abstractNumId w:val="16"/>
  </w:num>
  <w:num w:numId="26">
    <w:abstractNumId w:val="6"/>
  </w:num>
  <w:num w:numId="27">
    <w:abstractNumId w:val="42"/>
  </w:num>
  <w:num w:numId="28">
    <w:abstractNumId w:val="13"/>
  </w:num>
  <w:num w:numId="29">
    <w:abstractNumId w:val="7"/>
  </w:num>
  <w:num w:numId="30">
    <w:abstractNumId w:val="2"/>
  </w:num>
  <w:num w:numId="31">
    <w:abstractNumId w:val="28"/>
  </w:num>
  <w:num w:numId="32">
    <w:abstractNumId w:val="0"/>
  </w:num>
  <w:num w:numId="33">
    <w:abstractNumId w:val="12"/>
  </w:num>
  <w:num w:numId="34">
    <w:abstractNumId w:val="27"/>
  </w:num>
  <w:num w:numId="35">
    <w:abstractNumId w:val="26"/>
  </w:num>
  <w:num w:numId="36">
    <w:abstractNumId w:val="25"/>
  </w:num>
  <w:num w:numId="37">
    <w:abstractNumId w:val="37"/>
  </w:num>
  <w:num w:numId="38">
    <w:abstractNumId w:val="5"/>
  </w:num>
  <w:num w:numId="39">
    <w:abstractNumId w:val="23"/>
  </w:num>
  <w:num w:numId="40">
    <w:abstractNumId w:val="10"/>
  </w:num>
  <w:num w:numId="41">
    <w:abstractNumId w:val="8"/>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0"/>
  </w:num>
  <w:num w:numId="44">
    <w:abstractNumId w:val="3"/>
  </w:num>
  <w:num w:numId="45">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FBC"/>
    <w:rsid w:val="00001605"/>
    <w:rsid w:val="000137D9"/>
    <w:rsid w:val="00014228"/>
    <w:rsid w:val="0001490A"/>
    <w:rsid w:val="00014AA0"/>
    <w:rsid w:val="00016CD4"/>
    <w:rsid w:val="000220C3"/>
    <w:rsid w:val="00022DE0"/>
    <w:rsid w:val="00025C38"/>
    <w:rsid w:val="00032030"/>
    <w:rsid w:val="00032A43"/>
    <w:rsid w:val="00042F5D"/>
    <w:rsid w:val="0005518F"/>
    <w:rsid w:val="0005598A"/>
    <w:rsid w:val="0005741E"/>
    <w:rsid w:val="00066DEB"/>
    <w:rsid w:val="0007107E"/>
    <w:rsid w:val="00072C09"/>
    <w:rsid w:val="00075A6F"/>
    <w:rsid w:val="00082266"/>
    <w:rsid w:val="00082EBB"/>
    <w:rsid w:val="000A5EA2"/>
    <w:rsid w:val="000B1885"/>
    <w:rsid w:val="000B3BC2"/>
    <w:rsid w:val="000B3D25"/>
    <w:rsid w:val="000B583E"/>
    <w:rsid w:val="000B6861"/>
    <w:rsid w:val="000C2284"/>
    <w:rsid w:val="000C76F9"/>
    <w:rsid w:val="000D4860"/>
    <w:rsid w:val="000D5439"/>
    <w:rsid w:val="000D6379"/>
    <w:rsid w:val="000D6728"/>
    <w:rsid w:val="000E3C86"/>
    <w:rsid w:val="000F112A"/>
    <w:rsid w:val="000F3AD2"/>
    <w:rsid w:val="000F5A4D"/>
    <w:rsid w:val="000F765E"/>
    <w:rsid w:val="0010598B"/>
    <w:rsid w:val="001116FC"/>
    <w:rsid w:val="00113EEC"/>
    <w:rsid w:val="001141F6"/>
    <w:rsid w:val="00116277"/>
    <w:rsid w:val="00122BD9"/>
    <w:rsid w:val="00127BDF"/>
    <w:rsid w:val="00131625"/>
    <w:rsid w:val="00131873"/>
    <w:rsid w:val="00144DAA"/>
    <w:rsid w:val="00152608"/>
    <w:rsid w:val="0015404F"/>
    <w:rsid w:val="00161076"/>
    <w:rsid w:val="00172763"/>
    <w:rsid w:val="001902DD"/>
    <w:rsid w:val="0019458C"/>
    <w:rsid w:val="00195CDA"/>
    <w:rsid w:val="001A4389"/>
    <w:rsid w:val="001A58E5"/>
    <w:rsid w:val="001B1F65"/>
    <w:rsid w:val="001B33AD"/>
    <w:rsid w:val="001B587E"/>
    <w:rsid w:val="001C2A02"/>
    <w:rsid w:val="001C4C5F"/>
    <w:rsid w:val="001D196D"/>
    <w:rsid w:val="001D2C1E"/>
    <w:rsid w:val="001D2D6A"/>
    <w:rsid w:val="001E5EE6"/>
    <w:rsid w:val="001F797B"/>
    <w:rsid w:val="00206D48"/>
    <w:rsid w:val="00207844"/>
    <w:rsid w:val="00214099"/>
    <w:rsid w:val="002175CE"/>
    <w:rsid w:val="00224D26"/>
    <w:rsid w:val="00226B75"/>
    <w:rsid w:val="002279AF"/>
    <w:rsid w:val="002361FF"/>
    <w:rsid w:val="002507DE"/>
    <w:rsid w:val="00250D2C"/>
    <w:rsid w:val="00260D6C"/>
    <w:rsid w:val="00263377"/>
    <w:rsid w:val="00266AFC"/>
    <w:rsid w:val="00267740"/>
    <w:rsid w:val="00273414"/>
    <w:rsid w:val="00282407"/>
    <w:rsid w:val="00282DB6"/>
    <w:rsid w:val="00283762"/>
    <w:rsid w:val="0028427D"/>
    <w:rsid w:val="00285A95"/>
    <w:rsid w:val="00287B73"/>
    <w:rsid w:val="002937EB"/>
    <w:rsid w:val="00295C98"/>
    <w:rsid w:val="002A0DB2"/>
    <w:rsid w:val="002A1290"/>
    <w:rsid w:val="002B57AC"/>
    <w:rsid w:val="002C57CF"/>
    <w:rsid w:val="002D44C2"/>
    <w:rsid w:val="002E59ED"/>
    <w:rsid w:val="002E5BBF"/>
    <w:rsid w:val="002F770B"/>
    <w:rsid w:val="0031075E"/>
    <w:rsid w:val="00311AF9"/>
    <w:rsid w:val="0032336E"/>
    <w:rsid w:val="00324466"/>
    <w:rsid w:val="00325749"/>
    <w:rsid w:val="0033795E"/>
    <w:rsid w:val="003406E3"/>
    <w:rsid w:val="0034175A"/>
    <w:rsid w:val="003423A6"/>
    <w:rsid w:val="00351D59"/>
    <w:rsid w:val="003542E4"/>
    <w:rsid w:val="003547A9"/>
    <w:rsid w:val="00355609"/>
    <w:rsid w:val="00357C52"/>
    <w:rsid w:val="00372EA7"/>
    <w:rsid w:val="00385044"/>
    <w:rsid w:val="00385BAF"/>
    <w:rsid w:val="00385C26"/>
    <w:rsid w:val="003909F3"/>
    <w:rsid w:val="003B2A87"/>
    <w:rsid w:val="003B5AA9"/>
    <w:rsid w:val="003B5F80"/>
    <w:rsid w:val="003C0B53"/>
    <w:rsid w:val="003C201B"/>
    <w:rsid w:val="003C554D"/>
    <w:rsid w:val="003C6451"/>
    <w:rsid w:val="003C6E93"/>
    <w:rsid w:val="003D1575"/>
    <w:rsid w:val="003D17EB"/>
    <w:rsid w:val="003D2958"/>
    <w:rsid w:val="003D5411"/>
    <w:rsid w:val="003D72F1"/>
    <w:rsid w:val="003E15CF"/>
    <w:rsid w:val="003E355E"/>
    <w:rsid w:val="003E5E95"/>
    <w:rsid w:val="003E79C5"/>
    <w:rsid w:val="003F01C5"/>
    <w:rsid w:val="00402B3F"/>
    <w:rsid w:val="00404606"/>
    <w:rsid w:val="00415731"/>
    <w:rsid w:val="00420B69"/>
    <w:rsid w:val="00421766"/>
    <w:rsid w:val="00423DDB"/>
    <w:rsid w:val="0042431E"/>
    <w:rsid w:val="00433153"/>
    <w:rsid w:val="00441EC5"/>
    <w:rsid w:val="0045129F"/>
    <w:rsid w:val="004563F0"/>
    <w:rsid w:val="00460734"/>
    <w:rsid w:val="004626AA"/>
    <w:rsid w:val="00464B68"/>
    <w:rsid w:val="00476CD7"/>
    <w:rsid w:val="004775AC"/>
    <w:rsid w:val="00482842"/>
    <w:rsid w:val="0048419A"/>
    <w:rsid w:val="004844A5"/>
    <w:rsid w:val="00491848"/>
    <w:rsid w:val="004A1D5D"/>
    <w:rsid w:val="004A2E31"/>
    <w:rsid w:val="004B22E0"/>
    <w:rsid w:val="004B4F6B"/>
    <w:rsid w:val="004B5BFF"/>
    <w:rsid w:val="004C041A"/>
    <w:rsid w:val="004D24B9"/>
    <w:rsid w:val="004D785D"/>
    <w:rsid w:val="004F2B12"/>
    <w:rsid w:val="004F44E8"/>
    <w:rsid w:val="004F4DB5"/>
    <w:rsid w:val="0050271D"/>
    <w:rsid w:val="00511199"/>
    <w:rsid w:val="00514280"/>
    <w:rsid w:val="00543984"/>
    <w:rsid w:val="00544223"/>
    <w:rsid w:val="005524A8"/>
    <w:rsid w:val="0055731C"/>
    <w:rsid w:val="00561EF7"/>
    <w:rsid w:val="005653D3"/>
    <w:rsid w:val="00580DD2"/>
    <w:rsid w:val="00586DAC"/>
    <w:rsid w:val="00596755"/>
    <w:rsid w:val="005A19FC"/>
    <w:rsid w:val="005A6CF3"/>
    <w:rsid w:val="005C5EEB"/>
    <w:rsid w:val="005D081D"/>
    <w:rsid w:val="005D3A8A"/>
    <w:rsid w:val="005D61AB"/>
    <w:rsid w:val="005F1791"/>
    <w:rsid w:val="005F1951"/>
    <w:rsid w:val="00604173"/>
    <w:rsid w:val="006058EB"/>
    <w:rsid w:val="00620622"/>
    <w:rsid w:val="00621089"/>
    <w:rsid w:val="00635B78"/>
    <w:rsid w:val="00642B75"/>
    <w:rsid w:val="00646A80"/>
    <w:rsid w:val="00651060"/>
    <w:rsid w:val="00664F12"/>
    <w:rsid w:val="00667B19"/>
    <w:rsid w:val="00671130"/>
    <w:rsid w:val="00687F8F"/>
    <w:rsid w:val="00693F8B"/>
    <w:rsid w:val="006945CD"/>
    <w:rsid w:val="00695E30"/>
    <w:rsid w:val="006B2538"/>
    <w:rsid w:val="006B72EB"/>
    <w:rsid w:val="006B799F"/>
    <w:rsid w:val="006C2134"/>
    <w:rsid w:val="006C25B2"/>
    <w:rsid w:val="006E7F52"/>
    <w:rsid w:val="006F0FCD"/>
    <w:rsid w:val="006F23C9"/>
    <w:rsid w:val="006F495E"/>
    <w:rsid w:val="006F5F96"/>
    <w:rsid w:val="006F63D1"/>
    <w:rsid w:val="00702478"/>
    <w:rsid w:val="007039BB"/>
    <w:rsid w:val="0070608F"/>
    <w:rsid w:val="0070643D"/>
    <w:rsid w:val="00717D7E"/>
    <w:rsid w:val="00730307"/>
    <w:rsid w:val="00731ABB"/>
    <w:rsid w:val="007342BD"/>
    <w:rsid w:val="0075290F"/>
    <w:rsid w:val="00761222"/>
    <w:rsid w:val="00763131"/>
    <w:rsid w:val="0076342A"/>
    <w:rsid w:val="00764EA6"/>
    <w:rsid w:val="007654EF"/>
    <w:rsid w:val="00770B56"/>
    <w:rsid w:val="007843CD"/>
    <w:rsid w:val="00784DB4"/>
    <w:rsid w:val="00787A6E"/>
    <w:rsid w:val="007917DD"/>
    <w:rsid w:val="007918D3"/>
    <w:rsid w:val="00793EF1"/>
    <w:rsid w:val="007A28B3"/>
    <w:rsid w:val="007A2F9E"/>
    <w:rsid w:val="007A72DF"/>
    <w:rsid w:val="007C0FCE"/>
    <w:rsid w:val="007D6C8B"/>
    <w:rsid w:val="007E3899"/>
    <w:rsid w:val="0081293F"/>
    <w:rsid w:val="008211FA"/>
    <w:rsid w:val="008248C2"/>
    <w:rsid w:val="00834BF1"/>
    <w:rsid w:val="008367FF"/>
    <w:rsid w:val="00840FED"/>
    <w:rsid w:val="008520F5"/>
    <w:rsid w:val="008608E7"/>
    <w:rsid w:val="00866462"/>
    <w:rsid w:val="00876573"/>
    <w:rsid w:val="00876EF1"/>
    <w:rsid w:val="00883013"/>
    <w:rsid w:val="00885B0D"/>
    <w:rsid w:val="008914C2"/>
    <w:rsid w:val="00894D94"/>
    <w:rsid w:val="008A0824"/>
    <w:rsid w:val="008A5E1B"/>
    <w:rsid w:val="008A685C"/>
    <w:rsid w:val="008A6BC8"/>
    <w:rsid w:val="008B42B3"/>
    <w:rsid w:val="008C74B8"/>
    <w:rsid w:val="008D0955"/>
    <w:rsid w:val="008D1F0D"/>
    <w:rsid w:val="008D73ED"/>
    <w:rsid w:val="008E376F"/>
    <w:rsid w:val="008F1AF3"/>
    <w:rsid w:val="008F1F4D"/>
    <w:rsid w:val="008F6DE4"/>
    <w:rsid w:val="00901A40"/>
    <w:rsid w:val="00902570"/>
    <w:rsid w:val="00902B79"/>
    <w:rsid w:val="00907324"/>
    <w:rsid w:val="0091656A"/>
    <w:rsid w:val="00921AF0"/>
    <w:rsid w:val="00930D9E"/>
    <w:rsid w:val="00941E9C"/>
    <w:rsid w:val="00954BA5"/>
    <w:rsid w:val="00956AD1"/>
    <w:rsid w:val="00961A8C"/>
    <w:rsid w:val="00962854"/>
    <w:rsid w:val="009636BD"/>
    <w:rsid w:val="00966972"/>
    <w:rsid w:val="00977387"/>
    <w:rsid w:val="00982FBC"/>
    <w:rsid w:val="00987034"/>
    <w:rsid w:val="0099053D"/>
    <w:rsid w:val="00997ACA"/>
    <w:rsid w:val="009A1E6C"/>
    <w:rsid w:val="009A4460"/>
    <w:rsid w:val="009A6A89"/>
    <w:rsid w:val="009B095D"/>
    <w:rsid w:val="009B0A27"/>
    <w:rsid w:val="009B5E6C"/>
    <w:rsid w:val="009B7DDB"/>
    <w:rsid w:val="009C15AE"/>
    <w:rsid w:val="009C1AD3"/>
    <w:rsid w:val="009C5CE2"/>
    <w:rsid w:val="009C6212"/>
    <w:rsid w:val="009D2EA0"/>
    <w:rsid w:val="009E4315"/>
    <w:rsid w:val="009E7ECC"/>
    <w:rsid w:val="009F5571"/>
    <w:rsid w:val="00A001F9"/>
    <w:rsid w:val="00A003FD"/>
    <w:rsid w:val="00A05C79"/>
    <w:rsid w:val="00A0673E"/>
    <w:rsid w:val="00A06E6D"/>
    <w:rsid w:val="00A15DE5"/>
    <w:rsid w:val="00A27855"/>
    <w:rsid w:val="00A3214F"/>
    <w:rsid w:val="00A349EF"/>
    <w:rsid w:val="00A35364"/>
    <w:rsid w:val="00A355FF"/>
    <w:rsid w:val="00A44BB4"/>
    <w:rsid w:val="00A4713E"/>
    <w:rsid w:val="00A628A1"/>
    <w:rsid w:val="00A62DEE"/>
    <w:rsid w:val="00A72E4D"/>
    <w:rsid w:val="00A72F88"/>
    <w:rsid w:val="00A861CD"/>
    <w:rsid w:val="00A95DD2"/>
    <w:rsid w:val="00AA7F55"/>
    <w:rsid w:val="00AB128E"/>
    <w:rsid w:val="00AC58FA"/>
    <w:rsid w:val="00AC7404"/>
    <w:rsid w:val="00AD2474"/>
    <w:rsid w:val="00AD274A"/>
    <w:rsid w:val="00AD506D"/>
    <w:rsid w:val="00AD5478"/>
    <w:rsid w:val="00AF3C31"/>
    <w:rsid w:val="00AF77B3"/>
    <w:rsid w:val="00B01019"/>
    <w:rsid w:val="00B23548"/>
    <w:rsid w:val="00B2677C"/>
    <w:rsid w:val="00B3038C"/>
    <w:rsid w:val="00B417F9"/>
    <w:rsid w:val="00B5331F"/>
    <w:rsid w:val="00B67CAB"/>
    <w:rsid w:val="00B80728"/>
    <w:rsid w:val="00B81783"/>
    <w:rsid w:val="00B96F21"/>
    <w:rsid w:val="00B97CB7"/>
    <w:rsid w:val="00BA42D7"/>
    <w:rsid w:val="00BB296F"/>
    <w:rsid w:val="00BC17F9"/>
    <w:rsid w:val="00BC6153"/>
    <w:rsid w:val="00BC6622"/>
    <w:rsid w:val="00BD0C70"/>
    <w:rsid w:val="00BD7465"/>
    <w:rsid w:val="00BE0071"/>
    <w:rsid w:val="00BF1651"/>
    <w:rsid w:val="00BF16F1"/>
    <w:rsid w:val="00BF27EF"/>
    <w:rsid w:val="00C0359C"/>
    <w:rsid w:val="00C06320"/>
    <w:rsid w:val="00C10610"/>
    <w:rsid w:val="00C22C65"/>
    <w:rsid w:val="00C27A3A"/>
    <w:rsid w:val="00C340D7"/>
    <w:rsid w:val="00C41DCA"/>
    <w:rsid w:val="00C446E0"/>
    <w:rsid w:val="00C45405"/>
    <w:rsid w:val="00C55F74"/>
    <w:rsid w:val="00C6583D"/>
    <w:rsid w:val="00C7056C"/>
    <w:rsid w:val="00C74912"/>
    <w:rsid w:val="00C763B8"/>
    <w:rsid w:val="00C80A13"/>
    <w:rsid w:val="00C83B03"/>
    <w:rsid w:val="00C84EA1"/>
    <w:rsid w:val="00C86C68"/>
    <w:rsid w:val="00C86CAE"/>
    <w:rsid w:val="00C919E8"/>
    <w:rsid w:val="00C922A7"/>
    <w:rsid w:val="00C9345A"/>
    <w:rsid w:val="00C939F5"/>
    <w:rsid w:val="00C946B4"/>
    <w:rsid w:val="00C95F96"/>
    <w:rsid w:val="00CA3F7A"/>
    <w:rsid w:val="00CB0B06"/>
    <w:rsid w:val="00CB3307"/>
    <w:rsid w:val="00CC0109"/>
    <w:rsid w:val="00CC0D66"/>
    <w:rsid w:val="00CC4B07"/>
    <w:rsid w:val="00CC4F80"/>
    <w:rsid w:val="00CC6249"/>
    <w:rsid w:val="00CD4439"/>
    <w:rsid w:val="00CD7F46"/>
    <w:rsid w:val="00CE0B0D"/>
    <w:rsid w:val="00CE40B1"/>
    <w:rsid w:val="00CE40DE"/>
    <w:rsid w:val="00CF1584"/>
    <w:rsid w:val="00CF3251"/>
    <w:rsid w:val="00CF6442"/>
    <w:rsid w:val="00D02E93"/>
    <w:rsid w:val="00D163E4"/>
    <w:rsid w:val="00D16FF5"/>
    <w:rsid w:val="00D20E9F"/>
    <w:rsid w:val="00D348E7"/>
    <w:rsid w:val="00D411BD"/>
    <w:rsid w:val="00D5534A"/>
    <w:rsid w:val="00D57013"/>
    <w:rsid w:val="00D60F37"/>
    <w:rsid w:val="00D71B60"/>
    <w:rsid w:val="00D74163"/>
    <w:rsid w:val="00D81411"/>
    <w:rsid w:val="00D82A96"/>
    <w:rsid w:val="00D84977"/>
    <w:rsid w:val="00D84DB7"/>
    <w:rsid w:val="00D8566F"/>
    <w:rsid w:val="00D8656F"/>
    <w:rsid w:val="00D9199E"/>
    <w:rsid w:val="00D923F4"/>
    <w:rsid w:val="00D9486D"/>
    <w:rsid w:val="00D979AB"/>
    <w:rsid w:val="00DA207E"/>
    <w:rsid w:val="00DC385C"/>
    <w:rsid w:val="00DC73A4"/>
    <w:rsid w:val="00DF1E34"/>
    <w:rsid w:val="00DF4845"/>
    <w:rsid w:val="00DF65A1"/>
    <w:rsid w:val="00E128C7"/>
    <w:rsid w:val="00E13DD3"/>
    <w:rsid w:val="00E16F92"/>
    <w:rsid w:val="00E32CB5"/>
    <w:rsid w:val="00E34D6C"/>
    <w:rsid w:val="00E357B7"/>
    <w:rsid w:val="00E41140"/>
    <w:rsid w:val="00E43FA4"/>
    <w:rsid w:val="00E441C6"/>
    <w:rsid w:val="00E44F1D"/>
    <w:rsid w:val="00E546B6"/>
    <w:rsid w:val="00E622EF"/>
    <w:rsid w:val="00E625F6"/>
    <w:rsid w:val="00E643C8"/>
    <w:rsid w:val="00E80DE5"/>
    <w:rsid w:val="00E837B4"/>
    <w:rsid w:val="00E904D2"/>
    <w:rsid w:val="00E948D0"/>
    <w:rsid w:val="00EA6B8D"/>
    <w:rsid w:val="00EB4140"/>
    <w:rsid w:val="00EC5393"/>
    <w:rsid w:val="00EC568C"/>
    <w:rsid w:val="00EC6E94"/>
    <w:rsid w:val="00ED0887"/>
    <w:rsid w:val="00ED0BD3"/>
    <w:rsid w:val="00ED0DFD"/>
    <w:rsid w:val="00ED2C1F"/>
    <w:rsid w:val="00ED7574"/>
    <w:rsid w:val="00EE7838"/>
    <w:rsid w:val="00EF09B9"/>
    <w:rsid w:val="00EF509C"/>
    <w:rsid w:val="00EF5F45"/>
    <w:rsid w:val="00EF6243"/>
    <w:rsid w:val="00EF650F"/>
    <w:rsid w:val="00F00766"/>
    <w:rsid w:val="00F01E52"/>
    <w:rsid w:val="00F05EA6"/>
    <w:rsid w:val="00F11213"/>
    <w:rsid w:val="00F1392C"/>
    <w:rsid w:val="00F14916"/>
    <w:rsid w:val="00F1649E"/>
    <w:rsid w:val="00F31C1C"/>
    <w:rsid w:val="00F32B3E"/>
    <w:rsid w:val="00F33CDE"/>
    <w:rsid w:val="00F352E9"/>
    <w:rsid w:val="00F36604"/>
    <w:rsid w:val="00F406B7"/>
    <w:rsid w:val="00F40F88"/>
    <w:rsid w:val="00F43D7E"/>
    <w:rsid w:val="00F4464E"/>
    <w:rsid w:val="00F461AD"/>
    <w:rsid w:val="00F46DD0"/>
    <w:rsid w:val="00F56BC9"/>
    <w:rsid w:val="00F57839"/>
    <w:rsid w:val="00F67C83"/>
    <w:rsid w:val="00F74088"/>
    <w:rsid w:val="00F76D31"/>
    <w:rsid w:val="00F76EA4"/>
    <w:rsid w:val="00F87F97"/>
    <w:rsid w:val="00F9084E"/>
    <w:rsid w:val="00F92170"/>
    <w:rsid w:val="00F92C5E"/>
    <w:rsid w:val="00FB06D9"/>
    <w:rsid w:val="00FB5E0A"/>
    <w:rsid w:val="00FC6C08"/>
    <w:rsid w:val="00FE3331"/>
    <w:rsid w:val="00FE4EFA"/>
    <w:rsid w:val="00FF3365"/>
    <w:rsid w:val="00FF5505"/>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499FD12"/>
  <w15:docId w15:val="{4B65DC08-5903-4BF1-8E71-D8F527490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5364"/>
  </w:style>
  <w:style w:type="paragraph" w:styleId="Ttulo1">
    <w:name w:val="heading 1"/>
    <w:basedOn w:val="Normal"/>
    <w:next w:val="Normal"/>
    <w:link w:val="Ttulo1Car"/>
    <w:uiPriority w:val="9"/>
    <w:qFormat/>
    <w:rsid w:val="00116277"/>
    <w:pPr>
      <w:keepNext/>
      <w:keepLines/>
      <w:numPr>
        <w:numId w:val="13"/>
      </w:numPr>
      <w:spacing w:before="400" w:after="40" w:line="240" w:lineRule="auto"/>
      <w:outlineLvl w:val="0"/>
    </w:pPr>
    <w:rPr>
      <w:rFonts w:ascii="Times New Roman" w:eastAsiaTheme="majorEastAsia" w:hAnsi="Times New Roman" w:cstheme="majorBidi"/>
      <w:b/>
      <w:sz w:val="28"/>
      <w:szCs w:val="36"/>
    </w:rPr>
  </w:style>
  <w:style w:type="paragraph" w:styleId="Ttulo2">
    <w:name w:val="heading 2"/>
    <w:basedOn w:val="Normal"/>
    <w:next w:val="Normal"/>
    <w:link w:val="Ttulo2Car"/>
    <w:uiPriority w:val="9"/>
    <w:unhideWhenUsed/>
    <w:qFormat/>
    <w:rsid w:val="00A003FD"/>
    <w:pPr>
      <w:keepNext/>
      <w:keepLines/>
      <w:spacing w:before="40" w:after="0" w:line="240" w:lineRule="auto"/>
      <w:outlineLvl w:val="1"/>
    </w:pPr>
    <w:rPr>
      <w:rFonts w:ascii="Times New Roman" w:eastAsiaTheme="majorEastAsia" w:hAnsi="Times New Roman" w:cstheme="majorBidi"/>
      <w:b/>
      <w:sz w:val="24"/>
      <w:szCs w:val="32"/>
    </w:rPr>
  </w:style>
  <w:style w:type="paragraph" w:styleId="Ttulo3">
    <w:name w:val="heading 3"/>
    <w:basedOn w:val="Normal"/>
    <w:next w:val="Normal"/>
    <w:link w:val="Ttulo3Car"/>
    <w:uiPriority w:val="9"/>
    <w:unhideWhenUsed/>
    <w:qFormat/>
    <w:rsid w:val="00FF3365"/>
    <w:pPr>
      <w:keepNext/>
      <w:keepLines/>
      <w:spacing w:before="40" w:after="0" w:line="240" w:lineRule="auto"/>
      <w:outlineLvl w:val="2"/>
    </w:pPr>
    <w:rPr>
      <w:rFonts w:ascii="Times New Roman" w:eastAsiaTheme="majorEastAsia" w:hAnsi="Times New Roman" w:cstheme="majorBidi"/>
      <w:b/>
      <w:sz w:val="24"/>
      <w:szCs w:val="28"/>
    </w:rPr>
  </w:style>
  <w:style w:type="paragraph" w:styleId="Ttulo4">
    <w:name w:val="heading 4"/>
    <w:basedOn w:val="Normal"/>
    <w:next w:val="Normal"/>
    <w:link w:val="Ttulo4Car"/>
    <w:uiPriority w:val="9"/>
    <w:unhideWhenUsed/>
    <w:qFormat/>
    <w:rsid w:val="00A27855"/>
    <w:pPr>
      <w:keepNext/>
      <w:keepLines/>
      <w:spacing w:before="40" w:after="0"/>
      <w:jc w:val="both"/>
      <w:outlineLvl w:val="3"/>
    </w:pPr>
    <w:rPr>
      <w:rFonts w:ascii="Times New Roman" w:eastAsiaTheme="majorEastAsia" w:hAnsi="Times New Roman" w:cstheme="majorBidi"/>
      <w:b/>
      <w:sz w:val="24"/>
      <w:szCs w:val="24"/>
    </w:rPr>
  </w:style>
  <w:style w:type="paragraph" w:styleId="Ttulo5">
    <w:name w:val="heading 5"/>
    <w:basedOn w:val="Normal"/>
    <w:next w:val="Normal"/>
    <w:link w:val="Ttulo5Car"/>
    <w:uiPriority w:val="9"/>
    <w:semiHidden/>
    <w:unhideWhenUsed/>
    <w:qFormat/>
    <w:rsid w:val="00A35364"/>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tulo6">
    <w:name w:val="heading 6"/>
    <w:basedOn w:val="Normal"/>
    <w:next w:val="Normal"/>
    <w:link w:val="Ttulo6Car"/>
    <w:uiPriority w:val="9"/>
    <w:semiHidden/>
    <w:unhideWhenUsed/>
    <w:qFormat/>
    <w:rsid w:val="00A35364"/>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tulo7">
    <w:name w:val="heading 7"/>
    <w:basedOn w:val="Normal"/>
    <w:next w:val="Normal"/>
    <w:link w:val="Ttulo7Car"/>
    <w:uiPriority w:val="9"/>
    <w:semiHidden/>
    <w:unhideWhenUsed/>
    <w:qFormat/>
    <w:rsid w:val="00A35364"/>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tulo8">
    <w:name w:val="heading 8"/>
    <w:basedOn w:val="Normal"/>
    <w:next w:val="Normal"/>
    <w:link w:val="Ttulo8Car"/>
    <w:uiPriority w:val="9"/>
    <w:semiHidden/>
    <w:unhideWhenUsed/>
    <w:qFormat/>
    <w:rsid w:val="00A35364"/>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tulo9">
    <w:name w:val="heading 9"/>
    <w:basedOn w:val="Normal"/>
    <w:next w:val="Normal"/>
    <w:link w:val="Ttulo9Car"/>
    <w:uiPriority w:val="9"/>
    <w:semiHidden/>
    <w:unhideWhenUsed/>
    <w:qFormat/>
    <w:rsid w:val="00A35364"/>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ilfuvd">
    <w:name w:val="ilfuvd"/>
    <w:basedOn w:val="Fuentedeprrafopredeter"/>
    <w:rsid w:val="00982FBC"/>
  </w:style>
  <w:style w:type="paragraph" w:styleId="Prrafodelista">
    <w:name w:val="List Paragraph"/>
    <w:basedOn w:val="Normal"/>
    <w:link w:val="PrrafodelistaCar"/>
    <w:uiPriority w:val="1"/>
    <w:qFormat/>
    <w:rsid w:val="00982FBC"/>
    <w:pPr>
      <w:ind w:left="720"/>
      <w:contextualSpacing/>
    </w:pPr>
  </w:style>
  <w:style w:type="character" w:customStyle="1" w:styleId="PrrafodelistaCar">
    <w:name w:val="Párrafo de lista Car"/>
    <w:link w:val="Prrafodelista"/>
    <w:uiPriority w:val="1"/>
    <w:rsid w:val="00982FBC"/>
  </w:style>
  <w:style w:type="character" w:customStyle="1" w:styleId="Ttulo1Car">
    <w:name w:val="Título 1 Car"/>
    <w:basedOn w:val="Fuentedeprrafopredeter"/>
    <w:link w:val="Ttulo1"/>
    <w:uiPriority w:val="9"/>
    <w:rsid w:val="00116277"/>
    <w:rPr>
      <w:rFonts w:ascii="Times New Roman" w:eastAsiaTheme="majorEastAsia" w:hAnsi="Times New Roman" w:cstheme="majorBidi"/>
      <w:b/>
      <w:sz w:val="28"/>
      <w:szCs w:val="36"/>
    </w:rPr>
  </w:style>
  <w:style w:type="character" w:customStyle="1" w:styleId="5yl5">
    <w:name w:val="_5yl5"/>
    <w:basedOn w:val="Fuentedeprrafopredeter"/>
    <w:rsid w:val="00982FBC"/>
  </w:style>
  <w:style w:type="paragraph" w:styleId="Textodeglobo">
    <w:name w:val="Balloon Text"/>
    <w:basedOn w:val="Normal"/>
    <w:link w:val="TextodegloboCar"/>
    <w:uiPriority w:val="99"/>
    <w:semiHidden/>
    <w:unhideWhenUsed/>
    <w:rsid w:val="00982FB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82FBC"/>
    <w:rPr>
      <w:rFonts w:ascii="Segoe UI" w:hAnsi="Segoe UI" w:cs="Segoe UI"/>
      <w:sz w:val="18"/>
      <w:szCs w:val="18"/>
    </w:rPr>
  </w:style>
  <w:style w:type="paragraph" w:styleId="NormalWeb">
    <w:name w:val="Normal (Web)"/>
    <w:basedOn w:val="Normal"/>
    <w:uiPriority w:val="99"/>
    <w:rsid w:val="00982FB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982FBC"/>
    <w:pPr>
      <w:spacing w:after="0" w:line="240" w:lineRule="auto"/>
    </w:pPr>
    <w:rPr>
      <w:rFonts w:ascii="Times New Roman" w:eastAsia="Times New Roman" w:hAnsi="Times New Roman"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
    <w:name w:val="Estilo2"/>
    <w:uiPriority w:val="99"/>
    <w:rsid w:val="00982FBC"/>
    <w:pPr>
      <w:numPr>
        <w:numId w:val="1"/>
      </w:numPr>
    </w:pPr>
  </w:style>
  <w:style w:type="paragraph" w:styleId="Piedepgina">
    <w:name w:val="footer"/>
    <w:basedOn w:val="Normal"/>
    <w:link w:val="PiedepginaCar"/>
    <w:uiPriority w:val="99"/>
    <w:unhideWhenUsed/>
    <w:rsid w:val="00982FBC"/>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982FBC"/>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982FB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82FBC"/>
  </w:style>
  <w:style w:type="character" w:customStyle="1" w:styleId="tlid-translation">
    <w:name w:val="tlid-translation"/>
    <w:basedOn w:val="Fuentedeprrafopredeter"/>
    <w:rsid w:val="00982FBC"/>
  </w:style>
  <w:style w:type="paragraph" w:styleId="Ttulo">
    <w:name w:val="Title"/>
    <w:basedOn w:val="Normal"/>
    <w:next w:val="Normal"/>
    <w:link w:val="TtuloCar"/>
    <w:uiPriority w:val="10"/>
    <w:qFormat/>
    <w:rsid w:val="00A35364"/>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tuloCar">
    <w:name w:val="Título Car"/>
    <w:basedOn w:val="Fuentedeprrafopredeter"/>
    <w:link w:val="Ttulo"/>
    <w:uiPriority w:val="10"/>
    <w:rsid w:val="00A35364"/>
    <w:rPr>
      <w:rFonts w:asciiTheme="majorHAnsi" w:eastAsiaTheme="majorEastAsia" w:hAnsiTheme="majorHAnsi" w:cstheme="majorBidi"/>
      <w:caps/>
      <w:color w:val="44546A" w:themeColor="text2"/>
      <w:spacing w:val="-15"/>
      <w:sz w:val="72"/>
      <w:szCs w:val="72"/>
    </w:rPr>
  </w:style>
  <w:style w:type="paragraph" w:customStyle="1" w:styleId="dmfirstp">
    <w:name w:val="dm_first_p"/>
    <w:basedOn w:val="Normal"/>
    <w:rsid w:val="00982FBC"/>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TtuloTDC">
    <w:name w:val="TOC Heading"/>
    <w:basedOn w:val="Ttulo1"/>
    <w:next w:val="Normal"/>
    <w:uiPriority w:val="39"/>
    <w:unhideWhenUsed/>
    <w:qFormat/>
    <w:rsid w:val="00A35364"/>
    <w:pPr>
      <w:outlineLvl w:val="9"/>
    </w:pPr>
  </w:style>
  <w:style w:type="paragraph" w:styleId="TDC2">
    <w:name w:val="toc 2"/>
    <w:basedOn w:val="Normal"/>
    <w:next w:val="Normal"/>
    <w:autoRedefine/>
    <w:uiPriority w:val="39"/>
    <w:unhideWhenUsed/>
    <w:rsid w:val="00AD2474"/>
    <w:pPr>
      <w:tabs>
        <w:tab w:val="left" w:pos="880"/>
        <w:tab w:val="right" w:leader="dot" w:pos="8494"/>
      </w:tabs>
      <w:spacing w:after="100"/>
      <w:ind w:left="220"/>
    </w:pPr>
    <w:rPr>
      <w:rFonts w:cs="Times New Roman"/>
      <w:lang w:eastAsia="es-EC"/>
    </w:rPr>
  </w:style>
  <w:style w:type="paragraph" w:styleId="TDC1">
    <w:name w:val="toc 1"/>
    <w:basedOn w:val="Normal"/>
    <w:next w:val="Normal"/>
    <w:autoRedefine/>
    <w:uiPriority w:val="39"/>
    <w:unhideWhenUsed/>
    <w:rsid w:val="00982FBC"/>
    <w:pPr>
      <w:spacing w:after="100"/>
    </w:pPr>
    <w:rPr>
      <w:rFonts w:cs="Times New Roman"/>
      <w:lang w:eastAsia="es-EC"/>
    </w:rPr>
  </w:style>
  <w:style w:type="paragraph" w:styleId="TDC3">
    <w:name w:val="toc 3"/>
    <w:basedOn w:val="Normal"/>
    <w:next w:val="Normal"/>
    <w:autoRedefine/>
    <w:uiPriority w:val="39"/>
    <w:unhideWhenUsed/>
    <w:rsid w:val="00982FBC"/>
    <w:pPr>
      <w:spacing w:after="100"/>
      <w:ind w:left="440"/>
    </w:pPr>
    <w:rPr>
      <w:rFonts w:cs="Times New Roman"/>
      <w:lang w:eastAsia="es-EC"/>
    </w:rPr>
  </w:style>
  <w:style w:type="character" w:styleId="Hipervnculo">
    <w:name w:val="Hyperlink"/>
    <w:basedOn w:val="Fuentedeprrafopredeter"/>
    <w:uiPriority w:val="99"/>
    <w:unhideWhenUsed/>
    <w:rsid w:val="00982FBC"/>
    <w:rPr>
      <w:color w:val="0563C1" w:themeColor="hyperlink"/>
      <w:u w:val="single"/>
    </w:rPr>
  </w:style>
  <w:style w:type="character" w:styleId="Refdecomentario">
    <w:name w:val="annotation reference"/>
    <w:basedOn w:val="Fuentedeprrafopredeter"/>
    <w:uiPriority w:val="99"/>
    <w:semiHidden/>
    <w:unhideWhenUsed/>
    <w:rsid w:val="00982FBC"/>
    <w:rPr>
      <w:sz w:val="16"/>
      <w:szCs w:val="16"/>
    </w:rPr>
  </w:style>
  <w:style w:type="paragraph" w:styleId="Textocomentario">
    <w:name w:val="annotation text"/>
    <w:basedOn w:val="Normal"/>
    <w:link w:val="TextocomentarioCar"/>
    <w:uiPriority w:val="99"/>
    <w:semiHidden/>
    <w:unhideWhenUsed/>
    <w:rsid w:val="00982F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82FBC"/>
    <w:rPr>
      <w:sz w:val="20"/>
      <w:szCs w:val="20"/>
    </w:rPr>
  </w:style>
  <w:style w:type="paragraph" w:styleId="Asuntodelcomentario">
    <w:name w:val="annotation subject"/>
    <w:basedOn w:val="Textocomentario"/>
    <w:next w:val="Textocomentario"/>
    <w:link w:val="AsuntodelcomentarioCar"/>
    <w:uiPriority w:val="99"/>
    <w:semiHidden/>
    <w:unhideWhenUsed/>
    <w:rsid w:val="00982FBC"/>
    <w:rPr>
      <w:b/>
      <w:bCs/>
    </w:rPr>
  </w:style>
  <w:style w:type="character" w:customStyle="1" w:styleId="AsuntodelcomentarioCar">
    <w:name w:val="Asunto del comentario Car"/>
    <w:basedOn w:val="TextocomentarioCar"/>
    <w:link w:val="Asuntodelcomentario"/>
    <w:uiPriority w:val="99"/>
    <w:semiHidden/>
    <w:rsid w:val="00982FBC"/>
    <w:rPr>
      <w:b/>
      <w:bCs/>
      <w:sz w:val="20"/>
      <w:szCs w:val="20"/>
    </w:rPr>
  </w:style>
  <w:style w:type="character" w:customStyle="1" w:styleId="st">
    <w:name w:val="st"/>
    <w:basedOn w:val="Fuentedeprrafopredeter"/>
    <w:rsid w:val="00982FBC"/>
  </w:style>
  <w:style w:type="paragraph" w:styleId="Revisin">
    <w:name w:val="Revision"/>
    <w:hidden/>
    <w:uiPriority w:val="99"/>
    <w:semiHidden/>
    <w:rsid w:val="00982FBC"/>
    <w:pPr>
      <w:spacing w:after="0" w:line="240" w:lineRule="auto"/>
    </w:pPr>
  </w:style>
  <w:style w:type="character" w:customStyle="1" w:styleId="Ttulo2Car">
    <w:name w:val="Título 2 Car"/>
    <w:basedOn w:val="Fuentedeprrafopredeter"/>
    <w:link w:val="Ttulo2"/>
    <w:uiPriority w:val="9"/>
    <w:rsid w:val="00961A8C"/>
    <w:rPr>
      <w:rFonts w:ascii="Times New Roman" w:eastAsiaTheme="majorEastAsia" w:hAnsi="Times New Roman" w:cstheme="majorBidi"/>
      <w:b/>
      <w:sz w:val="24"/>
      <w:szCs w:val="32"/>
    </w:rPr>
  </w:style>
  <w:style w:type="character" w:customStyle="1" w:styleId="Ttulo3Car">
    <w:name w:val="Título 3 Car"/>
    <w:basedOn w:val="Fuentedeprrafopredeter"/>
    <w:link w:val="Ttulo3"/>
    <w:uiPriority w:val="9"/>
    <w:rsid w:val="00FF3365"/>
    <w:rPr>
      <w:rFonts w:ascii="Times New Roman" w:eastAsiaTheme="majorEastAsia" w:hAnsi="Times New Roman" w:cstheme="majorBidi"/>
      <w:b/>
      <w:sz w:val="24"/>
      <w:szCs w:val="28"/>
    </w:rPr>
  </w:style>
  <w:style w:type="character" w:customStyle="1" w:styleId="Ttulo4Car">
    <w:name w:val="Título 4 Car"/>
    <w:basedOn w:val="Fuentedeprrafopredeter"/>
    <w:link w:val="Ttulo4"/>
    <w:uiPriority w:val="9"/>
    <w:rsid w:val="00A27855"/>
    <w:rPr>
      <w:rFonts w:ascii="Times New Roman" w:eastAsiaTheme="majorEastAsia" w:hAnsi="Times New Roman" w:cstheme="majorBidi"/>
      <w:b/>
      <w:sz w:val="24"/>
      <w:szCs w:val="24"/>
    </w:rPr>
  </w:style>
  <w:style w:type="character" w:customStyle="1" w:styleId="Ttulo5Car">
    <w:name w:val="Título 5 Car"/>
    <w:basedOn w:val="Fuentedeprrafopredeter"/>
    <w:link w:val="Ttulo5"/>
    <w:uiPriority w:val="9"/>
    <w:semiHidden/>
    <w:rsid w:val="00A35364"/>
    <w:rPr>
      <w:rFonts w:asciiTheme="majorHAnsi" w:eastAsiaTheme="majorEastAsia" w:hAnsiTheme="majorHAnsi" w:cstheme="majorBidi"/>
      <w:caps/>
      <w:color w:val="2F5496" w:themeColor="accent1" w:themeShade="BF"/>
    </w:rPr>
  </w:style>
  <w:style w:type="character" w:customStyle="1" w:styleId="Ttulo6Car">
    <w:name w:val="Título 6 Car"/>
    <w:basedOn w:val="Fuentedeprrafopredeter"/>
    <w:link w:val="Ttulo6"/>
    <w:uiPriority w:val="9"/>
    <w:semiHidden/>
    <w:rsid w:val="00A35364"/>
    <w:rPr>
      <w:rFonts w:asciiTheme="majorHAnsi" w:eastAsiaTheme="majorEastAsia" w:hAnsiTheme="majorHAnsi" w:cstheme="majorBidi"/>
      <w:i/>
      <w:iCs/>
      <w:caps/>
      <w:color w:val="1F3864" w:themeColor="accent1" w:themeShade="80"/>
    </w:rPr>
  </w:style>
  <w:style w:type="character" w:customStyle="1" w:styleId="Ttulo7Car">
    <w:name w:val="Título 7 Car"/>
    <w:basedOn w:val="Fuentedeprrafopredeter"/>
    <w:link w:val="Ttulo7"/>
    <w:uiPriority w:val="9"/>
    <w:semiHidden/>
    <w:rsid w:val="00A35364"/>
    <w:rPr>
      <w:rFonts w:asciiTheme="majorHAnsi" w:eastAsiaTheme="majorEastAsia" w:hAnsiTheme="majorHAnsi" w:cstheme="majorBidi"/>
      <w:b/>
      <w:bCs/>
      <w:color w:val="1F3864" w:themeColor="accent1" w:themeShade="80"/>
    </w:rPr>
  </w:style>
  <w:style w:type="character" w:customStyle="1" w:styleId="Ttulo8Car">
    <w:name w:val="Título 8 Car"/>
    <w:basedOn w:val="Fuentedeprrafopredeter"/>
    <w:link w:val="Ttulo8"/>
    <w:uiPriority w:val="9"/>
    <w:semiHidden/>
    <w:rsid w:val="00A35364"/>
    <w:rPr>
      <w:rFonts w:asciiTheme="majorHAnsi" w:eastAsiaTheme="majorEastAsia" w:hAnsiTheme="majorHAnsi" w:cstheme="majorBidi"/>
      <w:b/>
      <w:bCs/>
      <w:i/>
      <w:iCs/>
      <w:color w:val="1F3864" w:themeColor="accent1" w:themeShade="80"/>
    </w:rPr>
  </w:style>
  <w:style w:type="character" w:customStyle="1" w:styleId="Ttulo9Car">
    <w:name w:val="Título 9 Car"/>
    <w:basedOn w:val="Fuentedeprrafopredeter"/>
    <w:link w:val="Ttulo9"/>
    <w:uiPriority w:val="9"/>
    <w:semiHidden/>
    <w:rsid w:val="00A35364"/>
    <w:rPr>
      <w:rFonts w:asciiTheme="majorHAnsi" w:eastAsiaTheme="majorEastAsia" w:hAnsiTheme="majorHAnsi" w:cstheme="majorBidi"/>
      <w:i/>
      <w:iCs/>
      <w:color w:val="1F3864" w:themeColor="accent1" w:themeShade="80"/>
    </w:rPr>
  </w:style>
  <w:style w:type="paragraph" w:styleId="Descripcin">
    <w:name w:val="caption"/>
    <w:basedOn w:val="Normal"/>
    <w:next w:val="Normal"/>
    <w:uiPriority w:val="35"/>
    <w:unhideWhenUsed/>
    <w:qFormat/>
    <w:rsid w:val="00A35364"/>
    <w:pPr>
      <w:spacing w:line="240" w:lineRule="auto"/>
    </w:pPr>
    <w:rPr>
      <w:b/>
      <w:bCs/>
      <w:smallCaps/>
      <w:color w:val="44546A" w:themeColor="text2"/>
    </w:rPr>
  </w:style>
  <w:style w:type="paragraph" w:styleId="Subttulo">
    <w:name w:val="Subtitle"/>
    <w:basedOn w:val="Normal"/>
    <w:next w:val="Normal"/>
    <w:link w:val="SubttuloCar"/>
    <w:uiPriority w:val="11"/>
    <w:qFormat/>
    <w:rsid w:val="00A35364"/>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tuloCar">
    <w:name w:val="Subtítulo Car"/>
    <w:basedOn w:val="Fuentedeprrafopredeter"/>
    <w:link w:val="Subttulo"/>
    <w:uiPriority w:val="11"/>
    <w:rsid w:val="00A35364"/>
    <w:rPr>
      <w:rFonts w:asciiTheme="majorHAnsi" w:eastAsiaTheme="majorEastAsia" w:hAnsiTheme="majorHAnsi" w:cstheme="majorBidi"/>
      <w:color w:val="4472C4" w:themeColor="accent1"/>
      <w:sz w:val="28"/>
      <w:szCs w:val="28"/>
    </w:rPr>
  </w:style>
  <w:style w:type="character" w:styleId="Textoennegrita">
    <w:name w:val="Strong"/>
    <w:basedOn w:val="Fuentedeprrafopredeter"/>
    <w:uiPriority w:val="22"/>
    <w:qFormat/>
    <w:rsid w:val="00A35364"/>
    <w:rPr>
      <w:b/>
      <w:bCs/>
    </w:rPr>
  </w:style>
  <w:style w:type="character" w:styleId="nfasis">
    <w:name w:val="Emphasis"/>
    <w:basedOn w:val="Fuentedeprrafopredeter"/>
    <w:uiPriority w:val="20"/>
    <w:qFormat/>
    <w:rsid w:val="00A35364"/>
    <w:rPr>
      <w:i/>
      <w:iCs/>
    </w:rPr>
  </w:style>
  <w:style w:type="paragraph" w:styleId="Sinespaciado">
    <w:name w:val="No Spacing"/>
    <w:aliases w:val="capitulos"/>
    <w:basedOn w:val="Normal"/>
    <w:next w:val="Normal"/>
    <w:uiPriority w:val="1"/>
    <w:qFormat/>
    <w:rsid w:val="00116277"/>
    <w:pPr>
      <w:spacing w:after="0" w:line="240" w:lineRule="auto"/>
    </w:pPr>
    <w:rPr>
      <w:rFonts w:ascii="Times New Roman" w:hAnsi="Times New Roman"/>
      <w:b/>
      <w:sz w:val="28"/>
    </w:rPr>
  </w:style>
  <w:style w:type="paragraph" w:styleId="Cita">
    <w:name w:val="Quote"/>
    <w:basedOn w:val="Normal"/>
    <w:next w:val="Normal"/>
    <w:link w:val="CitaCar"/>
    <w:uiPriority w:val="29"/>
    <w:qFormat/>
    <w:rsid w:val="00A35364"/>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A35364"/>
    <w:rPr>
      <w:color w:val="44546A" w:themeColor="text2"/>
      <w:sz w:val="24"/>
      <w:szCs w:val="24"/>
    </w:rPr>
  </w:style>
  <w:style w:type="paragraph" w:styleId="Citadestacada">
    <w:name w:val="Intense Quote"/>
    <w:basedOn w:val="Normal"/>
    <w:next w:val="Normal"/>
    <w:link w:val="CitadestacadaCar"/>
    <w:uiPriority w:val="30"/>
    <w:qFormat/>
    <w:rsid w:val="00A35364"/>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A35364"/>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A35364"/>
    <w:rPr>
      <w:i/>
      <w:iCs/>
      <w:color w:val="595959" w:themeColor="text1" w:themeTint="A6"/>
    </w:rPr>
  </w:style>
  <w:style w:type="character" w:styleId="nfasisintenso">
    <w:name w:val="Intense Emphasis"/>
    <w:basedOn w:val="Fuentedeprrafopredeter"/>
    <w:uiPriority w:val="21"/>
    <w:qFormat/>
    <w:rsid w:val="00A35364"/>
    <w:rPr>
      <w:b/>
      <w:bCs/>
      <w:i/>
      <w:iCs/>
    </w:rPr>
  </w:style>
  <w:style w:type="character" w:styleId="Referenciasutil">
    <w:name w:val="Subtle Reference"/>
    <w:basedOn w:val="Fuentedeprrafopredeter"/>
    <w:uiPriority w:val="31"/>
    <w:qFormat/>
    <w:rsid w:val="00A35364"/>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A35364"/>
    <w:rPr>
      <w:b/>
      <w:bCs/>
      <w:smallCaps/>
      <w:color w:val="44546A" w:themeColor="text2"/>
      <w:u w:val="single"/>
    </w:rPr>
  </w:style>
  <w:style w:type="character" w:styleId="Ttulodellibro">
    <w:name w:val="Book Title"/>
    <w:basedOn w:val="Fuentedeprrafopredeter"/>
    <w:uiPriority w:val="33"/>
    <w:qFormat/>
    <w:rsid w:val="00A35364"/>
    <w:rPr>
      <w:b/>
      <w:bCs/>
      <w:smallCaps/>
      <w:spacing w:val="10"/>
    </w:rPr>
  </w:style>
  <w:style w:type="paragraph" w:customStyle="1" w:styleId="elsevierstylepara">
    <w:name w:val="elsevierstylepara"/>
    <w:basedOn w:val="Normal"/>
    <w:rsid w:val="00BE0071"/>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elsevierstyleitalic">
    <w:name w:val="elsevierstyleitalic"/>
    <w:basedOn w:val="Fuentedeprrafopredeter"/>
    <w:rsid w:val="00BE0071"/>
  </w:style>
  <w:style w:type="character" w:customStyle="1" w:styleId="e24kjd">
    <w:name w:val="e24kjd"/>
    <w:basedOn w:val="Fuentedeprrafopredeter"/>
    <w:rsid w:val="003C0B53"/>
  </w:style>
  <w:style w:type="paragraph" w:styleId="Lista">
    <w:name w:val="List"/>
    <w:basedOn w:val="Normal"/>
    <w:uiPriority w:val="99"/>
    <w:unhideWhenUsed/>
    <w:rsid w:val="006F63D1"/>
    <w:pPr>
      <w:ind w:left="283" w:hanging="283"/>
      <w:contextualSpacing/>
    </w:pPr>
  </w:style>
  <w:style w:type="paragraph" w:styleId="Saludo">
    <w:name w:val="Salutation"/>
    <w:basedOn w:val="Normal"/>
    <w:next w:val="Normal"/>
    <w:link w:val="SaludoCar"/>
    <w:uiPriority w:val="99"/>
    <w:unhideWhenUsed/>
    <w:rsid w:val="006F63D1"/>
  </w:style>
  <w:style w:type="character" w:customStyle="1" w:styleId="SaludoCar">
    <w:name w:val="Saludo Car"/>
    <w:basedOn w:val="Fuentedeprrafopredeter"/>
    <w:link w:val="Saludo"/>
    <w:uiPriority w:val="99"/>
    <w:rsid w:val="006F63D1"/>
  </w:style>
  <w:style w:type="paragraph" w:styleId="Fecha">
    <w:name w:val="Date"/>
    <w:basedOn w:val="Normal"/>
    <w:next w:val="Normal"/>
    <w:link w:val="FechaCar"/>
    <w:uiPriority w:val="99"/>
    <w:unhideWhenUsed/>
    <w:rsid w:val="006F63D1"/>
  </w:style>
  <w:style w:type="character" w:customStyle="1" w:styleId="FechaCar">
    <w:name w:val="Fecha Car"/>
    <w:basedOn w:val="Fuentedeprrafopredeter"/>
    <w:link w:val="Fecha"/>
    <w:uiPriority w:val="99"/>
    <w:rsid w:val="006F63D1"/>
  </w:style>
  <w:style w:type="paragraph" w:styleId="Listaconvietas">
    <w:name w:val="List Bullet"/>
    <w:basedOn w:val="Normal"/>
    <w:uiPriority w:val="99"/>
    <w:unhideWhenUsed/>
    <w:rsid w:val="006F63D1"/>
    <w:pPr>
      <w:numPr>
        <w:numId w:val="32"/>
      </w:numPr>
      <w:contextualSpacing/>
    </w:pPr>
  </w:style>
  <w:style w:type="paragraph" w:styleId="Textoindependiente">
    <w:name w:val="Body Text"/>
    <w:basedOn w:val="Normal"/>
    <w:link w:val="TextoindependienteCar"/>
    <w:uiPriority w:val="99"/>
    <w:unhideWhenUsed/>
    <w:rsid w:val="006F63D1"/>
    <w:pPr>
      <w:spacing w:after="120"/>
    </w:pPr>
  </w:style>
  <w:style w:type="character" w:customStyle="1" w:styleId="TextoindependienteCar">
    <w:name w:val="Texto independiente Car"/>
    <w:basedOn w:val="Fuentedeprrafopredeter"/>
    <w:link w:val="Textoindependiente"/>
    <w:uiPriority w:val="99"/>
    <w:rsid w:val="006F63D1"/>
  </w:style>
  <w:style w:type="paragraph" w:customStyle="1" w:styleId="Caracteresenmarcados">
    <w:name w:val="Caracteres enmarcados"/>
    <w:basedOn w:val="Normal"/>
    <w:rsid w:val="006F63D1"/>
  </w:style>
  <w:style w:type="paragraph" w:styleId="Sangradetextonormal">
    <w:name w:val="Body Text Indent"/>
    <w:basedOn w:val="Normal"/>
    <w:link w:val="SangradetextonormalCar"/>
    <w:uiPriority w:val="99"/>
    <w:semiHidden/>
    <w:unhideWhenUsed/>
    <w:rsid w:val="006F63D1"/>
    <w:pPr>
      <w:spacing w:after="120"/>
      <w:ind w:left="283"/>
    </w:pPr>
  </w:style>
  <w:style w:type="character" w:customStyle="1" w:styleId="SangradetextonormalCar">
    <w:name w:val="Sangría de texto normal Car"/>
    <w:basedOn w:val="Fuentedeprrafopredeter"/>
    <w:link w:val="Sangradetextonormal"/>
    <w:uiPriority w:val="99"/>
    <w:semiHidden/>
    <w:rsid w:val="006F63D1"/>
  </w:style>
  <w:style w:type="paragraph" w:styleId="Textoindependienteprimerasangra2">
    <w:name w:val="Body Text First Indent 2"/>
    <w:basedOn w:val="Sangradetextonormal"/>
    <w:link w:val="Textoindependienteprimerasangra2Car"/>
    <w:uiPriority w:val="99"/>
    <w:unhideWhenUsed/>
    <w:rsid w:val="006F63D1"/>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F63D1"/>
  </w:style>
  <w:style w:type="paragraph" w:customStyle="1" w:styleId="TablaAPA">
    <w:name w:val="Tabla APA"/>
    <w:basedOn w:val="Descripcin"/>
    <w:link w:val="TablaAPACar"/>
    <w:qFormat/>
    <w:rsid w:val="001D2D6A"/>
    <w:pPr>
      <w:keepNext/>
      <w:spacing w:after="200"/>
    </w:pPr>
    <w:rPr>
      <w:rFonts w:ascii="Times New Roman" w:eastAsiaTheme="minorHAnsi" w:hAnsi="Times New Roman"/>
      <w:bCs w:val="0"/>
      <w:iCs/>
      <w:smallCaps w:val="0"/>
      <w:sz w:val="24"/>
      <w:szCs w:val="18"/>
    </w:rPr>
  </w:style>
  <w:style w:type="character" w:customStyle="1" w:styleId="TablaAPACar">
    <w:name w:val="Tabla APA Car"/>
    <w:basedOn w:val="Fuentedeprrafopredeter"/>
    <w:link w:val="TablaAPA"/>
    <w:rsid w:val="001D2D6A"/>
    <w:rPr>
      <w:rFonts w:ascii="Times New Roman" w:eastAsiaTheme="minorHAnsi" w:hAnsi="Times New Roman"/>
      <w:b/>
      <w:iCs/>
      <w:color w:val="44546A" w:themeColor="text2"/>
      <w:sz w:val="24"/>
      <w:szCs w:val="18"/>
    </w:rPr>
  </w:style>
  <w:style w:type="paragraph" w:styleId="HTMLconformatoprevio">
    <w:name w:val="HTML Preformatted"/>
    <w:basedOn w:val="Normal"/>
    <w:link w:val="HTMLconformatoprevioCar"/>
    <w:uiPriority w:val="99"/>
    <w:semiHidden/>
    <w:unhideWhenUsed/>
    <w:rsid w:val="00963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semiHidden/>
    <w:rsid w:val="009636BD"/>
    <w:rPr>
      <w:rFonts w:ascii="Courier New" w:eastAsia="Times New Roman" w:hAnsi="Courier New" w:cs="Courier New"/>
      <w:sz w:val="20"/>
      <w:szCs w:val="20"/>
      <w:lang w:eastAsia="es-EC"/>
    </w:rPr>
  </w:style>
  <w:style w:type="paragraph" w:styleId="Bibliografa">
    <w:name w:val="Bibliography"/>
    <w:basedOn w:val="Normal"/>
    <w:next w:val="Normal"/>
    <w:uiPriority w:val="37"/>
    <w:unhideWhenUsed/>
    <w:rsid w:val="0015404F"/>
    <w:rPr>
      <w:rFonts w:eastAsiaTheme="minorHAnsi"/>
    </w:rPr>
  </w:style>
  <w:style w:type="paragraph" w:styleId="TDC4">
    <w:name w:val="toc 4"/>
    <w:basedOn w:val="Normal"/>
    <w:next w:val="Normal"/>
    <w:autoRedefine/>
    <w:uiPriority w:val="39"/>
    <w:unhideWhenUsed/>
    <w:rsid w:val="00415731"/>
    <w:pPr>
      <w:spacing w:after="100"/>
      <w:ind w:left="660"/>
    </w:pPr>
    <w:rPr>
      <w:lang w:eastAsia="es-EC"/>
    </w:rPr>
  </w:style>
  <w:style w:type="paragraph" w:styleId="TDC5">
    <w:name w:val="toc 5"/>
    <w:basedOn w:val="Normal"/>
    <w:next w:val="Normal"/>
    <w:autoRedefine/>
    <w:uiPriority w:val="39"/>
    <w:unhideWhenUsed/>
    <w:rsid w:val="00415731"/>
    <w:pPr>
      <w:spacing w:after="100"/>
      <w:ind w:left="880"/>
    </w:pPr>
    <w:rPr>
      <w:lang w:eastAsia="es-EC"/>
    </w:rPr>
  </w:style>
  <w:style w:type="paragraph" w:styleId="TDC6">
    <w:name w:val="toc 6"/>
    <w:basedOn w:val="Normal"/>
    <w:next w:val="Normal"/>
    <w:autoRedefine/>
    <w:uiPriority w:val="39"/>
    <w:unhideWhenUsed/>
    <w:rsid w:val="00415731"/>
    <w:pPr>
      <w:spacing w:after="100"/>
      <w:ind w:left="1100"/>
    </w:pPr>
    <w:rPr>
      <w:lang w:eastAsia="es-EC"/>
    </w:rPr>
  </w:style>
  <w:style w:type="paragraph" w:styleId="TDC7">
    <w:name w:val="toc 7"/>
    <w:basedOn w:val="Normal"/>
    <w:next w:val="Normal"/>
    <w:autoRedefine/>
    <w:uiPriority w:val="39"/>
    <w:unhideWhenUsed/>
    <w:rsid w:val="00415731"/>
    <w:pPr>
      <w:spacing w:after="100"/>
      <w:ind w:left="1320"/>
    </w:pPr>
    <w:rPr>
      <w:lang w:eastAsia="es-EC"/>
    </w:rPr>
  </w:style>
  <w:style w:type="paragraph" w:styleId="TDC8">
    <w:name w:val="toc 8"/>
    <w:basedOn w:val="Normal"/>
    <w:next w:val="Normal"/>
    <w:autoRedefine/>
    <w:uiPriority w:val="39"/>
    <w:unhideWhenUsed/>
    <w:rsid w:val="00415731"/>
    <w:pPr>
      <w:spacing w:after="100"/>
      <w:ind w:left="1540"/>
    </w:pPr>
    <w:rPr>
      <w:lang w:eastAsia="es-EC"/>
    </w:rPr>
  </w:style>
  <w:style w:type="paragraph" w:styleId="TDC9">
    <w:name w:val="toc 9"/>
    <w:basedOn w:val="Normal"/>
    <w:next w:val="Normal"/>
    <w:autoRedefine/>
    <w:uiPriority w:val="39"/>
    <w:unhideWhenUsed/>
    <w:rsid w:val="00415731"/>
    <w:pPr>
      <w:spacing w:after="100"/>
      <w:ind w:left="1760"/>
    </w:pPr>
    <w:rPr>
      <w:lang w:eastAsia="es-EC"/>
    </w:rPr>
  </w:style>
  <w:style w:type="character" w:customStyle="1" w:styleId="Mencinsinresolver1">
    <w:name w:val="Mención sin resolver1"/>
    <w:basedOn w:val="Fuentedeprrafopredeter"/>
    <w:uiPriority w:val="99"/>
    <w:semiHidden/>
    <w:unhideWhenUsed/>
    <w:rsid w:val="00415731"/>
    <w:rPr>
      <w:color w:val="605E5C"/>
      <w:shd w:val="clear" w:color="auto" w:fill="E1DFDD"/>
    </w:rPr>
  </w:style>
  <w:style w:type="character" w:styleId="Hipervnculovisitado">
    <w:name w:val="FollowedHyperlink"/>
    <w:basedOn w:val="Fuentedeprrafopredeter"/>
    <w:uiPriority w:val="99"/>
    <w:semiHidden/>
    <w:unhideWhenUsed/>
    <w:rsid w:val="00415731"/>
    <w:rPr>
      <w:color w:val="954F72" w:themeColor="followedHyperlink"/>
      <w:u w:val="single"/>
    </w:rPr>
  </w:style>
  <w:style w:type="character" w:customStyle="1" w:styleId="hgkelc">
    <w:name w:val="hgkelc"/>
    <w:basedOn w:val="Fuentedeprrafopredeter"/>
    <w:rsid w:val="008D1F0D"/>
  </w:style>
  <w:style w:type="character" w:styleId="Nmerodelnea">
    <w:name w:val="line number"/>
    <w:basedOn w:val="Fuentedeprrafopredeter"/>
    <w:uiPriority w:val="99"/>
    <w:semiHidden/>
    <w:unhideWhenUsed/>
    <w:rsid w:val="004B22E0"/>
  </w:style>
  <w:style w:type="character" w:styleId="Textodelmarcadordeposicin">
    <w:name w:val="Placeholder Text"/>
    <w:basedOn w:val="Fuentedeprrafopredeter"/>
    <w:uiPriority w:val="99"/>
    <w:semiHidden/>
    <w:rsid w:val="004B22E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851306">
      <w:bodyDiv w:val="1"/>
      <w:marLeft w:val="0"/>
      <w:marRight w:val="0"/>
      <w:marTop w:val="0"/>
      <w:marBottom w:val="0"/>
      <w:divBdr>
        <w:top w:val="none" w:sz="0" w:space="0" w:color="auto"/>
        <w:left w:val="none" w:sz="0" w:space="0" w:color="auto"/>
        <w:bottom w:val="none" w:sz="0" w:space="0" w:color="auto"/>
        <w:right w:val="none" w:sz="0" w:space="0" w:color="auto"/>
      </w:divBdr>
    </w:div>
    <w:div w:id="61293380">
      <w:bodyDiv w:val="1"/>
      <w:marLeft w:val="0"/>
      <w:marRight w:val="0"/>
      <w:marTop w:val="0"/>
      <w:marBottom w:val="0"/>
      <w:divBdr>
        <w:top w:val="none" w:sz="0" w:space="0" w:color="auto"/>
        <w:left w:val="none" w:sz="0" w:space="0" w:color="auto"/>
        <w:bottom w:val="none" w:sz="0" w:space="0" w:color="auto"/>
        <w:right w:val="none" w:sz="0" w:space="0" w:color="auto"/>
      </w:divBdr>
    </w:div>
    <w:div w:id="83769816">
      <w:bodyDiv w:val="1"/>
      <w:marLeft w:val="0"/>
      <w:marRight w:val="0"/>
      <w:marTop w:val="0"/>
      <w:marBottom w:val="0"/>
      <w:divBdr>
        <w:top w:val="none" w:sz="0" w:space="0" w:color="auto"/>
        <w:left w:val="none" w:sz="0" w:space="0" w:color="auto"/>
        <w:bottom w:val="none" w:sz="0" w:space="0" w:color="auto"/>
        <w:right w:val="none" w:sz="0" w:space="0" w:color="auto"/>
      </w:divBdr>
    </w:div>
    <w:div w:id="130024266">
      <w:bodyDiv w:val="1"/>
      <w:marLeft w:val="0"/>
      <w:marRight w:val="0"/>
      <w:marTop w:val="0"/>
      <w:marBottom w:val="0"/>
      <w:divBdr>
        <w:top w:val="none" w:sz="0" w:space="0" w:color="auto"/>
        <w:left w:val="none" w:sz="0" w:space="0" w:color="auto"/>
        <w:bottom w:val="none" w:sz="0" w:space="0" w:color="auto"/>
        <w:right w:val="none" w:sz="0" w:space="0" w:color="auto"/>
      </w:divBdr>
    </w:div>
    <w:div w:id="135266604">
      <w:bodyDiv w:val="1"/>
      <w:marLeft w:val="0"/>
      <w:marRight w:val="0"/>
      <w:marTop w:val="0"/>
      <w:marBottom w:val="0"/>
      <w:divBdr>
        <w:top w:val="none" w:sz="0" w:space="0" w:color="auto"/>
        <w:left w:val="none" w:sz="0" w:space="0" w:color="auto"/>
        <w:bottom w:val="none" w:sz="0" w:space="0" w:color="auto"/>
        <w:right w:val="none" w:sz="0" w:space="0" w:color="auto"/>
      </w:divBdr>
    </w:div>
    <w:div w:id="162085732">
      <w:bodyDiv w:val="1"/>
      <w:marLeft w:val="0"/>
      <w:marRight w:val="0"/>
      <w:marTop w:val="0"/>
      <w:marBottom w:val="0"/>
      <w:divBdr>
        <w:top w:val="none" w:sz="0" w:space="0" w:color="auto"/>
        <w:left w:val="none" w:sz="0" w:space="0" w:color="auto"/>
        <w:bottom w:val="none" w:sz="0" w:space="0" w:color="auto"/>
        <w:right w:val="none" w:sz="0" w:space="0" w:color="auto"/>
      </w:divBdr>
    </w:div>
    <w:div w:id="195238923">
      <w:bodyDiv w:val="1"/>
      <w:marLeft w:val="0"/>
      <w:marRight w:val="0"/>
      <w:marTop w:val="0"/>
      <w:marBottom w:val="0"/>
      <w:divBdr>
        <w:top w:val="none" w:sz="0" w:space="0" w:color="auto"/>
        <w:left w:val="none" w:sz="0" w:space="0" w:color="auto"/>
        <w:bottom w:val="none" w:sz="0" w:space="0" w:color="auto"/>
        <w:right w:val="none" w:sz="0" w:space="0" w:color="auto"/>
      </w:divBdr>
    </w:div>
    <w:div w:id="244344148">
      <w:bodyDiv w:val="1"/>
      <w:marLeft w:val="0"/>
      <w:marRight w:val="0"/>
      <w:marTop w:val="0"/>
      <w:marBottom w:val="0"/>
      <w:divBdr>
        <w:top w:val="none" w:sz="0" w:space="0" w:color="auto"/>
        <w:left w:val="none" w:sz="0" w:space="0" w:color="auto"/>
        <w:bottom w:val="none" w:sz="0" w:space="0" w:color="auto"/>
        <w:right w:val="none" w:sz="0" w:space="0" w:color="auto"/>
      </w:divBdr>
    </w:div>
    <w:div w:id="245843872">
      <w:bodyDiv w:val="1"/>
      <w:marLeft w:val="0"/>
      <w:marRight w:val="0"/>
      <w:marTop w:val="0"/>
      <w:marBottom w:val="0"/>
      <w:divBdr>
        <w:top w:val="none" w:sz="0" w:space="0" w:color="auto"/>
        <w:left w:val="none" w:sz="0" w:space="0" w:color="auto"/>
        <w:bottom w:val="none" w:sz="0" w:space="0" w:color="auto"/>
        <w:right w:val="none" w:sz="0" w:space="0" w:color="auto"/>
      </w:divBdr>
      <w:divsChild>
        <w:div w:id="878398890">
          <w:marLeft w:val="0"/>
          <w:marRight w:val="0"/>
          <w:marTop w:val="0"/>
          <w:marBottom w:val="0"/>
          <w:divBdr>
            <w:top w:val="none" w:sz="0" w:space="0" w:color="auto"/>
            <w:left w:val="none" w:sz="0" w:space="0" w:color="auto"/>
            <w:bottom w:val="none" w:sz="0" w:space="0" w:color="auto"/>
            <w:right w:val="none" w:sz="0" w:space="0" w:color="auto"/>
          </w:divBdr>
        </w:div>
      </w:divsChild>
    </w:div>
    <w:div w:id="255598616">
      <w:bodyDiv w:val="1"/>
      <w:marLeft w:val="0"/>
      <w:marRight w:val="0"/>
      <w:marTop w:val="0"/>
      <w:marBottom w:val="0"/>
      <w:divBdr>
        <w:top w:val="none" w:sz="0" w:space="0" w:color="auto"/>
        <w:left w:val="none" w:sz="0" w:space="0" w:color="auto"/>
        <w:bottom w:val="none" w:sz="0" w:space="0" w:color="auto"/>
        <w:right w:val="none" w:sz="0" w:space="0" w:color="auto"/>
      </w:divBdr>
    </w:div>
    <w:div w:id="273902820">
      <w:bodyDiv w:val="1"/>
      <w:marLeft w:val="0"/>
      <w:marRight w:val="0"/>
      <w:marTop w:val="0"/>
      <w:marBottom w:val="0"/>
      <w:divBdr>
        <w:top w:val="none" w:sz="0" w:space="0" w:color="auto"/>
        <w:left w:val="none" w:sz="0" w:space="0" w:color="auto"/>
        <w:bottom w:val="none" w:sz="0" w:space="0" w:color="auto"/>
        <w:right w:val="none" w:sz="0" w:space="0" w:color="auto"/>
      </w:divBdr>
    </w:div>
    <w:div w:id="317268614">
      <w:bodyDiv w:val="1"/>
      <w:marLeft w:val="0"/>
      <w:marRight w:val="0"/>
      <w:marTop w:val="0"/>
      <w:marBottom w:val="0"/>
      <w:divBdr>
        <w:top w:val="none" w:sz="0" w:space="0" w:color="auto"/>
        <w:left w:val="none" w:sz="0" w:space="0" w:color="auto"/>
        <w:bottom w:val="none" w:sz="0" w:space="0" w:color="auto"/>
        <w:right w:val="none" w:sz="0" w:space="0" w:color="auto"/>
      </w:divBdr>
    </w:div>
    <w:div w:id="328288675">
      <w:bodyDiv w:val="1"/>
      <w:marLeft w:val="0"/>
      <w:marRight w:val="0"/>
      <w:marTop w:val="0"/>
      <w:marBottom w:val="0"/>
      <w:divBdr>
        <w:top w:val="none" w:sz="0" w:space="0" w:color="auto"/>
        <w:left w:val="none" w:sz="0" w:space="0" w:color="auto"/>
        <w:bottom w:val="none" w:sz="0" w:space="0" w:color="auto"/>
        <w:right w:val="none" w:sz="0" w:space="0" w:color="auto"/>
      </w:divBdr>
    </w:div>
    <w:div w:id="328413041">
      <w:bodyDiv w:val="1"/>
      <w:marLeft w:val="0"/>
      <w:marRight w:val="0"/>
      <w:marTop w:val="0"/>
      <w:marBottom w:val="0"/>
      <w:divBdr>
        <w:top w:val="none" w:sz="0" w:space="0" w:color="auto"/>
        <w:left w:val="none" w:sz="0" w:space="0" w:color="auto"/>
        <w:bottom w:val="none" w:sz="0" w:space="0" w:color="auto"/>
        <w:right w:val="none" w:sz="0" w:space="0" w:color="auto"/>
      </w:divBdr>
    </w:div>
    <w:div w:id="331572438">
      <w:bodyDiv w:val="1"/>
      <w:marLeft w:val="0"/>
      <w:marRight w:val="0"/>
      <w:marTop w:val="0"/>
      <w:marBottom w:val="0"/>
      <w:divBdr>
        <w:top w:val="none" w:sz="0" w:space="0" w:color="auto"/>
        <w:left w:val="none" w:sz="0" w:space="0" w:color="auto"/>
        <w:bottom w:val="none" w:sz="0" w:space="0" w:color="auto"/>
        <w:right w:val="none" w:sz="0" w:space="0" w:color="auto"/>
      </w:divBdr>
    </w:div>
    <w:div w:id="379327458">
      <w:bodyDiv w:val="1"/>
      <w:marLeft w:val="0"/>
      <w:marRight w:val="0"/>
      <w:marTop w:val="0"/>
      <w:marBottom w:val="0"/>
      <w:divBdr>
        <w:top w:val="none" w:sz="0" w:space="0" w:color="auto"/>
        <w:left w:val="none" w:sz="0" w:space="0" w:color="auto"/>
        <w:bottom w:val="none" w:sz="0" w:space="0" w:color="auto"/>
        <w:right w:val="none" w:sz="0" w:space="0" w:color="auto"/>
      </w:divBdr>
    </w:div>
    <w:div w:id="385766973">
      <w:bodyDiv w:val="1"/>
      <w:marLeft w:val="0"/>
      <w:marRight w:val="0"/>
      <w:marTop w:val="0"/>
      <w:marBottom w:val="0"/>
      <w:divBdr>
        <w:top w:val="none" w:sz="0" w:space="0" w:color="auto"/>
        <w:left w:val="none" w:sz="0" w:space="0" w:color="auto"/>
        <w:bottom w:val="none" w:sz="0" w:space="0" w:color="auto"/>
        <w:right w:val="none" w:sz="0" w:space="0" w:color="auto"/>
      </w:divBdr>
    </w:div>
    <w:div w:id="397241993">
      <w:bodyDiv w:val="1"/>
      <w:marLeft w:val="0"/>
      <w:marRight w:val="0"/>
      <w:marTop w:val="0"/>
      <w:marBottom w:val="0"/>
      <w:divBdr>
        <w:top w:val="none" w:sz="0" w:space="0" w:color="auto"/>
        <w:left w:val="none" w:sz="0" w:space="0" w:color="auto"/>
        <w:bottom w:val="none" w:sz="0" w:space="0" w:color="auto"/>
        <w:right w:val="none" w:sz="0" w:space="0" w:color="auto"/>
      </w:divBdr>
    </w:div>
    <w:div w:id="401299338">
      <w:bodyDiv w:val="1"/>
      <w:marLeft w:val="0"/>
      <w:marRight w:val="0"/>
      <w:marTop w:val="0"/>
      <w:marBottom w:val="0"/>
      <w:divBdr>
        <w:top w:val="none" w:sz="0" w:space="0" w:color="auto"/>
        <w:left w:val="none" w:sz="0" w:space="0" w:color="auto"/>
        <w:bottom w:val="none" w:sz="0" w:space="0" w:color="auto"/>
        <w:right w:val="none" w:sz="0" w:space="0" w:color="auto"/>
      </w:divBdr>
    </w:div>
    <w:div w:id="415790521">
      <w:bodyDiv w:val="1"/>
      <w:marLeft w:val="0"/>
      <w:marRight w:val="0"/>
      <w:marTop w:val="0"/>
      <w:marBottom w:val="0"/>
      <w:divBdr>
        <w:top w:val="none" w:sz="0" w:space="0" w:color="auto"/>
        <w:left w:val="none" w:sz="0" w:space="0" w:color="auto"/>
        <w:bottom w:val="none" w:sz="0" w:space="0" w:color="auto"/>
        <w:right w:val="none" w:sz="0" w:space="0" w:color="auto"/>
      </w:divBdr>
    </w:div>
    <w:div w:id="457914861">
      <w:bodyDiv w:val="1"/>
      <w:marLeft w:val="0"/>
      <w:marRight w:val="0"/>
      <w:marTop w:val="0"/>
      <w:marBottom w:val="0"/>
      <w:divBdr>
        <w:top w:val="none" w:sz="0" w:space="0" w:color="auto"/>
        <w:left w:val="none" w:sz="0" w:space="0" w:color="auto"/>
        <w:bottom w:val="none" w:sz="0" w:space="0" w:color="auto"/>
        <w:right w:val="none" w:sz="0" w:space="0" w:color="auto"/>
      </w:divBdr>
    </w:div>
    <w:div w:id="461770631">
      <w:bodyDiv w:val="1"/>
      <w:marLeft w:val="0"/>
      <w:marRight w:val="0"/>
      <w:marTop w:val="0"/>
      <w:marBottom w:val="0"/>
      <w:divBdr>
        <w:top w:val="none" w:sz="0" w:space="0" w:color="auto"/>
        <w:left w:val="none" w:sz="0" w:space="0" w:color="auto"/>
        <w:bottom w:val="none" w:sz="0" w:space="0" w:color="auto"/>
        <w:right w:val="none" w:sz="0" w:space="0" w:color="auto"/>
      </w:divBdr>
    </w:div>
    <w:div w:id="464540600">
      <w:bodyDiv w:val="1"/>
      <w:marLeft w:val="0"/>
      <w:marRight w:val="0"/>
      <w:marTop w:val="0"/>
      <w:marBottom w:val="0"/>
      <w:divBdr>
        <w:top w:val="none" w:sz="0" w:space="0" w:color="auto"/>
        <w:left w:val="none" w:sz="0" w:space="0" w:color="auto"/>
        <w:bottom w:val="none" w:sz="0" w:space="0" w:color="auto"/>
        <w:right w:val="none" w:sz="0" w:space="0" w:color="auto"/>
      </w:divBdr>
    </w:div>
    <w:div w:id="475878644">
      <w:bodyDiv w:val="1"/>
      <w:marLeft w:val="0"/>
      <w:marRight w:val="0"/>
      <w:marTop w:val="0"/>
      <w:marBottom w:val="0"/>
      <w:divBdr>
        <w:top w:val="none" w:sz="0" w:space="0" w:color="auto"/>
        <w:left w:val="none" w:sz="0" w:space="0" w:color="auto"/>
        <w:bottom w:val="none" w:sz="0" w:space="0" w:color="auto"/>
        <w:right w:val="none" w:sz="0" w:space="0" w:color="auto"/>
      </w:divBdr>
    </w:div>
    <w:div w:id="492792741">
      <w:bodyDiv w:val="1"/>
      <w:marLeft w:val="0"/>
      <w:marRight w:val="0"/>
      <w:marTop w:val="0"/>
      <w:marBottom w:val="0"/>
      <w:divBdr>
        <w:top w:val="none" w:sz="0" w:space="0" w:color="auto"/>
        <w:left w:val="none" w:sz="0" w:space="0" w:color="auto"/>
        <w:bottom w:val="none" w:sz="0" w:space="0" w:color="auto"/>
        <w:right w:val="none" w:sz="0" w:space="0" w:color="auto"/>
      </w:divBdr>
    </w:div>
    <w:div w:id="499581405">
      <w:bodyDiv w:val="1"/>
      <w:marLeft w:val="0"/>
      <w:marRight w:val="0"/>
      <w:marTop w:val="0"/>
      <w:marBottom w:val="0"/>
      <w:divBdr>
        <w:top w:val="none" w:sz="0" w:space="0" w:color="auto"/>
        <w:left w:val="none" w:sz="0" w:space="0" w:color="auto"/>
        <w:bottom w:val="none" w:sz="0" w:space="0" w:color="auto"/>
        <w:right w:val="none" w:sz="0" w:space="0" w:color="auto"/>
      </w:divBdr>
    </w:div>
    <w:div w:id="509375044">
      <w:bodyDiv w:val="1"/>
      <w:marLeft w:val="0"/>
      <w:marRight w:val="0"/>
      <w:marTop w:val="0"/>
      <w:marBottom w:val="0"/>
      <w:divBdr>
        <w:top w:val="none" w:sz="0" w:space="0" w:color="auto"/>
        <w:left w:val="none" w:sz="0" w:space="0" w:color="auto"/>
        <w:bottom w:val="none" w:sz="0" w:space="0" w:color="auto"/>
        <w:right w:val="none" w:sz="0" w:space="0" w:color="auto"/>
      </w:divBdr>
    </w:div>
    <w:div w:id="524948853">
      <w:bodyDiv w:val="1"/>
      <w:marLeft w:val="0"/>
      <w:marRight w:val="0"/>
      <w:marTop w:val="0"/>
      <w:marBottom w:val="0"/>
      <w:divBdr>
        <w:top w:val="none" w:sz="0" w:space="0" w:color="auto"/>
        <w:left w:val="none" w:sz="0" w:space="0" w:color="auto"/>
        <w:bottom w:val="none" w:sz="0" w:space="0" w:color="auto"/>
        <w:right w:val="none" w:sz="0" w:space="0" w:color="auto"/>
      </w:divBdr>
    </w:div>
    <w:div w:id="528298412">
      <w:bodyDiv w:val="1"/>
      <w:marLeft w:val="0"/>
      <w:marRight w:val="0"/>
      <w:marTop w:val="0"/>
      <w:marBottom w:val="0"/>
      <w:divBdr>
        <w:top w:val="none" w:sz="0" w:space="0" w:color="auto"/>
        <w:left w:val="none" w:sz="0" w:space="0" w:color="auto"/>
        <w:bottom w:val="none" w:sz="0" w:space="0" w:color="auto"/>
        <w:right w:val="none" w:sz="0" w:space="0" w:color="auto"/>
      </w:divBdr>
    </w:div>
    <w:div w:id="550455952">
      <w:bodyDiv w:val="1"/>
      <w:marLeft w:val="0"/>
      <w:marRight w:val="0"/>
      <w:marTop w:val="0"/>
      <w:marBottom w:val="0"/>
      <w:divBdr>
        <w:top w:val="none" w:sz="0" w:space="0" w:color="auto"/>
        <w:left w:val="none" w:sz="0" w:space="0" w:color="auto"/>
        <w:bottom w:val="none" w:sz="0" w:space="0" w:color="auto"/>
        <w:right w:val="none" w:sz="0" w:space="0" w:color="auto"/>
      </w:divBdr>
    </w:div>
    <w:div w:id="563445538">
      <w:bodyDiv w:val="1"/>
      <w:marLeft w:val="0"/>
      <w:marRight w:val="0"/>
      <w:marTop w:val="0"/>
      <w:marBottom w:val="0"/>
      <w:divBdr>
        <w:top w:val="none" w:sz="0" w:space="0" w:color="auto"/>
        <w:left w:val="none" w:sz="0" w:space="0" w:color="auto"/>
        <w:bottom w:val="none" w:sz="0" w:space="0" w:color="auto"/>
        <w:right w:val="none" w:sz="0" w:space="0" w:color="auto"/>
      </w:divBdr>
    </w:div>
    <w:div w:id="584152050">
      <w:bodyDiv w:val="1"/>
      <w:marLeft w:val="0"/>
      <w:marRight w:val="0"/>
      <w:marTop w:val="0"/>
      <w:marBottom w:val="0"/>
      <w:divBdr>
        <w:top w:val="none" w:sz="0" w:space="0" w:color="auto"/>
        <w:left w:val="none" w:sz="0" w:space="0" w:color="auto"/>
        <w:bottom w:val="none" w:sz="0" w:space="0" w:color="auto"/>
        <w:right w:val="none" w:sz="0" w:space="0" w:color="auto"/>
      </w:divBdr>
    </w:div>
    <w:div w:id="594902710">
      <w:bodyDiv w:val="1"/>
      <w:marLeft w:val="0"/>
      <w:marRight w:val="0"/>
      <w:marTop w:val="0"/>
      <w:marBottom w:val="0"/>
      <w:divBdr>
        <w:top w:val="none" w:sz="0" w:space="0" w:color="auto"/>
        <w:left w:val="none" w:sz="0" w:space="0" w:color="auto"/>
        <w:bottom w:val="none" w:sz="0" w:space="0" w:color="auto"/>
        <w:right w:val="none" w:sz="0" w:space="0" w:color="auto"/>
      </w:divBdr>
    </w:div>
    <w:div w:id="650985987">
      <w:bodyDiv w:val="1"/>
      <w:marLeft w:val="0"/>
      <w:marRight w:val="0"/>
      <w:marTop w:val="0"/>
      <w:marBottom w:val="0"/>
      <w:divBdr>
        <w:top w:val="none" w:sz="0" w:space="0" w:color="auto"/>
        <w:left w:val="none" w:sz="0" w:space="0" w:color="auto"/>
        <w:bottom w:val="none" w:sz="0" w:space="0" w:color="auto"/>
        <w:right w:val="none" w:sz="0" w:space="0" w:color="auto"/>
      </w:divBdr>
    </w:div>
    <w:div w:id="672756535">
      <w:bodyDiv w:val="1"/>
      <w:marLeft w:val="0"/>
      <w:marRight w:val="0"/>
      <w:marTop w:val="0"/>
      <w:marBottom w:val="0"/>
      <w:divBdr>
        <w:top w:val="none" w:sz="0" w:space="0" w:color="auto"/>
        <w:left w:val="none" w:sz="0" w:space="0" w:color="auto"/>
        <w:bottom w:val="none" w:sz="0" w:space="0" w:color="auto"/>
        <w:right w:val="none" w:sz="0" w:space="0" w:color="auto"/>
      </w:divBdr>
    </w:div>
    <w:div w:id="682392455">
      <w:bodyDiv w:val="1"/>
      <w:marLeft w:val="0"/>
      <w:marRight w:val="0"/>
      <w:marTop w:val="0"/>
      <w:marBottom w:val="0"/>
      <w:divBdr>
        <w:top w:val="none" w:sz="0" w:space="0" w:color="auto"/>
        <w:left w:val="none" w:sz="0" w:space="0" w:color="auto"/>
        <w:bottom w:val="none" w:sz="0" w:space="0" w:color="auto"/>
        <w:right w:val="none" w:sz="0" w:space="0" w:color="auto"/>
      </w:divBdr>
    </w:div>
    <w:div w:id="735903752">
      <w:bodyDiv w:val="1"/>
      <w:marLeft w:val="0"/>
      <w:marRight w:val="0"/>
      <w:marTop w:val="0"/>
      <w:marBottom w:val="0"/>
      <w:divBdr>
        <w:top w:val="none" w:sz="0" w:space="0" w:color="auto"/>
        <w:left w:val="none" w:sz="0" w:space="0" w:color="auto"/>
        <w:bottom w:val="none" w:sz="0" w:space="0" w:color="auto"/>
        <w:right w:val="none" w:sz="0" w:space="0" w:color="auto"/>
      </w:divBdr>
    </w:div>
    <w:div w:id="740105991">
      <w:bodyDiv w:val="1"/>
      <w:marLeft w:val="0"/>
      <w:marRight w:val="0"/>
      <w:marTop w:val="0"/>
      <w:marBottom w:val="0"/>
      <w:divBdr>
        <w:top w:val="none" w:sz="0" w:space="0" w:color="auto"/>
        <w:left w:val="none" w:sz="0" w:space="0" w:color="auto"/>
        <w:bottom w:val="none" w:sz="0" w:space="0" w:color="auto"/>
        <w:right w:val="none" w:sz="0" w:space="0" w:color="auto"/>
      </w:divBdr>
    </w:div>
    <w:div w:id="742024241">
      <w:bodyDiv w:val="1"/>
      <w:marLeft w:val="0"/>
      <w:marRight w:val="0"/>
      <w:marTop w:val="0"/>
      <w:marBottom w:val="0"/>
      <w:divBdr>
        <w:top w:val="none" w:sz="0" w:space="0" w:color="auto"/>
        <w:left w:val="none" w:sz="0" w:space="0" w:color="auto"/>
        <w:bottom w:val="none" w:sz="0" w:space="0" w:color="auto"/>
        <w:right w:val="none" w:sz="0" w:space="0" w:color="auto"/>
      </w:divBdr>
    </w:div>
    <w:div w:id="765541442">
      <w:bodyDiv w:val="1"/>
      <w:marLeft w:val="0"/>
      <w:marRight w:val="0"/>
      <w:marTop w:val="0"/>
      <w:marBottom w:val="0"/>
      <w:divBdr>
        <w:top w:val="none" w:sz="0" w:space="0" w:color="auto"/>
        <w:left w:val="none" w:sz="0" w:space="0" w:color="auto"/>
        <w:bottom w:val="none" w:sz="0" w:space="0" w:color="auto"/>
        <w:right w:val="none" w:sz="0" w:space="0" w:color="auto"/>
      </w:divBdr>
    </w:div>
    <w:div w:id="770976689">
      <w:bodyDiv w:val="1"/>
      <w:marLeft w:val="0"/>
      <w:marRight w:val="0"/>
      <w:marTop w:val="0"/>
      <w:marBottom w:val="0"/>
      <w:divBdr>
        <w:top w:val="none" w:sz="0" w:space="0" w:color="auto"/>
        <w:left w:val="none" w:sz="0" w:space="0" w:color="auto"/>
        <w:bottom w:val="none" w:sz="0" w:space="0" w:color="auto"/>
        <w:right w:val="none" w:sz="0" w:space="0" w:color="auto"/>
      </w:divBdr>
    </w:div>
    <w:div w:id="778455675">
      <w:bodyDiv w:val="1"/>
      <w:marLeft w:val="0"/>
      <w:marRight w:val="0"/>
      <w:marTop w:val="0"/>
      <w:marBottom w:val="0"/>
      <w:divBdr>
        <w:top w:val="none" w:sz="0" w:space="0" w:color="auto"/>
        <w:left w:val="none" w:sz="0" w:space="0" w:color="auto"/>
        <w:bottom w:val="none" w:sz="0" w:space="0" w:color="auto"/>
        <w:right w:val="none" w:sz="0" w:space="0" w:color="auto"/>
      </w:divBdr>
    </w:div>
    <w:div w:id="790709622">
      <w:bodyDiv w:val="1"/>
      <w:marLeft w:val="0"/>
      <w:marRight w:val="0"/>
      <w:marTop w:val="0"/>
      <w:marBottom w:val="0"/>
      <w:divBdr>
        <w:top w:val="none" w:sz="0" w:space="0" w:color="auto"/>
        <w:left w:val="none" w:sz="0" w:space="0" w:color="auto"/>
        <w:bottom w:val="none" w:sz="0" w:space="0" w:color="auto"/>
        <w:right w:val="none" w:sz="0" w:space="0" w:color="auto"/>
      </w:divBdr>
    </w:div>
    <w:div w:id="793868301">
      <w:bodyDiv w:val="1"/>
      <w:marLeft w:val="0"/>
      <w:marRight w:val="0"/>
      <w:marTop w:val="0"/>
      <w:marBottom w:val="0"/>
      <w:divBdr>
        <w:top w:val="none" w:sz="0" w:space="0" w:color="auto"/>
        <w:left w:val="none" w:sz="0" w:space="0" w:color="auto"/>
        <w:bottom w:val="none" w:sz="0" w:space="0" w:color="auto"/>
        <w:right w:val="none" w:sz="0" w:space="0" w:color="auto"/>
      </w:divBdr>
    </w:div>
    <w:div w:id="804396032">
      <w:bodyDiv w:val="1"/>
      <w:marLeft w:val="0"/>
      <w:marRight w:val="0"/>
      <w:marTop w:val="0"/>
      <w:marBottom w:val="0"/>
      <w:divBdr>
        <w:top w:val="none" w:sz="0" w:space="0" w:color="auto"/>
        <w:left w:val="none" w:sz="0" w:space="0" w:color="auto"/>
        <w:bottom w:val="none" w:sz="0" w:space="0" w:color="auto"/>
        <w:right w:val="none" w:sz="0" w:space="0" w:color="auto"/>
      </w:divBdr>
    </w:div>
    <w:div w:id="810907159">
      <w:bodyDiv w:val="1"/>
      <w:marLeft w:val="0"/>
      <w:marRight w:val="0"/>
      <w:marTop w:val="0"/>
      <w:marBottom w:val="0"/>
      <w:divBdr>
        <w:top w:val="none" w:sz="0" w:space="0" w:color="auto"/>
        <w:left w:val="none" w:sz="0" w:space="0" w:color="auto"/>
        <w:bottom w:val="none" w:sz="0" w:space="0" w:color="auto"/>
        <w:right w:val="none" w:sz="0" w:space="0" w:color="auto"/>
      </w:divBdr>
    </w:div>
    <w:div w:id="831335683">
      <w:bodyDiv w:val="1"/>
      <w:marLeft w:val="0"/>
      <w:marRight w:val="0"/>
      <w:marTop w:val="0"/>
      <w:marBottom w:val="0"/>
      <w:divBdr>
        <w:top w:val="none" w:sz="0" w:space="0" w:color="auto"/>
        <w:left w:val="none" w:sz="0" w:space="0" w:color="auto"/>
        <w:bottom w:val="none" w:sz="0" w:space="0" w:color="auto"/>
        <w:right w:val="none" w:sz="0" w:space="0" w:color="auto"/>
      </w:divBdr>
    </w:div>
    <w:div w:id="831717421">
      <w:bodyDiv w:val="1"/>
      <w:marLeft w:val="0"/>
      <w:marRight w:val="0"/>
      <w:marTop w:val="0"/>
      <w:marBottom w:val="0"/>
      <w:divBdr>
        <w:top w:val="none" w:sz="0" w:space="0" w:color="auto"/>
        <w:left w:val="none" w:sz="0" w:space="0" w:color="auto"/>
        <w:bottom w:val="none" w:sz="0" w:space="0" w:color="auto"/>
        <w:right w:val="none" w:sz="0" w:space="0" w:color="auto"/>
      </w:divBdr>
    </w:div>
    <w:div w:id="833107602">
      <w:bodyDiv w:val="1"/>
      <w:marLeft w:val="0"/>
      <w:marRight w:val="0"/>
      <w:marTop w:val="0"/>
      <w:marBottom w:val="0"/>
      <w:divBdr>
        <w:top w:val="none" w:sz="0" w:space="0" w:color="auto"/>
        <w:left w:val="none" w:sz="0" w:space="0" w:color="auto"/>
        <w:bottom w:val="none" w:sz="0" w:space="0" w:color="auto"/>
        <w:right w:val="none" w:sz="0" w:space="0" w:color="auto"/>
      </w:divBdr>
    </w:div>
    <w:div w:id="844780817">
      <w:bodyDiv w:val="1"/>
      <w:marLeft w:val="0"/>
      <w:marRight w:val="0"/>
      <w:marTop w:val="0"/>
      <w:marBottom w:val="0"/>
      <w:divBdr>
        <w:top w:val="none" w:sz="0" w:space="0" w:color="auto"/>
        <w:left w:val="none" w:sz="0" w:space="0" w:color="auto"/>
        <w:bottom w:val="none" w:sz="0" w:space="0" w:color="auto"/>
        <w:right w:val="none" w:sz="0" w:space="0" w:color="auto"/>
      </w:divBdr>
    </w:div>
    <w:div w:id="854811212">
      <w:bodyDiv w:val="1"/>
      <w:marLeft w:val="0"/>
      <w:marRight w:val="0"/>
      <w:marTop w:val="0"/>
      <w:marBottom w:val="0"/>
      <w:divBdr>
        <w:top w:val="none" w:sz="0" w:space="0" w:color="auto"/>
        <w:left w:val="none" w:sz="0" w:space="0" w:color="auto"/>
        <w:bottom w:val="none" w:sz="0" w:space="0" w:color="auto"/>
        <w:right w:val="none" w:sz="0" w:space="0" w:color="auto"/>
      </w:divBdr>
    </w:div>
    <w:div w:id="873079145">
      <w:bodyDiv w:val="1"/>
      <w:marLeft w:val="0"/>
      <w:marRight w:val="0"/>
      <w:marTop w:val="0"/>
      <w:marBottom w:val="0"/>
      <w:divBdr>
        <w:top w:val="none" w:sz="0" w:space="0" w:color="auto"/>
        <w:left w:val="none" w:sz="0" w:space="0" w:color="auto"/>
        <w:bottom w:val="none" w:sz="0" w:space="0" w:color="auto"/>
        <w:right w:val="none" w:sz="0" w:space="0" w:color="auto"/>
      </w:divBdr>
    </w:div>
    <w:div w:id="873154492">
      <w:bodyDiv w:val="1"/>
      <w:marLeft w:val="0"/>
      <w:marRight w:val="0"/>
      <w:marTop w:val="0"/>
      <w:marBottom w:val="0"/>
      <w:divBdr>
        <w:top w:val="none" w:sz="0" w:space="0" w:color="auto"/>
        <w:left w:val="none" w:sz="0" w:space="0" w:color="auto"/>
        <w:bottom w:val="none" w:sz="0" w:space="0" w:color="auto"/>
        <w:right w:val="none" w:sz="0" w:space="0" w:color="auto"/>
      </w:divBdr>
    </w:div>
    <w:div w:id="879166642">
      <w:bodyDiv w:val="1"/>
      <w:marLeft w:val="0"/>
      <w:marRight w:val="0"/>
      <w:marTop w:val="0"/>
      <w:marBottom w:val="0"/>
      <w:divBdr>
        <w:top w:val="none" w:sz="0" w:space="0" w:color="auto"/>
        <w:left w:val="none" w:sz="0" w:space="0" w:color="auto"/>
        <w:bottom w:val="none" w:sz="0" w:space="0" w:color="auto"/>
        <w:right w:val="none" w:sz="0" w:space="0" w:color="auto"/>
      </w:divBdr>
    </w:div>
    <w:div w:id="907032674">
      <w:bodyDiv w:val="1"/>
      <w:marLeft w:val="0"/>
      <w:marRight w:val="0"/>
      <w:marTop w:val="0"/>
      <w:marBottom w:val="0"/>
      <w:divBdr>
        <w:top w:val="none" w:sz="0" w:space="0" w:color="auto"/>
        <w:left w:val="none" w:sz="0" w:space="0" w:color="auto"/>
        <w:bottom w:val="none" w:sz="0" w:space="0" w:color="auto"/>
        <w:right w:val="none" w:sz="0" w:space="0" w:color="auto"/>
      </w:divBdr>
    </w:div>
    <w:div w:id="908809395">
      <w:bodyDiv w:val="1"/>
      <w:marLeft w:val="0"/>
      <w:marRight w:val="0"/>
      <w:marTop w:val="0"/>
      <w:marBottom w:val="0"/>
      <w:divBdr>
        <w:top w:val="none" w:sz="0" w:space="0" w:color="auto"/>
        <w:left w:val="none" w:sz="0" w:space="0" w:color="auto"/>
        <w:bottom w:val="none" w:sz="0" w:space="0" w:color="auto"/>
        <w:right w:val="none" w:sz="0" w:space="0" w:color="auto"/>
      </w:divBdr>
    </w:div>
    <w:div w:id="937250123">
      <w:bodyDiv w:val="1"/>
      <w:marLeft w:val="0"/>
      <w:marRight w:val="0"/>
      <w:marTop w:val="0"/>
      <w:marBottom w:val="0"/>
      <w:divBdr>
        <w:top w:val="none" w:sz="0" w:space="0" w:color="auto"/>
        <w:left w:val="none" w:sz="0" w:space="0" w:color="auto"/>
        <w:bottom w:val="none" w:sz="0" w:space="0" w:color="auto"/>
        <w:right w:val="none" w:sz="0" w:space="0" w:color="auto"/>
      </w:divBdr>
    </w:div>
    <w:div w:id="939138850">
      <w:bodyDiv w:val="1"/>
      <w:marLeft w:val="0"/>
      <w:marRight w:val="0"/>
      <w:marTop w:val="0"/>
      <w:marBottom w:val="0"/>
      <w:divBdr>
        <w:top w:val="none" w:sz="0" w:space="0" w:color="auto"/>
        <w:left w:val="none" w:sz="0" w:space="0" w:color="auto"/>
        <w:bottom w:val="none" w:sz="0" w:space="0" w:color="auto"/>
        <w:right w:val="none" w:sz="0" w:space="0" w:color="auto"/>
      </w:divBdr>
    </w:div>
    <w:div w:id="953709169">
      <w:bodyDiv w:val="1"/>
      <w:marLeft w:val="0"/>
      <w:marRight w:val="0"/>
      <w:marTop w:val="0"/>
      <w:marBottom w:val="0"/>
      <w:divBdr>
        <w:top w:val="none" w:sz="0" w:space="0" w:color="auto"/>
        <w:left w:val="none" w:sz="0" w:space="0" w:color="auto"/>
        <w:bottom w:val="none" w:sz="0" w:space="0" w:color="auto"/>
        <w:right w:val="none" w:sz="0" w:space="0" w:color="auto"/>
      </w:divBdr>
    </w:div>
    <w:div w:id="965740518">
      <w:bodyDiv w:val="1"/>
      <w:marLeft w:val="0"/>
      <w:marRight w:val="0"/>
      <w:marTop w:val="0"/>
      <w:marBottom w:val="0"/>
      <w:divBdr>
        <w:top w:val="none" w:sz="0" w:space="0" w:color="auto"/>
        <w:left w:val="none" w:sz="0" w:space="0" w:color="auto"/>
        <w:bottom w:val="none" w:sz="0" w:space="0" w:color="auto"/>
        <w:right w:val="none" w:sz="0" w:space="0" w:color="auto"/>
      </w:divBdr>
    </w:div>
    <w:div w:id="1073284628">
      <w:bodyDiv w:val="1"/>
      <w:marLeft w:val="0"/>
      <w:marRight w:val="0"/>
      <w:marTop w:val="0"/>
      <w:marBottom w:val="0"/>
      <w:divBdr>
        <w:top w:val="none" w:sz="0" w:space="0" w:color="auto"/>
        <w:left w:val="none" w:sz="0" w:space="0" w:color="auto"/>
        <w:bottom w:val="none" w:sz="0" w:space="0" w:color="auto"/>
        <w:right w:val="none" w:sz="0" w:space="0" w:color="auto"/>
      </w:divBdr>
    </w:div>
    <w:div w:id="1075974170">
      <w:bodyDiv w:val="1"/>
      <w:marLeft w:val="0"/>
      <w:marRight w:val="0"/>
      <w:marTop w:val="0"/>
      <w:marBottom w:val="0"/>
      <w:divBdr>
        <w:top w:val="none" w:sz="0" w:space="0" w:color="auto"/>
        <w:left w:val="none" w:sz="0" w:space="0" w:color="auto"/>
        <w:bottom w:val="none" w:sz="0" w:space="0" w:color="auto"/>
        <w:right w:val="none" w:sz="0" w:space="0" w:color="auto"/>
      </w:divBdr>
      <w:divsChild>
        <w:div w:id="855382580">
          <w:marLeft w:val="0"/>
          <w:marRight w:val="0"/>
          <w:marTop w:val="0"/>
          <w:marBottom w:val="0"/>
          <w:divBdr>
            <w:top w:val="none" w:sz="0" w:space="0" w:color="auto"/>
            <w:left w:val="none" w:sz="0" w:space="0" w:color="auto"/>
            <w:bottom w:val="none" w:sz="0" w:space="0" w:color="auto"/>
            <w:right w:val="none" w:sz="0" w:space="0" w:color="auto"/>
          </w:divBdr>
        </w:div>
      </w:divsChild>
    </w:div>
    <w:div w:id="1083647199">
      <w:bodyDiv w:val="1"/>
      <w:marLeft w:val="0"/>
      <w:marRight w:val="0"/>
      <w:marTop w:val="0"/>
      <w:marBottom w:val="0"/>
      <w:divBdr>
        <w:top w:val="none" w:sz="0" w:space="0" w:color="auto"/>
        <w:left w:val="none" w:sz="0" w:space="0" w:color="auto"/>
        <w:bottom w:val="none" w:sz="0" w:space="0" w:color="auto"/>
        <w:right w:val="none" w:sz="0" w:space="0" w:color="auto"/>
      </w:divBdr>
    </w:div>
    <w:div w:id="1097287074">
      <w:bodyDiv w:val="1"/>
      <w:marLeft w:val="0"/>
      <w:marRight w:val="0"/>
      <w:marTop w:val="0"/>
      <w:marBottom w:val="0"/>
      <w:divBdr>
        <w:top w:val="none" w:sz="0" w:space="0" w:color="auto"/>
        <w:left w:val="none" w:sz="0" w:space="0" w:color="auto"/>
        <w:bottom w:val="none" w:sz="0" w:space="0" w:color="auto"/>
        <w:right w:val="none" w:sz="0" w:space="0" w:color="auto"/>
      </w:divBdr>
    </w:div>
    <w:div w:id="1107850733">
      <w:bodyDiv w:val="1"/>
      <w:marLeft w:val="0"/>
      <w:marRight w:val="0"/>
      <w:marTop w:val="0"/>
      <w:marBottom w:val="0"/>
      <w:divBdr>
        <w:top w:val="none" w:sz="0" w:space="0" w:color="auto"/>
        <w:left w:val="none" w:sz="0" w:space="0" w:color="auto"/>
        <w:bottom w:val="none" w:sz="0" w:space="0" w:color="auto"/>
        <w:right w:val="none" w:sz="0" w:space="0" w:color="auto"/>
      </w:divBdr>
    </w:div>
    <w:div w:id="1121655191">
      <w:bodyDiv w:val="1"/>
      <w:marLeft w:val="0"/>
      <w:marRight w:val="0"/>
      <w:marTop w:val="0"/>
      <w:marBottom w:val="0"/>
      <w:divBdr>
        <w:top w:val="none" w:sz="0" w:space="0" w:color="auto"/>
        <w:left w:val="none" w:sz="0" w:space="0" w:color="auto"/>
        <w:bottom w:val="none" w:sz="0" w:space="0" w:color="auto"/>
        <w:right w:val="none" w:sz="0" w:space="0" w:color="auto"/>
      </w:divBdr>
    </w:div>
    <w:div w:id="1123811747">
      <w:bodyDiv w:val="1"/>
      <w:marLeft w:val="0"/>
      <w:marRight w:val="0"/>
      <w:marTop w:val="0"/>
      <w:marBottom w:val="0"/>
      <w:divBdr>
        <w:top w:val="none" w:sz="0" w:space="0" w:color="auto"/>
        <w:left w:val="none" w:sz="0" w:space="0" w:color="auto"/>
        <w:bottom w:val="none" w:sz="0" w:space="0" w:color="auto"/>
        <w:right w:val="none" w:sz="0" w:space="0" w:color="auto"/>
      </w:divBdr>
    </w:div>
    <w:div w:id="1155340116">
      <w:bodyDiv w:val="1"/>
      <w:marLeft w:val="0"/>
      <w:marRight w:val="0"/>
      <w:marTop w:val="0"/>
      <w:marBottom w:val="0"/>
      <w:divBdr>
        <w:top w:val="none" w:sz="0" w:space="0" w:color="auto"/>
        <w:left w:val="none" w:sz="0" w:space="0" w:color="auto"/>
        <w:bottom w:val="none" w:sz="0" w:space="0" w:color="auto"/>
        <w:right w:val="none" w:sz="0" w:space="0" w:color="auto"/>
      </w:divBdr>
    </w:div>
    <w:div w:id="1212035930">
      <w:bodyDiv w:val="1"/>
      <w:marLeft w:val="0"/>
      <w:marRight w:val="0"/>
      <w:marTop w:val="0"/>
      <w:marBottom w:val="0"/>
      <w:divBdr>
        <w:top w:val="none" w:sz="0" w:space="0" w:color="auto"/>
        <w:left w:val="none" w:sz="0" w:space="0" w:color="auto"/>
        <w:bottom w:val="none" w:sz="0" w:space="0" w:color="auto"/>
        <w:right w:val="none" w:sz="0" w:space="0" w:color="auto"/>
      </w:divBdr>
    </w:div>
    <w:div w:id="1224830873">
      <w:bodyDiv w:val="1"/>
      <w:marLeft w:val="0"/>
      <w:marRight w:val="0"/>
      <w:marTop w:val="0"/>
      <w:marBottom w:val="0"/>
      <w:divBdr>
        <w:top w:val="none" w:sz="0" w:space="0" w:color="auto"/>
        <w:left w:val="none" w:sz="0" w:space="0" w:color="auto"/>
        <w:bottom w:val="none" w:sz="0" w:space="0" w:color="auto"/>
        <w:right w:val="none" w:sz="0" w:space="0" w:color="auto"/>
      </w:divBdr>
    </w:div>
    <w:div w:id="1227572882">
      <w:bodyDiv w:val="1"/>
      <w:marLeft w:val="0"/>
      <w:marRight w:val="0"/>
      <w:marTop w:val="0"/>
      <w:marBottom w:val="0"/>
      <w:divBdr>
        <w:top w:val="none" w:sz="0" w:space="0" w:color="auto"/>
        <w:left w:val="none" w:sz="0" w:space="0" w:color="auto"/>
        <w:bottom w:val="none" w:sz="0" w:space="0" w:color="auto"/>
        <w:right w:val="none" w:sz="0" w:space="0" w:color="auto"/>
      </w:divBdr>
    </w:div>
    <w:div w:id="1277525479">
      <w:bodyDiv w:val="1"/>
      <w:marLeft w:val="0"/>
      <w:marRight w:val="0"/>
      <w:marTop w:val="0"/>
      <w:marBottom w:val="0"/>
      <w:divBdr>
        <w:top w:val="none" w:sz="0" w:space="0" w:color="auto"/>
        <w:left w:val="none" w:sz="0" w:space="0" w:color="auto"/>
        <w:bottom w:val="none" w:sz="0" w:space="0" w:color="auto"/>
        <w:right w:val="none" w:sz="0" w:space="0" w:color="auto"/>
      </w:divBdr>
    </w:div>
    <w:div w:id="1369335689">
      <w:bodyDiv w:val="1"/>
      <w:marLeft w:val="0"/>
      <w:marRight w:val="0"/>
      <w:marTop w:val="0"/>
      <w:marBottom w:val="0"/>
      <w:divBdr>
        <w:top w:val="none" w:sz="0" w:space="0" w:color="auto"/>
        <w:left w:val="none" w:sz="0" w:space="0" w:color="auto"/>
        <w:bottom w:val="none" w:sz="0" w:space="0" w:color="auto"/>
        <w:right w:val="none" w:sz="0" w:space="0" w:color="auto"/>
      </w:divBdr>
    </w:div>
    <w:div w:id="1374117267">
      <w:bodyDiv w:val="1"/>
      <w:marLeft w:val="0"/>
      <w:marRight w:val="0"/>
      <w:marTop w:val="0"/>
      <w:marBottom w:val="0"/>
      <w:divBdr>
        <w:top w:val="none" w:sz="0" w:space="0" w:color="auto"/>
        <w:left w:val="none" w:sz="0" w:space="0" w:color="auto"/>
        <w:bottom w:val="none" w:sz="0" w:space="0" w:color="auto"/>
        <w:right w:val="none" w:sz="0" w:space="0" w:color="auto"/>
      </w:divBdr>
    </w:div>
    <w:div w:id="1383940226">
      <w:bodyDiv w:val="1"/>
      <w:marLeft w:val="0"/>
      <w:marRight w:val="0"/>
      <w:marTop w:val="0"/>
      <w:marBottom w:val="0"/>
      <w:divBdr>
        <w:top w:val="none" w:sz="0" w:space="0" w:color="auto"/>
        <w:left w:val="none" w:sz="0" w:space="0" w:color="auto"/>
        <w:bottom w:val="none" w:sz="0" w:space="0" w:color="auto"/>
        <w:right w:val="none" w:sz="0" w:space="0" w:color="auto"/>
      </w:divBdr>
    </w:div>
    <w:div w:id="1404571098">
      <w:bodyDiv w:val="1"/>
      <w:marLeft w:val="0"/>
      <w:marRight w:val="0"/>
      <w:marTop w:val="0"/>
      <w:marBottom w:val="0"/>
      <w:divBdr>
        <w:top w:val="none" w:sz="0" w:space="0" w:color="auto"/>
        <w:left w:val="none" w:sz="0" w:space="0" w:color="auto"/>
        <w:bottom w:val="none" w:sz="0" w:space="0" w:color="auto"/>
        <w:right w:val="none" w:sz="0" w:space="0" w:color="auto"/>
      </w:divBdr>
    </w:div>
    <w:div w:id="1415517161">
      <w:bodyDiv w:val="1"/>
      <w:marLeft w:val="0"/>
      <w:marRight w:val="0"/>
      <w:marTop w:val="0"/>
      <w:marBottom w:val="0"/>
      <w:divBdr>
        <w:top w:val="none" w:sz="0" w:space="0" w:color="auto"/>
        <w:left w:val="none" w:sz="0" w:space="0" w:color="auto"/>
        <w:bottom w:val="none" w:sz="0" w:space="0" w:color="auto"/>
        <w:right w:val="none" w:sz="0" w:space="0" w:color="auto"/>
      </w:divBdr>
    </w:div>
    <w:div w:id="1418402456">
      <w:bodyDiv w:val="1"/>
      <w:marLeft w:val="0"/>
      <w:marRight w:val="0"/>
      <w:marTop w:val="0"/>
      <w:marBottom w:val="0"/>
      <w:divBdr>
        <w:top w:val="none" w:sz="0" w:space="0" w:color="auto"/>
        <w:left w:val="none" w:sz="0" w:space="0" w:color="auto"/>
        <w:bottom w:val="none" w:sz="0" w:space="0" w:color="auto"/>
        <w:right w:val="none" w:sz="0" w:space="0" w:color="auto"/>
      </w:divBdr>
    </w:div>
    <w:div w:id="1451435280">
      <w:bodyDiv w:val="1"/>
      <w:marLeft w:val="0"/>
      <w:marRight w:val="0"/>
      <w:marTop w:val="0"/>
      <w:marBottom w:val="0"/>
      <w:divBdr>
        <w:top w:val="none" w:sz="0" w:space="0" w:color="auto"/>
        <w:left w:val="none" w:sz="0" w:space="0" w:color="auto"/>
        <w:bottom w:val="none" w:sz="0" w:space="0" w:color="auto"/>
        <w:right w:val="none" w:sz="0" w:space="0" w:color="auto"/>
      </w:divBdr>
    </w:div>
    <w:div w:id="1486126705">
      <w:bodyDiv w:val="1"/>
      <w:marLeft w:val="0"/>
      <w:marRight w:val="0"/>
      <w:marTop w:val="0"/>
      <w:marBottom w:val="0"/>
      <w:divBdr>
        <w:top w:val="none" w:sz="0" w:space="0" w:color="auto"/>
        <w:left w:val="none" w:sz="0" w:space="0" w:color="auto"/>
        <w:bottom w:val="none" w:sz="0" w:space="0" w:color="auto"/>
        <w:right w:val="none" w:sz="0" w:space="0" w:color="auto"/>
      </w:divBdr>
    </w:div>
    <w:div w:id="1493990162">
      <w:bodyDiv w:val="1"/>
      <w:marLeft w:val="0"/>
      <w:marRight w:val="0"/>
      <w:marTop w:val="0"/>
      <w:marBottom w:val="0"/>
      <w:divBdr>
        <w:top w:val="none" w:sz="0" w:space="0" w:color="auto"/>
        <w:left w:val="none" w:sz="0" w:space="0" w:color="auto"/>
        <w:bottom w:val="none" w:sz="0" w:space="0" w:color="auto"/>
        <w:right w:val="none" w:sz="0" w:space="0" w:color="auto"/>
      </w:divBdr>
    </w:div>
    <w:div w:id="1530333622">
      <w:bodyDiv w:val="1"/>
      <w:marLeft w:val="0"/>
      <w:marRight w:val="0"/>
      <w:marTop w:val="0"/>
      <w:marBottom w:val="0"/>
      <w:divBdr>
        <w:top w:val="none" w:sz="0" w:space="0" w:color="auto"/>
        <w:left w:val="none" w:sz="0" w:space="0" w:color="auto"/>
        <w:bottom w:val="none" w:sz="0" w:space="0" w:color="auto"/>
        <w:right w:val="none" w:sz="0" w:space="0" w:color="auto"/>
      </w:divBdr>
    </w:div>
    <w:div w:id="1582367620">
      <w:bodyDiv w:val="1"/>
      <w:marLeft w:val="0"/>
      <w:marRight w:val="0"/>
      <w:marTop w:val="0"/>
      <w:marBottom w:val="0"/>
      <w:divBdr>
        <w:top w:val="none" w:sz="0" w:space="0" w:color="auto"/>
        <w:left w:val="none" w:sz="0" w:space="0" w:color="auto"/>
        <w:bottom w:val="none" w:sz="0" w:space="0" w:color="auto"/>
        <w:right w:val="none" w:sz="0" w:space="0" w:color="auto"/>
      </w:divBdr>
    </w:div>
    <w:div w:id="1601796605">
      <w:bodyDiv w:val="1"/>
      <w:marLeft w:val="0"/>
      <w:marRight w:val="0"/>
      <w:marTop w:val="0"/>
      <w:marBottom w:val="0"/>
      <w:divBdr>
        <w:top w:val="none" w:sz="0" w:space="0" w:color="auto"/>
        <w:left w:val="none" w:sz="0" w:space="0" w:color="auto"/>
        <w:bottom w:val="none" w:sz="0" w:space="0" w:color="auto"/>
        <w:right w:val="none" w:sz="0" w:space="0" w:color="auto"/>
      </w:divBdr>
    </w:div>
    <w:div w:id="1612320116">
      <w:bodyDiv w:val="1"/>
      <w:marLeft w:val="0"/>
      <w:marRight w:val="0"/>
      <w:marTop w:val="0"/>
      <w:marBottom w:val="0"/>
      <w:divBdr>
        <w:top w:val="none" w:sz="0" w:space="0" w:color="auto"/>
        <w:left w:val="none" w:sz="0" w:space="0" w:color="auto"/>
        <w:bottom w:val="none" w:sz="0" w:space="0" w:color="auto"/>
        <w:right w:val="none" w:sz="0" w:space="0" w:color="auto"/>
      </w:divBdr>
    </w:div>
    <w:div w:id="1615480058">
      <w:bodyDiv w:val="1"/>
      <w:marLeft w:val="0"/>
      <w:marRight w:val="0"/>
      <w:marTop w:val="0"/>
      <w:marBottom w:val="0"/>
      <w:divBdr>
        <w:top w:val="none" w:sz="0" w:space="0" w:color="auto"/>
        <w:left w:val="none" w:sz="0" w:space="0" w:color="auto"/>
        <w:bottom w:val="none" w:sz="0" w:space="0" w:color="auto"/>
        <w:right w:val="none" w:sz="0" w:space="0" w:color="auto"/>
      </w:divBdr>
    </w:div>
    <w:div w:id="1636137122">
      <w:bodyDiv w:val="1"/>
      <w:marLeft w:val="0"/>
      <w:marRight w:val="0"/>
      <w:marTop w:val="0"/>
      <w:marBottom w:val="0"/>
      <w:divBdr>
        <w:top w:val="none" w:sz="0" w:space="0" w:color="auto"/>
        <w:left w:val="none" w:sz="0" w:space="0" w:color="auto"/>
        <w:bottom w:val="none" w:sz="0" w:space="0" w:color="auto"/>
        <w:right w:val="none" w:sz="0" w:space="0" w:color="auto"/>
      </w:divBdr>
    </w:div>
    <w:div w:id="1666979660">
      <w:bodyDiv w:val="1"/>
      <w:marLeft w:val="0"/>
      <w:marRight w:val="0"/>
      <w:marTop w:val="0"/>
      <w:marBottom w:val="0"/>
      <w:divBdr>
        <w:top w:val="none" w:sz="0" w:space="0" w:color="auto"/>
        <w:left w:val="none" w:sz="0" w:space="0" w:color="auto"/>
        <w:bottom w:val="none" w:sz="0" w:space="0" w:color="auto"/>
        <w:right w:val="none" w:sz="0" w:space="0" w:color="auto"/>
      </w:divBdr>
      <w:divsChild>
        <w:div w:id="850876451">
          <w:marLeft w:val="0"/>
          <w:marRight w:val="0"/>
          <w:marTop w:val="0"/>
          <w:marBottom w:val="0"/>
          <w:divBdr>
            <w:top w:val="none" w:sz="0" w:space="0" w:color="auto"/>
            <w:left w:val="none" w:sz="0" w:space="0" w:color="auto"/>
            <w:bottom w:val="none" w:sz="0" w:space="0" w:color="auto"/>
            <w:right w:val="none" w:sz="0" w:space="0" w:color="auto"/>
          </w:divBdr>
        </w:div>
      </w:divsChild>
    </w:div>
    <w:div w:id="1683436698">
      <w:bodyDiv w:val="1"/>
      <w:marLeft w:val="0"/>
      <w:marRight w:val="0"/>
      <w:marTop w:val="0"/>
      <w:marBottom w:val="0"/>
      <w:divBdr>
        <w:top w:val="none" w:sz="0" w:space="0" w:color="auto"/>
        <w:left w:val="none" w:sz="0" w:space="0" w:color="auto"/>
        <w:bottom w:val="none" w:sz="0" w:space="0" w:color="auto"/>
        <w:right w:val="none" w:sz="0" w:space="0" w:color="auto"/>
      </w:divBdr>
    </w:div>
    <w:div w:id="1686781503">
      <w:bodyDiv w:val="1"/>
      <w:marLeft w:val="0"/>
      <w:marRight w:val="0"/>
      <w:marTop w:val="0"/>
      <w:marBottom w:val="0"/>
      <w:divBdr>
        <w:top w:val="none" w:sz="0" w:space="0" w:color="auto"/>
        <w:left w:val="none" w:sz="0" w:space="0" w:color="auto"/>
        <w:bottom w:val="none" w:sz="0" w:space="0" w:color="auto"/>
        <w:right w:val="none" w:sz="0" w:space="0" w:color="auto"/>
      </w:divBdr>
    </w:div>
    <w:div w:id="1712924549">
      <w:bodyDiv w:val="1"/>
      <w:marLeft w:val="0"/>
      <w:marRight w:val="0"/>
      <w:marTop w:val="0"/>
      <w:marBottom w:val="0"/>
      <w:divBdr>
        <w:top w:val="none" w:sz="0" w:space="0" w:color="auto"/>
        <w:left w:val="none" w:sz="0" w:space="0" w:color="auto"/>
        <w:bottom w:val="none" w:sz="0" w:space="0" w:color="auto"/>
        <w:right w:val="none" w:sz="0" w:space="0" w:color="auto"/>
      </w:divBdr>
    </w:div>
    <w:div w:id="1729303226">
      <w:bodyDiv w:val="1"/>
      <w:marLeft w:val="0"/>
      <w:marRight w:val="0"/>
      <w:marTop w:val="0"/>
      <w:marBottom w:val="0"/>
      <w:divBdr>
        <w:top w:val="none" w:sz="0" w:space="0" w:color="auto"/>
        <w:left w:val="none" w:sz="0" w:space="0" w:color="auto"/>
        <w:bottom w:val="none" w:sz="0" w:space="0" w:color="auto"/>
        <w:right w:val="none" w:sz="0" w:space="0" w:color="auto"/>
      </w:divBdr>
    </w:div>
    <w:div w:id="1755586087">
      <w:bodyDiv w:val="1"/>
      <w:marLeft w:val="0"/>
      <w:marRight w:val="0"/>
      <w:marTop w:val="0"/>
      <w:marBottom w:val="0"/>
      <w:divBdr>
        <w:top w:val="none" w:sz="0" w:space="0" w:color="auto"/>
        <w:left w:val="none" w:sz="0" w:space="0" w:color="auto"/>
        <w:bottom w:val="none" w:sz="0" w:space="0" w:color="auto"/>
        <w:right w:val="none" w:sz="0" w:space="0" w:color="auto"/>
      </w:divBdr>
    </w:div>
    <w:div w:id="1793211887">
      <w:bodyDiv w:val="1"/>
      <w:marLeft w:val="0"/>
      <w:marRight w:val="0"/>
      <w:marTop w:val="0"/>
      <w:marBottom w:val="0"/>
      <w:divBdr>
        <w:top w:val="none" w:sz="0" w:space="0" w:color="auto"/>
        <w:left w:val="none" w:sz="0" w:space="0" w:color="auto"/>
        <w:bottom w:val="none" w:sz="0" w:space="0" w:color="auto"/>
        <w:right w:val="none" w:sz="0" w:space="0" w:color="auto"/>
      </w:divBdr>
    </w:div>
    <w:div w:id="1798177178">
      <w:bodyDiv w:val="1"/>
      <w:marLeft w:val="0"/>
      <w:marRight w:val="0"/>
      <w:marTop w:val="0"/>
      <w:marBottom w:val="0"/>
      <w:divBdr>
        <w:top w:val="none" w:sz="0" w:space="0" w:color="auto"/>
        <w:left w:val="none" w:sz="0" w:space="0" w:color="auto"/>
        <w:bottom w:val="none" w:sz="0" w:space="0" w:color="auto"/>
        <w:right w:val="none" w:sz="0" w:space="0" w:color="auto"/>
      </w:divBdr>
    </w:div>
    <w:div w:id="1871796301">
      <w:bodyDiv w:val="1"/>
      <w:marLeft w:val="0"/>
      <w:marRight w:val="0"/>
      <w:marTop w:val="0"/>
      <w:marBottom w:val="0"/>
      <w:divBdr>
        <w:top w:val="none" w:sz="0" w:space="0" w:color="auto"/>
        <w:left w:val="none" w:sz="0" w:space="0" w:color="auto"/>
        <w:bottom w:val="none" w:sz="0" w:space="0" w:color="auto"/>
        <w:right w:val="none" w:sz="0" w:space="0" w:color="auto"/>
      </w:divBdr>
    </w:div>
    <w:div w:id="1889149305">
      <w:bodyDiv w:val="1"/>
      <w:marLeft w:val="0"/>
      <w:marRight w:val="0"/>
      <w:marTop w:val="0"/>
      <w:marBottom w:val="0"/>
      <w:divBdr>
        <w:top w:val="none" w:sz="0" w:space="0" w:color="auto"/>
        <w:left w:val="none" w:sz="0" w:space="0" w:color="auto"/>
        <w:bottom w:val="none" w:sz="0" w:space="0" w:color="auto"/>
        <w:right w:val="none" w:sz="0" w:space="0" w:color="auto"/>
      </w:divBdr>
    </w:div>
    <w:div w:id="1898078967">
      <w:bodyDiv w:val="1"/>
      <w:marLeft w:val="0"/>
      <w:marRight w:val="0"/>
      <w:marTop w:val="0"/>
      <w:marBottom w:val="0"/>
      <w:divBdr>
        <w:top w:val="none" w:sz="0" w:space="0" w:color="auto"/>
        <w:left w:val="none" w:sz="0" w:space="0" w:color="auto"/>
        <w:bottom w:val="none" w:sz="0" w:space="0" w:color="auto"/>
        <w:right w:val="none" w:sz="0" w:space="0" w:color="auto"/>
      </w:divBdr>
    </w:div>
    <w:div w:id="1901212972">
      <w:bodyDiv w:val="1"/>
      <w:marLeft w:val="0"/>
      <w:marRight w:val="0"/>
      <w:marTop w:val="0"/>
      <w:marBottom w:val="0"/>
      <w:divBdr>
        <w:top w:val="none" w:sz="0" w:space="0" w:color="auto"/>
        <w:left w:val="none" w:sz="0" w:space="0" w:color="auto"/>
        <w:bottom w:val="none" w:sz="0" w:space="0" w:color="auto"/>
        <w:right w:val="none" w:sz="0" w:space="0" w:color="auto"/>
      </w:divBdr>
    </w:div>
    <w:div w:id="1909803072">
      <w:bodyDiv w:val="1"/>
      <w:marLeft w:val="0"/>
      <w:marRight w:val="0"/>
      <w:marTop w:val="0"/>
      <w:marBottom w:val="0"/>
      <w:divBdr>
        <w:top w:val="none" w:sz="0" w:space="0" w:color="auto"/>
        <w:left w:val="none" w:sz="0" w:space="0" w:color="auto"/>
        <w:bottom w:val="none" w:sz="0" w:space="0" w:color="auto"/>
        <w:right w:val="none" w:sz="0" w:space="0" w:color="auto"/>
      </w:divBdr>
    </w:div>
    <w:div w:id="1910260779">
      <w:bodyDiv w:val="1"/>
      <w:marLeft w:val="0"/>
      <w:marRight w:val="0"/>
      <w:marTop w:val="0"/>
      <w:marBottom w:val="0"/>
      <w:divBdr>
        <w:top w:val="none" w:sz="0" w:space="0" w:color="auto"/>
        <w:left w:val="none" w:sz="0" w:space="0" w:color="auto"/>
        <w:bottom w:val="none" w:sz="0" w:space="0" w:color="auto"/>
        <w:right w:val="none" w:sz="0" w:space="0" w:color="auto"/>
      </w:divBdr>
    </w:div>
    <w:div w:id="1927033109">
      <w:bodyDiv w:val="1"/>
      <w:marLeft w:val="0"/>
      <w:marRight w:val="0"/>
      <w:marTop w:val="0"/>
      <w:marBottom w:val="0"/>
      <w:divBdr>
        <w:top w:val="none" w:sz="0" w:space="0" w:color="auto"/>
        <w:left w:val="none" w:sz="0" w:space="0" w:color="auto"/>
        <w:bottom w:val="none" w:sz="0" w:space="0" w:color="auto"/>
        <w:right w:val="none" w:sz="0" w:space="0" w:color="auto"/>
      </w:divBdr>
    </w:div>
    <w:div w:id="1958874675">
      <w:bodyDiv w:val="1"/>
      <w:marLeft w:val="0"/>
      <w:marRight w:val="0"/>
      <w:marTop w:val="0"/>
      <w:marBottom w:val="0"/>
      <w:divBdr>
        <w:top w:val="none" w:sz="0" w:space="0" w:color="auto"/>
        <w:left w:val="none" w:sz="0" w:space="0" w:color="auto"/>
        <w:bottom w:val="none" w:sz="0" w:space="0" w:color="auto"/>
        <w:right w:val="none" w:sz="0" w:space="0" w:color="auto"/>
      </w:divBdr>
    </w:div>
    <w:div w:id="1985356145">
      <w:bodyDiv w:val="1"/>
      <w:marLeft w:val="0"/>
      <w:marRight w:val="0"/>
      <w:marTop w:val="0"/>
      <w:marBottom w:val="0"/>
      <w:divBdr>
        <w:top w:val="none" w:sz="0" w:space="0" w:color="auto"/>
        <w:left w:val="none" w:sz="0" w:space="0" w:color="auto"/>
        <w:bottom w:val="none" w:sz="0" w:space="0" w:color="auto"/>
        <w:right w:val="none" w:sz="0" w:space="0" w:color="auto"/>
      </w:divBdr>
    </w:div>
    <w:div w:id="1993756296">
      <w:bodyDiv w:val="1"/>
      <w:marLeft w:val="0"/>
      <w:marRight w:val="0"/>
      <w:marTop w:val="0"/>
      <w:marBottom w:val="0"/>
      <w:divBdr>
        <w:top w:val="none" w:sz="0" w:space="0" w:color="auto"/>
        <w:left w:val="none" w:sz="0" w:space="0" w:color="auto"/>
        <w:bottom w:val="none" w:sz="0" w:space="0" w:color="auto"/>
        <w:right w:val="none" w:sz="0" w:space="0" w:color="auto"/>
      </w:divBdr>
    </w:div>
    <w:div w:id="2025550480">
      <w:bodyDiv w:val="1"/>
      <w:marLeft w:val="0"/>
      <w:marRight w:val="0"/>
      <w:marTop w:val="0"/>
      <w:marBottom w:val="0"/>
      <w:divBdr>
        <w:top w:val="none" w:sz="0" w:space="0" w:color="auto"/>
        <w:left w:val="none" w:sz="0" w:space="0" w:color="auto"/>
        <w:bottom w:val="none" w:sz="0" w:space="0" w:color="auto"/>
        <w:right w:val="none" w:sz="0" w:space="0" w:color="auto"/>
      </w:divBdr>
    </w:div>
    <w:div w:id="2049639475">
      <w:bodyDiv w:val="1"/>
      <w:marLeft w:val="0"/>
      <w:marRight w:val="0"/>
      <w:marTop w:val="0"/>
      <w:marBottom w:val="0"/>
      <w:divBdr>
        <w:top w:val="none" w:sz="0" w:space="0" w:color="auto"/>
        <w:left w:val="none" w:sz="0" w:space="0" w:color="auto"/>
        <w:bottom w:val="none" w:sz="0" w:space="0" w:color="auto"/>
        <w:right w:val="none" w:sz="0" w:space="0" w:color="auto"/>
      </w:divBdr>
    </w:div>
    <w:div w:id="2115441766">
      <w:bodyDiv w:val="1"/>
      <w:marLeft w:val="0"/>
      <w:marRight w:val="0"/>
      <w:marTop w:val="0"/>
      <w:marBottom w:val="0"/>
      <w:divBdr>
        <w:top w:val="none" w:sz="0" w:space="0" w:color="auto"/>
        <w:left w:val="none" w:sz="0" w:space="0" w:color="auto"/>
        <w:bottom w:val="none" w:sz="0" w:space="0" w:color="auto"/>
        <w:right w:val="none" w:sz="0" w:space="0" w:color="auto"/>
      </w:divBdr>
    </w:div>
    <w:div w:id="2131590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es.wikipedia.org/wiki/Moho"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hyperlink" Target="https://medlineplus.gov/spanish/bloodsugar.html"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hyperlink" Target="https://es.wikipedia.org/wiki/Levadur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8" Type="http://schemas.openxmlformats.org/officeDocument/2006/relationships/image" Target="media/image1.png"/><Relationship Id="rId51" Type="http://schemas.openxmlformats.org/officeDocument/2006/relationships/image" Target="media/image41.jpeg"/><Relationship Id="rId72" Type="http://schemas.openxmlformats.org/officeDocument/2006/relationships/hyperlink" Target="https://es.wikipedia.org/wiki/Bacteria"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hyperlink" Target="https://es.wikipedia.org/wiki/Microorganismo"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Alv15</b:Tag>
    <b:SourceType>Misc</b:SourceType>
    <b:Guid>{D88A1603-77CE-42AD-9578-3CE01F9D3105}</b:Guid>
    <b:Author>
      <b:Author>
        <b:NameList>
          <b:Person>
            <b:Last>Gomez</b:Last>
            <b:Middle>Gregorio</b:Middle>
            <b:First>Jhonathan</b:First>
          </b:Person>
          <b:Person>
            <b:Last>Zambrano </b:Last>
            <b:Middle>Josilyn</b:Middle>
            <b:First>Elizabeth</b:First>
          </b:Person>
        </b:NameList>
      </b:Author>
    </b:Author>
    <b:Title>Propuesta de plan de negocios para comercializar en la ciudad de Guayaquil el nibs de cacao elaborado por la Asociación de productores organicos de vinces apovinces de la Provincia Los Rios</b:Title>
    <b:Year>2017</b:Year>
    <b:City>Guayaquil</b:City>
    <b:Publisher>Universidad Peruana de Ciencias Aplicadas (UPC)</b:Publisher>
    <b:URL>repositorio.ug.edu.ec/bitstream/redug/.../Tesis%20Nibs%20de%20Cacao.pdf</b:URL>
    <b:Pages>22</b:Pages>
    <b:RefOrder>1</b:RefOrder>
  </b:Source>
  <b:Source>
    <b:Tag>Gut15</b:Tag>
    <b:SourceType>Misc</b:SourceType>
    <b:Guid>{B0790307-8D5B-42F0-8022-AB9381CEA55F}</b:Guid>
    <b:Title>Diagnóstico de la produccion del cacao fino de aroma (Theobroma cacao L.) de la provincia del Guayas para la exportación de Ecuador hacia el mercado Europeo</b:Title>
    <b:Year>2014</b:Year>
    <b:Author>
      <b:Author>
        <b:NameList>
          <b:Person>
            <b:Last>Naranjo</b:Last>
            <b:Middle>Javier</b:Middle>
            <b:First>Esteban </b:First>
          </b:Person>
        </b:NameList>
      </b:Author>
    </b:Author>
    <b:City>Guayaquil</b:City>
    <b:URL>http://repositorio.ug.edu.ec/handle/redug/19172</b:URL>
    <b:PublicationTitle>Universidad de Guayaquil</b:PublicationTitle>
    <b:Pages>17</b:Pages>
    <b:RefOrder>2</b:RefOrder>
  </b:Source>
  <b:Source>
    <b:Tag>Ord19</b:Tag>
    <b:SourceType>InternetSite</b:SourceType>
    <b:Guid>{8E7C5A3B-E4CB-4223-9D6B-8B99AFA2FDA2}</b:Guid>
    <b:Author>
      <b:Author>
        <b:NameList>
          <b:Person>
            <b:Last>Arevalo</b:Last>
            <b:Middle>A</b:Middle>
            <b:First>Miguel</b:First>
          </b:Person>
          <b:Person>
            <b:Last>Gonzalez</b:Last>
            <b:First>Diego</b:First>
          </b:Person>
          <b:Person>
            <b:Last>Delgado </b:Last>
            <b:First>Tanya</b:First>
          </b:Person>
          <b:Person>
            <b:Last>Maroto </b:Last>
            <b:First>Steven</b:First>
          </b:Person>
        </b:NameList>
      </b:Author>
    </b:Author>
    <b:Title>Manual técnico de cultivo de cacao prácticas latinoamericanas</b:Title>
    <b:Year>2017</b:Year>
    <b:City>America Latina </b:City>
    <b:PublicationTitle>Bliblioteca Orton</b:PublicationTitle>
    <b:InternetSiteTitle>Sistema de bibliotecas</b:InternetSiteTitle>
    <b:URL>http://opackoha.iica.int/cgi-bin/koha/opac-main.pl</b:URL>
    <b:RefOrder>3</b:RefOrder>
  </b:Source>
  <b:Source>
    <b:Tag>Per19</b:Tag>
    <b:SourceType>InternetSite</b:SourceType>
    <b:Guid>{B51F824D-69AD-486C-8D70-05B2CA9AC95C}</b:Guid>
    <b:Author>
      <b:Author>
        <b:NameList>
          <b:Person>
            <b:Last>Salas </b:Last>
            <b:First>Jesús</b:First>
          </b:Person>
          <b:Person>
            <b:Last>Hernández </b:Last>
            <b:First>Laura</b:First>
          </b:Person>
        </b:NameList>
      </b:Author>
    </b:Author>
    <b:Title>Cacao, una aportación de México al mundo</b:Title>
    <b:Year>2015</b:Year>
    <b:City>Madrid</b:City>
    <b:Publisher>Universidad Industrial Santander</b:Publisher>
    <b:InternetSiteTitle>Revista Ciencia</b:InternetSiteTitle>
    <b:URL>https://www.revistaciencia.amc.edu.mx/images/revista/66_3/.../Cacao.pd</b:URL>
    <b:RefOrder>4</b:RefOrder>
  </b:Source>
  <b:Source>
    <b:Tag>Tor17</b:Tag>
    <b:SourceType>Misc</b:SourceType>
    <b:Guid>{0E73D19E-9F31-45CA-AE48-072C30751EA1}</b:Guid>
    <b:Title>Elaboración de una crema con actividda exfoliante con cascara de caca (theobroma cacao L), proveniente de la Privincia de Manabi</b:Title>
    <b:Year>2017</b:Year>
    <b:URL>www.dspace.uce.edu.ec/handle/25000/13255</b:URL>
    <b:PublicationTitle>Universidad Central del Ecuador</b:PublicationTitle>
    <b:CountryRegion>Quito</b:CountryRegion>
    <b:Author>
      <b:Author>
        <b:NameList>
          <b:Person>
            <b:Last>Torres</b:Last>
            <b:Middle>Katherine</b:Middle>
            <b:First>Yessenia</b:First>
          </b:Person>
          <b:Person>
            <b:Last>Borja</b:Last>
            <b:Middle>Paulina</b:Middle>
            <b:First>Dayana</b:First>
          </b:Person>
        </b:NameList>
      </b:Author>
    </b:Author>
    <b:Pages>19</b:Pages>
    <b:RefOrder>5</b:RefOrder>
  </b:Source>
  <b:Source>
    <b:Tag>Góm17</b:Tag>
    <b:SourceType>Misc</b:SourceType>
    <b:Guid>{A534F54E-9610-45BE-B3B3-5319573075AD}</b:Guid>
    <b:Title>Diseño de plan de producción de cacao CCN-51 sector las piedras- Los Rios para exportar</b:Title>
    <b:PublicationTitle>Universidad de Guayaquil</b:PublicationTitle>
    <b:Year>2017</b:Year>
    <b:City>Guayaquil</b:City>
    <b:Author>
      <b:Author>
        <b:NameList>
          <b:Person>
            <b:Last>Gómez</b:Last>
            <b:Middle>Polibio</b:Middle>
            <b:First>Luciano</b:First>
          </b:Person>
          <b:Person>
            <b:Last>Cordova</b:Last>
            <b:Middle>Saturnino</b:Middle>
            <b:First>José</b:First>
          </b:Person>
        </b:NameList>
      </b:Author>
    </b:Author>
    <b:Pages>24-73</b:Pages>
    <b:URL>repositorio.ug.edu.ec/.../ Diseño%20de%20plan%20de%20producción%20de%20cacao%20CCN- ...</b:URL>
    <b:RefOrder>6</b:RefOrder>
  </b:Source>
  <b:Source>
    <b:Tag>Suk16</b:Tag>
    <b:SourceType>Misc</b:SourceType>
    <b:Guid>{E36E85FC-D2E3-416B-8AEA-C22586019C38}</b:Guid>
    <b:Title>Protoloco para calidad del cacao: analisis del estado actual de la industria</b:Title>
    <b:PublicationTitle>Universidad de las Antillas</b:PublicationTitle>
    <b:Year>2016</b:Year>
    <b:City>Honduras</b:City>
    <b:Author>
      <b:Author>
        <b:NameList>
          <b:Person>
            <b:Last>Sukha </b:Last>
            <b:Middle>A</b:Middle>
            <b:First>D</b:First>
          </b:Person>
        </b:NameList>
      </b:Author>
    </b:Author>
    <b:Pages>6-22</b:Pages>
    <b:URL>infocafes.com/portal/wp-content/uploads/.../protocolos_calidad_cacao.pdf</b:URL>
    <b:RefOrder>7</b:RefOrder>
  </b:Source>
  <b:Source>
    <b:Tag>Som13</b:Tag>
    <b:SourceType>Misc</b:SourceType>
    <b:Guid>{CF7D3193-DE07-4E5C-A4DB-A418D474A3F5}</b:Guid>
    <b:Author>
      <b:Author>
        <b:NameList>
          <b:Person>
            <b:Last>Somarriba </b:Last>
            <b:First>Eduardo </b:First>
          </b:Person>
          <b:Person>
            <b:Last>Quesada </b:Last>
            <b:First>Francisco</b:First>
          </b:Person>
        </b:NameList>
      </b:Author>
    </b:Author>
    <b:Title>La historia del cacao y del chocolate</b:Title>
    <b:PublicationTitle>Proyecto de cacao Centroamerica</b:PublicationTitle>
    <b:Year>2013</b:Year>
    <b:CountryRegion>Costa Rica</b:CountryRegion>
    <b:Pages>7-38</b:Pages>
    <b:URL>www.fhia.org.hn/dowloads/cacao.../historia_del_cacao_y_chocolate.pdf</b:URL>
    <b:RefOrder>8</b:RefOrder>
  </b:Source>
  <b:Source>
    <b:Tag>Mon16</b:Tag>
    <b:SourceType>Misc</b:SourceType>
    <b:Guid>{7EE740BE-419E-4074-8E39-CA4066331202}</b:Guid>
    <b:Title>Efectos del fosforo y azufre sobre el rendimiento de mazorcas, en una plantación de cacao CCN-51 en la zona de Babahoyo</b:Title>
    <b:PublicationTitle>Universidad Tecnica de Babahoyo</b:PublicationTitle>
    <b:Year>2016</b:Year>
    <b:City>Babahoyo</b:City>
    <b:Author>
      <b:Author>
        <b:NameList>
          <b:Person>
            <b:Last>Montes</b:Last>
            <b:First>Marcelo </b:First>
          </b:Person>
        </b:NameList>
      </b:Author>
    </b:Author>
    <b:Pages>4-46</b:Pages>
    <b:URL>http://dspace.utb.edu.ec/handle/49000/3358</b:URL>
    <b:RefOrder>9</b:RefOrder>
  </b:Source>
  <b:Source>
    <b:Tag>MarcadorDePosición1</b:Tag>
    <b:SourceType>Report</b:SourceType>
    <b:Guid>{4996C286-89A4-44C7-BC3D-2D0F2D874F30}</b:Guid>
    <b:Title>Respuesta del cacao a la aplicación del fertilizante “full cacao” en comparación con la fertilización convencional en Pangua</b:Title>
    <b:Year>2018</b:Year>
    <b:City>Quito</b:City>
    <b:Author>
      <b:Author>
        <b:NameList>
          <b:Person>
            <b:Last>Paspiel</b:Last>
            <b:Middle>Emilio</b:Middle>
            <b:First>Manuel</b:First>
          </b:Person>
        </b:NameList>
      </b:Author>
    </b:Author>
    <b:Pages>22-78</b:Pages>
    <b:ThesisType>Tesis</b:ThesisType>
    <b:RefOrder>10</b:RefOrder>
  </b:Source>
  <b:Source>
    <b:Tag>Bat16</b:Tag>
    <b:SourceType>Report</b:SourceType>
    <b:Guid>{585CB0E3-2305-47DB-B2B6-FCE218044E1D}</b:Guid>
    <b:Author>
      <b:Author>
        <b:NameList>
          <b:Person>
            <b:Last>Batista</b:Last>
            <b:First>Lépido</b:First>
          </b:Person>
        </b:NameList>
      </b:Author>
    </b:Author>
    <b:Title>El cultivo del cacao</b:Title>
    <b:Year>2016</b:Year>
    <b:City>República Dominicana.</b:City>
    <b:ThesisType>Guía Tecnica</b:ThesisType>
    <b:RefOrder>11</b:RefOrder>
  </b:Source>
  <b:Source>
    <b:Tag>Rod17</b:Tag>
    <b:SourceType>JournalArticle</b:SourceType>
    <b:Guid>{87289D72-07C1-41EB-B06A-5D55DF516367}</b:Guid>
    <b:Title>Gestión de riesgos agropecuarios en el sector del cacao en ecuador</b:Title>
    <b:Year>2017</b:Year>
    <b:JournalName>Investigación en Modelos Financieros</b:JournalName>
    <b:Pages>9-18</b:Pages>
    <b:Author>
      <b:Author>
        <b:NameList>
          <b:Person>
            <b:Last>Rodriguez</b:Last>
            <b:First>Denisse</b:First>
          </b:Person>
          <b:Person>
            <b:Last>Fusco</b:Last>
            <b:First>Miguel</b:First>
          </b:Person>
        </b:NameList>
      </b:Author>
    </b:Author>
    <b:Volume>1</b:Volume>
    <b:RefOrder>12</b:RefOrder>
  </b:Source>
  <b:Source>
    <b:Tag>Mar161</b:Tag>
    <b:SourceType>Report</b:SourceType>
    <b:Guid>{F926F399-0ED2-492B-8254-6893E5E24C6F}</b:Guid>
    <b:Title>Efectos del fosforo y azufresobre el rendimiento de mazorcas en una plantación de cacao (Theobroma cacao L.) CCN-51 en la zona de Babahoyo</b:Title>
    <b:Year>2016</b:Year>
    <b:Pages>37-46</b:Pages>
    <b:Author>
      <b:Author>
        <b:NameList>
          <b:Person>
            <b:Last>Montes </b:Last>
            <b:First>Marcelo</b:First>
          </b:Person>
        </b:NameList>
      </b:Author>
    </b:Author>
    <b:City>Babahoyo</b:City>
    <b:ThesisType>Tesis</b:ThesisType>
    <b:RefOrder>13</b:RefOrder>
  </b:Source>
  <b:Source>
    <b:Tag>Eli15</b:Tag>
    <b:SourceType>Report</b:SourceType>
    <b:Guid>{1C4816E7-0121-4B59-9C4C-3E15EC4FA8FC}</b:Guid>
    <b:Author>
      <b:Author>
        <b:NameList>
          <b:Person>
            <b:Last>Torrico</b:Last>
            <b:First>Luis</b:First>
            <b:Middle>Andrés</b:Middle>
          </b:Person>
          <b:Person>
            <b:Last>Castillo </b:Last>
            <b:Middle>Elina</b:Middle>
            <b:First>Venus</b:First>
          </b:Person>
        </b:NameList>
      </b:Author>
    </b:Author>
    <b:Title>Utilización de Cacao (Theobroma cacao) magro en polvo y Quinua (Chenopodium quinua) tostada en la elaboración de crema untable.</b:Title>
    <b:Year>2015</b:Year>
    <b:City>Quito</b:City>
    <b:Pages>33-54</b:Pages>
    <b:ThesisType>Tesis</b:ThesisType>
    <b:RefOrder>14</b:RefOrder>
  </b:Source>
  <b:Source>
    <b:Tag>Jos151</b:Tag>
    <b:SourceType>Report</b:SourceType>
    <b:Guid>{D7EADBA6-4CE8-4E02-8CC8-980A30300560}</b:Guid>
    <b:Author>
      <b:Author>
        <b:NameList>
          <b:Person>
            <b:Last>Posso</b:Last>
            <b:Middle>José</b:Middle>
            <b:First>María </b:First>
          </b:Person>
        </b:NameList>
      </b:Author>
    </b:Author>
    <b:Title>Propuesta de un plan de negocios para la creación de una microempresa dedicada a la producción y comercialización de barras de chocolate con cacao fino</b:Title>
    <b:Year>2015</b:Year>
    <b:City>Quito</b:City>
    <b:Pages>85-179</b:Pages>
    <b:ThesisType>Tesis</b:ThesisType>
    <b:RefOrder>15</b:RefOrder>
  </b:Source>
  <b:Source>
    <b:Tag>RUB14</b:Tag>
    <b:SourceType>Report</b:SourceType>
    <b:Guid>{3D149B8C-1C75-4805-AD3D-81A6FBA44657}</b:Guid>
    <b:Title>Elaboración de una crema cicatrizante a base del extracto de la pulpa de aguacatE</b:Title>
    <b:Year>2014</b:Year>
    <b:City>Machala</b:City>
    <b:Author>
      <b:Author>
        <b:NameList>
          <b:Person>
            <b:Last>Rubio</b:Last>
            <b:Middle>Stefanny</b:Middle>
            <b:First>Cinthya</b:First>
          </b:Person>
        </b:NameList>
      </b:Author>
    </b:Author>
    <b:Pages>56-124</b:Pages>
    <b:ThesisType>Tesis</b:ThesisType>
    <b:RefOrder>16</b:RefOrder>
  </b:Source>
  <b:Source>
    <b:Tag>Aji14</b:Tag>
    <b:SourceType>Report</b:SourceType>
    <b:Guid>{A01C0D27-9A9B-46AC-BD80-D4E97A2243BE}</b:Guid>
    <b:Author>
      <b:Author>
        <b:NameList>
          <b:Person>
            <b:Last>Ajila</b:Last>
            <b:Middle> Melissa</b:Middle>
            <b:First>Lorena</b:First>
          </b:Person>
        </b:NameList>
      </b:Author>
    </b:Author>
    <b:Title>Elaboración de una crema a partir de un extracto vegetal acción antimicrobiana, de dos plantas medicinales de mayor consumo en la provincia del Oro.</b:Title>
    <b:Year>2014</b:Year>
    <b:City>Machala</b:City>
    <b:Pages>37-92</b:Pages>
    <b:ThesisType>Tesis</b:ThesisType>
    <b:RefOrder>17</b:RefOrder>
  </b:Source>
  <b:Source>
    <b:Tag>Est18</b:Tag>
    <b:SourceType>Report</b:SourceType>
    <b:Guid>{5E04FFCD-751D-4F91-ADC5-14C52A8EDAC5}</b:Guid>
    <b:Author>
      <b:Author>
        <b:NameList>
          <b:Person>
            <b:Last>Benitez </b:Last>
            <b:Middle>Estefhanya</b:Middle>
            <b:First>Karen</b:First>
          </b:Person>
        </b:NameList>
      </b:Author>
    </b:Author>
    <b:Title>Uso de plantas medicinales como analgésico-antiinflamatorio en la parroquia San Sebastián del Cantón San José de Chimbo / Use of medicinal plants as an anti-inflammatory analgesic in San Sebastian del Cantón San José de Chimbo Parish</b:Title>
    <b:Year>2018</b:Year>
    <b:City>2018</b:City>
    <b:Institution>Universidad Técnica de Ambato</b:Institution>
    <b:Pages>61-78</b:Pages>
    <b:ThesisType>Tesis</b:ThesisType>
    <b:RefOrder>18</b:RefOrder>
  </b:Source>
  <b:Source>
    <b:Tag>Moy18</b:Tag>
    <b:SourceType>Report</b:SourceType>
    <b:Guid>{1F5543B0-8D84-4416-99DB-6D969EDFA9E3}</b:Guid>
    <b:Title>Uso de plantas medicinales como analgésico-antiinflamatorio en la parroquia marcos espinel del cantón santiago de pillaro</b:Title>
    <b:Year>2018</b:Year>
    <b:City>Ambato</b:City>
    <b:Author>
      <b:Author>
        <b:NameList>
          <b:Person>
            <b:Last>Moya</b:Last>
            <b:First>Evelin</b:First>
            <b:Middle>Lizbeth</b:Middle>
          </b:Person>
        </b:NameList>
      </b:Author>
    </b:Author>
    <b:Institution>Universidad Técnica de Ambato</b:Institution>
    <b:Pages>47-69</b:Pages>
    <b:ThesisType>Tesis</b:ThesisType>
    <b:RefOrder>19</b:RefOrder>
  </b:Source>
  <b:Source>
    <b:Tag>Nie18</b:Tag>
    <b:SourceType>Report</b:SourceType>
    <b:Guid>{6EBF892E-8CD1-4DCA-AE98-A66718BB2CDF}</b:Guid>
    <b:Author>
      <b:Author>
        <b:NameList>
          <b:Person>
            <b:Last>Nieto</b:Last>
            <b:First>Amparo</b:First>
            <b:Middle>del Rocio</b:Middle>
          </b:Person>
        </b:NameList>
      </b:Author>
    </b:Author>
    <b:Title>Actividad antifúngica del extracto alcoholico y aceite esencial de thymus vulgaris “tomillo” sobre candida albicanS</b:Title>
    <b:Year>2018</b:Year>
    <b:City>Ambato</b:City>
    <b:Institution>Universidad Técnica de Ambato</b:Institution>
    <b:Pages>58-100</b:Pages>
    <b:ThesisType>Tesis</b:ThesisType>
    <b:RefOrder>20</b:RefOrder>
  </b:Source>
  <b:Source>
    <b:Tag>Cer18</b:Tag>
    <b:SourceType>Report</b:SourceType>
    <b:Guid>{7A930B73-F93F-4A5E-B03C-FD286B51D1A9}</b:Guid>
    <b:Author>
      <b:Author>
        <b:NameList>
          <b:Person>
            <b:Last>Cerón</b:Last>
            <b:First>Carlos</b:First>
          </b:Person>
        </b:NameList>
      </b:Author>
    </b:Author>
    <b:Title>Plantas medicinales de los Andes ecuatorianosPlantas medicinales de los Andes ecuatorianos</b:Title>
    <b:Year>2018</b:Year>
    <b:City>Quito</b:City>
    <b:Institution>Escuela de Biología de la Universidad Central del Ecuador</b:Institution>
    <b:ThesisType>Tesis</b:ThesisType>
    <b:RefOrder>21</b:RefOrder>
  </b:Source>
  <b:Source>
    <b:Tag>Per17</b:Tag>
    <b:SourceType>Report</b:SourceType>
    <b:Guid>{26367267-4937-4A33-9FA2-C39E6CDADC4D}</b:Guid>
    <b:Author>
      <b:Author>
        <b:NameList>
          <b:Person>
            <b:Last>Perez</b:Last>
            <b:First>Maravillas</b:First>
          </b:Person>
        </b:NameList>
      </b:Author>
    </b:Author>
    <b:Title>Estudio de la complejación de flavonoides en ciclodextrinas.</b:Title>
    <b:Year>2017</b:Year>
    <b:City>Murcia</b:City>
    <b:Institution>Escuela Internacional De Doctorado</b:Institution>
    <b:Pages>98-143</b:Pages>
    <b:ThesisType>Tesis</b:ThesisType>
    <b:RefOrder>22</b:RefOrder>
  </b:Source>
  <b:Source>
    <b:Tag>Gut18</b:Tag>
    <b:SourceType>Report</b:SourceType>
    <b:Guid>{8B8D0BC2-BC3C-46AC-A4DC-0CC3479C0A45}</b:Guid>
    <b:Author>
      <b:Author>
        <b:NameList>
          <b:Person>
            <b:Last>Gutierrez</b:Last>
            <b:First>Gloria</b:First>
          </b:Person>
        </b:NameList>
      </b:Author>
    </b:Author>
    <b:Title>Flavonoides en el tratamiento de la hipertención en pacientes geriátricos</b:Title>
    <b:Year>2018</b:Year>
    <b:City>Mexico</b:City>
    <b:Institution>Universidad Nacional Autónoma de México</b:Institution>
    <b:Pages>4-11</b:Pages>
    <b:ThesisType>Articulo </b:ThesisType>
    <b:RefOrder>23</b:RefOrder>
  </b:Source>
  <b:Source>
    <b:Tag>Cur18</b:Tag>
    <b:SourceType>Report</b:SourceType>
    <b:Guid>{6E06EDAC-A1AB-423D-8C25-9626CBDAF637}</b:Guid>
    <b:Title>Efecto antiinflamatorio del extracto hidraalcoholico de las hojas de Cestrum auriculatum Heritier “ hierba santa" en ratas con induccioón a inflamación, 1-73.</b:Title>
    <b:Year>2018</b:Year>
    <b:City>Colombia</b:City>
    <b:Author>
      <b:Author>
        <b:NameList>
          <b:Person>
            <b:Last>Curinambe</b:Last>
            <b:First>W</b:First>
          </b:Person>
          <b:Person>
            <b:Last>Zelada</b:Last>
            <b:First>I</b:First>
          </b:Person>
        </b:NameList>
      </b:Author>
    </b:Author>
    <b:Institution>Revista Peruana de Medicina Integrativa</b:Institution>
    <b:Pages>12</b:Pages>
    <b:ThesisType>Revista</b:ThesisType>
    <b:RefOrder>24</b:RefOrder>
  </b:Source>
  <b:Source>
    <b:Tag>Bau17</b:Tag>
    <b:SourceType>Report</b:SourceType>
    <b:Guid>{9505C146-A09D-4C1F-A5AB-97B04D5EDDFE}</b:Guid>
    <b:Author>
      <b:Author>
        <b:NameList>
          <b:Person>
            <b:Last>Bautista</b:Last>
            <b:First>Leonardo</b:First>
          </b:Person>
        </b:NameList>
      </b:Author>
    </b:Author>
    <b:Title>Determinación de la actividad antioxidante en Chromolaena tacotana</b:Title>
    <b:Year>2017</b:Year>
    <b:City>Bogotá</b:City>
    <b:Institution>Universidad De Ciencias Aplicadas y Ambientales (U.D.C.A)</b:Institution>
    <b:Pages>39-65</b:Pages>
    <b:ThesisType>Tesis</b:ThesisType>
    <b:RefOrder>25</b:RefOrder>
  </b:Source>
  <b:Source>
    <b:Tag>Sar15</b:Tag>
    <b:SourceType>Report</b:SourceType>
    <b:Guid>{22761592-48D8-4F03-9DC5-0CCB5FBD73B4}</b:Guid>
    <b:Author>
      <b:Author>
        <b:NameList>
          <b:Person>
            <b:Last>Saría</b:Last>
            <b:First>Antonio</b:First>
          </b:Person>
        </b:NameList>
      </b:Author>
    </b:Author>
    <b:Title>Flavonoides: compuestos bioactivos</b:Title>
    <b:Year>2015</b:Year>
    <b:Institution>Universidad de Zaragoza</b:Institution>
    <b:Pages>2-5</b:Pages>
    <b:RefOrder>26</b:RefOrder>
  </b:Source>
  <b:Source>
    <b:Tag>Qui18</b:Tag>
    <b:SourceType>Report</b:SourceType>
    <b:Guid>{416FCE66-F36D-477E-8251-37418B7595D3}</b:Guid>
    <b:Author>
      <b:Author>
        <b:NameList>
          <b:Person>
            <b:Last>Quishpe</b:Last>
            <b:First>Nicolass</b:First>
            <b:Middle>Ilario</b:Middle>
          </b:Person>
          <b:Person>
            <b:Last>Blacido</b:Last>
            <b:Middle> Judith </b:Middle>
            <b:First>Zayda</b:First>
          </b:Person>
        </b:NameList>
      </b:Author>
    </b:Author>
    <b:Title>Extracto etanólico de los tubérculos de ullucus tuberosus caldas “olluco” en animales de experimentación</b:Title>
    <b:Year>2018</b:Year>
    <b:City>Perú</b:City>
    <b:Institution>Facultad De Farmacia y Bioquímica</b:Institution>
    <b:Pages>1-79</b:Pages>
    <b:ThesisType>Tesis</b:ThesisType>
    <b:RefOrder>27</b:RefOrder>
  </b:Source>
  <b:Source>
    <b:Tag>Era18</b:Tag>
    <b:SourceType>Report</b:SourceType>
    <b:Guid>{C5A50E88-C692-4380-8B69-4E443952A1A4}</b:Guid>
    <b:Author>
      <b:Author>
        <b:NameList>
          <b:Person>
            <b:Last>Erazo</b:Last>
            <b:First>Cinthia</b:First>
            <b:Middle>Alexandra</b:Middle>
          </b:Person>
        </b:NameList>
      </b:Author>
    </b:Author>
    <b:Title>Aplicación de estevia “stevia rebaudiana bertoni”, como edulcorante natural no calórico en recetas de pastelería</b:Title>
    <b:Year>2018</b:Year>
    <b:City>Ibarra</b:City>
    <b:Institution>Universidad Técnica Del Norte</b:Institution>
    <b:Pages>62-108</b:Pages>
    <b:ThesisType>Tesis</b:ThesisType>
    <b:RefOrder>28</b:RefOrder>
  </b:Source>
  <b:Source>
    <b:Tag>San15</b:Tag>
    <b:SourceType>Report</b:SourceType>
    <b:Guid>{F46000B9-DE1F-4D95-BF1D-64C2FAB13C1D}</b:Guid>
    <b:Author>
      <b:Author>
        <b:NameList>
          <b:Person>
            <b:Last>Sanchez</b:Last>
            <b:Middle>Gabriela</b:Middle>
            <b:First>Andrea</b:First>
          </b:Person>
          <b:Person>
            <b:Last>Sangurima</b:Last>
            <b:Middle>Lizbeth</b:Middle>
            <b:First>Geovana </b:First>
          </b:Person>
        </b:NameList>
      </b:Author>
    </b:Author>
    <b:Title>Análisis para la producción de edulcorante líquido para la prevención y control de la Diabetes Mellitus de tipo II a base de Stevia (Rebaudiana Bertoni) en el cantón Durán, para su comercialización en Guayaquil</b:Title>
    <b:Year>2015</b:Year>
    <b:City>Guayaquil</b:City>
    <b:Institution>Universidad de Guayaquil</b:Institution>
    <b:Pages>75-148</b:Pages>
    <b:ThesisType>Tesis</b:ThesisType>
    <b:RefOrder>29</b:RefOrder>
  </b:Source>
  <b:Source>
    <b:Tag>Par16</b:Tag>
    <b:SourceType>Report</b:SourceType>
    <b:Guid>{11B3BBF5-F179-46E2-B2B0-DB3258971131}</b:Guid>
    <b:Title>Estudio de factibilidad para implantar una fábrica procesadora de stevia en la ciudad de Cuenca</b:Title>
    <b:Year>2016</b:Year>
    <b:City>Cuenca</b:City>
    <b:Author>
      <b:Author>
        <b:NameList>
          <b:Person>
            <b:Last>Parraga </b:Last>
            <b:First>C</b:First>
          </b:Person>
          <b:Person>
            <b:Last>Flores</b:Last>
            <b:First> Pedro</b:First>
          </b:Person>
          <b:Person>
            <b:Last>Castro</b:Last>
            <b:Middle>Elena</b:Middle>
            <b:First>María </b:First>
          </b:Person>
        </b:NameList>
      </b:Author>
    </b:Author>
    <b:Institution>Universidad Politécnica Salesiana del Ecuador</b:Institution>
    <b:Pages>4-15</b:Pages>
    <b:ThesisType>Revista</b:ThesisType>
    <b:RefOrder>30</b:RefOrder>
  </b:Source>
  <b:Source>
    <b:Tag>MarcadorDePosición2</b:Tag>
    <b:SourceType>Misc</b:SourceType>
    <b:Guid>{031B177C-6DA5-4CDB-842F-03F613DB273B}</b:Guid>
    <b:Title>Requisitos para cacao en granos de cacao</b:Title>
    <b:Year>2018</b:Year>
    <b:City>Quito</b:City>
    <b:Author>
      <b:Author>
        <b:NameList>
          <b:Person>
            <b:Last>INEN</b:Last>
            <b:First>Norma</b:First>
            <b:Middle>NTE</b:Middle>
          </b:Person>
        </b:NameList>
      </b:Author>
    </b:Author>
    <b:Institution>Universidad Central Del Ecuador</b:Institution>
    <b:ThesisType>Tesis</b:ThesisType>
    <b:Pages>3-8</b:Pages>
    <b:URL>176:2018 </b:URL>
    <b:RefOrder>31</b:RefOrder>
  </b:Source>
  <b:Source>
    <b:Tag>MarcadorDePosición3</b:Tag>
    <b:SourceType>Book</b:SourceType>
    <b:Guid>{A2C671AC-FBF3-43EB-8F23-111C6287366E}</b:Guid>
    <b:Title>Ciencia bromatológica: principios generales de los alimentos</b:Title>
    <b:Year>2015</b:Year>
    <b:City>México DF</b:City>
    <b:Publisher>Ediciones Díaz de Santos</b:Publisher>
    <b:Author>
      <b:Author>
        <b:NameList>
          <b:Person>
            <b:Last>Gutiérrez</b:Last>
            <b:First>José</b:First>
          </b:Person>
        </b:NameList>
      </b:Author>
    </b:Author>
    <b:RefOrder>35</b:RefOrder>
  </b:Source>
  <b:Source>
    <b:Tag>MarcadorDePosición4</b:Tag>
    <b:SourceType>Book</b:SourceType>
    <b:Guid>{B1340C25-2C0C-49FE-B6AD-C77CD4927C14}</b:Guid>
    <b:Author>
      <b:Author>
        <b:NameList>
          <b:Person>
            <b:Last>Perea</b:Last>
            <b:First>Aidé</b:First>
          </b:Person>
        </b:NameList>
      </b:Author>
    </b:Author>
    <b:Title>El cacao desde la ciencia: de la semilla al chocolate</b:Title>
    <b:Year>2019</b:Year>
    <b:City>Madrid</b:City>
    <b:Publisher>Universidad Industrial Santander</b:Publisher>
    <b:RefOrder>36</b:RefOrder>
  </b:Source>
  <b:Source>
    <b:Tag>MarcadorDePosición5</b:Tag>
    <b:SourceType>Book</b:SourceType>
    <b:Guid>{3766C8DD-79D7-4955-BA03-6FFAD9B2AA70}</b:Guid>
    <b:Author>
      <b:Author>
        <b:NameList>
          <b:Person>
            <b:Last>Alvarado</b:Last>
            <b:First>Carlos</b:First>
          </b:Person>
        </b:NameList>
      </b:Author>
    </b:Author>
    <b:Title>Alimentos: bromatología (2a. ed. )</b:Title>
    <b:Year>2015</b:Year>
    <b:City>Lima</b:City>
    <b:Publisher>Universidad Peruana de Ciencias Aplicadas (UPC)</b:Publisher>
    <b:RefOrder>37</b:RefOrder>
  </b:Source>
  <b:Source>
    <b:Tag>MarcadorDePosición6</b:Tag>
    <b:SourceType>Book</b:SourceType>
    <b:Guid>{7607E8E5-04A1-4945-AC6F-4F1281A9C8A7}</b:Guid>
    <b:Author>
      <b:Author>
        <b:NameList>
          <b:Person>
            <b:Last>Ordoñez</b:Last>
            <b:First>Elizabeth</b:First>
          </b:Person>
          <b:Person>
            <b:Last>Aurelia</b:Last>
            <b:First>Leon</b:First>
          </b:Person>
          <b:Person>
            <b:Last>Humberto</b:Last>
            <b:First>Rivera</b:First>
          </b:Person>
        </b:NameList>
      </b:Author>
    </b:Author>
    <b:Title>Cuantificación de polifenoles totales y capacidad antioxidante en cáscara y semilla de cacao (Theobroma cacao L.), tuna (Opuntia ficus indica Mill), uva (Vitis Vinífera) y uvilla (Pourouma cecropiifolia)</b:Title>
    <b:Year>2019</b:Year>
    <b:City>Trujillo</b:City>
    <b:Publisher>Scientia Agropecuaria vol.10 no.2</b:Publisher>
    <b:RefOrder>38</b:RefOrder>
  </b:Source>
  <b:Source>
    <b:Tag>Ech14</b:Tag>
    <b:SourceType>Misc</b:SourceType>
    <b:Guid>{ADD7095B-65CE-46C0-914F-908D49C25777}</b:Guid>
    <b:Title>Dirección de Planificación y Ordenamiento Territorial. GADMCE.</b:Title>
    <b:Year>2014</b:Year>
    <b:Author>
      <b:Author>
        <b:NameList>
          <b:Person>
            <b:Last>Echeandía</b:Last>
            <b:First>Municipio</b:First>
          </b:Person>
        </b:NameList>
      </b:Author>
    </b:Author>
    <b:InternetSiteTitle>Ubica Ecuador</b:InternetSiteTitle>
    <b:PublicationTitle>Plan de Desarrollo y Ordenamiento</b:PublicationTitle>
    <b:Pages>2-127</b:Pages>
    <b:RefOrder>39</b:RefOrder>
  </b:Source>
  <b:Source>
    <b:Tag>Ten18</b:Tag>
    <b:SourceType>Report</b:SourceType>
    <b:Guid>{5128F1EA-8EA6-41E7-91A1-D4A93CAB37D0}</b:Guid>
    <b:Author>
      <b:Author>
        <b:NameList>
          <b:Person>
            <b:Last>Tenelema</b:Last>
            <b:First>Angel</b:First>
            <b:Middle>Manuel</b:Middle>
          </b:Person>
          <b:Person>
            <b:Last>Bayas</b:Last>
            <b:Middle>Rodrigo</b:Middle>
            <b:First>Carlos </b:First>
          </b:Person>
        </b:NameList>
      </b:Author>
    </b:Author>
    <b:Title>Estudio de la digestibilidad gastrointestinal in vitro de los aislados proteicos de trigo (triticum turgidum) mediante electroforesis (sds-page)</b:Title>
    <b:Year>2018</b:Year>
    <b:City>Guaranda</b:City>
    <b:ThesisType>Tesis</b:ThesisType>
    <b:RefOrder>40</b:RefOrder>
  </b:Source>
  <b:Source>
    <b:Tag>Gut181</b:Tag>
    <b:SourceType>Report</b:SourceType>
    <b:Guid>{A95E1293-382A-4E4F-8375-C3F4483B2AEB}</b:Guid>
    <b:Author>
      <b:Author>
        <b:NameList>
          <b:Person>
            <b:Last>Gutierrez</b:Last>
            <b:First>Humberto</b:First>
          </b:Person>
          <b:Person>
            <b:Last>Salazar</b:Last>
            <b:Middle>de la Vara</b:Middle>
            <b:First>Roman </b:First>
          </b:Person>
        </b:NameList>
      </b:Author>
    </b:Author>
    <b:Title>Analisis y Diseños de Experimentos</b:Title>
    <b:Year>2018</b:Year>
    <b:City>Mexico</b:City>
    <b:Institution>Universidad de Guadalajara</b:Institution>
    <b:Pages>154-564</b:Pages>
    <b:RefOrder>32</b:RefOrder>
  </b:Source>
  <b:Source>
    <b:Tag>Jor151</b:Tag>
    <b:SourceType>Report</b:SourceType>
    <b:Guid>{9CF00208-FAFE-4DAA-95D3-001397AE19F6}</b:Guid>
    <b:Title>Análisis y validación de la factibilidad de un plan de negocios para la elaboración de barras energéticas como producto alternativo, a base de cacao fino de aroma, su comercialización nacional e internacional</b:Title>
    <b:Year>2015</b:Year>
    <b:City>Guayaquil</b:City>
    <b:Author>
      <b:Author>
        <b:NameList>
          <b:Person>
            <b:Last>Alvarado</b:Last>
            <b:First>Jorgue</b:First>
            <b:Middle>Eduardo</b:Middle>
          </b:Person>
        </b:NameList>
      </b:Author>
    </b:Author>
    <b:Institution>Universidad de Guayaquil</b:Institution>
    <b:Pages>19-161</b:Pages>
    <b:ThesisType>Tesis</b:ThesisType>
    <b:RefOrder>33</b:RefOrder>
  </b:Source>
  <b:Source>
    <b:Tag>Tel13</b:Tag>
    <b:SourceType>Report</b:SourceType>
    <b:Guid>{C256FE60-CDA4-49BD-8B46-77A456CEA100}</b:Guid>
    <b:Author>
      <b:Author>
        <b:NameList>
          <b:Person>
            <b:Last>Tello</b:Last>
            <b:First>Maria</b:First>
            <b:Middle>Soledad</b:Middle>
          </b:Person>
        </b:NameList>
      </b:Author>
    </b:Author>
    <b:Title>Análisis y validación de la factibilidad de un plan de negocios para la elaboración de barras energéticas como producto alternativo, a base de cacao fino de aroma, su comercialización nacional e internacionaL</b:Title>
    <b:Year>2013</b:Year>
    <b:Institution>Universidad Internacional SEK</b:Institution>
    <b:Pages>41-144</b:Pages>
    <b:ThesisType>Tesis</b:ThesisType>
    <b:RefOrder>34</b:RefOrder>
  </b:Source>
</b:Sources>
</file>

<file path=customXml/itemProps1.xml><?xml version="1.0" encoding="utf-8"?>
<ds:datastoreItem xmlns:ds="http://schemas.openxmlformats.org/officeDocument/2006/customXml" ds:itemID="{2522F6F6-C7E4-4B74-BF34-1788C953C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1560</TotalTime>
  <Pages>130</Pages>
  <Words>21379</Words>
  <Characters>117590</Characters>
  <Application>Microsoft Office Word</Application>
  <DocSecurity>0</DocSecurity>
  <Lines>979</Lines>
  <Paragraphs>277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paola melendes</dc:creator>
  <cp:lastModifiedBy>PAOLA MELENDES</cp:lastModifiedBy>
  <cp:revision>59</cp:revision>
  <cp:lastPrinted>2020-09-09T00:17:00Z</cp:lastPrinted>
  <dcterms:created xsi:type="dcterms:W3CDTF">2020-08-19T10:03:00Z</dcterms:created>
  <dcterms:modified xsi:type="dcterms:W3CDTF">2020-09-18T14:45:00Z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http://www.zotero.org/styles/iso690-author-date-es</vt:lpwstr>
  </property>
  <property fmtid="{D5CDD505-2E9C-101B-9397-08002B2CF9AE}" pid="15" name="Mendeley Recent Style Name 6_1">
    <vt:lpwstr>ISO-690 (author-date, Spanish)</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90049ba7-2896-3a19-8759-1ce81b856e67</vt:lpwstr>
  </property>
  <property fmtid="{D5CDD505-2E9C-101B-9397-08002B2CF9AE}" pid="24" name="Mendeley Citation Style_1">
    <vt:lpwstr>http://www.zotero.org/styles/apa</vt:lpwstr>
  </property>
</Properties>
</file>