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62" w:rsidRPr="00A77F1B" w:rsidRDefault="00EA7D62" w:rsidP="00851994">
      <w:pPr>
        <w:pStyle w:val="Cuadro"/>
      </w:pPr>
      <w:r w:rsidRPr="00A77F1B">
        <w:rPr>
          <w:noProof/>
          <w:lang w:val="es-ES" w:eastAsia="es-ES"/>
        </w:rPr>
        <w:drawing>
          <wp:anchor distT="0" distB="0" distL="114300" distR="114300" simplePos="0" relativeHeight="251668992" behindDoc="1" locked="0" layoutInCell="1" allowOverlap="1">
            <wp:simplePos x="0" y="0"/>
            <wp:positionH relativeFrom="column">
              <wp:posOffset>2172335</wp:posOffset>
            </wp:positionH>
            <wp:positionV relativeFrom="paragraph">
              <wp:posOffset>5715</wp:posOffset>
            </wp:positionV>
            <wp:extent cx="1239520" cy="1323975"/>
            <wp:effectExtent l="0" t="0" r="0" b="9525"/>
            <wp:wrapThrough wrapText="bothSides">
              <wp:wrapPolygon edited="0">
                <wp:start x="0" y="0"/>
                <wp:lineTo x="0" y="21445"/>
                <wp:lineTo x="21246" y="21445"/>
                <wp:lineTo x="21246" y="0"/>
                <wp:lineTo x="0" y="0"/>
              </wp:wrapPolygon>
            </wp:wrapThrough>
            <wp:docPr id="1" name="Imagen 16" descr="Descripción: http://2.bp.blogspot.com/-0LPbEmpstkk/ThtXeY04XII/AAAAAAAAAVI/B4ULV92ZR1M/s1600/Logo+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http://2.bp.blogspot.com/-0LPbEmpstkk/ThtXeY04XII/AAAAAAAAAVI/B4ULV92ZR1M/s1600/Logo+U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9520" cy="1323975"/>
                    </a:xfrm>
                    <a:prstGeom prst="rect">
                      <a:avLst/>
                    </a:prstGeom>
                    <a:noFill/>
                  </pic:spPr>
                </pic:pic>
              </a:graphicData>
            </a:graphic>
          </wp:anchor>
        </w:drawing>
      </w:r>
    </w:p>
    <w:p w:rsidR="00EA7D62" w:rsidRPr="00A77F1B" w:rsidRDefault="00EA7D62" w:rsidP="00EA7D62">
      <w:pPr>
        <w:keepNext/>
        <w:keepLines/>
        <w:spacing w:before="40" w:after="0"/>
        <w:outlineLvl w:val="2"/>
        <w:rPr>
          <w:rFonts w:ascii="Cambria" w:eastAsia="Times New Roman" w:hAnsi="Cambria" w:cs="Times New Roman"/>
          <w:color w:val="243F60" w:themeColor="accent1" w:themeShade="7F"/>
          <w:sz w:val="24"/>
          <w:szCs w:val="24"/>
        </w:rPr>
      </w:pPr>
    </w:p>
    <w:p w:rsidR="00EA7D62" w:rsidRPr="00A77F1B" w:rsidRDefault="00EA7D62" w:rsidP="00EA7D62">
      <w:pPr>
        <w:rPr>
          <w:rFonts w:ascii="Calibri" w:eastAsia="Calibri" w:hAnsi="Calibri" w:cs="Times New Roman"/>
        </w:rPr>
      </w:pPr>
    </w:p>
    <w:p w:rsidR="00EA7D62" w:rsidRPr="00A77F1B" w:rsidRDefault="00EA7D62" w:rsidP="00EA7D62">
      <w:pPr>
        <w:keepNext/>
        <w:keepLines/>
        <w:spacing w:before="40" w:after="0"/>
        <w:outlineLvl w:val="2"/>
        <w:rPr>
          <w:rFonts w:ascii="Cambria" w:eastAsia="Times New Roman" w:hAnsi="Cambria" w:cs="Times New Roman"/>
          <w:color w:val="243F60" w:themeColor="accent1" w:themeShade="7F"/>
          <w:sz w:val="24"/>
          <w:szCs w:val="24"/>
        </w:rPr>
      </w:pPr>
    </w:p>
    <w:p w:rsidR="00EA7D62" w:rsidRPr="00A77F1B" w:rsidRDefault="00EA7D62" w:rsidP="00EA7D62">
      <w:pPr>
        <w:keepNext/>
        <w:keepLines/>
        <w:spacing w:before="40" w:after="0"/>
        <w:jc w:val="center"/>
        <w:outlineLvl w:val="2"/>
        <w:rPr>
          <w:rFonts w:ascii="Cambria" w:eastAsia="Times New Roman" w:hAnsi="Cambria" w:cs="Times New Roman"/>
          <w:color w:val="243F60" w:themeColor="accent1" w:themeShade="7F"/>
          <w:sz w:val="24"/>
          <w:szCs w:val="24"/>
        </w:rPr>
      </w:pPr>
    </w:p>
    <w:p w:rsidR="00F862CB" w:rsidRDefault="00F862CB" w:rsidP="00EA7D62">
      <w:pPr>
        <w:tabs>
          <w:tab w:val="center" w:pos="4252"/>
          <w:tab w:val="right" w:pos="7938"/>
        </w:tabs>
        <w:spacing w:after="0" w:line="360" w:lineRule="auto"/>
        <w:ind w:left="567"/>
        <w:rPr>
          <w:rFonts w:ascii="Arial Black" w:eastAsia="Times New Roman" w:hAnsi="Arial Black" w:cs="Arial"/>
          <w:b/>
          <w:sz w:val="28"/>
          <w:szCs w:val="28"/>
        </w:rPr>
      </w:pPr>
    </w:p>
    <w:p w:rsidR="00EA7D62" w:rsidRPr="00F862CB" w:rsidRDefault="00EA7D62" w:rsidP="00EA7D62">
      <w:pPr>
        <w:tabs>
          <w:tab w:val="center" w:pos="4252"/>
          <w:tab w:val="right" w:pos="7938"/>
        </w:tabs>
        <w:spacing w:after="0" w:line="360" w:lineRule="auto"/>
        <w:ind w:left="567"/>
        <w:rPr>
          <w:rFonts w:ascii="Arial Black" w:eastAsia="Times New Roman" w:hAnsi="Arial Black" w:cs="Arial"/>
          <w:b/>
          <w:sz w:val="28"/>
          <w:szCs w:val="28"/>
        </w:rPr>
      </w:pPr>
      <w:r w:rsidRPr="00F862CB">
        <w:rPr>
          <w:rFonts w:ascii="Arial Black" w:eastAsia="Times New Roman" w:hAnsi="Arial Black" w:cs="Arial"/>
          <w:b/>
          <w:sz w:val="28"/>
          <w:szCs w:val="28"/>
        </w:rPr>
        <w:t>UNIVERSIDAD ESTATAL DE BOLÍVAR</w:t>
      </w:r>
      <w:r w:rsidRPr="00F862CB">
        <w:rPr>
          <w:rFonts w:ascii="Arial Black" w:eastAsia="Times New Roman" w:hAnsi="Arial Black" w:cs="Arial"/>
          <w:b/>
          <w:sz w:val="28"/>
          <w:szCs w:val="28"/>
        </w:rPr>
        <w:tab/>
      </w:r>
    </w:p>
    <w:p w:rsidR="00EA7D62" w:rsidRPr="00F862CB" w:rsidRDefault="00EA7D62" w:rsidP="00EA7D62">
      <w:pPr>
        <w:spacing w:after="0" w:line="360" w:lineRule="auto"/>
        <w:jc w:val="center"/>
        <w:rPr>
          <w:rFonts w:ascii="Arial Black" w:eastAsia="Times New Roman" w:hAnsi="Arial Black" w:cs="Arial"/>
          <w:b/>
          <w:sz w:val="28"/>
          <w:szCs w:val="28"/>
        </w:rPr>
      </w:pPr>
      <w:r w:rsidRPr="00F862CB">
        <w:rPr>
          <w:rFonts w:ascii="Arial Black" w:eastAsia="Times New Roman" w:hAnsi="Arial Black" w:cs="Arial"/>
          <w:b/>
          <w:sz w:val="28"/>
          <w:szCs w:val="28"/>
        </w:rPr>
        <w:t>FACULTAD DE CIENCIAS AGROPECUARIAS, RECURSOS NATURALES Y DEL AMBIENTE</w:t>
      </w:r>
    </w:p>
    <w:p w:rsidR="00EA7D62" w:rsidRPr="00F862CB" w:rsidRDefault="00EA7D62" w:rsidP="00EA7D62">
      <w:pPr>
        <w:spacing w:after="0" w:line="360" w:lineRule="auto"/>
        <w:jc w:val="center"/>
        <w:rPr>
          <w:rFonts w:ascii="Arial Black" w:eastAsia="Times New Roman" w:hAnsi="Arial Black" w:cs="Arial"/>
          <w:b/>
          <w:sz w:val="28"/>
          <w:szCs w:val="28"/>
        </w:rPr>
      </w:pPr>
      <w:r w:rsidRPr="00F862CB">
        <w:rPr>
          <w:rFonts w:ascii="Arial Black" w:eastAsia="Times New Roman" w:hAnsi="Arial Black" w:cs="Arial"/>
          <w:b/>
          <w:sz w:val="28"/>
          <w:szCs w:val="28"/>
        </w:rPr>
        <w:t>CARRERA DE INGENIERÍA AGRONÓMICA</w:t>
      </w:r>
    </w:p>
    <w:p w:rsidR="00EA7D62" w:rsidRDefault="00EA7D62" w:rsidP="00EA7D62">
      <w:pPr>
        <w:spacing w:after="0"/>
        <w:jc w:val="center"/>
        <w:rPr>
          <w:rFonts w:ascii="Arial Black" w:eastAsia="Times New Roman" w:hAnsi="Arial Black" w:cs="Arial"/>
          <w:b/>
          <w:sz w:val="24"/>
          <w:szCs w:val="24"/>
        </w:rPr>
      </w:pPr>
      <w:r w:rsidRPr="00A77F1B">
        <w:rPr>
          <w:rFonts w:ascii="Arial Black" w:eastAsia="Times New Roman" w:hAnsi="Arial Black" w:cs="Arial"/>
          <w:b/>
          <w:sz w:val="24"/>
          <w:szCs w:val="24"/>
        </w:rPr>
        <w:t>TEMA:</w:t>
      </w:r>
    </w:p>
    <w:p w:rsidR="00EA7D62" w:rsidRPr="00A77F1B" w:rsidRDefault="00EA7D62" w:rsidP="00EA7D62">
      <w:pPr>
        <w:spacing w:after="0"/>
        <w:jc w:val="center"/>
        <w:rPr>
          <w:rFonts w:ascii="Arial Black" w:eastAsia="Times New Roman" w:hAnsi="Arial Black" w:cs="Arial"/>
          <w:b/>
          <w:sz w:val="24"/>
          <w:szCs w:val="24"/>
        </w:rPr>
      </w:pPr>
    </w:p>
    <w:p w:rsidR="00EA7D62" w:rsidRPr="00A77F1B" w:rsidRDefault="00DE4A77" w:rsidP="00EA7D62">
      <w:pPr>
        <w:pStyle w:val="Puesto"/>
        <w:jc w:val="both"/>
        <w:rPr>
          <w:rFonts w:ascii="Arial Black" w:eastAsia="SimSun" w:hAnsi="Arial Black"/>
          <w:bCs w:val="0"/>
          <w:color w:val="262626" w:themeColor="text1" w:themeTint="D9"/>
          <w:sz w:val="24"/>
          <w:szCs w:val="24"/>
          <w:lang w:val="es-MX"/>
        </w:rPr>
      </w:pPr>
      <w:r>
        <w:rPr>
          <w:rFonts w:ascii="Arial Black" w:eastAsia="SimSun" w:hAnsi="Arial Black"/>
          <w:bCs w:val="0"/>
          <w:color w:val="262626" w:themeColor="text1" w:themeTint="D9"/>
          <w:spacing w:val="-1"/>
          <w:sz w:val="24"/>
          <w:szCs w:val="24"/>
          <w:lang w:val="es-MX"/>
        </w:rPr>
        <w:t>VALIDACIÓN AGRO-</w:t>
      </w:r>
      <w:r w:rsidR="00EA7D62" w:rsidRPr="00A77F1B">
        <w:rPr>
          <w:rFonts w:ascii="Arial Black" w:eastAsia="SimSun" w:hAnsi="Arial Black"/>
          <w:bCs w:val="0"/>
          <w:color w:val="262626" w:themeColor="text1" w:themeTint="D9"/>
          <w:spacing w:val="-1"/>
          <w:sz w:val="24"/>
          <w:szCs w:val="24"/>
          <w:lang w:val="es-MX"/>
        </w:rPr>
        <w:t xml:space="preserve">PRODUCTIVA EN NUEVE VARIEDADES DE CAFÉ ARÁBIGO </w:t>
      </w:r>
      <w:r w:rsidR="00EA7D62" w:rsidRPr="00A77F1B">
        <w:rPr>
          <w:rFonts w:ascii="Arial Black" w:eastAsia="SimSun" w:hAnsi="Arial Black"/>
          <w:bCs w:val="0"/>
          <w:color w:val="262626" w:themeColor="text1" w:themeTint="D9"/>
          <w:spacing w:val="-1"/>
          <w:sz w:val="24"/>
          <w:szCs w:val="24"/>
          <w:u w:val="single"/>
          <w:lang w:val="es-MX"/>
        </w:rPr>
        <w:t>(</w:t>
      </w:r>
      <w:r w:rsidR="00EA7D62" w:rsidRPr="00A77F1B">
        <w:rPr>
          <w:rFonts w:ascii="Arial Black" w:eastAsia="SimSun" w:hAnsi="Arial Black"/>
          <w:bCs w:val="0"/>
          <w:i/>
          <w:color w:val="262626" w:themeColor="text1" w:themeTint="D9"/>
          <w:spacing w:val="-1"/>
          <w:sz w:val="24"/>
          <w:szCs w:val="24"/>
          <w:u w:val="single"/>
          <w:lang w:val="es-MX"/>
        </w:rPr>
        <w:t>Coffeaarábiga</w:t>
      </w:r>
      <w:r w:rsidR="00EA7D62" w:rsidRPr="00A77F1B">
        <w:rPr>
          <w:rFonts w:ascii="Arial Black" w:eastAsia="SimSun" w:hAnsi="Arial Black"/>
          <w:bCs w:val="0"/>
          <w:i/>
          <w:color w:val="262626" w:themeColor="text1" w:themeTint="D9"/>
          <w:spacing w:val="-1"/>
          <w:sz w:val="24"/>
          <w:szCs w:val="24"/>
          <w:lang w:val="es-MX"/>
        </w:rPr>
        <w:t xml:space="preserve"> L) </w:t>
      </w:r>
      <w:r>
        <w:rPr>
          <w:rFonts w:ascii="Arial Black" w:eastAsia="SimSun" w:hAnsi="Arial Black"/>
          <w:bCs w:val="0"/>
          <w:color w:val="262626" w:themeColor="text1" w:themeTint="D9"/>
          <w:spacing w:val="-1"/>
          <w:sz w:val="24"/>
          <w:szCs w:val="24"/>
          <w:lang w:val="es-MX"/>
        </w:rPr>
        <w:t>EN CALUMA EN EL CUARTO AÑO</w:t>
      </w:r>
    </w:p>
    <w:p w:rsidR="00F862CB" w:rsidRDefault="00F862CB" w:rsidP="00F862CB">
      <w:pPr>
        <w:rPr>
          <w:rFonts w:ascii="Arial Black" w:eastAsia="Calibri" w:hAnsi="Arial Black" w:cs="Arial"/>
          <w:b/>
          <w:sz w:val="24"/>
          <w:szCs w:val="24"/>
        </w:rPr>
      </w:pPr>
    </w:p>
    <w:p w:rsidR="00EA7D62" w:rsidRPr="00F862CB" w:rsidRDefault="00F862CB" w:rsidP="00EA7D62">
      <w:pPr>
        <w:spacing w:line="360" w:lineRule="auto"/>
        <w:rPr>
          <w:rFonts w:ascii="Arial" w:hAnsi="Arial" w:cs="Arial"/>
          <w:sz w:val="20"/>
          <w:szCs w:val="20"/>
        </w:rPr>
      </w:pPr>
      <w:r w:rsidRPr="00F862CB">
        <w:rPr>
          <w:rFonts w:ascii="Arial" w:hAnsi="Arial" w:cs="Arial"/>
          <w:sz w:val="20"/>
          <w:szCs w:val="20"/>
        </w:rPr>
        <w:t>Proyecto de investigación previ</w:t>
      </w:r>
      <w:r w:rsidR="006770D9">
        <w:rPr>
          <w:rFonts w:ascii="Arial" w:hAnsi="Arial" w:cs="Arial"/>
          <w:sz w:val="20"/>
          <w:szCs w:val="20"/>
        </w:rPr>
        <w:t>o a la obtención del título de Ingeniero A</w:t>
      </w:r>
      <w:r w:rsidRPr="00F862CB">
        <w:rPr>
          <w:rFonts w:ascii="Arial" w:hAnsi="Arial" w:cs="Arial"/>
          <w:sz w:val="20"/>
          <w:szCs w:val="20"/>
        </w:rPr>
        <w:t xml:space="preserve">grónomo otorgado por la </w:t>
      </w:r>
      <w:r w:rsidR="006770D9">
        <w:rPr>
          <w:rFonts w:ascii="Arial" w:hAnsi="Arial" w:cs="Arial"/>
          <w:sz w:val="20"/>
          <w:szCs w:val="20"/>
        </w:rPr>
        <w:t>U</w:t>
      </w:r>
      <w:r w:rsidR="000C2EBF">
        <w:rPr>
          <w:rFonts w:ascii="Arial" w:hAnsi="Arial" w:cs="Arial"/>
          <w:sz w:val="20"/>
          <w:szCs w:val="20"/>
        </w:rPr>
        <w:t>niversidad Estatal de Bolívar</w:t>
      </w:r>
      <w:r w:rsidRPr="00F862CB">
        <w:rPr>
          <w:rFonts w:ascii="Arial" w:hAnsi="Arial" w:cs="Arial"/>
          <w:sz w:val="20"/>
          <w:szCs w:val="20"/>
        </w:rPr>
        <w:t xml:space="preserve"> a</w:t>
      </w:r>
      <w:r w:rsidR="005D4ADA">
        <w:rPr>
          <w:rFonts w:ascii="Arial" w:hAnsi="Arial" w:cs="Arial"/>
          <w:sz w:val="20"/>
          <w:szCs w:val="20"/>
        </w:rPr>
        <w:t xml:space="preserve"> través de la Facultad de Ciencias Agropecuarias, Recursos Naturales y del Ambiente, carrera</w:t>
      </w:r>
      <w:r w:rsidRPr="00F862CB">
        <w:rPr>
          <w:rFonts w:ascii="Arial" w:hAnsi="Arial" w:cs="Arial"/>
          <w:sz w:val="20"/>
          <w:szCs w:val="20"/>
        </w:rPr>
        <w:t xml:space="preserve"> de ingeniería agronómica</w:t>
      </w:r>
    </w:p>
    <w:p w:rsidR="00EA7D62" w:rsidRPr="005D4ADA" w:rsidRDefault="00EA7D62" w:rsidP="00EA7D62">
      <w:pPr>
        <w:spacing w:after="0"/>
        <w:jc w:val="center"/>
        <w:rPr>
          <w:rFonts w:ascii="Arial Black" w:eastAsia="Times New Roman" w:hAnsi="Arial Black" w:cs="Arial"/>
          <w:b/>
          <w:sz w:val="24"/>
          <w:szCs w:val="24"/>
        </w:rPr>
      </w:pPr>
      <w:r w:rsidRPr="005D4ADA">
        <w:rPr>
          <w:rFonts w:ascii="Arial Black" w:eastAsia="Times New Roman" w:hAnsi="Arial Black" w:cs="Arial"/>
          <w:b/>
          <w:sz w:val="24"/>
          <w:szCs w:val="24"/>
        </w:rPr>
        <w:t xml:space="preserve">DIRECTOR: </w:t>
      </w:r>
    </w:p>
    <w:p w:rsidR="00EA7D62" w:rsidRPr="00A77F1B" w:rsidRDefault="00EA7D62" w:rsidP="00EA7D62">
      <w:pPr>
        <w:spacing w:after="0"/>
        <w:jc w:val="center"/>
        <w:rPr>
          <w:rFonts w:ascii="Arial Black" w:eastAsia="Times New Roman" w:hAnsi="Arial Black" w:cs="Arial"/>
          <w:b/>
          <w:sz w:val="24"/>
          <w:szCs w:val="24"/>
        </w:rPr>
      </w:pPr>
    </w:p>
    <w:p w:rsidR="00EA7D62" w:rsidRPr="00A77F1B" w:rsidRDefault="00EA7D62" w:rsidP="00EA7D62">
      <w:pPr>
        <w:spacing w:after="0"/>
        <w:jc w:val="center"/>
        <w:rPr>
          <w:rFonts w:ascii="Arial Black" w:eastAsia="Times New Roman" w:hAnsi="Arial Black" w:cs="Arial"/>
          <w:b/>
          <w:sz w:val="24"/>
          <w:szCs w:val="24"/>
        </w:rPr>
      </w:pPr>
    </w:p>
    <w:p w:rsidR="00EA7D62" w:rsidRPr="005D4ADA" w:rsidRDefault="00EA7D62" w:rsidP="00EA7D62">
      <w:pPr>
        <w:spacing w:after="0"/>
        <w:jc w:val="center"/>
        <w:rPr>
          <w:rFonts w:ascii="Arial" w:eastAsia="Times New Roman" w:hAnsi="Arial" w:cs="Arial"/>
          <w:sz w:val="24"/>
          <w:szCs w:val="24"/>
          <w:lang w:eastAsia="es-ES"/>
        </w:rPr>
      </w:pPr>
      <w:r w:rsidRPr="005D4ADA">
        <w:rPr>
          <w:rFonts w:ascii="Arial" w:eastAsia="Times New Roman" w:hAnsi="Arial" w:cs="Arial"/>
          <w:sz w:val="24"/>
          <w:szCs w:val="24"/>
        </w:rPr>
        <w:t xml:space="preserve">Dr. </w:t>
      </w:r>
      <w:r w:rsidRPr="005D4ADA">
        <w:rPr>
          <w:rFonts w:ascii="Arial" w:eastAsia="Times New Roman" w:hAnsi="Arial" w:cs="Arial"/>
          <w:sz w:val="24"/>
          <w:szCs w:val="24"/>
          <w:lang w:eastAsia="es-ES"/>
        </w:rPr>
        <w:t xml:space="preserve">OLMEDO ZAPATA ILLANEZ </w:t>
      </w:r>
      <w:r w:rsidR="00DE4A77" w:rsidRPr="005D4ADA">
        <w:rPr>
          <w:rFonts w:ascii="Arial" w:eastAsia="Times New Roman" w:hAnsi="Arial" w:cs="Arial"/>
          <w:sz w:val="24"/>
          <w:szCs w:val="24"/>
          <w:lang w:eastAsia="es-ES"/>
        </w:rPr>
        <w:t>PhD</w:t>
      </w:r>
    </w:p>
    <w:p w:rsidR="00EA7D62" w:rsidRPr="00A77F1B" w:rsidRDefault="00EA7D62" w:rsidP="00EA7D62">
      <w:pPr>
        <w:spacing w:after="0"/>
        <w:jc w:val="center"/>
        <w:rPr>
          <w:rFonts w:ascii="Arial Black" w:eastAsia="Times New Roman" w:hAnsi="Arial Black" w:cs="Arial"/>
          <w:b/>
          <w:sz w:val="24"/>
          <w:szCs w:val="24"/>
          <w:lang w:eastAsia="es-ES"/>
        </w:rPr>
      </w:pPr>
    </w:p>
    <w:p w:rsidR="00EA7D62" w:rsidRPr="00A77F1B" w:rsidRDefault="00EA7D62" w:rsidP="00EA7D62">
      <w:pPr>
        <w:spacing w:after="0"/>
        <w:jc w:val="center"/>
        <w:rPr>
          <w:rFonts w:ascii="Arial Black" w:eastAsia="Times New Roman" w:hAnsi="Arial Black" w:cs="Arial"/>
          <w:b/>
          <w:sz w:val="24"/>
          <w:szCs w:val="24"/>
          <w:lang w:eastAsia="es-ES"/>
        </w:rPr>
      </w:pPr>
    </w:p>
    <w:p w:rsidR="00EA7D62" w:rsidRPr="00A77F1B" w:rsidRDefault="00EA7D62" w:rsidP="00EA7D62">
      <w:pPr>
        <w:spacing w:after="0"/>
        <w:jc w:val="center"/>
        <w:rPr>
          <w:rFonts w:ascii="Arial Black" w:eastAsia="Times New Roman" w:hAnsi="Arial Black" w:cs="Arial"/>
          <w:b/>
          <w:sz w:val="24"/>
          <w:szCs w:val="24"/>
        </w:rPr>
      </w:pPr>
      <w:r w:rsidRPr="00A77F1B">
        <w:rPr>
          <w:rFonts w:ascii="Arial Black" w:eastAsia="Times New Roman" w:hAnsi="Arial Black" w:cs="Arial"/>
          <w:b/>
          <w:sz w:val="24"/>
          <w:szCs w:val="24"/>
        </w:rPr>
        <w:t>AUTORA:</w:t>
      </w:r>
    </w:p>
    <w:p w:rsidR="00EA7D62" w:rsidRPr="00A77F1B" w:rsidRDefault="00EA7D62" w:rsidP="00EA7D62">
      <w:pPr>
        <w:spacing w:after="0"/>
        <w:jc w:val="center"/>
        <w:rPr>
          <w:rFonts w:ascii="Arial Black" w:eastAsia="Times New Roman" w:hAnsi="Arial Black" w:cs="Arial"/>
          <w:b/>
          <w:sz w:val="24"/>
          <w:szCs w:val="24"/>
        </w:rPr>
      </w:pPr>
    </w:p>
    <w:p w:rsidR="00EA7D62" w:rsidRPr="00A77F1B" w:rsidRDefault="00EA7D62" w:rsidP="00EA7D62">
      <w:pPr>
        <w:spacing w:after="0"/>
        <w:jc w:val="center"/>
        <w:rPr>
          <w:rFonts w:ascii="Arial Black" w:eastAsia="Times New Roman" w:hAnsi="Arial Black" w:cs="Arial"/>
          <w:b/>
          <w:sz w:val="24"/>
          <w:szCs w:val="24"/>
        </w:rPr>
      </w:pPr>
    </w:p>
    <w:p w:rsidR="00EA7D62" w:rsidRPr="005D4ADA" w:rsidRDefault="00EA7D62" w:rsidP="00EA7D62">
      <w:pPr>
        <w:spacing w:after="0"/>
        <w:jc w:val="center"/>
        <w:rPr>
          <w:rFonts w:ascii="Arial" w:eastAsia="Times New Roman" w:hAnsi="Arial" w:cs="Arial"/>
          <w:sz w:val="24"/>
          <w:szCs w:val="24"/>
        </w:rPr>
      </w:pPr>
      <w:r w:rsidRPr="005D4ADA">
        <w:rPr>
          <w:rFonts w:ascii="Arial" w:eastAsia="Times New Roman" w:hAnsi="Arial" w:cs="Arial"/>
          <w:sz w:val="24"/>
          <w:szCs w:val="24"/>
        </w:rPr>
        <w:t>ANABEL</w:t>
      </w:r>
      <w:r w:rsidR="00413054">
        <w:rPr>
          <w:rFonts w:ascii="Arial" w:eastAsia="Times New Roman" w:hAnsi="Arial" w:cs="Arial"/>
          <w:sz w:val="24"/>
          <w:szCs w:val="24"/>
        </w:rPr>
        <w:t xml:space="preserve"> </w:t>
      </w:r>
      <w:r w:rsidR="00413054" w:rsidRPr="005D4ADA">
        <w:rPr>
          <w:rFonts w:ascii="Arial" w:eastAsia="Times New Roman" w:hAnsi="Arial" w:cs="Arial"/>
          <w:sz w:val="24"/>
          <w:szCs w:val="24"/>
        </w:rPr>
        <w:t>YARIMA</w:t>
      </w:r>
      <w:r w:rsidRPr="005D4ADA">
        <w:rPr>
          <w:rFonts w:ascii="Arial" w:eastAsia="Times New Roman" w:hAnsi="Arial" w:cs="Arial"/>
          <w:sz w:val="24"/>
          <w:szCs w:val="24"/>
        </w:rPr>
        <w:t xml:space="preserve"> GAROFALO</w:t>
      </w:r>
      <w:r w:rsidR="00BA05B7">
        <w:rPr>
          <w:rFonts w:ascii="Arial" w:eastAsia="Times New Roman" w:hAnsi="Arial" w:cs="Arial"/>
          <w:sz w:val="24"/>
          <w:szCs w:val="24"/>
        </w:rPr>
        <w:t xml:space="preserve"> </w:t>
      </w:r>
      <w:proofErr w:type="spellStart"/>
      <w:r w:rsidR="00DE4A77" w:rsidRPr="005D4ADA">
        <w:rPr>
          <w:rFonts w:ascii="Arial" w:eastAsia="Times New Roman" w:hAnsi="Arial" w:cs="Arial"/>
          <w:sz w:val="24"/>
          <w:szCs w:val="24"/>
        </w:rPr>
        <w:t>GAROFALO</w:t>
      </w:r>
      <w:proofErr w:type="spellEnd"/>
    </w:p>
    <w:p w:rsidR="00EA7D62" w:rsidRPr="00A77F1B" w:rsidRDefault="00EA7D62" w:rsidP="00EA7D62">
      <w:pPr>
        <w:spacing w:after="0"/>
        <w:jc w:val="center"/>
        <w:rPr>
          <w:rFonts w:ascii="Arial Black" w:eastAsia="Times New Roman" w:hAnsi="Arial Black" w:cs="Arial"/>
          <w:b/>
          <w:sz w:val="24"/>
          <w:szCs w:val="24"/>
        </w:rPr>
      </w:pPr>
    </w:p>
    <w:p w:rsidR="00EA7D62" w:rsidRPr="00A77F1B" w:rsidRDefault="00EA7D62" w:rsidP="00EA7D62">
      <w:pPr>
        <w:tabs>
          <w:tab w:val="left" w:pos="1815"/>
        </w:tabs>
        <w:spacing w:after="0"/>
        <w:rPr>
          <w:rFonts w:ascii="Arial Black" w:eastAsia="Times New Roman" w:hAnsi="Arial Black" w:cs="Arial"/>
          <w:b/>
          <w:sz w:val="24"/>
          <w:szCs w:val="24"/>
        </w:rPr>
      </w:pPr>
      <w:r>
        <w:rPr>
          <w:rFonts w:ascii="Arial Black" w:eastAsia="Times New Roman" w:hAnsi="Arial Black" w:cs="Arial"/>
          <w:b/>
          <w:sz w:val="24"/>
          <w:szCs w:val="24"/>
        </w:rPr>
        <w:tab/>
      </w:r>
    </w:p>
    <w:p w:rsidR="00EA7D62" w:rsidRPr="00D43DF3" w:rsidRDefault="00B93E45" w:rsidP="00F862CB">
      <w:pPr>
        <w:spacing w:after="0"/>
        <w:jc w:val="center"/>
        <w:rPr>
          <w:rFonts w:ascii="Arial" w:eastAsia="Times New Roman" w:hAnsi="Arial" w:cs="Arial"/>
          <w:sz w:val="24"/>
          <w:szCs w:val="24"/>
        </w:rPr>
      </w:pPr>
      <w:r w:rsidRPr="00D43DF3">
        <w:rPr>
          <w:rFonts w:ascii="Arial" w:eastAsia="Times New Roman" w:hAnsi="Arial" w:cs="Arial"/>
          <w:sz w:val="24"/>
          <w:szCs w:val="24"/>
        </w:rPr>
        <w:t>GUARANDA</w:t>
      </w:r>
      <w:r w:rsidR="00EA7D62" w:rsidRPr="00D43DF3">
        <w:rPr>
          <w:rFonts w:ascii="Arial" w:eastAsia="Times New Roman" w:hAnsi="Arial" w:cs="Arial"/>
          <w:sz w:val="24"/>
          <w:szCs w:val="24"/>
        </w:rPr>
        <w:t xml:space="preserve"> - ECUADOR </w:t>
      </w:r>
    </w:p>
    <w:p w:rsidR="00F862CB" w:rsidRPr="00D43DF3" w:rsidRDefault="00F862CB" w:rsidP="000B72CE">
      <w:pPr>
        <w:spacing w:after="0"/>
        <w:rPr>
          <w:rFonts w:ascii="Arial" w:eastAsia="Times New Roman" w:hAnsi="Arial" w:cs="Arial"/>
          <w:sz w:val="24"/>
          <w:szCs w:val="24"/>
        </w:rPr>
      </w:pPr>
    </w:p>
    <w:p w:rsidR="00DA0A54" w:rsidRPr="005D4ADA" w:rsidRDefault="00DE6F21" w:rsidP="00D72614">
      <w:pPr>
        <w:tabs>
          <w:tab w:val="left" w:pos="540"/>
          <w:tab w:val="left" w:pos="1080"/>
          <w:tab w:val="left" w:pos="8460"/>
        </w:tabs>
        <w:jc w:val="center"/>
        <w:rPr>
          <w:rFonts w:ascii="Arial Black" w:eastAsia="Calibri" w:hAnsi="Arial Black" w:cs="Times New Roman"/>
          <w:bCs/>
          <w:color w:val="000000"/>
          <w:sz w:val="24"/>
          <w:szCs w:val="24"/>
        </w:rPr>
        <w:sectPr w:rsidR="00DA0A54" w:rsidRPr="005D4ADA" w:rsidSect="007E1953">
          <w:pgSz w:w="11907" w:h="16839"/>
          <w:pgMar w:top="1701" w:right="1842" w:bottom="1701" w:left="2268" w:header="709" w:footer="709" w:gutter="0"/>
          <w:pgNumType w:start="1" w:chapStyle="4"/>
          <w:cols w:space="720"/>
          <w:docGrid w:linePitch="299"/>
        </w:sectPr>
      </w:pPr>
      <w:r w:rsidRPr="00D43DF3">
        <w:rPr>
          <w:rFonts w:ascii="Arial" w:eastAsia="Calibri" w:hAnsi="Arial" w:cs="Arial"/>
          <w:bCs/>
          <w:color w:val="000000"/>
          <w:sz w:val="24"/>
          <w:szCs w:val="24"/>
        </w:rPr>
        <w:t>2019</w:t>
      </w:r>
    </w:p>
    <w:p w:rsidR="00F862CB" w:rsidRDefault="00F862CB" w:rsidP="00F862CB">
      <w:pPr>
        <w:pStyle w:val="Puesto"/>
        <w:jc w:val="both"/>
        <w:rPr>
          <w:rFonts w:ascii="Arial Black" w:eastAsia="SimSun" w:hAnsi="Arial Black"/>
          <w:bCs w:val="0"/>
          <w:color w:val="262626" w:themeColor="text1" w:themeTint="D9"/>
          <w:spacing w:val="-1"/>
          <w:sz w:val="24"/>
          <w:szCs w:val="24"/>
          <w:lang w:val="es-MX"/>
        </w:rPr>
      </w:pPr>
      <w:r>
        <w:rPr>
          <w:rFonts w:ascii="Arial Black" w:eastAsia="SimSun" w:hAnsi="Arial Black"/>
          <w:bCs w:val="0"/>
          <w:color w:val="262626" w:themeColor="text1" w:themeTint="D9"/>
          <w:spacing w:val="-1"/>
          <w:sz w:val="24"/>
          <w:szCs w:val="24"/>
          <w:lang w:val="es-MX"/>
        </w:rPr>
        <w:lastRenderedPageBreak/>
        <w:t>VALIDACIÓN AGRO-</w:t>
      </w:r>
      <w:r w:rsidRPr="00A77F1B">
        <w:rPr>
          <w:rFonts w:ascii="Arial Black" w:eastAsia="SimSun" w:hAnsi="Arial Black"/>
          <w:bCs w:val="0"/>
          <w:color w:val="262626" w:themeColor="text1" w:themeTint="D9"/>
          <w:spacing w:val="-1"/>
          <w:sz w:val="24"/>
          <w:szCs w:val="24"/>
          <w:lang w:val="es-MX"/>
        </w:rPr>
        <w:t xml:space="preserve">PRODUCTIVA EN NUEVE VARIEDADES DE CAFÉ ARÁBIGO </w:t>
      </w:r>
      <w:r w:rsidRPr="00A77F1B">
        <w:rPr>
          <w:rFonts w:ascii="Arial Black" w:eastAsia="SimSun" w:hAnsi="Arial Black"/>
          <w:bCs w:val="0"/>
          <w:color w:val="262626" w:themeColor="text1" w:themeTint="D9"/>
          <w:spacing w:val="-1"/>
          <w:sz w:val="24"/>
          <w:szCs w:val="24"/>
          <w:u w:val="single"/>
          <w:lang w:val="es-MX"/>
        </w:rPr>
        <w:t>(</w:t>
      </w:r>
      <w:r w:rsidRPr="00A77F1B">
        <w:rPr>
          <w:rFonts w:ascii="Arial Black" w:eastAsia="SimSun" w:hAnsi="Arial Black"/>
          <w:bCs w:val="0"/>
          <w:i/>
          <w:color w:val="262626" w:themeColor="text1" w:themeTint="D9"/>
          <w:spacing w:val="-1"/>
          <w:sz w:val="24"/>
          <w:szCs w:val="24"/>
          <w:u w:val="single"/>
          <w:lang w:val="es-MX"/>
        </w:rPr>
        <w:t>Coffea</w:t>
      </w:r>
      <w:r w:rsidR="003D0CE5">
        <w:rPr>
          <w:rFonts w:ascii="Arial Black" w:eastAsia="SimSun" w:hAnsi="Arial Black"/>
          <w:bCs w:val="0"/>
          <w:i/>
          <w:color w:val="262626" w:themeColor="text1" w:themeTint="D9"/>
          <w:spacing w:val="-1"/>
          <w:sz w:val="24"/>
          <w:szCs w:val="24"/>
          <w:u w:val="single"/>
          <w:lang w:val="es-MX"/>
        </w:rPr>
        <w:t xml:space="preserve"> </w:t>
      </w:r>
      <w:r w:rsidRPr="00A77F1B">
        <w:rPr>
          <w:rFonts w:ascii="Arial Black" w:eastAsia="SimSun" w:hAnsi="Arial Black"/>
          <w:bCs w:val="0"/>
          <w:i/>
          <w:color w:val="262626" w:themeColor="text1" w:themeTint="D9"/>
          <w:spacing w:val="-1"/>
          <w:sz w:val="24"/>
          <w:szCs w:val="24"/>
          <w:u w:val="single"/>
          <w:lang w:val="es-MX"/>
        </w:rPr>
        <w:t>arábiga</w:t>
      </w:r>
      <w:r w:rsidRPr="00A77F1B">
        <w:rPr>
          <w:rFonts w:ascii="Arial Black" w:eastAsia="SimSun" w:hAnsi="Arial Black"/>
          <w:bCs w:val="0"/>
          <w:i/>
          <w:color w:val="262626" w:themeColor="text1" w:themeTint="D9"/>
          <w:spacing w:val="-1"/>
          <w:sz w:val="24"/>
          <w:szCs w:val="24"/>
          <w:lang w:val="es-MX"/>
        </w:rPr>
        <w:t xml:space="preserve"> L) </w:t>
      </w:r>
      <w:r>
        <w:rPr>
          <w:rFonts w:ascii="Arial Black" w:eastAsia="SimSun" w:hAnsi="Arial Black"/>
          <w:bCs w:val="0"/>
          <w:color w:val="262626" w:themeColor="text1" w:themeTint="D9"/>
          <w:spacing w:val="-1"/>
          <w:sz w:val="24"/>
          <w:szCs w:val="24"/>
          <w:lang w:val="es-MX"/>
        </w:rPr>
        <w:t>EN CALUMA EN EL CUARTO AÑO</w:t>
      </w:r>
    </w:p>
    <w:p w:rsidR="00F862CB" w:rsidRPr="00F862CB" w:rsidRDefault="00F862CB" w:rsidP="00F862CB">
      <w:pPr>
        <w:pStyle w:val="Subttulo"/>
        <w:rPr>
          <w:lang w:val="es-MX" w:eastAsia="es-ES"/>
        </w:rPr>
      </w:pPr>
    </w:p>
    <w:p w:rsidR="00F862CB" w:rsidRPr="00F862CB" w:rsidRDefault="00F862CB" w:rsidP="00F862CB">
      <w:pPr>
        <w:spacing w:line="360" w:lineRule="auto"/>
        <w:rPr>
          <w:rFonts w:ascii="Arial Black" w:eastAsia="SimSun" w:hAnsi="Arial Black" w:cs="Arial"/>
          <w:b/>
          <w:sz w:val="24"/>
          <w:szCs w:val="24"/>
          <w:lang w:val="es-MX"/>
        </w:rPr>
      </w:pPr>
    </w:p>
    <w:p w:rsidR="00F862CB" w:rsidRDefault="00F862CB" w:rsidP="00F862CB">
      <w:pPr>
        <w:tabs>
          <w:tab w:val="left" w:pos="540"/>
          <w:tab w:val="left" w:pos="1080"/>
          <w:tab w:val="left" w:pos="8460"/>
        </w:tabs>
        <w:rPr>
          <w:rFonts w:ascii="Arial" w:hAnsi="Arial" w:cs="Arial"/>
          <w:b/>
          <w:bCs/>
          <w:color w:val="000000"/>
          <w:sz w:val="24"/>
          <w:szCs w:val="24"/>
          <w:lang w:val="es-MX"/>
        </w:rPr>
      </w:pPr>
    </w:p>
    <w:p w:rsidR="00F862CB" w:rsidRDefault="00F862CB" w:rsidP="00F862CB">
      <w:pPr>
        <w:tabs>
          <w:tab w:val="left" w:pos="540"/>
          <w:tab w:val="left" w:pos="1080"/>
          <w:tab w:val="left" w:pos="8460"/>
        </w:tabs>
        <w:jc w:val="center"/>
        <w:rPr>
          <w:rFonts w:ascii="Arial" w:hAnsi="Arial" w:cs="Arial"/>
          <w:b/>
          <w:bCs/>
          <w:color w:val="000000"/>
          <w:sz w:val="24"/>
          <w:szCs w:val="24"/>
          <w:lang w:val="es-MX"/>
        </w:rPr>
      </w:pPr>
      <w:r>
        <w:rPr>
          <w:rFonts w:ascii="Arial" w:hAnsi="Arial" w:cs="Arial"/>
          <w:b/>
          <w:bCs/>
          <w:color w:val="000000"/>
          <w:sz w:val="24"/>
          <w:szCs w:val="24"/>
          <w:lang w:val="es-MX"/>
        </w:rPr>
        <w:t>REVISADO Y APROBADO POR:</w:t>
      </w:r>
    </w:p>
    <w:p w:rsidR="00F862CB" w:rsidRDefault="00F862CB" w:rsidP="00F862CB">
      <w:pPr>
        <w:tabs>
          <w:tab w:val="left" w:pos="540"/>
          <w:tab w:val="left" w:pos="1080"/>
          <w:tab w:val="left" w:pos="8460"/>
        </w:tabs>
        <w:jc w:val="center"/>
        <w:rPr>
          <w:rFonts w:ascii="Arial" w:hAnsi="Arial" w:cs="Arial"/>
          <w:b/>
          <w:bCs/>
          <w:color w:val="000000"/>
          <w:sz w:val="24"/>
          <w:szCs w:val="24"/>
          <w:lang w:val="es-MX"/>
        </w:rPr>
      </w:pPr>
    </w:p>
    <w:p w:rsidR="00F862CB" w:rsidRDefault="00F862CB" w:rsidP="00F862CB">
      <w:pPr>
        <w:tabs>
          <w:tab w:val="left" w:pos="540"/>
          <w:tab w:val="left" w:pos="1080"/>
          <w:tab w:val="left" w:pos="8460"/>
        </w:tabs>
        <w:rPr>
          <w:rFonts w:ascii="Arial" w:hAnsi="Arial" w:cs="Arial"/>
          <w:b/>
          <w:bCs/>
          <w:color w:val="000000"/>
          <w:sz w:val="24"/>
          <w:szCs w:val="24"/>
          <w:lang w:val="es-MX"/>
        </w:rPr>
      </w:pPr>
    </w:p>
    <w:p w:rsidR="00F862CB" w:rsidRDefault="00F862CB" w:rsidP="00F862CB">
      <w:pPr>
        <w:tabs>
          <w:tab w:val="left" w:pos="540"/>
          <w:tab w:val="left" w:pos="1080"/>
          <w:tab w:val="left" w:pos="8460"/>
        </w:tabs>
        <w:rPr>
          <w:rFonts w:ascii="Arial" w:hAnsi="Arial" w:cs="Arial"/>
          <w:b/>
          <w:bCs/>
          <w:color w:val="000000"/>
          <w:sz w:val="24"/>
          <w:szCs w:val="24"/>
          <w:lang w:val="es-MX"/>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r>
        <w:rPr>
          <w:rFonts w:ascii="Arial" w:hAnsi="Arial" w:cs="Arial"/>
          <w:b/>
          <w:bCs/>
          <w:color w:val="000000"/>
          <w:sz w:val="24"/>
          <w:szCs w:val="24"/>
          <w:lang w:val="es-MX"/>
        </w:rPr>
        <w:t>-------------------------------------------------------</w:t>
      </w: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r>
        <w:rPr>
          <w:rFonts w:ascii="Arial" w:hAnsi="Arial" w:cs="Arial"/>
          <w:b/>
          <w:bCs/>
          <w:color w:val="000000"/>
          <w:sz w:val="24"/>
          <w:szCs w:val="24"/>
          <w:lang w:val="es-MX"/>
        </w:rPr>
        <w:t>Dr. OLMEDO ZAPATA ILLANES PhD</w:t>
      </w: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r>
        <w:rPr>
          <w:rFonts w:ascii="Arial" w:hAnsi="Arial" w:cs="Arial"/>
          <w:b/>
          <w:bCs/>
          <w:color w:val="000000"/>
          <w:sz w:val="24"/>
          <w:szCs w:val="24"/>
          <w:lang w:val="es-MX"/>
        </w:rPr>
        <w:t xml:space="preserve">DIRECTOR </w:t>
      </w: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lang w:val="es-MX"/>
        </w:rPr>
      </w:pPr>
      <w:r>
        <w:rPr>
          <w:rFonts w:ascii="Arial" w:hAnsi="Arial" w:cs="Arial"/>
          <w:b/>
          <w:bCs/>
          <w:color w:val="000000"/>
          <w:sz w:val="24"/>
          <w:szCs w:val="24"/>
          <w:lang w:val="es-MX"/>
        </w:rPr>
        <w:t>-------------------------------------------------------</w:t>
      </w:r>
    </w:p>
    <w:p w:rsidR="00F862CB" w:rsidRDefault="005D4ADA" w:rsidP="00F862CB">
      <w:pPr>
        <w:tabs>
          <w:tab w:val="left" w:pos="540"/>
          <w:tab w:val="left" w:pos="1080"/>
          <w:tab w:val="left" w:pos="8460"/>
        </w:tabs>
        <w:spacing w:after="0"/>
        <w:jc w:val="center"/>
        <w:rPr>
          <w:rFonts w:ascii="Arial" w:hAnsi="Arial" w:cs="Arial"/>
          <w:b/>
          <w:bCs/>
          <w:color w:val="000000"/>
          <w:sz w:val="24"/>
          <w:szCs w:val="24"/>
        </w:rPr>
      </w:pPr>
      <w:r>
        <w:rPr>
          <w:rFonts w:ascii="Arial" w:hAnsi="Arial" w:cs="Arial"/>
          <w:b/>
          <w:bCs/>
          <w:color w:val="000000"/>
          <w:sz w:val="24"/>
          <w:szCs w:val="24"/>
        </w:rPr>
        <w:t>Ing</w:t>
      </w:r>
      <w:r w:rsidR="00F862CB">
        <w:rPr>
          <w:rFonts w:ascii="Arial" w:hAnsi="Arial" w:cs="Arial"/>
          <w:b/>
          <w:bCs/>
          <w:color w:val="000000"/>
          <w:sz w:val="24"/>
          <w:szCs w:val="24"/>
        </w:rPr>
        <w:t>. KLEBER ESPINOZA MORA Mg.</w:t>
      </w: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r>
        <w:rPr>
          <w:rFonts w:ascii="Arial" w:hAnsi="Arial" w:cs="Arial"/>
          <w:b/>
          <w:bCs/>
          <w:color w:val="000000"/>
          <w:sz w:val="24"/>
          <w:szCs w:val="24"/>
        </w:rPr>
        <w:t>BIOMETRISTA.</w:t>
      </w: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p>
    <w:p w:rsidR="00F862CB" w:rsidRDefault="00F862CB" w:rsidP="00F862CB">
      <w:pPr>
        <w:tabs>
          <w:tab w:val="left" w:pos="540"/>
          <w:tab w:val="left" w:pos="1080"/>
          <w:tab w:val="left" w:pos="8460"/>
        </w:tabs>
        <w:rPr>
          <w:rFonts w:ascii="Arial" w:hAnsi="Arial" w:cs="Arial"/>
          <w:b/>
          <w:bCs/>
          <w:color w:val="000000"/>
          <w:sz w:val="24"/>
          <w:szCs w:val="24"/>
        </w:rPr>
      </w:pPr>
    </w:p>
    <w:p w:rsidR="00F862CB" w:rsidRDefault="00F862CB" w:rsidP="00F862CB">
      <w:pPr>
        <w:tabs>
          <w:tab w:val="left" w:pos="540"/>
          <w:tab w:val="left" w:pos="1080"/>
          <w:tab w:val="left" w:pos="8460"/>
        </w:tabs>
        <w:rPr>
          <w:rFonts w:ascii="Arial" w:hAnsi="Arial" w:cs="Arial"/>
          <w:b/>
          <w:bCs/>
          <w:color w:val="000000"/>
          <w:sz w:val="24"/>
          <w:szCs w:val="24"/>
        </w:rPr>
      </w:pPr>
    </w:p>
    <w:p w:rsidR="00F862CB" w:rsidRDefault="00F862CB" w:rsidP="00F862CB">
      <w:pPr>
        <w:tabs>
          <w:tab w:val="left" w:pos="540"/>
          <w:tab w:val="left" w:pos="1080"/>
          <w:tab w:val="left" w:pos="8460"/>
        </w:tabs>
        <w:rPr>
          <w:rFonts w:ascii="Arial" w:hAnsi="Arial" w:cs="Arial"/>
          <w:b/>
          <w:bCs/>
          <w:color w:val="000000"/>
          <w:sz w:val="24"/>
          <w:szCs w:val="24"/>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r>
        <w:rPr>
          <w:rFonts w:ascii="Arial" w:hAnsi="Arial" w:cs="Arial"/>
          <w:b/>
          <w:bCs/>
          <w:color w:val="000000"/>
          <w:sz w:val="24"/>
          <w:szCs w:val="24"/>
        </w:rPr>
        <w:t>-------------------------------------------------------</w:t>
      </w:r>
    </w:p>
    <w:p w:rsidR="00F862CB" w:rsidRDefault="005D4ADA" w:rsidP="00F862CB">
      <w:pPr>
        <w:tabs>
          <w:tab w:val="left" w:pos="540"/>
          <w:tab w:val="left" w:pos="1080"/>
          <w:tab w:val="left" w:pos="8460"/>
        </w:tabs>
        <w:spacing w:after="0"/>
        <w:jc w:val="center"/>
        <w:rPr>
          <w:rFonts w:ascii="Arial" w:hAnsi="Arial" w:cs="Arial"/>
          <w:b/>
          <w:bCs/>
          <w:color w:val="000000"/>
          <w:sz w:val="24"/>
          <w:szCs w:val="24"/>
        </w:rPr>
      </w:pPr>
      <w:r>
        <w:rPr>
          <w:rFonts w:ascii="Arial" w:hAnsi="Arial" w:cs="Arial"/>
          <w:b/>
          <w:bCs/>
          <w:color w:val="000000"/>
          <w:sz w:val="24"/>
          <w:szCs w:val="24"/>
        </w:rPr>
        <w:t>Ing</w:t>
      </w:r>
      <w:r w:rsidR="00F862CB">
        <w:rPr>
          <w:rFonts w:ascii="Arial" w:hAnsi="Arial" w:cs="Arial"/>
          <w:b/>
          <w:bCs/>
          <w:color w:val="000000"/>
          <w:sz w:val="24"/>
          <w:szCs w:val="24"/>
        </w:rPr>
        <w:t xml:space="preserve">. MARCELO ROJAS ARELLANO </w:t>
      </w:r>
      <w:proofErr w:type="spellStart"/>
      <w:r w:rsidR="00F862CB">
        <w:rPr>
          <w:rFonts w:ascii="Arial" w:hAnsi="Arial" w:cs="Arial"/>
          <w:b/>
          <w:bCs/>
          <w:color w:val="000000"/>
          <w:sz w:val="24"/>
          <w:szCs w:val="24"/>
        </w:rPr>
        <w:t>M.Sc</w:t>
      </w:r>
      <w:proofErr w:type="spellEnd"/>
      <w:r w:rsidR="00F862CB">
        <w:rPr>
          <w:rFonts w:ascii="Arial" w:hAnsi="Arial" w:cs="Arial"/>
          <w:b/>
          <w:bCs/>
          <w:color w:val="000000"/>
          <w:sz w:val="24"/>
          <w:szCs w:val="24"/>
        </w:rPr>
        <w:t>.</w:t>
      </w: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r>
        <w:rPr>
          <w:rFonts w:ascii="Arial" w:hAnsi="Arial" w:cs="Arial"/>
          <w:b/>
          <w:bCs/>
          <w:color w:val="000000"/>
          <w:sz w:val="24"/>
          <w:szCs w:val="24"/>
        </w:rPr>
        <w:t>AREA REDACCIÓN TÉCNICA</w:t>
      </w: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p>
    <w:p w:rsidR="00F862CB" w:rsidRDefault="00F862CB" w:rsidP="00F862CB">
      <w:pPr>
        <w:tabs>
          <w:tab w:val="left" w:pos="540"/>
          <w:tab w:val="left" w:pos="1080"/>
          <w:tab w:val="left" w:pos="8460"/>
        </w:tabs>
        <w:spacing w:after="0"/>
        <w:jc w:val="center"/>
        <w:rPr>
          <w:rFonts w:ascii="Arial" w:hAnsi="Arial" w:cs="Arial"/>
          <w:b/>
          <w:bCs/>
          <w:color w:val="000000"/>
          <w:sz w:val="24"/>
          <w:szCs w:val="24"/>
        </w:rPr>
      </w:pPr>
    </w:p>
    <w:p w:rsidR="00F862CB" w:rsidRDefault="00F862CB" w:rsidP="00F862CB">
      <w:pPr>
        <w:tabs>
          <w:tab w:val="left" w:pos="540"/>
          <w:tab w:val="left" w:pos="1080"/>
          <w:tab w:val="left" w:pos="8460"/>
        </w:tabs>
        <w:spacing w:after="0"/>
        <w:rPr>
          <w:rFonts w:ascii="Arial" w:hAnsi="Arial" w:cs="Arial"/>
          <w:b/>
          <w:bCs/>
          <w:color w:val="000000"/>
          <w:sz w:val="24"/>
          <w:szCs w:val="24"/>
        </w:rPr>
      </w:pPr>
    </w:p>
    <w:p w:rsidR="00F862CB" w:rsidRDefault="00F862CB" w:rsidP="00F862CB">
      <w:pPr>
        <w:tabs>
          <w:tab w:val="left" w:pos="540"/>
          <w:tab w:val="left" w:pos="1080"/>
          <w:tab w:val="left" w:pos="8460"/>
        </w:tabs>
        <w:jc w:val="center"/>
        <w:rPr>
          <w:rFonts w:ascii="Arial" w:hAnsi="Arial" w:cs="Arial"/>
          <w:b/>
          <w:bCs/>
          <w:color w:val="000000"/>
          <w:sz w:val="24"/>
          <w:szCs w:val="24"/>
        </w:rPr>
      </w:pPr>
    </w:p>
    <w:p w:rsidR="00F862CB" w:rsidRDefault="00F862CB" w:rsidP="00F862CB">
      <w:pPr>
        <w:tabs>
          <w:tab w:val="left" w:pos="540"/>
          <w:tab w:val="left" w:pos="1080"/>
          <w:tab w:val="left" w:pos="8460"/>
        </w:tabs>
        <w:rPr>
          <w:rFonts w:ascii="Arial" w:hAnsi="Arial" w:cs="Arial"/>
          <w:b/>
          <w:bCs/>
          <w:color w:val="000000"/>
          <w:sz w:val="24"/>
          <w:szCs w:val="24"/>
        </w:rPr>
      </w:pPr>
    </w:p>
    <w:p w:rsidR="00F862CB" w:rsidRDefault="00833711" w:rsidP="00D72614">
      <w:pPr>
        <w:rPr>
          <w:rFonts w:ascii="Arial" w:hAnsi="Arial" w:cs="Arial"/>
          <w:b/>
          <w:bCs/>
          <w:color w:val="000000"/>
          <w:sz w:val="24"/>
          <w:szCs w:val="24"/>
        </w:rPr>
      </w:pPr>
      <w:r>
        <w:rPr>
          <w:rFonts w:ascii="Arial" w:hAnsi="Arial" w:cs="Arial"/>
          <w:b/>
          <w:bCs/>
          <w:color w:val="000000"/>
          <w:sz w:val="24"/>
          <w:szCs w:val="24"/>
        </w:rPr>
        <w:br w:type="page"/>
      </w:r>
    </w:p>
    <w:p w:rsidR="00F862CB" w:rsidRDefault="00F862CB" w:rsidP="00F862CB">
      <w:pPr>
        <w:tabs>
          <w:tab w:val="left" w:pos="540"/>
          <w:tab w:val="left" w:pos="1080"/>
          <w:tab w:val="left" w:pos="8460"/>
        </w:tabs>
        <w:jc w:val="center"/>
        <w:rPr>
          <w:rFonts w:ascii="Arial" w:hAnsi="Arial" w:cs="Arial"/>
          <w:b/>
          <w:bCs/>
          <w:color w:val="000000"/>
          <w:sz w:val="24"/>
          <w:szCs w:val="24"/>
        </w:rPr>
      </w:pPr>
      <w:r>
        <w:rPr>
          <w:rFonts w:ascii="Arial" w:hAnsi="Arial" w:cs="Arial"/>
          <w:b/>
          <w:bCs/>
          <w:color w:val="000000"/>
          <w:sz w:val="24"/>
          <w:szCs w:val="24"/>
        </w:rPr>
        <w:lastRenderedPageBreak/>
        <w:t>CERTIFICADO DE AUTORÍA</w:t>
      </w:r>
    </w:p>
    <w:p w:rsidR="00F862CB" w:rsidRDefault="00F862CB" w:rsidP="00F862CB">
      <w:pPr>
        <w:tabs>
          <w:tab w:val="left" w:pos="540"/>
          <w:tab w:val="left" w:pos="1080"/>
          <w:tab w:val="left" w:pos="8460"/>
        </w:tabs>
        <w:jc w:val="center"/>
        <w:rPr>
          <w:rFonts w:ascii="Arial" w:hAnsi="Arial" w:cs="Arial"/>
          <w:b/>
          <w:bCs/>
          <w:color w:val="000000"/>
          <w:sz w:val="24"/>
          <w:szCs w:val="24"/>
        </w:rPr>
      </w:pPr>
    </w:p>
    <w:p w:rsidR="00F862CB" w:rsidRDefault="00F862CB" w:rsidP="00F862CB">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 xml:space="preserve">Yo, </w:t>
      </w:r>
      <w:r w:rsidR="003D0CE5">
        <w:rPr>
          <w:rFonts w:ascii="Arial" w:hAnsi="Arial" w:cs="Arial"/>
          <w:bCs/>
          <w:color w:val="000000"/>
          <w:sz w:val="24"/>
          <w:szCs w:val="24"/>
        </w:rPr>
        <w:t>Anabel Yarima</w:t>
      </w:r>
      <w:r w:rsidR="007103EE">
        <w:rPr>
          <w:rFonts w:ascii="Arial" w:hAnsi="Arial" w:cs="Arial"/>
          <w:bCs/>
          <w:color w:val="000000"/>
          <w:sz w:val="24"/>
          <w:szCs w:val="24"/>
        </w:rPr>
        <w:t xml:space="preserve"> Garófalo</w:t>
      </w:r>
      <w:r w:rsidR="003D0CE5">
        <w:rPr>
          <w:rFonts w:ascii="Arial" w:hAnsi="Arial" w:cs="Arial"/>
          <w:bCs/>
          <w:color w:val="000000"/>
          <w:sz w:val="24"/>
          <w:szCs w:val="24"/>
        </w:rPr>
        <w:t xml:space="preserve"> </w:t>
      </w:r>
      <w:proofErr w:type="spellStart"/>
      <w:r w:rsidR="007103EE">
        <w:rPr>
          <w:rFonts w:ascii="Arial" w:hAnsi="Arial" w:cs="Arial"/>
          <w:bCs/>
          <w:color w:val="000000"/>
          <w:sz w:val="24"/>
          <w:szCs w:val="24"/>
        </w:rPr>
        <w:t>Garó</w:t>
      </w:r>
      <w:r>
        <w:rPr>
          <w:rFonts w:ascii="Arial" w:hAnsi="Arial" w:cs="Arial"/>
          <w:bCs/>
          <w:color w:val="000000"/>
          <w:sz w:val="24"/>
          <w:szCs w:val="24"/>
        </w:rPr>
        <w:t>falo</w:t>
      </w:r>
      <w:bookmarkStart w:id="0" w:name="_GoBack"/>
      <w:bookmarkEnd w:id="0"/>
      <w:proofErr w:type="spellEnd"/>
      <w:r>
        <w:rPr>
          <w:rFonts w:ascii="Arial" w:hAnsi="Arial" w:cs="Arial"/>
          <w:bCs/>
          <w:color w:val="000000"/>
          <w:sz w:val="24"/>
          <w:szCs w:val="24"/>
        </w:rPr>
        <w:t xml:space="preserve">, con CI. 0202114211, declaro que el trabajo y los resultados presentados en este informe, no han sido previamente presentados para ningún grado o calificación profesional; y que las referencias bibliográficas que se incluyen han sido consultadas y citadas con sus </w:t>
      </w:r>
      <w:r w:rsidR="00D72614">
        <w:rPr>
          <w:rFonts w:ascii="Arial" w:hAnsi="Arial" w:cs="Arial"/>
          <w:bCs/>
          <w:color w:val="000000"/>
          <w:sz w:val="24"/>
          <w:szCs w:val="24"/>
        </w:rPr>
        <w:t>respectivos autor</w:t>
      </w:r>
      <w:r>
        <w:rPr>
          <w:rFonts w:ascii="Arial" w:hAnsi="Arial" w:cs="Arial"/>
          <w:bCs/>
          <w:color w:val="000000"/>
          <w:sz w:val="24"/>
          <w:szCs w:val="24"/>
        </w:rPr>
        <w:t>(es).</w:t>
      </w:r>
    </w:p>
    <w:p w:rsidR="00F862CB" w:rsidRDefault="00F862CB" w:rsidP="00F862CB">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La Universidad Estatal de Bolívar, puede hacer uso de los derechos de publicación correspondientes a este trabajo, según lo establecido por la Ley de Propiedad Intelectual, su Reglamento y la Normativa Institucional vigente.</w:t>
      </w:r>
    </w:p>
    <w:p w:rsidR="00F862CB" w:rsidRDefault="00F862CB" w:rsidP="00F862CB">
      <w:pPr>
        <w:tabs>
          <w:tab w:val="left" w:pos="540"/>
          <w:tab w:val="left" w:pos="1080"/>
          <w:tab w:val="left" w:pos="8460"/>
        </w:tabs>
        <w:spacing w:line="360" w:lineRule="auto"/>
        <w:rPr>
          <w:rFonts w:ascii="Arial" w:hAnsi="Arial" w:cs="Arial"/>
          <w:bCs/>
          <w:color w:val="000000"/>
          <w:sz w:val="24"/>
          <w:szCs w:val="24"/>
        </w:rPr>
      </w:pPr>
    </w:p>
    <w:p w:rsidR="00F862CB" w:rsidRDefault="00F862CB" w:rsidP="00F862CB">
      <w:pPr>
        <w:tabs>
          <w:tab w:val="left" w:pos="540"/>
          <w:tab w:val="left" w:pos="1080"/>
          <w:tab w:val="left" w:pos="8460"/>
        </w:tabs>
        <w:spacing w:line="360" w:lineRule="auto"/>
        <w:rPr>
          <w:rFonts w:ascii="Arial" w:hAnsi="Arial" w:cs="Arial"/>
          <w:bCs/>
          <w:color w:val="000000"/>
          <w:sz w:val="24"/>
          <w:szCs w:val="24"/>
        </w:rPr>
      </w:pP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w:t>
      </w: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Anabel</w:t>
      </w:r>
      <w:r w:rsidR="003D0CE5">
        <w:rPr>
          <w:rFonts w:ascii="Arial" w:hAnsi="Arial" w:cs="Arial"/>
          <w:bCs/>
          <w:color w:val="000000"/>
          <w:sz w:val="24"/>
          <w:szCs w:val="24"/>
        </w:rPr>
        <w:t xml:space="preserve"> Yarima</w:t>
      </w:r>
      <w:r>
        <w:rPr>
          <w:rFonts w:ascii="Arial" w:hAnsi="Arial" w:cs="Arial"/>
          <w:bCs/>
          <w:color w:val="000000"/>
          <w:sz w:val="24"/>
          <w:szCs w:val="24"/>
        </w:rPr>
        <w:t xml:space="preserve"> </w:t>
      </w:r>
      <w:r w:rsidR="00BB4D61">
        <w:rPr>
          <w:rFonts w:ascii="Arial" w:hAnsi="Arial" w:cs="Arial"/>
          <w:bCs/>
          <w:color w:val="000000"/>
          <w:sz w:val="24"/>
          <w:szCs w:val="24"/>
        </w:rPr>
        <w:t>Garófalo</w:t>
      </w:r>
      <w:r w:rsidR="003D0CE5">
        <w:rPr>
          <w:rFonts w:ascii="Arial" w:hAnsi="Arial" w:cs="Arial"/>
          <w:bCs/>
          <w:color w:val="000000"/>
          <w:sz w:val="24"/>
          <w:szCs w:val="24"/>
        </w:rPr>
        <w:t xml:space="preserve"> </w:t>
      </w:r>
      <w:proofErr w:type="spellStart"/>
      <w:r w:rsidR="00BB4D61">
        <w:rPr>
          <w:rFonts w:ascii="Arial" w:hAnsi="Arial" w:cs="Arial"/>
          <w:bCs/>
          <w:color w:val="000000"/>
          <w:sz w:val="24"/>
          <w:szCs w:val="24"/>
        </w:rPr>
        <w:t>Garófalo</w:t>
      </w:r>
      <w:proofErr w:type="spellEnd"/>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CI. 0202114211</w:t>
      </w:r>
    </w:p>
    <w:p w:rsidR="00F862CB" w:rsidRPr="00D02553" w:rsidRDefault="00F862CB" w:rsidP="00F862CB">
      <w:pPr>
        <w:tabs>
          <w:tab w:val="left" w:pos="540"/>
          <w:tab w:val="left" w:pos="1080"/>
          <w:tab w:val="left" w:pos="8460"/>
        </w:tabs>
        <w:spacing w:after="0" w:line="360" w:lineRule="auto"/>
        <w:jc w:val="center"/>
        <w:rPr>
          <w:rFonts w:ascii="Arial" w:hAnsi="Arial" w:cs="Arial"/>
          <w:b/>
          <w:bCs/>
          <w:color w:val="000000"/>
          <w:sz w:val="24"/>
          <w:szCs w:val="24"/>
        </w:rPr>
      </w:pPr>
      <w:r w:rsidRPr="00D02553">
        <w:rPr>
          <w:rFonts w:ascii="Arial" w:hAnsi="Arial" w:cs="Arial"/>
          <w:b/>
          <w:bCs/>
          <w:color w:val="000000"/>
          <w:sz w:val="24"/>
          <w:szCs w:val="24"/>
        </w:rPr>
        <w:t>ESTUDIANTE</w:t>
      </w: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w:t>
      </w: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 xml:space="preserve">Dr. Olmedo Zapata </w:t>
      </w:r>
      <w:proofErr w:type="spellStart"/>
      <w:r>
        <w:rPr>
          <w:rFonts w:ascii="Arial" w:hAnsi="Arial" w:cs="Arial"/>
          <w:bCs/>
          <w:color w:val="000000"/>
          <w:sz w:val="24"/>
          <w:szCs w:val="24"/>
        </w:rPr>
        <w:t>Illanez</w:t>
      </w:r>
      <w:proofErr w:type="spellEnd"/>
      <w:r>
        <w:rPr>
          <w:rFonts w:ascii="Arial" w:hAnsi="Arial" w:cs="Arial"/>
          <w:bCs/>
          <w:color w:val="000000"/>
          <w:sz w:val="24"/>
          <w:szCs w:val="24"/>
        </w:rPr>
        <w:t xml:space="preserve"> PhD</w:t>
      </w: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CI. 0200574515</w:t>
      </w:r>
    </w:p>
    <w:p w:rsidR="00F862CB" w:rsidRPr="00D02553" w:rsidRDefault="00F862CB" w:rsidP="00F862CB">
      <w:pPr>
        <w:tabs>
          <w:tab w:val="left" w:pos="540"/>
          <w:tab w:val="left" w:pos="1080"/>
          <w:tab w:val="left" w:pos="8460"/>
        </w:tabs>
        <w:spacing w:after="0" w:line="360" w:lineRule="auto"/>
        <w:jc w:val="center"/>
        <w:rPr>
          <w:rFonts w:ascii="Arial" w:hAnsi="Arial" w:cs="Arial"/>
          <w:b/>
          <w:bCs/>
          <w:color w:val="000000"/>
          <w:sz w:val="24"/>
          <w:szCs w:val="24"/>
        </w:rPr>
      </w:pPr>
      <w:r w:rsidRPr="00D02553">
        <w:rPr>
          <w:rFonts w:ascii="Arial" w:hAnsi="Arial" w:cs="Arial"/>
          <w:b/>
          <w:bCs/>
          <w:color w:val="000000"/>
          <w:sz w:val="24"/>
          <w:szCs w:val="24"/>
        </w:rPr>
        <w:t>DIRECTOR</w:t>
      </w: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w:t>
      </w:r>
    </w:p>
    <w:p w:rsidR="00F862CB" w:rsidRDefault="005D4ADA"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Ing.</w:t>
      </w:r>
      <w:r w:rsidR="00F862CB">
        <w:rPr>
          <w:rFonts w:ascii="Arial" w:hAnsi="Arial" w:cs="Arial"/>
          <w:bCs/>
          <w:color w:val="000000"/>
          <w:sz w:val="24"/>
          <w:szCs w:val="24"/>
        </w:rPr>
        <w:t xml:space="preserve"> Marcelo Rojas Arellano </w:t>
      </w:r>
      <w:proofErr w:type="spellStart"/>
      <w:r w:rsidR="00F862CB">
        <w:rPr>
          <w:rFonts w:ascii="Arial" w:hAnsi="Arial" w:cs="Arial"/>
          <w:bCs/>
          <w:color w:val="000000"/>
          <w:sz w:val="24"/>
          <w:szCs w:val="24"/>
        </w:rPr>
        <w:t>M.Sc</w:t>
      </w:r>
      <w:proofErr w:type="spellEnd"/>
      <w:r w:rsidR="00F862CB">
        <w:rPr>
          <w:rFonts w:ascii="Arial" w:hAnsi="Arial" w:cs="Arial"/>
          <w:bCs/>
          <w:color w:val="000000"/>
          <w:sz w:val="24"/>
          <w:szCs w:val="24"/>
        </w:rPr>
        <w:t>.</w:t>
      </w:r>
    </w:p>
    <w:p w:rsidR="00F862CB" w:rsidRDefault="00F862CB" w:rsidP="00F862CB">
      <w:pPr>
        <w:tabs>
          <w:tab w:val="left" w:pos="540"/>
          <w:tab w:val="left" w:pos="1080"/>
          <w:tab w:val="left" w:pos="8460"/>
        </w:tabs>
        <w:spacing w:after="0" w:line="360" w:lineRule="auto"/>
        <w:jc w:val="center"/>
        <w:rPr>
          <w:rFonts w:ascii="Arial" w:hAnsi="Arial" w:cs="Arial"/>
          <w:bCs/>
          <w:color w:val="000000"/>
          <w:sz w:val="24"/>
          <w:szCs w:val="24"/>
        </w:rPr>
      </w:pPr>
      <w:r>
        <w:rPr>
          <w:rFonts w:ascii="Arial" w:hAnsi="Arial" w:cs="Arial"/>
          <w:bCs/>
          <w:color w:val="000000"/>
          <w:sz w:val="24"/>
          <w:szCs w:val="24"/>
        </w:rPr>
        <w:t>CI. 0200892164</w:t>
      </w:r>
    </w:p>
    <w:p w:rsidR="00F862CB" w:rsidRPr="00D02553" w:rsidRDefault="00F862CB" w:rsidP="00777F78">
      <w:pPr>
        <w:tabs>
          <w:tab w:val="left" w:pos="540"/>
          <w:tab w:val="left" w:pos="1080"/>
          <w:tab w:val="left" w:pos="8460"/>
        </w:tabs>
        <w:spacing w:after="0" w:line="360" w:lineRule="auto"/>
        <w:jc w:val="center"/>
        <w:rPr>
          <w:rFonts w:ascii="Arial" w:hAnsi="Arial" w:cs="Arial"/>
          <w:b/>
          <w:bCs/>
          <w:color w:val="000000"/>
          <w:sz w:val="24"/>
          <w:szCs w:val="24"/>
        </w:rPr>
      </w:pPr>
      <w:r w:rsidRPr="00D02553">
        <w:rPr>
          <w:rFonts w:ascii="Arial" w:hAnsi="Arial" w:cs="Arial"/>
          <w:b/>
          <w:bCs/>
          <w:color w:val="000000"/>
          <w:sz w:val="24"/>
          <w:szCs w:val="24"/>
        </w:rPr>
        <w:t>AREA DE REDACCIÓN TÉCNICA</w:t>
      </w:r>
      <w:r w:rsidR="00833711">
        <w:rPr>
          <w:rFonts w:ascii="Arial" w:hAnsi="Arial" w:cs="Arial"/>
          <w:b/>
          <w:bCs/>
          <w:color w:val="000000"/>
          <w:sz w:val="24"/>
          <w:szCs w:val="24"/>
        </w:rPr>
        <w:br w:type="page"/>
      </w:r>
    </w:p>
    <w:p w:rsidR="002033F9" w:rsidRDefault="002033F9" w:rsidP="00777F78">
      <w:pPr>
        <w:tabs>
          <w:tab w:val="left" w:pos="540"/>
          <w:tab w:val="left" w:pos="1080"/>
          <w:tab w:val="left" w:pos="8460"/>
        </w:tabs>
        <w:jc w:val="center"/>
        <w:rPr>
          <w:rFonts w:ascii="Arial" w:hAnsi="Arial" w:cs="Arial"/>
          <w:b/>
          <w:bCs/>
          <w:color w:val="000000"/>
          <w:sz w:val="24"/>
          <w:szCs w:val="24"/>
        </w:rPr>
      </w:pPr>
      <w:r>
        <w:rPr>
          <w:rFonts w:ascii="Arial" w:hAnsi="Arial" w:cs="Arial"/>
          <w:b/>
          <w:bCs/>
          <w:color w:val="000000"/>
          <w:sz w:val="24"/>
          <w:szCs w:val="24"/>
        </w:rPr>
        <w:lastRenderedPageBreak/>
        <w:t>DEDICATORIA.</w:t>
      </w:r>
    </w:p>
    <w:p w:rsidR="002033F9" w:rsidRDefault="002033F9" w:rsidP="002033F9">
      <w:pPr>
        <w:tabs>
          <w:tab w:val="left" w:pos="540"/>
          <w:tab w:val="left" w:pos="1080"/>
          <w:tab w:val="left" w:pos="8460"/>
        </w:tabs>
        <w:jc w:val="center"/>
        <w:rPr>
          <w:rFonts w:ascii="Arial" w:hAnsi="Arial" w:cs="Arial"/>
          <w:b/>
          <w:bCs/>
          <w:color w:val="000000"/>
          <w:sz w:val="24"/>
          <w:szCs w:val="24"/>
        </w:rPr>
      </w:pPr>
    </w:p>
    <w:p w:rsidR="002033F9" w:rsidRPr="00BD0597" w:rsidRDefault="00471CE4" w:rsidP="002033F9">
      <w:pPr>
        <w:tabs>
          <w:tab w:val="left" w:pos="540"/>
          <w:tab w:val="left" w:pos="1080"/>
          <w:tab w:val="left" w:pos="8460"/>
        </w:tabs>
        <w:spacing w:line="360" w:lineRule="auto"/>
        <w:rPr>
          <w:rFonts w:ascii="Arial" w:hAnsi="Arial" w:cs="Arial"/>
          <w:bCs/>
          <w:color w:val="000000"/>
          <w:sz w:val="24"/>
          <w:szCs w:val="24"/>
        </w:rPr>
      </w:pPr>
      <w:r w:rsidRPr="00BD0597">
        <w:rPr>
          <w:rFonts w:ascii="Arial" w:hAnsi="Arial" w:cs="Arial"/>
          <w:bCs/>
          <w:color w:val="000000"/>
          <w:sz w:val="24"/>
          <w:szCs w:val="24"/>
        </w:rPr>
        <w:t>Este trabajo de investigación se lo dedico a Dios que me ha permitido llegar a este momento tan especial en mi vida</w:t>
      </w:r>
      <w:r w:rsidR="007103EE">
        <w:rPr>
          <w:rFonts w:ascii="Arial" w:hAnsi="Arial" w:cs="Arial"/>
          <w:bCs/>
          <w:color w:val="000000"/>
          <w:sz w:val="24"/>
          <w:szCs w:val="24"/>
        </w:rPr>
        <w:t xml:space="preserve"> que me ha sabido iluminar </w:t>
      </w:r>
      <w:r w:rsidR="00D84F1B" w:rsidRPr="00BD0597">
        <w:rPr>
          <w:rFonts w:ascii="Arial" w:hAnsi="Arial" w:cs="Arial"/>
          <w:bCs/>
          <w:color w:val="000000"/>
          <w:sz w:val="24"/>
          <w:szCs w:val="24"/>
        </w:rPr>
        <w:t>y guiarme todos los días de mi vida.</w:t>
      </w:r>
    </w:p>
    <w:p w:rsidR="0060552B" w:rsidRPr="00BD0597" w:rsidRDefault="00D84F1B" w:rsidP="002033F9">
      <w:pPr>
        <w:tabs>
          <w:tab w:val="left" w:pos="540"/>
          <w:tab w:val="left" w:pos="1080"/>
          <w:tab w:val="left" w:pos="8460"/>
        </w:tabs>
        <w:spacing w:line="360" w:lineRule="auto"/>
        <w:rPr>
          <w:rFonts w:ascii="Arial" w:hAnsi="Arial" w:cs="Arial"/>
          <w:bCs/>
          <w:color w:val="000000"/>
          <w:sz w:val="24"/>
          <w:szCs w:val="24"/>
        </w:rPr>
      </w:pPr>
      <w:r w:rsidRPr="00BD0597">
        <w:rPr>
          <w:rFonts w:ascii="Arial" w:hAnsi="Arial" w:cs="Arial"/>
          <w:bCs/>
          <w:color w:val="000000"/>
          <w:sz w:val="24"/>
          <w:szCs w:val="24"/>
        </w:rPr>
        <w:t>A mí querida madre</w:t>
      </w:r>
      <w:r w:rsidR="00D07EA2">
        <w:rPr>
          <w:rFonts w:ascii="Arial" w:hAnsi="Arial" w:cs="Arial"/>
          <w:bCs/>
          <w:color w:val="000000"/>
          <w:sz w:val="24"/>
          <w:szCs w:val="24"/>
        </w:rPr>
        <w:t xml:space="preserve">, Sra. Glenda </w:t>
      </w:r>
      <w:r w:rsidR="00BB4D61">
        <w:rPr>
          <w:rFonts w:ascii="Arial" w:hAnsi="Arial" w:cs="Arial"/>
          <w:bCs/>
          <w:color w:val="000000"/>
          <w:sz w:val="24"/>
          <w:szCs w:val="24"/>
        </w:rPr>
        <w:t>Garófalo</w:t>
      </w:r>
      <w:r w:rsidRPr="00BD0597">
        <w:rPr>
          <w:rFonts w:ascii="Arial" w:hAnsi="Arial" w:cs="Arial"/>
          <w:bCs/>
          <w:color w:val="000000"/>
          <w:sz w:val="24"/>
          <w:szCs w:val="24"/>
        </w:rPr>
        <w:t xml:space="preserve"> que con su esfuer</w:t>
      </w:r>
      <w:r w:rsidR="00124B8B">
        <w:rPr>
          <w:rFonts w:ascii="Arial" w:hAnsi="Arial" w:cs="Arial"/>
          <w:bCs/>
          <w:color w:val="000000"/>
          <w:sz w:val="24"/>
          <w:szCs w:val="24"/>
        </w:rPr>
        <w:t>zo y sacrificio me supo sacar a</w:t>
      </w:r>
      <w:r w:rsidRPr="00BD0597">
        <w:rPr>
          <w:rFonts w:ascii="Arial" w:hAnsi="Arial" w:cs="Arial"/>
          <w:bCs/>
          <w:color w:val="000000"/>
          <w:sz w:val="24"/>
          <w:szCs w:val="24"/>
        </w:rPr>
        <w:t>delante</w:t>
      </w:r>
      <w:r w:rsidR="0060552B" w:rsidRPr="00BD0597">
        <w:rPr>
          <w:rFonts w:ascii="Arial" w:hAnsi="Arial" w:cs="Arial"/>
          <w:bCs/>
          <w:color w:val="000000"/>
          <w:sz w:val="24"/>
          <w:szCs w:val="24"/>
        </w:rPr>
        <w:t>, por ser mi pilar fundamental por darme su cariño y amor incondicional.</w:t>
      </w:r>
    </w:p>
    <w:p w:rsidR="0060552B" w:rsidRPr="00BD0597" w:rsidRDefault="0060552B" w:rsidP="002033F9">
      <w:pPr>
        <w:tabs>
          <w:tab w:val="left" w:pos="540"/>
          <w:tab w:val="left" w:pos="1080"/>
          <w:tab w:val="left" w:pos="8460"/>
        </w:tabs>
        <w:spacing w:line="360" w:lineRule="auto"/>
        <w:rPr>
          <w:rFonts w:ascii="Arial" w:hAnsi="Arial" w:cs="Arial"/>
          <w:bCs/>
          <w:color w:val="000000"/>
          <w:sz w:val="24"/>
          <w:szCs w:val="24"/>
        </w:rPr>
      </w:pPr>
      <w:r w:rsidRPr="00BD0597">
        <w:rPr>
          <w:rFonts w:ascii="Arial" w:hAnsi="Arial" w:cs="Arial"/>
          <w:bCs/>
          <w:color w:val="000000"/>
          <w:sz w:val="24"/>
          <w:szCs w:val="24"/>
        </w:rPr>
        <w:t xml:space="preserve">A mi pequeña hija que </w:t>
      </w:r>
      <w:r w:rsidR="005D4ADA">
        <w:rPr>
          <w:rFonts w:ascii="Arial" w:hAnsi="Arial" w:cs="Arial"/>
          <w:bCs/>
          <w:color w:val="000000"/>
          <w:sz w:val="24"/>
          <w:szCs w:val="24"/>
        </w:rPr>
        <w:t>con su ternura y amor me inspira</w:t>
      </w:r>
      <w:r w:rsidRPr="00BD0597">
        <w:rPr>
          <w:rFonts w:ascii="Arial" w:hAnsi="Arial" w:cs="Arial"/>
          <w:bCs/>
          <w:color w:val="000000"/>
          <w:sz w:val="24"/>
          <w:szCs w:val="24"/>
        </w:rPr>
        <w:t xml:space="preserve"> para seguir adelante.</w:t>
      </w:r>
    </w:p>
    <w:p w:rsidR="00A62D63" w:rsidRPr="00BD0597" w:rsidRDefault="00D07EA2" w:rsidP="002033F9">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A mi hermana Srta. Gabriela Garó</w:t>
      </w:r>
      <w:r w:rsidR="0060552B" w:rsidRPr="00BD0597">
        <w:rPr>
          <w:rFonts w:ascii="Arial" w:hAnsi="Arial" w:cs="Arial"/>
          <w:bCs/>
          <w:color w:val="000000"/>
          <w:sz w:val="24"/>
          <w:szCs w:val="24"/>
        </w:rPr>
        <w:t xml:space="preserve">falo, mi tía </w:t>
      </w:r>
      <w:r w:rsidRPr="00BD0597">
        <w:rPr>
          <w:rFonts w:ascii="Arial" w:hAnsi="Arial" w:cs="Arial"/>
          <w:bCs/>
          <w:color w:val="000000"/>
          <w:sz w:val="24"/>
          <w:szCs w:val="24"/>
        </w:rPr>
        <w:t>Sra.</w:t>
      </w:r>
      <w:r w:rsidR="0060552B" w:rsidRPr="00BD0597">
        <w:rPr>
          <w:rFonts w:ascii="Arial" w:hAnsi="Arial" w:cs="Arial"/>
          <w:bCs/>
          <w:color w:val="000000"/>
          <w:sz w:val="24"/>
          <w:szCs w:val="24"/>
        </w:rPr>
        <w:t xml:space="preserve"> Martha Camacho mis primas que con su apoyo incondicional y demostrarme la gran fe que tienen en mi</w:t>
      </w:r>
      <w:r w:rsidR="00A62D63" w:rsidRPr="00BD0597">
        <w:rPr>
          <w:rFonts w:ascii="Arial" w:hAnsi="Arial" w:cs="Arial"/>
          <w:bCs/>
          <w:color w:val="000000"/>
          <w:sz w:val="24"/>
          <w:szCs w:val="24"/>
        </w:rPr>
        <w:t xml:space="preserve"> aportaron con su granito de arena en esta etapa de estudio.</w:t>
      </w:r>
    </w:p>
    <w:p w:rsidR="0060552B" w:rsidRPr="00BD0597" w:rsidRDefault="00A62D63" w:rsidP="002033F9">
      <w:pPr>
        <w:tabs>
          <w:tab w:val="left" w:pos="540"/>
          <w:tab w:val="left" w:pos="1080"/>
          <w:tab w:val="left" w:pos="8460"/>
        </w:tabs>
        <w:spacing w:line="360" w:lineRule="auto"/>
        <w:rPr>
          <w:rFonts w:ascii="Arial" w:hAnsi="Arial" w:cs="Arial"/>
          <w:bCs/>
          <w:color w:val="000000"/>
          <w:sz w:val="24"/>
          <w:szCs w:val="24"/>
        </w:rPr>
      </w:pPr>
      <w:r w:rsidRPr="00BD0597">
        <w:rPr>
          <w:rFonts w:ascii="Arial" w:hAnsi="Arial" w:cs="Arial"/>
          <w:bCs/>
          <w:color w:val="000000"/>
          <w:sz w:val="24"/>
          <w:szCs w:val="24"/>
        </w:rPr>
        <w:t>Y como no dedicar este proyecto</w:t>
      </w:r>
      <w:r w:rsidR="00253154" w:rsidRPr="00BD0597">
        <w:rPr>
          <w:rFonts w:ascii="Arial" w:hAnsi="Arial" w:cs="Arial"/>
          <w:bCs/>
          <w:color w:val="000000"/>
          <w:sz w:val="24"/>
          <w:szCs w:val="24"/>
        </w:rPr>
        <w:t xml:space="preserve"> de tesis</w:t>
      </w:r>
      <w:r w:rsidRPr="00BD0597">
        <w:rPr>
          <w:rFonts w:ascii="Arial" w:hAnsi="Arial" w:cs="Arial"/>
          <w:bCs/>
          <w:color w:val="000000"/>
          <w:sz w:val="24"/>
          <w:szCs w:val="24"/>
        </w:rPr>
        <w:t xml:space="preserve"> a mi querido esposo que con su amor </w:t>
      </w:r>
      <w:r w:rsidR="008335F9" w:rsidRPr="00BD0597">
        <w:rPr>
          <w:rFonts w:ascii="Arial" w:hAnsi="Arial" w:cs="Arial"/>
          <w:bCs/>
          <w:color w:val="000000"/>
          <w:sz w:val="24"/>
          <w:szCs w:val="24"/>
        </w:rPr>
        <w:t xml:space="preserve">y </w:t>
      </w:r>
      <w:r w:rsidRPr="00BD0597">
        <w:rPr>
          <w:rFonts w:ascii="Arial" w:hAnsi="Arial" w:cs="Arial"/>
          <w:bCs/>
          <w:color w:val="000000"/>
          <w:sz w:val="24"/>
          <w:szCs w:val="24"/>
        </w:rPr>
        <w:t xml:space="preserve">paciencia estuvo a mi lado </w:t>
      </w:r>
      <w:r w:rsidR="008335F9" w:rsidRPr="00BD0597">
        <w:rPr>
          <w:rFonts w:ascii="Arial" w:hAnsi="Arial" w:cs="Arial"/>
          <w:bCs/>
          <w:color w:val="000000"/>
          <w:sz w:val="24"/>
          <w:szCs w:val="24"/>
        </w:rPr>
        <w:t xml:space="preserve">apoyándome en cada decisión que tomara gracias por ser esa persona incondicional para mí. </w:t>
      </w:r>
    </w:p>
    <w:p w:rsidR="00D84F1B" w:rsidRDefault="00D84F1B" w:rsidP="002033F9">
      <w:pPr>
        <w:tabs>
          <w:tab w:val="left" w:pos="540"/>
          <w:tab w:val="left" w:pos="1080"/>
          <w:tab w:val="left" w:pos="8460"/>
        </w:tabs>
        <w:spacing w:line="360" w:lineRule="auto"/>
        <w:rPr>
          <w:rFonts w:ascii="Arial" w:hAnsi="Arial" w:cs="Arial"/>
          <w:b/>
          <w:bCs/>
          <w:color w:val="000000"/>
          <w:sz w:val="24"/>
          <w:szCs w:val="24"/>
        </w:rPr>
      </w:pPr>
    </w:p>
    <w:p w:rsidR="002033F9" w:rsidRDefault="00872F77" w:rsidP="002033F9">
      <w:pPr>
        <w:tabs>
          <w:tab w:val="left" w:pos="540"/>
          <w:tab w:val="left" w:pos="1080"/>
          <w:tab w:val="left" w:pos="8460"/>
        </w:tabs>
        <w:spacing w:line="360" w:lineRule="auto"/>
        <w:jc w:val="right"/>
        <w:rPr>
          <w:rFonts w:ascii="Arial" w:hAnsi="Arial" w:cs="Arial"/>
          <w:b/>
          <w:bCs/>
          <w:color w:val="000000"/>
          <w:sz w:val="24"/>
          <w:szCs w:val="24"/>
        </w:rPr>
      </w:pPr>
      <w:r>
        <w:rPr>
          <w:rFonts w:ascii="Arial" w:hAnsi="Arial" w:cs="Arial"/>
          <w:b/>
          <w:bCs/>
          <w:color w:val="000000"/>
          <w:sz w:val="24"/>
          <w:szCs w:val="24"/>
        </w:rPr>
        <w:t>ANABEL</w:t>
      </w:r>
    </w:p>
    <w:p w:rsidR="00472E9A" w:rsidRDefault="00472E9A">
      <w:pPr>
        <w:rPr>
          <w:rFonts w:ascii="Arial" w:hAnsi="Arial" w:cs="Arial"/>
          <w:b/>
          <w:bCs/>
          <w:color w:val="000000"/>
          <w:sz w:val="24"/>
          <w:szCs w:val="24"/>
        </w:rPr>
      </w:pPr>
      <w:r>
        <w:rPr>
          <w:rFonts w:ascii="Arial" w:hAnsi="Arial" w:cs="Arial"/>
          <w:b/>
          <w:bCs/>
          <w:color w:val="000000"/>
          <w:sz w:val="24"/>
          <w:szCs w:val="24"/>
        </w:rPr>
        <w:br w:type="page"/>
      </w:r>
    </w:p>
    <w:p w:rsidR="002033F9" w:rsidRDefault="002033F9" w:rsidP="00777F78">
      <w:pPr>
        <w:jc w:val="center"/>
        <w:rPr>
          <w:rFonts w:ascii="Arial" w:hAnsi="Arial" w:cs="Arial"/>
          <w:b/>
          <w:bCs/>
          <w:color w:val="000000"/>
          <w:sz w:val="24"/>
          <w:szCs w:val="24"/>
        </w:rPr>
      </w:pPr>
      <w:r>
        <w:rPr>
          <w:rFonts w:ascii="Arial" w:hAnsi="Arial" w:cs="Arial"/>
          <w:b/>
          <w:bCs/>
          <w:color w:val="000000"/>
          <w:sz w:val="24"/>
          <w:szCs w:val="24"/>
        </w:rPr>
        <w:lastRenderedPageBreak/>
        <w:t>AGRADECIMIENTO.</w:t>
      </w:r>
    </w:p>
    <w:p w:rsidR="002033F9" w:rsidRDefault="002033F9" w:rsidP="002033F9">
      <w:pPr>
        <w:tabs>
          <w:tab w:val="left" w:pos="540"/>
          <w:tab w:val="left" w:pos="1080"/>
          <w:tab w:val="left" w:pos="8460"/>
        </w:tabs>
        <w:rPr>
          <w:rFonts w:ascii="Arial" w:hAnsi="Arial" w:cs="Arial"/>
          <w:b/>
          <w:bCs/>
          <w:color w:val="000000"/>
          <w:sz w:val="24"/>
          <w:szCs w:val="24"/>
        </w:rPr>
      </w:pPr>
    </w:p>
    <w:p w:rsidR="008B4CB3" w:rsidRPr="00C2551C" w:rsidRDefault="00E617D8" w:rsidP="002033F9">
      <w:pPr>
        <w:tabs>
          <w:tab w:val="left" w:pos="540"/>
          <w:tab w:val="left" w:pos="1080"/>
          <w:tab w:val="left" w:pos="8460"/>
        </w:tabs>
        <w:spacing w:line="360" w:lineRule="auto"/>
        <w:rPr>
          <w:rFonts w:ascii="Arial" w:hAnsi="Arial" w:cs="Arial"/>
          <w:bCs/>
          <w:color w:val="000000"/>
          <w:sz w:val="24"/>
          <w:szCs w:val="24"/>
        </w:rPr>
      </w:pPr>
      <w:r w:rsidRPr="00C2551C">
        <w:rPr>
          <w:rFonts w:ascii="Arial" w:hAnsi="Arial" w:cs="Arial"/>
          <w:bCs/>
          <w:color w:val="000000"/>
          <w:sz w:val="24"/>
          <w:szCs w:val="24"/>
        </w:rPr>
        <w:t>Agradezco infinitamente a Dios por iluminarme y bendecirme todos los días de mi vida</w:t>
      </w:r>
      <w:r w:rsidR="008B4CB3" w:rsidRPr="00C2551C">
        <w:rPr>
          <w:rFonts w:ascii="Arial" w:hAnsi="Arial" w:cs="Arial"/>
          <w:bCs/>
          <w:color w:val="000000"/>
          <w:sz w:val="24"/>
          <w:szCs w:val="24"/>
        </w:rPr>
        <w:t xml:space="preserve"> por superar los obstáculos y dificultades que se me presentaron durante estos seis años de estudios.</w:t>
      </w:r>
    </w:p>
    <w:p w:rsidR="008B4CB3" w:rsidRPr="00C2551C" w:rsidRDefault="008B4CB3" w:rsidP="002033F9">
      <w:pPr>
        <w:tabs>
          <w:tab w:val="left" w:pos="540"/>
          <w:tab w:val="left" w:pos="1080"/>
          <w:tab w:val="left" w:pos="8460"/>
        </w:tabs>
        <w:spacing w:line="360" w:lineRule="auto"/>
        <w:rPr>
          <w:rFonts w:ascii="Arial" w:hAnsi="Arial" w:cs="Arial"/>
          <w:sz w:val="24"/>
          <w:szCs w:val="24"/>
        </w:rPr>
      </w:pPr>
      <w:r w:rsidRPr="00C2551C">
        <w:rPr>
          <w:rFonts w:ascii="Arial" w:hAnsi="Arial" w:cs="Arial"/>
          <w:sz w:val="24"/>
          <w:szCs w:val="24"/>
        </w:rPr>
        <w:t>Agradezco a mi madre por velar por mi bienestar y por el grandioso trabajo que hizo durante todo este tiempo sabiéndome guiar, enseñándome valores y brindándome todo su apoyo y su</w:t>
      </w:r>
      <w:r w:rsidR="007103EE">
        <w:rPr>
          <w:rFonts w:ascii="Arial" w:hAnsi="Arial" w:cs="Arial"/>
          <w:sz w:val="24"/>
          <w:szCs w:val="24"/>
        </w:rPr>
        <w:t xml:space="preserve">s valiosos consejos que me ayudaron a </w:t>
      </w:r>
      <w:r w:rsidR="007103EE" w:rsidRPr="00C2551C">
        <w:rPr>
          <w:rFonts w:ascii="Arial" w:hAnsi="Arial" w:cs="Arial"/>
          <w:sz w:val="24"/>
          <w:szCs w:val="24"/>
        </w:rPr>
        <w:t>afrontar</w:t>
      </w:r>
      <w:r w:rsidR="007103EE">
        <w:rPr>
          <w:rFonts w:ascii="Arial" w:hAnsi="Arial" w:cs="Arial"/>
          <w:sz w:val="24"/>
          <w:szCs w:val="24"/>
        </w:rPr>
        <w:t xml:space="preserve">los </w:t>
      </w:r>
      <w:r w:rsidRPr="00C2551C">
        <w:rPr>
          <w:rFonts w:ascii="Arial" w:hAnsi="Arial" w:cs="Arial"/>
          <w:sz w:val="24"/>
          <w:szCs w:val="24"/>
        </w:rPr>
        <w:t>retos que se me presentaron en el camino.</w:t>
      </w:r>
    </w:p>
    <w:p w:rsidR="00C2551C" w:rsidRDefault="008B4CB3" w:rsidP="00C2551C">
      <w:pPr>
        <w:autoSpaceDE w:val="0"/>
        <w:autoSpaceDN w:val="0"/>
        <w:adjustRightInd w:val="0"/>
        <w:spacing w:after="0" w:line="360" w:lineRule="auto"/>
        <w:rPr>
          <w:rFonts w:ascii="Arial" w:hAnsi="Arial" w:cs="Arial"/>
          <w:sz w:val="24"/>
          <w:szCs w:val="24"/>
          <w:lang w:val="es-ES"/>
        </w:rPr>
      </w:pPr>
      <w:r w:rsidRPr="00C2551C">
        <w:rPr>
          <w:rFonts w:ascii="Arial" w:hAnsi="Arial" w:cs="Arial"/>
          <w:sz w:val="24"/>
          <w:szCs w:val="24"/>
          <w:lang w:val="es-ES"/>
        </w:rPr>
        <w:t xml:space="preserve">Expreso mi sincero agradecimiento a la Universidad </w:t>
      </w:r>
      <w:r w:rsidR="00C2551C" w:rsidRPr="00C2551C">
        <w:rPr>
          <w:rFonts w:ascii="Arial" w:hAnsi="Arial" w:cs="Arial"/>
          <w:sz w:val="24"/>
          <w:szCs w:val="24"/>
          <w:lang w:val="es-ES"/>
        </w:rPr>
        <w:t>E</w:t>
      </w:r>
      <w:r w:rsidRPr="00C2551C">
        <w:rPr>
          <w:rFonts w:ascii="Arial" w:hAnsi="Arial" w:cs="Arial"/>
          <w:sz w:val="24"/>
          <w:szCs w:val="24"/>
          <w:lang w:val="es-ES"/>
        </w:rPr>
        <w:t xml:space="preserve">statal de </w:t>
      </w:r>
      <w:r w:rsidR="00C2551C" w:rsidRPr="00C2551C">
        <w:rPr>
          <w:rFonts w:ascii="Arial" w:hAnsi="Arial" w:cs="Arial"/>
          <w:sz w:val="24"/>
          <w:szCs w:val="24"/>
          <w:lang w:val="es-ES"/>
        </w:rPr>
        <w:t>Bolívar</w:t>
      </w:r>
      <w:r w:rsidRPr="00C2551C">
        <w:rPr>
          <w:rFonts w:ascii="Arial" w:hAnsi="Arial" w:cs="Arial"/>
          <w:sz w:val="24"/>
          <w:szCs w:val="24"/>
          <w:lang w:val="es-ES"/>
        </w:rPr>
        <w:t xml:space="preserve">, de manera especial a sus docentes, </w:t>
      </w:r>
      <w:r w:rsidR="00C2551C" w:rsidRPr="00C2551C">
        <w:rPr>
          <w:rFonts w:ascii="Arial" w:hAnsi="Arial" w:cs="Arial"/>
          <w:sz w:val="24"/>
          <w:szCs w:val="24"/>
          <w:lang w:val="es-ES"/>
        </w:rPr>
        <w:t xml:space="preserve">por todos los conocimientos </w:t>
      </w:r>
      <w:r w:rsidRPr="00C2551C">
        <w:rPr>
          <w:rFonts w:ascii="Arial" w:hAnsi="Arial" w:cs="Arial"/>
          <w:sz w:val="24"/>
          <w:szCs w:val="24"/>
          <w:lang w:val="es-ES"/>
        </w:rPr>
        <w:t xml:space="preserve">científicos y técnicos brindados, lo que </w:t>
      </w:r>
      <w:r w:rsidR="00C2551C" w:rsidRPr="00C2551C">
        <w:rPr>
          <w:rFonts w:ascii="Arial" w:hAnsi="Arial" w:cs="Arial"/>
          <w:sz w:val="24"/>
          <w:szCs w:val="24"/>
          <w:lang w:val="es-ES"/>
        </w:rPr>
        <w:t>me</w:t>
      </w:r>
      <w:r w:rsidR="003D0CE5">
        <w:rPr>
          <w:rFonts w:ascii="Arial" w:hAnsi="Arial" w:cs="Arial"/>
          <w:sz w:val="24"/>
          <w:szCs w:val="24"/>
          <w:lang w:val="es-ES"/>
        </w:rPr>
        <w:t xml:space="preserve"> </w:t>
      </w:r>
      <w:r w:rsidR="00C2551C" w:rsidRPr="00C2551C">
        <w:rPr>
          <w:rFonts w:ascii="Arial" w:hAnsi="Arial" w:cs="Arial"/>
          <w:sz w:val="24"/>
          <w:szCs w:val="24"/>
          <w:lang w:val="es-ES"/>
        </w:rPr>
        <w:t xml:space="preserve">ha </w:t>
      </w:r>
      <w:r w:rsidRPr="00C2551C">
        <w:rPr>
          <w:rFonts w:ascii="Arial" w:hAnsi="Arial" w:cs="Arial"/>
          <w:sz w:val="24"/>
          <w:szCs w:val="24"/>
          <w:lang w:val="es-ES"/>
        </w:rPr>
        <w:t xml:space="preserve">permitido culminar con éxito </w:t>
      </w:r>
      <w:r w:rsidR="00C2551C" w:rsidRPr="00C2551C">
        <w:rPr>
          <w:rFonts w:ascii="Arial" w:hAnsi="Arial" w:cs="Arial"/>
          <w:sz w:val="24"/>
          <w:szCs w:val="24"/>
          <w:lang w:val="es-ES"/>
        </w:rPr>
        <w:t>mi carrera profesional</w:t>
      </w:r>
      <w:r w:rsidR="00C2551C">
        <w:rPr>
          <w:rFonts w:ascii="Arial" w:hAnsi="Arial" w:cs="Arial"/>
          <w:sz w:val="24"/>
          <w:szCs w:val="24"/>
          <w:lang w:val="es-ES"/>
        </w:rPr>
        <w:t>.</w:t>
      </w:r>
    </w:p>
    <w:p w:rsidR="00C2551C" w:rsidRPr="00C2551C" w:rsidRDefault="00C2551C" w:rsidP="00C2551C">
      <w:pPr>
        <w:autoSpaceDE w:val="0"/>
        <w:autoSpaceDN w:val="0"/>
        <w:adjustRightInd w:val="0"/>
        <w:spacing w:after="0"/>
        <w:rPr>
          <w:rFonts w:ascii="Arial" w:hAnsi="Arial" w:cs="Arial"/>
          <w:sz w:val="24"/>
          <w:szCs w:val="24"/>
          <w:lang w:val="es-ES"/>
        </w:rPr>
      </w:pPr>
    </w:p>
    <w:p w:rsidR="00253154" w:rsidRDefault="00253154" w:rsidP="00253154">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De forma</w:t>
      </w:r>
      <w:r w:rsidRPr="000B4188">
        <w:rPr>
          <w:rFonts w:ascii="Arial" w:hAnsi="Arial" w:cs="Arial"/>
          <w:bCs/>
          <w:color w:val="000000"/>
          <w:sz w:val="24"/>
          <w:szCs w:val="24"/>
        </w:rPr>
        <w:t xml:space="preserve"> especial</w:t>
      </w:r>
      <w:r w:rsidR="005D4ADA">
        <w:rPr>
          <w:rFonts w:ascii="Arial" w:hAnsi="Arial" w:cs="Arial"/>
          <w:bCs/>
          <w:color w:val="000000"/>
          <w:sz w:val="24"/>
          <w:szCs w:val="24"/>
        </w:rPr>
        <w:t xml:space="preserve"> e infinito amor</w:t>
      </w:r>
      <w:r w:rsidR="003D0CE5">
        <w:rPr>
          <w:rFonts w:ascii="Arial" w:hAnsi="Arial" w:cs="Arial"/>
          <w:bCs/>
          <w:color w:val="000000"/>
          <w:sz w:val="24"/>
          <w:szCs w:val="24"/>
        </w:rPr>
        <w:t xml:space="preserve"> </w:t>
      </w:r>
      <w:r>
        <w:rPr>
          <w:rFonts w:ascii="Arial" w:hAnsi="Arial" w:cs="Arial"/>
          <w:bCs/>
          <w:color w:val="000000"/>
          <w:sz w:val="24"/>
          <w:szCs w:val="24"/>
        </w:rPr>
        <w:t>agradezco a mi espo</w:t>
      </w:r>
      <w:r w:rsidR="005D4ADA">
        <w:rPr>
          <w:rFonts w:ascii="Arial" w:hAnsi="Arial" w:cs="Arial"/>
          <w:bCs/>
          <w:color w:val="000000"/>
          <w:sz w:val="24"/>
          <w:szCs w:val="24"/>
        </w:rPr>
        <w:t>so por su motivación, y</w:t>
      </w:r>
      <w:r w:rsidR="003D0CE5">
        <w:rPr>
          <w:rFonts w:ascii="Arial" w:hAnsi="Arial" w:cs="Arial"/>
          <w:bCs/>
          <w:color w:val="000000"/>
          <w:sz w:val="24"/>
          <w:szCs w:val="24"/>
        </w:rPr>
        <w:t xml:space="preserve"> </w:t>
      </w:r>
      <w:r w:rsidR="0092682C">
        <w:rPr>
          <w:rFonts w:ascii="Arial" w:hAnsi="Arial" w:cs="Arial"/>
          <w:bCs/>
          <w:color w:val="000000"/>
          <w:sz w:val="24"/>
          <w:szCs w:val="24"/>
        </w:rPr>
        <w:t>apoyo incondicional.</w:t>
      </w:r>
    </w:p>
    <w:p w:rsidR="002033F9" w:rsidRPr="000B4188" w:rsidRDefault="00C2551C" w:rsidP="002033F9">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 xml:space="preserve">De igual forma agradezco infinitamente a </w:t>
      </w:r>
      <w:r w:rsidR="002033F9">
        <w:rPr>
          <w:rFonts w:ascii="Arial" w:hAnsi="Arial" w:cs="Arial"/>
          <w:bCs/>
          <w:color w:val="000000"/>
          <w:sz w:val="24"/>
          <w:szCs w:val="24"/>
        </w:rPr>
        <w:t xml:space="preserve">los miembros del tribunal de tesis: Dr. Olmedo Zapata. Ing. Kleber Espinoza. Ing. Marcelo Rojas, </w:t>
      </w:r>
      <w:r>
        <w:rPr>
          <w:rFonts w:ascii="Arial" w:hAnsi="Arial" w:cs="Arial"/>
          <w:bCs/>
          <w:color w:val="000000"/>
          <w:sz w:val="24"/>
          <w:szCs w:val="24"/>
        </w:rPr>
        <w:t>por su colaboración</w:t>
      </w:r>
      <w:r w:rsidR="00FE2AE1">
        <w:rPr>
          <w:rFonts w:ascii="Arial" w:hAnsi="Arial" w:cs="Arial"/>
          <w:bCs/>
          <w:color w:val="000000"/>
          <w:sz w:val="24"/>
          <w:szCs w:val="24"/>
        </w:rPr>
        <w:t xml:space="preserve"> y apoyo incondicional durante el proceso investigativo.</w:t>
      </w:r>
    </w:p>
    <w:p w:rsidR="00E72858" w:rsidRDefault="002033F9" w:rsidP="002033F9">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 xml:space="preserve">Gracias </w:t>
      </w:r>
      <w:r w:rsidR="00E72858">
        <w:rPr>
          <w:rFonts w:ascii="Arial" w:hAnsi="Arial" w:cs="Arial"/>
          <w:bCs/>
          <w:color w:val="000000"/>
          <w:sz w:val="24"/>
          <w:szCs w:val="24"/>
        </w:rPr>
        <w:t xml:space="preserve">a </w:t>
      </w:r>
      <w:r>
        <w:rPr>
          <w:rFonts w:ascii="Arial" w:hAnsi="Arial" w:cs="Arial"/>
          <w:bCs/>
          <w:color w:val="000000"/>
          <w:sz w:val="24"/>
          <w:szCs w:val="24"/>
        </w:rPr>
        <w:t>la empresa de So</w:t>
      </w:r>
      <w:r w:rsidR="00E72858">
        <w:rPr>
          <w:rFonts w:ascii="Arial" w:hAnsi="Arial" w:cs="Arial"/>
          <w:bCs/>
          <w:color w:val="000000"/>
          <w:sz w:val="24"/>
          <w:szCs w:val="24"/>
        </w:rPr>
        <w:t xml:space="preserve">lubles Instantáneos C.A. (SICA), que nos apoyó con las instalaciones de laboratorio para hacer los respectivos análisis del café </w:t>
      </w:r>
      <w:r w:rsidR="007103EE">
        <w:rPr>
          <w:rFonts w:ascii="Arial" w:hAnsi="Arial" w:cs="Arial"/>
          <w:bCs/>
          <w:color w:val="000000"/>
          <w:sz w:val="24"/>
          <w:szCs w:val="24"/>
        </w:rPr>
        <w:t>al Ing</w:t>
      </w:r>
      <w:r w:rsidR="00E72858">
        <w:rPr>
          <w:rFonts w:ascii="Arial" w:hAnsi="Arial" w:cs="Arial"/>
          <w:bCs/>
          <w:color w:val="000000"/>
          <w:sz w:val="24"/>
          <w:szCs w:val="24"/>
        </w:rPr>
        <w:t>. Jorge Salcedo</w:t>
      </w:r>
    </w:p>
    <w:p w:rsidR="002033F9" w:rsidRPr="000B4188" w:rsidRDefault="00E72858" w:rsidP="002033F9">
      <w:pPr>
        <w:tabs>
          <w:tab w:val="left" w:pos="540"/>
          <w:tab w:val="left" w:pos="1080"/>
          <w:tab w:val="left" w:pos="8460"/>
        </w:tabs>
        <w:spacing w:line="360" w:lineRule="auto"/>
        <w:rPr>
          <w:rFonts w:ascii="Arial" w:hAnsi="Arial" w:cs="Arial"/>
          <w:bCs/>
          <w:color w:val="000000"/>
          <w:sz w:val="24"/>
          <w:szCs w:val="24"/>
        </w:rPr>
      </w:pPr>
      <w:r>
        <w:rPr>
          <w:rFonts w:ascii="Arial" w:hAnsi="Arial" w:cs="Arial"/>
          <w:bCs/>
          <w:color w:val="000000"/>
          <w:sz w:val="24"/>
          <w:szCs w:val="24"/>
        </w:rPr>
        <w:t xml:space="preserve">Y como </w:t>
      </w:r>
      <w:r w:rsidR="007103EE">
        <w:rPr>
          <w:rFonts w:ascii="Arial" w:hAnsi="Arial" w:cs="Arial"/>
          <w:bCs/>
          <w:color w:val="000000"/>
          <w:sz w:val="24"/>
          <w:szCs w:val="24"/>
        </w:rPr>
        <w:t xml:space="preserve">no </w:t>
      </w:r>
      <w:r w:rsidR="007103EE" w:rsidRPr="000B4188">
        <w:rPr>
          <w:rFonts w:ascii="Arial" w:hAnsi="Arial" w:cs="Arial"/>
          <w:bCs/>
          <w:color w:val="000000"/>
          <w:sz w:val="24"/>
          <w:szCs w:val="24"/>
        </w:rPr>
        <w:t>agradecer</w:t>
      </w:r>
      <w:r w:rsidR="002033F9" w:rsidRPr="000B4188">
        <w:rPr>
          <w:rFonts w:ascii="Arial" w:hAnsi="Arial" w:cs="Arial"/>
          <w:bCs/>
          <w:color w:val="000000"/>
          <w:sz w:val="24"/>
          <w:szCs w:val="24"/>
        </w:rPr>
        <w:t xml:space="preserve"> al Ing. </w:t>
      </w:r>
      <w:r>
        <w:rPr>
          <w:rFonts w:ascii="Arial" w:hAnsi="Arial" w:cs="Arial"/>
          <w:bCs/>
          <w:color w:val="000000"/>
          <w:sz w:val="24"/>
          <w:szCs w:val="24"/>
        </w:rPr>
        <w:t>Juan Jiménez</w:t>
      </w:r>
      <w:r w:rsidR="003D0CE5">
        <w:rPr>
          <w:rFonts w:ascii="Arial" w:hAnsi="Arial" w:cs="Arial"/>
          <w:bCs/>
          <w:color w:val="000000"/>
          <w:sz w:val="24"/>
          <w:szCs w:val="24"/>
        </w:rPr>
        <w:t xml:space="preserve"> </w:t>
      </w:r>
      <w:r w:rsidR="002033F9" w:rsidRPr="000B4188">
        <w:rPr>
          <w:rFonts w:ascii="Arial" w:hAnsi="Arial" w:cs="Arial"/>
          <w:bCs/>
          <w:color w:val="000000"/>
          <w:sz w:val="24"/>
          <w:szCs w:val="24"/>
        </w:rPr>
        <w:t xml:space="preserve">y al Ing. William </w:t>
      </w:r>
      <w:proofErr w:type="spellStart"/>
      <w:r w:rsidR="002033F9" w:rsidRPr="000B4188">
        <w:rPr>
          <w:rFonts w:ascii="Arial" w:hAnsi="Arial" w:cs="Arial"/>
          <w:bCs/>
          <w:color w:val="000000"/>
          <w:sz w:val="24"/>
          <w:szCs w:val="24"/>
        </w:rPr>
        <w:t>Chil</w:t>
      </w:r>
      <w:r w:rsidR="00201C4D">
        <w:rPr>
          <w:rFonts w:ascii="Arial" w:hAnsi="Arial" w:cs="Arial"/>
          <w:bCs/>
          <w:color w:val="000000"/>
          <w:sz w:val="24"/>
          <w:szCs w:val="24"/>
        </w:rPr>
        <w:t>á</w:t>
      </w:r>
      <w:r w:rsidR="002033F9" w:rsidRPr="000B4188">
        <w:rPr>
          <w:rFonts w:ascii="Arial" w:hAnsi="Arial" w:cs="Arial"/>
          <w:bCs/>
          <w:color w:val="000000"/>
          <w:sz w:val="24"/>
          <w:szCs w:val="24"/>
        </w:rPr>
        <w:t>n</w:t>
      </w:r>
      <w:proofErr w:type="spellEnd"/>
      <w:r w:rsidR="002033F9" w:rsidRPr="000B4188">
        <w:rPr>
          <w:rFonts w:ascii="Arial" w:hAnsi="Arial" w:cs="Arial"/>
          <w:bCs/>
          <w:color w:val="000000"/>
          <w:sz w:val="24"/>
          <w:szCs w:val="24"/>
        </w:rPr>
        <w:t xml:space="preserve"> por </w:t>
      </w:r>
      <w:r>
        <w:rPr>
          <w:rFonts w:ascii="Arial" w:hAnsi="Arial" w:cs="Arial"/>
          <w:bCs/>
          <w:color w:val="000000"/>
          <w:sz w:val="24"/>
          <w:szCs w:val="24"/>
        </w:rPr>
        <w:t>impartir</w:t>
      </w:r>
      <w:r w:rsidR="007103EE">
        <w:rPr>
          <w:rFonts w:ascii="Arial" w:hAnsi="Arial" w:cs="Arial"/>
          <w:bCs/>
          <w:color w:val="000000"/>
          <w:sz w:val="24"/>
          <w:szCs w:val="24"/>
        </w:rPr>
        <w:t>me</w:t>
      </w:r>
      <w:r>
        <w:rPr>
          <w:rFonts w:ascii="Arial" w:hAnsi="Arial" w:cs="Arial"/>
          <w:bCs/>
          <w:color w:val="000000"/>
          <w:sz w:val="24"/>
          <w:szCs w:val="24"/>
        </w:rPr>
        <w:t xml:space="preserve"> sus conocimientos y depositar su confianza en mí.</w:t>
      </w:r>
    </w:p>
    <w:p w:rsidR="0057272A" w:rsidRDefault="0057272A">
      <w:pPr>
        <w:rPr>
          <w:rFonts w:ascii="Arial" w:hAnsi="Arial" w:cs="Arial"/>
          <w:b/>
          <w:bCs/>
          <w:color w:val="000000"/>
          <w:sz w:val="24"/>
          <w:szCs w:val="24"/>
        </w:rPr>
      </w:pPr>
      <w:r>
        <w:rPr>
          <w:rFonts w:ascii="Arial" w:hAnsi="Arial" w:cs="Arial"/>
          <w:b/>
          <w:bCs/>
          <w:color w:val="000000"/>
          <w:sz w:val="24"/>
          <w:szCs w:val="24"/>
        </w:rPr>
        <w:br w:type="page"/>
      </w:r>
    </w:p>
    <w:p w:rsidR="00EA7D62" w:rsidRPr="00387F91" w:rsidRDefault="00EA7D62" w:rsidP="00387F91">
      <w:pPr>
        <w:spacing w:after="0"/>
        <w:jc w:val="center"/>
        <w:rPr>
          <w:rFonts w:ascii="Arial" w:eastAsia="Times New Roman" w:hAnsi="Arial" w:cs="Arial"/>
          <w:b/>
          <w:sz w:val="24"/>
          <w:szCs w:val="24"/>
        </w:rPr>
      </w:pPr>
      <w:r w:rsidRPr="00387F91">
        <w:rPr>
          <w:rFonts w:ascii="Arial" w:eastAsia="Times New Roman" w:hAnsi="Arial" w:cs="Arial"/>
          <w:b/>
          <w:sz w:val="24"/>
          <w:szCs w:val="24"/>
        </w:rPr>
        <w:lastRenderedPageBreak/>
        <w:t>ÍNDICE</w:t>
      </w:r>
    </w:p>
    <w:sdt>
      <w:sdtPr>
        <w:rPr>
          <w:rFonts w:ascii="Arial" w:eastAsiaTheme="minorHAnsi" w:hAnsi="Arial" w:cs="Arial"/>
          <w:b w:val="0"/>
          <w:bCs w:val="0"/>
          <w:noProof/>
          <w:color w:val="auto"/>
          <w:sz w:val="20"/>
          <w:szCs w:val="22"/>
          <w:lang w:val="es-ES" w:eastAsia="en-US"/>
        </w:rPr>
        <w:id w:val="-949626680"/>
        <w:docPartObj>
          <w:docPartGallery w:val="Table of Contents"/>
          <w:docPartUnique/>
        </w:docPartObj>
      </w:sdtPr>
      <w:sdtEndPr>
        <w:rPr>
          <w:rFonts w:eastAsia="SimSun"/>
          <w:sz w:val="22"/>
          <w:lang w:val="es-MX" w:eastAsia="es-ES"/>
        </w:rPr>
      </w:sdtEndPr>
      <w:sdtContent>
        <w:p w:rsidR="00ED333D" w:rsidRPr="007B076C" w:rsidRDefault="00ED333D">
          <w:pPr>
            <w:pStyle w:val="TtulodeTDC"/>
            <w:rPr>
              <w:rFonts w:ascii="Arial" w:hAnsi="Arial" w:cs="Arial"/>
              <w:color w:val="000000" w:themeColor="text1"/>
              <w:sz w:val="22"/>
              <w:szCs w:val="22"/>
            </w:rPr>
          </w:pPr>
          <w:r w:rsidRPr="007B076C">
            <w:rPr>
              <w:rFonts w:ascii="Arial" w:hAnsi="Arial" w:cs="Arial"/>
              <w:color w:val="000000" w:themeColor="text1"/>
              <w:sz w:val="22"/>
              <w:szCs w:val="22"/>
              <w:lang w:val="es-ES"/>
            </w:rPr>
            <w:t>Contenido</w:t>
          </w:r>
          <w:r w:rsidR="0057272A" w:rsidRPr="007B076C">
            <w:rPr>
              <w:rFonts w:ascii="Arial" w:hAnsi="Arial" w:cs="Arial"/>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r w:rsidR="0057272A" w:rsidRPr="00D26B33">
            <w:rPr>
              <w:rFonts w:ascii="Arial" w:hAnsi="Arial" w:cs="Arial"/>
              <w:b w:val="0"/>
              <w:color w:val="000000" w:themeColor="text1"/>
              <w:sz w:val="22"/>
              <w:szCs w:val="22"/>
              <w:lang w:val="es-ES"/>
            </w:rPr>
            <w:tab/>
          </w:r>
          <w:proofErr w:type="spellStart"/>
          <w:r w:rsidR="00B64C6B" w:rsidRPr="007B076C">
            <w:rPr>
              <w:rFonts w:ascii="Arial" w:hAnsi="Arial" w:cs="Arial"/>
              <w:color w:val="000000" w:themeColor="text1"/>
              <w:sz w:val="22"/>
              <w:szCs w:val="22"/>
              <w:lang w:val="es-ES"/>
            </w:rPr>
            <w:t>Pág</w:t>
          </w:r>
          <w:proofErr w:type="spellEnd"/>
        </w:p>
        <w:p w:rsidR="00517823" w:rsidRPr="00517823" w:rsidRDefault="00F63A27" w:rsidP="00517823">
          <w:pPr>
            <w:pStyle w:val="TDC1"/>
            <w:rPr>
              <w:rFonts w:asciiTheme="minorHAnsi" w:eastAsiaTheme="minorEastAsia" w:hAnsiTheme="minorHAnsi" w:cstheme="minorBidi"/>
              <w:lang w:val="es-EC" w:eastAsia="es-EC"/>
            </w:rPr>
          </w:pPr>
          <w:r w:rsidRPr="00517823">
            <w:rPr>
              <w:color w:val="000000" w:themeColor="text1"/>
            </w:rPr>
            <w:fldChar w:fldCharType="begin"/>
          </w:r>
          <w:r w:rsidR="00ED333D" w:rsidRPr="00517823">
            <w:rPr>
              <w:color w:val="000000" w:themeColor="text1"/>
            </w:rPr>
            <w:instrText xml:space="preserve"> TOC \o "1-3" \h \z \u </w:instrText>
          </w:r>
          <w:r w:rsidRPr="00517823">
            <w:rPr>
              <w:color w:val="000000" w:themeColor="text1"/>
            </w:rPr>
            <w:fldChar w:fldCharType="separate"/>
          </w:r>
          <w:hyperlink w:anchor="_Toc5097926" w:history="1">
            <w:r w:rsidR="00517823" w:rsidRPr="00517823">
              <w:rPr>
                <w:rStyle w:val="Hipervnculo"/>
                <w:rFonts w:eastAsia="Times New Roman"/>
                <w:lang w:val="es-EC"/>
              </w:rPr>
              <w:t>I.INTRODUCCIÓN.</w:t>
            </w:r>
            <w:r w:rsidR="00517823" w:rsidRPr="00517823">
              <w:rPr>
                <w:webHidden/>
              </w:rPr>
              <w:tab/>
            </w:r>
            <w:r w:rsidRPr="00517823">
              <w:rPr>
                <w:webHidden/>
              </w:rPr>
              <w:fldChar w:fldCharType="begin"/>
            </w:r>
            <w:r w:rsidR="00517823" w:rsidRPr="00517823">
              <w:rPr>
                <w:webHidden/>
              </w:rPr>
              <w:instrText xml:space="preserve"> PAGEREF _Toc5097926 \h </w:instrText>
            </w:r>
            <w:r w:rsidRPr="00517823">
              <w:rPr>
                <w:webHidden/>
              </w:rPr>
            </w:r>
            <w:r w:rsidRPr="00517823">
              <w:rPr>
                <w:webHidden/>
              </w:rPr>
              <w:fldChar w:fldCharType="separate"/>
            </w:r>
            <w:r w:rsidR="00CF7061">
              <w:rPr>
                <w:webHidden/>
              </w:rPr>
              <w:t>1</w:t>
            </w:r>
            <w:r w:rsidRPr="00517823">
              <w:rPr>
                <w:webHidden/>
              </w:rPr>
              <w:fldChar w:fldCharType="end"/>
            </w:r>
          </w:hyperlink>
        </w:p>
        <w:p w:rsidR="00517823" w:rsidRPr="00517823" w:rsidRDefault="003D0CE5" w:rsidP="00517823">
          <w:pPr>
            <w:pStyle w:val="TDC1"/>
            <w:rPr>
              <w:rFonts w:asciiTheme="minorHAnsi" w:eastAsiaTheme="minorEastAsia" w:hAnsiTheme="minorHAnsi" w:cstheme="minorBidi"/>
              <w:lang w:val="es-EC" w:eastAsia="es-EC"/>
            </w:rPr>
          </w:pPr>
          <w:hyperlink w:anchor="_Toc5097927" w:history="1">
            <w:r w:rsidR="00517823" w:rsidRPr="00517823">
              <w:rPr>
                <w:rStyle w:val="Hipervnculo"/>
              </w:rPr>
              <w:t>II.PROBLEMA</w:t>
            </w:r>
            <w:r w:rsidR="00517823" w:rsidRPr="00517823">
              <w:rPr>
                <w:webHidden/>
              </w:rPr>
              <w:tab/>
            </w:r>
            <w:r w:rsidR="00F63A27" w:rsidRPr="00517823">
              <w:rPr>
                <w:webHidden/>
              </w:rPr>
              <w:fldChar w:fldCharType="begin"/>
            </w:r>
            <w:r w:rsidR="00517823" w:rsidRPr="00517823">
              <w:rPr>
                <w:webHidden/>
              </w:rPr>
              <w:instrText xml:space="preserve"> PAGEREF _Toc5097927 \h </w:instrText>
            </w:r>
            <w:r w:rsidR="00F63A27" w:rsidRPr="00517823">
              <w:rPr>
                <w:webHidden/>
              </w:rPr>
            </w:r>
            <w:r w:rsidR="00F63A27" w:rsidRPr="00517823">
              <w:rPr>
                <w:webHidden/>
              </w:rPr>
              <w:fldChar w:fldCharType="separate"/>
            </w:r>
            <w:r w:rsidR="00CF7061">
              <w:rPr>
                <w:webHidden/>
              </w:rPr>
              <w:t>4</w:t>
            </w:r>
            <w:r w:rsidR="00F63A27" w:rsidRPr="00517823">
              <w:rPr>
                <w:webHidden/>
              </w:rPr>
              <w:fldChar w:fldCharType="end"/>
            </w:r>
          </w:hyperlink>
        </w:p>
        <w:p w:rsidR="00517823" w:rsidRPr="00517823" w:rsidRDefault="003D0CE5" w:rsidP="00517823">
          <w:pPr>
            <w:pStyle w:val="TDC1"/>
            <w:rPr>
              <w:rFonts w:asciiTheme="minorHAnsi" w:eastAsiaTheme="minorEastAsia" w:hAnsiTheme="minorHAnsi" w:cstheme="minorBidi"/>
              <w:lang w:val="es-EC" w:eastAsia="es-EC"/>
            </w:rPr>
          </w:pPr>
          <w:hyperlink w:anchor="_Toc5097928" w:history="1">
            <w:r w:rsidR="00517823" w:rsidRPr="00517823">
              <w:rPr>
                <w:rStyle w:val="Hipervnculo"/>
                <w:rFonts w:eastAsia="Calibri"/>
                <w:lang w:val="es-EC"/>
              </w:rPr>
              <w:t>III.MARCO TEÓRICO</w:t>
            </w:r>
            <w:r w:rsidR="00517823" w:rsidRPr="00517823">
              <w:rPr>
                <w:webHidden/>
              </w:rPr>
              <w:tab/>
            </w:r>
            <w:r w:rsidR="00F63A27" w:rsidRPr="00517823">
              <w:rPr>
                <w:webHidden/>
              </w:rPr>
              <w:fldChar w:fldCharType="begin"/>
            </w:r>
            <w:r w:rsidR="00517823" w:rsidRPr="00517823">
              <w:rPr>
                <w:webHidden/>
              </w:rPr>
              <w:instrText xml:space="preserve"> PAGEREF _Toc5097928 \h </w:instrText>
            </w:r>
            <w:r w:rsidR="00F63A27" w:rsidRPr="00517823">
              <w:rPr>
                <w:webHidden/>
              </w:rPr>
            </w:r>
            <w:r w:rsidR="00F63A27" w:rsidRPr="00517823">
              <w:rPr>
                <w:webHidden/>
              </w:rPr>
              <w:fldChar w:fldCharType="separate"/>
            </w:r>
            <w:r w:rsidR="00CF7061">
              <w:rPr>
                <w:webHidden/>
              </w:rPr>
              <w:t>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29" w:history="1">
            <w:r w:rsidR="00517823" w:rsidRPr="00517823">
              <w:rPr>
                <w:rStyle w:val="Hipervnculo"/>
              </w:rPr>
              <w:t>3.1. Origen.</w:t>
            </w:r>
            <w:r w:rsidR="00517823" w:rsidRPr="00517823">
              <w:rPr>
                <w:webHidden/>
              </w:rPr>
              <w:tab/>
            </w:r>
            <w:r w:rsidR="00F63A27" w:rsidRPr="00517823">
              <w:rPr>
                <w:webHidden/>
              </w:rPr>
              <w:fldChar w:fldCharType="begin"/>
            </w:r>
            <w:r w:rsidR="00517823" w:rsidRPr="00517823">
              <w:rPr>
                <w:webHidden/>
              </w:rPr>
              <w:instrText xml:space="preserve"> PAGEREF _Toc5097929 \h </w:instrText>
            </w:r>
            <w:r w:rsidR="00F63A27" w:rsidRPr="00517823">
              <w:rPr>
                <w:webHidden/>
              </w:rPr>
            </w:r>
            <w:r w:rsidR="00F63A27" w:rsidRPr="00517823">
              <w:rPr>
                <w:webHidden/>
              </w:rPr>
              <w:fldChar w:fldCharType="separate"/>
            </w:r>
            <w:r w:rsidR="00CF7061">
              <w:rPr>
                <w:webHidden/>
              </w:rPr>
              <w:t>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30" w:history="1">
            <w:r w:rsidR="00517823" w:rsidRPr="00517823">
              <w:rPr>
                <w:rStyle w:val="Hipervnculo"/>
              </w:rPr>
              <w:t>3.2. Taxonomía del café.</w:t>
            </w:r>
            <w:r w:rsidR="00517823" w:rsidRPr="00517823">
              <w:rPr>
                <w:webHidden/>
              </w:rPr>
              <w:tab/>
            </w:r>
            <w:r w:rsidR="00F63A27" w:rsidRPr="00517823">
              <w:rPr>
                <w:webHidden/>
              </w:rPr>
              <w:fldChar w:fldCharType="begin"/>
            </w:r>
            <w:r w:rsidR="00517823" w:rsidRPr="00517823">
              <w:rPr>
                <w:webHidden/>
              </w:rPr>
              <w:instrText xml:space="preserve"> PAGEREF _Toc5097930 \h </w:instrText>
            </w:r>
            <w:r w:rsidR="00F63A27" w:rsidRPr="00517823">
              <w:rPr>
                <w:webHidden/>
              </w:rPr>
            </w:r>
            <w:r w:rsidR="00F63A27" w:rsidRPr="00517823">
              <w:rPr>
                <w:webHidden/>
              </w:rPr>
              <w:fldChar w:fldCharType="separate"/>
            </w:r>
            <w:r w:rsidR="00CF7061">
              <w:rPr>
                <w:webHidden/>
              </w:rPr>
              <w:t>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31" w:history="1">
            <w:r w:rsidR="00517823" w:rsidRPr="00517823">
              <w:rPr>
                <w:rStyle w:val="Hipervnculo"/>
              </w:rPr>
              <w:t>3.3. Descripción Botánica de la planta</w:t>
            </w:r>
            <w:r w:rsidR="00517823" w:rsidRPr="00517823">
              <w:rPr>
                <w:webHidden/>
              </w:rPr>
              <w:tab/>
            </w:r>
            <w:r w:rsidR="00F63A27" w:rsidRPr="00517823">
              <w:rPr>
                <w:webHidden/>
              </w:rPr>
              <w:fldChar w:fldCharType="begin"/>
            </w:r>
            <w:r w:rsidR="00517823" w:rsidRPr="00517823">
              <w:rPr>
                <w:webHidden/>
              </w:rPr>
              <w:instrText xml:space="preserve"> PAGEREF _Toc5097931 \h </w:instrText>
            </w:r>
            <w:r w:rsidR="00F63A27" w:rsidRPr="00517823">
              <w:rPr>
                <w:webHidden/>
              </w:rPr>
            </w:r>
            <w:r w:rsidR="00F63A27" w:rsidRPr="00517823">
              <w:rPr>
                <w:webHidden/>
              </w:rPr>
              <w:fldChar w:fldCharType="separate"/>
            </w:r>
            <w:r w:rsidR="00CF7061">
              <w:rPr>
                <w:webHidden/>
              </w:rPr>
              <w:t>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2" w:history="1">
            <w:r w:rsidR="00517823" w:rsidRPr="00517823">
              <w:rPr>
                <w:rStyle w:val="Hipervnculo"/>
                <w:lang w:eastAsia="es-EC"/>
              </w:rPr>
              <w:t>3.3.1 Raíz</w:t>
            </w:r>
            <w:r w:rsidR="00517823" w:rsidRPr="00517823">
              <w:rPr>
                <w:webHidden/>
              </w:rPr>
              <w:tab/>
            </w:r>
            <w:r w:rsidR="00F63A27" w:rsidRPr="00517823">
              <w:rPr>
                <w:webHidden/>
              </w:rPr>
              <w:fldChar w:fldCharType="begin"/>
            </w:r>
            <w:r w:rsidR="00517823" w:rsidRPr="00517823">
              <w:rPr>
                <w:webHidden/>
              </w:rPr>
              <w:instrText xml:space="preserve"> PAGEREF _Toc5097932 \h </w:instrText>
            </w:r>
            <w:r w:rsidR="00F63A27" w:rsidRPr="00517823">
              <w:rPr>
                <w:webHidden/>
              </w:rPr>
            </w:r>
            <w:r w:rsidR="00F63A27" w:rsidRPr="00517823">
              <w:rPr>
                <w:webHidden/>
              </w:rPr>
              <w:fldChar w:fldCharType="separate"/>
            </w:r>
            <w:r w:rsidR="00CF7061">
              <w:rPr>
                <w:webHidden/>
              </w:rPr>
              <w:t>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3" w:history="1">
            <w:r w:rsidR="00517823" w:rsidRPr="00517823">
              <w:rPr>
                <w:rStyle w:val="Hipervnculo"/>
                <w:lang w:eastAsia="es-EC"/>
              </w:rPr>
              <w:t>3.3.2 Tallo y Ramas</w:t>
            </w:r>
            <w:r w:rsidR="00517823" w:rsidRPr="00517823">
              <w:rPr>
                <w:webHidden/>
              </w:rPr>
              <w:tab/>
            </w:r>
            <w:r w:rsidR="00F63A27" w:rsidRPr="00517823">
              <w:rPr>
                <w:webHidden/>
              </w:rPr>
              <w:fldChar w:fldCharType="begin"/>
            </w:r>
            <w:r w:rsidR="00517823" w:rsidRPr="00517823">
              <w:rPr>
                <w:webHidden/>
              </w:rPr>
              <w:instrText xml:space="preserve"> PAGEREF _Toc5097933 \h </w:instrText>
            </w:r>
            <w:r w:rsidR="00F63A27" w:rsidRPr="00517823">
              <w:rPr>
                <w:webHidden/>
              </w:rPr>
            </w:r>
            <w:r w:rsidR="00F63A27" w:rsidRPr="00517823">
              <w:rPr>
                <w:webHidden/>
              </w:rPr>
              <w:fldChar w:fldCharType="separate"/>
            </w:r>
            <w:r w:rsidR="00CF7061">
              <w:rPr>
                <w:webHidden/>
              </w:rPr>
              <w:t>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4" w:history="1">
            <w:r w:rsidR="00517823" w:rsidRPr="00517823">
              <w:rPr>
                <w:rStyle w:val="Hipervnculo"/>
                <w:lang w:eastAsia="es-EC"/>
              </w:rPr>
              <w:t>3.3.3 Hojas</w:t>
            </w:r>
            <w:r w:rsidR="00517823" w:rsidRPr="00517823">
              <w:rPr>
                <w:webHidden/>
              </w:rPr>
              <w:tab/>
            </w:r>
            <w:r w:rsidR="00F63A27" w:rsidRPr="00517823">
              <w:rPr>
                <w:webHidden/>
              </w:rPr>
              <w:fldChar w:fldCharType="begin"/>
            </w:r>
            <w:r w:rsidR="00517823" w:rsidRPr="00517823">
              <w:rPr>
                <w:webHidden/>
              </w:rPr>
              <w:instrText xml:space="preserve"> PAGEREF _Toc5097934 \h </w:instrText>
            </w:r>
            <w:r w:rsidR="00F63A27" w:rsidRPr="00517823">
              <w:rPr>
                <w:webHidden/>
              </w:rPr>
            </w:r>
            <w:r w:rsidR="00F63A27" w:rsidRPr="00517823">
              <w:rPr>
                <w:webHidden/>
              </w:rPr>
              <w:fldChar w:fldCharType="separate"/>
            </w:r>
            <w:r w:rsidR="00CF7061">
              <w:rPr>
                <w:webHidden/>
              </w:rPr>
              <w:t>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5" w:history="1">
            <w:r w:rsidR="00517823" w:rsidRPr="00517823">
              <w:rPr>
                <w:rStyle w:val="Hipervnculo"/>
                <w:lang w:eastAsia="es-EC"/>
              </w:rPr>
              <w:t>3.3.4 Inflorescencia</w:t>
            </w:r>
            <w:r w:rsidR="00517823" w:rsidRPr="00517823">
              <w:rPr>
                <w:webHidden/>
              </w:rPr>
              <w:tab/>
            </w:r>
            <w:r w:rsidR="00F63A27" w:rsidRPr="00517823">
              <w:rPr>
                <w:webHidden/>
              </w:rPr>
              <w:fldChar w:fldCharType="begin"/>
            </w:r>
            <w:r w:rsidR="00517823" w:rsidRPr="00517823">
              <w:rPr>
                <w:webHidden/>
              </w:rPr>
              <w:instrText xml:space="preserve"> PAGEREF _Toc5097935 \h </w:instrText>
            </w:r>
            <w:r w:rsidR="00F63A27" w:rsidRPr="00517823">
              <w:rPr>
                <w:webHidden/>
              </w:rPr>
            </w:r>
            <w:r w:rsidR="00F63A27" w:rsidRPr="00517823">
              <w:rPr>
                <w:webHidden/>
              </w:rPr>
              <w:fldChar w:fldCharType="separate"/>
            </w:r>
            <w:r w:rsidR="00CF7061">
              <w:rPr>
                <w:webHidden/>
              </w:rPr>
              <w:t>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6" w:history="1">
            <w:r w:rsidR="00517823" w:rsidRPr="00517823">
              <w:rPr>
                <w:rStyle w:val="Hipervnculo"/>
                <w:lang w:eastAsia="es-EC"/>
              </w:rPr>
              <w:t>3.3.5 Flores</w:t>
            </w:r>
            <w:r w:rsidR="00517823" w:rsidRPr="00517823">
              <w:rPr>
                <w:webHidden/>
              </w:rPr>
              <w:tab/>
            </w:r>
            <w:r w:rsidR="00F63A27" w:rsidRPr="00517823">
              <w:rPr>
                <w:webHidden/>
              </w:rPr>
              <w:fldChar w:fldCharType="begin"/>
            </w:r>
            <w:r w:rsidR="00517823" w:rsidRPr="00517823">
              <w:rPr>
                <w:webHidden/>
              </w:rPr>
              <w:instrText xml:space="preserve"> PAGEREF _Toc5097936 \h </w:instrText>
            </w:r>
            <w:r w:rsidR="00F63A27" w:rsidRPr="00517823">
              <w:rPr>
                <w:webHidden/>
              </w:rPr>
            </w:r>
            <w:r w:rsidR="00F63A27" w:rsidRPr="00517823">
              <w:rPr>
                <w:webHidden/>
              </w:rPr>
              <w:fldChar w:fldCharType="separate"/>
            </w:r>
            <w:r w:rsidR="00CF7061">
              <w:rPr>
                <w:webHidden/>
              </w:rPr>
              <w:t>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7" w:history="1">
            <w:r w:rsidR="00517823" w:rsidRPr="00517823">
              <w:rPr>
                <w:rStyle w:val="Hipervnculo"/>
                <w:lang w:eastAsia="es-EC"/>
              </w:rPr>
              <w:t>3.3.6 Fruto</w:t>
            </w:r>
            <w:r w:rsidR="00517823" w:rsidRPr="00517823">
              <w:rPr>
                <w:webHidden/>
              </w:rPr>
              <w:tab/>
            </w:r>
            <w:r w:rsidR="00F63A27" w:rsidRPr="00517823">
              <w:rPr>
                <w:webHidden/>
              </w:rPr>
              <w:fldChar w:fldCharType="begin"/>
            </w:r>
            <w:r w:rsidR="00517823" w:rsidRPr="00517823">
              <w:rPr>
                <w:webHidden/>
              </w:rPr>
              <w:instrText xml:space="preserve"> PAGEREF _Toc5097937 \h </w:instrText>
            </w:r>
            <w:r w:rsidR="00F63A27" w:rsidRPr="00517823">
              <w:rPr>
                <w:webHidden/>
              </w:rPr>
            </w:r>
            <w:r w:rsidR="00F63A27" w:rsidRPr="00517823">
              <w:rPr>
                <w:webHidden/>
              </w:rPr>
              <w:fldChar w:fldCharType="separate"/>
            </w:r>
            <w:r w:rsidR="00CF7061">
              <w:rPr>
                <w:webHidden/>
              </w:rPr>
              <w:t>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8" w:history="1">
            <w:r w:rsidR="00517823" w:rsidRPr="00517823">
              <w:rPr>
                <w:rStyle w:val="Hipervnculo"/>
                <w:lang w:eastAsia="es-EC"/>
              </w:rPr>
              <w:t>3.3.7 Semilla</w:t>
            </w:r>
            <w:r w:rsidR="00517823" w:rsidRPr="00517823">
              <w:rPr>
                <w:webHidden/>
              </w:rPr>
              <w:tab/>
            </w:r>
            <w:r w:rsidR="00F63A27" w:rsidRPr="00517823">
              <w:rPr>
                <w:webHidden/>
              </w:rPr>
              <w:fldChar w:fldCharType="begin"/>
            </w:r>
            <w:r w:rsidR="00517823" w:rsidRPr="00517823">
              <w:rPr>
                <w:webHidden/>
              </w:rPr>
              <w:instrText xml:space="preserve"> PAGEREF _Toc5097938 \h </w:instrText>
            </w:r>
            <w:r w:rsidR="00F63A27" w:rsidRPr="00517823">
              <w:rPr>
                <w:webHidden/>
              </w:rPr>
            </w:r>
            <w:r w:rsidR="00F63A27" w:rsidRPr="00517823">
              <w:rPr>
                <w:webHidden/>
              </w:rPr>
              <w:fldChar w:fldCharType="separate"/>
            </w:r>
            <w:r w:rsidR="00CF7061">
              <w:rPr>
                <w:webHidden/>
              </w:rPr>
              <w:t>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39" w:history="1">
            <w:r w:rsidR="00517823" w:rsidRPr="00517823">
              <w:rPr>
                <w:rStyle w:val="Hipervnculo"/>
                <w:lang w:eastAsia="es-EC"/>
              </w:rPr>
              <w:t>3.3.8 Composición química del café</w:t>
            </w:r>
            <w:r w:rsidR="00517823" w:rsidRPr="00517823">
              <w:rPr>
                <w:webHidden/>
              </w:rPr>
              <w:tab/>
            </w:r>
            <w:r w:rsidR="00F63A27" w:rsidRPr="00517823">
              <w:rPr>
                <w:webHidden/>
              </w:rPr>
              <w:fldChar w:fldCharType="begin"/>
            </w:r>
            <w:r w:rsidR="00517823" w:rsidRPr="00517823">
              <w:rPr>
                <w:webHidden/>
              </w:rPr>
              <w:instrText xml:space="preserve"> PAGEREF _Toc5097939 \h </w:instrText>
            </w:r>
            <w:r w:rsidR="00F63A27" w:rsidRPr="00517823">
              <w:rPr>
                <w:webHidden/>
              </w:rPr>
            </w:r>
            <w:r w:rsidR="00F63A27" w:rsidRPr="00517823">
              <w:rPr>
                <w:webHidden/>
              </w:rPr>
              <w:fldChar w:fldCharType="separate"/>
            </w:r>
            <w:r w:rsidR="00CF7061">
              <w:rPr>
                <w:webHidden/>
              </w:rPr>
              <w:t>9</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40" w:history="1">
            <w:r w:rsidR="00517823" w:rsidRPr="00517823">
              <w:rPr>
                <w:rStyle w:val="Hipervnculo"/>
              </w:rPr>
              <w:t>3.4. Condiciones ecológicas del cafeto.</w:t>
            </w:r>
            <w:r w:rsidR="00517823" w:rsidRPr="00517823">
              <w:rPr>
                <w:webHidden/>
              </w:rPr>
              <w:tab/>
            </w:r>
            <w:r w:rsidR="00F63A27" w:rsidRPr="00517823">
              <w:rPr>
                <w:webHidden/>
              </w:rPr>
              <w:fldChar w:fldCharType="begin"/>
            </w:r>
            <w:r w:rsidR="00517823" w:rsidRPr="00517823">
              <w:rPr>
                <w:webHidden/>
              </w:rPr>
              <w:instrText xml:space="preserve"> PAGEREF _Toc5097940 \h </w:instrText>
            </w:r>
            <w:r w:rsidR="00F63A27" w:rsidRPr="00517823">
              <w:rPr>
                <w:webHidden/>
              </w:rPr>
            </w:r>
            <w:r w:rsidR="00F63A27" w:rsidRPr="00517823">
              <w:rPr>
                <w:webHidden/>
              </w:rPr>
              <w:fldChar w:fldCharType="separate"/>
            </w:r>
            <w:r w:rsidR="00CF7061">
              <w:rPr>
                <w:webHidden/>
              </w:rPr>
              <w:t>10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1" w:history="1">
            <w:r w:rsidR="00517823" w:rsidRPr="00517823">
              <w:rPr>
                <w:rStyle w:val="Hipervnculo"/>
              </w:rPr>
              <w:t xml:space="preserve">3.4.1 </w:t>
            </w:r>
            <w:r w:rsidR="00517823" w:rsidRPr="00517823">
              <w:rPr>
                <w:rStyle w:val="Hipervnculo"/>
                <w:bCs/>
              </w:rPr>
              <w:t>Suelos</w:t>
            </w:r>
            <w:r w:rsidR="00517823" w:rsidRPr="00517823">
              <w:rPr>
                <w:webHidden/>
              </w:rPr>
              <w:tab/>
            </w:r>
            <w:r w:rsidR="00F63A27" w:rsidRPr="00517823">
              <w:rPr>
                <w:webHidden/>
              </w:rPr>
              <w:fldChar w:fldCharType="begin"/>
            </w:r>
            <w:r w:rsidR="00517823" w:rsidRPr="00517823">
              <w:rPr>
                <w:webHidden/>
              </w:rPr>
              <w:instrText xml:space="preserve"> PAGEREF _Toc5097941 \h </w:instrText>
            </w:r>
            <w:r w:rsidR="00F63A27" w:rsidRPr="00517823">
              <w:rPr>
                <w:webHidden/>
              </w:rPr>
            </w:r>
            <w:r w:rsidR="00F63A27" w:rsidRPr="00517823">
              <w:rPr>
                <w:webHidden/>
              </w:rPr>
              <w:fldChar w:fldCharType="separate"/>
            </w:r>
            <w:r w:rsidR="00CF7061">
              <w:rPr>
                <w:webHidden/>
              </w:rPr>
              <w:t>10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2" w:history="1">
            <w:r w:rsidR="00517823" w:rsidRPr="00517823">
              <w:rPr>
                <w:rStyle w:val="Hipervnculo"/>
              </w:rPr>
              <w:t xml:space="preserve">3.4.2 </w:t>
            </w:r>
            <w:r w:rsidR="00517823" w:rsidRPr="00517823">
              <w:rPr>
                <w:rStyle w:val="Hipervnculo"/>
                <w:bCs/>
              </w:rPr>
              <w:t>Temperatura.</w:t>
            </w:r>
            <w:r w:rsidR="00517823" w:rsidRPr="00517823">
              <w:rPr>
                <w:webHidden/>
              </w:rPr>
              <w:tab/>
            </w:r>
            <w:r w:rsidR="00F63A27" w:rsidRPr="00517823">
              <w:rPr>
                <w:webHidden/>
              </w:rPr>
              <w:fldChar w:fldCharType="begin"/>
            </w:r>
            <w:r w:rsidR="00517823" w:rsidRPr="00517823">
              <w:rPr>
                <w:webHidden/>
              </w:rPr>
              <w:instrText xml:space="preserve"> PAGEREF _Toc5097942 \h </w:instrText>
            </w:r>
            <w:r w:rsidR="00F63A27" w:rsidRPr="00517823">
              <w:rPr>
                <w:webHidden/>
              </w:rPr>
            </w:r>
            <w:r w:rsidR="00F63A27" w:rsidRPr="00517823">
              <w:rPr>
                <w:webHidden/>
              </w:rPr>
              <w:fldChar w:fldCharType="separate"/>
            </w:r>
            <w:r w:rsidR="00CF7061">
              <w:rPr>
                <w:webHidden/>
              </w:rPr>
              <w:t>10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3" w:history="1">
            <w:r w:rsidR="00517823" w:rsidRPr="00517823">
              <w:rPr>
                <w:rStyle w:val="Hipervnculo"/>
              </w:rPr>
              <w:t>3.4.3 Precipitación</w:t>
            </w:r>
            <w:r w:rsidR="00517823" w:rsidRPr="00517823">
              <w:rPr>
                <w:webHidden/>
              </w:rPr>
              <w:tab/>
            </w:r>
            <w:r w:rsidR="00F63A27" w:rsidRPr="00517823">
              <w:rPr>
                <w:webHidden/>
              </w:rPr>
              <w:fldChar w:fldCharType="begin"/>
            </w:r>
            <w:r w:rsidR="00517823" w:rsidRPr="00517823">
              <w:rPr>
                <w:webHidden/>
              </w:rPr>
              <w:instrText xml:space="preserve"> PAGEREF _Toc5097943 \h </w:instrText>
            </w:r>
            <w:r w:rsidR="00F63A27" w:rsidRPr="00517823">
              <w:rPr>
                <w:webHidden/>
              </w:rPr>
            </w:r>
            <w:r w:rsidR="00F63A27" w:rsidRPr="00517823">
              <w:rPr>
                <w:webHidden/>
              </w:rPr>
              <w:fldChar w:fldCharType="separate"/>
            </w:r>
            <w:r w:rsidR="00CF7061">
              <w:rPr>
                <w:webHidden/>
              </w:rPr>
              <w:t>10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4" w:history="1">
            <w:r w:rsidR="00517823" w:rsidRPr="00517823">
              <w:rPr>
                <w:rStyle w:val="Hipervnculo"/>
              </w:rPr>
              <w:t>3.4.4 Humedad relativa</w:t>
            </w:r>
            <w:r w:rsidR="00517823" w:rsidRPr="00517823">
              <w:rPr>
                <w:webHidden/>
              </w:rPr>
              <w:tab/>
            </w:r>
            <w:r w:rsidR="00F63A27" w:rsidRPr="00517823">
              <w:rPr>
                <w:webHidden/>
              </w:rPr>
              <w:fldChar w:fldCharType="begin"/>
            </w:r>
            <w:r w:rsidR="00517823" w:rsidRPr="00517823">
              <w:rPr>
                <w:webHidden/>
              </w:rPr>
              <w:instrText xml:space="preserve"> PAGEREF _Toc5097944 \h </w:instrText>
            </w:r>
            <w:r w:rsidR="00F63A27" w:rsidRPr="00517823">
              <w:rPr>
                <w:webHidden/>
              </w:rPr>
            </w:r>
            <w:r w:rsidR="00F63A27" w:rsidRPr="00517823">
              <w:rPr>
                <w:webHidden/>
              </w:rPr>
              <w:fldChar w:fldCharType="separate"/>
            </w:r>
            <w:r w:rsidR="00CF7061">
              <w:rPr>
                <w:webHidden/>
              </w:rPr>
              <w:t>11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5" w:history="1">
            <w:r w:rsidR="00517823" w:rsidRPr="00517823">
              <w:rPr>
                <w:rStyle w:val="Hipervnculo"/>
              </w:rPr>
              <w:t>3.4.5 Altura</w:t>
            </w:r>
            <w:r w:rsidR="00517823" w:rsidRPr="00517823">
              <w:rPr>
                <w:webHidden/>
              </w:rPr>
              <w:tab/>
            </w:r>
            <w:r w:rsidR="00F63A27" w:rsidRPr="00517823">
              <w:rPr>
                <w:webHidden/>
              </w:rPr>
              <w:fldChar w:fldCharType="begin"/>
            </w:r>
            <w:r w:rsidR="00517823" w:rsidRPr="00517823">
              <w:rPr>
                <w:webHidden/>
              </w:rPr>
              <w:instrText xml:space="preserve"> PAGEREF _Toc5097945 \h </w:instrText>
            </w:r>
            <w:r w:rsidR="00F63A27" w:rsidRPr="00517823">
              <w:rPr>
                <w:webHidden/>
              </w:rPr>
            </w:r>
            <w:r w:rsidR="00F63A27" w:rsidRPr="00517823">
              <w:rPr>
                <w:webHidden/>
              </w:rPr>
              <w:fldChar w:fldCharType="separate"/>
            </w:r>
            <w:r w:rsidR="00CF7061">
              <w:rPr>
                <w:webHidden/>
              </w:rPr>
              <w:t>11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6" w:history="1">
            <w:r w:rsidR="00517823" w:rsidRPr="00517823">
              <w:rPr>
                <w:rStyle w:val="Hipervnculo"/>
              </w:rPr>
              <w:t>3.4.6 Evapotranspiración</w:t>
            </w:r>
            <w:r w:rsidR="00517823" w:rsidRPr="00517823">
              <w:rPr>
                <w:webHidden/>
              </w:rPr>
              <w:tab/>
            </w:r>
            <w:r w:rsidR="00F63A27" w:rsidRPr="00517823">
              <w:rPr>
                <w:webHidden/>
              </w:rPr>
              <w:fldChar w:fldCharType="begin"/>
            </w:r>
            <w:r w:rsidR="00517823" w:rsidRPr="00517823">
              <w:rPr>
                <w:webHidden/>
              </w:rPr>
              <w:instrText xml:space="preserve"> PAGEREF _Toc5097946 \h </w:instrText>
            </w:r>
            <w:r w:rsidR="00F63A27" w:rsidRPr="00517823">
              <w:rPr>
                <w:webHidden/>
              </w:rPr>
            </w:r>
            <w:r w:rsidR="00F63A27" w:rsidRPr="00517823">
              <w:rPr>
                <w:webHidden/>
              </w:rPr>
              <w:fldChar w:fldCharType="separate"/>
            </w:r>
            <w:r w:rsidR="00CF7061">
              <w:rPr>
                <w:webHidden/>
              </w:rPr>
              <w:t>11</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47" w:history="1">
            <w:r w:rsidR="00517823" w:rsidRPr="00517823">
              <w:rPr>
                <w:rStyle w:val="Hipervnculo"/>
              </w:rPr>
              <w:t>3.5. Variedades</w:t>
            </w:r>
            <w:r w:rsidR="00517823" w:rsidRPr="00517823">
              <w:rPr>
                <w:webHidden/>
              </w:rPr>
              <w:tab/>
            </w:r>
            <w:r w:rsidR="00F63A27" w:rsidRPr="00517823">
              <w:rPr>
                <w:webHidden/>
              </w:rPr>
              <w:fldChar w:fldCharType="begin"/>
            </w:r>
            <w:r w:rsidR="00517823" w:rsidRPr="00517823">
              <w:rPr>
                <w:webHidden/>
              </w:rPr>
              <w:instrText xml:space="preserve"> PAGEREF _Toc5097947 \h </w:instrText>
            </w:r>
            <w:r w:rsidR="00F63A27" w:rsidRPr="00517823">
              <w:rPr>
                <w:webHidden/>
              </w:rPr>
            </w:r>
            <w:r w:rsidR="00F63A27" w:rsidRPr="00517823">
              <w:rPr>
                <w:webHidden/>
              </w:rPr>
              <w:fldChar w:fldCharType="separate"/>
            </w:r>
            <w:r w:rsidR="00CF7061">
              <w:rPr>
                <w:webHidden/>
              </w:rPr>
              <w:t>11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8" w:history="1">
            <w:r w:rsidR="00517823" w:rsidRPr="00517823">
              <w:rPr>
                <w:rStyle w:val="Hipervnculo"/>
              </w:rPr>
              <w:t>3.5.1 Variedades de Café Arábigo</w:t>
            </w:r>
            <w:r w:rsidR="00517823" w:rsidRPr="00517823">
              <w:rPr>
                <w:webHidden/>
              </w:rPr>
              <w:tab/>
            </w:r>
            <w:r w:rsidR="00F63A27" w:rsidRPr="00517823">
              <w:rPr>
                <w:webHidden/>
              </w:rPr>
              <w:fldChar w:fldCharType="begin"/>
            </w:r>
            <w:r w:rsidR="00517823" w:rsidRPr="00517823">
              <w:rPr>
                <w:webHidden/>
              </w:rPr>
              <w:instrText xml:space="preserve"> PAGEREF _Toc5097948 \h </w:instrText>
            </w:r>
            <w:r w:rsidR="00F63A27" w:rsidRPr="00517823">
              <w:rPr>
                <w:webHidden/>
              </w:rPr>
            </w:r>
            <w:r w:rsidR="00F63A27" w:rsidRPr="00517823">
              <w:rPr>
                <w:webHidden/>
              </w:rPr>
              <w:fldChar w:fldCharType="separate"/>
            </w:r>
            <w:r w:rsidR="00CF7061">
              <w:rPr>
                <w:webHidden/>
              </w:rPr>
              <w:t>11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49" w:history="1">
            <w:r w:rsidR="00517823" w:rsidRPr="00517823">
              <w:rPr>
                <w:rStyle w:val="Hipervnculo"/>
                <w:lang w:eastAsia="es-EC"/>
              </w:rPr>
              <w:t>3.5.2 Catuaí</w:t>
            </w:r>
            <w:r w:rsidR="00517823" w:rsidRPr="00517823">
              <w:rPr>
                <w:webHidden/>
              </w:rPr>
              <w:tab/>
            </w:r>
            <w:r w:rsidR="00F63A27" w:rsidRPr="00517823">
              <w:rPr>
                <w:webHidden/>
              </w:rPr>
              <w:fldChar w:fldCharType="begin"/>
            </w:r>
            <w:r w:rsidR="00517823" w:rsidRPr="00517823">
              <w:rPr>
                <w:webHidden/>
              </w:rPr>
              <w:instrText xml:space="preserve"> PAGEREF _Toc5097949 \h </w:instrText>
            </w:r>
            <w:r w:rsidR="00F63A27" w:rsidRPr="00517823">
              <w:rPr>
                <w:webHidden/>
              </w:rPr>
            </w:r>
            <w:r w:rsidR="00F63A27" w:rsidRPr="00517823">
              <w:rPr>
                <w:webHidden/>
              </w:rPr>
              <w:fldChar w:fldCharType="separate"/>
            </w:r>
            <w:r w:rsidR="00CF7061">
              <w:rPr>
                <w:webHidden/>
              </w:rPr>
              <w:t>12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0" w:history="1">
            <w:r w:rsidR="00517823" w:rsidRPr="00517823">
              <w:rPr>
                <w:rStyle w:val="Hipervnculo"/>
              </w:rPr>
              <w:t>3.5.3 Pache</w:t>
            </w:r>
            <w:r w:rsidR="00517823" w:rsidRPr="00517823">
              <w:rPr>
                <w:webHidden/>
              </w:rPr>
              <w:tab/>
            </w:r>
            <w:r w:rsidR="00F63A27" w:rsidRPr="00517823">
              <w:rPr>
                <w:webHidden/>
              </w:rPr>
              <w:fldChar w:fldCharType="begin"/>
            </w:r>
            <w:r w:rsidR="00517823" w:rsidRPr="00517823">
              <w:rPr>
                <w:webHidden/>
              </w:rPr>
              <w:instrText xml:space="preserve"> PAGEREF _Toc5097950 \h </w:instrText>
            </w:r>
            <w:r w:rsidR="00F63A27" w:rsidRPr="00517823">
              <w:rPr>
                <w:webHidden/>
              </w:rPr>
            </w:r>
            <w:r w:rsidR="00F63A27" w:rsidRPr="00517823">
              <w:rPr>
                <w:webHidden/>
              </w:rPr>
              <w:fldChar w:fldCharType="separate"/>
            </w:r>
            <w:r w:rsidR="00CF7061">
              <w:rPr>
                <w:webHidden/>
              </w:rPr>
              <w:t>12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1" w:history="1">
            <w:r w:rsidR="00517823" w:rsidRPr="00517823">
              <w:rPr>
                <w:rStyle w:val="Hipervnculo"/>
              </w:rPr>
              <w:t>3.5.4 Sarchimor</w:t>
            </w:r>
            <w:r w:rsidR="00517823" w:rsidRPr="00517823">
              <w:rPr>
                <w:webHidden/>
              </w:rPr>
              <w:tab/>
            </w:r>
            <w:r w:rsidR="00F63A27" w:rsidRPr="00517823">
              <w:rPr>
                <w:webHidden/>
              </w:rPr>
              <w:fldChar w:fldCharType="begin"/>
            </w:r>
            <w:r w:rsidR="00517823" w:rsidRPr="00517823">
              <w:rPr>
                <w:webHidden/>
              </w:rPr>
              <w:instrText xml:space="preserve"> PAGEREF _Toc5097951 \h </w:instrText>
            </w:r>
            <w:r w:rsidR="00F63A27" w:rsidRPr="00517823">
              <w:rPr>
                <w:webHidden/>
              </w:rPr>
            </w:r>
            <w:r w:rsidR="00F63A27" w:rsidRPr="00517823">
              <w:rPr>
                <w:webHidden/>
              </w:rPr>
              <w:fldChar w:fldCharType="separate"/>
            </w:r>
            <w:r w:rsidR="00CF7061">
              <w:rPr>
                <w:webHidden/>
              </w:rPr>
              <w:t>13</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2" w:history="1">
            <w:r w:rsidR="00517823" w:rsidRPr="00517823">
              <w:rPr>
                <w:rStyle w:val="Hipervnculo"/>
              </w:rPr>
              <w:t>3.5.5 Catimor</w:t>
            </w:r>
            <w:r w:rsidR="00517823" w:rsidRPr="00517823">
              <w:rPr>
                <w:webHidden/>
              </w:rPr>
              <w:tab/>
            </w:r>
            <w:r w:rsidR="00F63A27" w:rsidRPr="00517823">
              <w:rPr>
                <w:webHidden/>
              </w:rPr>
              <w:fldChar w:fldCharType="begin"/>
            </w:r>
            <w:r w:rsidR="00517823" w:rsidRPr="00517823">
              <w:rPr>
                <w:webHidden/>
              </w:rPr>
              <w:instrText xml:space="preserve"> PAGEREF _Toc5097952 \h </w:instrText>
            </w:r>
            <w:r w:rsidR="00F63A27" w:rsidRPr="00517823">
              <w:rPr>
                <w:webHidden/>
              </w:rPr>
            </w:r>
            <w:r w:rsidR="00F63A27" w:rsidRPr="00517823">
              <w:rPr>
                <w:webHidden/>
              </w:rPr>
              <w:fldChar w:fldCharType="separate"/>
            </w:r>
            <w:r w:rsidR="00CF7061">
              <w:rPr>
                <w:webHidden/>
              </w:rPr>
              <w:t>14</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53" w:history="1">
            <w:r w:rsidR="00517823" w:rsidRPr="00517823">
              <w:rPr>
                <w:rStyle w:val="Hipervnculo"/>
              </w:rPr>
              <w:t>3.6. Manejo Agronómico</w:t>
            </w:r>
            <w:r w:rsidR="00517823" w:rsidRPr="00517823">
              <w:rPr>
                <w:webHidden/>
              </w:rPr>
              <w:tab/>
            </w:r>
            <w:r w:rsidR="00F63A27" w:rsidRPr="00517823">
              <w:rPr>
                <w:webHidden/>
              </w:rPr>
              <w:fldChar w:fldCharType="begin"/>
            </w:r>
            <w:r w:rsidR="00517823" w:rsidRPr="00517823">
              <w:rPr>
                <w:webHidden/>
              </w:rPr>
              <w:instrText xml:space="preserve"> PAGEREF _Toc5097953 \h </w:instrText>
            </w:r>
            <w:r w:rsidR="00F63A27" w:rsidRPr="00517823">
              <w:rPr>
                <w:webHidden/>
              </w:rPr>
            </w:r>
            <w:r w:rsidR="00F63A27" w:rsidRPr="00517823">
              <w:rPr>
                <w:webHidden/>
              </w:rPr>
              <w:fldChar w:fldCharType="separate"/>
            </w:r>
            <w:r w:rsidR="00CF7061">
              <w:rPr>
                <w:webHidden/>
              </w:rPr>
              <w:t>14</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4" w:history="1">
            <w:r w:rsidR="00517823" w:rsidRPr="00517823">
              <w:rPr>
                <w:rStyle w:val="Hipervnculo"/>
              </w:rPr>
              <w:t>3.6.1 Nutrición del</w:t>
            </w:r>
            <w:r w:rsidR="00517823" w:rsidRPr="00517823">
              <w:rPr>
                <w:rStyle w:val="Hipervnculo"/>
                <w:lang w:eastAsia="es-EC"/>
              </w:rPr>
              <w:t xml:space="preserve"> café</w:t>
            </w:r>
            <w:r w:rsidR="00517823" w:rsidRPr="00517823">
              <w:rPr>
                <w:webHidden/>
              </w:rPr>
              <w:tab/>
            </w:r>
            <w:r w:rsidR="00F63A27" w:rsidRPr="00517823">
              <w:rPr>
                <w:webHidden/>
              </w:rPr>
              <w:fldChar w:fldCharType="begin"/>
            </w:r>
            <w:r w:rsidR="00517823" w:rsidRPr="00517823">
              <w:rPr>
                <w:webHidden/>
              </w:rPr>
              <w:instrText xml:space="preserve"> PAGEREF _Toc5097954 \h </w:instrText>
            </w:r>
            <w:r w:rsidR="00F63A27" w:rsidRPr="00517823">
              <w:rPr>
                <w:webHidden/>
              </w:rPr>
            </w:r>
            <w:r w:rsidR="00F63A27" w:rsidRPr="00517823">
              <w:rPr>
                <w:webHidden/>
              </w:rPr>
              <w:fldChar w:fldCharType="separate"/>
            </w:r>
            <w:r w:rsidR="00CF7061">
              <w:rPr>
                <w:webHidden/>
              </w:rPr>
              <w:t>14</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5" w:history="1">
            <w:r w:rsidR="00517823" w:rsidRPr="00517823">
              <w:rPr>
                <w:rStyle w:val="Hipervnculo"/>
                <w:lang w:eastAsia="es-EC"/>
              </w:rPr>
              <w:t>3.6.2 Control de malezas</w:t>
            </w:r>
            <w:r w:rsidR="00517823" w:rsidRPr="00517823">
              <w:rPr>
                <w:webHidden/>
              </w:rPr>
              <w:tab/>
            </w:r>
            <w:r w:rsidR="00F63A27" w:rsidRPr="00517823">
              <w:rPr>
                <w:webHidden/>
              </w:rPr>
              <w:fldChar w:fldCharType="begin"/>
            </w:r>
            <w:r w:rsidR="00517823" w:rsidRPr="00517823">
              <w:rPr>
                <w:webHidden/>
              </w:rPr>
              <w:instrText xml:space="preserve"> PAGEREF _Toc5097955 \h </w:instrText>
            </w:r>
            <w:r w:rsidR="00F63A27" w:rsidRPr="00517823">
              <w:rPr>
                <w:webHidden/>
              </w:rPr>
            </w:r>
            <w:r w:rsidR="00F63A27" w:rsidRPr="00517823">
              <w:rPr>
                <w:webHidden/>
              </w:rPr>
              <w:fldChar w:fldCharType="separate"/>
            </w:r>
            <w:r w:rsidR="00CF7061">
              <w:rPr>
                <w:webHidden/>
              </w:rPr>
              <w:t>15</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6" w:history="1">
            <w:r w:rsidR="00517823" w:rsidRPr="00517823">
              <w:rPr>
                <w:rStyle w:val="Hipervnculo"/>
                <w:lang w:eastAsia="es-EC"/>
              </w:rPr>
              <w:t>3.6.3 Control natural</w:t>
            </w:r>
            <w:r w:rsidR="00517823" w:rsidRPr="00517823">
              <w:rPr>
                <w:webHidden/>
              </w:rPr>
              <w:tab/>
            </w:r>
            <w:r w:rsidR="00F63A27" w:rsidRPr="00517823">
              <w:rPr>
                <w:webHidden/>
              </w:rPr>
              <w:fldChar w:fldCharType="begin"/>
            </w:r>
            <w:r w:rsidR="00517823" w:rsidRPr="00517823">
              <w:rPr>
                <w:webHidden/>
              </w:rPr>
              <w:instrText xml:space="preserve"> PAGEREF _Toc5097956 \h </w:instrText>
            </w:r>
            <w:r w:rsidR="00F63A27" w:rsidRPr="00517823">
              <w:rPr>
                <w:webHidden/>
              </w:rPr>
            </w:r>
            <w:r w:rsidR="00F63A27" w:rsidRPr="00517823">
              <w:rPr>
                <w:webHidden/>
              </w:rPr>
              <w:fldChar w:fldCharType="separate"/>
            </w:r>
            <w:r w:rsidR="00CF7061">
              <w:rPr>
                <w:webHidden/>
              </w:rPr>
              <w:t>15</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7" w:history="1">
            <w:r w:rsidR="00517823" w:rsidRPr="00517823">
              <w:rPr>
                <w:rStyle w:val="Hipervnculo"/>
                <w:lang w:eastAsia="es-EC"/>
              </w:rPr>
              <w:t>3.6.4 Manejo de podas</w:t>
            </w:r>
            <w:r w:rsidR="00517823" w:rsidRPr="00517823">
              <w:rPr>
                <w:webHidden/>
              </w:rPr>
              <w:tab/>
            </w:r>
            <w:r w:rsidR="00F63A27" w:rsidRPr="00517823">
              <w:rPr>
                <w:webHidden/>
              </w:rPr>
              <w:fldChar w:fldCharType="begin"/>
            </w:r>
            <w:r w:rsidR="00517823" w:rsidRPr="00517823">
              <w:rPr>
                <w:webHidden/>
              </w:rPr>
              <w:instrText xml:space="preserve"> PAGEREF _Toc5097957 \h </w:instrText>
            </w:r>
            <w:r w:rsidR="00F63A27" w:rsidRPr="00517823">
              <w:rPr>
                <w:webHidden/>
              </w:rPr>
            </w:r>
            <w:r w:rsidR="00F63A27" w:rsidRPr="00517823">
              <w:rPr>
                <w:webHidden/>
              </w:rPr>
              <w:fldChar w:fldCharType="separate"/>
            </w:r>
            <w:r w:rsidR="00CF7061">
              <w:rPr>
                <w:webHidden/>
              </w:rPr>
              <w:t>15</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58" w:history="1">
            <w:r w:rsidR="00517823" w:rsidRPr="00517823">
              <w:rPr>
                <w:rStyle w:val="Hipervnculo"/>
                <w:lang w:eastAsia="es-EC"/>
              </w:rPr>
              <w:t>3</w:t>
            </w:r>
            <w:r w:rsidR="00517823" w:rsidRPr="00517823">
              <w:rPr>
                <w:rStyle w:val="Hipervnculo"/>
                <w:i/>
                <w:lang w:eastAsia="es-EC"/>
              </w:rPr>
              <w:t>.</w:t>
            </w:r>
            <w:r w:rsidR="00517823" w:rsidRPr="00517823">
              <w:rPr>
                <w:rStyle w:val="Hipervnculo"/>
                <w:lang w:eastAsia="es-EC"/>
              </w:rPr>
              <w:t>6.5 Riego</w:t>
            </w:r>
            <w:r w:rsidR="00517823" w:rsidRPr="00517823">
              <w:rPr>
                <w:webHidden/>
              </w:rPr>
              <w:tab/>
            </w:r>
            <w:r w:rsidR="00F63A27" w:rsidRPr="00517823">
              <w:rPr>
                <w:webHidden/>
              </w:rPr>
              <w:fldChar w:fldCharType="begin"/>
            </w:r>
            <w:r w:rsidR="00517823" w:rsidRPr="00517823">
              <w:rPr>
                <w:webHidden/>
              </w:rPr>
              <w:instrText xml:space="preserve"> PAGEREF _Toc5097958 \h </w:instrText>
            </w:r>
            <w:r w:rsidR="00F63A27" w:rsidRPr="00517823">
              <w:rPr>
                <w:webHidden/>
              </w:rPr>
            </w:r>
            <w:r w:rsidR="00F63A27" w:rsidRPr="00517823">
              <w:rPr>
                <w:webHidden/>
              </w:rPr>
              <w:fldChar w:fldCharType="separate"/>
            </w:r>
            <w:r w:rsidR="00CF7061">
              <w:rPr>
                <w:webHidden/>
              </w:rPr>
              <w:t>16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59" w:history="1">
            <w:r w:rsidR="00517823" w:rsidRPr="00517823">
              <w:rPr>
                <w:rStyle w:val="Hipervnculo"/>
              </w:rPr>
              <w:t>3.7. Principales problemas fitosanitarios</w:t>
            </w:r>
            <w:r w:rsidR="00517823" w:rsidRPr="00517823">
              <w:rPr>
                <w:webHidden/>
              </w:rPr>
              <w:tab/>
            </w:r>
            <w:r w:rsidR="00F63A27" w:rsidRPr="00517823">
              <w:rPr>
                <w:webHidden/>
              </w:rPr>
              <w:fldChar w:fldCharType="begin"/>
            </w:r>
            <w:r w:rsidR="00517823" w:rsidRPr="00517823">
              <w:rPr>
                <w:webHidden/>
              </w:rPr>
              <w:instrText xml:space="preserve"> PAGEREF _Toc5097959 \h </w:instrText>
            </w:r>
            <w:r w:rsidR="00F63A27" w:rsidRPr="00517823">
              <w:rPr>
                <w:webHidden/>
              </w:rPr>
            </w:r>
            <w:r w:rsidR="00F63A27" w:rsidRPr="00517823">
              <w:rPr>
                <w:webHidden/>
              </w:rPr>
              <w:fldChar w:fldCharType="separate"/>
            </w:r>
            <w:r w:rsidR="00CF7061">
              <w:rPr>
                <w:webHidden/>
              </w:rPr>
              <w:t>16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0" w:history="1">
            <w:r w:rsidR="00517823" w:rsidRPr="00517823">
              <w:rPr>
                <w:rStyle w:val="Hipervnculo"/>
                <w:lang w:eastAsia="es-EC"/>
              </w:rPr>
              <w:t>3.7.1 Plagas</w:t>
            </w:r>
            <w:r w:rsidR="00517823" w:rsidRPr="00517823">
              <w:rPr>
                <w:webHidden/>
              </w:rPr>
              <w:tab/>
            </w:r>
            <w:r w:rsidR="00F63A27" w:rsidRPr="00517823">
              <w:rPr>
                <w:webHidden/>
              </w:rPr>
              <w:fldChar w:fldCharType="begin"/>
            </w:r>
            <w:r w:rsidR="00517823" w:rsidRPr="00517823">
              <w:rPr>
                <w:webHidden/>
              </w:rPr>
              <w:instrText xml:space="preserve"> PAGEREF _Toc5097960 \h </w:instrText>
            </w:r>
            <w:r w:rsidR="00F63A27" w:rsidRPr="00517823">
              <w:rPr>
                <w:webHidden/>
              </w:rPr>
            </w:r>
            <w:r w:rsidR="00F63A27" w:rsidRPr="00517823">
              <w:rPr>
                <w:webHidden/>
              </w:rPr>
              <w:fldChar w:fldCharType="separate"/>
            </w:r>
            <w:r w:rsidR="00CF7061">
              <w:rPr>
                <w:webHidden/>
              </w:rPr>
              <w:t>16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1" w:history="1">
            <w:r w:rsidR="00517823" w:rsidRPr="00517823">
              <w:rPr>
                <w:rStyle w:val="Hipervnculo"/>
                <w:rFonts w:ascii="Symbol" w:hAnsi="Symbol"/>
                <w:lang w:eastAsia="es-EC"/>
              </w:rPr>
              <w:t></w:t>
            </w:r>
            <w:r w:rsidR="00517823" w:rsidRPr="00517823">
              <w:rPr>
                <w:rStyle w:val="Hipervnculo"/>
                <w:lang w:eastAsia="es-EC"/>
              </w:rPr>
              <w:t>La broca del café: (</w:t>
            </w:r>
            <w:r w:rsidR="00517823" w:rsidRPr="00517823">
              <w:rPr>
                <w:rStyle w:val="Hipervnculo"/>
                <w:i/>
                <w:lang w:eastAsia="es-EC"/>
              </w:rPr>
              <w:t xml:space="preserve">Hypothenemus hampei </w:t>
            </w:r>
            <w:r w:rsidR="00517823" w:rsidRPr="00517823">
              <w:rPr>
                <w:rStyle w:val="Hipervnculo"/>
                <w:lang w:eastAsia="es-EC"/>
              </w:rPr>
              <w:t>Ferrari</w:t>
            </w:r>
            <w:r w:rsidR="00517823" w:rsidRPr="00517823">
              <w:rPr>
                <w:rStyle w:val="Hipervnculo"/>
                <w:i/>
                <w:lang w:eastAsia="es-EC"/>
              </w:rPr>
              <w:t>)</w:t>
            </w:r>
            <w:r w:rsidR="00517823" w:rsidRPr="00517823">
              <w:rPr>
                <w:webHidden/>
              </w:rPr>
              <w:tab/>
            </w:r>
            <w:r w:rsidR="00F63A27" w:rsidRPr="00517823">
              <w:rPr>
                <w:webHidden/>
              </w:rPr>
              <w:fldChar w:fldCharType="begin"/>
            </w:r>
            <w:r w:rsidR="00517823" w:rsidRPr="00517823">
              <w:rPr>
                <w:webHidden/>
              </w:rPr>
              <w:instrText xml:space="preserve"> PAGEREF _Toc5097961 \h </w:instrText>
            </w:r>
            <w:r w:rsidR="00F63A27" w:rsidRPr="00517823">
              <w:rPr>
                <w:webHidden/>
              </w:rPr>
            </w:r>
            <w:r w:rsidR="00F63A27" w:rsidRPr="00517823">
              <w:rPr>
                <w:webHidden/>
              </w:rPr>
              <w:fldChar w:fldCharType="separate"/>
            </w:r>
            <w:r w:rsidR="00CF7061">
              <w:rPr>
                <w:webHidden/>
              </w:rPr>
              <w:t>17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2" w:history="1">
            <w:r w:rsidR="00517823" w:rsidRPr="00517823">
              <w:rPr>
                <w:rStyle w:val="Hipervnculo"/>
                <w:rFonts w:ascii="Symbol" w:hAnsi="Symbol"/>
                <w:lang w:eastAsia="es-EC"/>
              </w:rPr>
              <w:t></w:t>
            </w:r>
            <w:r w:rsidR="00517823" w:rsidRPr="00517823">
              <w:rPr>
                <w:rStyle w:val="Hipervnculo"/>
                <w:lang w:eastAsia="es-EC"/>
              </w:rPr>
              <w:t>Minador de la hoja: (</w:t>
            </w:r>
            <w:r w:rsidR="00517823" w:rsidRPr="00517823">
              <w:rPr>
                <w:rStyle w:val="Hipervnculo"/>
                <w:i/>
              </w:rPr>
              <w:t>Leucoptera coffeellum</w:t>
            </w:r>
            <w:r w:rsidR="00517823" w:rsidRPr="00517823">
              <w:rPr>
                <w:rStyle w:val="Hipervnculo"/>
              </w:rPr>
              <w:t xml:space="preserve"> Guer Men</w:t>
            </w:r>
            <w:r w:rsidR="00517823" w:rsidRPr="00517823">
              <w:rPr>
                <w:rStyle w:val="Hipervnculo"/>
                <w:lang w:eastAsia="es-EC"/>
              </w:rPr>
              <w:t>)</w:t>
            </w:r>
            <w:r w:rsidR="00517823" w:rsidRPr="00517823">
              <w:rPr>
                <w:webHidden/>
              </w:rPr>
              <w:tab/>
            </w:r>
            <w:r w:rsidR="00F63A27" w:rsidRPr="00517823">
              <w:rPr>
                <w:webHidden/>
              </w:rPr>
              <w:fldChar w:fldCharType="begin"/>
            </w:r>
            <w:r w:rsidR="00517823" w:rsidRPr="00517823">
              <w:rPr>
                <w:webHidden/>
              </w:rPr>
              <w:instrText xml:space="preserve"> PAGEREF _Toc5097962 \h </w:instrText>
            </w:r>
            <w:r w:rsidR="00F63A27" w:rsidRPr="00517823">
              <w:rPr>
                <w:webHidden/>
              </w:rPr>
            </w:r>
            <w:r w:rsidR="00F63A27" w:rsidRPr="00517823">
              <w:rPr>
                <w:webHidden/>
              </w:rPr>
              <w:fldChar w:fldCharType="separate"/>
            </w:r>
            <w:r w:rsidR="00CF7061">
              <w:rPr>
                <w:webHidden/>
              </w:rPr>
              <w:t>17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3" w:history="1">
            <w:r w:rsidR="00517823" w:rsidRPr="00517823">
              <w:rPr>
                <w:rStyle w:val="Hipervnculo"/>
                <w:rFonts w:ascii="Symbol" w:hAnsi="Symbol"/>
                <w:lang w:eastAsia="es-EC"/>
              </w:rPr>
              <w:t></w:t>
            </w:r>
            <w:r w:rsidR="00517823" w:rsidRPr="00517823">
              <w:rPr>
                <w:rStyle w:val="Hipervnculo"/>
                <w:lang w:eastAsia="es-EC"/>
              </w:rPr>
              <w:t>Cochinillas de las raíces (</w:t>
            </w:r>
            <w:r w:rsidR="00517823" w:rsidRPr="00517823">
              <w:rPr>
                <w:rStyle w:val="Hipervnculo"/>
                <w:i/>
                <w:lang w:eastAsia="es-EC"/>
              </w:rPr>
              <w:t>Planococcus sp</w:t>
            </w:r>
            <w:r w:rsidR="00517823" w:rsidRPr="00517823">
              <w:rPr>
                <w:rStyle w:val="Hipervnculo"/>
                <w:lang w:eastAsia="es-EC"/>
              </w:rPr>
              <w:t>)</w:t>
            </w:r>
            <w:r w:rsidR="00517823" w:rsidRPr="00517823">
              <w:rPr>
                <w:webHidden/>
              </w:rPr>
              <w:tab/>
            </w:r>
            <w:r w:rsidR="00F63A27" w:rsidRPr="00517823">
              <w:rPr>
                <w:webHidden/>
              </w:rPr>
              <w:fldChar w:fldCharType="begin"/>
            </w:r>
            <w:r w:rsidR="00517823" w:rsidRPr="00517823">
              <w:rPr>
                <w:webHidden/>
              </w:rPr>
              <w:instrText xml:space="preserve"> PAGEREF _Toc5097963 \h </w:instrText>
            </w:r>
            <w:r w:rsidR="00F63A27" w:rsidRPr="00517823">
              <w:rPr>
                <w:webHidden/>
              </w:rPr>
            </w:r>
            <w:r w:rsidR="00F63A27" w:rsidRPr="00517823">
              <w:rPr>
                <w:webHidden/>
              </w:rPr>
              <w:fldChar w:fldCharType="separate"/>
            </w:r>
            <w:r w:rsidR="00CF7061">
              <w:rPr>
                <w:webHidden/>
              </w:rPr>
              <w:t>17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4" w:history="1">
            <w:r w:rsidR="00517823" w:rsidRPr="00517823">
              <w:rPr>
                <w:rStyle w:val="Hipervnculo"/>
                <w:rFonts w:ascii="Symbol" w:hAnsi="Symbol"/>
                <w:lang w:eastAsia="es-EC"/>
              </w:rPr>
              <w:t></w:t>
            </w:r>
            <w:r w:rsidR="00517823" w:rsidRPr="00517823">
              <w:rPr>
                <w:rStyle w:val="Hipervnculo"/>
                <w:lang w:eastAsia="es-EC"/>
              </w:rPr>
              <w:t>Escamas (</w:t>
            </w:r>
            <w:r w:rsidR="00517823" w:rsidRPr="00517823">
              <w:rPr>
                <w:rStyle w:val="Hipervnculo"/>
                <w:i/>
                <w:lang w:eastAsia="es-EC"/>
              </w:rPr>
              <w:t>Coccus viridis</w:t>
            </w:r>
            <w:r w:rsidR="00517823" w:rsidRPr="00517823">
              <w:rPr>
                <w:rStyle w:val="Hipervnculo"/>
                <w:lang w:eastAsia="es-EC"/>
              </w:rPr>
              <w:t>)</w:t>
            </w:r>
            <w:r w:rsidR="00517823" w:rsidRPr="00517823">
              <w:rPr>
                <w:webHidden/>
              </w:rPr>
              <w:tab/>
            </w:r>
            <w:r w:rsidR="00F63A27" w:rsidRPr="00517823">
              <w:rPr>
                <w:webHidden/>
              </w:rPr>
              <w:fldChar w:fldCharType="begin"/>
            </w:r>
            <w:r w:rsidR="00517823" w:rsidRPr="00517823">
              <w:rPr>
                <w:webHidden/>
              </w:rPr>
              <w:instrText xml:space="preserve"> PAGEREF _Toc5097964 \h </w:instrText>
            </w:r>
            <w:r w:rsidR="00F63A27" w:rsidRPr="00517823">
              <w:rPr>
                <w:webHidden/>
              </w:rPr>
            </w:r>
            <w:r w:rsidR="00F63A27" w:rsidRPr="00517823">
              <w:rPr>
                <w:webHidden/>
              </w:rPr>
              <w:fldChar w:fldCharType="separate"/>
            </w:r>
            <w:r w:rsidR="00CF7061">
              <w:rPr>
                <w:webHidden/>
              </w:rPr>
              <w:t>18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5" w:history="1">
            <w:r w:rsidR="00517823" w:rsidRPr="00517823">
              <w:rPr>
                <w:rStyle w:val="Hipervnculo"/>
                <w:rFonts w:ascii="Symbol" w:hAnsi="Symbol"/>
                <w:lang w:eastAsia="es-EC"/>
              </w:rPr>
              <w:t></w:t>
            </w:r>
            <w:r w:rsidR="00517823" w:rsidRPr="00517823">
              <w:rPr>
                <w:rStyle w:val="Hipervnculo"/>
                <w:lang w:eastAsia="es-EC"/>
              </w:rPr>
              <w:t>Nemátodos</w:t>
            </w:r>
            <w:r w:rsidR="00517823" w:rsidRPr="00517823">
              <w:rPr>
                <w:webHidden/>
              </w:rPr>
              <w:tab/>
            </w:r>
            <w:r w:rsidR="00F63A27" w:rsidRPr="00517823">
              <w:rPr>
                <w:webHidden/>
              </w:rPr>
              <w:fldChar w:fldCharType="begin"/>
            </w:r>
            <w:r w:rsidR="00517823" w:rsidRPr="00517823">
              <w:rPr>
                <w:webHidden/>
              </w:rPr>
              <w:instrText xml:space="preserve"> PAGEREF _Toc5097965 \h </w:instrText>
            </w:r>
            <w:r w:rsidR="00F63A27" w:rsidRPr="00517823">
              <w:rPr>
                <w:webHidden/>
              </w:rPr>
            </w:r>
            <w:r w:rsidR="00F63A27" w:rsidRPr="00517823">
              <w:rPr>
                <w:webHidden/>
              </w:rPr>
              <w:fldChar w:fldCharType="separate"/>
            </w:r>
            <w:r w:rsidR="00CF7061">
              <w:rPr>
                <w:webHidden/>
              </w:rPr>
              <w:t>18</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66" w:history="1">
            <w:r w:rsidR="00517823" w:rsidRPr="00517823">
              <w:rPr>
                <w:rStyle w:val="Hipervnculo"/>
              </w:rPr>
              <w:t>3.7.2. Enfermedades</w:t>
            </w:r>
            <w:r w:rsidR="00517823" w:rsidRPr="00517823">
              <w:rPr>
                <w:webHidden/>
              </w:rPr>
              <w:tab/>
            </w:r>
            <w:r w:rsidR="00F63A27" w:rsidRPr="00517823">
              <w:rPr>
                <w:webHidden/>
              </w:rPr>
              <w:fldChar w:fldCharType="begin"/>
            </w:r>
            <w:r w:rsidR="00517823" w:rsidRPr="00517823">
              <w:rPr>
                <w:webHidden/>
              </w:rPr>
              <w:instrText xml:space="preserve"> PAGEREF _Toc5097966 \h </w:instrText>
            </w:r>
            <w:r w:rsidR="00F63A27" w:rsidRPr="00517823">
              <w:rPr>
                <w:webHidden/>
              </w:rPr>
            </w:r>
            <w:r w:rsidR="00F63A27" w:rsidRPr="00517823">
              <w:rPr>
                <w:webHidden/>
              </w:rPr>
              <w:fldChar w:fldCharType="separate"/>
            </w:r>
            <w:r w:rsidR="00CF7061">
              <w:rPr>
                <w:webHidden/>
              </w:rPr>
              <w:t>18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7" w:history="1">
            <w:r w:rsidR="00517823" w:rsidRPr="00517823">
              <w:rPr>
                <w:rStyle w:val="Hipervnculo"/>
                <w:rFonts w:ascii="Symbol" w:hAnsi="Symbol"/>
                <w:lang w:eastAsia="es-EC"/>
              </w:rPr>
              <w:t></w:t>
            </w:r>
            <w:r w:rsidR="00517823" w:rsidRPr="00517823">
              <w:rPr>
                <w:rStyle w:val="Hipervnculo"/>
                <w:lang w:eastAsia="es-EC"/>
              </w:rPr>
              <w:t>Mal de hilachas (</w:t>
            </w:r>
            <w:r w:rsidR="00517823" w:rsidRPr="00517823">
              <w:rPr>
                <w:rStyle w:val="Hipervnculo"/>
                <w:bCs/>
                <w:i/>
                <w:iCs/>
              </w:rPr>
              <w:t xml:space="preserve">Pellicularia koleroga </w:t>
            </w:r>
            <w:r w:rsidR="00517823" w:rsidRPr="00517823">
              <w:rPr>
                <w:rStyle w:val="Hipervnculo"/>
                <w:i/>
              </w:rPr>
              <w:t>Cook Von. Hoehnee</w:t>
            </w:r>
            <w:r w:rsidR="00517823" w:rsidRPr="00517823">
              <w:rPr>
                <w:rStyle w:val="Hipervnculo"/>
                <w:lang w:eastAsia="es-EC"/>
              </w:rPr>
              <w:t>)</w:t>
            </w:r>
            <w:r w:rsidR="00517823" w:rsidRPr="00517823">
              <w:rPr>
                <w:webHidden/>
              </w:rPr>
              <w:tab/>
            </w:r>
            <w:r w:rsidR="00F63A27" w:rsidRPr="00517823">
              <w:rPr>
                <w:webHidden/>
              </w:rPr>
              <w:fldChar w:fldCharType="begin"/>
            </w:r>
            <w:r w:rsidR="00517823" w:rsidRPr="00517823">
              <w:rPr>
                <w:webHidden/>
              </w:rPr>
              <w:instrText xml:space="preserve"> PAGEREF _Toc5097967 \h </w:instrText>
            </w:r>
            <w:r w:rsidR="00F63A27" w:rsidRPr="00517823">
              <w:rPr>
                <w:webHidden/>
              </w:rPr>
            </w:r>
            <w:r w:rsidR="00F63A27" w:rsidRPr="00517823">
              <w:rPr>
                <w:webHidden/>
              </w:rPr>
              <w:fldChar w:fldCharType="separate"/>
            </w:r>
            <w:r w:rsidR="00CF7061">
              <w:rPr>
                <w:webHidden/>
              </w:rPr>
              <w:t>19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8" w:history="1">
            <w:r w:rsidR="00517823" w:rsidRPr="00517823">
              <w:rPr>
                <w:rStyle w:val="Hipervnculo"/>
                <w:rFonts w:ascii="Symbol" w:hAnsi="Symbol"/>
                <w:lang w:eastAsia="es-EC"/>
              </w:rPr>
              <w:t></w:t>
            </w:r>
            <w:r w:rsidR="00517823" w:rsidRPr="00517823">
              <w:rPr>
                <w:rStyle w:val="Hipervnculo"/>
                <w:lang w:eastAsia="es-EC"/>
              </w:rPr>
              <w:t>Roya del cafeto (</w:t>
            </w:r>
            <w:r w:rsidR="00517823" w:rsidRPr="00517823">
              <w:rPr>
                <w:rStyle w:val="Hipervnculo"/>
                <w:i/>
                <w:lang w:eastAsia="es-EC"/>
              </w:rPr>
              <w:t>Hemileia vastatrix</w:t>
            </w:r>
            <w:r w:rsidR="00517823" w:rsidRPr="00517823">
              <w:rPr>
                <w:rStyle w:val="Hipervnculo"/>
                <w:i/>
              </w:rPr>
              <w:t xml:space="preserve"> Berk. &amp; Br</w:t>
            </w:r>
            <w:r w:rsidR="00517823" w:rsidRPr="00517823">
              <w:rPr>
                <w:rStyle w:val="Hipervnculo"/>
              </w:rPr>
              <w:t>.)</w:t>
            </w:r>
            <w:r w:rsidR="00517823" w:rsidRPr="00517823">
              <w:rPr>
                <w:webHidden/>
              </w:rPr>
              <w:tab/>
            </w:r>
            <w:r w:rsidR="00F63A27" w:rsidRPr="00517823">
              <w:rPr>
                <w:webHidden/>
              </w:rPr>
              <w:fldChar w:fldCharType="begin"/>
            </w:r>
            <w:r w:rsidR="00517823" w:rsidRPr="00517823">
              <w:rPr>
                <w:webHidden/>
              </w:rPr>
              <w:instrText xml:space="preserve"> PAGEREF _Toc5097968 \h </w:instrText>
            </w:r>
            <w:r w:rsidR="00F63A27" w:rsidRPr="00517823">
              <w:rPr>
                <w:webHidden/>
              </w:rPr>
            </w:r>
            <w:r w:rsidR="00F63A27" w:rsidRPr="00517823">
              <w:rPr>
                <w:webHidden/>
              </w:rPr>
              <w:fldChar w:fldCharType="separate"/>
            </w:r>
            <w:r w:rsidR="00CF7061">
              <w:rPr>
                <w:webHidden/>
              </w:rPr>
              <w:t>19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69" w:history="1">
            <w:r w:rsidR="00517823" w:rsidRPr="00517823">
              <w:rPr>
                <w:rStyle w:val="Hipervnculo"/>
                <w:rFonts w:ascii="Symbol" w:hAnsi="Symbol"/>
                <w:lang w:eastAsia="es-EC"/>
              </w:rPr>
              <w:t></w:t>
            </w:r>
            <w:r w:rsidR="00517823" w:rsidRPr="00517823">
              <w:rPr>
                <w:rStyle w:val="Hipervnculo"/>
                <w:lang w:eastAsia="es-EC"/>
              </w:rPr>
              <w:t xml:space="preserve">Ojo de gallo </w:t>
            </w:r>
            <w:r w:rsidR="00517823" w:rsidRPr="00517823">
              <w:rPr>
                <w:rStyle w:val="Hipervnculo"/>
                <w:i/>
                <w:lang w:eastAsia="es-EC"/>
              </w:rPr>
              <w:t>(</w:t>
            </w:r>
            <w:r w:rsidR="00517823" w:rsidRPr="00517823">
              <w:rPr>
                <w:rStyle w:val="Hipervnculo"/>
                <w:bCs/>
                <w:i/>
                <w:iCs/>
              </w:rPr>
              <w:t xml:space="preserve">Mycena citricolor </w:t>
            </w:r>
            <w:r w:rsidR="00517823" w:rsidRPr="00517823">
              <w:rPr>
                <w:rStyle w:val="Hipervnculo"/>
                <w:i/>
              </w:rPr>
              <w:t>Berk.&amp; Curt. Sacc.</w:t>
            </w:r>
            <w:r w:rsidR="00517823" w:rsidRPr="00517823">
              <w:rPr>
                <w:rStyle w:val="Hipervnculo"/>
                <w:bCs/>
                <w:i/>
              </w:rPr>
              <w:t>)</w:t>
            </w:r>
            <w:r w:rsidR="00517823" w:rsidRPr="00517823">
              <w:rPr>
                <w:webHidden/>
              </w:rPr>
              <w:tab/>
            </w:r>
            <w:r w:rsidR="00F63A27" w:rsidRPr="00517823">
              <w:rPr>
                <w:webHidden/>
              </w:rPr>
              <w:fldChar w:fldCharType="begin"/>
            </w:r>
            <w:r w:rsidR="00517823" w:rsidRPr="00517823">
              <w:rPr>
                <w:webHidden/>
              </w:rPr>
              <w:instrText xml:space="preserve"> PAGEREF _Toc5097969 \h </w:instrText>
            </w:r>
            <w:r w:rsidR="00F63A27" w:rsidRPr="00517823">
              <w:rPr>
                <w:webHidden/>
              </w:rPr>
            </w:r>
            <w:r w:rsidR="00F63A27" w:rsidRPr="00517823">
              <w:rPr>
                <w:webHidden/>
              </w:rPr>
              <w:fldChar w:fldCharType="separate"/>
            </w:r>
            <w:r w:rsidR="00CF7061">
              <w:rPr>
                <w:webHidden/>
              </w:rPr>
              <w:t>20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70" w:history="1">
            <w:r w:rsidR="00517823" w:rsidRPr="00517823">
              <w:rPr>
                <w:rStyle w:val="Hipervnculo"/>
                <w:rFonts w:ascii="Symbol" w:hAnsi="Symbol"/>
                <w:lang w:eastAsia="es-EC"/>
              </w:rPr>
              <w:t></w:t>
            </w:r>
            <w:r w:rsidR="00517823" w:rsidRPr="00517823">
              <w:rPr>
                <w:rStyle w:val="Hipervnculo"/>
                <w:lang w:eastAsia="es-EC"/>
              </w:rPr>
              <w:t>Mancha de hierro (Cercospora  coffeicola)</w:t>
            </w:r>
            <w:r w:rsidR="00517823" w:rsidRPr="00517823">
              <w:rPr>
                <w:webHidden/>
              </w:rPr>
              <w:tab/>
            </w:r>
            <w:r w:rsidR="00F63A27" w:rsidRPr="00517823">
              <w:rPr>
                <w:webHidden/>
              </w:rPr>
              <w:fldChar w:fldCharType="begin"/>
            </w:r>
            <w:r w:rsidR="00517823" w:rsidRPr="00517823">
              <w:rPr>
                <w:webHidden/>
              </w:rPr>
              <w:instrText xml:space="preserve"> PAGEREF _Toc5097970 \h </w:instrText>
            </w:r>
            <w:r w:rsidR="00F63A27" w:rsidRPr="00517823">
              <w:rPr>
                <w:webHidden/>
              </w:rPr>
            </w:r>
            <w:r w:rsidR="00F63A27" w:rsidRPr="00517823">
              <w:rPr>
                <w:webHidden/>
              </w:rPr>
              <w:fldChar w:fldCharType="separate"/>
            </w:r>
            <w:r w:rsidR="00CF7061">
              <w:rPr>
                <w:webHidden/>
              </w:rPr>
              <w:t>20</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71" w:history="1">
            <w:r w:rsidR="00517823" w:rsidRPr="00517823">
              <w:rPr>
                <w:rStyle w:val="Hipervnculo"/>
              </w:rPr>
              <w:t>3.8. Calidad del café</w:t>
            </w:r>
            <w:r w:rsidR="00517823" w:rsidRPr="00517823">
              <w:rPr>
                <w:webHidden/>
              </w:rPr>
              <w:tab/>
            </w:r>
            <w:r w:rsidR="00F63A27" w:rsidRPr="00517823">
              <w:rPr>
                <w:webHidden/>
              </w:rPr>
              <w:fldChar w:fldCharType="begin"/>
            </w:r>
            <w:r w:rsidR="00517823" w:rsidRPr="00517823">
              <w:rPr>
                <w:webHidden/>
              </w:rPr>
              <w:instrText xml:space="preserve"> PAGEREF _Toc5097971 \h </w:instrText>
            </w:r>
            <w:r w:rsidR="00F63A27" w:rsidRPr="00517823">
              <w:rPr>
                <w:webHidden/>
              </w:rPr>
            </w:r>
            <w:r w:rsidR="00F63A27" w:rsidRPr="00517823">
              <w:rPr>
                <w:webHidden/>
              </w:rPr>
              <w:fldChar w:fldCharType="separate"/>
            </w:r>
            <w:r w:rsidR="00CF7061">
              <w:rPr>
                <w:webHidden/>
              </w:rPr>
              <w:t>20</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72" w:history="1">
            <w:r w:rsidR="00517823" w:rsidRPr="00517823">
              <w:rPr>
                <w:rStyle w:val="Hipervnculo"/>
              </w:rPr>
              <w:t>3.9. Manejo de cosecha y poscosecha</w:t>
            </w:r>
            <w:r w:rsidR="00517823" w:rsidRPr="00517823">
              <w:rPr>
                <w:webHidden/>
              </w:rPr>
              <w:tab/>
            </w:r>
            <w:r w:rsidR="00F63A27" w:rsidRPr="00517823">
              <w:rPr>
                <w:webHidden/>
              </w:rPr>
              <w:fldChar w:fldCharType="begin"/>
            </w:r>
            <w:r w:rsidR="00517823" w:rsidRPr="00517823">
              <w:rPr>
                <w:webHidden/>
              </w:rPr>
              <w:instrText xml:space="preserve"> PAGEREF _Toc5097972 \h </w:instrText>
            </w:r>
            <w:r w:rsidR="00F63A27" w:rsidRPr="00517823">
              <w:rPr>
                <w:webHidden/>
              </w:rPr>
            </w:r>
            <w:r w:rsidR="00F63A27" w:rsidRPr="00517823">
              <w:rPr>
                <w:webHidden/>
              </w:rPr>
              <w:fldChar w:fldCharType="separate"/>
            </w:r>
            <w:r w:rsidR="00CF7061">
              <w:rPr>
                <w:webHidden/>
              </w:rPr>
              <w:t>21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73" w:history="1">
            <w:r w:rsidR="00517823" w:rsidRPr="00517823">
              <w:rPr>
                <w:rStyle w:val="Hipervnculo"/>
                <w:lang w:eastAsia="es-EC"/>
              </w:rPr>
              <w:t>3.9.1 Recolección de los frutos</w:t>
            </w:r>
            <w:r w:rsidR="00517823" w:rsidRPr="00517823">
              <w:rPr>
                <w:webHidden/>
              </w:rPr>
              <w:tab/>
            </w:r>
            <w:r w:rsidR="00F63A27" w:rsidRPr="00517823">
              <w:rPr>
                <w:webHidden/>
              </w:rPr>
              <w:fldChar w:fldCharType="begin"/>
            </w:r>
            <w:r w:rsidR="00517823" w:rsidRPr="00517823">
              <w:rPr>
                <w:webHidden/>
              </w:rPr>
              <w:instrText xml:space="preserve"> PAGEREF _Toc5097973 \h </w:instrText>
            </w:r>
            <w:r w:rsidR="00F63A27" w:rsidRPr="00517823">
              <w:rPr>
                <w:webHidden/>
              </w:rPr>
            </w:r>
            <w:r w:rsidR="00F63A27" w:rsidRPr="00517823">
              <w:rPr>
                <w:webHidden/>
              </w:rPr>
              <w:fldChar w:fldCharType="separate"/>
            </w:r>
            <w:r w:rsidR="00CF7061">
              <w:rPr>
                <w:webHidden/>
              </w:rPr>
              <w:t>21</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74" w:history="1">
            <w:r w:rsidR="00517823" w:rsidRPr="00517823">
              <w:rPr>
                <w:rStyle w:val="Hipervnculo"/>
              </w:rPr>
              <w:t>3.9.2. Métodos de beneficio</w:t>
            </w:r>
            <w:r w:rsidR="00517823" w:rsidRPr="00517823">
              <w:rPr>
                <w:webHidden/>
              </w:rPr>
              <w:tab/>
            </w:r>
            <w:r w:rsidR="00F63A27" w:rsidRPr="00517823">
              <w:rPr>
                <w:webHidden/>
              </w:rPr>
              <w:fldChar w:fldCharType="begin"/>
            </w:r>
            <w:r w:rsidR="00517823" w:rsidRPr="00517823">
              <w:rPr>
                <w:webHidden/>
              </w:rPr>
              <w:instrText xml:space="preserve"> PAGEREF _Toc5097974 \h </w:instrText>
            </w:r>
            <w:r w:rsidR="00F63A27" w:rsidRPr="00517823">
              <w:rPr>
                <w:webHidden/>
              </w:rPr>
            </w:r>
            <w:r w:rsidR="00F63A27" w:rsidRPr="00517823">
              <w:rPr>
                <w:webHidden/>
              </w:rPr>
              <w:fldChar w:fldCharType="separate"/>
            </w:r>
            <w:r w:rsidR="00CF7061">
              <w:rPr>
                <w:webHidden/>
              </w:rPr>
              <w:t>22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75" w:history="1">
            <w:r w:rsidR="00517823" w:rsidRPr="00517823">
              <w:rPr>
                <w:rStyle w:val="Hipervnculo"/>
                <w:lang w:eastAsia="es-EC"/>
              </w:rPr>
              <w:t>3.9.2.1 Beneficio del café por la vía seca</w:t>
            </w:r>
            <w:r w:rsidR="00517823" w:rsidRPr="00517823">
              <w:rPr>
                <w:webHidden/>
              </w:rPr>
              <w:tab/>
            </w:r>
            <w:r w:rsidR="00F63A27" w:rsidRPr="00517823">
              <w:rPr>
                <w:webHidden/>
              </w:rPr>
              <w:fldChar w:fldCharType="begin"/>
            </w:r>
            <w:r w:rsidR="00517823" w:rsidRPr="00517823">
              <w:rPr>
                <w:webHidden/>
              </w:rPr>
              <w:instrText xml:space="preserve"> PAGEREF _Toc5097975 \h </w:instrText>
            </w:r>
            <w:r w:rsidR="00F63A27" w:rsidRPr="00517823">
              <w:rPr>
                <w:webHidden/>
              </w:rPr>
            </w:r>
            <w:r w:rsidR="00F63A27" w:rsidRPr="00517823">
              <w:rPr>
                <w:webHidden/>
              </w:rPr>
              <w:fldChar w:fldCharType="separate"/>
            </w:r>
            <w:r w:rsidR="00CF7061">
              <w:rPr>
                <w:webHidden/>
              </w:rPr>
              <w:t>22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76" w:history="1">
            <w:r w:rsidR="00517823" w:rsidRPr="00517823">
              <w:rPr>
                <w:rStyle w:val="Hipervnculo"/>
                <w:lang w:eastAsia="es-EC"/>
              </w:rPr>
              <w:t>3.9.2.2 Beneficio del café por la vía húmeda</w:t>
            </w:r>
            <w:r w:rsidR="00517823" w:rsidRPr="00517823">
              <w:rPr>
                <w:webHidden/>
              </w:rPr>
              <w:tab/>
            </w:r>
            <w:r w:rsidR="00F63A27" w:rsidRPr="00517823">
              <w:rPr>
                <w:webHidden/>
              </w:rPr>
              <w:fldChar w:fldCharType="begin"/>
            </w:r>
            <w:r w:rsidR="00517823" w:rsidRPr="00517823">
              <w:rPr>
                <w:webHidden/>
              </w:rPr>
              <w:instrText xml:space="preserve"> PAGEREF _Toc5097976 \h </w:instrText>
            </w:r>
            <w:r w:rsidR="00F63A27" w:rsidRPr="00517823">
              <w:rPr>
                <w:webHidden/>
              </w:rPr>
            </w:r>
            <w:r w:rsidR="00F63A27" w:rsidRPr="00517823">
              <w:rPr>
                <w:webHidden/>
              </w:rPr>
              <w:fldChar w:fldCharType="separate"/>
            </w:r>
            <w:r w:rsidR="00CF7061">
              <w:rPr>
                <w:webHidden/>
              </w:rPr>
              <w:t>22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77" w:history="1">
            <w:r w:rsidR="00517823" w:rsidRPr="00517823">
              <w:rPr>
                <w:rStyle w:val="Hipervnculo"/>
                <w:lang w:eastAsia="es-EC"/>
              </w:rPr>
              <w:t>3.9.2.3 Beneficio subhúmedo o ecológico</w:t>
            </w:r>
            <w:r w:rsidR="00517823" w:rsidRPr="00517823">
              <w:rPr>
                <w:webHidden/>
              </w:rPr>
              <w:tab/>
            </w:r>
            <w:r w:rsidR="00F63A27" w:rsidRPr="00517823">
              <w:rPr>
                <w:webHidden/>
              </w:rPr>
              <w:fldChar w:fldCharType="begin"/>
            </w:r>
            <w:r w:rsidR="00517823" w:rsidRPr="00517823">
              <w:rPr>
                <w:webHidden/>
              </w:rPr>
              <w:instrText xml:space="preserve"> PAGEREF _Toc5097977 \h </w:instrText>
            </w:r>
            <w:r w:rsidR="00F63A27" w:rsidRPr="00517823">
              <w:rPr>
                <w:webHidden/>
              </w:rPr>
            </w:r>
            <w:r w:rsidR="00F63A27" w:rsidRPr="00517823">
              <w:rPr>
                <w:webHidden/>
              </w:rPr>
              <w:fldChar w:fldCharType="separate"/>
            </w:r>
            <w:r w:rsidR="00CF7061">
              <w:rPr>
                <w:webHidden/>
              </w:rPr>
              <w:t>24</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78" w:history="1">
            <w:r w:rsidR="00517823" w:rsidRPr="00517823">
              <w:rPr>
                <w:rStyle w:val="Hipervnculo"/>
                <w:lang w:eastAsia="es-EC"/>
              </w:rPr>
              <w:t>3.9.2.4 Beneficio húmedo enzimático</w:t>
            </w:r>
            <w:r w:rsidR="00517823" w:rsidRPr="00517823">
              <w:rPr>
                <w:webHidden/>
              </w:rPr>
              <w:tab/>
            </w:r>
            <w:r w:rsidR="00F63A27" w:rsidRPr="00517823">
              <w:rPr>
                <w:webHidden/>
              </w:rPr>
              <w:fldChar w:fldCharType="begin"/>
            </w:r>
            <w:r w:rsidR="00517823" w:rsidRPr="00517823">
              <w:rPr>
                <w:webHidden/>
              </w:rPr>
              <w:instrText xml:space="preserve"> PAGEREF _Toc5097978 \h </w:instrText>
            </w:r>
            <w:r w:rsidR="00F63A27" w:rsidRPr="00517823">
              <w:rPr>
                <w:webHidden/>
              </w:rPr>
            </w:r>
            <w:r w:rsidR="00F63A27" w:rsidRPr="00517823">
              <w:rPr>
                <w:webHidden/>
              </w:rPr>
              <w:fldChar w:fldCharType="separate"/>
            </w:r>
            <w:r w:rsidR="00CF7061">
              <w:rPr>
                <w:webHidden/>
              </w:rPr>
              <w:t>24</w:t>
            </w:r>
            <w:r w:rsidR="00F63A27" w:rsidRPr="00517823">
              <w:rPr>
                <w:webHidden/>
              </w:rPr>
              <w:fldChar w:fldCharType="end"/>
            </w:r>
          </w:hyperlink>
        </w:p>
        <w:p w:rsidR="00517823" w:rsidRPr="00517823" w:rsidRDefault="003D0CE5" w:rsidP="00517823">
          <w:pPr>
            <w:pStyle w:val="TDC1"/>
            <w:rPr>
              <w:rFonts w:asciiTheme="minorHAnsi" w:eastAsiaTheme="minorEastAsia" w:hAnsiTheme="minorHAnsi" w:cstheme="minorBidi"/>
              <w:lang w:val="es-EC" w:eastAsia="es-EC"/>
            </w:rPr>
          </w:pPr>
          <w:hyperlink w:anchor="_Toc5097979" w:history="1">
            <w:r w:rsidR="00517823" w:rsidRPr="00517823">
              <w:rPr>
                <w:rStyle w:val="Hipervnculo"/>
                <w:rFonts w:eastAsia="Times New Roman"/>
                <w:lang w:eastAsia="es-EC"/>
              </w:rPr>
              <w:t>IV. MARCO METODOLÓGICO</w:t>
            </w:r>
            <w:r w:rsidR="00517823" w:rsidRPr="00517823">
              <w:rPr>
                <w:webHidden/>
              </w:rPr>
              <w:tab/>
            </w:r>
            <w:r w:rsidR="00F63A27" w:rsidRPr="00517823">
              <w:rPr>
                <w:webHidden/>
              </w:rPr>
              <w:fldChar w:fldCharType="begin"/>
            </w:r>
            <w:r w:rsidR="00517823" w:rsidRPr="00517823">
              <w:rPr>
                <w:webHidden/>
              </w:rPr>
              <w:instrText xml:space="preserve"> PAGEREF _Toc5097979 \h </w:instrText>
            </w:r>
            <w:r w:rsidR="00F63A27" w:rsidRPr="00517823">
              <w:rPr>
                <w:webHidden/>
              </w:rPr>
            </w:r>
            <w:r w:rsidR="00F63A27" w:rsidRPr="00517823">
              <w:rPr>
                <w:webHidden/>
              </w:rPr>
              <w:fldChar w:fldCharType="separate"/>
            </w:r>
            <w:r w:rsidR="00CF7061">
              <w:rPr>
                <w:webHidden/>
              </w:rPr>
              <w:t>26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80" w:history="1">
            <w:r w:rsidR="00517823" w:rsidRPr="00517823">
              <w:rPr>
                <w:rStyle w:val="Hipervnculo"/>
                <w:rFonts w:eastAsia="Times New Roman"/>
                <w:lang w:eastAsia="es-EC"/>
              </w:rPr>
              <w:t>4.1. Materiales</w:t>
            </w:r>
            <w:r w:rsidR="00517823" w:rsidRPr="00517823">
              <w:rPr>
                <w:webHidden/>
              </w:rPr>
              <w:tab/>
            </w:r>
            <w:r w:rsidR="00F63A27" w:rsidRPr="00517823">
              <w:rPr>
                <w:webHidden/>
              </w:rPr>
              <w:fldChar w:fldCharType="begin"/>
            </w:r>
            <w:r w:rsidR="00517823" w:rsidRPr="00517823">
              <w:rPr>
                <w:webHidden/>
              </w:rPr>
              <w:instrText xml:space="preserve"> PAGEREF _Toc5097980 \h </w:instrText>
            </w:r>
            <w:r w:rsidR="00F63A27" w:rsidRPr="00517823">
              <w:rPr>
                <w:webHidden/>
              </w:rPr>
            </w:r>
            <w:r w:rsidR="00F63A27" w:rsidRPr="00517823">
              <w:rPr>
                <w:webHidden/>
              </w:rPr>
              <w:fldChar w:fldCharType="separate"/>
            </w:r>
            <w:r w:rsidR="00CF7061">
              <w:rPr>
                <w:webHidden/>
              </w:rPr>
              <w:t>26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1" w:history="1">
            <w:r w:rsidR="00517823" w:rsidRPr="00517823">
              <w:rPr>
                <w:rStyle w:val="Hipervnculo"/>
                <w:lang w:eastAsia="es-EC"/>
              </w:rPr>
              <w:t>4.1.1 Ubicación del experimento</w:t>
            </w:r>
            <w:r w:rsidR="00517823" w:rsidRPr="00517823">
              <w:rPr>
                <w:webHidden/>
              </w:rPr>
              <w:tab/>
            </w:r>
            <w:r w:rsidR="00F63A27" w:rsidRPr="00517823">
              <w:rPr>
                <w:webHidden/>
              </w:rPr>
              <w:fldChar w:fldCharType="begin"/>
            </w:r>
            <w:r w:rsidR="00517823" w:rsidRPr="00517823">
              <w:rPr>
                <w:webHidden/>
              </w:rPr>
              <w:instrText xml:space="preserve"> PAGEREF _Toc5097981 \h </w:instrText>
            </w:r>
            <w:r w:rsidR="00F63A27" w:rsidRPr="00517823">
              <w:rPr>
                <w:webHidden/>
              </w:rPr>
            </w:r>
            <w:r w:rsidR="00F63A27" w:rsidRPr="00517823">
              <w:rPr>
                <w:webHidden/>
              </w:rPr>
              <w:fldChar w:fldCharType="separate"/>
            </w:r>
            <w:r w:rsidR="00CF7061">
              <w:rPr>
                <w:webHidden/>
              </w:rPr>
              <w:t>26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2" w:history="1">
            <w:r w:rsidR="00517823" w:rsidRPr="00517823">
              <w:rPr>
                <w:rStyle w:val="Hipervnculo"/>
              </w:rPr>
              <w:t>4.1.2. Situación geográfica y climática.</w:t>
            </w:r>
            <w:r w:rsidR="00517823" w:rsidRPr="00517823">
              <w:rPr>
                <w:webHidden/>
              </w:rPr>
              <w:tab/>
            </w:r>
            <w:r w:rsidR="00F63A27" w:rsidRPr="00517823">
              <w:rPr>
                <w:webHidden/>
              </w:rPr>
              <w:fldChar w:fldCharType="begin"/>
            </w:r>
            <w:r w:rsidR="00517823" w:rsidRPr="00517823">
              <w:rPr>
                <w:webHidden/>
              </w:rPr>
              <w:instrText xml:space="preserve"> PAGEREF _Toc5097982 \h </w:instrText>
            </w:r>
            <w:r w:rsidR="00F63A27" w:rsidRPr="00517823">
              <w:rPr>
                <w:webHidden/>
              </w:rPr>
            </w:r>
            <w:r w:rsidR="00F63A27" w:rsidRPr="00517823">
              <w:rPr>
                <w:webHidden/>
              </w:rPr>
              <w:fldChar w:fldCharType="separate"/>
            </w:r>
            <w:r w:rsidR="00CF7061">
              <w:rPr>
                <w:webHidden/>
              </w:rPr>
              <w:t>26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3" w:history="1">
            <w:r w:rsidR="00517823" w:rsidRPr="00517823">
              <w:rPr>
                <w:rStyle w:val="Hipervnculo"/>
              </w:rPr>
              <w:t>4.1.3 Zona de vida</w:t>
            </w:r>
            <w:r w:rsidR="00517823" w:rsidRPr="00517823">
              <w:rPr>
                <w:webHidden/>
              </w:rPr>
              <w:tab/>
            </w:r>
            <w:r w:rsidR="00F63A27" w:rsidRPr="00517823">
              <w:rPr>
                <w:webHidden/>
              </w:rPr>
              <w:fldChar w:fldCharType="begin"/>
            </w:r>
            <w:r w:rsidR="00517823" w:rsidRPr="00517823">
              <w:rPr>
                <w:webHidden/>
              </w:rPr>
              <w:instrText xml:space="preserve"> PAGEREF _Toc5097983 \h </w:instrText>
            </w:r>
            <w:r w:rsidR="00F63A27" w:rsidRPr="00517823">
              <w:rPr>
                <w:webHidden/>
              </w:rPr>
            </w:r>
            <w:r w:rsidR="00F63A27" w:rsidRPr="00517823">
              <w:rPr>
                <w:webHidden/>
              </w:rPr>
              <w:fldChar w:fldCharType="separate"/>
            </w:r>
            <w:r w:rsidR="00CF7061">
              <w:rPr>
                <w:webHidden/>
              </w:rPr>
              <w:t>26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4" w:history="1">
            <w:r w:rsidR="00517823" w:rsidRPr="00517823">
              <w:rPr>
                <w:rStyle w:val="Hipervnculo"/>
                <w:lang w:eastAsia="es-EC"/>
              </w:rPr>
              <w:t>4.1.4 Material experimental.</w:t>
            </w:r>
            <w:r w:rsidR="00517823" w:rsidRPr="00517823">
              <w:rPr>
                <w:webHidden/>
              </w:rPr>
              <w:tab/>
            </w:r>
            <w:r w:rsidR="00F63A27" w:rsidRPr="00517823">
              <w:rPr>
                <w:webHidden/>
              </w:rPr>
              <w:fldChar w:fldCharType="begin"/>
            </w:r>
            <w:r w:rsidR="00517823" w:rsidRPr="00517823">
              <w:rPr>
                <w:webHidden/>
              </w:rPr>
              <w:instrText xml:space="preserve"> PAGEREF _Toc5097984 \h </w:instrText>
            </w:r>
            <w:r w:rsidR="00F63A27" w:rsidRPr="00517823">
              <w:rPr>
                <w:webHidden/>
              </w:rPr>
            </w:r>
            <w:r w:rsidR="00F63A27" w:rsidRPr="00517823">
              <w:rPr>
                <w:webHidden/>
              </w:rPr>
              <w:fldChar w:fldCharType="separate"/>
            </w:r>
            <w:r w:rsidR="00CF7061">
              <w:rPr>
                <w:webHidden/>
              </w:rPr>
              <w:t>26</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5" w:history="1">
            <w:r w:rsidR="00517823" w:rsidRPr="00517823">
              <w:rPr>
                <w:rStyle w:val="Hipervnculo"/>
              </w:rPr>
              <w:t>4.1.5 Materiales de campo.</w:t>
            </w:r>
            <w:r w:rsidR="00517823" w:rsidRPr="00517823">
              <w:rPr>
                <w:webHidden/>
              </w:rPr>
              <w:tab/>
            </w:r>
            <w:r w:rsidR="00F63A27" w:rsidRPr="00517823">
              <w:rPr>
                <w:webHidden/>
              </w:rPr>
              <w:fldChar w:fldCharType="begin"/>
            </w:r>
            <w:r w:rsidR="00517823" w:rsidRPr="00517823">
              <w:rPr>
                <w:webHidden/>
              </w:rPr>
              <w:instrText xml:space="preserve"> PAGEREF _Toc5097985 \h </w:instrText>
            </w:r>
            <w:r w:rsidR="00F63A27" w:rsidRPr="00517823">
              <w:rPr>
                <w:webHidden/>
              </w:rPr>
            </w:r>
            <w:r w:rsidR="00F63A27" w:rsidRPr="00517823">
              <w:rPr>
                <w:webHidden/>
              </w:rPr>
              <w:fldChar w:fldCharType="separate"/>
            </w:r>
            <w:r w:rsidR="00CF7061">
              <w:rPr>
                <w:webHidden/>
              </w:rPr>
              <w:t>27</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6" w:history="1">
            <w:r w:rsidR="00517823" w:rsidRPr="00517823">
              <w:rPr>
                <w:rStyle w:val="Hipervnculo"/>
                <w:lang w:eastAsia="es-ES"/>
              </w:rPr>
              <w:t>4.1.6 Materiales de oficina.</w:t>
            </w:r>
            <w:r w:rsidR="00517823" w:rsidRPr="00517823">
              <w:rPr>
                <w:webHidden/>
              </w:rPr>
              <w:tab/>
            </w:r>
            <w:r w:rsidR="00F63A27" w:rsidRPr="00517823">
              <w:rPr>
                <w:webHidden/>
              </w:rPr>
              <w:fldChar w:fldCharType="begin"/>
            </w:r>
            <w:r w:rsidR="00517823" w:rsidRPr="00517823">
              <w:rPr>
                <w:webHidden/>
              </w:rPr>
              <w:instrText xml:space="preserve"> PAGEREF _Toc5097986 \h </w:instrText>
            </w:r>
            <w:r w:rsidR="00F63A27" w:rsidRPr="00517823">
              <w:rPr>
                <w:webHidden/>
              </w:rPr>
            </w:r>
            <w:r w:rsidR="00F63A27" w:rsidRPr="00517823">
              <w:rPr>
                <w:webHidden/>
              </w:rPr>
              <w:fldChar w:fldCharType="separate"/>
            </w:r>
            <w:r w:rsidR="00CF7061">
              <w:rPr>
                <w:webHidden/>
              </w:rPr>
              <w:t>27</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7987" w:history="1">
            <w:r w:rsidR="00517823" w:rsidRPr="00517823">
              <w:rPr>
                <w:rStyle w:val="Hipervnculo"/>
                <w:rFonts w:eastAsia="Times New Roman"/>
                <w:lang w:eastAsia="es-EC"/>
              </w:rPr>
              <w:t>4.2 Métodos</w:t>
            </w:r>
            <w:r w:rsidR="00517823" w:rsidRPr="00517823">
              <w:rPr>
                <w:webHidden/>
              </w:rPr>
              <w:tab/>
            </w:r>
            <w:r w:rsidR="00F63A27" w:rsidRPr="00517823">
              <w:rPr>
                <w:webHidden/>
              </w:rPr>
              <w:fldChar w:fldCharType="begin"/>
            </w:r>
            <w:r w:rsidR="00517823" w:rsidRPr="00517823">
              <w:rPr>
                <w:webHidden/>
              </w:rPr>
              <w:instrText xml:space="preserve"> PAGEREF _Toc5097987 \h </w:instrText>
            </w:r>
            <w:r w:rsidR="00F63A27" w:rsidRPr="00517823">
              <w:rPr>
                <w:webHidden/>
              </w:rPr>
            </w:r>
            <w:r w:rsidR="00F63A27" w:rsidRPr="00517823">
              <w:rPr>
                <w:webHidden/>
              </w:rPr>
              <w:fldChar w:fldCharType="separate"/>
            </w:r>
            <w:r w:rsidR="00CF7061">
              <w:rPr>
                <w:webHidden/>
              </w:rPr>
              <w:t>28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8" w:history="1">
            <w:r w:rsidR="00517823" w:rsidRPr="00517823">
              <w:rPr>
                <w:rStyle w:val="Hipervnculo"/>
                <w:lang w:eastAsia="es-ES"/>
              </w:rPr>
              <w:t>4.2.1</w:t>
            </w:r>
            <w:r w:rsidR="00517823" w:rsidRPr="00517823">
              <w:rPr>
                <w:rStyle w:val="Hipervnculo"/>
                <w:bCs/>
                <w:lang w:eastAsia="es-ES"/>
              </w:rPr>
              <w:t xml:space="preserve"> Factores en estudio</w:t>
            </w:r>
            <w:r w:rsidR="00517823" w:rsidRPr="00517823">
              <w:rPr>
                <w:webHidden/>
              </w:rPr>
              <w:tab/>
            </w:r>
            <w:r w:rsidR="00F63A27" w:rsidRPr="00517823">
              <w:rPr>
                <w:webHidden/>
              </w:rPr>
              <w:fldChar w:fldCharType="begin"/>
            </w:r>
            <w:r w:rsidR="00517823" w:rsidRPr="00517823">
              <w:rPr>
                <w:webHidden/>
              </w:rPr>
              <w:instrText xml:space="preserve"> PAGEREF _Toc5097988 \h </w:instrText>
            </w:r>
            <w:r w:rsidR="00F63A27" w:rsidRPr="00517823">
              <w:rPr>
                <w:webHidden/>
              </w:rPr>
            </w:r>
            <w:r w:rsidR="00F63A27" w:rsidRPr="00517823">
              <w:rPr>
                <w:webHidden/>
              </w:rPr>
              <w:fldChar w:fldCharType="separate"/>
            </w:r>
            <w:r w:rsidR="00CF7061">
              <w:rPr>
                <w:webHidden/>
              </w:rPr>
              <w:t>28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89" w:history="1">
            <w:r w:rsidR="00517823" w:rsidRPr="00517823">
              <w:rPr>
                <w:rStyle w:val="Hipervnculo"/>
              </w:rPr>
              <w:t>4.2.2 Tratamientos</w:t>
            </w:r>
            <w:r w:rsidR="00517823" w:rsidRPr="00517823">
              <w:rPr>
                <w:webHidden/>
              </w:rPr>
              <w:tab/>
            </w:r>
            <w:r w:rsidR="00F63A27" w:rsidRPr="00517823">
              <w:rPr>
                <w:webHidden/>
              </w:rPr>
              <w:fldChar w:fldCharType="begin"/>
            </w:r>
            <w:r w:rsidR="00517823" w:rsidRPr="00517823">
              <w:rPr>
                <w:webHidden/>
              </w:rPr>
              <w:instrText xml:space="preserve"> PAGEREF _Toc5097989 \h </w:instrText>
            </w:r>
            <w:r w:rsidR="00F63A27" w:rsidRPr="00517823">
              <w:rPr>
                <w:webHidden/>
              </w:rPr>
            </w:r>
            <w:r w:rsidR="00F63A27" w:rsidRPr="00517823">
              <w:rPr>
                <w:webHidden/>
              </w:rPr>
              <w:fldChar w:fldCharType="separate"/>
            </w:r>
            <w:r w:rsidR="00CF7061">
              <w:rPr>
                <w:webHidden/>
              </w:rPr>
              <w:t>28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0" w:history="1">
            <w:r w:rsidR="00517823" w:rsidRPr="00517823">
              <w:rPr>
                <w:rStyle w:val="Hipervnculo"/>
              </w:rPr>
              <w:t>4.2.3 Procedimiento</w:t>
            </w:r>
            <w:r w:rsidR="00517823" w:rsidRPr="00517823">
              <w:rPr>
                <w:webHidden/>
              </w:rPr>
              <w:tab/>
            </w:r>
            <w:r w:rsidR="00F63A27" w:rsidRPr="00517823">
              <w:rPr>
                <w:webHidden/>
              </w:rPr>
              <w:fldChar w:fldCharType="begin"/>
            </w:r>
            <w:r w:rsidR="00517823" w:rsidRPr="00517823">
              <w:rPr>
                <w:webHidden/>
              </w:rPr>
              <w:instrText xml:space="preserve"> PAGEREF _Toc5097990 \h </w:instrText>
            </w:r>
            <w:r w:rsidR="00F63A27" w:rsidRPr="00517823">
              <w:rPr>
                <w:webHidden/>
              </w:rPr>
            </w:r>
            <w:r w:rsidR="00F63A27" w:rsidRPr="00517823">
              <w:rPr>
                <w:webHidden/>
              </w:rPr>
              <w:fldChar w:fldCharType="separate"/>
            </w:r>
            <w:r w:rsidR="00CF7061">
              <w:rPr>
                <w:webHidden/>
              </w:rPr>
              <w:t>28</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1" w:history="1">
            <w:r w:rsidR="00517823" w:rsidRPr="00517823">
              <w:rPr>
                <w:rStyle w:val="Hipervnculo"/>
              </w:rPr>
              <w:t>4.2.4 Análisis.</w:t>
            </w:r>
            <w:r w:rsidR="00517823" w:rsidRPr="00517823">
              <w:rPr>
                <w:webHidden/>
              </w:rPr>
              <w:tab/>
            </w:r>
            <w:r w:rsidR="00F63A27" w:rsidRPr="00517823">
              <w:rPr>
                <w:webHidden/>
              </w:rPr>
              <w:fldChar w:fldCharType="begin"/>
            </w:r>
            <w:r w:rsidR="00517823" w:rsidRPr="00517823">
              <w:rPr>
                <w:webHidden/>
              </w:rPr>
              <w:instrText xml:space="preserve"> PAGEREF _Toc5097991 \h </w:instrText>
            </w:r>
            <w:r w:rsidR="00F63A27" w:rsidRPr="00517823">
              <w:rPr>
                <w:webHidden/>
              </w:rPr>
            </w:r>
            <w:r w:rsidR="00F63A27" w:rsidRPr="00517823">
              <w:rPr>
                <w:webHidden/>
              </w:rPr>
              <w:fldChar w:fldCharType="separate"/>
            </w:r>
            <w:r w:rsidR="00CF7061">
              <w:rPr>
                <w:webHidden/>
              </w:rPr>
              <w:t>29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2" w:history="1">
            <w:r w:rsidR="00517823" w:rsidRPr="00517823">
              <w:rPr>
                <w:rStyle w:val="Hipervnculo"/>
                <w:lang w:eastAsia="es-EC"/>
              </w:rPr>
              <w:t>4.2.5. Métodos de evaluación y datos tomados</w:t>
            </w:r>
            <w:r w:rsidR="00517823" w:rsidRPr="00517823">
              <w:rPr>
                <w:webHidden/>
              </w:rPr>
              <w:tab/>
            </w:r>
            <w:r w:rsidR="00F63A27" w:rsidRPr="00517823">
              <w:rPr>
                <w:webHidden/>
              </w:rPr>
              <w:fldChar w:fldCharType="begin"/>
            </w:r>
            <w:r w:rsidR="00517823" w:rsidRPr="00517823">
              <w:rPr>
                <w:webHidden/>
              </w:rPr>
              <w:instrText xml:space="preserve"> PAGEREF _Toc5097992 \h </w:instrText>
            </w:r>
            <w:r w:rsidR="00F63A27" w:rsidRPr="00517823">
              <w:rPr>
                <w:webHidden/>
              </w:rPr>
            </w:r>
            <w:r w:rsidR="00F63A27" w:rsidRPr="00517823">
              <w:rPr>
                <w:webHidden/>
              </w:rPr>
              <w:fldChar w:fldCharType="separate"/>
            </w:r>
            <w:r w:rsidR="00CF7061">
              <w:rPr>
                <w:webHidden/>
              </w:rPr>
              <w:t>29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3" w:history="1">
            <w:r w:rsidR="00517823" w:rsidRPr="00517823">
              <w:rPr>
                <w:rStyle w:val="Hipervnculo"/>
                <w:lang w:val="es-CO" w:eastAsia="it-IT"/>
              </w:rPr>
              <w:t xml:space="preserve">4.2.5.1 Altura de la planta </w:t>
            </w:r>
            <w:r w:rsidR="00517823" w:rsidRPr="00517823">
              <w:rPr>
                <w:rStyle w:val="Hipervnculo"/>
              </w:rPr>
              <w:t>(AP)</w:t>
            </w:r>
            <w:r w:rsidR="00517823" w:rsidRPr="00517823">
              <w:rPr>
                <w:webHidden/>
              </w:rPr>
              <w:tab/>
            </w:r>
            <w:r w:rsidR="00F63A27" w:rsidRPr="00517823">
              <w:rPr>
                <w:webHidden/>
              </w:rPr>
              <w:fldChar w:fldCharType="begin"/>
            </w:r>
            <w:r w:rsidR="00517823" w:rsidRPr="00517823">
              <w:rPr>
                <w:webHidden/>
              </w:rPr>
              <w:instrText xml:space="preserve"> PAGEREF _Toc5097993 \h </w:instrText>
            </w:r>
            <w:r w:rsidR="00F63A27" w:rsidRPr="00517823">
              <w:rPr>
                <w:webHidden/>
              </w:rPr>
            </w:r>
            <w:r w:rsidR="00F63A27" w:rsidRPr="00517823">
              <w:rPr>
                <w:webHidden/>
              </w:rPr>
              <w:fldChar w:fldCharType="separate"/>
            </w:r>
            <w:r w:rsidR="00CF7061">
              <w:rPr>
                <w:webHidden/>
              </w:rPr>
              <w:t>29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4" w:history="1">
            <w:r w:rsidR="00517823" w:rsidRPr="00517823">
              <w:rPr>
                <w:rStyle w:val="Hipervnculo"/>
              </w:rPr>
              <w:t>4.2.5.2 Diámetro del tallo (DT)</w:t>
            </w:r>
            <w:r w:rsidR="00517823" w:rsidRPr="00517823">
              <w:rPr>
                <w:webHidden/>
              </w:rPr>
              <w:tab/>
            </w:r>
            <w:r w:rsidR="00F63A27" w:rsidRPr="00517823">
              <w:rPr>
                <w:webHidden/>
              </w:rPr>
              <w:fldChar w:fldCharType="begin"/>
            </w:r>
            <w:r w:rsidR="00517823" w:rsidRPr="00517823">
              <w:rPr>
                <w:webHidden/>
              </w:rPr>
              <w:instrText xml:space="preserve"> PAGEREF _Toc5097994 \h </w:instrText>
            </w:r>
            <w:r w:rsidR="00F63A27" w:rsidRPr="00517823">
              <w:rPr>
                <w:webHidden/>
              </w:rPr>
            </w:r>
            <w:r w:rsidR="00F63A27" w:rsidRPr="00517823">
              <w:rPr>
                <w:webHidden/>
              </w:rPr>
              <w:fldChar w:fldCharType="separate"/>
            </w:r>
            <w:r w:rsidR="00CF7061">
              <w:rPr>
                <w:webHidden/>
              </w:rPr>
              <w:t>29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5" w:history="1">
            <w:r w:rsidR="00517823" w:rsidRPr="00517823">
              <w:rPr>
                <w:rStyle w:val="Hipervnculo"/>
              </w:rPr>
              <w:t>4.2.5.3 Densidad de copa (DC)</w:t>
            </w:r>
            <w:r w:rsidR="00517823" w:rsidRPr="00517823">
              <w:rPr>
                <w:webHidden/>
              </w:rPr>
              <w:tab/>
            </w:r>
            <w:r w:rsidR="00F63A27" w:rsidRPr="00517823">
              <w:rPr>
                <w:webHidden/>
              </w:rPr>
              <w:fldChar w:fldCharType="begin"/>
            </w:r>
            <w:r w:rsidR="00517823" w:rsidRPr="00517823">
              <w:rPr>
                <w:webHidden/>
              </w:rPr>
              <w:instrText xml:space="preserve"> PAGEREF _Toc5097995 \h </w:instrText>
            </w:r>
            <w:r w:rsidR="00F63A27" w:rsidRPr="00517823">
              <w:rPr>
                <w:webHidden/>
              </w:rPr>
            </w:r>
            <w:r w:rsidR="00F63A27" w:rsidRPr="00517823">
              <w:rPr>
                <w:webHidden/>
              </w:rPr>
              <w:fldChar w:fldCharType="separate"/>
            </w:r>
            <w:r w:rsidR="00CF7061">
              <w:rPr>
                <w:webHidden/>
              </w:rPr>
              <w:t>29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6" w:history="1">
            <w:r w:rsidR="00517823" w:rsidRPr="00517823">
              <w:rPr>
                <w:rStyle w:val="Hipervnculo"/>
              </w:rPr>
              <w:t>4.2.5.4 Longitud de rama intermedia. (LRI)</w:t>
            </w:r>
            <w:r w:rsidR="00517823" w:rsidRPr="00517823">
              <w:rPr>
                <w:webHidden/>
              </w:rPr>
              <w:tab/>
            </w:r>
            <w:r w:rsidR="00F63A27" w:rsidRPr="00517823">
              <w:rPr>
                <w:webHidden/>
              </w:rPr>
              <w:fldChar w:fldCharType="begin"/>
            </w:r>
            <w:r w:rsidR="00517823" w:rsidRPr="00517823">
              <w:rPr>
                <w:webHidden/>
              </w:rPr>
              <w:instrText xml:space="preserve"> PAGEREF _Toc5097996 \h </w:instrText>
            </w:r>
            <w:r w:rsidR="00F63A27" w:rsidRPr="00517823">
              <w:rPr>
                <w:webHidden/>
              </w:rPr>
            </w:r>
            <w:r w:rsidR="00F63A27" w:rsidRPr="00517823">
              <w:rPr>
                <w:webHidden/>
              </w:rPr>
              <w:fldChar w:fldCharType="separate"/>
            </w:r>
            <w:r w:rsidR="00CF7061">
              <w:rPr>
                <w:webHidden/>
              </w:rPr>
              <w:t>29</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7" w:history="1">
            <w:r w:rsidR="00517823" w:rsidRPr="00517823">
              <w:rPr>
                <w:rStyle w:val="Hipervnculo"/>
              </w:rPr>
              <w:t xml:space="preserve">4.2.5.5 </w:t>
            </w:r>
            <w:r w:rsidR="00517823" w:rsidRPr="00517823">
              <w:rPr>
                <w:rStyle w:val="Hipervnculo"/>
                <w:bCs/>
                <w:lang w:val="es-CO"/>
              </w:rPr>
              <w:t>Número de granos por glomérulo. (NGG)</w:t>
            </w:r>
            <w:r w:rsidR="00517823" w:rsidRPr="00517823">
              <w:rPr>
                <w:webHidden/>
              </w:rPr>
              <w:tab/>
            </w:r>
            <w:r w:rsidR="00F63A27" w:rsidRPr="00517823">
              <w:rPr>
                <w:webHidden/>
              </w:rPr>
              <w:fldChar w:fldCharType="begin"/>
            </w:r>
            <w:r w:rsidR="00517823" w:rsidRPr="00517823">
              <w:rPr>
                <w:webHidden/>
              </w:rPr>
              <w:instrText xml:space="preserve"> PAGEREF _Toc5097997 \h </w:instrText>
            </w:r>
            <w:r w:rsidR="00F63A27" w:rsidRPr="00517823">
              <w:rPr>
                <w:webHidden/>
              </w:rPr>
            </w:r>
            <w:r w:rsidR="00F63A27" w:rsidRPr="00517823">
              <w:rPr>
                <w:webHidden/>
              </w:rPr>
              <w:fldChar w:fldCharType="separate"/>
            </w:r>
            <w:r w:rsidR="00CF7061">
              <w:rPr>
                <w:webHidden/>
              </w:rPr>
              <w:t>30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8" w:history="1">
            <w:r w:rsidR="00517823" w:rsidRPr="00517823">
              <w:rPr>
                <w:rStyle w:val="Hipervnculo"/>
              </w:rPr>
              <w:t xml:space="preserve">4.2.5.6 </w:t>
            </w:r>
            <w:r w:rsidR="00517823" w:rsidRPr="00517823">
              <w:rPr>
                <w:rStyle w:val="Hipervnculo"/>
                <w:bCs/>
                <w:lang w:val="es-CO"/>
              </w:rPr>
              <w:t>Peso de cien frutos maduros. (PFM)</w:t>
            </w:r>
            <w:r w:rsidR="00517823" w:rsidRPr="00517823">
              <w:rPr>
                <w:webHidden/>
              </w:rPr>
              <w:tab/>
            </w:r>
            <w:r w:rsidR="00F63A27" w:rsidRPr="00517823">
              <w:rPr>
                <w:webHidden/>
              </w:rPr>
              <w:fldChar w:fldCharType="begin"/>
            </w:r>
            <w:r w:rsidR="00517823" w:rsidRPr="00517823">
              <w:rPr>
                <w:webHidden/>
              </w:rPr>
              <w:instrText xml:space="preserve"> PAGEREF _Toc5097998 \h </w:instrText>
            </w:r>
            <w:r w:rsidR="00F63A27" w:rsidRPr="00517823">
              <w:rPr>
                <w:webHidden/>
              </w:rPr>
            </w:r>
            <w:r w:rsidR="00F63A27" w:rsidRPr="00517823">
              <w:rPr>
                <w:webHidden/>
              </w:rPr>
              <w:fldChar w:fldCharType="separate"/>
            </w:r>
            <w:r w:rsidR="00CF7061">
              <w:rPr>
                <w:webHidden/>
              </w:rPr>
              <w:t>30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7999" w:history="1">
            <w:r w:rsidR="00517823" w:rsidRPr="00517823">
              <w:rPr>
                <w:rStyle w:val="Hipervnculo"/>
              </w:rPr>
              <w:t xml:space="preserve">4.2.5.7 </w:t>
            </w:r>
            <w:r w:rsidR="00517823" w:rsidRPr="00517823">
              <w:rPr>
                <w:rStyle w:val="Hipervnculo"/>
                <w:bCs/>
                <w:lang w:val="es-CO"/>
              </w:rPr>
              <w:t>Porcentaje de frutos vanos. (PFV)</w:t>
            </w:r>
            <w:r w:rsidR="00517823" w:rsidRPr="00517823">
              <w:rPr>
                <w:webHidden/>
              </w:rPr>
              <w:tab/>
            </w:r>
            <w:r w:rsidR="00F63A27" w:rsidRPr="00517823">
              <w:rPr>
                <w:webHidden/>
              </w:rPr>
              <w:fldChar w:fldCharType="begin"/>
            </w:r>
            <w:r w:rsidR="00517823" w:rsidRPr="00517823">
              <w:rPr>
                <w:webHidden/>
              </w:rPr>
              <w:instrText xml:space="preserve"> PAGEREF _Toc5097999 \h </w:instrText>
            </w:r>
            <w:r w:rsidR="00F63A27" w:rsidRPr="00517823">
              <w:rPr>
                <w:webHidden/>
              </w:rPr>
            </w:r>
            <w:r w:rsidR="00F63A27" w:rsidRPr="00517823">
              <w:rPr>
                <w:webHidden/>
              </w:rPr>
              <w:fldChar w:fldCharType="separate"/>
            </w:r>
            <w:r w:rsidR="00CF7061">
              <w:rPr>
                <w:webHidden/>
              </w:rPr>
              <w:t>30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0" w:history="1">
            <w:r w:rsidR="00517823" w:rsidRPr="00517823">
              <w:rPr>
                <w:rStyle w:val="Hipervnculo"/>
              </w:rPr>
              <w:t>4.2.5.8</w:t>
            </w:r>
            <w:r w:rsidR="00517823" w:rsidRPr="00517823">
              <w:rPr>
                <w:rStyle w:val="Hipervnculo"/>
                <w:lang w:val="es-CO"/>
              </w:rPr>
              <w:t>Peso en café cereza. (PCC)</w:t>
            </w:r>
            <w:r w:rsidR="00517823" w:rsidRPr="00517823">
              <w:rPr>
                <w:webHidden/>
              </w:rPr>
              <w:tab/>
            </w:r>
            <w:r w:rsidR="00F63A27" w:rsidRPr="00517823">
              <w:rPr>
                <w:webHidden/>
              </w:rPr>
              <w:fldChar w:fldCharType="begin"/>
            </w:r>
            <w:r w:rsidR="00517823" w:rsidRPr="00517823">
              <w:rPr>
                <w:webHidden/>
              </w:rPr>
              <w:instrText xml:space="preserve"> PAGEREF _Toc5098000 \h </w:instrText>
            </w:r>
            <w:r w:rsidR="00F63A27" w:rsidRPr="00517823">
              <w:rPr>
                <w:webHidden/>
              </w:rPr>
            </w:r>
            <w:r w:rsidR="00F63A27" w:rsidRPr="00517823">
              <w:rPr>
                <w:webHidden/>
              </w:rPr>
              <w:fldChar w:fldCharType="separate"/>
            </w:r>
            <w:r w:rsidR="00CF7061">
              <w:rPr>
                <w:webHidden/>
              </w:rPr>
              <w:t>30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1" w:history="1">
            <w:r w:rsidR="00517823" w:rsidRPr="00517823">
              <w:rPr>
                <w:rStyle w:val="Hipervnculo"/>
                <w:lang w:val="es-CO"/>
              </w:rPr>
              <w:t>4.2.5.9 Peso café pergamino. (PCP)</w:t>
            </w:r>
            <w:r w:rsidR="00517823" w:rsidRPr="00517823">
              <w:rPr>
                <w:webHidden/>
              </w:rPr>
              <w:tab/>
            </w:r>
            <w:r w:rsidR="00F63A27" w:rsidRPr="00517823">
              <w:rPr>
                <w:webHidden/>
              </w:rPr>
              <w:fldChar w:fldCharType="begin"/>
            </w:r>
            <w:r w:rsidR="00517823" w:rsidRPr="00517823">
              <w:rPr>
                <w:webHidden/>
              </w:rPr>
              <w:instrText xml:space="preserve"> PAGEREF _Toc5098001 \h </w:instrText>
            </w:r>
            <w:r w:rsidR="00F63A27" w:rsidRPr="00517823">
              <w:rPr>
                <w:webHidden/>
              </w:rPr>
            </w:r>
            <w:r w:rsidR="00F63A27" w:rsidRPr="00517823">
              <w:rPr>
                <w:webHidden/>
              </w:rPr>
              <w:fldChar w:fldCharType="separate"/>
            </w:r>
            <w:r w:rsidR="00CF7061">
              <w:rPr>
                <w:webHidden/>
              </w:rPr>
              <w:t>30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2" w:history="1">
            <w:r w:rsidR="00517823" w:rsidRPr="00517823">
              <w:rPr>
                <w:rStyle w:val="Hipervnculo"/>
                <w:lang w:val="es-CO"/>
              </w:rPr>
              <w:t>4.2.5.10 Calidad física del grano. (CFG)</w:t>
            </w:r>
            <w:r w:rsidR="00517823" w:rsidRPr="00517823">
              <w:rPr>
                <w:webHidden/>
              </w:rPr>
              <w:tab/>
            </w:r>
            <w:r w:rsidR="00F63A27" w:rsidRPr="00517823">
              <w:rPr>
                <w:webHidden/>
              </w:rPr>
              <w:fldChar w:fldCharType="begin"/>
            </w:r>
            <w:r w:rsidR="00517823" w:rsidRPr="00517823">
              <w:rPr>
                <w:webHidden/>
              </w:rPr>
              <w:instrText xml:space="preserve"> PAGEREF _Toc5098002 \h </w:instrText>
            </w:r>
            <w:r w:rsidR="00F63A27" w:rsidRPr="00517823">
              <w:rPr>
                <w:webHidden/>
              </w:rPr>
            </w:r>
            <w:r w:rsidR="00F63A27" w:rsidRPr="00517823">
              <w:rPr>
                <w:webHidden/>
              </w:rPr>
              <w:fldChar w:fldCharType="separate"/>
            </w:r>
            <w:r w:rsidR="00CF7061">
              <w:rPr>
                <w:webHidden/>
              </w:rPr>
              <w:t>30</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3" w:history="1">
            <w:r w:rsidR="00517823" w:rsidRPr="00517823">
              <w:rPr>
                <w:rStyle w:val="Hipervnculo"/>
                <w:lang w:val="es-CO"/>
              </w:rPr>
              <w:t>4.2.5.11 Calidad organoléptica (CO)</w:t>
            </w:r>
            <w:r w:rsidR="00517823" w:rsidRPr="00517823">
              <w:rPr>
                <w:webHidden/>
              </w:rPr>
              <w:tab/>
            </w:r>
            <w:r w:rsidR="00F63A27" w:rsidRPr="00517823">
              <w:rPr>
                <w:webHidden/>
              </w:rPr>
              <w:fldChar w:fldCharType="begin"/>
            </w:r>
            <w:r w:rsidR="00517823" w:rsidRPr="00517823">
              <w:rPr>
                <w:webHidden/>
              </w:rPr>
              <w:instrText xml:space="preserve"> PAGEREF _Toc5098003 \h </w:instrText>
            </w:r>
            <w:r w:rsidR="00F63A27" w:rsidRPr="00517823">
              <w:rPr>
                <w:webHidden/>
              </w:rPr>
            </w:r>
            <w:r w:rsidR="00F63A27" w:rsidRPr="00517823">
              <w:rPr>
                <w:webHidden/>
              </w:rPr>
              <w:fldChar w:fldCharType="separate"/>
            </w:r>
            <w:r w:rsidR="00CF7061">
              <w:rPr>
                <w:webHidden/>
              </w:rPr>
              <w:t>31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4" w:history="1">
            <w:r w:rsidR="00517823" w:rsidRPr="00517823">
              <w:rPr>
                <w:rStyle w:val="Hipervnculo"/>
              </w:rPr>
              <w:t>4.2.5.12 Incidencia de plagas y enfermedades (IPE)</w:t>
            </w:r>
            <w:r w:rsidR="00517823" w:rsidRPr="00517823">
              <w:rPr>
                <w:webHidden/>
              </w:rPr>
              <w:tab/>
            </w:r>
            <w:r w:rsidR="00F63A27" w:rsidRPr="00517823">
              <w:rPr>
                <w:webHidden/>
              </w:rPr>
              <w:fldChar w:fldCharType="begin"/>
            </w:r>
            <w:r w:rsidR="00517823" w:rsidRPr="00517823">
              <w:rPr>
                <w:webHidden/>
              </w:rPr>
              <w:instrText xml:space="preserve"> PAGEREF _Toc5098004 \h </w:instrText>
            </w:r>
            <w:r w:rsidR="00F63A27" w:rsidRPr="00517823">
              <w:rPr>
                <w:webHidden/>
              </w:rPr>
            </w:r>
            <w:r w:rsidR="00F63A27" w:rsidRPr="00517823">
              <w:rPr>
                <w:webHidden/>
              </w:rPr>
              <w:fldChar w:fldCharType="separate"/>
            </w:r>
            <w:r w:rsidR="00CF7061">
              <w:rPr>
                <w:webHidden/>
              </w:rPr>
              <w:t>31</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05" w:history="1">
            <w:r w:rsidR="00517823" w:rsidRPr="00517823">
              <w:rPr>
                <w:rStyle w:val="Hipervnculo"/>
                <w:rFonts w:eastAsia="Times New Roman"/>
                <w:lang w:eastAsia="es-EC"/>
              </w:rPr>
              <w:t>4.3 Manejo del cultivo</w:t>
            </w:r>
            <w:r w:rsidR="00517823" w:rsidRPr="00517823">
              <w:rPr>
                <w:webHidden/>
              </w:rPr>
              <w:tab/>
            </w:r>
            <w:r w:rsidR="00F63A27" w:rsidRPr="00517823">
              <w:rPr>
                <w:webHidden/>
              </w:rPr>
              <w:fldChar w:fldCharType="begin"/>
            </w:r>
            <w:r w:rsidR="00517823" w:rsidRPr="00517823">
              <w:rPr>
                <w:webHidden/>
              </w:rPr>
              <w:instrText xml:space="preserve"> PAGEREF _Toc5098005 \h </w:instrText>
            </w:r>
            <w:r w:rsidR="00F63A27" w:rsidRPr="00517823">
              <w:rPr>
                <w:webHidden/>
              </w:rPr>
            </w:r>
            <w:r w:rsidR="00F63A27" w:rsidRPr="00517823">
              <w:rPr>
                <w:webHidden/>
              </w:rPr>
              <w:fldChar w:fldCharType="separate"/>
            </w:r>
            <w:r w:rsidR="00CF7061">
              <w:rPr>
                <w:webHidden/>
              </w:rPr>
              <w:t>31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6" w:history="1">
            <w:r w:rsidR="00517823" w:rsidRPr="00517823">
              <w:rPr>
                <w:rStyle w:val="Hipervnculo"/>
              </w:rPr>
              <w:t>4.3.1 Control de malezas</w:t>
            </w:r>
            <w:r w:rsidR="00517823" w:rsidRPr="00517823">
              <w:rPr>
                <w:webHidden/>
              </w:rPr>
              <w:tab/>
            </w:r>
            <w:r w:rsidR="00F63A27" w:rsidRPr="00517823">
              <w:rPr>
                <w:webHidden/>
              </w:rPr>
              <w:fldChar w:fldCharType="begin"/>
            </w:r>
            <w:r w:rsidR="00517823" w:rsidRPr="00517823">
              <w:rPr>
                <w:webHidden/>
              </w:rPr>
              <w:instrText xml:space="preserve"> PAGEREF _Toc5098006 \h </w:instrText>
            </w:r>
            <w:r w:rsidR="00F63A27" w:rsidRPr="00517823">
              <w:rPr>
                <w:webHidden/>
              </w:rPr>
            </w:r>
            <w:r w:rsidR="00F63A27" w:rsidRPr="00517823">
              <w:rPr>
                <w:webHidden/>
              </w:rPr>
              <w:fldChar w:fldCharType="separate"/>
            </w:r>
            <w:r w:rsidR="00CF7061">
              <w:rPr>
                <w:webHidden/>
              </w:rPr>
              <w:t>31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7" w:history="1">
            <w:r w:rsidR="00517823" w:rsidRPr="00517823">
              <w:rPr>
                <w:rStyle w:val="Hipervnculo"/>
              </w:rPr>
              <w:t>4.3.2 Poda</w:t>
            </w:r>
            <w:r w:rsidR="00517823" w:rsidRPr="00517823">
              <w:rPr>
                <w:webHidden/>
              </w:rPr>
              <w:tab/>
            </w:r>
            <w:r w:rsidR="00F63A27" w:rsidRPr="00517823">
              <w:rPr>
                <w:webHidden/>
              </w:rPr>
              <w:fldChar w:fldCharType="begin"/>
            </w:r>
            <w:r w:rsidR="00517823" w:rsidRPr="00517823">
              <w:rPr>
                <w:webHidden/>
              </w:rPr>
              <w:instrText xml:space="preserve"> PAGEREF _Toc5098007 \h </w:instrText>
            </w:r>
            <w:r w:rsidR="00F63A27" w:rsidRPr="00517823">
              <w:rPr>
                <w:webHidden/>
              </w:rPr>
            </w:r>
            <w:r w:rsidR="00F63A27" w:rsidRPr="00517823">
              <w:rPr>
                <w:webHidden/>
              </w:rPr>
              <w:fldChar w:fldCharType="separate"/>
            </w:r>
            <w:r w:rsidR="00CF7061">
              <w:rPr>
                <w:webHidden/>
              </w:rPr>
              <w:t>31</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8" w:history="1">
            <w:r w:rsidR="00517823" w:rsidRPr="00517823">
              <w:rPr>
                <w:rStyle w:val="Hipervnculo"/>
              </w:rPr>
              <w:t>4.3.3 Poda de Deschuponamiento</w:t>
            </w:r>
            <w:r w:rsidR="00517823" w:rsidRPr="00517823">
              <w:rPr>
                <w:webHidden/>
              </w:rPr>
              <w:tab/>
            </w:r>
            <w:r w:rsidR="00F63A27" w:rsidRPr="00517823">
              <w:rPr>
                <w:webHidden/>
              </w:rPr>
              <w:fldChar w:fldCharType="begin"/>
            </w:r>
            <w:r w:rsidR="00517823" w:rsidRPr="00517823">
              <w:rPr>
                <w:webHidden/>
              </w:rPr>
              <w:instrText xml:space="preserve"> PAGEREF _Toc5098008 \h </w:instrText>
            </w:r>
            <w:r w:rsidR="00F63A27" w:rsidRPr="00517823">
              <w:rPr>
                <w:webHidden/>
              </w:rPr>
            </w:r>
            <w:r w:rsidR="00F63A27" w:rsidRPr="00517823">
              <w:rPr>
                <w:webHidden/>
              </w:rPr>
              <w:fldChar w:fldCharType="separate"/>
            </w:r>
            <w:r w:rsidR="00CF7061">
              <w:rPr>
                <w:webHidden/>
              </w:rPr>
              <w:t>32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09" w:history="1">
            <w:r w:rsidR="00517823" w:rsidRPr="00517823">
              <w:rPr>
                <w:rStyle w:val="Hipervnculo"/>
              </w:rPr>
              <w:t>4.3.4 Poda Fitosanitaria</w:t>
            </w:r>
            <w:r w:rsidR="00517823" w:rsidRPr="00517823">
              <w:rPr>
                <w:webHidden/>
              </w:rPr>
              <w:tab/>
            </w:r>
            <w:r w:rsidR="00F63A27" w:rsidRPr="00517823">
              <w:rPr>
                <w:webHidden/>
              </w:rPr>
              <w:fldChar w:fldCharType="begin"/>
            </w:r>
            <w:r w:rsidR="00517823" w:rsidRPr="00517823">
              <w:rPr>
                <w:webHidden/>
              </w:rPr>
              <w:instrText xml:space="preserve"> PAGEREF _Toc5098009 \h </w:instrText>
            </w:r>
            <w:r w:rsidR="00F63A27" w:rsidRPr="00517823">
              <w:rPr>
                <w:webHidden/>
              </w:rPr>
            </w:r>
            <w:r w:rsidR="00F63A27" w:rsidRPr="00517823">
              <w:rPr>
                <w:webHidden/>
              </w:rPr>
              <w:fldChar w:fldCharType="separate"/>
            </w:r>
            <w:r w:rsidR="00CF7061">
              <w:rPr>
                <w:webHidden/>
              </w:rPr>
              <w:t>32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10" w:history="1">
            <w:r w:rsidR="00517823" w:rsidRPr="00517823">
              <w:rPr>
                <w:rStyle w:val="Hipervnculo"/>
              </w:rPr>
              <w:t>4.3.5 Riego</w:t>
            </w:r>
            <w:r w:rsidR="00517823" w:rsidRPr="00517823">
              <w:rPr>
                <w:webHidden/>
              </w:rPr>
              <w:tab/>
            </w:r>
            <w:r w:rsidR="00F63A27" w:rsidRPr="00517823">
              <w:rPr>
                <w:webHidden/>
              </w:rPr>
              <w:fldChar w:fldCharType="begin"/>
            </w:r>
            <w:r w:rsidR="00517823" w:rsidRPr="00517823">
              <w:rPr>
                <w:webHidden/>
              </w:rPr>
              <w:instrText xml:space="preserve"> PAGEREF _Toc5098010 \h </w:instrText>
            </w:r>
            <w:r w:rsidR="00F63A27" w:rsidRPr="00517823">
              <w:rPr>
                <w:webHidden/>
              </w:rPr>
            </w:r>
            <w:r w:rsidR="00F63A27" w:rsidRPr="00517823">
              <w:rPr>
                <w:webHidden/>
              </w:rPr>
              <w:fldChar w:fldCharType="separate"/>
            </w:r>
            <w:r w:rsidR="00CF7061">
              <w:rPr>
                <w:webHidden/>
              </w:rPr>
              <w:t>32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11" w:history="1">
            <w:r w:rsidR="00517823" w:rsidRPr="00517823">
              <w:rPr>
                <w:rStyle w:val="Hipervnculo"/>
              </w:rPr>
              <w:t>4.3.6 Fertilización</w:t>
            </w:r>
            <w:r w:rsidR="00517823" w:rsidRPr="00517823">
              <w:rPr>
                <w:webHidden/>
              </w:rPr>
              <w:tab/>
            </w:r>
            <w:r w:rsidR="00F63A27" w:rsidRPr="00517823">
              <w:rPr>
                <w:webHidden/>
              </w:rPr>
              <w:fldChar w:fldCharType="begin"/>
            </w:r>
            <w:r w:rsidR="00517823" w:rsidRPr="00517823">
              <w:rPr>
                <w:webHidden/>
              </w:rPr>
              <w:instrText xml:space="preserve"> PAGEREF _Toc5098011 \h </w:instrText>
            </w:r>
            <w:r w:rsidR="00F63A27" w:rsidRPr="00517823">
              <w:rPr>
                <w:webHidden/>
              </w:rPr>
            </w:r>
            <w:r w:rsidR="00F63A27" w:rsidRPr="00517823">
              <w:rPr>
                <w:webHidden/>
              </w:rPr>
              <w:fldChar w:fldCharType="separate"/>
            </w:r>
            <w:r w:rsidR="00CF7061">
              <w:rPr>
                <w:webHidden/>
              </w:rPr>
              <w:t>32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12" w:history="1">
            <w:r w:rsidR="00517823" w:rsidRPr="00517823">
              <w:rPr>
                <w:rStyle w:val="Hipervnculo"/>
              </w:rPr>
              <w:t>4.3.7 Control de plagas</w:t>
            </w:r>
            <w:r w:rsidR="00517823" w:rsidRPr="00517823">
              <w:rPr>
                <w:webHidden/>
              </w:rPr>
              <w:tab/>
            </w:r>
            <w:r w:rsidR="00F63A27" w:rsidRPr="00517823">
              <w:rPr>
                <w:webHidden/>
              </w:rPr>
              <w:fldChar w:fldCharType="begin"/>
            </w:r>
            <w:r w:rsidR="00517823" w:rsidRPr="00517823">
              <w:rPr>
                <w:webHidden/>
              </w:rPr>
              <w:instrText xml:space="preserve"> PAGEREF _Toc5098012 \h </w:instrText>
            </w:r>
            <w:r w:rsidR="00F63A27" w:rsidRPr="00517823">
              <w:rPr>
                <w:webHidden/>
              </w:rPr>
            </w:r>
            <w:r w:rsidR="00F63A27" w:rsidRPr="00517823">
              <w:rPr>
                <w:webHidden/>
              </w:rPr>
              <w:fldChar w:fldCharType="separate"/>
            </w:r>
            <w:r w:rsidR="00CF7061">
              <w:rPr>
                <w:webHidden/>
              </w:rPr>
              <w:t>32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13" w:history="1">
            <w:r w:rsidR="00517823" w:rsidRPr="00517823">
              <w:rPr>
                <w:rStyle w:val="Hipervnculo"/>
              </w:rPr>
              <w:t>4.3.8 Control de enfermedades</w:t>
            </w:r>
            <w:r w:rsidR="00517823" w:rsidRPr="00517823">
              <w:rPr>
                <w:webHidden/>
              </w:rPr>
              <w:tab/>
            </w:r>
            <w:r w:rsidR="00F63A27" w:rsidRPr="00517823">
              <w:rPr>
                <w:webHidden/>
              </w:rPr>
              <w:fldChar w:fldCharType="begin"/>
            </w:r>
            <w:r w:rsidR="00517823" w:rsidRPr="00517823">
              <w:rPr>
                <w:webHidden/>
              </w:rPr>
              <w:instrText xml:space="preserve"> PAGEREF _Toc5098013 \h </w:instrText>
            </w:r>
            <w:r w:rsidR="00F63A27" w:rsidRPr="00517823">
              <w:rPr>
                <w:webHidden/>
              </w:rPr>
            </w:r>
            <w:r w:rsidR="00F63A27" w:rsidRPr="00517823">
              <w:rPr>
                <w:webHidden/>
              </w:rPr>
              <w:fldChar w:fldCharType="separate"/>
            </w:r>
            <w:r w:rsidR="00CF7061">
              <w:rPr>
                <w:webHidden/>
              </w:rPr>
              <w:t>32</w:t>
            </w:r>
            <w:r w:rsidR="00F63A27" w:rsidRPr="00517823">
              <w:rPr>
                <w:webHidden/>
              </w:rPr>
              <w:fldChar w:fldCharType="end"/>
            </w:r>
          </w:hyperlink>
        </w:p>
        <w:p w:rsidR="00517823" w:rsidRPr="00517823" w:rsidRDefault="003D0CE5" w:rsidP="00517823">
          <w:pPr>
            <w:pStyle w:val="TDC3"/>
            <w:rPr>
              <w:rFonts w:eastAsiaTheme="minorEastAsia"/>
              <w:lang w:eastAsia="es-EC"/>
            </w:rPr>
          </w:pPr>
          <w:hyperlink w:anchor="_Toc5098014" w:history="1">
            <w:r w:rsidR="00517823" w:rsidRPr="00517823">
              <w:rPr>
                <w:rStyle w:val="Hipervnculo"/>
              </w:rPr>
              <w:t>4.3.9 Cosecha y postcosecha</w:t>
            </w:r>
            <w:r w:rsidR="00517823" w:rsidRPr="00517823">
              <w:rPr>
                <w:webHidden/>
              </w:rPr>
              <w:tab/>
            </w:r>
            <w:r w:rsidR="00F63A27" w:rsidRPr="00517823">
              <w:rPr>
                <w:webHidden/>
              </w:rPr>
              <w:fldChar w:fldCharType="begin"/>
            </w:r>
            <w:r w:rsidR="00517823" w:rsidRPr="00517823">
              <w:rPr>
                <w:webHidden/>
              </w:rPr>
              <w:instrText xml:space="preserve"> PAGEREF _Toc5098014 \h </w:instrText>
            </w:r>
            <w:r w:rsidR="00F63A27" w:rsidRPr="00517823">
              <w:rPr>
                <w:webHidden/>
              </w:rPr>
            </w:r>
            <w:r w:rsidR="00F63A27" w:rsidRPr="00517823">
              <w:rPr>
                <w:webHidden/>
              </w:rPr>
              <w:fldChar w:fldCharType="separate"/>
            </w:r>
            <w:r w:rsidR="00CF7061">
              <w:rPr>
                <w:webHidden/>
              </w:rPr>
              <w:t>33</w:t>
            </w:r>
            <w:r w:rsidR="00F63A27" w:rsidRPr="00517823">
              <w:rPr>
                <w:webHidden/>
              </w:rPr>
              <w:fldChar w:fldCharType="end"/>
            </w:r>
          </w:hyperlink>
        </w:p>
        <w:p w:rsidR="00517823" w:rsidRPr="00517823" w:rsidRDefault="003D0CE5" w:rsidP="00517823">
          <w:pPr>
            <w:pStyle w:val="TDC1"/>
            <w:rPr>
              <w:rFonts w:asciiTheme="minorHAnsi" w:eastAsiaTheme="minorEastAsia" w:hAnsiTheme="minorHAnsi" w:cstheme="minorBidi"/>
              <w:lang w:val="es-EC" w:eastAsia="es-EC"/>
            </w:rPr>
          </w:pPr>
          <w:hyperlink w:anchor="_Toc5098015" w:history="1">
            <w:r w:rsidR="00517823" w:rsidRPr="00517823">
              <w:rPr>
                <w:rStyle w:val="Hipervnculo"/>
              </w:rPr>
              <w:t>V.RESULTADOS</w:t>
            </w:r>
            <w:r w:rsidR="00517823" w:rsidRPr="00517823">
              <w:rPr>
                <w:webHidden/>
              </w:rPr>
              <w:tab/>
            </w:r>
            <w:r w:rsidR="00F63A27" w:rsidRPr="00517823">
              <w:rPr>
                <w:webHidden/>
              </w:rPr>
              <w:fldChar w:fldCharType="begin"/>
            </w:r>
            <w:r w:rsidR="00517823" w:rsidRPr="00517823">
              <w:rPr>
                <w:webHidden/>
              </w:rPr>
              <w:instrText xml:space="preserve"> PAGEREF _Toc5098015 \h </w:instrText>
            </w:r>
            <w:r w:rsidR="00F63A27" w:rsidRPr="00517823">
              <w:rPr>
                <w:webHidden/>
              </w:rPr>
            </w:r>
            <w:r w:rsidR="00F63A27" w:rsidRPr="00517823">
              <w:rPr>
                <w:webHidden/>
              </w:rPr>
              <w:fldChar w:fldCharType="separate"/>
            </w:r>
            <w:r w:rsidR="00CF7061">
              <w:rPr>
                <w:webHidden/>
              </w:rPr>
              <w:t>34</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16" w:history="1">
            <w:r w:rsidR="00517823" w:rsidRPr="00517823">
              <w:rPr>
                <w:rStyle w:val="Hipervnculo"/>
              </w:rPr>
              <w:t>5.1 Altura de planta (AP)</w:t>
            </w:r>
            <w:r w:rsidR="00517823" w:rsidRPr="00517823">
              <w:rPr>
                <w:webHidden/>
              </w:rPr>
              <w:tab/>
            </w:r>
            <w:r w:rsidR="00F63A27" w:rsidRPr="00517823">
              <w:rPr>
                <w:webHidden/>
              </w:rPr>
              <w:fldChar w:fldCharType="begin"/>
            </w:r>
            <w:r w:rsidR="00517823" w:rsidRPr="00517823">
              <w:rPr>
                <w:webHidden/>
              </w:rPr>
              <w:instrText xml:space="preserve"> PAGEREF _Toc5098016 \h </w:instrText>
            </w:r>
            <w:r w:rsidR="00F63A27" w:rsidRPr="00517823">
              <w:rPr>
                <w:webHidden/>
              </w:rPr>
            </w:r>
            <w:r w:rsidR="00F63A27" w:rsidRPr="00517823">
              <w:rPr>
                <w:webHidden/>
              </w:rPr>
              <w:fldChar w:fldCharType="separate"/>
            </w:r>
            <w:r w:rsidR="00CF7061">
              <w:rPr>
                <w:webHidden/>
              </w:rPr>
              <w:t>34</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17" w:history="1">
            <w:r w:rsidR="00517823" w:rsidRPr="00517823">
              <w:rPr>
                <w:rStyle w:val="Hipervnculo"/>
              </w:rPr>
              <w:t>5.2. Diámetro de tallo (DT)</w:t>
            </w:r>
            <w:r w:rsidR="00517823" w:rsidRPr="00517823">
              <w:rPr>
                <w:webHidden/>
              </w:rPr>
              <w:tab/>
            </w:r>
            <w:r w:rsidR="00F63A27" w:rsidRPr="00517823">
              <w:rPr>
                <w:webHidden/>
              </w:rPr>
              <w:fldChar w:fldCharType="begin"/>
            </w:r>
            <w:r w:rsidR="00517823" w:rsidRPr="00517823">
              <w:rPr>
                <w:webHidden/>
              </w:rPr>
              <w:instrText xml:space="preserve"> PAGEREF _Toc5098017 \h </w:instrText>
            </w:r>
            <w:r w:rsidR="00F63A27" w:rsidRPr="00517823">
              <w:rPr>
                <w:webHidden/>
              </w:rPr>
            </w:r>
            <w:r w:rsidR="00F63A27" w:rsidRPr="00517823">
              <w:rPr>
                <w:webHidden/>
              </w:rPr>
              <w:fldChar w:fldCharType="separate"/>
            </w:r>
            <w:r w:rsidR="00CF7061">
              <w:rPr>
                <w:webHidden/>
              </w:rPr>
              <w:t>36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18" w:history="1">
            <w:r w:rsidR="00517823" w:rsidRPr="00517823">
              <w:rPr>
                <w:rStyle w:val="Hipervnculo"/>
              </w:rPr>
              <w:t>5.3. Diámetro de copa (DC)</w:t>
            </w:r>
            <w:r w:rsidR="00517823" w:rsidRPr="00517823">
              <w:rPr>
                <w:webHidden/>
              </w:rPr>
              <w:tab/>
            </w:r>
            <w:r w:rsidR="00F63A27" w:rsidRPr="00517823">
              <w:rPr>
                <w:webHidden/>
              </w:rPr>
              <w:fldChar w:fldCharType="begin"/>
            </w:r>
            <w:r w:rsidR="00517823" w:rsidRPr="00517823">
              <w:rPr>
                <w:webHidden/>
              </w:rPr>
              <w:instrText xml:space="preserve"> PAGEREF _Toc5098018 \h </w:instrText>
            </w:r>
            <w:r w:rsidR="00F63A27" w:rsidRPr="00517823">
              <w:rPr>
                <w:webHidden/>
              </w:rPr>
            </w:r>
            <w:r w:rsidR="00F63A27" w:rsidRPr="00517823">
              <w:rPr>
                <w:webHidden/>
              </w:rPr>
              <w:fldChar w:fldCharType="separate"/>
            </w:r>
            <w:r w:rsidR="00CF7061">
              <w:rPr>
                <w:webHidden/>
              </w:rPr>
              <w:t>38</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19" w:history="1">
            <w:r w:rsidR="00517823" w:rsidRPr="00517823">
              <w:rPr>
                <w:rStyle w:val="Hipervnculo"/>
              </w:rPr>
              <w:t>5.4. Longitud de rama intermedia (LRI)</w:t>
            </w:r>
            <w:r w:rsidR="00517823" w:rsidRPr="00517823">
              <w:rPr>
                <w:webHidden/>
              </w:rPr>
              <w:tab/>
            </w:r>
            <w:r w:rsidR="00F63A27" w:rsidRPr="00517823">
              <w:rPr>
                <w:webHidden/>
              </w:rPr>
              <w:fldChar w:fldCharType="begin"/>
            </w:r>
            <w:r w:rsidR="00517823" w:rsidRPr="00517823">
              <w:rPr>
                <w:webHidden/>
              </w:rPr>
              <w:instrText xml:space="preserve"> PAGEREF _Toc5098019 \h </w:instrText>
            </w:r>
            <w:r w:rsidR="00F63A27" w:rsidRPr="00517823">
              <w:rPr>
                <w:webHidden/>
              </w:rPr>
            </w:r>
            <w:r w:rsidR="00F63A27" w:rsidRPr="00517823">
              <w:rPr>
                <w:webHidden/>
              </w:rPr>
              <w:fldChar w:fldCharType="separate"/>
            </w:r>
            <w:r w:rsidR="00CF7061">
              <w:rPr>
                <w:webHidden/>
              </w:rPr>
              <w:t>40</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0" w:history="1">
            <w:r w:rsidR="00517823" w:rsidRPr="00517823">
              <w:rPr>
                <w:rStyle w:val="Hipervnculo"/>
              </w:rPr>
              <w:t>5.5. Número de granos por glomérulo (NGG)</w:t>
            </w:r>
            <w:r w:rsidR="00517823" w:rsidRPr="00517823">
              <w:rPr>
                <w:webHidden/>
              </w:rPr>
              <w:tab/>
            </w:r>
            <w:r w:rsidR="00F63A27" w:rsidRPr="00517823">
              <w:rPr>
                <w:webHidden/>
              </w:rPr>
              <w:fldChar w:fldCharType="begin"/>
            </w:r>
            <w:r w:rsidR="00517823" w:rsidRPr="00517823">
              <w:rPr>
                <w:webHidden/>
              </w:rPr>
              <w:instrText xml:space="preserve"> PAGEREF _Toc5098020 \h </w:instrText>
            </w:r>
            <w:r w:rsidR="00F63A27" w:rsidRPr="00517823">
              <w:rPr>
                <w:webHidden/>
              </w:rPr>
            </w:r>
            <w:r w:rsidR="00F63A27" w:rsidRPr="00517823">
              <w:rPr>
                <w:webHidden/>
              </w:rPr>
              <w:fldChar w:fldCharType="separate"/>
            </w:r>
            <w:r w:rsidR="00CF7061">
              <w:rPr>
                <w:webHidden/>
              </w:rPr>
              <w:t>42</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1" w:history="1">
            <w:r w:rsidR="00517823" w:rsidRPr="00517823">
              <w:rPr>
                <w:rStyle w:val="Hipervnculo"/>
              </w:rPr>
              <w:t>5.6. Peso de 100 frutos (P100F)</w:t>
            </w:r>
            <w:r w:rsidR="00517823" w:rsidRPr="00517823">
              <w:rPr>
                <w:webHidden/>
              </w:rPr>
              <w:tab/>
            </w:r>
            <w:r w:rsidR="00F63A27" w:rsidRPr="00517823">
              <w:rPr>
                <w:webHidden/>
              </w:rPr>
              <w:fldChar w:fldCharType="begin"/>
            </w:r>
            <w:r w:rsidR="00517823" w:rsidRPr="00517823">
              <w:rPr>
                <w:webHidden/>
              </w:rPr>
              <w:instrText xml:space="preserve"> PAGEREF _Toc5098021 \h </w:instrText>
            </w:r>
            <w:r w:rsidR="00F63A27" w:rsidRPr="00517823">
              <w:rPr>
                <w:webHidden/>
              </w:rPr>
            </w:r>
            <w:r w:rsidR="00F63A27" w:rsidRPr="00517823">
              <w:rPr>
                <w:webHidden/>
              </w:rPr>
              <w:fldChar w:fldCharType="separate"/>
            </w:r>
            <w:r w:rsidR="00CF7061">
              <w:rPr>
                <w:webHidden/>
              </w:rPr>
              <w:t>43</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2" w:history="1">
            <w:r w:rsidR="00517823" w:rsidRPr="00517823">
              <w:rPr>
                <w:rStyle w:val="Hipervnculo"/>
              </w:rPr>
              <w:t>5.7. Grano vano (GV)</w:t>
            </w:r>
            <w:r w:rsidR="00517823" w:rsidRPr="00517823">
              <w:rPr>
                <w:webHidden/>
              </w:rPr>
              <w:tab/>
            </w:r>
            <w:r w:rsidR="00F63A27" w:rsidRPr="00517823">
              <w:rPr>
                <w:webHidden/>
              </w:rPr>
              <w:fldChar w:fldCharType="begin"/>
            </w:r>
            <w:r w:rsidR="00517823" w:rsidRPr="00517823">
              <w:rPr>
                <w:webHidden/>
              </w:rPr>
              <w:instrText xml:space="preserve"> PAGEREF _Toc5098022 \h </w:instrText>
            </w:r>
            <w:r w:rsidR="00F63A27" w:rsidRPr="00517823">
              <w:rPr>
                <w:webHidden/>
              </w:rPr>
            </w:r>
            <w:r w:rsidR="00F63A27" w:rsidRPr="00517823">
              <w:rPr>
                <w:webHidden/>
              </w:rPr>
              <w:fldChar w:fldCharType="separate"/>
            </w:r>
            <w:r w:rsidR="00CF7061">
              <w:rPr>
                <w:webHidden/>
              </w:rPr>
              <w:t>45</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3" w:history="1">
            <w:r w:rsidR="00517823" w:rsidRPr="00517823">
              <w:rPr>
                <w:rStyle w:val="Hipervnculo"/>
              </w:rPr>
              <w:t>5.8. Peso café cereza por planta (PCCP)</w:t>
            </w:r>
            <w:r w:rsidR="00517823" w:rsidRPr="00517823">
              <w:rPr>
                <w:webHidden/>
              </w:rPr>
              <w:tab/>
            </w:r>
            <w:r w:rsidR="00F63A27" w:rsidRPr="00517823">
              <w:rPr>
                <w:webHidden/>
              </w:rPr>
              <w:fldChar w:fldCharType="begin"/>
            </w:r>
            <w:r w:rsidR="00517823" w:rsidRPr="00517823">
              <w:rPr>
                <w:webHidden/>
              </w:rPr>
              <w:instrText xml:space="preserve"> PAGEREF _Toc5098023 \h </w:instrText>
            </w:r>
            <w:r w:rsidR="00F63A27" w:rsidRPr="00517823">
              <w:rPr>
                <w:webHidden/>
              </w:rPr>
            </w:r>
            <w:r w:rsidR="00F63A27" w:rsidRPr="00517823">
              <w:rPr>
                <w:webHidden/>
              </w:rPr>
              <w:fldChar w:fldCharType="separate"/>
            </w:r>
            <w:r w:rsidR="00CF7061">
              <w:rPr>
                <w:webHidden/>
              </w:rPr>
              <w:t>46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4" w:history="1">
            <w:r w:rsidR="00517823" w:rsidRPr="00517823">
              <w:rPr>
                <w:rStyle w:val="Hipervnculo"/>
              </w:rPr>
              <w:t>5.9. Peso café oro (PCO)</w:t>
            </w:r>
            <w:r w:rsidR="00517823" w:rsidRPr="00517823">
              <w:rPr>
                <w:webHidden/>
              </w:rPr>
              <w:tab/>
            </w:r>
            <w:r w:rsidR="00F63A27" w:rsidRPr="00517823">
              <w:rPr>
                <w:webHidden/>
              </w:rPr>
              <w:fldChar w:fldCharType="begin"/>
            </w:r>
            <w:r w:rsidR="00517823" w:rsidRPr="00517823">
              <w:rPr>
                <w:webHidden/>
              </w:rPr>
              <w:instrText xml:space="preserve"> PAGEREF _Toc5098024 \h </w:instrText>
            </w:r>
            <w:r w:rsidR="00F63A27" w:rsidRPr="00517823">
              <w:rPr>
                <w:webHidden/>
              </w:rPr>
            </w:r>
            <w:r w:rsidR="00F63A27" w:rsidRPr="00517823">
              <w:rPr>
                <w:webHidden/>
              </w:rPr>
              <w:fldChar w:fldCharType="separate"/>
            </w:r>
            <w:r w:rsidR="00CF7061">
              <w:rPr>
                <w:webHidden/>
              </w:rPr>
              <w:t>48</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5" w:history="1">
            <w:r w:rsidR="00517823" w:rsidRPr="00517823">
              <w:rPr>
                <w:rStyle w:val="Hipervnculo"/>
              </w:rPr>
              <w:t>5.10. Calidad física e industrial del grano de café (CFI)</w:t>
            </w:r>
            <w:r w:rsidR="00517823" w:rsidRPr="00517823">
              <w:rPr>
                <w:webHidden/>
              </w:rPr>
              <w:tab/>
            </w:r>
            <w:r w:rsidR="00F63A27" w:rsidRPr="00517823">
              <w:rPr>
                <w:webHidden/>
              </w:rPr>
              <w:fldChar w:fldCharType="begin"/>
            </w:r>
            <w:r w:rsidR="00517823" w:rsidRPr="00517823">
              <w:rPr>
                <w:webHidden/>
              </w:rPr>
              <w:instrText xml:space="preserve"> PAGEREF _Toc5098025 \h </w:instrText>
            </w:r>
            <w:r w:rsidR="00F63A27" w:rsidRPr="00517823">
              <w:rPr>
                <w:webHidden/>
              </w:rPr>
            </w:r>
            <w:r w:rsidR="00F63A27" w:rsidRPr="00517823">
              <w:rPr>
                <w:webHidden/>
              </w:rPr>
              <w:fldChar w:fldCharType="separate"/>
            </w:r>
            <w:r w:rsidR="00CF7061">
              <w:rPr>
                <w:webHidden/>
              </w:rPr>
              <w:t>49</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6" w:history="1">
            <w:r w:rsidR="00517823" w:rsidRPr="00517823">
              <w:rPr>
                <w:rStyle w:val="Hipervnculo"/>
              </w:rPr>
              <w:t>5.11. Calidad organoléptica del café (COC)</w:t>
            </w:r>
            <w:r w:rsidR="00517823" w:rsidRPr="00517823">
              <w:rPr>
                <w:webHidden/>
              </w:rPr>
              <w:tab/>
            </w:r>
            <w:r w:rsidR="00F63A27" w:rsidRPr="00517823">
              <w:rPr>
                <w:webHidden/>
              </w:rPr>
              <w:fldChar w:fldCharType="begin"/>
            </w:r>
            <w:r w:rsidR="00517823" w:rsidRPr="00517823">
              <w:rPr>
                <w:webHidden/>
              </w:rPr>
              <w:instrText xml:space="preserve"> PAGEREF _Toc5098026 \h </w:instrText>
            </w:r>
            <w:r w:rsidR="00F63A27" w:rsidRPr="00517823">
              <w:rPr>
                <w:webHidden/>
              </w:rPr>
            </w:r>
            <w:r w:rsidR="00F63A27" w:rsidRPr="00517823">
              <w:rPr>
                <w:webHidden/>
              </w:rPr>
              <w:fldChar w:fldCharType="separate"/>
            </w:r>
            <w:r w:rsidR="00CF7061">
              <w:rPr>
                <w:webHidden/>
              </w:rPr>
              <w:t>51</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7" w:history="1">
            <w:r w:rsidR="00517823" w:rsidRPr="00517823">
              <w:rPr>
                <w:rStyle w:val="Hipervnculo"/>
              </w:rPr>
              <w:t>5.12. Incidencia de plagas y enfermedades (IPE)</w:t>
            </w:r>
            <w:r w:rsidR="00517823" w:rsidRPr="00517823">
              <w:rPr>
                <w:webHidden/>
              </w:rPr>
              <w:tab/>
            </w:r>
            <w:r w:rsidR="00F63A27" w:rsidRPr="00517823">
              <w:rPr>
                <w:webHidden/>
              </w:rPr>
              <w:fldChar w:fldCharType="begin"/>
            </w:r>
            <w:r w:rsidR="00517823" w:rsidRPr="00517823">
              <w:rPr>
                <w:webHidden/>
              </w:rPr>
              <w:instrText xml:space="preserve"> PAGEREF _Toc5098027 \h </w:instrText>
            </w:r>
            <w:r w:rsidR="00F63A27" w:rsidRPr="00517823">
              <w:rPr>
                <w:webHidden/>
              </w:rPr>
            </w:r>
            <w:r w:rsidR="00F63A27" w:rsidRPr="00517823">
              <w:rPr>
                <w:webHidden/>
              </w:rPr>
              <w:fldChar w:fldCharType="separate"/>
            </w:r>
            <w:r w:rsidR="00CF7061">
              <w:rPr>
                <w:webHidden/>
              </w:rPr>
              <w:t>54</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8" w:history="1">
            <w:r w:rsidR="00517823" w:rsidRPr="00517823">
              <w:rPr>
                <w:rStyle w:val="Hipervnculo"/>
              </w:rPr>
              <w:t>5.13. Análisis de Correlación Y Regresión Lineal</w:t>
            </w:r>
            <w:r w:rsidR="00517823" w:rsidRPr="00517823">
              <w:rPr>
                <w:webHidden/>
              </w:rPr>
              <w:tab/>
            </w:r>
            <w:r w:rsidR="00F63A27" w:rsidRPr="00517823">
              <w:rPr>
                <w:webHidden/>
              </w:rPr>
              <w:fldChar w:fldCharType="begin"/>
            </w:r>
            <w:r w:rsidR="00517823" w:rsidRPr="00517823">
              <w:rPr>
                <w:webHidden/>
              </w:rPr>
              <w:instrText xml:space="preserve"> PAGEREF _Toc5098028 \h </w:instrText>
            </w:r>
            <w:r w:rsidR="00F63A27" w:rsidRPr="00517823">
              <w:rPr>
                <w:webHidden/>
              </w:rPr>
            </w:r>
            <w:r w:rsidR="00F63A27" w:rsidRPr="00517823">
              <w:rPr>
                <w:webHidden/>
              </w:rPr>
              <w:fldChar w:fldCharType="separate"/>
            </w:r>
            <w:r w:rsidR="00CF7061">
              <w:rPr>
                <w:webHidden/>
              </w:rPr>
              <w:t>55</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29" w:history="1">
            <w:r w:rsidR="00517823" w:rsidRPr="00517823">
              <w:rPr>
                <w:rStyle w:val="Hipervnculo"/>
              </w:rPr>
              <w:t>5.13.2. Coeficiente de Regresión (b)</w:t>
            </w:r>
            <w:r w:rsidR="00517823" w:rsidRPr="00517823">
              <w:rPr>
                <w:webHidden/>
              </w:rPr>
              <w:tab/>
            </w:r>
            <w:r w:rsidR="00F63A27" w:rsidRPr="00517823">
              <w:rPr>
                <w:webHidden/>
              </w:rPr>
              <w:fldChar w:fldCharType="begin"/>
            </w:r>
            <w:r w:rsidR="00517823" w:rsidRPr="00517823">
              <w:rPr>
                <w:webHidden/>
              </w:rPr>
              <w:instrText xml:space="preserve"> PAGEREF _Toc5098029 \h </w:instrText>
            </w:r>
            <w:r w:rsidR="00F63A27" w:rsidRPr="00517823">
              <w:rPr>
                <w:webHidden/>
              </w:rPr>
            </w:r>
            <w:r w:rsidR="00F63A27" w:rsidRPr="00517823">
              <w:rPr>
                <w:webHidden/>
              </w:rPr>
              <w:fldChar w:fldCharType="separate"/>
            </w:r>
            <w:r w:rsidR="00CF7061">
              <w:rPr>
                <w:webHidden/>
              </w:rPr>
              <w:t>56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30" w:history="1">
            <w:r w:rsidR="00517823" w:rsidRPr="00517823">
              <w:rPr>
                <w:rStyle w:val="Hipervnculo"/>
              </w:rPr>
              <w:t>5.13.3. Coeficiente de Determinación (R² %)</w:t>
            </w:r>
            <w:r w:rsidR="00517823" w:rsidRPr="00517823">
              <w:rPr>
                <w:webHidden/>
              </w:rPr>
              <w:tab/>
            </w:r>
            <w:r w:rsidR="00F63A27" w:rsidRPr="00517823">
              <w:rPr>
                <w:webHidden/>
              </w:rPr>
              <w:fldChar w:fldCharType="begin"/>
            </w:r>
            <w:r w:rsidR="00517823" w:rsidRPr="00517823">
              <w:rPr>
                <w:webHidden/>
              </w:rPr>
              <w:instrText xml:space="preserve"> PAGEREF _Toc5098030 \h </w:instrText>
            </w:r>
            <w:r w:rsidR="00F63A27" w:rsidRPr="00517823">
              <w:rPr>
                <w:webHidden/>
              </w:rPr>
            </w:r>
            <w:r w:rsidR="00F63A27" w:rsidRPr="00517823">
              <w:rPr>
                <w:webHidden/>
              </w:rPr>
              <w:fldChar w:fldCharType="separate"/>
            </w:r>
            <w:r w:rsidR="00CF7061">
              <w:rPr>
                <w:webHidden/>
              </w:rPr>
              <w:t>56</w:t>
            </w:r>
            <w:r w:rsidR="00F63A27" w:rsidRPr="00517823">
              <w:rPr>
                <w:webHidden/>
              </w:rPr>
              <w:fldChar w:fldCharType="end"/>
            </w:r>
          </w:hyperlink>
        </w:p>
        <w:p w:rsidR="00517823" w:rsidRPr="00517823" w:rsidRDefault="003D0CE5">
          <w:pPr>
            <w:pStyle w:val="TDC2"/>
            <w:rPr>
              <w:rFonts w:asciiTheme="minorHAnsi" w:eastAsiaTheme="minorEastAsia" w:hAnsiTheme="minorHAnsi" w:cstheme="minorBidi"/>
              <w:lang w:eastAsia="es-EC"/>
            </w:rPr>
          </w:pPr>
          <w:hyperlink w:anchor="_Toc5098031" w:history="1">
            <w:r w:rsidR="00517823" w:rsidRPr="00517823">
              <w:rPr>
                <w:rStyle w:val="Hipervnculo"/>
              </w:rPr>
              <w:t>5.13.4. Selección de Cultivares Promisorios</w:t>
            </w:r>
            <w:r w:rsidR="00517823" w:rsidRPr="00517823">
              <w:rPr>
                <w:webHidden/>
              </w:rPr>
              <w:tab/>
            </w:r>
            <w:r w:rsidR="00F63A27" w:rsidRPr="00517823">
              <w:rPr>
                <w:webHidden/>
              </w:rPr>
              <w:fldChar w:fldCharType="begin"/>
            </w:r>
            <w:r w:rsidR="00517823" w:rsidRPr="00517823">
              <w:rPr>
                <w:webHidden/>
              </w:rPr>
              <w:instrText xml:space="preserve"> PAGEREF _Toc5098031 \h </w:instrText>
            </w:r>
            <w:r w:rsidR="00F63A27" w:rsidRPr="00517823">
              <w:rPr>
                <w:webHidden/>
              </w:rPr>
            </w:r>
            <w:r w:rsidR="00F63A27" w:rsidRPr="00517823">
              <w:rPr>
                <w:webHidden/>
              </w:rPr>
              <w:fldChar w:fldCharType="separate"/>
            </w:r>
            <w:r w:rsidR="00CF7061">
              <w:rPr>
                <w:webHidden/>
              </w:rPr>
              <w:t>56</w:t>
            </w:r>
            <w:r w:rsidR="00F63A27" w:rsidRPr="00517823">
              <w:rPr>
                <w:webHidden/>
              </w:rPr>
              <w:fldChar w:fldCharType="end"/>
            </w:r>
          </w:hyperlink>
        </w:p>
        <w:p w:rsidR="00517823" w:rsidRPr="00517823" w:rsidRDefault="003D0CE5" w:rsidP="00517823">
          <w:pPr>
            <w:pStyle w:val="TDC1"/>
            <w:rPr>
              <w:rFonts w:asciiTheme="minorHAnsi" w:eastAsiaTheme="minorEastAsia" w:hAnsiTheme="minorHAnsi" w:cstheme="minorBidi"/>
              <w:lang w:val="es-EC" w:eastAsia="es-EC"/>
            </w:rPr>
          </w:pPr>
          <w:hyperlink w:anchor="_Toc5098032" w:history="1">
            <w:r w:rsidR="00517823" w:rsidRPr="00517823">
              <w:rPr>
                <w:rStyle w:val="Hipervnculo"/>
              </w:rPr>
              <w:t>VI. COMPROBACIÓN DE LA HIPOTESIS</w:t>
            </w:r>
            <w:r w:rsidR="00517823" w:rsidRPr="00517823">
              <w:rPr>
                <w:webHidden/>
              </w:rPr>
              <w:tab/>
            </w:r>
            <w:r w:rsidR="00F63A27" w:rsidRPr="00517823">
              <w:rPr>
                <w:webHidden/>
              </w:rPr>
              <w:fldChar w:fldCharType="begin"/>
            </w:r>
            <w:r w:rsidR="00517823" w:rsidRPr="00517823">
              <w:rPr>
                <w:webHidden/>
              </w:rPr>
              <w:instrText xml:space="preserve"> PAGEREF _Toc5098032 \h </w:instrText>
            </w:r>
            <w:r w:rsidR="00F63A27" w:rsidRPr="00517823">
              <w:rPr>
                <w:webHidden/>
              </w:rPr>
            </w:r>
            <w:r w:rsidR="00F63A27" w:rsidRPr="00517823">
              <w:rPr>
                <w:webHidden/>
              </w:rPr>
              <w:fldChar w:fldCharType="separate"/>
            </w:r>
            <w:r w:rsidR="00CF7061">
              <w:rPr>
                <w:webHidden/>
              </w:rPr>
              <w:t>59</w:t>
            </w:r>
            <w:r w:rsidR="00F63A27" w:rsidRPr="00517823">
              <w:rPr>
                <w:webHidden/>
              </w:rPr>
              <w:fldChar w:fldCharType="end"/>
            </w:r>
          </w:hyperlink>
        </w:p>
        <w:p w:rsidR="00517823" w:rsidRPr="00517823" w:rsidRDefault="003D0CE5" w:rsidP="00517823">
          <w:pPr>
            <w:pStyle w:val="TDC1"/>
            <w:rPr>
              <w:rFonts w:asciiTheme="minorHAnsi" w:eastAsiaTheme="minorEastAsia" w:hAnsiTheme="minorHAnsi" w:cstheme="minorBidi"/>
              <w:lang w:val="es-EC" w:eastAsia="es-EC"/>
            </w:rPr>
          </w:pPr>
          <w:hyperlink w:anchor="_Toc5098033" w:history="1">
            <w:r w:rsidR="00517823" w:rsidRPr="00517823">
              <w:rPr>
                <w:rStyle w:val="Hipervnculo"/>
              </w:rPr>
              <w:t>VII. CONCLUSIONES Y RECOMENDACIONES</w:t>
            </w:r>
            <w:r w:rsidR="00517823" w:rsidRPr="00517823">
              <w:rPr>
                <w:webHidden/>
              </w:rPr>
              <w:tab/>
            </w:r>
            <w:r w:rsidR="00F63A27" w:rsidRPr="00517823">
              <w:rPr>
                <w:webHidden/>
              </w:rPr>
              <w:fldChar w:fldCharType="begin"/>
            </w:r>
            <w:r w:rsidR="00517823" w:rsidRPr="00517823">
              <w:rPr>
                <w:webHidden/>
              </w:rPr>
              <w:instrText xml:space="preserve"> PAGEREF _Toc5098033 \h </w:instrText>
            </w:r>
            <w:r w:rsidR="00F63A27" w:rsidRPr="00517823">
              <w:rPr>
                <w:webHidden/>
              </w:rPr>
            </w:r>
            <w:r w:rsidR="00F63A27" w:rsidRPr="00517823">
              <w:rPr>
                <w:webHidden/>
              </w:rPr>
              <w:fldChar w:fldCharType="separate"/>
            </w:r>
            <w:r w:rsidR="00CF7061">
              <w:rPr>
                <w:webHidden/>
              </w:rPr>
              <w:t>60</w:t>
            </w:r>
            <w:r w:rsidR="00F63A27" w:rsidRPr="00517823">
              <w:rPr>
                <w:webHidden/>
              </w:rPr>
              <w:fldChar w:fldCharType="end"/>
            </w:r>
          </w:hyperlink>
        </w:p>
        <w:p w:rsidR="00ED333D" w:rsidRPr="00517823" w:rsidRDefault="00F63A27" w:rsidP="00517823">
          <w:pPr>
            <w:pStyle w:val="TDC1"/>
            <w:rPr>
              <w:rFonts w:asciiTheme="minorHAnsi" w:eastAsiaTheme="minorEastAsia" w:hAnsiTheme="minorHAnsi" w:cstheme="minorBidi"/>
              <w:lang w:val="es-EC" w:eastAsia="es-EC"/>
            </w:rPr>
          </w:pPr>
          <w:r w:rsidRPr="00517823">
            <w:rPr>
              <w:bCs/>
              <w:color w:val="000000" w:themeColor="text1"/>
            </w:rPr>
            <w:fldChar w:fldCharType="end"/>
          </w:r>
        </w:p>
      </w:sdtContent>
    </w:sdt>
    <w:p w:rsidR="00B51750" w:rsidRPr="00756799" w:rsidRDefault="00B51750" w:rsidP="00EA7D62">
      <w:pPr>
        <w:spacing w:after="0"/>
        <w:rPr>
          <w:rFonts w:ascii="Arial" w:eastAsia="Times New Roman" w:hAnsi="Arial" w:cs="Arial"/>
        </w:rPr>
      </w:pPr>
    </w:p>
    <w:p w:rsidR="00B51750" w:rsidRPr="00756799" w:rsidRDefault="00B51750" w:rsidP="00B51750">
      <w:pPr>
        <w:jc w:val="right"/>
        <w:rPr>
          <w:rFonts w:ascii="Arial" w:eastAsia="Times New Roman" w:hAnsi="Arial" w:cs="Arial"/>
        </w:rPr>
      </w:pPr>
    </w:p>
    <w:p w:rsidR="00B307A1" w:rsidRPr="00565B24" w:rsidRDefault="00B307A1">
      <w:pPr>
        <w:rPr>
          <w:rFonts w:ascii="Arial" w:hAnsi="Arial" w:cs="Arial"/>
          <w:b/>
          <w:sz w:val="28"/>
        </w:rPr>
      </w:pPr>
      <w:r w:rsidRPr="00565B24">
        <w:rPr>
          <w:rFonts w:ascii="Arial" w:hAnsi="Arial" w:cs="Arial"/>
          <w:b/>
          <w:sz w:val="28"/>
        </w:rPr>
        <w:br w:type="page"/>
      </w:r>
    </w:p>
    <w:p w:rsidR="00A15945" w:rsidRDefault="00744EED" w:rsidP="00A74504">
      <w:pPr>
        <w:spacing w:line="360" w:lineRule="auto"/>
        <w:ind w:firstLine="708"/>
        <w:jc w:val="center"/>
        <w:rPr>
          <w:rFonts w:ascii="Arial" w:hAnsi="Arial" w:cs="Arial"/>
          <w:b/>
          <w:sz w:val="24"/>
          <w:szCs w:val="24"/>
        </w:rPr>
      </w:pPr>
      <w:r>
        <w:rPr>
          <w:rFonts w:ascii="Arial" w:hAnsi="Arial" w:cs="Arial"/>
          <w:b/>
          <w:sz w:val="24"/>
          <w:szCs w:val="24"/>
        </w:rPr>
        <w:lastRenderedPageBreak/>
        <w:t>INDICE DE CUADROS</w:t>
      </w:r>
    </w:p>
    <w:p w:rsidR="0039488C" w:rsidRDefault="00D77593" w:rsidP="00D852EF">
      <w:pPr>
        <w:spacing w:line="360" w:lineRule="auto"/>
        <w:rPr>
          <w:rFonts w:ascii="Arial" w:hAnsi="Arial" w:cs="Arial"/>
          <w:b/>
          <w:sz w:val="24"/>
          <w:szCs w:val="24"/>
        </w:rPr>
      </w:pPr>
      <w:r>
        <w:rPr>
          <w:rFonts w:ascii="Arial" w:hAnsi="Arial" w:cs="Arial"/>
          <w:b/>
          <w:sz w:val="24"/>
          <w:szCs w:val="24"/>
        </w:rPr>
        <w:t>CUADRO N°</w:t>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r>
      <w:r w:rsidR="001919CC">
        <w:rPr>
          <w:rFonts w:ascii="Arial" w:hAnsi="Arial" w:cs="Arial"/>
          <w:b/>
          <w:sz w:val="24"/>
          <w:szCs w:val="24"/>
        </w:rPr>
        <w:tab/>
        <w:t xml:space="preserve">   Pág.</w:t>
      </w:r>
    </w:p>
    <w:p w:rsidR="00BD61DE" w:rsidRPr="00BD61DE" w:rsidRDefault="00F63A27" w:rsidP="00593488">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r w:rsidRPr="00BD61DE">
        <w:rPr>
          <w:rFonts w:ascii="Arial" w:hAnsi="Arial" w:cs="Arial"/>
          <w:b w:val="0"/>
          <w:bCs w:val="0"/>
          <w:sz w:val="24"/>
          <w:szCs w:val="24"/>
        </w:rPr>
        <w:fldChar w:fldCharType="begin"/>
      </w:r>
      <w:r w:rsidR="000C2EBF" w:rsidRPr="00BD61DE">
        <w:rPr>
          <w:rFonts w:ascii="Arial" w:hAnsi="Arial" w:cs="Arial"/>
          <w:b w:val="0"/>
          <w:bCs w:val="0"/>
          <w:sz w:val="24"/>
          <w:szCs w:val="24"/>
        </w:rPr>
        <w:instrText xml:space="preserve"> TOC \h \z \c "Cuadro N° " </w:instrText>
      </w:r>
      <w:r w:rsidRPr="00BD61DE">
        <w:rPr>
          <w:rFonts w:ascii="Arial" w:hAnsi="Arial" w:cs="Arial"/>
          <w:b w:val="0"/>
          <w:bCs w:val="0"/>
          <w:sz w:val="24"/>
          <w:szCs w:val="24"/>
        </w:rPr>
        <w:fldChar w:fldCharType="separate"/>
      </w:r>
      <w:hyperlink w:anchor="_Toc534480683" w:history="1">
        <w:r w:rsidR="00BD61DE" w:rsidRPr="00D77593">
          <w:rPr>
            <w:rStyle w:val="Hipervnculo"/>
            <w:rFonts w:ascii="Arial" w:hAnsi="Arial" w:cs="Arial"/>
            <w:noProof/>
            <w:sz w:val="24"/>
            <w:szCs w:val="24"/>
          </w:rPr>
          <w:t>1.</w:t>
        </w:r>
        <w:r w:rsidR="00BD61DE" w:rsidRPr="00BD61DE">
          <w:rPr>
            <w:rStyle w:val="Hipervnculo"/>
            <w:rFonts w:ascii="Arial" w:eastAsia="Calibri" w:hAnsi="Arial" w:cs="Arial"/>
            <w:b w:val="0"/>
            <w:noProof/>
            <w:sz w:val="24"/>
            <w:szCs w:val="24"/>
          </w:rPr>
          <w:t>Valores promedio de altura de planta (cm) y significación  estadística en 9 variedades de café arábigo en Caluma, provincia Bolívar.</w:t>
        </w:r>
        <w:r w:rsidR="00BD61DE" w:rsidRPr="00BD61DE">
          <w:rPr>
            <w:rFonts w:ascii="Arial" w:hAnsi="Arial" w:cs="Arial"/>
            <w:b w:val="0"/>
            <w:noProof/>
            <w:webHidden/>
            <w:sz w:val="24"/>
            <w:szCs w:val="24"/>
          </w:rPr>
          <w:tab/>
        </w:r>
        <w:r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_Toc534480683 \h </w:instrText>
        </w:r>
        <w:r w:rsidRPr="00352602">
          <w:rPr>
            <w:rFonts w:ascii="Arial" w:hAnsi="Arial" w:cs="Arial"/>
            <w:noProof/>
            <w:webHidden/>
            <w:sz w:val="24"/>
            <w:szCs w:val="24"/>
          </w:rPr>
        </w:r>
        <w:r w:rsidRPr="00352602">
          <w:rPr>
            <w:rFonts w:ascii="Arial" w:hAnsi="Arial" w:cs="Arial"/>
            <w:noProof/>
            <w:webHidden/>
            <w:sz w:val="24"/>
            <w:szCs w:val="24"/>
          </w:rPr>
          <w:fldChar w:fldCharType="separate"/>
        </w:r>
        <w:r w:rsidR="00CF7061">
          <w:rPr>
            <w:rFonts w:ascii="Arial" w:hAnsi="Arial" w:cs="Arial"/>
            <w:noProof/>
            <w:webHidden/>
            <w:sz w:val="24"/>
            <w:szCs w:val="24"/>
          </w:rPr>
          <w:t>34</w:t>
        </w:r>
        <w:r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593488">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84" w:history="1">
        <w:r w:rsidR="00BD61DE" w:rsidRPr="00D77593">
          <w:rPr>
            <w:rStyle w:val="Hipervnculo"/>
            <w:rFonts w:ascii="Arial" w:hAnsi="Arial" w:cs="Arial"/>
            <w:noProof/>
            <w:sz w:val="24"/>
            <w:szCs w:val="24"/>
          </w:rPr>
          <w:t>2.</w:t>
        </w:r>
        <w:r w:rsidR="00BD61DE" w:rsidRPr="00BD61DE">
          <w:rPr>
            <w:rStyle w:val="Hipervnculo"/>
            <w:rFonts w:ascii="Arial" w:eastAsia="Calibri" w:hAnsi="Arial" w:cs="Arial"/>
            <w:b w:val="0"/>
            <w:noProof/>
            <w:sz w:val="24"/>
            <w:szCs w:val="24"/>
          </w:rPr>
          <w:t>Valores promedio de diámetro de tallo (mm) y significación estadística en 9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_Toc534480684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36</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593488">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85" w:history="1">
        <w:r w:rsidR="00BD61DE" w:rsidRPr="00D77593">
          <w:rPr>
            <w:rStyle w:val="Hipervnculo"/>
            <w:rFonts w:ascii="Arial" w:hAnsi="Arial" w:cs="Arial"/>
            <w:noProof/>
            <w:sz w:val="24"/>
            <w:szCs w:val="24"/>
          </w:rPr>
          <w:t>3.</w:t>
        </w:r>
        <w:r w:rsidR="00BD61DE" w:rsidRPr="00BD61DE">
          <w:rPr>
            <w:rStyle w:val="Hipervnculo"/>
            <w:rFonts w:ascii="Arial" w:eastAsia="Calibri" w:hAnsi="Arial" w:cs="Arial"/>
            <w:b w:val="0"/>
            <w:noProof/>
            <w:sz w:val="24"/>
            <w:szCs w:val="24"/>
          </w:rPr>
          <w:t>Valores promedio de diámetro de copa (cm) y significación estadística en 9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_Toc534480685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38</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593488">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86" w:history="1">
        <w:r w:rsidR="00BD61DE" w:rsidRPr="00D77593">
          <w:rPr>
            <w:rStyle w:val="Hipervnculo"/>
            <w:rFonts w:ascii="Arial" w:hAnsi="Arial" w:cs="Arial"/>
            <w:noProof/>
            <w:sz w:val="24"/>
            <w:szCs w:val="24"/>
          </w:rPr>
          <w:t xml:space="preserve"> 4.</w:t>
        </w:r>
        <w:r w:rsidR="00BD61DE" w:rsidRPr="00BD61DE">
          <w:rPr>
            <w:rStyle w:val="Hipervnculo"/>
            <w:rFonts w:ascii="Arial" w:eastAsia="Calibri" w:hAnsi="Arial" w:cs="Arial"/>
            <w:b w:val="0"/>
            <w:noProof/>
            <w:sz w:val="24"/>
            <w:szCs w:val="24"/>
          </w:rPr>
          <w:t>Valores promedio de longitud de rama intermedia (cm) y significación estadística en 9 variedades de café arábigo en Caluma, provincia Bolívar.</w:t>
        </w:r>
        <w:r w:rsidR="00BD61DE" w:rsidRPr="00BD61DE">
          <w:rPr>
            <w:rFonts w:ascii="Arial" w:hAnsi="Arial" w:cs="Arial"/>
            <w:b w:val="0"/>
            <w:noProof/>
            <w:webHidden/>
            <w:sz w:val="24"/>
            <w:szCs w:val="24"/>
          </w:rPr>
          <w:tab/>
        </w:r>
        <w:r w:rsidR="00416A71">
          <w:rPr>
            <w:rFonts w:ascii="Arial" w:hAnsi="Arial" w:cs="Arial"/>
            <w:b w:val="0"/>
            <w:noProof/>
            <w:webHidden/>
            <w:sz w:val="24"/>
            <w:szCs w:val="24"/>
          </w:rPr>
          <w:t>…</w:t>
        </w:r>
        <w:r w:rsidR="004B7270">
          <w:rPr>
            <w:rFonts w:ascii="Arial" w:hAnsi="Arial" w:cs="Arial"/>
            <w:b w:val="0"/>
            <w:noProof/>
            <w:webHidden/>
            <w:sz w:val="24"/>
            <w:szCs w:val="24"/>
          </w:rPr>
          <w:t>…………</w:t>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_Toc534480686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40</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593488">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87" w:history="1">
        <w:r w:rsidR="00BD61DE" w:rsidRPr="004B7270">
          <w:rPr>
            <w:rStyle w:val="Hipervnculo"/>
            <w:rFonts w:ascii="Arial" w:hAnsi="Arial" w:cs="Arial"/>
            <w:noProof/>
            <w:sz w:val="24"/>
            <w:szCs w:val="24"/>
          </w:rPr>
          <w:t>5</w:t>
        </w:r>
        <w:r w:rsidR="00BD61DE" w:rsidRPr="004B7270">
          <w:rPr>
            <w:rStyle w:val="Hipervnculo"/>
            <w:rFonts w:ascii="Arial" w:eastAsia="Calibri" w:hAnsi="Arial" w:cs="Arial"/>
            <w:noProof/>
            <w:sz w:val="24"/>
            <w:szCs w:val="24"/>
          </w:rPr>
          <w:t xml:space="preserve">. </w:t>
        </w:r>
        <w:r w:rsidR="00BD61DE" w:rsidRPr="00BD61DE">
          <w:rPr>
            <w:rStyle w:val="Hipervnculo"/>
            <w:rFonts w:ascii="Arial" w:eastAsia="Calibri" w:hAnsi="Arial" w:cs="Arial"/>
            <w:b w:val="0"/>
            <w:noProof/>
            <w:sz w:val="24"/>
            <w:szCs w:val="24"/>
          </w:rPr>
          <w:t>Valores promedio de granos por glomérulo y significación estadística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_Toc534480687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42</w:t>
        </w:r>
        <w:r w:rsidR="00F63A27" w:rsidRPr="00352602">
          <w:rPr>
            <w:rFonts w:ascii="Arial" w:hAnsi="Arial" w:cs="Arial"/>
            <w:noProof/>
            <w:webHidden/>
            <w:sz w:val="24"/>
            <w:szCs w:val="24"/>
          </w:rPr>
          <w:fldChar w:fldCharType="end"/>
        </w:r>
      </w:hyperlink>
    </w:p>
    <w:p w:rsidR="00BD61DE" w:rsidRPr="00BD61DE" w:rsidRDefault="00A74504" w:rsidP="00A74504">
      <w:pPr>
        <w:spacing w:after="0"/>
        <w:rPr>
          <w:rFonts w:ascii="Arial" w:hAnsi="Arial" w:cs="Arial"/>
          <w:noProof/>
          <w:sz w:val="24"/>
          <w:szCs w:val="24"/>
        </w:rPr>
      </w:pPr>
      <w:r>
        <w:rPr>
          <w:rFonts w:ascii="Arial" w:hAnsi="Arial" w:cs="Arial"/>
          <w:noProof/>
          <w:sz w:val="24"/>
          <w:szCs w:val="24"/>
        </w:rPr>
        <w:tab/>
      </w:r>
    </w:p>
    <w:p w:rsidR="00BD61DE" w:rsidRPr="00BD61DE" w:rsidRDefault="003D0CE5" w:rsidP="00CC2240">
      <w:pPr>
        <w:pStyle w:val="Tabladeilustraciones"/>
        <w:tabs>
          <w:tab w:val="left" w:pos="1276"/>
          <w:tab w:val="right" w:leader="dot" w:pos="7797"/>
        </w:tabs>
        <w:spacing w:line="360" w:lineRule="auto"/>
        <w:ind w:left="1134" w:right="1560" w:hanging="1134"/>
        <w:rPr>
          <w:rStyle w:val="Hipervnculo"/>
          <w:rFonts w:ascii="Arial" w:hAnsi="Arial" w:cs="Arial"/>
          <w:b w:val="0"/>
          <w:noProof/>
          <w:sz w:val="24"/>
          <w:szCs w:val="24"/>
        </w:rPr>
      </w:pPr>
      <w:hyperlink w:anchor="_Toc534480688" w:history="1">
        <w:r w:rsidR="00BD61DE" w:rsidRPr="00D77593">
          <w:rPr>
            <w:rStyle w:val="Hipervnculo"/>
            <w:rFonts w:ascii="Arial" w:hAnsi="Arial" w:cs="Arial"/>
            <w:noProof/>
            <w:sz w:val="24"/>
            <w:szCs w:val="24"/>
          </w:rPr>
          <w:t>6</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Valores promedio peso de 100 frutos (g) y significación estadística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_Toc534480688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43</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CC2240">
      <w:pPr>
        <w:pStyle w:val="Tabladeilustraciones"/>
        <w:tabs>
          <w:tab w:val="left" w:pos="1560"/>
          <w:tab w:val="right" w:leader="dot" w:pos="7797"/>
        </w:tabs>
        <w:spacing w:line="360" w:lineRule="auto"/>
        <w:ind w:left="1134" w:right="1560" w:hanging="1134"/>
        <w:rPr>
          <w:rStyle w:val="Hipervnculo"/>
          <w:rFonts w:ascii="Arial" w:hAnsi="Arial" w:cs="Arial"/>
          <w:b w:val="0"/>
          <w:noProof/>
          <w:sz w:val="24"/>
          <w:szCs w:val="24"/>
        </w:rPr>
      </w:pPr>
      <w:hyperlink w:anchor="_Toc534480689" w:history="1">
        <w:r w:rsidR="00BD61DE" w:rsidRPr="00D77593">
          <w:rPr>
            <w:rStyle w:val="Hipervnculo"/>
            <w:rFonts w:ascii="Arial" w:hAnsi="Arial" w:cs="Arial"/>
            <w:noProof/>
            <w:sz w:val="24"/>
            <w:szCs w:val="24"/>
          </w:rPr>
          <w:t>7</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Valores promedio de grano vano (%)y significación estadística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_Toc534480689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45</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Default="003D0CE5" w:rsidP="00CC2240">
      <w:pPr>
        <w:pStyle w:val="Tabladeilustraciones"/>
        <w:tabs>
          <w:tab w:val="right" w:leader="dot" w:pos="7797"/>
        </w:tabs>
        <w:spacing w:line="360" w:lineRule="auto"/>
        <w:ind w:left="1134" w:right="1560" w:hanging="1134"/>
        <w:rPr>
          <w:rFonts w:ascii="Arial" w:hAnsi="Arial" w:cs="Arial"/>
          <w:noProof/>
          <w:sz w:val="24"/>
          <w:szCs w:val="24"/>
        </w:rPr>
      </w:pPr>
      <w:hyperlink w:anchor="_Toc534480690" w:history="1">
        <w:r w:rsidR="00BD61DE" w:rsidRPr="00D77593">
          <w:rPr>
            <w:rStyle w:val="Hipervnculo"/>
            <w:rFonts w:ascii="Arial" w:hAnsi="Arial" w:cs="Arial"/>
            <w:noProof/>
            <w:sz w:val="24"/>
            <w:szCs w:val="24"/>
          </w:rPr>
          <w:t>8</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Valores promedio del peso de café cereza por planta (g) y significación estadística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_Toc534480690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46</w:t>
        </w:r>
        <w:r w:rsidR="00F63A27" w:rsidRPr="00352602">
          <w:rPr>
            <w:rFonts w:ascii="Arial" w:hAnsi="Arial" w:cs="Arial"/>
            <w:noProof/>
            <w:webHidden/>
            <w:sz w:val="24"/>
            <w:szCs w:val="24"/>
          </w:rPr>
          <w:fldChar w:fldCharType="end"/>
        </w:r>
      </w:hyperlink>
    </w:p>
    <w:p w:rsidR="00DA7EC3" w:rsidRPr="00DA7EC3" w:rsidRDefault="00DA7EC3" w:rsidP="00DA7EC3">
      <w:pPr>
        <w:spacing w:after="0"/>
      </w:pPr>
    </w:p>
    <w:p w:rsidR="00BD61DE" w:rsidRPr="00BD61DE" w:rsidRDefault="003D0CE5" w:rsidP="00CC2240">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91" w:history="1">
        <w:r w:rsidR="00BD61DE" w:rsidRPr="00D77593">
          <w:rPr>
            <w:rStyle w:val="Hipervnculo"/>
            <w:rFonts w:ascii="Arial" w:hAnsi="Arial" w:cs="Arial"/>
            <w:noProof/>
            <w:sz w:val="24"/>
            <w:szCs w:val="24"/>
          </w:rPr>
          <w:t>9</w:t>
        </w:r>
        <w:r w:rsidR="00BD61DE" w:rsidRPr="00D77593">
          <w:rPr>
            <w:rStyle w:val="Hipervnculo"/>
            <w:rFonts w:ascii="Arial" w:eastAsia="Calibri" w:hAnsi="Arial" w:cs="Arial"/>
            <w:noProof/>
            <w:sz w:val="24"/>
            <w:szCs w:val="24"/>
          </w:rPr>
          <w:t xml:space="preserve">. </w:t>
        </w:r>
        <w:r w:rsidR="00BD61DE" w:rsidRPr="00BD61DE">
          <w:rPr>
            <w:rStyle w:val="Hipervnculo"/>
            <w:rFonts w:ascii="Arial" w:eastAsia="Calibri" w:hAnsi="Arial" w:cs="Arial"/>
            <w:b w:val="0"/>
            <w:noProof/>
            <w:sz w:val="24"/>
            <w:szCs w:val="24"/>
          </w:rPr>
          <w:t>Estimación de valores promedio del peso de café oro/ha (qq)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_Toc534480691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48</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CC2240">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92" w:history="1">
        <w:r w:rsidR="00BD61DE" w:rsidRPr="00D77593">
          <w:rPr>
            <w:rStyle w:val="Hipervnculo"/>
            <w:rFonts w:ascii="Arial" w:hAnsi="Arial" w:cs="Arial"/>
            <w:noProof/>
            <w:sz w:val="24"/>
            <w:szCs w:val="24"/>
          </w:rPr>
          <w:t>10</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Valores promedio de la calidad física del grano de  café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_Toc534480692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50</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CC2240">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93" w:history="1">
        <w:r w:rsidR="00BD61DE" w:rsidRPr="00D77593">
          <w:rPr>
            <w:rStyle w:val="Hipervnculo"/>
            <w:rFonts w:ascii="Arial" w:hAnsi="Arial" w:cs="Arial"/>
            <w:noProof/>
            <w:sz w:val="24"/>
            <w:szCs w:val="24"/>
          </w:rPr>
          <w:t>11</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Valores promedio de la calidad sensorial de la bebida de café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_Toc534480693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51</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Pr="00BD61DE" w:rsidRDefault="003D0CE5" w:rsidP="00CC2240">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94" w:history="1">
        <w:r w:rsidR="00BD61DE" w:rsidRPr="00D77593">
          <w:rPr>
            <w:rStyle w:val="Hipervnculo"/>
            <w:rFonts w:ascii="Arial" w:hAnsi="Arial" w:cs="Arial"/>
            <w:noProof/>
            <w:sz w:val="24"/>
            <w:szCs w:val="24"/>
          </w:rPr>
          <w:t>12</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Descripción de los atributos sensoriales de la bebida en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_Toc534480694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53</w:t>
        </w:r>
        <w:r w:rsidR="00F63A27" w:rsidRPr="00352602">
          <w:rPr>
            <w:rFonts w:ascii="Arial" w:hAnsi="Arial" w:cs="Arial"/>
            <w:noProof/>
            <w:webHidden/>
            <w:sz w:val="24"/>
            <w:szCs w:val="24"/>
          </w:rPr>
          <w:fldChar w:fldCharType="end"/>
        </w:r>
      </w:hyperlink>
    </w:p>
    <w:p w:rsidR="00BD61DE" w:rsidRPr="00BD61DE" w:rsidRDefault="00BD61DE" w:rsidP="00A74504">
      <w:pPr>
        <w:spacing w:after="0"/>
        <w:rPr>
          <w:rFonts w:ascii="Arial" w:hAnsi="Arial" w:cs="Arial"/>
          <w:noProof/>
          <w:sz w:val="24"/>
          <w:szCs w:val="24"/>
        </w:rPr>
      </w:pPr>
    </w:p>
    <w:p w:rsidR="00BD61DE" w:rsidRDefault="003D0CE5" w:rsidP="00CC2240">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95" w:history="1">
        <w:r w:rsidR="00BD61DE" w:rsidRPr="00D77593">
          <w:rPr>
            <w:rStyle w:val="Hipervnculo"/>
            <w:rFonts w:ascii="Arial" w:hAnsi="Arial" w:cs="Arial"/>
            <w:noProof/>
            <w:sz w:val="24"/>
            <w:szCs w:val="24"/>
          </w:rPr>
          <w:t>13</w:t>
        </w:r>
        <w:r w:rsidR="00BD61DE" w:rsidRPr="00D77593">
          <w:rPr>
            <w:rStyle w:val="Hipervnculo"/>
            <w:rFonts w:ascii="Arial" w:eastAsia="Calibri" w:hAnsi="Arial" w:cs="Arial"/>
            <w:noProof/>
            <w:sz w:val="24"/>
            <w:szCs w:val="24"/>
          </w:rPr>
          <w:t>.</w:t>
        </w:r>
        <w:r w:rsidR="00BD61DE" w:rsidRPr="00BD61DE">
          <w:rPr>
            <w:rStyle w:val="Hipervnculo"/>
            <w:rFonts w:ascii="Arial" w:eastAsia="Calibri" w:hAnsi="Arial" w:cs="Arial"/>
            <w:b w:val="0"/>
            <w:noProof/>
            <w:sz w:val="24"/>
            <w:szCs w:val="24"/>
          </w:rPr>
          <w:t>Valores promedios de la incidencia de plagas y enfermedades en 9 variedades de café arábigo en Caluma, provincia Bolívar.</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_Toc534480695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54</w:t>
        </w:r>
        <w:r w:rsidR="00F63A27" w:rsidRPr="00352602">
          <w:rPr>
            <w:rFonts w:ascii="Arial" w:hAnsi="Arial" w:cs="Arial"/>
            <w:noProof/>
            <w:webHidden/>
            <w:sz w:val="24"/>
            <w:szCs w:val="24"/>
          </w:rPr>
          <w:fldChar w:fldCharType="end"/>
        </w:r>
      </w:hyperlink>
    </w:p>
    <w:p w:rsidR="000A22C6" w:rsidRPr="000A22C6" w:rsidRDefault="000A22C6" w:rsidP="00A74504">
      <w:pPr>
        <w:spacing w:after="0"/>
        <w:rPr>
          <w:noProof/>
        </w:rPr>
      </w:pPr>
    </w:p>
    <w:p w:rsidR="00BD61DE" w:rsidRDefault="003D0CE5" w:rsidP="00CC2240">
      <w:pPr>
        <w:pStyle w:val="Tabladeilustraciones"/>
        <w:tabs>
          <w:tab w:val="right" w:leader="dot" w:pos="7797"/>
        </w:tabs>
        <w:spacing w:line="360" w:lineRule="auto"/>
        <w:ind w:left="1134" w:right="1560" w:hanging="1134"/>
        <w:rPr>
          <w:rStyle w:val="Hipervnculo"/>
          <w:rFonts w:ascii="Arial" w:hAnsi="Arial" w:cs="Arial"/>
          <w:b w:val="0"/>
          <w:noProof/>
          <w:sz w:val="24"/>
          <w:szCs w:val="24"/>
        </w:rPr>
      </w:pPr>
      <w:hyperlink w:anchor="_Toc534480696" w:history="1">
        <w:r w:rsidR="00BD61DE" w:rsidRPr="00D77593">
          <w:rPr>
            <w:rStyle w:val="Hipervnculo"/>
            <w:rFonts w:ascii="Arial" w:hAnsi="Arial" w:cs="Arial"/>
            <w:noProof/>
            <w:sz w:val="24"/>
            <w:szCs w:val="24"/>
          </w:rPr>
          <w:t>14.</w:t>
        </w:r>
        <w:r w:rsidR="00BD61DE" w:rsidRPr="00BD61DE">
          <w:rPr>
            <w:rStyle w:val="Hipervnculo"/>
            <w:rFonts w:ascii="Arial" w:hAnsi="Arial" w:cs="Arial"/>
            <w:b w:val="0"/>
            <w:noProof/>
            <w:sz w:val="24"/>
            <w:szCs w:val="24"/>
          </w:rPr>
          <w:t>Análisis de correlación y regresión lineal de variables independientes (Xs) que tuvieron una relación estadística significativa con la producción de café cereza por planta. (Variable depen</w:t>
        </w:r>
        <w:r w:rsidR="00BD61DE" w:rsidRPr="005D328D">
          <w:rPr>
            <w:rStyle w:val="Hipervnculo"/>
            <w:rFonts w:ascii="Arial" w:hAnsi="Arial" w:cs="Arial"/>
            <w:b w:val="0"/>
            <w:noProof/>
            <w:sz w:val="24"/>
            <w:szCs w:val="24"/>
            <w:u w:val="none"/>
          </w:rPr>
          <w:t>die</w:t>
        </w:r>
        <w:r w:rsidR="00BD61DE" w:rsidRPr="00BD61DE">
          <w:rPr>
            <w:rStyle w:val="Hipervnculo"/>
            <w:rFonts w:ascii="Arial" w:hAnsi="Arial" w:cs="Arial"/>
            <w:b w:val="0"/>
            <w:noProof/>
            <w:sz w:val="24"/>
            <w:szCs w:val="24"/>
          </w:rPr>
          <w:t>nte Y)</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_Toc534480696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55</w:t>
        </w:r>
        <w:r w:rsidR="00F63A27" w:rsidRPr="00352602">
          <w:rPr>
            <w:rFonts w:ascii="Arial" w:hAnsi="Arial" w:cs="Arial"/>
            <w:noProof/>
            <w:webHidden/>
            <w:sz w:val="24"/>
            <w:szCs w:val="24"/>
          </w:rPr>
          <w:fldChar w:fldCharType="end"/>
        </w:r>
      </w:hyperlink>
    </w:p>
    <w:p w:rsidR="000A22C6" w:rsidRPr="000A22C6" w:rsidRDefault="000A22C6" w:rsidP="00A74504">
      <w:pPr>
        <w:spacing w:after="0" w:line="360" w:lineRule="auto"/>
        <w:rPr>
          <w:noProof/>
        </w:rPr>
      </w:pPr>
    </w:p>
    <w:p w:rsidR="00BD61DE" w:rsidRDefault="003D0CE5" w:rsidP="00681B8E">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0697" w:history="1">
        <w:r w:rsidR="00BD61DE" w:rsidRPr="00D77593">
          <w:rPr>
            <w:rStyle w:val="Hipervnculo"/>
            <w:rFonts w:ascii="Arial" w:hAnsi="Arial" w:cs="Arial"/>
            <w:noProof/>
            <w:sz w:val="24"/>
            <w:szCs w:val="24"/>
          </w:rPr>
          <w:t>15.</w:t>
        </w:r>
        <w:r w:rsidR="00BD61DE" w:rsidRPr="00BD61DE">
          <w:rPr>
            <w:rStyle w:val="Hipervnculo"/>
            <w:rFonts w:ascii="Arial" w:hAnsi="Arial" w:cs="Arial"/>
            <w:b w:val="0"/>
            <w:noProof/>
            <w:sz w:val="24"/>
            <w:szCs w:val="24"/>
          </w:rPr>
          <w:t>Características productivas de plantas seleccionadas en  variedades arábigas en el cuarto año, establecidas en Caluma.</w:t>
        </w:r>
        <w:r w:rsidR="00BD61DE" w:rsidRPr="00BD61DE">
          <w:rPr>
            <w:rFonts w:ascii="Arial" w:hAnsi="Arial" w:cs="Arial"/>
            <w:b w:val="0"/>
            <w:noProof/>
            <w:webHidden/>
            <w:sz w:val="24"/>
            <w:szCs w:val="24"/>
          </w:rPr>
          <w:tab/>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_Toc534480697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57</w:t>
        </w:r>
        <w:r w:rsidR="00F63A27" w:rsidRPr="00352602">
          <w:rPr>
            <w:rFonts w:ascii="Arial" w:hAnsi="Arial" w:cs="Arial"/>
            <w:noProof/>
            <w:webHidden/>
            <w:sz w:val="24"/>
            <w:szCs w:val="24"/>
          </w:rPr>
          <w:fldChar w:fldCharType="end"/>
        </w:r>
      </w:hyperlink>
    </w:p>
    <w:p w:rsidR="00D852EF" w:rsidRPr="00D852EF" w:rsidRDefault="00D852EF" w:rsidP="00A74504">
      <w:pPr>
        <w:spacing w:after="0" w:line="360" w:lineRule="auto"/>
        <w:rPr>
          <w:noProof/>
        </w:rPr>
      </w:pPr>
    </w:p>
    <w:p w:rsidR="00BD61DE" w:rsidRPr="00BD61DE" w:rsidRDefault="003D0CE5" w:rsidP="00857F0C">
      <w:pPr>
        <w:pStyle w:val="Tabladeilustraciones"/>
        <w:tabs>
          <w:tab w:val="right" w:leader="dot" w:pos="7797"/>
        </w:tabs>
        <w:spacing w:line="360" w:lineRule="auto"/>
        <w:ind w:left="1134" w:right="1843" w:hanging="1134"/>
        <w:rPr>
          <w:rFonts w:ascii="Arial" w:eastAsiaTheme="minorEastAsia" w:hAnsi="Arial" w:cs="Arial"/>
          <w:b w:val="0"/>
          <w:bCs w:val="0"/>
          <w:noProof/>
          <w:sz w:val="24"/>
          <w:szCs w:val="24"/>
          <w:lang w:eastAsia="es-EC"/>
        </w:rPr>
      </w:pPr>
      <w:hyperlink w:anchor="_Toc534480698" w:history="1">
        <w:r w:rsidR="00BD61DE" w:rsidRPr="00352602">
          <w:rPr>
            <w:rStyle w:val="Hipervnculo"/>
            <w:rFonts w:ascii="Arial" w:hAnsi="Arial" w:cs="Arial"/>
            <w:noProof/>
            <w:sz w:val="24"/>
            <w:szCs w:val="24"/>
          </w:rPr>
          <w:t>16.</w:t>
        </w:r>
        <w:r w:rsidR="00BD61DE" w:rsidRPr="00BD61DE">
          <w:rPr>
            <w:rStyle w:val="Hipervnculo"/>
            <w:rFonts w:ascii="Arial" w:hAnsi="Arial" w:cs="Arial"/>
            <w:b w:val="0"/>
            <w:noProof/>
            <w:sz w:val="24"/>
            <w:szCs w:val="24"/>
          </w:rPr>
          <w:t>Valores promedios de características agronómicas y productivas de 10 variedades arábigas en Caluma.</w:t>
        </w:r>
        <w:r w:rsidR="00BD61DE" w:rsidRPr="00BD61DE">
          <w:rPr>
            <w:rFonts w:ascii="Arial" w:hAnsi="Arial" w:cs="Arial"/>
            <w:b w:val="0"/>
            <w:noProof/>
            <w:webHidden/>
            <w:sz w:val="24"/>
            <w:szCs w:val="24"/>
          </w:rPr>
          <w:tab/>
        </w:r>
        <w:r w:rsidR="00352602">
          <w:rPr>
            <w:rFonts w:ascii="Arial" w:hAnsi="Arial" w:cs="Arial"/>
            <w:b w:val="0"/>
            <w:noProof/>
            <w:webHidden/>
            <w:sz w:val="24"/>
            <w:szCs w:val="24"/>
          </w:rPr>
          <w:t>……….</w:t>
        </w:r>
        <w:r w:rsidR="00F63A27" w:rsidRPr="00352602">
          <w:rPr>
            <w:rFonts w:ascii="Arial" w:hAnsi="Arial" w:cs="Arial"/>
            <w:noProof/>
            <w:webHidden/>
            <w:sz w:val="24"/>
            <w:szCs w:val="24"/>
          </w:rPr>
          <w:fldChar w:fldCharType="begin"/>
        </w:r>
        <w:r w:rsidR="00BD61DE" w:rsidRPr="00352602">
          <w:rPr>
            <w:rFonts w:ascii="Arial" w:hAnsi="Arial" w:cs="Arial"/>
            <w:noProof/>
            <w:webHidden/>
            <w:sz w:val="24"/>
            <w:szCs w:val="24"/>
          </w:rPr>
          <w:instrText xml:space="preserve"> PAGEREF _Toc534480698 \h </w:instrText>
        </w:r>
        <w:r w:rsidR="00F63A27" w:rsidRPr="00352602">
          <w:rPr>
            <w:rFonts w:ascii="Arial" w:hAnsi="Arial" w:cs="Arial"/>
            <w:noProof/>
            <w:webHidden/>
            <w:sz w:val="24"/>
            <w:szCs w:val="24"/>
          </w:rPr>
        </w:r>
        <w:r w:rsidR="00F63A27" w:rsidRPr="00352602">
          <w:rPr>
            <w:rFonts w:ascii="Arial" w:hAnsi="Arial" w:cs="Arial"/>
            <w:noProof/>
            <w:webHidden/>
            <w:sz w:val="24"/>
            <w:szCs w:val="24"/>
          </w:rPr>
          <w:fldChar w:fldCharType="separate"/>
        </w:r>
        <w:r w:rsidR="00CF7061">
          <w:rPr>
            <w:rFonts w:ascii="Arial" w:hAnsi="Arial" w:cs="Arial"/>
            <w:noProof/>
            <w:webHidden/>
            <w:sz w:val="24"/>
            <w:szCs w:val="24"/>
          </w:rPr>
          <w:t>58</w:t>
        </w:r>
        <w:r w:rsidR="00F63A27" w:rsidRPr="00352602">
          <w:rPr>
            <w:rFonts w:ascii="Arial" w:hAnsi="Arial" w:cs="Arial"/>
            <w:noProof/>
            <w:webHidden/>
            <w:sz w:val="24"/>
            <w:szCs w:val="24"/>
          </w:rPr>
          <w:fldChar w:fldCharType="end"/>
        </w:r>
      </w:hyperlink>
    </w:p>
    <w:p w:rsidR="00C0748B" w:rsidRPr="00A74504" w:rsidRDefault="00F63A27" w:rsidP="00A74504">
      <w:pPr>
        <w:tabs>
          <w:tab w:val="right" w:leader="dot" w:pos="7797"/>
        </w:tabs>
        <w:ind w:right="1560"/>
        <w:rPr>
          <w:rFonts w:ascii="Arial" w:hAnsi="Arial" w:cs="Arial"/>
          <w:sz w:val="24"/>
          <w:szCs w:val="24"/>
        </w:rPr>
      </w:pPr>
      <w:r w:rsidRPr="00BD61DE">
        <w:rPr>
          <w:rFonts w:ascii="Arial" w:hAnsi="Arial" w:cs="Arial"/>
          <w:bCs/>
          <w:sz w:val="24"/>
          <w:szCs w:val="24"/>
        </w:rPr>
        <w:fldChar w:fldCharType="end"/>
      </w:r>
    </w:p>
    <w:p w:rsidR="004B7270" w:rsidRDefault="004B7270" w:rsidP="00274B64">
      <w:pPr>
        <w:jc w:val="center"/>
        <w:rPr>
          <w:rFonts w:ascii="Arial" w:hAnsi="Arial" w:cs="Arial"/>
          <w:b/>
          <w:sz w:val="24"/>
          <w:szCs w:val="24"/>
        </w:rPr>
      </w:pPr>
    </w:p>
    <w:p w:rsidR="00C078E8" w:rsidRDefault="00D509C1" w:rsidP="00274B64">
      <w:pPr>
        <w:jc w:val="center"/>
        <w:rPr>
          <w:rFonts w:ascii="Arial" w:hAnsi="Arial" w:cs="Arial"/>
          <w:b/>
          <w:sz w:val="24"/>
          <w:szCs w:val="24"/>
        </w:rPr>
      </w:pPr>
      <w:r w:rsidRPr="00D509C1">
        <w:rPr>
          <w:rFonts w:ascii="Arial" w:hAnsi="Arial" w:cs="Arial"/>
          <w:b/>
          <w:sz w:val="24"/>
          <w:szCs w:val="24"/>
        </w:rPr>
        <w:t>ÍNDICE DE GRAFICOS</w:t>
      </w:r>
    </w:p>
    <w:p w:rsidR="009C2686" w:rsidRPr="00C87AFF" w:rsidRDefault="00352602" w:rsidP="00C87AFF">
      <w:pPr>
        <w:rPr>
          <w:rFonts w:ascii="Arial" w:hAnsi="Arial" w:cs="Arial"/>
          <w:b/>
          <w:sz w:val="24"/>
          <w:szCs w:val="24"/>
        </w:rPr>
      </w:pPr>
      <w:r>
        <w:rPr>
          <w:rFonts w:ascii="Arial" w:hAnsi="Arial" w:cs="Arial"/>
          <w:b/>
          <w:sz w:val="24"/>
          <w:szCs w:val="24"/>
        </w:rPr>
        <w:t>GRÁFICO N</w:t>
      </w:r>
      <w:r w:rsidR="00A609F5">
        <w:rPr>
          <w:rFonts w:ascii="Arial" w:hAnsi="Arial" w:cs="Arial"/>
          <w:b/>
          <w:sz w:val="24"/>
          <w:szCs w:val="24"/>
        </w:rPr>
        <w:tab/>
      </w:r>
      <w:r w:rsidR="00A609F5">
        <w:rPr>
          <w:rFonts w:ascii="Arial" w:hAnsi="Arial" w:cs="Arial"/>
          <w:b/>
          <w:sz w:val="24"/>
          <w:szCs w:val="24"/>
        </w:rPr>
        <w:tab/>
      </w:r>
      <w:r w:rsidR="00A609F5">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D836F6">
        <w:rPr>
          <w:rFonts w:ascii="Arial" w:hAnsi="Arial" w:cs="Arial"/>
          <w:b/>
          <w:sz w:val="24"/>
          <w:szCs w:val="24"/>
        </w:rPr>
        <w:tab/>
        <w:t xml:space="preserve"> Pág.</w:t>
      </w:r>
    </w:p>
    <w:p w:rsidR="00CC7B7B" w:rsidRPr="001431EF" w:rsidRDefault="00F63A27"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r w:rsidRPr="006114F3">
        <w:rPr>
          <w:rFonts w:ascii="Arial" w:hAnsi="Arial" w:cs="Arial"/>
          <w:b w:val="0"/>
          <w:sz w:val="24"/>
          <w:szCs w:val="24"/>
          <w:lang w:val="es-ES"/>
        </w:rPr>
        <w:fldChar w:fldCharType="begin"/>
      </w:r>
      <w:r w:rsidR="003F5D69" w:rsidRPr="006114F3">
        <w:rPr>
          <w:rFonts w:ascii="Arial" w:hAnsi="Arial" w:cs="Arial"/>
          <w:b w:val="0"/>
          <w:sz w:val="24"/>
          <w:szCs w:val="24"/>
          <w:lang w:val="es-ES"/>
        </w:rPr>
        <w:instrText xml:space="preserve"> TOC \h \z \c "grafico" </w:instrText>
      </w:r>
      <w:r w:rsidRPr="006114F3">
        <w:rPr>
          <w:rFonts w:ascii="Arial" w:hAnsi="Arial" w:cs="Arial"/>
          <w:b w:val="0"/>
          <w:sz w:val="24"/>
          <w:szCs w:val="24"/>
          <w:lang w:val="es-ES"/>
        </w:rPr>
        <w:fldChar w:fldCharType="separate"/>
      </w:r>
      <w:hyperlink w:anchor="_Toc534485574" w:history="1">
        <w:r w:rsidR="00CC7B7B" w:rsidRPr="001431EF">
          <w:rPr>
            <w:rStyle w:val="Hipervnculo"/>
            <w:rFonts w:ascii="Arial" w:eastAsia="Calibri" w:hAnsi="Arial" w:cs="Arial"/>
            <w:noProof/>
            <w:sz w:val="24"/>
            <w:szCs w:val="24"/>
          </w:rPr>
          <w:t>1.</w:t>
        </w:r>
        <w:r w:rsidR="00CC7B7B" w:rsidRPr="001431EF">
          <w:rPr>
            <w:rStyle w:val="Hipervnculo"/>
            <w:rFonts w:ascii="Arial" w:eastAsia="Calibri" w:hAnsi="Arial" w:cs="Arial"/>
            <w:b w:val="0"/>
            <w:noProof/>
            <w:sz w:val="24"/>
            <w:szCs w:val="24"/>
          </w:rPr>
          <w:t>Altura de planta en 9 variedades de café arábigo en Caluma, provincia Bolívar.</w:t>
        </w:r>
        <w:r w:rsidR="00CC7B7B" w:rsidRPr="001431EF">
          <w:rPr>
            <w:rFonts w:ascii="Arial" w:hAnsi="Arial" w:cs="Arial"/>
            <w:b w:val="0"/>
            <w:noProof/>
            <w:webHidden/>
            <w:sz w:val="24"/>
            <w:szCs w:val="24"/>
          </w:rPr>
          <w:tab/>
        </w:r>
        <w:r w:rsidRPr="00C30A81">
          <w:rPr>
            <w:rFonts w:ascii="Arial" w:hAnsi="Arial" w:cs="Arial"/>
            <w:noProof/>
            <w:webHidden/>
            <w:sz w:val="24"/>
            <w:szCs w:val="24"/>
          </w:rPr>
          <w:fldChar w:fldCharType="begin"/>
        </w:r>
        <w:r w:rsidR="00CC7B7B" w:rsidRPr="00C30A81">
          <w:rPr>
            <w:rFonts w:ascii="Arial" w:hAnsi="Arial" w:cs="Arial"/>
            <w:noProof/>
            <w:webHidden/>
            <w:sz w:val="24"/>
            <w:szCs w:val="24"/>
          </w:rPr>
          <w:instrText xml:space="preserve"> PAGEREF _Toc534485574 \h </w:instrText>
        </w:r>
        <w:r w:rsidRPr="00C30A81">
          <w:rPr>
            <w:rFonts w:ascii="Arial" w:hAnsi="Arial" w:cs="Arial"/>
            <w:noProof/>
            <w:webHidden/>
            <w:sz w:val="24"/>
            <w:szCs w:val="24"/>
          </w:rPr>
        </w:r>
        <w:r w:rsidRPr="00C30A81">
          <w:rPr>
            <w:rFonts w:ascii="Arial" w:hAnsi="Arial" w:cs="Arial"/>
            <w:noProof/>
            <w:webHidden/>
            <w:sz w:val="24"/>
            <w:szCs w:val="24"/>
          </w:rPr>
          <w:fldChar w:fldCharType="separate"/>
        </w:r>
        <w:r w:rsidR="00CF7061">
          <w:rPr>
            <w:rFonts w:ascii="Arial" w:hAnsi="Arial" w:cs="Arial"/>
            <w:noProof/>
            <w:webHidden/>
            <w:sz w:val="24"/>
            <w:szCs w:val="24"/>
          </w:rPr>
          <w:t>35</w:t>
        </w:r>
        <w:r w:rsidRPr="00C30A81">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75" w:history="1">
        <w:r w:rsidR="00CC7B7B" w:rsidRPr="001431EF">
          <w:rPr>
            <w:rStyle w:val="Hipervnculo"/>
            <w:rFonts w:ascii="Arial" w:eastAsia="Calibri" w:hAnsi="Arial" w:cs="Arial"/>
            <w:noProof/>
            <w:sz w:val="24"/>
            <w:szCs w:val="24"/>
          </w:rPr>
          <w:t>2.</w:t>
        </w:r>
        <w:r w:rsidR="00CC7B7B" w:rsidRPr="001431EF">
          <w:rPr>
            <w:rStyle w:val="Hipervnculo"/>
            <w:rFonts w:ascii="Arial" w:eastAsia="Calibri" w:hAnsi="Arial" w:cs="Arial"/>
            <w:b w:val="0"/>
            <w:noProof/>
            <w:sz w:val="24"/>
            <w:szCs w:val="24"/>
          </w:rPr>
          <w:t>Diámetro de tallo (mm) en 9 variedades de café arábigo en Caluma, provincia Bolívar.</w:t>
        </w:r>
        <w:r w:rsidR="00CC7B7B" w:rsidRPr="001431EF">
          <w:rPr>
            <w:rFonts w:ascii="Arial" w:hAnsi="Arial" w:cs="Arial"/>
            <w:b w:val="0"/>
            <w:noProof/>
            <w:webHidden/>
            <w:sz w:val="24"/>
            <w:szCs w:val="24"/>
          </w:rPr>
          <w:tab/>
        </w:r>
        <w:r w:rsidR="00F63A27" w:rsidRPr="00C30A81">
          <w:rPr>
            <w:rFonts w:ascii="Arial" w:hAnsi="Arial" w:cs="Arial"/>
            <w:noProof/>
            <w:webHidden/>
            <w:sz w:val="24"/>
            <w:szCs w:val="24"/>
          </w:rPr>
          <w:fldChar w:fldCharType="begin"/>
        </w:r>
        <w:r w:rsidR="00CC7B7B" w:rsidRPr="00C30A81">
          <w:rPr>
            <w:rFonts w:ascii="Arial" w:hAnsi="Arial" w:cs="Arial"/>
            <w:noProof/>
            <w:webHidden/>
            <w:sz w:val="24"/>
            <w:szCs w:val="24"/>
          </w:rPr>
          <w:instrText xml:space="preserve"> PAGEREF _Toc534485575 \h </w:instrText>
        </w:r>
        <w:r w:rsidR="00F63A27" w:rsidRPr="00C30A81">
          <w:rPr>
            <w:rFonts w:ascii="Arial" w:hAnsi="Arial" w:cs="Arial"/>
            <w:noProof/>
            <w:webHidden/>
            <w:sz w:val="24"/>
            <w:szCs w:val="24"/>
          </w:rPr>
        </w:r>
        <w:r w:rsidR="00F63A27" w:rsidRPr="00C30A81">
          <w:rPr>
            <w:rFonts w:ascii="Arial" w:hAnsi="Arial" w:cs="Arial"/>
            <w:noProof/>
            <w:webHidden/>
            <w:sz w:val="24"/>
            <w:szCs w:val="24"/>
          </w:rPr>
          <w:fldChar w:fldCharType="separate"/>
        </w:r>
        <w:r w:rsidR="00CF7061">
          <w:rPr>
            <w:rFonts w:ascii="Arial" w:hAnsi="Arial" w:cs="Arial"/>
            <w:noProof/>
            <w:webHidden/>
            <w:sz w:val="24"/>
            <w:szCs w:val="24"/>
          </w:rPr>
          <w:t>37</w:t>
        </w:r>
        <w:r w:rsidR="00F63A27" w:rsidRPr="00C30A81">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76" w:history="1">
        <w:r w:rsidR="00CC7B7B" w:rsidRPr="00352602">
          <w:rPr>
            <w:rStyle w:val="Hipervnculo"/>
            <w:rFonts w:ascii="Arial" w:eastAsia="Calibri" w:hAnsi="Arial" w:cs="Arial"/>
            <w:noProof/>
            <w:sz w:val="24"/>
            <w:szCs w:val="24"/>
          </w:rPr>
          <w:t>3.</w:t>
        </w:r>
        <w:r w:rsidR="00CC7B7B" w:rsidRPr="001431EF">
          <w:rPr>
            <w:rStyle w:val="Hipervnculo"/>
            <w:rFonts w:ascii="Arial" w:eastAsia="Calibri" w:hAnsi="Arial" w:cs="Arial"/>
            <w:b w:val="0"/>
            <w:noProof/>
            <w:sz w:val="24"/>
            <w:szCs w:val="24"/>
          </w:rPr>
          <w:t>Diámetro de copa (cm) en 9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_Toc534485576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39</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left" w:pos="851"/>
          <w:tab w:val="right" w:leader="dot" w:pos="7797"/>
        </w:tabs>
        <w:spacing w:line="360" w:lineRule="auto"/>
        <w:ind w:left="1134" w:right="1843" w:hanging="1134"/>
        <w:rPr>
          <w:rStyle w:val="Hipervnculo"/>
          <w:rFonts w:ascii="Arial" w:hAnsi="Arial" w:cs="Arial"/>
          <w:b w:val="0"/>
          <w:noProof/>
          <w:sz w:val="24"/>
          <w:szCs w:val="24"/>
        </w:rPr>
      </w:pPr>
      <w:hyperlink w:anchor="_Toc534485577" w:history="1">
        <w:r w:rsidR="00CC7B7B" w:rsidRPr="001431EF">
          <w:rPr>
            <w:rStyle w:val="Hipervnculo"/>
            <w:rFonts w:ascii="Arial" w:eastAsia="Calibri" w:hAnsi="Arial" w:cs="Arial"/>
            <w:noProof/>
            <w:sz w:val="24"/>
            <w:szCs w:val="24"/>
          </w:rPr>
          <w:t>4.</w:t>
        </w:r>
        <w:r w:rsidR="00CC7B7B" w:rsidRPr="001431EF">
          <w:rPr>
            <w:rStyle w:val="Hipervnculo"/>
            <w:rFonts w:ascii="Arial" w:eastAsia="Calibri" w:hAnsi="Arial" w:cs="Arial"/>
            <w:b w:val="0"/>
            <w:noProof/>
            <w:sz w:val="24"/>
            <w:szCs w:val="24"/>
          </w:rPr>
          <w:t>Longitud de rama intermedia (cm) en 9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_Toc534485577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41</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78" w:history="1">
        <w:r w:rsidR="00CC7B7B" w:rsidRPr="001431EF">
          <w:rPr>
            <w:rStyle w:val="Hipervnculo"/>
            <w:rFonts w:ascii="Arial" w:eastAsia="Calibri" w:hAnsi="Arial" w:cs="Arial"/>
            <w:noProof/>
            <w:sz w:val="24"/>
            <w:szCs w:val="24"/>
          </w:rPr>
          <w:t>5.</w:t>
        </w:r>
        <w:r w:rsidR="00CC7B7B" w:rsidRPr="001431EF">
          <w:rPr>
            <w:rStyle w:val="Hipervnculo"/>
            <w:rFonts w:ascii="Arial" w:eastAsia="Calibri" w:hAnsi="Arial" w:cs="Arial"/>
            <w:b w:val="0"/>
            <w:noProof/>
            <w:sz w:val="24"/>
            <w:szCs w:val="24"/>
          </w:rPr>
          <w:t>Número de granos por glomérulos en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_Toc534485578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42</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79" w:history="1">
        <w:r w:rsidR="00CC7B7B" w:rsidRPr="001431EF">
          <w:rPr>
            <w:rStyle w:val="Hipervnculo"/>
            <w:rFonts w:ascii="Arial" w:eastAsia="Calibri" w:hAnsi="Arial" w:cs="Arial"/>
            <w:noProof/>
            <w:sz w:val="24"/>
            <w:szCs w:val="24"/>
          </w:rPr>
          <w:t>6.</w:t>
        </w:r>
        <w:r w:rsidR="00CC7B7B" w:rsidRPr="001431EF">
          <w:rPr>
            <w:rStyle w:val="Hipervnculo"/>
            <w:rFonts w:ascii="Arial" w:eastAsia="Calibri" w:hAnsi="Arial" w:cs="Arial"/>
            <w:b w:val="0"/>
            <w:noProof/>
            <w:sz w:val="24"/>
            <w:szCs w:val="24"/>
          </w:rPr>
          <w:t>Peso de 100 frutos (g) en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_Toc534485579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44</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80" w:history="1">
        <w:r w:rsidR="00CC7B7B" w:rsidRPr="001431EF">
          <w:rPr>
            <w:rStyle w:val="Hipervnculo"/>
            <w:rFonts w:ascii="Arial" w:eastAsia="Calibri" w:hAnsi="Arial" w:cs="Arial"/>
            <w:noProof/>
            <w:sz w:val="24"/>
            <w:szCs w:val="24"/>
          </w:rPr>
          <w:t>7.</w:t>
        </w:r>
        <w:r w:rsidR="00CC7B7B" w:rsidRPr="001431EF">
          <w:rPr>
            <w:rStyle w:val="Hipervnculo"/>
            <w:rFonts w:ascii="Arial" w:eastAsia="Calibri" w:hAnsi="Arial" w:cs="Arial"/>
            <w:b w:val="0"/>
            <w:noProof/>
            <w:sz w:val="24"/>
            <w:szCs w:val="24"/>
          </w:rPr>
          <w:t>Grano vano (%) en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_Toc534485580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45</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81" w:history="1">
        <w:r w:rsidR="00CC7B7B" w:rsidRPr="001431EF">
          <w:rPr>
            <w:rStyle w:val="Hipervnculo"/>
            <w:rFonts w:ascii="Arial" w:eastAsia="Calibri" w:hAnsi="Arial" w:cs="Arial"/>
            <w:noProof/>
            <w:sz w:val="24"/>
            <w:szCs w:val="24"/>
          </w:rPr>
          <w:t>8.</w:t>
        </w:r>
        <w:r w:rsidR="00CC7B7B" w:rsidRPr="001431EF">
          <w:rPr>
            <w:rStyle w:val="Hipervnculo"/>
            <w:rFonts w:ascii="Arial" w:eastAsia="Calibri" w:hAnsi="Arial" w:cs="Arial"/>
            <w:b w:val="0"/>
            <w:noProof/>
            <w:sz w:val="24"/>
            <w:szCs w:val="24"/>
          </w:rPr>
          <w:t>Peso de café cereza por planta (g) en variedades de café arábigo en dos años de cosecha.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_Toc534485581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47</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82" w:history="1">
        <w:r w:rsidR="00CC7B7B" w:rsidRPr="001431EF">
          <w:rPr>
            <w:rStyle w:val="Hipervnculo"/>
            <w:rFonts w:ascii="Arial" w:eastAsia="Calibri" w:hAnsi="Arial" w:cs="Arial"/>
            <w:noProof/>
            <w:sz w:val="24"/>
            <w:szCs w:val="24"/>
          </w:rPr>
          <w:t>9.</w:t>
        </w:r>
        <w:r w:rsidR="00CC7B7B" w:rsidRPr="001431EF">
          <w:rPr>
            <w:rStyle w:val="Hipervnculo"/>
            <w:rFonts w:ascii="Arial" w:eastAsia="Calibri" w:hAnsi="Arial" w:cs="Arial"/>
            <w:b w:val="0"/>
            <w:noProof/>
            <w:sz w:val="24"/>
            <w:szCs w:val="24"/>
          </w:rPr>
          <w:t>Potencial en café oro/ha (qq) en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_Toc534485582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49</w:t>
        </w:r>
        <w:r w:rsidR="00F63A27" w:rsidRPr="001744ED">
          <w:rPr>
            <w:rFonts w:ascii="Arial" w:hAnsi="Arial" w:cs="Arial"/>
            <w:noProof/>
            <w:webHidden/>
            <w:sz w:val="24"/>
            <w:szCs w:val="24"/>
          </w:rPr>
          <w:fldChar w:fldCharType="end"/>
        </w:r>
      </w:hyperlink>
    </w:p>
    <w:p w:rsidR="00CC7B7B" w:rsidRPr="001431EF" w:rsidRDefault="00CC7B7B" w:rsidP="001431EF">
      <w:pPr>
        <w:spacing w:line="360" w:lineRule="auto"/>
        <w:rPr>
          <w:rFonts w:ascii="Arial" w:hAnsi="Arial" w:cs="Arial"/>
          <w:noProof/>
          <w:sz w:val="24"/>
          <w:szCs w:val="24"/>
        </w:rPr>
      </w:pPr>
    </w:p>
    <w:p w:rsidR="00CC7B7B" w:rsidRPr="001431EF" w:rsidRDefault="003D0CE5" w:rsidP="00E063FB">
      <w:pPr>
        <w:pStyle w:val="Tabladeilustraciones"/>
        <w:tabs>
          <w:tab w:val="right" w:leader="dot" w:pos="7797"/>
        </w:tabs>
        <w:spacing w:line="360" w:lineRule="auto"/>
        <w:ind w:left="1134" w:right="1843" w:hanging="1134"/>
        <w:rPr>
          <w:rStyle w:val="Hipervnculo"/>
          <w:rFonts w:ascii="Arial" w:hAnsi="Arial" w:cs="Arial"/>
          <w:b w:val="0"/>
          <w:noProof/>
          <w:sz w:val="24"/>
          <w:szCs w:val="24"/>
        </w:rPr>
      </w:pPr>
      <w:hyperlink w:anchor="_Toc534485583" w:history="1">
        <w:r w:rsidR="00CC7B7B" w:rsidRPr="001431EF">
          <w:rPr>
            <w:rStyle w:val="Hipervnculo"/>
            <w:rFonts w:ascii="Arial" w:eastAsia="Calibri" w:hAnsi="Arial" w:cs="Arial"/>
            <w:noProof/>
            <w:sz w:val="24"/>
            <w:szCs w:val="24"/>
          </w:rPr>
          <w:t>10.</w:t>
        </w:r>
        <w:r w:rsidR="00CC7B7B" w:rsidRPr="001431EF">
          <w:rPr>
            <w:rStyle w:val="Hipervnculo"/>
            <w:rFonts w:ascii="Arial" w:eastAsia="Calibri" w:hAnsi="Arial" w:cs="Arial"/>
            <w:b w:val="0"/>
            <w:noProof/>
            <w:sz w:val="24"/>
            <w:szCs w:val="24"/>
          </w:rPr>
          <w:t>Puntuación de bebida de café en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_Toc534485583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52</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4B7270">
      <w:pPr>
        <w:pStyle w:val="Tabladeilustraciones"/>
        <w:tabs>
          <w:tab w:val="right" w:leader="dot" w:pos="7797"/>
        </w:tabs>
        <w:spacing w:line="360" w:lineRule="auto"/>
        <w:ind w:left="1134" w:right="2127" w:hanging="1134"/>
        <w:rPr>
          <w:rStyle w:val="Hipervnculo"/>
          <w:rFonts w:ascii="Arial" w:hAnsi="Arial" w:cs="Arial"/>
          <w:b w:val="0"/>
          <w:noProof/>
          <w:sz w:val="24"/>
          <w:szCs w:val="24"/>
        </w:rPr>
      </w:pPr>
      <w:hyperlink w:anchor="_Toc534485584" w:history="1">
        <w:r w:rsidR="00CC7B7B" w:rsidRPr="001431EF">
          <w:rPr>
            <w:rStyle w:val="Hipervnculo"/>
            <w:rFonts w:ascii="Arial" w:eastAsia="Calibri" w:hAnsi="Arial" w:cs="Arial"/>
            <w:noProof/>
            <w:sz w:val="24"/>
            <w:szCs w:val="24"/>
          </w:rPr>
          <w:t>11.</w:t>
        </w:r>
        <w:r w:rsidR="00CC7B7B" w:rsidRPr="001431EF">
          <w:rPr>
            <w:rStyle w:val="Hipervnculo"/>
            <w:rFonts w:ascii="Arial" w:eastAsia="Calibri" w:hAnsi="Arial" w:cs="Arial"/>
            <w:b w:val="0"/>
            <w:noProof/>
            <w:sz w:val="24"/>
            <w:szCs w:val="24"/>
          </w:rPr>
          <w:t>Incidencia de plagas y enfermedades (%) en variedades de café arábigo en Caluma, provincia Bolívar.</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_Toc534485584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54</w:t>
        </w:r>
        <w:r w:rsidR="00F63A27" w:rsidRPr="001744ED">
          <w:rPr>
            <w:rFonts w:ascii="Arial" w:hAnsi="Arial" w:cs="Arial"/>
            <w:noProof/>
            <w:webHidden/>
            <w:sz w:val="24"/>
            <w:szCs w:val="24"/>
          </w:rPr>
          <w:fldChar w:fldCharType="end"/>
        </w:r>
      </w:hyperlink>
    </w:p>
    <w:p w:rsidR="00CC7B7B" w:rsidRPr="001431EF" w:rsidRDefault="00CC7B7B" w:rsidP="00A74504">
      <w:pPr>
        <w:spacing w:after="0"/>
        <w:rPr>
          <w:rFonts w:ascii="Arial" w:hAnsi="Arial" w:cs="Arial"/>
          <w:noProof/>
          <w:sz w:val="24"/>
          <w:szCs w:val="24"/>
        </w:rPr>
      </w:pPr>
    </w:p>
    <w:p w:rsidR="00CC7B7B" w:rsidRPr="001431EF" w:rsidRDefault="003D0CE5" w:rsidP="004B7270">
      <w:pPr>
        <w:pStyle w:val="Tabladeilustraciones"/>
        <w:tabs>
          <w:tab w:val="left" w:pos="2294"/>
          <w:tab w:val="right" w:leader="dot" w:pos="7797"/>
        </w:tabs>
        <w:spacing w:line="360" w:lineRule="auto"/>
        <w:ind w:left="1134" w:right="2127" w:hanging="1134"/>
        <w:rPr>
          <w:rFonts w:ascii="Arial" w:eastAsiaTheme="minorEastAsia" w:hAnsi="Arial" w:cs="Arial"/>
          <w:b w:val="0"/>
          <w:bCs w:val="0"/>
          <w:noProof/>
          <w:sz w:val="24"/>
          <w:szCs w:val="24"/>
          <w:lang w:eastAsia="es-EC"/>
        </w:rPr>
      </w:pPr>
      <w:hyperlink w:anchor="_Toc534485585" w:history="1">
        <w:r w:rsidR="00CC7B7B" w:rsidRPr="001431EF">
          <w:rPr>
            <w:rStyle w:val="Hipervnculo"/>
            <w:rFonts w:ascii="Arial" w:hAnsi="Arial" w:cs="Arial"/>
            <w:noProof/>
            <w:sz w:val="24"/>
            <w:szCs w:val="24"/>
          </w:rPr>
          <w:t>12.</w:t>
        </w:r>
        <w:r w:rsidR="00CC7B7B" w:rsidRPr="001431EF">
          <w:rPr>
            <w:rStyle w:val="Hipervnculo"/>
            <w:rFonts w:ascii="Arial" w:hAnsi="Arial" w:cs="Arial"/>
            <w:b w:val="0"/>
            <w:noProof/>
            <w:sz w:val="24"/>
            <w:szCs w:val="24"/>
          </w:rPr>
          <w:t>Análisis de frecuencias de la producción de café cereza por planta (g) en 10 variedades arábigas en Caluma.</w:t>
        </w:r>
        <w:r w:rsidR="00CC7B7B" w:rsidRPr="001431EF">
          <w:rPr>
            <w:rFonts w:ascii="Arial" w:hAnsi="Arial" w:cs="Arial"/>
            <w:b w:val="0"/>
            <w:noProof/>
            <w:webHidden/>
            <w:sz w:val="24"/>
            <w:szCs w:val="24"/>
          </w:rPr>
          <w:tab/>
        </w:r>
        <w:r w:rsidR="00F63A27" w:rsidRPr="001744ED">
          <w:rPr>
            <w:rFonts w:ascii="Arial" w:hAnsi="Arial" w:cs="Arial"/>
            <w:noProof/>
            <w:webHidden/>
            <w:sz w:val="24"/>
            <w:szCs w:val="24"/>
          </w:rPr>
          <w:fldChar w:fldCharType="begin"/>
        </w:r>
        <w:r w:rsidR="00CC7B7B" w:rsidRPr="001744ED">
          <w:rPr>
            <w:rFonts w:ascii="Arial" w:hAnsi="Arial" w:cs="Arial"/>
            <w:noProof/>
            <w:webHidden/>
            <w:sz w:val="24"/>
            <w:szCs w:val="24"/>
          </w:rPr>
          <w:instrText xml:space="preserve"> PAGEREF _Toc534485585 \h </w:instrText>
        </w:r>
        <w:r w:rsidR="00F63A27" w:rsidRPr="001744ED">
          <w:rPr>
            <w:rFonts w:ascii="Arial" w:hAnsi="Arial" w:cs="Arial"/>
            <w:noProof/>
            <w:webHidden/>
            <w:sz w:val="24"/>
            <w:szCs w:val="24"/>
          </w:rPr>
        </w:r>
        <w:r w:rsidR="00F63A27" w:rsidRPr="001744ED">
          <w:rPr>
            <w:rFonts w:ascii="Arial" w:hAnsi="Arial" w:cs="Arial"/>
            <w:noProof/>
            <w:webHidden/>
            <w:sz w:val="24"/>
            <w:szCs w:val="24"/>
          </w:rPr>
          <w:fldChar w:fldCharType="separate"/>
        </w:r>
        <w:r w:rsidR="00CF7061">
          <w:rPr>
            <w:rFonts w:ascii="Arial" w:hAnsi="Arial" w:cs="Arial"/>
            <w:noProof/>
            <w:webHidden/>
            <w:sz w:val="24"/>
            <w:szCs w:val="24"/>
          </w:rPr>
          <w:t>56</w:t>
        </w:r>
        <w:r w:rsidR="00F63A27" w:rsidRPr="001744ED">
          <w:rPr>
            <w:rFonts w:ascii="Arial" w:hAnsi="Arial" w:cs="Arial"/>
            <w:noProof/>
            <w:webHidden/>
            <w:sz w:val="24"/>
            <w:szCs w:val="24"/>
          </w:rPr>
          <w:fldChar w:fldCharType="end"/>
        </w:r>
      </w:hyperlink>
    </w:p>
    <w:p w:rsidR="00042FBD" w:rsidRPr="00AD306E" w:rsidRDefault="00F63A27" w:rsidP="00AD306E">
      <w:pPr>
        <w:spacing w:line="360" w:lineRule="auto"/>
        <w:rPr>
          <w:rFonts w:ascii="Arial" w:hAnsi="Arial" w:cs="Arial"/>
          <w:sz w:val="24"/>
          <w:szCs w:val="24"/>
          <w:lang w:val="es-ES"/>
        </w:rPr>
      </w:pPr>
      <w:r w:rsidRPr="006114F3">
        <w:rPr>
          <w:rFonts w:ascii="Arial" w:hAnsi="Arial" w:cs="Arial"/>
          <w:sz w:val="24"/>
          <w:szCs w:val="24"/>
          <w:lang w:val="es-ES"/>
        </w:rPr>
        <w:fldChar w:fldCharType="end"/>
      </w:r>
    </w:p>
    <w:p w:rsidR="008E6A7F" w:rsidRDefault="008E6A7F">
      <w:pPr>
        <w:rPr>
          <w:rFonts w:ascii="Arial" w:hAnsi="Arial" w:cs="Arial"/>
          <w:b/>
          <w:sz w:val="28"/>
        </w:rPr>
      </w:pPr>
      <w:r>
        <w:rPr>
          <w:rFonts w:ascii="Arial" w:hAnsi="Arial" w:cs="Arial"/>
          <w:b/>
          <w:sz w:val="28"/>
        </w:rPr>
        <w:br w:type="page"/>
      </w:r>
    </w:p>
    <w:p w:rsidR="00042FBD" w:rsidRPr="005F6A86" w:rsidRDefault="00042FBD" w:rsidP="00042FBD">
      <w:pPr>
        <w:pStyle w:val="Sinespaciado"/>
        <w:jc w:val="center"/>
        <w:rPr>
          <w:rFonts w:ascii="Arial" w:hAnsi="Arial" w:cs="Arial"/>
          <w:b/>
          <w:sz w:val="28"/>
        </w:rPr>
      </w:pPr>
      <w:r w:rsidRPr="005F6A86">
        <w:rPr>
          <w:rFonts w:ascii="Arial" w:hAnsi="Arial" w:cs="Arial"/>
          <w:b/>
          <w:sz w:val="28"/>
        </w:rPr>
        <w:lastRenderedPageBreak/>
        <w:t>INDICE DE ANEXOS</w:t>
      </w:r>
    </w:p>
    <w:p w:rsidR="002A4CFB" w:rsidRPr="0010119F" w:rsidRDefault="002A4CFB" w:rsidP="002A4CFB">
      <w:pPr>
        <w:rPr>
          <w:rFonts w:ascii="Arial" w:hAnsi="Arial" w:cs="Arial"/>
          <w:b/>
          <w:sz w:val="24"/>
          <w:szCs w:val="24"/>
        </w:rPr>
      </w:pPr>
      <w:r w:rsidRPr="0010119F">
        <w:rPr>
          <w:rFonts w:ascii="Arial" w:hAnsi="Arial" w:cs="Arial"/>
          <w:b/>
          <w:sz w:val="24"/>
          <w:szCs w:val="24"/>
        </w:rPr>
        <w:tab/>
      </w:r>
      <w:r w:rsidRPr="0010119F">
        <w:rPr>
          <w:rFonts w:ascii="Arial" w:hAnsi="Arial" w:cs="Arial"/>
          <w:b/>
          <w:sz w:val="24"/>
          <w:szCs w:val="24"/>
        </w:rPr>
        <w:tab/>
      </w:r>
      <w:r w:rsidRPr="0010119F">
        <w:rPr>
          <w:rFonts w:ascii="Arial" w:hAnsi="Arial" w:cs="Arial"/>
          <w:b/>
          <w:sz w:val="24"/>
          <w:szCs w:val="24"/>
        </w:rPr>
        <w:tab/>
      </w:r>
      <w:r w:rsidRPr="0010119F">
        <w:rPr>
          <w:rFonts w:ascii="Arial" w:hAnsi="Arial" w:cs="Arial"/>
          <w:b/>
          <w:sz w:val="24"/>
          <w:szCs w:val="24"/>
        </w:rPr>
        <w:tab/>
      </w:r>
      <w:r w:rsidRPr="0010119F">
        <w:rPr>
          <w:rFonts w:ascii="Arial" w:hAnsi="Arial" w:cs="Arial"/>
          <w:b/>
          <w:sz w:val="24"/>
          <w:szCs w:val="24"/>
        </w:rPr>
        <w:tab/>
      </w:r>
      <w:r w:rsidRPr="0010119F">
        <w:rPr>
          <w:rFonts w:ascii="Arial" w:hAnsi="Arial" w:cs="Arial"/>
          <w:b/>
          <w:sz w:val="24"/>
          <w:szCs w:val="24"/>
        </w:rPr>
        <w:tab/>
      </w:r>
      <w:r w:rsidRPr="0010119F">
        <w:rPr>
          <w:rFonts w:ascii="Arial" w:hAnsi="Arial" w:cs="Arial"/>
          <w:b/>
          <w:sz w:val="24"/>
          <w:szCs w:val="24"/>
        </w:rPr>
        <w:tab/>
      </w:r>
      <w:r w:rsidRPr="0010119F">
        <w:rPr>
          <w:rFonts w:ascii="Arial" w:hAnsi="Arial" w:cs="Arial"/>
          <w:b/>
          <w:sz w:val="24"/>
          <w:szCs w:val="24"/>
        </w:rPr>
        <w:tab/>
      </w:r>
    </w:p>
    <w:p w:rsidR="00EE5742" w:rsidRPr="00EE5742" w:rsidRDefault="00EE5742" w:rsidP="00EE5742">
      <w:pPr>
        <w:rPr>
          <w:rFonts w:ascii="Arial" w:eastAsia="SimSun" w:hAnsi="Arial" w:cs="Arial"/>
          <w:b/>
          <w:noProof/>
          <w:sz w:val="24"/>
          <w:szCs w:val="24"/>
          <w:lang w:val="es-MX" w:eastAsia="es-ES"/>
        </w:rPr>
      </w:pPr>
      <w:r>
        <w:rPr>
          <w:rFonts w:ascii="Arial" w:eastAsia="SimSun" w:hAnsi="Arial" w:cs="Arial"/>
          <w:b/>
          <w:noProof/>
          <w:sz w:val="24"/>
          <w:szCs w:val="24"/>
          <w:lang w:val="es-MX" w:eastAsia="es-ES"/>
        </w:rPr>
        <w:t xml:space="preserve">1. </w:t>
      </w:r>
      <w:r w:rsidRPr="00EE5742">
        <w:rPr>
          <w:rFonts w:ascii="Arial" w:eastAsia="SimSun" w:hAnsi="Arial" w:cs="Arial"/>
          <w:noProof/>
          <w:sz w:val="24"/>
          <w:szCs w:val="24"/>
          <w:lang w:val="es-MX" w:eastAsia="es-ES"/>
        </w:rPr>
        <w:t>Mapa del Cantón Caluma</w:t>
      </w:r>
    </w:p>
    <w:p w:rsidR="00EE5742" w:rsidRPr="00EE5742" w:rsidRDefault="00A16CCB" w:rsidP="00EE5742">
      <w:pPr>
        <w:rPr>
          <w:rFonts w:ascii="Arial" w:eastAsia="SimSun" w:hAnsi="Arial" w:cs="Arial"/>
          <w:b/>
          <w:noProof/>
          <w:sz w:val="24"/>
          <w:szCs w:val="24"/>
          <w:lang w:val="es-MX" w:eastAsia="es-ES"/>
        </w:rPr>
      </w:pPr>
      <w:r>
        <w:rPr>
          <w:rFonts w:ascii="Arial" w:eastAsia="SimSun" w:hAnsi="Arial" w:cs="Arial"/>
          <w:b/>
          <w:noProof/>
          <w:sz w:val="24"/>
          <w:szCs w:val="24"/>
          <w:lang w:val="es-MX" w:eastAsia="es-ES"/>
        </w:rPr>
        <w:t>2</w:t>
      </w:r>
      <w:r w:rsidR="00EE5742">
        <w:rPr>
          <w:rFonts w:ascii="Arial" w:eastAsia="SimSun" w:hAnsi="Arial" w:cs="Arial"/>
          <w:b/>
          <w:noProof/>
          <w:sz w:val="24"/>
          <w:szCs w:val="24"/>
          <w:lang w:val="es-MX" w:eastAsia="es-ES"/>
        </w:rPr>
        <w:t>.</w:t>
      </w:r>
      <w:r w:rsidR="00EE5742" w:rsidRPr="00EE5742">
        <w:rPr>
          <w:rFonts w:ascii="Arial" w:eastAsia="SimSun" w:hAnsi="Arial" w:cs="Arial"/>
          <w:noProof/>
          <w:sz w:val="24"/>
          <w:szCs w:val="24"/>
          <w:lang w:val="es-MX" w:eastAsia="es-ES"/>
        </w:rPr>
        <w:t>Base de Datos Agronómicas</w:t>
      </w:r>
      <w:r w:rsidR="00EE5742">
        <w:rPr>
          <w:rFonts w:ascii="Arial" w:eastAsia="SimSun" w:hAnsi="Arial" w:cs="Arial"/>
          <w:b/>
          <w:noProof/>
          <w:sz w:val="24"/>
          <w:szCs w:val="24"/>
          <w:lang w:val="es-MX" w:eastAsia="es-ES"/>
        </w:rPr>
        <w:tab/>
      </w:r>
    </w:p>
    <w:p w:rsidR="00EE5742" w:rsidRPr="00EE5742" w:rsidRDefault="00A16CCB" w:rsidP="00EE5742">
      <w:pPr>
        <w:rPr>
          <w:rFonts w:ascii="Arial" w:eastAsia="SimSun" w:hAnsi="Arial" w:cs="Arial"/>
          <w:b/>
          <w:noProof/>
          <w:sz w:val="24"/>
          <w:szCs w:val="24"/>
          <w:lang w:val="es-MX" w:eastAsia="es-ES"/>
        </w:rPr>
      </w:pPr>
      <w:r>
        <w:rPr>
          <w:rFonts w:ascii="Arial" w:eastAsia="SimSun" w:hAnsi="Arial" w:cs="Arial"/>
          <w:b/>
          <w:noProof/>
          <w:sz w:val="24"/>
          <w:szCs w:val="24"/>
          <w:lang w:val="es-MX" w:eastAsia="es-ES"/>
        </w:rPr>
        <w:t>3</w:t>
      </w:r>
      <w:r w:rsidR="00EE5742" w:rsidRPr="00EE5742">
        <w:rPr>
          <w:rFonts w:ascii="Arial" w:eastAsia="SimSun" w:hAnsi="Arial" w:cs="Arial"/>
          <w:b/>
          <w:noProof/>
          <w:sz w:val="24"/>
          <w:szCs w:val="24"/>
          <w:lang w:val="es-MX" w:eastAsia="es-ES"/>
        </w:rPr>
        <w:t xml:space="preserve">. </w:t>
      </w:r>
      <w:r w:rsidR="00EE5742">
        <w:rPr>
          <w:rFonts w:ascii="Arial" w:eastAsia="SimSun" w:hAnsi="Arial" w:cs="Arial"/>
          <w:noProof/>
          <w:sz w:val="24"/>
          <w:szCs w:val="24"/>
          <w:lang w:val="es-MX" w:eastAsia="es-ES"/>
        </w:rPr>
        <w:t xml:space="preserve">Base de Datos </w:t>
      </w:r>
      <w:r w:rsidR="00EE5742" w:rsidRPr="00EE5742">
        <w:rPr>
          <w:rFonts w:ascii="Arial" w:eastAsia="SimSun" w:hAnsi="Arial" w:cs="Arial"/>
          <w:noProof/>
          <w:sz w:val="24"/>
          <w:szCs w:val="24"/>
          <w:lang w:val="es-MX" w:eastAsia="es-ES"/>
        </w:rPr>
        <w:t>Productivas</w:t>
      </w:r>
      <w:r w:rsidR="00EE5742">
        <w:rPr>
          <w:rFonts w:ascii="Arial" w:eastAsia="SimSun" w:hAnsi="Arial" w:cs="Arial"/>
          <w:b/>
          <w:noProof/>
          <w:sz w:val="24"/>
          <w:szCs w:val="24"/>
          <w:lang w:val="es-MX" w:eastAsia="es-ES"/>
        </w:rPr>
        <w:tab/>
      </w:r>
    </w:p>
    <w:p w:rsidR="00A03673" w:rsidRPr="00A03673" w:rsidRDefault="00A16CCB" w:rsidP="00A03673">
      <w:pPr>
        <w:rPr>
          <w:rFonts w:ascii="Arial" w:hAnsi="Arial" w:cs="Arial"/>
          <w:sz w:val="24"/>
          <w:szCs w:val="24"/>
          <w:lang w:val="es-MX" w:eastAsia="es-ES"/>
        </w:rPr>
      </w:pPr>
      <w:r>
        <w:rPr>
          <w:rFonts w:ascii="Arial" w:hAnsi="Arial" w:cs="Arial"/>
          <w:b/>
          <w:sz w:val="24"/>
          <w:szCs w:val="24"/>
          <w:lang w:val="es-MX" w:eastAsia="es-ES"/>
        </w:rPr>
        <w:t>4</w:t>
      </w:r>
      <w:r w:rsidR="00A03673" w:rsidRPr="00A03673">
        <w:rPr>
          <w:rFonts w:ascii="Arial" w:hAnsi="Arial" w:cs="Arial"/>
          <w:b/>
          <w:sz w:val="24"/>
          <w:szCs w:val="24"/>
          <w:lang w:val="es-MX" w:eastAsia="es-ES"/>
        </w:rPr>
        <w:t>.</w:t>
      </w:r>
      <w:r w:rsidR="00A03673" w:rsidRPr="00A03673">
        <w:rPr>
          <w:rFonts w:ascii="Arial" w:hAnsi="Arial" w:cs="Arial"/>
          <w:sz w:val="24"/>
          <w:szCs w:val="24"/>
          <w:lang w:val="es-MX" w:eastAsia="es-ES"/>
        </w:rPr>
        <w:t xml:space="preserve"> Análisis de Laboratorio</w:t>
      </w:r>
    </w:p>
    <w:p w:rsidR="00B97C03" w:rsidRDefault="00A16CCB" w:rsidP="00F05EF9">
      <w:pPr>
        <w:pStyle w:val="TDC1"/>
        <w:ind w:left="0" w:firstLine="0"/>
      </w:pPr>
      <w:r w:rsidRPr="00F05EF9">
        <w:rPr>
          <w:b/>
        </w:rPr>
        <w:t>5</w:t>
      </w:r>
      <w:r w:rsidR="00B97C03" w:rsidRPr="00F05EF9">
        <w:rPr>
          <w:b/>
        </w:rPr>
        <w:t>.</w:t>
      </w:r>
      <w:r w:rsidR="00B97C03" w:rsidRPr="00EE5742">
        <w:t xml:space="preserve"> </w:t>
      </w:r>
      <w:r w:rsidR="00B97C03" w:rsidRPr="004B7270">
        <w:t>Manejo del experimento</w:t>
      </w:r>
    </w:p>
    <w:p w:rsidR="00472E9A" w:rsidRDefault="00472E9A">
      <w:pPr>
        <w:rPr>
          <w:rFonts w:ascii="Arial" w:eastAsia="SimSun" w:hAnsi="Arial" w:cs="Arial"/>
          <w:b/>
          <w:noProof/>
          <w:sz w:val="24"/>
          <w:szCs w:val="24"/>
          <w:lang w:val="es-MX" w:eastAsia="es-ES"/>
        </w:rPr>
      </w:pPr>
      <w:r>
        <w:rPr>
          <w:rFonts w:ascii="Arial" w:eastAsia="SimSun" w:hAnsi="Arial" w:cs="Arial"/>
          <w:b/>
          <w:noProof/>
          <w:sz w:val="24"/>
          <w:szCs w:val="24"/>
          <w:lang w:val="es-MX" w:eastAsia="es-ES"/>
        </w:rPr>
        <w:br w:type="page"/>
      </w:r>
    </w:p>
    <w:p w:rsidR="001D3341" w:rsidRDefault="00693687" w:rsidP="00A16CCB">
      <w:pPr>
        <w:spacing w:after="0" w:line="360" w:lineRule="auto"/>
        <w:jc w:val="center"/>
        <w:rPr>
          <w:rFonts w:ascii="Arial" w:hAnsi="Arial" w:cs="Arial"/>
          <w:b/>
          <w:sz w:val="24"/>
          <w:szCs w:val="24"/>
          <w:lang w:val="es-ES"/>
        </w:rPr>
      </w:pPr>
      <w:r w:rsidRPr="00693687">
        <w:rPr>
          <w:rFonts w:ascii="Arial" w:hAnsi="Arial" w:cs="Arial"/>
          <w:b/>
          <w:sz w:val="24"/>
          <w:szCs w:val="24"/>
          <w:lang w:val="es-ES"/>
        </w:rPr>
        <w:lastRenderedPageBreak/>
        <w:t>RESUMEN</w:t>
      </w:r>
      <w:r>
        <w:rPr>
          <w:rFonts w:ascii="Arial" w:hAnsi="Arial" w:cs="Arial"/>
          <w:b/>
          <w:sz w:val="24"/>
          <w:szCs w:val="24"/>
          <w:lang w:val="es-ES"/>
        </w:rPr>
        <w:t xml:space="preserve"> Y SUMARY</w:t>
      </w:r>
    </w:p>
    <w:p w:rsidR="001D3341" w:rsidRPr="006770D9" w:rsidRDefault="001D3341" w:rsidP="001D3341">
      <w:pPr>
        <w:spacing w:after="0" w:line="360" w:lineRule="auto"/>
        <w:rPr>
          <w:rFonts w:ascii="Arial" w:hAnsi="Arial" w:cs="Arial"/>
          <w:sz w:val="24"/>
          <w:szCs w:val="24"/>
          <w:lang w:val="es-ES"/>
        </w:rPr>
      </w:pPr>
      <w:r w:rsidRPr="006770D9">
        <w:rPr>
          <w:rFonts w:ascii="Arial" w:hAnsi="Arial" w:cs="Arial"/>
          <w:b/>
          <w:sz w:val="24"/>
          <w:szCs w:val="24"/>
          <w:lang w:val="es-ES"/>
        </w:rPr>
        <w:t>Resumen</w:t>
      </w:r>
    </w:p>
    <w:p w:rsidR="00472E9A" w:rsidRDefault="001D3341" w:rsidP="00472E9A">
      <w:pPr>
        <w:tabs>
          <w:tab w:val="left" w:pos="709"/>
        </w:tabs>
        <w:spacing w:after="0" w:line="360" w:lineRule="auto"/>
        <w:ind w:right="49"/>
        <w:contextualSpacing/>
        <w:rPr>
          <w:rFonts w:ascii="Arial" w:hAnsi="Arial" w:cs="Arial"/>
          <w:sz w:val="24"/>
          <w:szCs w:val="24"/>
          <w:lang w:val="es-ES"/>
        </w:rPr>
      </w:pPr>
      <w:r w:rsidRPr="001D3341">
        <w:rPr>
          <w:rFonts w:ascii="Arial" w:hAnsi="Arial" w:cs="Arial"/>
          <w:sz w:val="24"/>
          <w:szCs w:val="24"/>
          <w:lang w:val="es-ES"/>
        </w:rPr>
        <w:t xml:space="preserve">El presente trabajo de investigación experimental, se llevó a cabo en Granja El Triunfo de la Universidad Estatal de Bolívar, cantón Caluma, provincia Bolívar </w:t>
      </w:r>
      <w:r w:rsidR="00F91900">
        <w:rPr>
          <w:rFonts w:ascii="Arial" w:hAnsi="Arial" w:cs="Arial"/>
          <w:sz w:val="24"/>
          <w:szCs w:val="24"/>
          <w:lang w:val="es-ES"/>
        </w:rPr>
        <w:t xml:space="preserve">en </w:t>
      </w:r>
      <w:r w:rsidRPr="001D3341">
        <w:rPr>
          <w:rFonts w:ascii="Arial" w:hAnsi="Arial" w:cs="Arial"/>
          <w:sz w:val="24"/>
          <w:szCs w:val="24"/>
          <w:lang w:val="es-ES"/>
        </w:rPr>
        <w:t xml:space="preserve">las siguientes coordenadas: Latitud </w:t>
      </w:r>
      <w:r w:rsidRPr="001D3341">
        <w:rPr>
          <w:rFonts w:ascii="Arial" w:hAnsi="Arial" w:cs="Arial"/>
          <w:sz w:val="24"/>
          <w:szCs w:val="24"/>
        </w:rPr>
        <w:t>01º37’40”S</w:t>
      </w:r>
      <w:r w:rsidRPr="001D3341">
        <w:rPr>
          <w:rFonts w:ascii="Arial" w:hAnsi="Arial" w:cs="Arial"/>
          <w:sz w:val="24"/>
          <w:szCs w:val="24"/>
          <w:lang w:val="es-ES"/>
        </w:rPr>
        <w:t xml:space="preserve"> y Longitud </w:t>
      </w:r>
      <w:r w:rsidRPr="001D3341">
        <w:rPr>
          <w:rFonts w:ascii="Arial" w:hAnsi="Arial" w:cs="Arial"/>
          <w:sz w:val="24"/>
          <w:szCs w:val="24"/>
        </w:rPr>
        <w:t xml:space="preserve">79º15’25”W. </w:t>
      </w:r>
      <w:r w:rsidRPr="001D3341">
        <w:rPr>
          <w:rFonts w:ascii="Arial" w:hAnsi="Arial" w:cs="Arial"/>
          <w:bCs/>
          <w:sz w:val="24"/>
          <w:szCs w:val="24"/>
        </w:rPr>
        <w:t xml:space="preserve">Según la clasificación ecológica de </w:t>
      </w:r>
      <w:proofErr w:type="spellStart"/>
      <w:r w:rsidRPr="001D3341">
        <w:rPr>
          <w:rFonts w:ascii="Arial" w:hAnsi="Arial" w:cs="Arial"/>
          <w:bCs/>
          <w:sz w:val="24"/>
          <w:szCs w:val="24"/>
        </w:rPr>
        <w:t>Holdridge</w:t>
      </w:r>
      <w:proofErr w:type="spellEnd"/>
      <w:r w:rsidRPr="001D3341">
        <w:rPr>
          <w:rFonts w:ascii="Arial" w:hAnsi="Arial" w:cs="Arial"/>
          <w:bCs/>
          <w:sz w:val="24"/>
          <w:szCs w:val="24"/>
        </w:rPr>
        <w:t xml:space="preserve"> la zona corresponde a bosque húmedo montano bajo (</w:t>
      </w:r>
      <w:proofErr w:type="spellStart"/>
      <w:r w:rsidRPr="001D3341">
        <w:rPr>
          <w:rFonts w:ascii="Arial" w:hAnsi="Arial" w:cs="Arial"/>
          <w:bCs/>
          <w:sz w:val="24"/>
          <w:szCs w:val="24"/>
        </w:rPr>
        <w:t>bhMB</w:t>
      </w:r>
      <w:proofErr w:type="spellEnd"/>
      <w:r w:rsidRPr="001D3341">
        <w:rPr>
          <w:rFonts w:ascii="Arial" w:hAnsi="Arial" w:cs="Arial"/>
          <w:bCs/>
          <w:sz w:val="24"/>
          <w:szCs w:val="24"/>
        </w:rPr>
        <w:t xml:space="preserve">), temperatura promedio anual de 22,5 °C, 1100 mm de precipitación media, </w:t>
      </w:r>
      <w:proofErr w:type="spellStart"/>
      <w:r w:rsidRPr="001D3341">
        <w:rPr>
          <w:rFonts w:ascii="Arial" w:hAnsi="Arial" w:cs="Arial"/>
          <w:bCs/>
          <w:sz w:val="24"/>
          <w:szCs w:val="24"/>
        </w:rPr>
        <w:t>heliofanía</w:t>
      </w:r>
      <w:proofErr w:type="spellEnd"/>
      <w:r w:rsidRPr="001D3341">
        <w:rPr>
          <w:rFonts w:ascii="Arial" w:hAnsi="Arial" w:cs="Arial"/>
          <w:bCs/>
          <w:sz w:val="24"/>
          <w:szCs w:val="24"/>
        </w:rPr>
        <w:t xml:space="preserve"> media de </w:t>
      </w:r>
      <w:r w:rsidRPr="001D3341">
        <w:rPr>
          <w:rFonts w:ascii="Arial" w:hAnsi="Arial" w:cs="Arial"/>
          <w:sz w:val="24"/>
          <w:szCs w:val="24"/>
        </w:rPr>
        <w:t xml:space="preserve">720 horas/luz/año y </w:t>
      </w:r>
      <w:r w:rsidRPr="001D3341">
        <w:rPr>
          <w:rFonts w:ascii="Arial" w:hAnsi="Arial" w:cs="Arial"/>
          <w:sz w:val="24"/>
          <w:szCs w:val="24"/>
          <w:lang w:val="es-ES"/>
        </w:rPr>
        <w:t xml:space="preserve">una humedad del 80%. Los objetivos de la investigación fueron: Identificar los diferentes </w:t>
      </w:r>
      <w:r w:rsidR="00472E9A">
        <w:rPr>
          <w:rFonts w:ascii="Arial" w:hAnsi="Arial" w:cs="Arial"/>
          <w:sz w:val="24"/>
          <w:szCs w:val="24"/>
          <w:lang w:val="es-ES"/>
        </w:rPr>
        <w:t xml:space="preserve">cultivares de café arábigo que </w:t>
      </w:r>
      <w:r w:rsidRPr="001D3341">
        <w:rPr>
          <w:rFonts w:ascii="Arial" w:hAnsi="Arial" w:cs="Arial"/>
          <w:sz w:val="24"/>
          <w:szCs w:val="24"/>
          <w:lang w:val="es-ES"/>
        </w:rPr>
        <w:t>presentan las mejores características agronómicas, productivas p</w:t>
      </w:r>
      <w:r w:rsidR="00B15902">
        <w:rPr>
          <w:rFonts w:ascii="Arial" w:hAnsi="Arial" w:cs="Arial"/>
          <w:sz w:val="24"/>
          <w:szCs w:val="24"/>
          <w:lang w:val="es-ES"/>
        </w:rPr>
        <w:t>ara esta zona agroecológica de C</w:t>
      </w:r>
      <w:r w:rsidRPr="001D3341">
        <w:rPr>
          <w:rFonts w:ascii="Arial" w:hAnsi="Arial" w:cs="Arial"/>
          <w:sz w:val="24"/>
          <w:szCs w:val="24"/>
          <w:lang w:val="es-ES"/>
        </w:rPr>
        <w:t>aluma; Valorar la incidencia de plagas y enfermedades en los cultivares de café arábigo en la Granja Experimental El Triunfo-Caluma; y Evaluar la calidad física y orga</w:t>
      </w:r>
      <w:r w:rsidR="00472E9A">
        <w:rPr>
          <w:rFonts w:ascii="Arial" w:hAnsi="Arial" w:cs="Arial"/>
          <w:sz w:val="24"/>
          <w:szCs w:val="24"/>
          <w:lang w:val="es-ES"/>
        </w:rPr>
        <w:t xml:space="preserve">noléptica e inocuidad de nueve </w:t>
      </w:r>
      <w:r w:rsidRPr="001D3341">
        <w:rPr>
          <w:rFonts w:ascii="Arial" w:hAnsi="Arial" w:cs="Arial"/>
          <w:sz w:val="24"/>
          <w:szCs w:val="24"/>
          <w:lang w:val="es-ES"/>
        </w:rPr>
        <w:t>variedades de café arábigo en post cosecha. Para su análisis estadístico se utilizó, el análisis tipo cuantitativo y los datos se evaluar</w:t>
      </w:r>
      <w:r w:rsidR="00B15902">
        <w:rPr>
          <w:rFonts w:ascii="Arial" w:hAnsi="Arial" w:cs="Arial"/>
          <w:sz w:val="24"/>
          <w:szCs w:val="24"/>
          <w:lang w:val="es-ES"/>
        </w:rPr>
        <w:t xml:space="preserve">on con Estadística Descriptiva, análisis de Varianza y </w:t>
      </w:r>
      <w:r w:rsidRPr="001D3341">
        <w:rPr>
          <w:rFonts w:ascii="Arial" w:hAnsi="Arial" w:cs="Arial"/>
          <w:sz w:val="24"/>
          <w:szCs w:val="24"/>
          <w:lang w:val="es-ES"/>
        </w:rPr>
        <w:t xml:space="preserve">prueba de </w:t>
      </w:r>
      <w:proofErr w:type="spellStart"/>
      <w:r w:rsidRPr="001D3341">
        <w:rPr>
          <w:rFonts w:ascii="Arial" w:hAnsi="Arial" w:cs="Arial"/>
          <w:sz w:val="24"/>
          <w:szCs w:val="24"/>
          <w:lang w:val="es-ES"/>
        </w:rPr>
        <w:t>Tukey</w:t>
      </w:r>
      <w:r w:rsidR="00B15902">
        <w:rPr>
          <w:rFonts w:ascii="Arial" w:hAnsi="Arial" w:cs="Arial"/>
          <w:sz w:val="24"/>
          <w:szCs w:val="24"/>
          <w:lang w:val="es-ES"/>
        </w:rPr>
        <w:t>.</w:t>
      </w:r>
      <w:r w:rsidRPr="001D3341">
        <w:rPr>
          <w:rFonts w:ascii="Arial" w:hAnsi="Arial" w:cs="Arial"/>
          <w:sz w:val="24"/>
          <w:szCs w:val="24"/>
          <w:lang w:val="es-ES"/>
        </w:rPr>
        <w:t>Respecto</w:t>
      </w:r>
      <w:proofErr w:type="spellEnd"/>
      <w:r w:rsidRPr="001D3341">
        <w:rPr>
          <w:rFonts w:ascii="Arial" w:hAnsi="Arial" w:cs="Arial"/>
          <w:sz w:val="24"/>
          <w:szCs w:val="24"/>
          <w:lang w:val="es-ES"/>
        </w:rPr>
        <w:t xml:space="preserve"> de los resultados obtenidos en el cuarto año de evaluación, se indica que las variedades </w:t>
      </w:r>
      <w:proofErr w:type="spellStart"/>
      <w:r w:rsidRPr="001D3341">
        <w:rPr>
          <w:rFonts w:ascii="Arial" w:hAnsi="Arial" w:cs="Arial"/>
          <w:sz w:val="24"/>
          <w:szCs w:val="24"/>
          <w:lang w:val="es-ES"/>
        </w:rPr>
        <w:t>Pache</w:t>
      </w:r>
      <w:proofErr w:type="spellEnd"/>
      <w:r w:rsidRPr="001D3341">
        <w:rPr>
          <w:rFonts w:ascii="Arial" w:hAnsi="Arial" w:cs="Arial"/>
          <w:sz w:val="24"/>
          <w:szCs w:val="24"/>
          <w:lang w:val="es-ES"/>
        </w:rPr>
        <w:t xml:space="preserve">, </w:t>
      </w:r>
      <w:proofErr w:type="spellStart"/>
      <w:r w:rsidRPr="001D3341">
        <w:rPr>
          <w:rFonts w:ascii="Arial" w:hAnsi="Arial" w:cs="Arial"/>
          <w:sz w:val="24"/>
          <w:szCs w:val="24"/>
          <w:lang w:val="es-ES"/>
        </w:rPr>
        <w:t>Catuaí</w:t>
      </w:r>
      <w:proofErr w:type="spellEnd"/>
      <w:r w:rsidRPr="001D3341">
        <w:rPr>
          <w:rFonts w:ascii="Arial" w:hAnsi="Arial" w:cs="Arial"/>
          <w:sz w:val="24"/>
          <w:szCs w:val="24"/>
          <w:lang w:val="es-ES"/>
        </w:rPr>
        <w:t xml:space="preserve"> amarillo y rojo son afectadas severamente por la roya del cafeto, pero se indica que </w:t>
      </w:r>
      <w:proofErr w:type="spellStart"/>
      <w:r w:rsidRPr="001D3341">
        <w:rPr>
          <w:rFonts w:ascii="Arial" w:hAnsi="Arial" w:cs="Arial"/>
          <w:sz w:val="24"/>
          <w:szCs w:val="24"/>
          <w:lang w:val="es-ES"/>
        </w:rPr>
        <w:t>Pache</w:t>
      </w:r>
      <w:proofErr w:type="spellEnd"/>
      <w:r w:rsidRPr="001D3341">
        <w:rPr>
          <w:rFonts w:ascii="Arial" w:hAnsi="Arial" w:cs="Arial"/>
          <w:sz w:val="24"/>
          <w:szCs w:val="24"/>
          <w:lang w:val="es-ES"/>
        </w:rPr>
        <w:t xml:space="preserve"> a pesar de ser atacada por la enfermedad tiene una buena recuperación. En el análisis sensorial, las variedades </w:t>
      </w:r>
      <w:proofErr w:type="spellStart"/>
      <w:r w:rsidRPr="001D3341">
        <w:rPr>
          <w:rFonts w:ascii="Arial" w:hAnsi="Arial" w:cs="Arial"/>
          <w:sz w:val="24"/>
          <w:szCs w:val="24"/>
          <w:lang w:val="es-ES"/>
        </w:rPr>
        <w:t>Pache</w:t>
      </w:r>
      <w:proofErr w:type="spellEnd"/>
      <w:r w:rsidRPr="001D3341">
        <w:rPr>
          <w:rFonts w:ascii="Arial" w:hAnsi="Arial" w:cs="Arial"/>
          <w:sz w:val="24"/>
          <w:szCs w:val="24"/>
          <w:lang w:val="es-ES"/>
        </w:rPr>
        <w:t xml:space="preserve"> 02 y </w:t>
      </w:r>
      <w:proofErr w:type="spellStart"/>
      <w:r w:rsidRPr="001D3341">
        <w:rPr>
          <w:rFonts w:ascii="Arial" w:hAnsi="Arial" w:cs="Arial"/>
          <w:sz w:val="24"/>
          <w:szCs w:val="24"/>
          <w:lang w:val="es-ES"/>
        </w:rPr>
        <w:t>Catimor</w:t>
      </w:r>
      <w:proofErr w:type="spellEnd"/>
      <w:r w:rsidRPr="001D3341">
        <w:rPr>
          <w:rFonts w:ascii="Arial" w:hAnsi="Arial" w:cs="Arial"/>
          <w:sz w:val="24"/>
          <w:szCs w:val="24"/>
          <w:lang w:val="es-ES"/>
        </w:rPr>
        <w:t xml:space="preserve"> 02, obtuvieron los mayores puntajes en la </w:t>
      </w:r>
      <w:proofErr w:type="spellStart"/>
      <w:r w:rsidRPr="001D3341">
        <w:rPr>
          <w:rFonts w:ascii="Arial" w:hAnsi="Arial" w:cs="Arial"/>
          <w:sz w:val="24"/>
          <w:szCs w:val="24"/>
          <w:lang w:val="es-ES"/>
        </w:rPr>
        <w:t>catación</w:t>
      </w:r>
      <w:proofErr w:type="spellEnd"/>
      <w:r w:rsidRPr="001D3341">
        <w:rPr>
          <w:rFonts w:ascii="Arial" w:hAnsi="Arial" w:cs="Arial"/>
          <w:sz w:val="24"/>
          <w:szCs w:val="24"/>
          <w:lang w:val="es-ES"/>
        </w:rPr>
        <w:t xml:space="preserve"> que los categorizan como cafés especiales. Los atributos de las variedades fueron de Fragancias a chocolate, avellanas, café tostado y nuez; de ligero a medio y de consistencia cremosa; con sabores a frutas tropicales, frutos secos y achocolatados; de acidez</w:t>
      </w:r>
      <w:r w:rsidR="00B15902">
        <w:rPr>
          <w:rFonts w:ascii="Arial" w:hAnsi="Arial" w:cs="Arial"/>
          <w:sz w:val="24"/>
          <w:szCs w:val="24"/>
          <w:lang w:val="es-ES"/>
        </w:rPr>
        <w:t xml:space="preserve"> baja y málica. </w:t>
      </w:r>
      <w:r w:rsidRPr="001D3341">
        <w:rPr>
          <w:rFonts w:ascii="Arial" w:hAnsi="Arial" w:cs="Arial"/>
          <w:sz w:val="24"/>
          <w:szCs w:val="24"/>
          <w:lang w:val="es-ES"/>
        </w:rPr>
        <w:t xml:space="preserve">En el cuarto año de estudio se preseleccionaron 21 cafetos elites de las variedades </w:t>
      </w:r>
      <w:proofErr w:type="spellStart"/>
      <w:r w:rsidRPr="001D3341">
        <w:rPr>
          <w:rFonts w:ascii="Arial" w:hAnsi="Arial" w:cs="Arial"/>
          <w:sz w:val="24"/>
          <w:szCs w:val="24"/>
          <w:lang w:val="es-ES"/>
        </w:rPr>
        <w:t>Pache</w:t>
      </w:r>
      <w:proofErr w:type="spellEnd"/>
      <w:r w:rsidRPr="001D3341">
        <w:rPr>
          <w:rFonts w:ascii="Arial" w:hAnsi="Arial" w:cs="Arial"/>
          <w:sz w:val="24"/>
          <w:szCs w:val="24"/>
          <w:lang w:val="es-ES"/>
        </w:rPr>
        <w:t xml:space="preserve"> 01, </w:t>
      </w:r>
      <w:proofErr w:type="spellStart"/>
      <w:r w:rsidRPr="001D3341">
        <w:rPr>
          <w:rFonts w:ascii="Arial" w:hAnsi="Arial" w:cs="Arial"/>
          <w:sz w:val="24"/>
          <w:szCs w:val="24"/>
          <w:lang w:val="es-ES"/>
        </w:rPr>
        <w:t>Pache</w:t>
      </w:r>
      <w:proofErr w:type="spellEnd"/>
      <w:r w:rsidRPr="001D3341">
        <w:rPr>
          <w:rFonts w:ascii="Arial" w:hAnsi="Arial" w:cs="Arial"/>
          <w:sz w:val="24"/>
          <w:szCs w:val="24"/>
          <w:lang w:val="es-ES"/>
        </w:rPr>
        <w:t xml:space="preserve"> 02, </w:t>
      </w:r>
      <w:proofErr w:type="spellStart"/>
      <w:r w:rsidRPr="001D3341">
        <w:rPr>
          <w:rFonts w:ascii="Arial" w:hAnsi="Arial" w:cs="Arial"/>
          <w:sz w:val="24"/>
          <w:szCs w:val="24"/>
          <w:lang w:val="es-ES"/>
        </w:rPr>
        <w:t>Catimor</w:t>
      </w:r>
      <w:proofErr w:type="spellEnd"/>
      <w:r w:rsidRPr="001D3341">
        <w:rPr>
          <w:rFonts w:ascii="Arial" w:hAnsi="Arial" w:cs="Arial"/>
          <w:sz w:val="24"/>
          <w:szCs w:val="24"/>
          <w:lang w:val="es-ES"/>
        </w:rPr>
        <w:t xml:space="preserve"> 01, </w:t>
      </w:r>
      <w:proofErr w:type="spellStart"/>
      <w:r w:rsidRPr="001D3341">
        <w:rPr>
          <w:rFonts w:ascii="Arial" w:hAnsi="Arial" w:cs="Arial"/>
          <w:sz w:val="24"/>
          <w:szCs w:val="24"/>
          <w:lang w:val="es-ES"/>
        </w:rPr>
        <w:t>Catimor</w:t>
      </w:r>
      <w:proofErr w:type="spellEnd"/>
      <w:r w:rsidRPr="001D3341">
        <w:rPr>
          <w:rFonts w:ascii="Arial" w:hAnsi="Arial" w:cs="Arial"/>
          <w:sz w:val="24"/>
          <w:szCs w:val="24"/>
          <w:lang w:val="es-ES"/>
        </w:rPr>
        <w:t xml:space="preserve"> 02 y </w:t>
      </w:r>
      <w:proofErr w:type="spellStart"/>
      <w:r w:rsidRPr="001D3341">
        <w:rPr>
          <w:rFonts w:ascii="Arial" w:hAnsi="Arial" w:cs="Arial"/>
          <w:sz w:val="24"/>
          <w:szCs w:val="24"/>
          <w:lang w:val="es-ES"/>
        </w:rPr>
        <w:t>Sarchimor</w:t>
      </w:r>
      <w:proofErr w:type="spellEnd"/>
      <w:r w:rsidRPr="001D3341">
        <w:rPr>
          <w:rFonts w:ascii="Arial" w:hAnsi="Arial" w:cs="Arial"/>
          <w:sz w:val="24"/>
          <w:szCs w:val="24"/>
          <w:lang w:val="es-ES"/>
        </w:rPr>
        <w:t xml:space="preserve"> 4260, con un promedio de 1,9 g por grano, 6% de granos vanos y con una producción de 4765 gramos de café cereza por planta, que da un potencial de 44 quintales de café oro por hectárea.</w:t>
      </w:r>
      <w:r w:rsidR="00472E9A">
        <w:rPr>
          <w:rFonts w:ascii="Arial" w:hAnsi="Arial" w:cs="Arial"/>
          <w:sz w:val="24"/>
          <w:szCs w:val="24"/>
          <w:lang w:val="es-ES"/>
        </w:rPr>
        <w:br w:type="page"/>
      </w:r>
    </w:p>
    <w:p w:rsidR="001D3341" w:rsidRPr="008253E0" w:rsidRDefault="001D3341" w:rsidP="001D3341">
      <w:pPr>
        <w:spacing w:after="0" w:line="360" w:lineRule="auto"/>
        <w:jc w:val="center"/>
        <w:rPr>
          <w:rFonts w:ascii="Arial" w:hAnsi="Arial" w:cs="Arial"/>
          <w:b/>
          <w:sz w:val="24"/>
          <w:szCs w:val="24"/>
          <w:lang w:val="en-US"/>
        </w:rPr>
      </w:pPr>
      <w:r w:rsidRPr="008253E0">
        <w:rPr>
          <w:rFonts w:ascii="Arial" w:hAnsi="Arial" w:cs="Arial"/>
          <w:b/>
          <w:sz w:val="24"/>
          <w:szCs w:val="24"/>
          <w:lang w:val="en-US"/>
        </w:rPr>
        <w:lastRenderedPageBreak/>
        <w:t>SUMMARY</w:t>
      </w:r>
    </w:p>
    <w:p w:rsidR="001D3341" w:rsidRPr="008253E0" w:rsidRDefault="001D3341" w:rsidP="001D3341">
      <w:pPr>
        <w:spacing w:after="0" w:line="360" w:lineRule="auto"/>
        <w:jc w:val="center"/>
        <w:rPr>
          <w:rFonts w:ascii="Arial" w:hAnsi="Arial" w:cs="Arial"/>
          <w:b/>
          <w:sz w:val="24"/>
          <w:szCs w:val="24"/>
          <w:lang w:val="en-US"/>
        </w:rPr>
      </w:pPr>
    </w:p>
    <w:p w:rsidR="00DA0A54" w:rsidRDefault="001D3341" w:rsidP="00736003">
      <w:pPr>
        <w:spacing w:after="0" w:line="360" w:lineRule="auto"/>
        <w:rPr>
          <w:rFonts w:ascii="Arial" w:hAnsi="Arial" w:cs="Arial"/>
          <w:sz w:val="24"/>
          <w:szCs w:val="24"/>
          <w:lang w:val="en-US"/>
        </w:rPr>
      </w:pPr>
      <w:r w:rsidRPr="001D3341">
        <w:rPr>
          <w:rFonts w:ascii="Arial" w:hAnsi="Arial" w:cs="Arial"/>
          <w:sz w:val="24"/>
          <w:szCs w:val="24"/>
          <w:lang w:val="en-US"/>
        </w:rPr>
        <w:t xml:space="preserve">This experimental research work, was held at the farm the triumph the University State of Bolivar, located in the canton </w:t>
      </w:r>
      <w:proofErr w:type="spellStart"/>
      <w:r w:rsidRPr="001D3341">
        <w:rPr>
          <w:rFonts w:ascii="Arial" w:hAnsi="Arial" w:cs="Arial"/>
          <w:sz w:val="24"/>
          <w:szCs w:val="24"/>
          <w:lang w:val="en-US"/>
        </w:rPr>
        <w:t>Caluma</w:t>
      </w:r>
      <w:proofErr w:type="spellEnd"/>
      <w:r w:rsidRPr="001D3341">
        <w:rPr>
          <w:rFonts w:ascii="Arial" w:hAnsi="Arial" w:cs="Arial"/>
          <w:sz w:val="24"/>
          <w:szCs w:val="24"/>
          <w:lang w:val="en-US"/>
        </w:rPr>
        <w:t xml:space="preserve"> of Bolivar province having the following coordinates: latitude 01 ° 37'40 "S and longitude 79 ° 15'25" W. According to the ecological classification of </w:t>
      </w:r>
      <w:proofErr w:type="spellStart"/>
      <w:r w:rsidRPr="001D3341">
        <w:rPr>
          <w:rFonts w:ascii="Arial" w:hAnsi="Arial" w:cs="Arial"/>
          <w:sz w:val="24"/>
          <w:szCs w:val="24"/>
          <w:lang w:val="en-US"/>
        </w:rPr>
        <w:t>Holdridge</w:t>
      </w:r>
      <w:proofErr w:type="spellEnd"/>
      <w:r w:rsidRPr="001D3341">
        <w:rPr>
          <w:rFonts w:ascii="Arial" w:hAnsi="Arial" w:cs="Arial"/>
          <w:sz w:val="24"/>
          <w:szCs w:val="24"/>
          <w:lang w:val="en-US"/>
        </w:rPr>
        <w:t xml:space="preserve"> area corresponds to low (</w:t>
      </w:r>
      <w:proofErr w:type="spellStart"/>
      <w:r w:rsidRPr="001D3341">
        <w:rPr>
          <w:rFonts w:ascii="Arial" w:hAnsi="Arial" w:cs="Arial"/>
          <w:sz w:val="24"/>
          <w:szCs w:val="24"/>
          <w:lang w:val="en-US"/>
        </w:rPr>
        <w:t>Bhmp</w:t>
      </w:r>
      <w:proofErr w:type="spellEnd"/>
      <w:r w:rsidRPr="001D3341">
        <w:rPr>
          <w:rFonts w:ascii="Arial" w:hAnsi="Arial" w:cs="Arial"/>
          <w:sz w:val="24"/>
          <w:szCs w:val="24"/>
          <w:lang w:val="en-US"/>
        </w:rPr>
        <w:t xml:space="preserve">) </w:t>
      </w:r>
      <w:proofErr w:type="spellStart"/>
      <w:r w:rsidRPr="001D3341">
        <w:rPr>
          <w:rFonts w:ascii="Arial" w:hAnsi="Arial" w:cs="Arial"/>
          <w:sz w:val="24"/>
          <w:szCs w:val="24"/>
          <w:lang w:val="en-US"/>
        </w:rPr>
        <w:t>montane</w:t>
      </w:r>
      <w:proofErr w:type="spellEnd"/>
      <w:r w:rsidRPr="001D3341">
        <w:rPr>
          <w:rFonts w:ascii="Arial" w:hAnsi="Arial" w:cs="Arial"/>
          <w:sz w:val="24"/>
          <w:szCs w:val="24"/>
          <w:lang w:val="en-US"/>
        </w:rPr>
        <w:t xml:space="preserve"> humid forest, with annual average temperature of 22.5 ° C, 1100 mm of average rainfall, </w:t>
      </w:r>
      <w:proofErr w:type="spellStart"/>
      <w:r w:rsidRPr="001D3341">
        <w:rPr>
          <w:rFonts w:ascii="Arial" w:hAnsi="Arial" w:cs="Arial"/>
          <w:sz w:val="24"/>
          <w:szCs w:val="24"/>
          <w:lang w:val="en-US"/>
        </w:rPr>
        <w:t>heliophany</w:t>
      </w:r>
      <w:proofErr w:type="spellEnd"/>
      <w:r w:rsidRPr="001D3341">
        <w:rPr>
          <w:rFonts w:ascii="Arial" w:hAnsi="Arial" w:cs="Arial"/>
          <w:sz w:val="24"/>
          <w:szCs w:val="24"/>
          <w:lang w:val="en-US"/>
        </w:rPr>
        <w:t xml:space="preserve"> 720 hours/light/year and 80% humidity. The objectives of the research were to: identify the different cultivars of Arabica coffee that present the best agronomic, production characteristics for this agro-ecological zone of </w:t>
      </w:r>
      <w:proofErr w:type="spellStart"/>
      <w:r w:rsidRPr="001D3341">
        <w:rPr>
          <w:rFonts w:ascii="Arial" w:hAnsi="Arial" w:cs="Arial"/>
          <w:sz w:val="24"/>
          <w:szCs w:val="24"/>
          <w:lang w:val="en-US"/>
        </w:rPr>
        <w:t>Caluma</w:t>
      </w:r>
      <w:proofErr w:type="spellEnd"/>
      <w:r w:rsidRPr="001D3341">
        <w:rPr>
          <w:rFonts w:ascii="Arial" w:hAnsi="Arial" w:cs="Arial"/>
          <w:sz w:val="24"/>
          <w:szCs w:val="24"/>
          <w:lang w:val="en-US"/>
        </w:rPr>
        <w:t xml:space="preserve">; Rating the incidence of pests and diseases in cultivars of Arabica coffee in the Experimental Farm El </w:t>
      </w:r>
      <w:proofErr w:type="spellStart"/>
      <w:r w:rsidRPr="001D3341">
        <w:rPr>
          <w:rFonts w:ascii="Arial" w:hAnsi="Arial" w:cs="Arial"/>
          <w:sz w:val="24"/>
          <w:szCs w:val="24"/>
          <w:lang w:val="en-US"/>
        </w:rPr>
        <w:t>Triunfo-Caluma</w:t>
      </w:r>
      <w:proofErr w:type="spellEnd"/>
      <w:r w:rsidRPr="001D3341">
        <w:rPr>
          <w:rFonts w:ascii="Arial" w:hAnsi="Arial" w:cs="Arial"/>
          <w:sz w:val="24"/>
          <w:szCs w:val="24"/>
          <w:lang w:val="en-US"/>
        </w:rPr>
        <w:t xml:space="preserve">; and assess the physical and organoleptic quality and safety of varieties of Arabica coffee in </w:t>
      </w:r>
      <w:proofErr w:type="spellStart"/>
      <w:r w:rsidRPr="001D3341">
        <w:rPr>
          <w:rFonts w:ascii="Arial" w:hAnsi="Arial" w:cs="Arial"/>
          <w:sz w:val="24"/>
          <w:szCs w:val="24"/>
          <w:lang w:val="en-US"/>
        </w:rPr>
        <w:t>post harvest</w:t>
      </w:r>
      <w:proofErr w:type="spellEnd"/>
      <w:r w:rsidRPr="001D3341">
        <w:rPr>
          <w:rFonts w:ascii="Arial" w:hAnsi="Arial" w:cs="Arial"/>
          <w:sz w:val="24"/>
          <w:szCs w:val="24"/>
          <w:lang w:val="en-US"/>
        </w:rPr>
        <w:t xml:space="preserve">. For statistical analysis proceeded under the quantitative analysis and data were evaluated with descriptive statistics and analysis of variance and the separation of means was performed through </w:t>
      </w:r>
      <w:proofErr w:type="spellStart"/>
      <w:r w:rsidRPr="001D3341">
        <w:rPr>
          <w:rFonts w:ascii="Arial" w:hAnsi="Arial" w:cs="Arial"/>
          <w:sz w:val="24"/>
          <w:szCs w:val="24"/>
          <w:lang w:val="en-US"/>
        </w:rPr>
        <w:t>Tukey</w:t>
      </w:r>
      <w:proofErr w:type="spellEnd"/>
      <w:r w:rsidRPr="001D3341">
        <w:rPr>
          <w:rFonts w:ascii="Arial" w:hAnsi="Arial" w:cs="Arial"/>
          <w:sz w:val="24"/>
          <w:szCs w:val="24"/>
          <w:lang w:val="en-US"/>
        </w:rPr>
        <w:t xml:space="preserve"> </w:t>
      </w:r>
      <w:proofErr w:type="spellStart"/>
      <w:r w:rsidRPr="001D3341">
        <w:rPr>
          <w:rFonts w:ascii="Arial" w:hAnsi="Arial" w:cs="Arial"/>
          <w:sz w:val="24"/>
          <w:szCs w:val="24"/>
          <w:lang w:val="en-US"/>
        </w:rPr>
        <w:t>analysis.With</w:t>
      </w:r>
      <w:proofErr w:type="spellEnd"/>
      <w:r w:rsidRPr="001D3341">
        <w:rPr>
          <w:rFonts w:ascii="Arial" w:hAnsi="Arial" w:cs="Arial"/>
          <w:sz w:val="24"/>
          <w:szCs w:val="24"/>
          <w:lang w:val="en-US"/>
        </w:rPr>
        <w:t xml:space="preserve"> regard to the results obtained in the fourth year of evaluation, indicated that </w:t>
      </w:r>
      <w:proofErr w:type="spellStart"/>
      <w:r w:rsidRPr="001D3341">
        <w:rPr>
          <w:rFonts w:ascii="Arial" w:hAnsi="Arial" w:cs="Arial"/>
          <w:sz w:val="24"/>
          <w:szCs w:val="24"/>
          <w:lang w:val="en-US"/>
        </w:rPr>
        <w:t>Pache</w:t>
      </w:r>
      <w:proofErr w:type="spellEnd"/>
      <w:r w:rsidRPr="001D3341">
        <w:rPr>
          <w:rFonts w:ascii="Arial" w:hAnsi="Arial" w:cs="Arial"/>
          <w:sz w:val="24"/>
          <w:szCs w:val="24"/>
          <w:lang w:val="en-US"/>
        </w:rPr>
        <w:t xml:space="preserve">, red and yellow </w:t>
      </w:r>
      <w:proofErr w:type="spellStart"/>
      <w:r w:rsidRPr="001D3341">
        <w:rPr>
          <w:rFonts w:ascii="Arial" w:hAnsi="Arial" w:cs="Arial"/>
          <w:sz w:val="24"/>
          <w:szCs w:val="24"/>
          <w:lang w:val="en-US"/>
        </w:rPr>
        <w:t>Catuaí</w:t>
      </w:r>
      <w:proofErr w:type="spellEnd"/>
      <w:r w:rsidRPr="001D3341">
        <w:rPr>
          <w:rFonts w:ascii="Arial" w:hAnsi="Arial" w:cs="Arial"/>
          <w:sz w:val="24"/>
          <w:szCs w:val="24"/>
          <w:lang w:val="en-US"/>
        </w:rPr>
        <w:t xml:space="preserve"> varieties are severely affected by coffee rust, but indicated that </w:t>
      </w:r>
      <w:proofErr w:type="spellStart"/>
      <w:r w:rsidRPr="001D3341">
        <w:rPr>
          <w:rFonts w:ascii="Arial" w:hAnsi="Arial" w:cs="Arial"/>
          <w:sz w:val="24"/>
          <w:szCs w:val="24"/>
          <w:lang w:val="en-US"/>
        </w:rPr>
        <w:t>Pache</w:t>
      </w:r>
      <w:proofErr w:type="spellEnd"/>
      <w:r w:rsidRPr="001D3341">
        <w:rPr>
          <w:rFonts w:ascii="Arial" w:hAnsi="Arial" w:cs="Arial"/>
          <w:sz w:val="24"/>
          <w:szCs w:val="24"/>
          <w:lang w:val="en-US"/>
        </w:rPr>
        <w:t xml:space="preserve"> despite being attacked by the disease had a good recovery.   In sensory analysis, </w:t>
      </w:r>
      <w:proofErr w:type="spellStart"/>
      <w:r w:rsidRPr="001D3341">
        <w:rPr>
          <w:rFonts w:ascii="Arial" w:hAnsi="Arial" w:cs="Arial"/>
          <w:sz w:val="24"/>
          <w:szCs w:val="24"/>
          <w:lang w:val="en-US"/>
        </w:rPr>
        <w:t>Pache</w:t>
      </w:r>
      <w:proofErr w:type="spellEnd"/>
      <w:r w:rsidRPr="001D3341">
        <w:rPr>
          <w:rFonts w:ascii="Arial" w:hAnsi="Arial" w:cs="Arial"/>
          <w:sz w:val="24"/>
          <w:szCs w:val="24"/>
          <w:lang w:val="en-US"/>
        </w:rPr>
        <w:t xml:space="preserve"> 02 and </w:t>
      </w:r>
      <w:proofErr w:type="spellStart"/>
      <w:r w:rsidRPr="001D3341">
        <w:rPr>
          <w:rFonts w:ascii="Arial" w:hAnsi="Arial" w:cs="Arial"/>
          <w:sz w:val="24"/>
          <w:szCs w:val="24"/>
          <w:lang w:val="en-US"/>
        </w:rPr>
        <w:t>Catimor</w:t>
      </w:r>
      <w:proofErr w:type="spellEnd"/>
      <w:r w:rsidRPr="001D3341">
        <w:rPr>
          <w:rFonts w:ascii="Arial" w:hAnsi="Arial" w:cs="Arial"/>
          <w:sz w:val="24"/>
          <w:szCs w:val="24"/>
          <w:lang w:val="en-US"/>
        </w:rPr>
        <w:t xml:space="preserve"> 02 varieties obtained higher scores in the cupping that categorized them as specialty coffee. The attributes of the varieties were of fragrances to chocolate, hazelnuts, roasted coffee and Walnut; light to medium and creamy; with tropical fruits, nuts and chocolate flavors; </w:t>
      </w:r>
      <w:proofErr w:type="spellStart"/>
      <w:r w:rsidRPr="001D3341">
        <w:rPr>
          <w:rFonts w:ascii="Arial" w:hAnsi="Arial" w:cs="Arial"/>
          <w:sz w:val="24"/>
          <w:szCs w:val="24"/>
          <w:lang w:val="en-US"/>
        </w:rPr>
        <w:t>malica</w:t>
      </w:r>
      <w:proofErr w:type="spellEnd"/>
      <w:r w:rsidRPr="001D3341">
        <w:rPr>
          <w:rFonts w:ascii="Arial" w:hAnsi="Arial" w:cs="Arial"/>
          <w:sz w:val="24"/>
          <w:szCs w:val="24"/>
          <w:lang w:val="en-US"/>
        </w:rPr>
        <w:t xml:space="preserve"> and low </w:t>
      </w:r>
      <w:proofErr w:type="spellStart"/>
      <w:r w:rsidRPr="001D3341">
        <w:rPr>
          <w:rFonts w:ascii="Arial" w:hAnsi="Arial" w:cs="Arial"/>
          <w:sz w:val="24"/>
          <w:szCs w:val="24"/>
          <w:lang w:val="en-US"/>
        </w:rPr>
        <w:t>acidity.In</w:t>
      </w:r>
      <w:proofErr w:type="spellEnd"/>
      <w:r w:rsidRPr="001D3341">
        <w:rPr>
          <w:rFonts w:ascii="Arial" w:hAnsi="Arial" w:cs="Arial"/>
          <w:sz w:val="24"/>
          <w:szCs w:val="24"/>
          <w:lang w:val="en-US"/>
        </w:rPr>
        <w:t xml:space="preserve"> the fourth year of study are pre-selected 21 coffee elite varieties </w:t>
      </w:r>
      <w:proofErr w:type="spellStart"/>
      <w:r w:rsidRPr="001D3341">
        <w:rPr>
          <w:rFonts w:ascii="Arial" w:hAnsi="Arial" w:cs="Arial"/>
          <w:sz w:val="24"/>
          <w:szCs w:val="24"/>
          <w:lang w:val="en-US"/>
        </w:rPr>
        <w:t>Pache</w:t>
      </w:r>
      <w:proofErr w:type="spellEnd"/>
      <w:r w:rsidRPr="001D3341">
        <w:rPr>
          <w:rFonts w:ascii="Arial" w:hAnsi="Arial" w:cs="Arial"/>
          <w:sz w:val="24"/>
          <w:szCs w:val="24"/>
          <w:lang w:val="en-US"/>
        </w:rPr>
        <w:t xml:space="preserve"> 01, </w:t>
      </w:r>
      <w:proofErr w:type="spellStart"/>
      <w:r w:rsidRPr="001D3341">
        <w:rPr>
          <w:rFonts w:ascii="Arial" w:hAnsi="Arial" w:cs="Arial"/>
          <w:sz w:val="24"/>
          <w:szCs w:val="24"/>
          <w:lang w:val="en-US"/>
        </w:rPr>
        <w:t>Pache</w:t>
      </w:r>
      <w:proofErr w:type="spellEnd"/>
      <w:r w:rsidRPr="001D3341">
        <w:rPr>
          <w:rFonts w:ascii="Arial" w:hAnsi="Arial" w:cs="Arial"/>
          <w:sz w:val="24"/>
          <w:szCs w:val="24"/>
          <w:lang w:val="en-US"/>
        </w:rPr>
        <w:t xml:space="preserve"> 02, </w:t>
      </w:r>
      <w:proofErr w:type="spellStart"/>
      <w:r w:rsidRPr="001D3341">
        <w:rPr>
          <w:rFonts w:ascii="Arial" w:hAnsi="Arial" w:cs="Arial"/>
          <w:sz w:val="24"/>
          <w:szCs w:val="24"/>
          <w:lang w:val="en-US"/>
        </w:rPr>
        <w:t>Catimor</w:t>
      </w:r>
      <w:proofErr w:type="spellEnd"/>
      <w:r w:rsidRPr="001D3341">
        <w:rPr>
          <w:rFonts w:ascii="Arial" w:hAnsi="Arial" w:cs="Arial"/>
          <w:sz w:val="24"/>
          <w:szCs w:val="24"/>
          <w:lang w:val="en-US"/>
        </w:rPr>
        <w:t xml:space="preserve"> 01, </w:t>
      </w:r>
      <w:proofErr w:type="spellStart"/>
      <w:r w:rsidRPr="001D3341">
        <w:rPr>
          <w:rFonts w:ascii="Arial" w:hAnsi="Arial" w:cs="Arial"/>
          <w:sz w:val="24"/>
          <w:szCs w:val="24"/>
          <w:lang w:val="en-US"/>
        </w:rPr>
        <w:t>Catimor</w:t>
      </w:r>
      <w:proofErr w:type="spellEnd"/>
      <w:r w:rsidRPr="001D3341">
        <w:rPr>
          <w:rFonts w:ascii="Arial" w:hAnsi="Arial" w:cs="Arial"/>
          <w:sz w:val="24"/>
          <w:szCs w:val="24"/>
          <w:lang w:val="en-US"/>
        </w:rPr>
        <w:t xml:space="preserve"> 02 and </w:t>
      </w:r>
      <w:proofErr w:type="spellStart"/>
      <w:r w:rsidRPr="001D3341">
        <w:rPr>
          <w:rFonts w:ascii="Arial" w:hAnsi="Arial" w:cs="Arial"/>
          <w:sz w:val="24"/>
          <w:szCs w:val="24"/>
          <w:lang w:val="en-US"/>
        </w:rPr>
        <w:t>Sarchimor</w:t>
      </w:r>
      <w:proofErr w:type="spellEnd"/>
      <w:r w:rsidRPr="001D3341">
        <w:rPr>
          <w:rFonts w:ascii="Arial" w:hAnsi="Arial" w:cs="Arial"/>
          <w:sz w:val="24"/>
          <w:szCs w:val="24"/>
          <w:lang w:val="en-US"/>
        </w:rPr>
        <w:t xml:space="preserve"> 4260, with an average of 1.9 g per grain, 6% of futile grains and with a production of 4765 grams of coffee cherry by plant giving a potential of 44 pounds of coffee per </w:t>
      </w:r>
      <w:r w:rsidR="00736003">
        <w:rPr>
          <w:rFonts w:ascii="Arial" w:hAnsi="Arial" w:cs="Arial"/>
          <w:sz w:val="24"/>
          <w:szCs w:val="24"/>
          <w:lang w:val="en-US"/>
        </w:rPr>
        <w:t>hectare.</w:t>
      </w:r>
    </w:p>
    <w:p w:rsidR="00736003" w:rsidRPr="00736003" w:rsidRDefault="00736003" w:rsidP="00736003">
      <w:pPr>
        <w:spacing w:after="0" w:line="360" w:lineRule="auto"/>
        <w:rPr>
          <w:rFonts w:ascii="Arial" w:hAnsi="Arial" w:cs="Arial"/>
          <w:sz w:val="24"/>
          <w:szCs w:val="24"/>
          <w:lang w:val="en-US"/>
        </w:rPr>
        <w:sectPr w:rsidR="00736003" w:rsidRPr="00736003" w:rsidSect="00DA0A54">
          <w:footerReference w:type="default" r:id="rId9"/>
          <w:pgSz w:w="11907" w:h="16839"/>
          <w:pgMar w:top="1701" w:right="1842" w:bottom="1701" w:left="2268" w:header="709" w:footer="709" w:gutter="0"/>
          <w:pgNumType w:fmt="lowerRoman" w:start="1" w:chapStyle="4"/>
          <w:cols w:space="720"/>
          <w:docGrid w:linePitch="299"/>
        </w:sectPr>
      </w:pPr>
    </w:p>
    <w:p w:rsidR="00EA7D62" w:rsidRPr="00A45711" w:rsidRDefault="00EA7D62" w:rsidP="0071206D">
      <w:pPr>
        <w:pStyle w:val="Ttulo1"/>
        <w:numPr>
          <w:ilvl w:val="0"/>
          <w:numId w:val="7"/>
        </w:numPr>
        <w:spacing w:line="360" w:lineRule="auto"/>
        <w:ind w:left="709" w:hanging="709"/>
        <w:rPr>
          <w:rFonts w:ascii="Arial" w:eastAsia="Times New Roman" w:hAnsi="Arial" w:cs="Arial"/>
          <w:b/>
          <w:color w:val="000000" w:themeColor="text1"/>
          <w:sz w:val="28"/>
          <w:szCs w:val="28"/>
          <w:lang w:val="es-EC"/>
        </w:rPr>
      </w:pPr>
      <w:bookmarkStart w:id="1" w:name="_Toc5097926"/>
      <w:r w:rsidRPr="00870871">
        <w:rPr>
          <w:rFonts w:ascii="Arial" w:eastAsia="Times New Roman" w:hAnsi="Arial" w:cs="Arial"/>
          <w:b/>
          <w:color w:val="000000" w:themeColor="text1"/>
          <w:sz w:val="28"/>
          <w:szCs w:val="28"/>
          <w:lang w:val="es-EC"/>
        </w:rPr>
        <w:lastRenderedPageBreak/>
        <w:t>INTRODUCCIÓN.</w:t>
      </w:r>
      <w:bookmarkEnd w:id="1"/>
    </w:p>
    <w:p w:rsidR="00EA7D62" w:rsidRPr="00870871" w:rsidRDefault="00EA7D62" w:rsidP="00A45711">
      <w:pPr>
        <w:spacing w:after="0"/>
        <w:rPr>
          <w:rFonts w:ascii="Arial" w:eastAsia="Calibri" w:hAnsi="Arial" w:cs="Arial"/>
          <w:color w:val="FF0000"/>
          <w:sz w:val="20"/>
          <w:szCs w:val="20"/>
        </w:rPr>
      </w:pPr>
    </w:p>
    <w:p w:rsidR="00EA7D62" w:rsidRPr="00870871" w:rsidRDefault="00EA7D62" w:rsidP="00A45711">
      <w:pPr>
        <w:tabs>
          <w:tab w:val="num" w:pos="0"/>
          <w:tab w:val="left" w:pos="7371"/>
          <w:tab w:val="left" w:pos="7513"/>
          <w:tab w:val="left" w:pos="7655"/>
        </w:tabs>
        <w:spacing w:after="0" w:line="360" w:lineRule="auto"/>
        <w:rPr>
          <w:rFonts w:ascii="Arial" w:hAnsi="Arial" w:cs="Arial"/>
          <w:bCs/>
          <w:sz w:val="24"/>
        </w:rPr>
      </w:pPr>
      <w:r w:rsidRPr="00870871">
        <w:rPr>
          <w:rFonts w:ascii="Arial" w:hAnsi="Arial" w:cs="Arial"/>
          <w:bCs/>
          <w:sz w:val="24"/>
        </w:rPr>
        <w:t xml:space="preserve">El café es un producto importante para la economía mundial. Los tipos de café que se negocian en el mercado son: arábigos colombianos suaves, otros arábicos suaves, arábicos brasileros y robustas. La producción mundial de café entre los años cafeteros 2005-2006 y 2009-2010, por tipos de cafés, se incrementó de 110 millones a 123 millones de sacos de 60 kg. Hubo incrementos en la producción de los cafés naturales brasileños 7,9 millones de sacos, de los robustas 7.5 millones de sacos y de los “otros suaves” (1.8 millones de sacos). La producción de los cafés suaves colombianos se </w:t>
      </w:r>
      <w:r w:rsidR="0094494C">
        <w:rPr>
          <w:rFonts w:ascii="Arial" w:hAnsi="Arial" w:cs="Arial"/>
          <w:bCs/>
          <w:sz w:val="24"/>
        </w:rPr>
        <w:t xml:space="preserve">redujo a 4,3 millones de sacos </w:t>
      </w:r>
      <w:r w:rsidRPr="00870871">
        <w:rPr>
          <w:rFonts w:ascii="Arial" w:hAnsi="Arial" w:cs="Arial"/>
          <w:bCs/>
          <w:sz w:val="24"/>
        </w:rPr>
        <w:t>(</w:t>
      </w:r>
      <w:proofErr w:type="spellStart"/>
      <w:r w:rsidRPr="00870871">
        <w:rPr>
          <w:rFonts w:ascii="Arial" w:hAnsi="Arial" w:cs="Arial"/>
          <w:bCs/>
          <w:sz w:val="24"/>
        </w:rPr>
        <w:t>Duicela</w:t>
      </w:r>
      <w:proofErr w:type="spellEnd"/>
      <w:r w:rsidRPr="00870871">
        <w:rPr>
          <w:rFonts w:ascii="Arial" w:hAnsi="Arial" w:cs="Arial"/>
          <w:bCs/>
          <w:sz w:val="24"/>
        </w:rPr>
        <w:t xml:space="preserve">, L. </w:t>
      </w:r>
      <w:r w:rsidRPr="00870871">
        <w:rPr>
          <w:rFonts w:ascii="Arial" w:hAnsi="Arial" w:cs="Arial"/>
          <w:bCs/>
          <w:i/>
          <w:sz w:val="24"/>
        </w:rPr>
        <w:t>et al</w:t>
      </w:r>
      <w:r w:rsidRPr="00870871">
        <w:rPr>
          <w:rFonts w:ascii="Arial" w:hAnsi="Arial" w:cs="Arial"/>
          <w:bCs/>
          <w:sz w:val="24"/>
        </w:rPr>
        <w:t>. 2011)</w:t>
      </w:r>
      <w:r w:rsidR="0094494C">
        <w:rPr>
          <w:rFonts w:ascii="Arial" w:hAnsi="Arial" w:cs="Arial"/>
          <w:bCs/>
          <w:sz w:val="24"/>
        </w:rPr>
        <w:t>.</w:t>
      </w:r>
    </w:p>
    <w:p w:rsidR="00EA7D62" w:rsidRPr="00870871" w:rsidRDefault="00EA7D62" w:rsidP="00A45711">
      <w:pPr>
        <w:tabs>
          <w:tab w:val="num" w:pos="0"/>
          <w:tab w:val="left" w:pos="7371"/>
          <w:tab w:val="left" w:pos="7513"/>
          <w:tab w:val="left" w:pos="7655"/>
        </w:tabs>
        <w:spacing w:after="0"/>
        <w:rPr>
          <w:rFonts w:ascii="Arial" w:hAnsi="Arial" w:cs="Arial"/>
          <w:bCs/>
          <w:sz w:val="24"/>
        </w:rPr>
      </w:pPr>
    </w:p>
    <w:p w:rsidR="00B156FC" w:rsidRPr="00B156FC" w:rsidRDefault="00B156FC" w:rsidP="00B156FC">
      <w:pPr>
        <w:spacing w:line="360" w:lineRule="auto"/>
        <w:rPr>
          <w:rFonts w:ascii="Arial" w:eastAsia="Calibri" w:hAnsi="Arial" w:cs="Arial"/>
          <w:color w:val="000000" w:themeColor="text1"/>
          <w:sz w:val="24"/>
          <w:szCs w:val="24"/>
        </w:rPr>
      </w:pPr>
      <w:r w:rsidRPr="00B156FC">
        <w:rPr>
          <w:rFonts w:ascii="Arial" w:eastAsia="Calibri" w:hAnsi="Arial" w:cs="Arial"/>
          <w:color w:val="000000" w:themeColor="text1"/>
          <w:sz w:val="24"/>
          <w:szCs w:val="24"/>
        </w:rPr>
        <w:t xml:space="preserve">La producción de café es un motor para la economía ecuatoriana ya que aporta divisas al Estado, genera ingreso para las familias que cultivan café, beneficia a los sectores de la cadena productiva del café (comerciantes, transportistas, exportadores, microempresarios, obreros de las industrias de café). De la producción de café ecuatoriano el 90% se destina a exportaciones pero no abastece la demanda total de café que </w:t>
      </w:r>
      <w:r w:rsidR="0094494C">
        <w:rPr>
          <w:rFonts w:ascii="Arial" w:eastAsia="Calibri" w:hAnsi="Arial" w:cs="Arial"/>
          <w:color w:val="000000" w:themeColor="text1"/>
          <w:sz w:val="24"/>
          <w:szCs w:val="24"/>
        </w:rPr>
        <w:t>necesita ser exportado al mundo</w:t>
      </w:r>
      <w:r w:rsidRPr="00B156FC">
        <w:rPr>
          <w:rFonts w:ascii="Arial" w:eastAsia="Calibri" w:hAnsi="Arial" w:cs="Arial"/>
          <w:color w:val="000000" w:themeColor="text1"/>
          <w:sz w:val="24"/>
          <w:szCs w:val="24"/>
        </w:rPr>
        <w:t xml:space="preserve"> (Pozo, C. 2014)</w:t>
      </w:r>
      <w:r w:rsidR="0094494C">
        <w:rPr>
          <w:rFonts w:ascii="Arial" w:eastAsia="Calibri" w:hAnsi="Arial" w:cs="Arial"/>
          <w:color w:val="000000" w:themeColor="text1"/>
          <w:sz w:val="24"/>
          <w:szCs w:val="24"/>
        </w:rPr>
        <w:t>.</w:t>
      </w:r>
    </w:p>
    <w:p w:rsidR="00A45711" w:rsidRPr="00870871" w:rsidRDefault="00EA7D62" w:rsidP="006508F9">
      <w:pPr>
        <w:spacing w:line="360" w:lineRule="auto"/>
        <w:rPr>
          <w:rFonts w:ascii="Arial" w:eastAsia="Calibri" w:hAnsi="Arial" w:cs="Arial"/>
          <w:color w:val="000000" w:themeColor="text1"/>
          <w:sz w:val="24"/>
          <w:szCs w:val="24"/>
        </w:rPr>
      </w:pPr>
      <w:r w:rsidRPr="00870871">
        <w:rPr>
          <w:rFonts w:ascii="Arial" w:eastAsia="Calibri" w:hAnsi="Arial" w:cs="Arial"/>
          <w:color w:val="000000" w:themeColor="text1"/>
          <w:sz w:val="24"/>
          <w:szCs w:val="24"/>
        </w:rPr>
        <w:t>El sector cafetalero en el Ecuador tiene relevante importancia en los órdenes económico, social y ecológico. La importancia económica del cultivo y producción de café radica en su aporte de divisas al Estado y la generación de ingresos para las familias cafetaleras y otros actores de la cadena productiva como: transportistas, comerciantes, exportadores entre otros, que dependen de las contingencias de producción y precios del ca</w:t>
      </w:r>
      <w:r w:rsidR="0094494C">
        <w:rPr>
          <w:rFonts w:ascii="Arial" w:eastAsia="Calibri" w:hAnsi="Arial" w:cs="Arial"/>
          <w:color w:val="000000" w:themeColor="text1"/>
          <w:sz w:val="24"/>
          <w:szCs w:val="24"/>
        </w:rPr>
        <w:t xml:space="preserve">fé en el mercado internacional </w:t>
      </w:r>
      <w:r w:rsidRPr="00870871">
        <w:rPr>
          <w:rFonts w:ascii="Arial" w:eastAsia="Calibri" w:hAnsi="Arial" w:cs="Arial"/>
          <w:color w:val="000000" w:themeColor="text1"/>
          <w:sz w:val="24"/>
          <w:szCs w:val="24"/>
        </w:rPr>
        <w:t>(Galindo, X. 2011)</w:t>
      </w:r>
      <w:r w:rsidR="0094494C">
        <w:rPr>
          <w:rFonts w:ascii="Arial" w:eastAsia="Calibri" w:hAnsi="Arial" w:cs="Arial"/>
          <w:color w:val="000000" w:themeColor="text1"/>
          <w:sz w:val="24"/>
          <w:szCs w:val="24"/>
        </w:rPr>
        <w:t>.</w:t>
      </w:r>
    </w:p>
    <w:p w:rsidR="00EA7D62" w:rsidRDefault="00EA7D62" w:rsidP="006508F9">
      <w:pPr>
        <w:spacing w:line="360" w:lineRule="auto"/>
        <w:ind w:right="170"/>
        <w:contextualSpacing/>
        <w:rPr>
          <w:rFonts w:ascii="Arial" w:hAnsi="Arial" w:cs="Arial"/>
          <w:color w:val="000000" w:themeColor="text1"/>
          <w:sz w:val="24"/>
          <w:szCs w:val="24"/>
        </w:rPr>
      </w:pPr>
      <w:r w:rsidRPr="00870871">
        <w:rPr>
          <w:rFonts w:ascii="Arial" w:hAnsi="Arial" w:cs="Arial"/>
          <w:color w:val="000000" w:themeColor="text1"/>
          <w:sz w:val="24"/>
          <w:szCs w:val="24"/>
        </w:rPr>
        <w:t xml:space="preserve">Según la Agenda Territorial de Bolívar, en las zonas bajas tropicales dice; de todos los cultivos el café ocupa el </w:t>
      </w:r>
      <w:r w:rsidR="006770D9">
        <w:rPr>
          <w:rFonts w:ascii="Arial" w:hAnsi="Arial" w:cs="Arial"/>
          <w:color w:val="000000" w:themeColor="text1"/>
          <w:sz w:val="24"/>
          <w:szCs w:val="24"/>
        </w:rPr>
        <w:t>14% de superficie sembradas (11.</w:t>
      </w:r>
      <w:r w:rsidRPr="00870871">
        <w:rPr>
          <w:rFonts w:ascii="Arial" w:hAnsi="Arial" w:cs="Arial"/>
          <w:color w:val="000000" w:themeColor="text1"/>
          <w:sz w:val="24"/>
          <w:szCs w:val="24"/>
        </w:rPr>
        <w:t xml:space="preserve">540 ha), a diferencia de la naranja (18%), el cacao </w:t>
      </w:r>
      <w:r w:rsidRPr="00870871">
        <w:rPr>
          <w:rFonts w:ascii="Arial" w:hAnsi="Arial" w:cs="Arial"/>
          <w:color w:val="000000" w:themeColor="text1"/>
          <w:sz w:val="24"/>
          <w:szCs w:val="24"/>
        </w:rPr>
        <w:lastRenderedPageBreak/>
        <w:t>(21%) y el banano con el (16%), quedando el caf</w:t>
      </w:r>
      <w:r w:rsidR="0094494C">
        <w:rPr>
          <w:rFonts w:ascii="Arial" w:hAnsi="Arial" w:cs="Arial"/>
          <w:color w:val="000000" w:themeColor="text1"/>
          <w:sz w:val="24"/>
          <w:szCs w:val="24"/>
        </w:rPr>
        <w:t xml:space="preserve">é en cuarto lugar </w:t>
      </w:r>
      <w:r w:rsidR="006508F9">
        <w:rPr>
          <w:rFonts w:ascii="Arial" w:hAnsi="Arial" w:cs="Arial"/>
          <w:color w:val="000000" w:themeColor="text1"/>
          <w:sz w:val="24"/>
          <w:szCs w:val="24"/>
        </w:rPr>
        <w:t>(Camacho, J.</w:t>
      </w:r>
      <w:r w:rsidR="008A2572">
        <w:rPr>
          <w:rFonts w:ascii="Arial" w:hAnsi="Arial" w:cs="Arial"/>
          <w:color w:val="000000" w:themeColor="text1"/>
          <w:sz w:val="24"/>
          <w:szCs w:val="24"/>
        </w:rPr>
        <w:t>2</w:t>
      </w:r>
      <w:r w:rsidRPr="00870871">
        <w:rPr>
          <w:rFonts w:ascii="Arial" w:hAnsi="Arial" w:cs="Arial"/>
          <w:color w:val="000000" w:themeColor="text1"/>
          <w:sz w:val="24"/>
          <w:szCs w:val="24"/>
        </w:rPr>
        <w:t>016)</w:t>
      </w:r>
      <w:r w:rsidR="0094494C">
        <w:rPr>
          <w:rFonts w:ascii="Arial" w:hAnsi="Arial" w:cs="Arial"/>
          <w:color w:val="000000" w:themeColor="text1"/>
          <w:sz w:val="24"/>
          <w:szCs w:val="24"/>
        </w:rPr>
        <w:t>.</w:t>
      </w:r>
    </w:p>
    <w:p w:rsidR="00F91900" w:rsidRPr="00870871" w:rsidRDefault="00F91900" w:rsidP="006508F9">
      <w:pPr>
        <w:spacing w:line="360" w:lineRule="auto"/>
        <w:ind w:right="170"/>
        <w:contextualSpacing/>
        <w:rPr>
          <w:rFonts w:ascii="Arial" w:hAnsi="Arial" w:cs="Arial"/>
          <w:color w:val="000000" w:themeColor="text1"/>
          <w:sz w:val="24"/>
          <w:szCs w:val="24"/>
        </w:rPr>
      </w:pPr>
    </w:p>
    <w:p w:rsidR="00EA7D62" w:rsidRPr="00870871" w:rsidRDefault="00EA7D62" w:rsidP="00A45711">
      <w:pPr>
        <w:spacing w:line="360" w:lineRule="auto"/>
        <w:rPr>
          <w:rFonts w:ascii="Arial" w:eastAsia="Calibri" w:hAnsi="Arial" w:cs="Arial"/>
          <w:color w:val="000000" w:themeColor="text1"/>
          <w:sz w:val="24"/>
          <w:szCs w:val="24"/>
        </w:rPr>
      </w:pPr>
      <w:r w:rsidRPr="00870871">
        <w:rPr>
          <w:rFonts w:ascii="Arial" w:eastAsia="Calibri" w:hAnsi="Arial" w:cs="Arial"/>
          <w:color w:val="000000" w:themeColor="text1"/>
          <w:sz w:val="24"/>
          <w:szCs w:val="24"/>
        </w:rPr>
        <w:t xml:space="preserve">Como </w:t>
      </w:r>
      <w:proofErr w:type="spellStart"/>
      <w:r w:rsidRPr="00870871">
        <w:rPr>
          <w:rFonts w:ascii="Arial" w:eastAsia="Calibri" w:hAnsi="Arial" w:cs="Arial"/>
          <w:color w:val="000000" w:themeColor="text1"/>
          <w:sz w:val="24"/>
          <w:szCs w:val="24"/>
        </w:rPr>
        <w:t>poscosecha</w:t>
      </w:r>
      <w:proofErr w:type="spellEnd"/>
      <w:r w:rsidRPr="00870871">
        <w:rPr>
          <w:rFonts w:ascii="Arial" w:eastAsia="Calibri" w:hAnsi="Arial" w:cs="Arial"/>
          <w:color w:val="000000" w:themeColor="text1"/>
          <w:sz w:val="24"/>
          <w:szCs w:val="24"/>
        </w:rPr>
        <w:t>, se denomina al proceso de transformación del café cereza a café oro, en el mercado local e internacional conocido como café verde. Por la aplicación de los diferentes métodos de beneficios se obtiene tres tipos de café.</w:t>
      </w:r>
    </w:p>
    <w:p w:rsidR="00EA7D62" w:rsidRPr="00870871" w:rsidRDefault="00EA7D62" w:rsidP="0071206D">
      <w:pPr>
        <w:pStyle w:val="Prrafodelista"/>
        <w:numPr>
          <w:ilvl w:val="0"/>
          <w:numId w:val="4"/>
        </w:numPr>
        <w:spacing w:line="360" w:lineRule="auto"/>
        <w:rPr>
          <w:rFonts w:ascii="Arial" w:hAnsi="Arial" w:cs="Arial"/>
          <w:color w:val="000000" w:themeColor="text1"/>
          <w:sz w:val="24"/>
          <w:szCs w:val="24"/>
        </w:rPr>
      </w:pPr>
      <w:r w:rsidRPr="00870871">
        <w:rPr>
          <w:rFonts w:ascii="Arial" w:hAnsi="Arial" w:cs="Arial"/>
          <w:color w:val="000000" w:themeColor="text1"/>
          <w:sz w:val="24"/>
          <w:szCs w:val="24"/>
        </w:rPr>
        <w:t>Café natural</w:t>
      </w:r>
    </w:p>
    <w:p w:rsidR="00EA7D62" w:rsidRPr="00870871" w:rsidRDefault="00EA7D62" w:rsidP="0071206D">
      <w:pPr>
        <w:pStyle w:val="Prrafodelista"/>
        <w:numPr>
          <w:ilvl w:val="0"/>
          <w:numId w:val="4"/>
        </w:numPr>
        <w:spacing w:line="360" w:lineRule="auto"/>
        <w:rPr>
          <w:rFonts w:ascii="Arial" w:hAnsi="Arial" w:cs="Arial"/>
          <w:color w:val="000000" w:themeColor="text1"/>
          <w:sz w:val="24"/>
          <w:szCs w:val="24"/>
        </w:rPr>
      </w:pPr>
      <w:r w:rsidRPr="00870871">
        <w:rPr>
          <w:rFonts w:ascii="Arial" w:hAnsi="Arial" w:cs="Arial"/>
          <w:color w:val="000000" w:themeColor="text1"/>
          <w:sz w:val="24"/>
          <w:szCs w:val="24"/>
        </w:rPr>
        <w:t xml:space="preserve">Café lavado </w:t>
      </w:r>
    </w:p>
    <w:p w:rsidR="00EA7D62" w:rsidRPr="00870871" w:rsidRDefault="00EA7D62" w:rsidP="0071206D">
      <w:pPr>
        <w:pStyle w:val="Prrafodelista"/>
        <w:numPr>
          <w:ilvl w:val="0"/>
          <w:numId w:val="4"/>
        </w:numPr>
        <w:spacing w:line="360" w:lineRule="auto"/>
        <w:rPr>
          <w:rFonts w:ascii="Arial" w:hAnsi="Arial" w:cs="Arial"/>
          <w:color w:val="000000" w:themeColor="text1"/>
          <w:sz w:val="24"/>
          <w:szCs w:val="24"/>
        </w:rPr>
      </w:pPr>
      <w:r w:rsidRPr="00870871">
        <w:rPr>
          <w:rFonts w:ascii="Arial" w:hAnsi="Arial" w:cs="Arial"/>
          <w:color w:val="000000" w:themeColor="text1"/>
          <w:sz w:val="24"/>
          <w:szCs w:val="24"/>
        </w:rPr>
        <w:t xml:space="preserve">Café </w:t>
      </w:r>
      <w:proofErr w:type="spellStart"/>
      <w:r w:rsidRPr="00870871">
        <w:rPr>
          <w:rFonts w:ascii="Arial" w:hAnsi="Arial" w:cs="Arial"/>
          <w:color w:val="000000" w:themeColor="text1"/>
          <w:sz w:val="24"/>
          <w:szCs w:val="24"/>
        </w:rPr>
        <w:t>semilavado</w:t>
      </w:r>
      <w:proofErr w:type="spellEnd"/>
    </w:p>
    <w:p w:rsidR="00EA7D62" w:rsidRPr="00870871" w:rsidRDefault="00EA7D62" w:rsidP="00A45711">
      <w:pPr>
        <w:pStyle w:val="Prrafodelista"/>
        <w:ind w:left="357"/>
        <w:rPr>
          <w:rFonts w:ascii="Arial" w:hAnsi="Arial" w:cs="Arial"/>
          <w:color w:val="000000" w:themeColor="text1"/>
          <w:sz w:val="24"/>
          <w:szCs w:val="24"/>
        </w:rPr>
      </w:pPr>
    </w:p>
    <w:p w:rsidR="00EA7D62" w:rsidRPr="00870871" w:rsidRDefault="00EA7D62" w:rsidP="00A45711">
      <w:pPr>
        <w:pStyle w:val="Prrafodelista"/>
        <w:spacing w:before="240" w:after="0" w:line="360" w:lineRule="auto"/>
        <w:ind w:left="0"/>
        <w:rPr>
          <w:rFonts w:ascii="Arial" w:hAnsi="Arial" w:cs="Arial"/>
          <w:color w:val="000000" w:themeColor="text1"/>
          <w:sz w:val="24"/>
          <w:szCs w:val="24"/>
        </w:rPr>
      </w:pPr>
      <w:r w:rsidRPr="00870871">
        <w:rPr>
          <w:rFonts w:ascii="Arial" w:hAnsi="Arial" w:cs="Arial"/>
          <w:color w:val="000000" w:themeColor="text1"/>
          <w:sz w:val="24"/>
          <w:szCs w:val="24"/>
        </w:rPr>
        <w:t xml:space="preserve">Se conoce como café natural al producto resultante del beneficio por la vía seca. Al café lavado es obtenido </w:t>
      </w:r>
      <w:proofErr w:type="spellStart"/>
      <w:r w:rsidR="00503491" w:rsidRPr="00870871">
        <w:rPr>
          <w:rFonts w:ascii="Arial" w:hAnsi="Arial" w:cs="Arial"/>
          <w:color w:val="000000" w:themeColor="text1"/>
          <w:sz w:val="24"/>
          <w:szCs w:val="24"/>
        </w:rPr>
        <w:t>a</w:t>
      </w:r>
      <w:r w:rsidR="007103EE" w:rsidRPr="00870871">
        <w:rPr>
          <w:rFonts w:ascii="Arial" w:hAnsi="Arial" w:cs="Arial"/>
          <w:color w:val="000000" w:themeColor="text1"/>
          <w:sz w:val="24"/>
          <w:szCs w:val="24"/>
        </w:rPr>
        <w:t>través</w:t>
      </w:r>
      <w:proofErr w:type="spellEnd"/>
      <w:r w:rsidRPr="00870871">
        <w:rPr>
          <w:rFonts w:ascii="Arial" w:hAnsi="Arial" w:cs="Arial"/>
          <w:color w:val="000000" w:themeColor="text1"/>
          <w:sz w:val="24"/>
          <w:szCs w:val="24"/>
        </w:rPr>
        <w:t xml:space="preserve"> de los métodos de beneficios por la vía húmeda, beneficio húmedo enzimático y beneficio ecológico o subhúmedo. Café </w:t>
      </w:r>
      <w:proofErr w:type="spellStart"/>
      <w:r w:rsidRPr="00870871">
        <w:rPr>
          <w:rFonts w:ascii="Arial" w:hAnsi="Arial" w:cs="Arial"/>
          <w:color w:val="000000" w:themeColor="text1"/>
          <w:sz w:val="24"/>
          <w:szCs w:val="24"/>
        </w:rPr>
        <w:t>semilavado</w:t>
      </w:r>
      <w:proofErr w:type="spellEnd"/>
      <w:r w:rsidRPr="00870871">
        <w:rPr>
          <w:rFonts w:ascii="Arial" w:hAnsi="Arial" w:cs="Arial"/>
          <w:color w:val="000000" w:themeColor="text1"/>
          <w:sz w:val="24"/>
          <w:szCs w:val="24"/>
        </w:rPr>
        <w:t xml:space="preserve"> es el resultante del café despulpado y secado sin fermentación. </w:t>
      </w:r>
    </w:p>
    <w:p w:rsidR="00EA7D62" w:rsidRPr="00870871" w:rsidRDefault="00EA7D62" w:rsidP="00A45711">
      <w:pPr>
        <w:pStyle w:val="Prrafodelista"/>
        <w:spacing w:before="240" w:after="0"/>
        <w:ind w:left="0"/>
        <w:rPr>
          <w:rFonts w:ascii="Arial" w:hAnsi="Arial" w:cs="Arial"/>
          <w:color w:val="000000" w:themeColor="text1"/>
          <w:sz w:val="24"/>
          <w:szCs w:val="24"/>
        </w:rPr>
      </w:pPr>
    </w:p>
    <w:p w:rsidR="00EA7D62" w:rsidRDefault="00EA7D62" w:rsidP="00A45711">
      <w:pPr>
        <w:pStyle w:val="Prrafodelista"/>
        <w:spacing w:before="240" w:after="0" w:line="360" w:lineRule="auto"/>
        <w:ind w:left="0"/>
        <w:rPr>
          <w:rFonts w:ascii="Arial" w:hAnsi="Arial" w:cs="Arial"/>
          <w:color w:val="000000" w:themeColor="text1"/>
          <w:sz w:val="24"/>
          <w:szCs w:val="24"/>
        </w:rPr>
      </w:pPr>
      <w:r w:rsidRPr="00870871">
        <w:rPr>
          <w:rFonts w:ascii="Arial" w:hAnsi="Arial" w:cs="Arial"/>
          <w:color w:val="000000" w:themeColor="text1"/>
          <w:sz w:val="24"/>
          <w:szCs w:val="24"/>
        </w:rPr>
        <w:t>Los cafés arábigos y robustas cada uno reúne un conjunto de características físicas de los granos y organolépticas de la bebida. Los atributos físicos y organolépticos del café dependen del genotipo (variedad, hibrido, clon), del ambiente donde se cultiva (suelo, clima, altitud, etc.) y del mane</w:t>
      </w:r>
      <w:r w:rsidR="0094494C">
        <w:rPr>
          <w:rFonts w:ascii="Arial" w:hAnsi="Arial" w:cs="Arial"/>
          <w:color w:val="000000" w:themeColor="text1"/>
          <w:sz w:val="24"/>
          <w:szCs w:val="24"/>
        </w:rPr>
        <w:t>jo en pre cosecha y pos cosecha</w:t>
      </w:r>
      <w:r w:rsidRPr="00870871">
        <w:rPr>
          <w:rFonts w:ascii="Arial" w:hAnsi="Arial" w:cs="Arial"/>
          <w:color w:val="000000" w:themeColor="text1"/>
          <w:sz w:val="24"/>
          <w:szCs w:val="24"/>
        </w:rPr>
        <w:t xml:space="preserve"> (Enríquez, G. 2015)</w:t>
      </w:r>
      <w:r w:rsidR="0094494C">
        <w:rPr>
          <w:rFonts w:ascii="Arial" w:hAnsi="Arial" w:cs="Arial"/>
          <w:color w:val="000000" w:themeColor="text1"/>
          <w:sz w:val="24"/>
          <w:szCs w:val="24"/>
        </w:rPr>
        <w:t>.</w:t>
      </w:r>
    </w:p>
    <w:p w:rsidR="009E0637" w:rsidRDefault="009E0637" w:rsidP="009E0637">
      <w:pPr>
        <w:pStyle w:val="Prrafodelista"/>
        <w:spacing w:before="240" w:after="0"/>
        <w:ind w:left="0"/>
        <w:rPr>
          <w:rFonts w:ascii="Arial" w:hAnsi="Arial" w:cs="Arial"/>
          <w:color w:val="000000" w:themeColor="text1"/>
          <w:sz w:val="24"/>
          <w:szCs w:val="24"/>
        </w:rPr>
      </w:pPr>
    </w:p>
    <w:p w:rsidR="009E0637" w:rsidRDefault="00A90BB6" w:rsidP="009E0637">
      <w:pPr>
        <w:spacing w:after="0" w:line="360" w:lineRule="auto"/>
        <w:ind w:right="170"/>
        <w:contextualSpacing/>
        <w:rPr>
          <w:rFonts w:ascii="Arial" w:eastAsia="SimSun" w:hAnsi="Arial" w:cs="Arial"/>
          <w:color w:val="000000" w:themeColor="text1"/>
          <w:sz w:val="24"/>
          <w:szCs w:val="24"/>
          <w:lang w:val="es-ES" w:eastAsia="es-ES"/>
        </w:rPr>
      </w:pPr>
      <w:r>
        <w:rPr>
          <w:rFonts w:ascii="Arial" w:eastAsia="SimSun" w:hAnsi="Arial" w:cs="Arial"/>
          <w:color w:val="000000" w:themeColor="text1"/>
          <w:sz w:val="24"/>
          <w:szCs w:val="24"/>
          <w:lang w:val="es-ES" w:eastAsia="es-ES"/>
        </w:rPr>
        <w:t>En el Ecuador e</w:t>
      </w:r>
      <w:r w:rsidR="009E0637">
        <w:rPr>
          <w:rFonts w:ascii="Arial" w:eastAsia="SimSun" w:hAnsi="Arial" w:cs="Arial"/>
          <w:color w:val="000000" w:themeColor="text1"/>
          <w:sz w:val="24"/>
          <w:szCs w:val="24"/>
          <w:lang w:val="es-ES" w:eastAsia="es-ES"/>
        </w:rPr>
        <w:t xml:space="preserve">l mayor comprador de café </w:t>
      </w:r>
      <w:r w:rsidR="007103EE">
        <w:rPr>
          <w:rFonts w:ascii="Arial" w:eastAsia="SimSun" w:hAnsi="Arial" w:cs="Arial"/>
          <w:color w:val="000000" w:themeColor="text1"/>
          <w:sz w:val="24"/>
          <w:szCs w:val="24"/>
          <w:lang w:val="es-ES" w:eastAsia="es-ES"/>
        </w:rPr>
        <w:t>durante el</w:t>
      </w:r>
      <w:r w:rsidR="006508F9">
        <w:rPr>
          <w:rFonts w:ascii="Arial" w:eastAsia="SimSun" w:hAnsi="Arial" w:cs="Arial"/>
          <w:color w:val="000000" w:themeColor="text1"/>
          <w:sz w:val="24"/>
          <w:szCs w:val="24"/>
          <w:lang w:val="es-ES" w:eastAsia="es-ES"/>
        </w:rPr>
        <w:t>2014 fue Alemania con un 28</w:t>
      </w:r>
      <w:r w:rsidR="009E0637" w:rsidRPr="00553021">
        <w:rPr>
          <w:rFonts w:ascii="Arial" w:eastAsia="SimSun" w:hAnsi="Arial" w:cs="Arial"/>
          <w:color w:val="000000" w:themeColor="text1"/>
          <w:sz w:val="24"/>
          <w:szCs w:val="24"/>
          <w:lang w:val="es-ES" w:eastAsia="es-ES"/>
        </w:rPr>
        <w:t xml:space="preserve">%, a continuación </w:t>
      </w:r>
      <w:proofErr w:type="gramStart"/>
      <w:r w:rsidR="009E0637" w:rsidRPr="00553021">
        <w:rPr>
          <w:rFonts w:ascii="Arial" w:eastAsia="SimSun" w:hAnsi="Arial" w:cs="Arial"/>
          <w:color w:val="000000" w:themeColor="text1"/>
          <w:sz w:val="24"/>
          <w:szCs w:val="24"/>
          <w:lang w:val="es-ES" w:eastAsia="es-ES"/>
        </w:rPr>
        <w:t>Polonia</w:t>
      </w:r>
      <w:r w:rsidR="006508F9">
        <w:rPr>
          <w:rFonts w:ascii="Arial" w:eastAsia="SimSun" w:hAnsi="Arial" w:cs="Arial"/>
          <w:color w:val="000000" w:themeColor="text1"/>
          <w:sz w:val="24"/>
          <w:szCs w:val="24"/>
          <w:lang w:val="es-ES" w:eastAsia="es-ES"/>
        </w:rPr>
        <w:t>(</w:t>
      </w:r>
      <w:proofErr w:type="gramEnd"/>
      <w:r w:rsidR="006508F9">
        <w:rPr>
          <w:rFonts w:ascii="Arial" w:eastAsia="SimSun" w:hAnsi="Arial" w:cs="Arial"/>
          <w:color w:val="000000" w:themeColor="text1"/>
          <w:sz w:val="24"/>
          <w:szCs w:val="24"/>
          <w:lang w:val="es-ES" w:eastAsia="es-ES"/>
        </w:rPr>
        <w:t>23%) y Rusia 11</w:t>
      </w:r>
      <w:r w:rsidR="009E0637" w:rsidRPr="00553021">
        <w:rPr>
          <w:rFonts w:ascii="Arial" w:eastAsia="SimSun" w:hAnsi="Arial" w:cs="Arial"/>
          <w:color w:val="000000" w:themeColor="text1"/>
          <w:sz w:val="24"/>
          <w:szCs w:val="24"/>
          <w:lang w:val="es-ES" w:eastAsia="es-ES"/>
        </w:rPr>
        <w:t xml:space="preserve">%, mientras que, el resto de países realizaron compras de café a Ecuador </w:t>
      </w:r>
      <w:proofErr w:type="spellStart"/>
      <w:r w:rsidR="009E0637" w:rsidRPr="00553021">
        <w:rPr>
          <w:rFonts w:ascii="Arial" w:eastAsia="SimSun" w:hAnsi="Arial" w:cs="Arial"/>
          <w:color w:val="000000" w:themeColor="text1"/>
          <w:sz w:val="24"/>
          <w:szCs w:val="24"/>
          <w:lang w:val="es-ES" w:eastAsia="es-ES"/>
        </w:rPr>
        <w:t>en</w:t>
      </w:r>
      <w:r w:rsidR="006508F9">
        <w:rPr>
          <w:rFonts w:ascii="Arial" w:eastAsia="SimSun" w:hAnsi="Arial" w:cs="Arial"/>
          <w:color w:val="000000" w:themeColor="text1"/>
          <w:sz w:val="24"/>
          <w:szCs w:val="24"/>
          <w:lang w:val="es-ES" w:eastAsia="es-ES"/>
        </w:rPr>
        <w:t>porcentajes</w:t>
      </w:r>
      <w:proofErr w:type="spellEnd"/>
      <w:r w:rsidR="006508F9">
        <w:rPr>
          <w:rFonts w:ascii="Arial" w:eastAsia="SimSun" w:hAnsi="Arial" w:cs="Arial"/>
          <w:color w:val="000000" w:themeColor="text1"/>
          <w:sz w:val="24"/>
          <w:szCs w:val="24"/>
          <w:lang w:val="es-ES" w:eastAsia="es-ES"/>
        </w:rPr>
        <w:t xml:space="preserve"> inferiores al 9%</w:t>
      </w:r>
      <w:r w:rsidR="009E0637">
        <w:rPr>
          <w:rFonts w:ascii="Arial" w:eastAsia="SimSun" w:hAnsi="Arial" w:cs="Arial"/>
          <w:color w:val="000000" w:themeColor="text1"/>
          <w:sz w:val="24"/>
          <w:szCs w:val="24"/>
          <w:lang w:val="es-ES" w:eastAsia="es-ES"/>
        </w:rPr>
        <w:t xml:space="preserve">. </w:t>
      </w:r>
      <w:r w:rsidR="009E0637" w:rsidRPr="00553021">
        <w:rPr>
          <w:rFonts w:ascii="Arial" w:eastAsia="SimSun" w:hAnsi="Arial" w:cs="Arial"/>
          <w:color w:val="000000" w:themeColor="text1"/>
          <w:sz w:val="24"/>
          <w:szCs w:val="24"/>
          <w:lang w:val="es-ES" w:eastAsia="es-ES"/>
        </w:rPr>
        <w:t xml:space="preserve">En Ecuador, la empresa líder de exportaciones de café durante el año 2014, fue Cía. Elaboradora de </w:t>
      </w:r>
      <w:proofErr w:type="gramStart"/>
      <w:r w:rsidR="009E0637" w:rsidRPr="00553021">
        <w:rPr>
          <w:rFonts w:ascii="Arial" w:eastAsia="SimSun" w:hAnsi="Arial" w:cs="Arial"/>
          <w:color w:val="000000" w:themeColor="text1"/>
          <w:sz w:val="24"/>
          <w:szCs w:val="24"/>
          <w:lang w:val="es-ES" w:eastAsia="es-ES"/>
        </w:rPr>
        <w:t>Café(</w:t>
      </w:r>
      <w:proofErr w:type="gramEnd"/>
      <w:r w:rsidR="009E0637" w:rsidRPr="00553021">
        <w:rPr>
          <w:rFonts w:ascii="Arial" w:eastAsia="SimSun" w:hAnsi="Arial" w:cs="Arial"/>
          <w:color w:val="000000" w:themeColor="text1"/>
          <w:sz w:val="24"/>
          <w:szCs w:val="24"/>
          <w:lang w:val="es-ES" w:eastAsia="es-ES"/>
        </w:rPr>
        <w:t xml:space="preserve">ELICAFÉ) </w:t>
      </w:r>
      <w:r w:rsidR="006508F9">
        <w:rPr>
          <w:rFonts w:ascii="Arial" w:eastAsia="SimSun" w:hAnsi="Arial" w:cs="Arial"/>
          <w:color w:val="000000" w:themeColor="text1"/>
          <w:sz w:val="24"/>
          <w:szCs w:val="24"/>
          <w:lang w:val="es-ES" w:eastAsia="es-ES"/>
        </w:rPr>
        <w:t>C.A. que, participó con el 74</w:t>
      </w:r>
      <w:r w:rsidR="009E0637" w:rsidRPr="00553021">
        <w:rPr>
          <w:rFonts w:ascii="Arial" w:eastAsia="SimSun" w:hAnsi="Arial" w:cs="Arial"/>
          <w:color w:val="000000" w:themeColor="text1"/>
          <w:sz w:val="24"/>
          <w:szCs w:val="24"/>
          <w:lang w:val="es-ES" w:eastAsia="es-ES"/>
        </w:rPr>
        <w:t xml:space="preserve">% de las exportaciones, seguida de </w:t>
      </w:r>
      <w:proofErr w:type="spellStart"/>
      <w:r w:rsidR="009E0637" w:rsidRPr="00553021">
        <w:rPr>
          <w:rFonts w:ascii="Arial" w:eastAsia="SimSun" w:hAnsi="Arial" w:cs="Arial"/>
          <w:color w:val="000000" w:themeColor="text1"/>
          <w:sz w:val="24"/>
          <w:szCs w:val="24"/>
          <w:lang w:val="es-ES" w:eastAsia="es-ES"/>
        </w:rPr>
        <w:t>Kave</w:t>
      </w:r>
      <w:proofErr w:type="spellEnd"/>
      <w:r w:rsidR="009E0637" w:rsidRPr="00553021">
        <w:rPr>
          <w:rFonts w:ascii="Arial" w:eastAsia="SimSun" w:hAnsi="Arial" w:cs="Arial"/>
          <w:color w:val="000000" w:themeColor="text1"/>
          <w:sz w:val="24"/>
          <w:szCs w:val="24"/>
          <w:lang w:val="es-ES" w:eastAsia="es-ES"/>
        </w:rPr>
        <w:t xml:space="preserve"> Café </w:t>
      </w:r>
      <w:proofErr w:type="spellStart"/>
      <w:r w:rsidR="009E0637" w:rsidRPr="00553021">
        <w:rPr>
          <w:rFonts w:ascii="Arial" w:eastAsia="SimSun" w:hAnsi="Arial" w:cs="Arial"/>
          <w:color w:val="000000" w:themeColor="text1"/>
          <w:sz w:val="24"/>
          <w:szCs w:val="24"/>
          <w:lang w:val="es-ES" w:eastAsia="es-ES"/>
        </w:rPr>
        <w:t>Ecuatoriana</w:t>
      </w:r>
      <w:r w:rsidR="006508F9">
        <w:rPr>
          <w:rFonts w:ascii="Arial" w:eastAsia="SimSun" w:hAnsi="Arial" w:cs="Arial"/>
          <w:color w:val="000000" w:themeColor="text1"/>
          <w:sz w:val="24"/>
          <w:szCs w:val="24"/>
          <w:lang w:val="es-ES" w:eastAsia="es-ES"/>
        </w:rPr>
        <w:t>S.A</w:t>
      </w:r>
      <w:proofErr w:type="spellEnd"/>
      <w:r w:rsidR="006508F9">
        <w:rPr>
          <w:rFonts w:ascii="Arial" w:eastAsia="SimSun" w:hAnsi="Arial" w:cs="Arial"/>
          <w:color w:val="000000" w:themeColor="text1"/>
          <w:sz w:val="24"/>
          <w:szCs w:val="24"/>
          <w:lang w:val="es-ES" w:eastAsia="es-ES"/>
        </w:rPr>
        <w:t>. (9</w:t>
      </w:r>
      <w:r w:rsidR="009E0637" w:rsidRPr="00553021">
        <w:rPr>
          <w:rFonts w:ascii="Arial" w:eastAsia="SimSun" w:hAnsi="Arial" w:cs="Arial"/>
          <w:color w:val="000000" w:themeColor="text1"/>
          <w:sz w:val="24"/>
          <w:szCs w:val="24"/>
          <w:lang w:val="es-ES" w:eastAsia="es-ES"/>
        </w:rPr>
        <w:t>%), en tanto que, el resto de empresas del sector exportaron porcentajes iguales o inferiores al</w:t>
      </w:r>
      <w:r w:rsidR="006508F9">
        <w:rPr>
          <w:rFonts w:ascii="Arial" w:eastAsia="SimSun" w:hAnsi="Arial" w:cs="Arial"/>
          <w:color w:val="000000" w:themeColor="text1"/>
          <w:sz w:val="24"/>
          <w:szCs w:val="24"/>
          <w:lang w:val="es-ES" w:eastAsia="es-ES"/>
        </w:rPr>
        <w:t>4%</w:t>
      </w:r>
    </w:p>
    <w:p w:rsidR="00A90BB6" w:rsidRPr="0094494C" w:rsidRDefault="008573DA" w:rsidP="009E0637">
      <w:pPr>
        <w:spacing w:after="0" w:line="360" w:lineRule="auto"/>
        <w:ind w:right="170"/>
        <w:contextualSpacing/>
        <w:rPr>
          <w:rFonts w:ascii="Arial" w:eastAsia="SimSun" w:hAnsi="Arial" w:cs="Arial"/>
          <w:color w:val="000000" w:themeColor="text1"/>
          <w:sz w:val="24"/>
          <w:szCs w:val="24"/>
          <w:lang w:val="es-ES" w:eastAsia="es-ES"/>
        </w:rPr>
      </w:pPr>
      <w:r w:rsidRPr="008573DA">
        <w:rPr>
          <w:sz w:val="24"/>
          <w:szCs w:val="24"/>
        </w:rPr>
        <w:t>(ANECAFE.ORG.EC, 2017)</w:t>
      </w:r>
      <w:r>
        <w:rPr>
          <w:rFonts w:ascii="Arial" w:eastAsia="SimSun" w:hAnsi="Arial" w:cs="Arial"/>
          <w:color w:val="000000" w:themeColor="text1"/>
          <w:sz w:val="24"/>
          <w:szCs w:val="24"/>
          <w:lang w:val="es-ES" w:eastAsia="es-ES"/>
        </w:rPr>
        <w:t>.</w:t>
      </w:r>
    </w:p>
    <w:p w:rsidR="00A90BB6" w:rsidRDefault="00A90BB6" w:rsidP="007103EE">
      <w:pPr>
        <w:spacing w:after="0" w:line="360" w:lineRule="auto"/>
        <w:ind w:right="170"/>
        <w:contextualSpacing/>
        <w:rPr>
          <w:rFonts w:ascii="Arial" w:hAnsi="Arial" w:cs="Arial"/>
          <w:bCs/>
          <w:iCs/>
          <w:sz w:val="24"/>
          <w:szCs w:val="24"/>
          <w:lang w:val="es-ES"/>
        </w:rPr>
      </w:pPr>
      <w:r>
        <w:rPr>
          <w:rFonts w:ascii="Arial" w:eastAsia="SimSun" w:hAnsi="Arial" w:cs="Arial"/>
          <w:color w:val="000000" w:themeColor="text1"/>
          <w:sz w:val="24"/>
          <w:szCs w:val="24"/>
          <w:lang w:val="es-MX" w:eastAsia="es-ES"/>
        </w:rPr>
        <w:lastRenderedPageBreak/>
        <w:t xml:space="preserve">Según la asociación nacional de exportadores de café (ANECAFÉ) en el año 2015 se exportaron </w:t>
      </w:r>
      <w:r w:rsidRPr="00E37FA7">
        <w:rPr>
          <w:rFonts w:ascii="Arial" w:hAnsi="Arial" w:cs="Arial"/>
          <w:iCs/>
          <w:sz w:val="24"/>
          <w:szCs w:val="23"/>
          <w:lang w:val="es-ES"/>
        </w:rPr>
        <w:t>58.973,91sacos</w:t>
      </w:r>
      <w:r w:rsidR="00844927" w:rsidRPr="00E37FA7">
        <w:rPr>
          <w:rFonts w:ascii="Arial" w:hAnsi="Arial" w:cs="Arial"/>
          <w:iCs/>
          <w:sz w:val="24"/>
          <w:szCs w:val="23"/>
          <w:lang w:val="es-ES"/>
        </w:rPr>
        <w:t xml:space="preserve"> 60Kg</w:t>
      </w:r>
      <w:r w:rsidRPr="00E37FA7">
        <w:rPr>
          <w:rFonts w:ascii="Arial" w:hAnsi="Arial" w:cs="Arial"/>
          <w:iCs/>
          <w:sz w:val="24"/>
          <w:szCs w:val="23"/>
          <w:lang w:val="es-ES"/>
        </w:rPr>
        <w:t xml:space="preserve"> de café arábigo </w:t>
      </w:r>
      <w:r w:rsidR="00844927" w:rsidRPr="00E37FA7">
        <w:rPr>
          <w:rFonts w:ascii="Arial" w:hAnsi="Arial" w:cs="Arial"/>
          <w:iCs/>
          <w:sz w:val="24"/>
          <w:szCs w:val="23"/>
          <w:lang w:val="es-ES"/>
        </w:rPr>
        <w:t xml:space="preserve">de calidad que representa </w:t>
      </w:r>
      <w:r w:rsidR="00065909" w:rsidRPr="00E37FA7">
        <w:rPr>
          <w:rFonts w:ascii="Arial" w:hAnsi="Arial" w:cs="Arial"/>
          <w:iCs/>
          <w:sz w:val="24"/>
          <w:szCs w:val="23"/>
          <w:lang w:val="es-ES"/>
        </w:rPr>
        <w:t>$</w:t>
      </w:r>
      <w:r w:rsidR="00844927" w:rsidRPr="00E37FA7">
        <w:rPr>
          <w:rFonts w:ascii="Arial" w:hAnsi="Arial" w:cs="Arial"/>
          <w:iCs/>
          <w:sz w:val="24"/>
          <w:szCs w:val="23"/>
          <w:lang w:val="es-ES"/>
        </w:rPr>
        <w:t>13.455.901,12</w:t>
      </w:r>
      <w:proofErr w:type="gramStart"/>
      <w:r w:rsidR="00065909">
        <w:rPr>
          <w:rFonts w:ascii="Arial" w:hAnsi="Arial" w:cs="Arial"/>
          <w:iCs/>
          <w:sz w:val="23"/>
          <w:szCs w:val="23"/>
          <w:lang w:val="es-ES"/>
        </w:rPr>
        <w:t>.</w:t>
      </w:r>
      <w:r w:rsidR="00844927">
        <w:rPr>
          <w:rFonts w:ascii="Arial" w:hAnsi="Arial" w:cs="Arial"/>
          <w:iCs/>
          <w:sz w:val="23"/>
          <w:szCs w:val="23"/>
          <w:lang w:val="es-ES"/>
        </w:rPr>
        <w:t>(</w:t>
      </w:r>
      <w:proofErr w:type="gramEnd"/>
      <w:r w:rsidR="00844927" w:rsidRPr="00844927">
        <w:rPr>
          <w:rFonts w:ascii="Arial" w:hAnsi="Arial" w:cs="Arial"/>
          <w:bCs/>
          <w:iCs/>
          <w:sz w:val="24"/>
          <w:szCs w:val="24"/>
          <w:lang w:val="es-ES"/>
        </w:rPr>
        <w:t xml:space="preserve">Certificados ICO </w:t>
      </w:r>
      <w:r w:rsidR="00844927">
        <w:rPr>
          <w:rFonts w:ascii="Arial" w:hAnsi="Arial" w:cs="Arial"/>
          <w:bCs/>
          <w:iCs/>
          <w:sz w:val="24"/>
          <w:szCs w:val="24"/>
          <w:lang w:val="es-ES"/>
        </w:rPr>
        <w:t>–</w:t>
      </w:r>
      <w:r w:rsidR="00844927" w:rsidRPr="00844927">
        <w:rPr>
          <w:rFonts w:ascii="Arial" w:hAnsi="Arial" w:cs="Arial"/>
          <w:bCs/>
          <w:iCs/>
          <w:sz w:val="24"/>
          <w:szCs w:val="24"/>
          <w:lang w:val="es-ES"/>
        </w:rPr>
        <w:t xml:space="preserve"> MAGAP</w:t>
      </w:r>
      <w:r w:rsidR="00844927">
        <w:rPr>
          <w:rFonts w:ascii="Arial" w:hAnsi="Arial" w:cs="Arial"/>
          <w:bCs/>
          <w:iCs/>
          <w:sz w:val="24"/>
          <w:szCs w:val="24"/>
          <w:lang w:val="es-ES"/>
        </w:rPr>
        <w:t>)</w:t>
      </w:r>
    </w:p>
    <w:p w:rsidR="007103EE" w:rsidRDefault="007103EE" w:rsidP="007103EE">
      <w:pPr>
        <w:spacing w:after="0" w:line="360" w:lineRule="auto"/>
        <w:ind w:right="170"/>
        <w:contextualSpacing/>
        <w:rPr>
          <w:rFonts w:ascii="Arial" w:hAnsi="Arial" w:cs="Arial"/>
          <w:bCs/>
          <w:iCs/>
          <w:sz w:val="24"/>
          <w:szCs w:val="24"/>
          <w:lang w:val="es-ES"/>
        </w:rPr>
      </w:pPr>
    </w:p>
    <w:p w:rsidR="007103EE" w:rsidRDefault="007103EE" w:rsidP="007103EE">
      <w:pPr>
        <w:spacing w:after="0" w:line="360" w:lineRule="auto"/>
        <w:ind w:right="170"/>
        <w:contextualSpacing/>
        <w:rPr>
          <w:rFonts w:ascii="Arial" w:hAnsi="Arial" w:cs="Arial"/>
          <w:bCs/>
          <w:iCs/>
          <w:sz w:val="24"/>
          <w:szCs w:val="24"/>
          <w:lang w:val="es-ES"/>
        </w:rPr>
      </w:pPr>
      <w:r>
        <w:rPr>
          <w:rFonts w:ascii="Arial" w:hAnsi="Arial" w:cs="Arial"/>
          <w:bCs/>
          <w:iCs/>
          <w:sz w:val="24"/>
          <w:szCs w:val="24"/>
          <w:lang w:val="es-ES"/>
        </w:rPr>
        <w:t>En la presente investigación se planteó los siguientes objetivos.</w:t>
      </w:r>
    </w:p>
    <w:p w:rsidR="005A2D02" w:rsidRDefault="005A2D02" w:rsidP="007103EE">
      <w:pPr>
        <w:spacing w:after="0" w:line="360" w:lineRule="auto"/>
        <w:ind w:right="170"/>
        <w:contextualSpacing/>
        <w:rPr>
          <w:rFonts w:ascii="Arial" w:hAnsi="Arial" w:cs="Arial"/>
          <w:bCs/>
          <w:iCs/>
          <w:sz w:val="24"/>
          <w:szCs w:val="24"/>
          <w:lang w:val="es-ES"/>
        </w:rPr>
      </w:pPr>
    </w:p>
    <w:p w:rsidR="007103EE" w:rsidRPr="005A2D02" w:rsidRDefault="007103EE" w:rsidP="0071206D">
      <w:pPr>
        <w:pStyle w:val="Prrafodelista"/>
        <w:numPr>
          <w:ilvl w:val="0"/>
          <w:numId w:val="10"/>
        </w:numPr>
        <w:spacing w:after="0" w:line="360" w:lineRule="auto"/>
        <w:rPr>
          <w:rFonts w:ascii="Arial" w:eastAsia="Times New Roman" w:hAnsi="Arial" w:cs="Arial"/>
          <w:sz w:val="24"/>
          <w:szCs w:val="24"/>
          <w:lang w:val="es-MX" w:eastAsia="es-ES"/>
        </w:rPr>
      </w:pPr>
      <w:r w:rsidRPr="005A2D02">
        <w:rPr>
          <w:rFonts w:ascii="Arial" w:eastAsia="Times New Roman" w:hAnsi="Arial" w:cs="Arial"/>
          <w:sz w:val="24"/>
          <w:szCs w:val="24"/>
          <w:lang w:val="es-MX" w:eastAsia="es-ES"/>
        </w:rPr>
        <w:t>Validar la respuesta agro-productiva de nueve variedades de café arábigo en el cuarto año de su implantación.</w:t>
      </w:r>
    </w:p>
    <w:p w:rsidR="007103EE" w:rsidRPr="00870871" w:rsidRDefault="007103EE" w:rsidP="007103EE">
      <w:pPr>
        <w:spacing w:after="0"/>
        <w:ind w:right="51"/>
        <w:contextualSpacing/>
        <w:rPr>
          <w:rFonts w:ascii="Arial" w:eastAsia="SimSun" w:hAnsi="Arial" w:cs="Arial"/>
          <w:sz w:val="20"/>
          <w:szCs w:val="20"/>
          <w:lang w:eastAsia="es-ES"/>
        </w:rPr>
      </w:pPr>
    </w:p>
    <w:p w:rsidR="007103EE" w:rsidRPr="005A2D02" w:rsidRDefault="007103EE" w:rsidP="0071206D">
      <w:pPr>
        <w:pStyle w:val="Prrafodelista"/>
        <w:numPr>
          <w:ilvl w:val="0"/>
          <w:numId w:val="10"/>
        </w:numPr>
        <w:tabs>
          <w:tab w:val="left" w:pos="709"/>
        </w:tabs>
        <w:spacing w:after="0" w:line="360" w:lineRule="auto"/>
        <w:ind w:right="49"/>
        <w:rPr>
          <w:rFonts w:ascii="Arial" w:eastAsia="SimSun" w:hAnsi="Arial" w:cs="Arial"/>
          <w:sz w:val="24"/>
          <w:szCs w:val="24"/>
          <w:lang w:eastAsia="es-ES"/>
        </w:rPr>
      </w:pPr>
      <w:r w:rsidRPr="005A2D02">
        <w:rPr>
          <w:rFonts w:ascii="Arial" w:eastAsia="SimSun" w:hAnsi="Arial" w:cs="Arial"/>
          <w:sz w:val="24"/>
          <w:szCs w:val="24"/>
          <w:lang w:val="es-MX" w:eastAsia="es-ES"/>
        </w:rPr>
        <w:t xml:space="preserve">Identificar </w:t>
      </w:r>
      <w:r w:rsidRPr="005A2D02">
        <w:rPr>
          <w:rFonts w:ascii="Arial" w:eastAsia="SimSun" w:hAnsi="Arial" w:cs="Arial"/>
          <w:sz w:val="24"/>
          <w:szCs w:val="24"/>
          <w:lang w:eastAsia="es-ES"/>
        </w:rPr>
        <w:t xml:space="preserve">los diferentes cultivares de café arábigo </w:t>
      </w:r>
      <w:r w:rsidR="005A2D02" w:rsidRPr="005A2D02">
        <w:rPr>
          <w:rFonts w:ascii="Arial" w:eastAsia="SimSun" w:hAnsi="Arial" w:cs="Arial"/>
          <w:sz w:val="24"/>
          <w:szCs w:val="24"/>
          <w:lang w:eastAsia="es-ES"/>
        </w:rPr>
        <w:t>que presentan</w:t>
      </w:r>
      <w:r w:rsidRPr="005A2D02">
        <w:rPr>
          <w:rFonts w:ascii="Arial" w:eastAsia="SimSun" w:hAnsi="Arial" w:cs="Arial"/>
          <w:sz w:val="24"/>
          <w:szCs w:val="24"/>
          <w:lang w:eastAsia="es-ES"/>
        </w:rPr>
        <w:t xml:space="preserve"> las mejores características agronómicas, productivas para esta zona agroecológica de caluma.</w:t>
      </w:r>
    </w:p>
    <w:p w:rsidR="007103EE" w:rsidRPr="00870871" w:rsidRDefault="007103EE" w:rsidP="007103EE">
      <w:pPr>
        <w:tabs>
          <w:tab w:val="left" w:pos="709"/>
        </w:tabs>
        <w:spacing w:after="0"/>
        <w:ind w:left="709" w:right="51"/>
        <w:contextualSpacing/>
        <w:rPr>
          <w:rFonts w:ascii="Arial" w:eastAsia="SimSun" w:hAnsi="Arial" w:cs="Arial"/>
          <w:sz w:val="24"/>
          <w:szCs w:val="24"/>
          <w:lang w:eastAsia="es-ES"/>
        </w:rPr>
      </w:pPr>
    </w:p>
    <w:p w:rsidR="007103EE" w:rsidRPr="005A2D02" w:rsidRDefault="007103EE" w:rsidP="0071206D">
      <w:pPr>
        <w:pStyle w:val="Prrafodelista"/>
        <w:numPr>
          <w:ilvl w:val="0"/>
          <w:numId w:val="10"/>
        </w:numPr>
        <w:tabs>
          <w:tab w:val="left" w:pos="709"/>
        </w:tabs>
        <w:spacing w:after="0" w:line="360" w:lineRule="auto"/>
        <w:ind w:right="49"/>
        <w:rPr>
          <w:rFonts w:ascii="Arial" w:eastAsia="SimSun" w:hAnsi="Arial" w:cs="Arial"/>
          <w:sz w:val="24"/>
          <w:szCs w:val="24"/>
          <w:lang w:eastAsia="es-ES"/>
        </w:rPr>
      </w:pPr>
      <w:r w:rsidRPr="005A2D02">
        <w:rPr>
          <w:rFonts w:ascii="Arial" w:eastAsia="SimSun" w:hAnsi="Arial" w:cs="Arial"/>
          <w:sz w:val="24"/>
          <w:szCs w:val="24"/>
          <w:lang w:eastAsia="es-ES"/>
        </w:rPr>
        <w:t xml:space="preserve">Valorar la incidencia de plagas y enfermedades en los nueve cultivares de café arábigo en la Granja Experimental El Triunfo-Caluma. </w:t>
      </w:r>
    </w:p>
    <w:p w:rsidR="007103EE" w:rsidRPr="00870871" w:rsidRDefault="007103EE" w:rsidP="007103EE">
      <w:pPr>
        <w:tabs>
          <w:tab w:val="left" w:pos="709"/>
        </w:tabs>
        <w:spacing w:after="0"/>
        <w:ind w:left="709" w:right="51"/>
        <w:contextualSpacing/>
        <w:rPr>
          <w:rFonts w:ascii="Arial" w:eastAsia="SimSun" w:hAnsi="Arial" w:cs="Arial"/>
          <w:sz w:val="24"/>
          <w:szCs w:val="24"/>
          <w:lang w:eastAsia="es-ES"/>
        </w:rPr>
      </w:pPr>
    </w:p>
    <w:p w:rsidR="007103EE" w:rsidRPr="005A2D02" w:rsidRDefault="007103EE" w:rsidP="0071206D">
      <w:pPr>
        <w:pStyle w:val="Prrafodelista"/>
        <w:numPr>
          <w:ilvl w:val="0"/>
          <w:numId w:val="10"/>
        </w:numPr>
        <w:tabs>
          <w:tab w:val="left" w:pos="709"/>
        </w:tabs>
        <w:spacing w:after="0" w:line="360" w:lineRule="auto"/>
        <w:ind w:right="49"/>
        <w:rPr>
          <w:rFonts w:ascii="Arial" w:eastAsia="SimSun" w:hAnsi="Arial" w:cs="Arial"/>
          <w:sz w:val="24"/>
          <w:szCs w:val="24"/>
          <w:lang w:eastAsia="es-ES"/>
        </w:rPr>
      </w:pPr>
      <w:r w:rsidRPr="005A2D02">
        <w:rPr>
          <w:rFonts w:ascii="Arial" w:eastAsia="SimSun" w:hAnsi="Arial" w:cs="Arial"/>
          <w:sz w:val="24"/>
          <w:szCs w:val="24"/>
          <w:lang w:eastAsia="es-ES"/>
        </w:rPr>
        <w:t>Evaluar la calidad física y organoléptica e inocuidad de nueve variedades de café arábigo en post cosecha.</w:t>
      </w:r>
    </w:p>
    <w:p w:rsidR="00E37FA7" w:rsidRDefault="00E37FA7">
      <w:pPr>
        <w:rPr>
          <w:rFonts w:ascii="Arial" w:eastAsia="Calibri" w:hAnsi="Arial" w:cs="Arial"/>
          <w:b/>
          <w:bCs/>
          <w:sz w:val="24"/>
          <w:szCs w:val="24"/>
          <w:lang w:val="es-ES"/>
        </w:rPr>
      </w:pPr>
      <w:r>
        <w:rPr>
          <w:rFonts w:ascii="Arial" w:eastAsia="Calibri" w:hAnsi="Arial" w:cs="Arial"/>
          <w:b/>
          <w:bCs/>
          <w:sz w:val="24"/>
          <w:szCs w:val="24"/>
        </w:rPr>
        <w:br w:type="page"/>
      </w:r>
    </w:p>
    <w:p w:rsidR="00EA7D62" w:rsidRPr="000A04A1" w:rsidRDefault="00EA7D62" w:rsidP="0071206D">
      <w:pPr>
        <w:pStyle w:val="Ttulo1"/>
        <w:numPr>
          <w:ilvl w:val="0"/>
          <w:numId w:val="7"/>
        </w:numPr>
        <w:spacing w:line="360" w:lineRule="auto"/>
        <w:ind w:left="709" w:hanging="709"/>
        <w:rPr>
          <w:rFonts w:ascii="Arial" w:eastAsia="SimSun" w:hAnsi="Arial" w:cs="Arial"/>
          <w:b/>
          <w:color w:val="000000" w:themeColor="text1"/>
          <w:sz w:val="28"/>
          <w:szCs w:val="28"/>
          <w:lang w:val="es-MX" w:eastAsia="es-ES"/>
        </w:rPr>
      </w:pPr>
      <w:bookmarkStart w:id="2" w:name="_Toc5097927"/>
      <w:r w:rsidRPr="00870871">
        <w:rPr>
          <w:rFonts w:ascii="Arial" w:eastAsia="SimSun" w:hAnsi="Arial" w:cs="Arial"/>
          <w:b/>
          <w:color w:val="000000" w:themeColor="text1"/>
          <w:sz w:val="28"/>
          <w:szCs w:val="28"/>
          <w:lang w:val="es-MX" w:eastAsia="es-ES"/>
        </w:rPr>
        <w:lastRenderedPageBreak/>
        <w:t>PROBLEMA</w:t>
      </w:r>
      <w:bookmarkEnd w:id="2"/>
    </w:p>
    <w:p w:rsidR="00EA7D62" w:rsidRPr="00870871" w:rsidRDefault="00EA7D62" w:rsidP="00A45711">
      <w:pPr>
        <w:spacing w:after="0"/>
        <w:ind w:right="170"/>
        <w:rPr>
          <w:rFonts w:ascii="Arial" w:eastAsia="SimSun" w:hAnsi="Arial" w:cs="Arial"/>
          <w:color w:val="FF0000"/>
          <w:sz w:val="20"/>
          <w:szCs w:val="20"/>
          <w:lang w:val="es-MX" w:eastAsia="es-ES"/>
        </w:rPr>
      </w:pPr>
    </w:p>
    <w:p w:rsidR="00EA7D62" w:rsidRPr="00870871" w:rsidRDefault="00EA7D62" w:rsidP="00A45711">
      <w:pPr>
        <w:spacing w:after="0" w:line="360" w:lineRule="auto"/>
        <w:ind w:right="170"/>
        <w:rPr>
          <w:rFonts w:ascii="Arial" w:eastAsia="SimSun" w:hAnsi="Arial" w:cs="Arial"/>
          <w:color w:val="000000" w:themeColor="text1"/>
          <w:sz w:val="24"/>
          <w:szCs w:val="24"/>
          <w:lang w:val="es-MX" w:eastAsia="es-ES"/>
        </w:rPr>
      </w:pPr>
      <w:r>
        <w:rPr>
          <w:rFonts w:ascii="Arial" w:eastAsia="SimSun" w:hAnsi="Arial" w:cs="Arial"/>
          <w:color w:val="000000" w:themeColor="text1"/>
          <w:sz w:val="24"/>
          <w:szCs w:val="24"/>
          <w:lang w:val="es-MX" w:eastAsia="es-ES"/>
        </w:rPr>
        <w:t>El problema principal en el E</w:t>
      </w:r>
      <w:r w:rsidRPr="00870871">
        <w:rPr>
          <w:rFonts w:ascii="Arial" w:eastAsia="SimSun" w:hAnsi="Arial" w:cs="Arial"/>
          <w:color w:val="000000" w:themeColor="text1"/>
          <w:sz w:val="24"/>
          <w:szCs w:val="24"/>
          <w:lang w:val="es-MX" w:eastAsia="es-ES"/>
        </w:rPr>
        <w:t>cuador</w:t>
      </w:r>
      <w:r>
        <w:rPr>
          <w:rFonts w:ascii="Arial" w:eastAsia="SimSun" w:hAnsi="Arial" w:cs="Arial"/>
          <w:color w:val="000000" w:themeColor="text1"/>
          <w:sz w:val="24"/>
          <w:szCs w:val="24"/>
          <w:lang w:val="es-MX" w:eastAsia="es-ES"/>
        </w:rPr>
        <w:t xml:space="preserve"> en cuanto a la caficultura</w:t>
      </w:r>
      <w:r w:rsidRPr="00870871">
        <w:rPr>
          <w:rFonts w:ascii="Arial" w:eastAsia="SimSun" w:hAnsi="Arial" w:cs="Arial"/>
          <w:color w:val="000000" w:themeColor="text1"/>
          <w:sz w:val="24"/>
          <w:szCs w:val="24"/>
          <w:lang w:val="es-MX" w:eastAsia="es-ES"/>
        </w:rPr>
        <w:t xml:space="preserve"> es la baja produc</w:t>
      </w:r>
      <w:r w:rsidR="00065909">
        <w:rPr>
          <w:rFonts w:ascii="Arial" w:eastAsia="SimSun" w:hAnsi="Arial" w:cs="Arial"/>
          <w:color w:val="000000" w:themeColor="text1"/>
          <w:sz w:val="24"/>
          <w:szCs w:val="24"/>
          <w:lang w:val="es-MX" w:eastAsia="es-ES"/>
        </w:rPr>
        <w:t>tividad</w:t>
      </w:r>
      <w:r w:rsidRPr="00870871">
        <w:rPr>
          <w:rFonts w:ascii="Arial" w:eastAsia="SimSun" w:hAnsi="Arial" w:cs="Arial"/>
          <w:color w:val="000000" w:themeColor="text1"/>
          <w:sz w:val="24"/>
          <w:szCs w:val="24"/>
          <w:lang w:val="es-MX" w:eastAsia="es-ES"/>
        </w:rPr>
        <w:t xml:space="preserve"> a nivel nacional</w:t>
      </w:r>
      <w:r w:rsidR="00DE4A77">
        <w:rPr>
          <w:rFonts w:ascii="Arial" w:eastAsia="SimSun" w:hAnsi="Arial" w:cs="Arial"/>
          <w:color w:val="000000" w:themeColor="text1"/>
          <w:sz w:val="24"/>
          <w:szCs w:val="24"/>
          <w:lang w:val="es-MX" w:eastAsia="es-ES"/>
        </w:rPr>
        <w:t xml:space="preserve"> siendo las causas principales: </w:t>
      </w:r>
      <w:r w:rsidRPr="00870871">
        <w:rPr>
          <w:rFonts w:ascii="Arial" w:eastAsia="SimSun" w:hAnsi="Arial" w:cs="Arial"/>
          <w:color w:val="000000" w:themeColor="text1"/>
          <w:sz w:val="24"/>
          <w:szCs w:val="24"/>
          <w:lang w:val="es-MX" w:eastAsia="es-ES"/>
        </w:rPr>
        <w:t xml:space="preserve">uso de materiales antiguos, manejo tradicional de cultivos, deficiente calidad e inocuidad, reducción de área cultivada, comportamiento </w:t>
      </w:r>
      <w:r>
        <w:rPr>
          <w:rFonts w:ascii="Arial" w:eastAsia="SimSun" w:hAnsi="Arial" w:cs="Arial"/>
          <w:color w:val="000000" w:themeColor="text1"/>
          <w:sz w:val="24"/>
          <w:szCs w:val="24"/>
          <w:lang w:val="es-MX" w:eastAsia="es-ES"/>
        </w:rPr>
        <w:t>errá</w:t>
      </w:r>
      <w:r w:rsidRPr="00870871">
        <w:rPr>
          <w:rFonts w:ascii="Arial" w:eastAsia="SimSun" w:hAnsi="Arial" w:cs="Arial"/>
          <w:color w:val="000000" w:themeColor="text1"/>
          <w:sz w:val="24"/>
          <w:szCs w:val="24"/>
          <w:lang w:val="es-MX" w:eastAsia="es-ES"/>
        </w:rPr>
        <w:t>tico de clima, desconocimiento de nuevas tecnologías de cultivo y poco interés agronómico</w:t>
      </w:r>
      <w:r>
        <w:rPr>
          <w:rFonts w:ascii="Arial" w:eastAsia="SimSun" w:hAnsi="Arial" w:cs="Arial"/>
          <w:color w:val="000000" w:themeColor="text1"/>
          <w:sz w:val="24"/>
          <w:szCs w:val="24"/>
          <w:lang w:val="es-MX" w:eastAsia="es-ES"/>
        </w:rPr>
        <w:t xml:space="preserve"> al cultivo de café</w:t>
      </w:r>
      <w:r w:rsidRPr="00870871">
        <w:rPr>
          <w:rFonts w:ascii="Arial" w:eastAsia="SimSun" w:hAnsi="Arial" w:cs="Arial"/>
          <w:color w:val="000000" w:themeColor="text1"/>
          <w:sz w:val="24"/>
          <w:szCs w:val="24"/>
          <w:lang w:val="es-MX" w:eastAsia="es-ES"/>
        </w:rPr>
        <w:t>.</w:t>
      </w:r>
    </w:p>
    <w:p w:rsidR="00EA7D62" w:rsidRPr="00870871" w:rsidRDefault="00EA7D62" w:rsidP="00A45711">
      <w:pPr>
        <w:ind w:right="170"/>
        <w:contextualSpacing/>
        <w:rPr>
          <w:rFonts w:ascii="Arial" w:hAnsi="Arial" w:cs="Arial"/>
          <w:color w:val="000000" w:themeColor="text1"/>
          <w:sz w:val="24"/>
          <w:szCs w:val="24"/>
          <w:lang w:val="es-MX"/>
        </w:rPr>
      </w:pPr>
    </w:p>
    <w:p w:rsidR="00EA7D62" w:rsidRPr="00870871" w:rsidRDefault="00553021" w:rsidP="00A45711">
      <w:pPr>
        <w:spacing w:line="360" w:lineRule="auto"/>
        <w:ind w:right="170"/>
        <w:contextualSpacing/>
        <w:rPr>
          <w:rFonts w:ascii="Arial" w:hAnsi="Arial" w:cs="Arial"/>
          <w:color w:val="000000" w:themeColor="text1"/>
          <w:sz w:val="24"/>
          <w:szCs w:val="24"/>
        </w:rPr>
      </w:pPr>
      <w:r>
        <w:rPr>
          <w:rFonts w:ascii="Arial" w:hAnsi="Arial" w:cs="Arial"/>
          <w:color w:val="000000" w:themeColor="text1"/>
          <w:sz w:val="24"/>
          <w:szCs w:val="24"/>
        </w:rPr>
        <w:t xml:space="preserve">En el </w:t>
      </w:r>
      <w:proofErr w:type="spellStart"/>
      <w:r>
        <w:rPr>
          <w:rFonts w:ascii="Arial" w:hAnsi="Arial" w:cs="Arial"/>
          <w:color w:val="000000" w:themeColor="text1"/>
          <w:sz w:val="24"/>
          <w:szCs w:val="24"/>
        </w:rPr>
        <w:t>subtró</w:t>
      </w:r>
      <w:r w:rsidR="00EA7D62">
        <w:rPr>
          <w:rFonts w:ascii="Arial" w:hAnsi="Arial" w:cs="Arial"/>
          <w:color w:val="000000" w:themeColor="text1"/>
          <w:sz w:val="24"/>
          <w:szCs w:val="24"/>
        </w:rPr>
        <w:t>pico</w:t>
      </w:r>
      <w:proofErr w:type="spellEnd"/>
      <w:r w:rsidR="00EA7D62">
        <w:rPr>
          <w:rFonts w:ascii="Arial" w:hAnsi="Arial" w:cs="Arial"/>
          <w:color w:val="000000" w:themeColor="text1"/>
          <w:sz w:val="24"/>
          <w:szCs w:val="24"/>
        </w:rPr>
        <w:t xml:space="preserve"> en la provincia </w:t>
      </w:r>
      <w:r>
        <w:rPr>
          <w:rFonts w:ascii="Arial" w:hAnsi="Arial" w:cs="Arial"/>
          <w:color w:val="000000" w:themeColor="text1"/>
          <w:sz w:val="24"/>
          <w:szCs w:val="24"/>
        </w:rPr>
        <w:t>Bolívar</w:t>
      </w:r>
      <w:r w:rsidR="00EA7D62">
        <w:rPr>
          <w:rFonts w:ascii="Arial" w:hAnsi="Arial" w:cs="Arial"/>
          <w:color w:val="000000" w:themeColor="text1"/>
          <w:sz w:val="24"/>
          <w:szCs w:val="24"/>
        </w:rPr>
        <w:t xml:space="preserve"> principalmente en el </w:t>
      </w:r>
      <w:r w:rsidR="00EA7D62" w:rsidRPr="00870871">
        <w:rPr>
          <w:rFonts w:ascii="Arial" w:hAnsi="Arial" w:cs="Arial"/>
          <w:color w:val="000000" w:themeColor="text1"/>
          <w:sz w:val="24"/>
          <w:szCs w:val="24"/>
        </w:rPr>
        <w:t>cantón Caluma</w:t>
      </w:r>
      <w:r w:rsidR="00065909">
        <w:rPr>
          <w:rFonts w:ascii="Arial" w:hAnsi="Arial" w:cs="Arial"/>
          <w:color w:val="000000" w:themeColor="text1"/>
          <w:sz w:val="24"/>
          <w:szCs w:val="24"/>
        </w:rPr>
        <w:t xml:space="preserve"> la productividad</w:t>
      </w:r>
      <w:r w:rsidR="00EA7D62">
        <w:rPr>
          <w:rFonts w:ascii="Arial" w:hAnsi="Arial" w:cs="Arial"/>
          <w:color w:val="000000" w:themeColor="text1"/>
          <w:sz w:val="24"/>
          <w:szCs w:val="24"/>
        </w:rPr>
        <w:t xml:space="preserve"> de este rubro</w:t>
      </w:r>
      <w:r w:rsidR="00EA7D62" w:rsidRPr="00870871">
        <w:rPr>
          <w:rFonts w:ascii="Arial" w:hAnsi="Arial" w:cs="Arial"/>
          <w:color w:val="000000" w:themeColor="text1"/>
          <w:sz w:val="24"/>
          <w:szCs w:val="24"/>
        </w:rPr>
        <w:t xml:space="preserve"> ha ido disminuyendo de una manera significativa a causa de que la incidencia de plagas y enfermedades que han afectado a la producción cafetalera incluyén</w:t>
      </w:r>
      <w:r w:rsidR="00A50048">
        <w:rPr>
          <w:rFonts w:ascii="Arial" w:hAnsi="Arial" w:cs="Arial"/>
          <w:color w:val="000000" w:themeColor="text1"/>
          <w:sz w:val="24"/>
          <w:szCs w:val="24"/>
        </w:rPr>
        <w:t xml:space="preserve">dose a esto los precios bajos, </w:t>
      </w:r>
      <w:r w:rsidR="00EA7D62" w:rsidRPr="00870871">
        <w:rPr>
          <w:rFonts w:ascii="Arial" w:hAnsi="Arial" w:cs="Arial"/>
          <w:color w:val="000000" w:themeColor="text1"/>
          <w:sz w:val="24"/>
          <w:szCs w:val="24"/>
        </w:rPr>
        <w:t xml:space="preserve">falta de incentivos al sector cafetalero y falta de </w:t>
      </w:r>
      <w:r w:rsidR="00065909">
        <w:rPr>
          <w:rFonts w:ascii="Arial" w:hAnsi="Arial" w:cs="Arial"/>
          <w:color w:val="000000" w:themeColor="text1"/>
          <w:sz w:val="24"/>
          <w:szCs w:val="24"/>
        </w:rPr>
        <w:t>investigaciones</w:t>
      </w:r>
      <w:r w:rsidR="00EA7D62" w:rsidRPr="00870871">
        <w:rPr>
          <w:rFonts w:ascii="Arial" w:hAnsi="Arial" w:cs="Arial"/>
          <w:color w:val="000000" w:themeColor="text1"/>
          <w:sz w:val="24"/>
          <w:szCs w:val="24"/>
        </w:rPr>
        <w:t xml:space="preserve"> para determinar el prendimiento de nuevas variedades en los sectores de Caluma. </w:t>
      </w:r>
    </w:p>
    <w:p w:rsidR="00EA7D62" w:rsidRPr="00870871" w:rsidRDefault="00EA7D62" w:rsidP="00A45711">
      <w:pPr>
        <w:ind w:right="170"/>
        <w:contextualSpacing/>
        <w:rPr>
          <w:rFonts w:ascii="Arial" w:eastAsia="SimSun" w:hAnsi="Arial" w:cs="Arial"/>
          <w:color w:val="000000" w:themeColor="text1"/>
          <w:sz w:val="24"/>
          <w:szCs w:val="24"/>
          <w:lang w:eastAsia="es-ES"/>
        </w:rPr>
      </w:pPr>
    </w:p>
    <w:p w:rsidR="00EA7D62" w:rsidRPr="00870871" w:rsidRDefault="00EA7D62" w:rsidP="00A45711">
      <w:pPr>
        <w:spacing w:after="0" w:line="360" w:lineRule="auto"/>
        <w:ind w:right="170"/>
        <w:contextualSpacing/>
        <w:rPr>
          <w:rFonts w:ascii="Arial" w:eastAsia="SimSun" w:hAnsi="Arial" w:cs="Arial"/>
          <w:color w:val="000000" w:themeColor="text1"/>
          <w:sz w:val="24"/>
          <w:szCs w:val="24"/>
          <w:lang w:val="es-MX" w:eastAsia="es-ES"/>
        </w:rPr>
      </w:pPr>
      <w:r w:rsidRPr="00870871">
        <w:rPr>
          <w:rFonts w:ascii="Arial" w:eastAsia="SimSun" w:hAnsi="Arial" w:cs="Arial"/>
          <w:color w:val="000000" w:themeColor="text1"/>
          <w:sz w:val="24"/>
          <w:szCs w:val="24"/>
          <w:lang w:val="es-MX" w:eastAsia="es-ES"/>
        </w:rPr>
        <w:t xml:space="preserve">La razón por el cual </w:t>
      </w:r>
      <w:r w:rsidR="00636165">
        <w:rPr>
          <w:rFonts w:ascii="Arial" w:eastAsia="SimSun" w:hAnsi="Arial" w:cs="Arial"/>
          <w:color w:val="000000" w:themeColor="text1"/>
          <w:sz w:val="24"/>
          <w:szCs w:val="24"/>
          <w:lang w:val="es-MX" w:eastAsia="es-ES"/>
        </w:rPr>
        <w:t>me llevo</w:t>
      </w:r>
      <w:r w:rsidR="00065909">
        <w:rPr>
          <w:rFonts w:ascii="Arial" w:eastAsia="SimSun" w:hAnsi="Arial" w:cs="Arial"/>
          <w:color w:val="000000" w:themeColor="text1"/>
          <w:sz w:val="24"/>
          <w:szCs w:val="24"/>
          <w:lang w:val="es-MX" w:eastAsia="es-ES"/>
        </w:rPr>
        <w:t xml:space="preserve"> a</w:t>
      </w:r>
      <w:r w:rsidR="00636165">
        <w:rPr>
          <w:rFonts w:ascii="Arial" w:eastAsia="SimSun" w:hAnsi="Arial" w:cs="Arial"/>
          <w:color w:val="000000" w:themeColor="text1"/>
          <w:sz w:val="24"/>
          <w:szCs w:val="24"/>
          <w:lang w:val="es-MX" w:eastAsia="es-ES"/>
        </w:rPr>
        <w:t xml:space="preserve"> realizar </w:t>
      </w:r>
      <w:r w:rsidRPr="00870871">
        <w:rPr>
          <w:rFonts w:ascii="Arial" w:eastAsia="SimSun" w:hAnsi="Arial" w:cs="Arial"/>
          <w:color w:val="000000" w:themeColor="text1"/>
          <w:sz w:val="24"/>
          <w:szCs w:val="24"/>
          <w:lang w:val="es-MX" w:eastAsia="es-ES"/>
        </w:rPr>
        <w:t xml:space="preserve"> este proyecto es por la falta de material </w:t>
      </w:r>
      <w:proofErr w:type="spellStart"/>
      <w:r w:rsidR="00B51750" w:rsidRPr="00870871">
        <w:rPr>
          <w:rFonts w:ascii="Arial" w:eastAsia="SimSun" w:hAnsi="Arial" w:cs="Arial"/>
          <w:color w:val="000000" w:themeColor="text1"/>
          <w:sz w:val="24"/>
          <w:szCs w:val="24"/>
          <w:lang w:val="es-MX" w:eastAsia="es-ES"/>
        </w:rPr>
        <w:t>germoplásmico</w:t>
      </w:r>
      <w:proofErr w:type="spellEnd"/>
      <w:r w:rsidRPr="00870871">
        <w:rPr>
          <w:rFonts w:ascii="Arial" w:eastAsia="SimSun" w:hAnsi="Arial" w:cs="Arial"/>
          <w:color w:val="000000" w:themeColor="text1"/>
          <w:sz w:val="24"/>
          <w:szCs w:val="24"/>
          <w:lang w:val="es-MX" w:eastAsia="es-ES"/>
        </w:rPr>
        <w:t xml:space="preserve"> que existe en el cantón Caluma para la renovación de las huertas, plantas que tengan características de </w:t>
      </w:r>
      <w:r w:rsidR="00065909">
        <w:rPr>
          <w:rFonts w:ascii="Arial" w:eastAsia="SimSun" w:hAnsi="Arial" w:cs="Arial"/>
          <w:color w:val="000000" w:themeColor="text1"/>
          <w:sz w:val="24"/>
          <w:szCs w:val="24"/>
          <w:lang w:val="es-MX" w:eastAsia="es-ES"/>
        </w:rPr>
        <w:t>tolerancia</w:t>
      </w:r>
      <w:r w:rsidRPr="00870871">
        <w:rPr>
          <w:rFonts w:ascii="Arial" w:eastAsia="SimSun" w:hAnsi="Arial" w:cs="Arial"/>
          <w:color w:val="000000" w:themeColor="text1"/>
          <w:sz w:val="24"/>
          <w:szCs w:val="24"/>
          <w:lang w:val="es-MX" w:eastAsia="es-ES"/>
        </w:rPr>
        <w:t xml:space="preserve"> a plagas y enfermedades, que tengan resistencia a procesos ambientales y altos índices de producti</w:t>
      </w:r>
      <w:r w:rsidR="008C78E2">
        <w:rPr>
          <w:rFonts w:ascii="Arial" w:eastAsia="SimSun" w:hAnsi="Arial" w:cs="Arial"/>
          <w:color w:val="000000" w:themeColor="text1"/>
          <w:sz w:val="24"/>
          <w:szCs w:val="24"/>
          <w:lang w:val="es-MX" w:eastAsia="es-ES"/>
        </w:rPr>
        <w:t>vidad, de este modo se estudió</w:t>
      </w:r>
      <w:r w:rsidRPr="00870871">
        <w:rPr>
          <w:rFonts w:ascii="Arial" w:eastAsia="SimSun" w:hAnsi="Arial" w:cs="Arial"/>
          <w:color w:val="000000" w:themeColor="text1"/>
          <w:sz w:val="24"/>
          <w:szCs w:val="24"/>
          <w:lang w:val="es-MX" w:eastAsia="es-ES"/>
        </w:rPr>
        <w:t xml:space="preserve"> 9 cultivares de café arábigo con una evaluación agro morfológica y prod</w:t>
      </w:r>
      <w:r w:rsidR="008C78E2">
        <w:rPr>
          <w:rFonts w:ascii="Arial" w:eastAsia="SimSun" w:hAnsi="Arial" w:cs="Arial"/>
          <w:color w:val="000000" w:themeColor="text1"/>
          <w:sz w:val="24"/>
          <w:szCs w:val="24"/>
          <w:lang w:val="es-MX" w:eastAsia="es-ES"/>
        </w:rPr>
        <w:t xml:space="preserve">uctiva, en donde se </w:t>
      </w:r>
      <w:r w:rsidR="003E39E7">
        <w:rPr>
          <w:rFonts w:ascii="Arial" w:eastAsia="SimSun" w:hAnsi="Arial" w:cs="Arial"/>
          <w:color w:val="000000" w:themeColor="text1"/>
          <w:sz w:val="24"/>
          <w:szCs w:val="24"/>
          <w:lang w:val="es-MX" w:eastAsia="es-ES"/>
        </w:rPr>
        <w:t>identificó</w:t>
      </w:r>
      <w:r w:rsidRPr="00870871">
        <w:rPr>
          <w:rFonts w:ascii="Arial" w:eastAsia="SimSun" w:hAnsi="Arial" w:cs="Arial"/>
          <w:color w:val="000000" w:themeColor="text1"/>
          <w:sz w:val="24"/>
          <w:szCs w:val="24"/>
          <w:lang w:val="es-MX" w:eastAsia="es-ES"/>
        </w:rPr>
        <w:t xml:space="preserve"> que variedad tiene características propicias de cosecha y calidad de producto y a la vez teniendo una rentabilidad mayor a los diversos productos que  se explotan en las propiedades de caluma</w:t>
      </w:r>
    </w:p>
    <w:p w:rsidR="00EA7D62" w:rsidRPr="00870871" w:rsidRDefault="00EA7D62" w:rsidP="00A45711">
      <w:pPr>
        <w:spacing w:after="0"/>
        <w:ind w:right="170"/>
        <w:contextualSpacing/>
        <w:rPr>
          <w:rFonts w:ascii="Arial" w:eastAsia="SimSun" w:hAnsi="Arial" w:cs="Arial"/>
          <w:color w:val="000000" w:themeColor="text1"/>
          <w:sz w:val="24"/>
          <w:szCs w:val="24"/>
          <w:lang w:val="es-MX" w:eastAsia="es-ES"/>
        </w:rPr>
      </w:pPr>
    </w:p>
    <w:p w:rsidR="00EA7D62" w:rsidRDefault="00F17047" w:rsidP="00A45711">
      <w:pPr>
        <w:spacing w:after="0" w:line="360" w:lineRule="auto"/>
        <w:ind w:right="170"/>
        <w:contextualSpacing/>
        <w:rPr>
          <w:rFonts w:ascii="Arial" w:eastAsia="SimSun" w:hAnsi="Arial" w:cs="Arial"/>
          <w:color w:val="000000" w:themeColor="text1"/>
          <w:sz w:val="24"/>
          <w:szCs w:val="24"/>
          <w:lang w:val="es-MX" w:eastAsia="es-ES"/>
        </w:rPr>
      </w:pPr>
      <w:r>
        <w:rPr>
          <w:rFonts w:ascii="Arial" w:eastAsia="SimSun" w:hAnsi="Arial" w:cs="Arial"/>
          <w:color w:val="000000" w:themeColor="text1"/>
          <w:sz w:val="24"/>
          <w:szCs w:val="24"/>
          <w:lang w:val="es-MX" w:eastAsia="es-ES"/>
        </w:rPr>
        <w:t>En el Cantón C</w:t>
      </w:r>
      <w:r w:rsidR="00EA7D62" w:rsidRPr="00870871">
        <w:rPr>
          <w:rFonts w:ascii="Arial" w:eastAsia="SimSun" w:hAnsi="Arial" w:cs="Arial"/>
          <w:color w:val="000000" w:themeColor="text1"/>
          <w:sz w:val="24"/>
          <w:szCs w:val="24"/>
          <w:lang w:val="es-MX" w:eastAsia="es-ES"/>
        </w:rPr>
        <w:t xml:space="preserve">aluma los agricultores no han tenido una buena tecnificación ni el manejo necesarios de las fincas </w:t>
      </w:r>
      <w:r>
        <w:rPr>
          <w:rFonts w:ascii="Arial" w:eastAsia="SimSun" w:hAnsi="Arial" w:cs="Arial"/>
          <w:color w:val="000000" w:themeColor="text1"/>
          <w:sz w:val="24"/>
          <w:szCs w:val="24"/>
          <w:lang w:val="es-MX" w:eastAsia="es-ES"/>
        </w:rPr>
        <w:t>cafetaleras</w:t>
      </w:r>
      <w:r w:rsidR="00EA7D62" w:rsidRPr="00870871">
        <w:rPr>
          <w:rFonts w:ascii="Arial" w:eastAsia="SimSun" w:hAnsi="Arial" w:cs="Arial"/>
          <w:color w:val="000000" w:themeColor="text1"/>
          <w:sz w:val="24"/>
          <w:szCs w:val="24"/>
          <w:lang w:val="es-MX" w:eastAsia="es-ES"/>
        </w:rPr>
        <w:t xml:space="preserve"> ya que muchos de los agricultores no quieren renovar sus productos tradicionales como naranja, cacao y p</w:t>
      </w:r>
      <w:r w:rsidR="005724ED">
        <w:rPr>
          <w:rFonts w:ascii="Arial" w:eastAsia="SimSun" w:hAnsi="Arial" w:cs="Arial"/>
          <w:color w:val="000000" w:themeColor="text1"/>
          <w:sz w:val="24"/>
          <w:szCs w:val="24"/>
          <w:lang w:val="es-MX" w:eastAsia="es-ES"/>
        </w:rPr>
        <w:t xml:space="preserve">or lo consiguiente la ganadería, </w:t>
      </w:r>
      <w:r>
        <w:rPr>
          <w:rFonts w:ascii="Arial" w:eastAsia="SimSun" w:hAnsi="Arial" w:cs="Arial"/>
          <w:color w:val="000000" w:themeColor="text1"/>
          <w:sz w:val="24"/>
          <w:szCs w:val="24"/>
          <w:lang w:val="es-MX" w:eastAsia="es-ES"/>
        </w:rPr>
        <w:t xml:space="preserve">el </w:t>
      </w:r>
      <w:r w:rsidR="00EA7D62" w:rsidRPr="00870871">
        <w:rPr>
          <w:rFonts w:ascii="Arial" w:eastAsia="SimSun" w:hAnsi="Arial" w:cs="Arial"/>
          <w:color w:val="000000" w:themeColor="text1"/>
          <w:sz w:val="24"/>
          <w:szCs w:val="24"/>
          <w:lang w:val="es-MX" w:eastAsia="es-ES"/>
        </w:rPr>
        <w:t xml:space="preserve">motivo por el cual no desean </w:t>
      </w:r>
      <w:r w:rsidR="005724ED">
        <w:rPr>
          <w:rFonts w:ascii="Arial" w:eastAsia="SimSun" w:hAnsi="Arial" w:cs="Arial"/>
          <w:color w:val="000000" w:themeColor="text1"/>
          <w:sz w:val="24"/>
          <w:szCs w:val="24"/>
          <w:lang w:val="es-MX" w:eastAsia="es-ES"/>
        </w:rPr>
        <w:t>renovar sus productos es</w:t>
      </w:r>
      <w:r w:rsidR="00EA7D62" w:rsidRPr="00870871">
        <w:rPr>
          <w:rFonts w:ascii="Arial" w:eastAsia="SimSun" w:hAnsi="Arial" w:cs="Arial"/>
          <w:color w:val="000000" w:themeColor="text1"/>
          <w:sz w:val="24"/>
          <w:szCs w:val="24"/>
          <w:lang w:val="es-MX" w:eastAsia="es-ES"/>
        </w:rPr>
        <w:t xml:space="preserve"> por el desconocimiento que tienen muchos de los agricultores. Los cafetales </w:t>
      </w:r>
      <w:r w:rsidR="00EA7D62" w:rsidRPr="00870871">
        <w:rPr>
          <w:rFonts w:ascii="Arial" w:eastAsia="SimSun" w:hAnsi="Arial" w:cs="Arial"/>
          <w:color w:val="000000" w:themeColor="text1"/>
          <w:sz w:val="24"/>
          <w:szCs w:val="24"/>
          <w:lang w:val="es-MX" w:eastAsia="es-ES"/>
        </w:rPr>
        <w:lastRenderedPageBreak/>
        <w:t>que tienen</w:t>
      </w:r>
      <w:r w:rsidR="005724ED">
        <w:rPr>
          <w:rFonts w:ascii="Arial" w:eastAsia="SimSun" w:hAnsi="Arial" w:cs="Arial"/>
          <w:color w:val="000000" w:themeColor="text1"/>
          <w:sz w:val="24"/>
          <w:szCs w:val="24"/>
          <w:lang w:val="es-MX" w:eastAsia="es-ES"/>
        </w:rPr>
        <w:t xml:space="preserve"> muchos de los agricultores del Cantón Caluma </w:t>
      </w:r>
      <w:r w:rsidR="00EA7D62" w:rsidRPr="00870871">
        <w:rPr>
          <w:rFonts w:ascii="Arial" w:eastAsia="SimSun" w:hAnsi="Arial" w:cs="Arial"/>
          <w:color w:val="000000" w:themeColor="text1"/>
          <w:sz w:val="24"/>
          <w:szCs w:val="24"/>
          <w:lang w:val="es-MX" w:eastAsia="es-ES"/>
        </w:rPr>
        <w:t>son plantas viejas que ya no producen com</w:t>
      </w:r>
      <w:r w:rsidR="00E37FA7">
        <w:rPr>
          <w:rFonts w:ascii="Arial" w:eastAsia="SimSun" w:hAnsi="Arial" w:cs="Arial"/>
          <w:color w:val="000000" w:themeColor="text1"/>
          <w:sz w:val="24"/>
          <w:szCs w:val="24"/>
          <w:lang w:val="es-MX" w:eastAsia="es-ES"/>
        </w:rPr>
        <w:t>o años anteriores, pero existen</w:t>
      </w:r>
      <w:r w:rsidR="00EA7D62" w:rsidRPr="00870871">
        <w:rPr>
          <w:rFonts w:ascii="Arial" w:eastAsia="SimSun" w:hAnsi="Arial" w:cs="Arial"/>
          <w:color w:val="000000" w:themeColor="text1"/>
          <w:sz w:val="24"/>
          <w:szCs w:val="24"/>
          <w:lang w:val="es-MX" w:eastAsia="es-ES"/>
        </w:rPr>
        <w:t xml:space="preserve"> nuevos métodos</w:t>
      </w:r>
      <w:r w:rsidR="005724ED">
        <w:rPr>
          <w:rFonts w:ascii="Arial" w:eastAsia="SimSun" w:hAnsi="Arial" w:cs="Arial"/>
          <w:color w:val="000000" w:themeColor="text1"/>
          <w:sz w:val="24"/>
          <w:szCs w:val="24"/>
          <w:lang w:val="es-MX" w:eastAsia="es-ES"/>
        </w:rPr>
        <w:t xml:space="preserve"> para para la renovación del café</w:t>
      </w:r>
      <w:r w:rsidR="00EA7D62" w:rsidRPr="00870871">
        <w:rPr>
          <w:rFonts w:ascii="Arial" w:eastAsia="SimSun" w:hAnsi="Arial" w:cs="Arial"/>
          <w:color w:val="000000" w:themeColor="text1"/>
          <w:sz w:val="24"/>
          <w:szCs w:val="24"/>
          <w:lang w:val="es-MX" w:eastAsia="es-ES"/>
        </w:rPr>
        <w:t>.</w:t>
      </w:r>
    </w:p>
    <w:p w:rsidR="00E37FA7" w:rsidRDefault="00E37FA7">
      <w:pPr>
        <w:rPr>
          <w:rFonts w:ascii="Arial" w:eastAsia="SimSun" w:hAnsi="Arial" w:cs="Arial"/>
          <w:color w:val="000000" w:themeColor="text1"/>
          <w:sz w:val="24"/>
          <w:szCs w:val="24"/>
          <w:lang w:val="es-MX" w:eastAsia="es-ES"/>
        </w:rPr>
      </w:pPr>
      <w:r>
        <w:rPr>
          <w:rFonts w:ascii="Arial" w:eastAsia="SimSun" w:hAnsi="Arial" w:cs="Arial"/>
          <w:color w:val="000000" w:themeColor="text1"/>
          <w:sz w:val="24"/>
          <w:szCs w:val="24"/>
          <w:lang w:val="es-MX" w:eastAsia="es-ES"/>
        </w:rPr>
        <w:br w:type="page"/>
      </w:r>
    </w:p>
    <w:p w:rsidR="00EA7D62" w:rsidRPr="001C117E" w:rsidRDefault="00324382" w:rsidP="003C3441">
      <w:pPr>
        <w:pStyle w:val="Ttulo1"/>
        <w:numPr>
          <w:ilvl w:val="0"/>
          <w:numId w:val="7"/>
        </w:numPr>
        <w:spacing w:before="0" w:line="360" w:lineRule="auto"/>
        <w:ind w:left="709" w:hanging="709"/>
        <w:rPr>
          <w:rFonts w:ascii="Arial" w:eastAsia="Calibri" w:hAnsi="Arial" w:cs="Arial"/>
          <w:b/>
          <w:color w:val="auto"/>
          <w:sz w:val="28"/>
          <w:szCs w:val="28"/>
          <w:lang w:val="es-EC"/>
        </w:rPr>
      </w:pPr>
      <w:bookmarkStart w:id="3" w:name="_Toc5097928"/>
      <w:r w:rsidRPr="001C117E">
        <w:rPr>
          <w:rFonts w:ascii="Arial" w:eastAsia="Calibri" w:hAnsi="Arial" w:cs="Arial"/>
          <w:b/>
          <w:color w:val="auto"/>
          <w:sz w:val="28"/>
          <w:szCs w:val="28"/>
          <w:lang w:val="es-EC"/>
        </w:rPr>
        <w:lastRenderedPageBreak/>
        <w:t>MARCO TEÓ</w:t>
      </w:r>
      <w:r w:rsidR="00EA7D62" w:rsidRPr="001C117E">
        <w:rPr>
          <w:rFonts w:ascii="Arial" w:eastAsia="Calibri" w:hAnsi="Arial" w:cs="Arial"/>
          <w:b/>
          <w:color w:val="auto"/>
          <w:sz w:val="28"/>
          <w:szCs w:val="28"/>
          <w:lang w:val="es-EC"/>
        </w:rPr>
        <w:t>RICO</w:t>
      </w:r>
      <w:bookmarkEnd w:id="3"/>
    </w:p>
    <w:p w:rsidR="003C3441" w:rsidRDefault="003C3441" w:rsidP="003C3441">
      <w:pPr>
        <w:pStyle w:val="Ttulo2"/>
        <w:spacing w:before="0" w:line="360" w:lineRule="auto"/>
        <w:rPr>
          <w:rFonts w:ascii="Arial" w:eastAsia="Calibri" w:hAnsi="Arial" w:cs="Arial"/>
          <w:color w:val="auto"/>
        </w:rPr>
      </w:pPr>
    </w:p>
    <w:p w:rsidR="00EA7D62" w:rsidRPr="001C117E" w:rsidRDefault="00550B24" w:rsidP="003C3441">
      <w:pPr>
        <w:pStyle w:val="Ttulo2"/>
        <w:spacing w:before="0" w:line="360" w:lineRule="auto"/>
        <w:rPr>
          <w:rFonts w:ascii="Arial" w:eastAsia="Calibri" w:hAnsi="Arial" w:cs="Arial"/>
          <w:color w:val="auto"/>
        </w:rPr>
      </w:pPr>
      <w:bookmarkStart w:id="4" w:name="_Toc5097929"/>
      <w:r w:rsidRPr="001C117E">
        <w:rPr>
          <w:rFonts w:ascii="Arial" w:eastAsia="Calibri" w:hAnsi="Arial" w:cs="Arial"/>
          <w:color w:val="auto"/>
        </w:rPr>
        <w:t xml:space="preserve">3.1. </w:t>
      </w:r>
      <w:r w:rsidR="00324382" w:rsidRPr="001C117E">
        <w:rPr>
          <w:rFonts w:ascii="Arial" w:eastAsia="Calibri" w:hAnsi="Arial" w:cs="Arial"/>
          <w:color w:val="auto"/>
        </w:rPr>
        <w:t>Origen</w:t>
      </w:r>
      <w:bookmarkEnd w:id="4"/>
    </w:p>
    <w:p w:rsidR="00EA7D62" w:rsidRPr="001C117E" w:rsidRDefault="00EA7D62" w:rsidP="001C117E">
      <w:pPr>
        <w:spacing w:after="0" w:line="360" w:lineRule="auto"/>
        <w:ind w:right="170"/>
        <w:rPr>
          <w:rFonts w:ascii="Arial" w:eastAsia="Calibri" w:hAnsi="Arial" w:cs="Arial"/>
          <w:b/>
          <w:sz w:val="24"/>
          <w:szCs w:val="24"/>
        </w:rPr>
      </w:pPr>
    </w:p>
    <w:p w:rsidR="00EA7D62" w:rsidRPr="00320585" w:rsidRDefault="00E714FF" w:rsidP="001C117E">
      <w:pPr>
        <w:tabs>
          <w:tab w:val="left" w:pos="7371"/>
          <w:tab w:val="left" w:pos="7513"/>
          <w:tab w:val="left" w:pos="7655"/>
        </w:tabs>
        <w:spacing w:after="0" w:line="360" w:lineRule="auto"/>
        <w:rPr>
          <w:rFonts w:ascii="Arial" w:hAnsi="Arial" w:cs="Arial"/>
          <w:sz w:val="24"/>
        </w:rPr>
      </w:pPr>
      <w:r w:rsidRPr="00320585">
        <w:rPr>
          <w:rFonts w:ascii="Arial" w:hAnsi="Arial" w:cs="Arial"/>
          <w:sz w:val="24"/>
        </w:rPr>
        <w:t xml:space="preserve">El café arábigo es nativo de las tierras altas de </w:t>
      </w:r>
      <w:proofErr w:type="spellStart"/>
      <w:r w:rsidRPr="00320585">
        <w:rPr>
          <w:rFonts w:ascii="Arial" w:hAnsi="Arial" w:cs="Arial"/>
          <w:sz w:val="24"/>
        </w:rPr>
        <w:t>Etiopìa</w:t>
      </w:r>
      <w:proofErr w:type="spellEnd"/>
      <w:r w:rsidRPr="00320585">
        <w:rPr>
          <w:rFonts w:ascii="Arial" w:hAnsi="Arial" w:cs="Arial"/>
          <w:b/>
          <w:sz w:val="24"/>
        </w:rPr>
        <w:t xml:space="preserve">, </w:t>
      </w:r>
      <w:r w:rsidRPr="00320585">
        <w:rPr>
          <w:rFonts w:ascii="Arial" w:hAnsi="Arial" w:cs="Arial"/>
          <w:sz w:val="24"/>
        </w:rPr>
        <w:t>en elevaciones que oscilan entre los 1,350 y los 2,000 m. Posiblemente es nativo de otras parte</w:t>
      </w:r>
      <w:r w:rsidR="0094494C" w:rsidRPr="00320585">
        <w:rPr>
          <w:rFonts w:ascii="Arial" w:hAnsi="Arial" w:cs="Arial"/>
          <w:sz w:val="24"/>
        </w:rPr>
        <w:t>s de África y Arabia en el Asia</w:t>
      </w:r>
      <w:r w:rsidRPr="00320585">
        <w:rPr>
          <w:rFonts w:ascii="Arial" w:hAnsi="Arial" w:cs="Arial"/>
          <w:sz w:val="24"/>
        </w:rPr>
        <w:t xml:space="preserve"> (Durán, F. 2015)</w:t>
      </w:r>
      <w:bookmarkStart w:id="5" w:name="_Toc461707229"/>
      <w:bookmarkEnd w:id="5"/>
      <w:r w:rsidR="0094494C" w:rsidRPr="00320585">
        <w:rPr>
          <w:rFonts w:ascii="Arial" w:hAnsi="Arial" w:cs="Arial"/>
          <w:sz w:val="24"/>
        </w:rPr>
        <w:t>.</w:t>
      </w:r>
    </w:p>
    <w:p w:rsidR="00EA7D62" w:rsidRPr="00320585" w:rsidRDefault="00EA7D62" w:rsidP="001C117E">
      <w:pPr>
        <w:pStyle w:val="Prrafodelista"/>
        <w:spacing w:after="0" w:line="360" w:lineRule="auto"/>
        <w:ind w:left="0"/>
        <w:rPr>
          <w:rFonts w:ascii="Arial" w:hAnsi="Arial" w:cs="Arial"/>
          <w:sz w:val="24"/>
          <w:szCs w:val="24"/>
          <w:lang w:eastAsia="es-EC"/>
        </w:rPr>
      </w:pPr>
    </w:p>
    <w:p w:rsidR="00EA7D62" w:rsidRPr="00320585" w:rsidRDefault="00EA7D62" w:rsidP="001C117E">
      <w:pPr>
        <w:pStyle w:val="Prrafodelista"/>
        <w:spacing w:after="0" w:line="360" w:lineRule="auto"/>
        <w:ind w:left="0"/>
        <w:rPr>
          <w:rFonts w:ascii="Arial" w:hAnsi="Arial" w:cs="Arial"/>
          <w:sz w:val="24"/>
          <w:szCs w:val="24"/>
          <w:lang w:eastAsia="es-EC"/>
        </w:rPr>
      </w:pPr>
      <w:r w:rsidRPr="00320585">
        <w:rPr>
          <w:rFonts w:ascii="Arial" w:hAnsi="Arial" w:cs="Arial"/>
          <w:sz w:val="24"/>
          <w:szCs w:val="24"/>
          <w:lang w:eastAsia="es-EC"/>
        </w:rPr>
        <w:t>El cultivo de café en América se inicia en 1</w:t>
      </w:r>
      <w:r w:rsidR="00952FBA" w:rsidRPr="00320585">
        <w:rPr>
          <w:rFonts w:ascii="Arial" w:hAnsi="Arial" w:cs="Arial"/>
          <w:sz w:val="24"/>
          <w:szCs w:val="24"/>
          <w:lang w:eastAsia="es-EC"/>
        </w:rPr>
        <w:t xml:space="preserve">723 en la Martinica, después </w:t>
      </w:r>
      <w:r w:rsidRPr="00320585">
        <w:rPr>
          <w:rFonts w:ascii="Arial" w:hAnsi="Arial" w:cs="Arial"/>
          <w:sz w:val="24"/>
          <w:szCs w:val="24"/>
          <w:lang w:eastAsia="es-EC"/>
        </w:rPr>
        <w:t xml:space="preserve">los portugueses lo llevan a Brasil. Paralelamente a mediados del siglo XVII se lo introdujo en Guatemala y después sucesivamente en Puerto Rico, Costa Rica, </w:t>
      </w:r>
      <w:r w:rsidR="00952FBA" w:rsidRPr="00320585">
        <w:rPr>
          <w:rFonts w:ascii="Arial" w:hAnsi="Arial" w:cs="Arial"/>
          <w:sz w:val="24"/>
          <w:szCs w:val="24"/>
          <w:lang w:eastAsia="es-EC"/>
        </w:rPr>
        <w:t>Venezuela</w:t>
      </w:r>
      <w:r w:rsidR="0094494C" w:rsidRPr="00320585">
        <w:rPr>
          <w:rFonts w:ascii="Arial" w:hAnsi="Arial" w:cs="Arial"/>
          <w:sz w:val="24"/>
          <w:szCs w:val="24"/>
          <w:lang w:eastAsia="es-EC"/>
        </w:rPr>
        <w:t>, Colombia y Ecuador</w:t>
      </w:r>
      <w:sdt>
        <w:sdtPr>
          <w:rPr>
            <w:rFonts w:ascii="Arial" w:hAnsi="Arial" w:cs="Arial"/>
            <w:sz w:val="24"/>
            <w:szCs w:val="24"/>
            <w:lang w:eastAsia="es-EC"/>
          </w:rPr>
          <w:id w:val="-754278401"/>
          <w:citation/>
        </w:sdtPr>
        <w:sdtContent>
          <w:r w:rsidR="00F63A27">
            <w:rPr>
              <w:rFonts w:ascii="Arial" w:hAnsi="Arial" w:cs="Arial"/>
              <w:sz w:val="24"/>
              <w:szCs w:val="24"/>
              <w:lang w:eastAsia="es-EC"/>
            </w:rPr>
            <w:fldChar w:fldCharType="begin"/>
          </w:r>
          <w:r w:rsidR="00777A8B">
            <w:rPr>
              <w:rFonts w:ascii="Arial" w:hAnsi="Arial" w:cs="Arial"/>
              <w:sz w:val="24"/>
              <w:szCs w:val="24"/>
              <w:lang w:eastAsia="es-EC"/>
            </w:rPr>
            <w:instrText xml:space="preserve"> CITATION NES17 \l 12298 </w:instrText>
          </w:r>
          <w:r w:rsidR="00F63A27">
            <w:rPr>
              <w:rFonts w:ascii="Arial" w:hAnsi="Arial" w:cs="Arial"/>
              <w:sz w:val="24"/>
              <w:szCs w:val="24"/>
              <w:lang w:eastAsia="es-EC"/>
            </w:rPr>
            <w:fldChar w:fldCharType="separate"/>
          </w:r>
          <w:r w:rsidR="00777A8B" w:rsidRPr="00777A8B">
            <w:rPr>
              <w:rFonts w:ascii="Arial" w:hAnsi="Arial" w:cs="Arial"/>
              <w:noProof/>
              <w:sz w:val="24"/>
              <w:szCs w:val="24"/>
              <w:lang w:eastAsia="es-EC"/>
            </w:rPr>
            <w:t>(NESTLE, 2017)</w:t>
          </w:r>
          <w:r w:rsidR="00F63A27">
            <w:rPr>
              <w:rFonts w:ascii="Arial" w:hAnsi="Arial" w:cs="Arial"/>
              <w:sz w:val="24"/>
              <w:szCs w:val="24"/>
              <w:lang w:eastAsia="es-EC"/>
            </w:rPr>
            <w:fldChar w:fldCharType="end"/>
          </w:r>
        </w:sdtContent>
      </w:sdt>
      <w:r w:rsidR="003E39E7">
        <w:rPr>
          <w:rFonts w:ascii="Arial" w:hAnsi="Arial" w:cs="Arial"/>
          <w:sz w:val="24"/>
          <w:szCs w:val="24"/>
          <w:lang w:eastAsia="es-EC"/>
        </w:rPr>
        <w:t>.</w:t>
      </w:r>
    </w:p>
    <w:p w:rsidR="00F16686" w:rsidRPr="00320585" w:rsidRDefault="00F16686" w:rsidP="001C117E">
      <w:pPr>
        <w:pStyle w:val="Prrafodelista"/>
        <w:spacing w:after="0" w:line="360" w:lineRule="auto"/>
        <w:ind w:left="0"/>
        <w:rPr>
          <w:rFonts w:ascii="Arial" w:hAnsi="Arial" w:cs="Arial"/>
          <w:sz w:val="24"/>
          <w:szCs w:val="24"/>
          <w:lang w:eastAsia="es-EC"/>
        </w:rPr>
      </w:pPr>
    </w:p>
    <w:p w:rsidR="00957BC6" w:rsidRPr="00320585" w:rsidRDefault="00957BC6" w:rsidP="001C117E">
      <w:pPr>
        <w:pStyle w:val="Prrafodelista"/>
        <w:spacing w:after="0" w:line="360" w:lineRule="auto"/>
        <w:ind w:left="0"/>
        <w:rPr>
          <w:rFonts w:ascii="Arial" w:hAnsi="Arial" w:cs="Arial"/>
          <w:sz w:val="24"/>
          <w:szCs w:val="24"/>
          <w:lang w:eastAsia="es-EC"/>
        </w:rPr>
      </w:pPr>
      <w:r w:rsidRPr="00320585">
        <w:rPr>
          <w:rFonts w:ascii="Arial" w:hAnsi="Arial" w:cs="Arial"/>
          <w:sz w:val="24"/>
          <w:szCs w:val="24"/>
          <w:lang w:eastAsia="es-EC"/>
        </w:rPr>
        <w:t xml:space="preserve">En el Ecuador, el café se inicia a </w:t>
      </w:r>
      <w:r w:rsidR="001C117E" w:rsidRPr="00320585">
        <w:rPr>
          <w:rFonts w:ascii="Arial" w:hAnsi="Arial" w:cs="Arial"/>
          <w:sz w:val="24"/>
          <w:szCs w:val="24"/>
          <w:lang w:eastAsia="es-EC"/>
        </w:rPr>
        <w:t xml:space="preserve">cultivar a </w:t>
      </w:r>
      <w:r w:rsidRPr="00320585">
        <w:rPr>
          <w:rFonts w:ascii="Arial" w:hAnsi="Arial" w:cs="Arial"/>
          <w:sz w:val="24"/>
          <w:szCs w:val="24"/>
          <w:lang w:eastAsia="es-EC"/>
        </w:rPr>
        <w:t>fines del siglo XVIII</w:t>
      </w:r>
      <w:r w:rsidR="001C117E" w:rsidRPr="00320585">
        <w:rPr>
          <w:rFonts w:ascii="Arial" w:hAnsi="Arial" w:cs="Arial"/>
          <w:sz w:val="24"/>
          <w:szCs w:val="24"/>
          <w:lang w:eastAsia="es-EC"/>
        </w:rPr>
        <w:t xml:space="preserve">. De acuerdo a datos históricos </w:t>
      </w:r>
      <w:r w:rsidRPr="00320585">
        <w:rPr>
          <w:rFonts w:ascii="Arial" w:hAnsi="Arial" w:cs="Arial"/>
          <w:sz w:val="24"/>
          <w:szCs w:val="24"/>
          <w:lang w:eastAsia="es-EC"/>
        </w:rPr>
        <w:t xml:space="preserve">se </w:t>
      </w:r>
      <w:r w:rsidR="001C117E" w:rsidRPr="00320585">
        <w:rPr>
          <w:rFonts w:ascii="Arial" w:hAnsi="Arial" w:cs="Arial"/>
          <w:sz w:val="24"/>
          <w:szCs w:val="24"/>
          <w:lang w:eastAsia="es-EC"/>
        </w:rPr>
        <w:t xml:space="preserve">conoce sus indicios en </w:t>
      </w:r>
      <w:r w:rsidRPr="00320585">
        <w:rPr>
          <w:rFonts w:ascii="Arial" w:hAnsi="Arial" w:cs="Arial"/>
          <w:sz w:val="24"/>
          <w:szCs w:val="24"/>
          <w:lang w:eastAsia="es-EC"/>
        </w:rPr>
        <w:t xml:space="preserve">la </w:t>
      </w:r>
      <w:r w:rsidR="001C117E" w:rsidRPr="00320585">
        <w:rPr>
          <w:rFonts w:ascii="Arial" w:hAnsi="Arial" w:cs="Arial"/>
          <w:sz w:val="24"/>
          <w:szCs w:val="24"/>
          <w:lang w:eastAsia="es-EC"/>
        </w:rPr>
        <w:t>p</w:t>
      </w:r>
      <w:r w:rsidRPr="00320585">
        <w:rPr>
          <w:rFonts w:ascii="Arial" w:hAnsi="Arial" w:cs="Arial"/>
          <w:sz w:val="24"/>
          <w:szCs w:val="24"/>
          <w:lang w:eastAsia="es-EC"/>
        </w:rPr>
        <w:t>rovincia de Manabí</w:t>
      </w:r>
      <w:r w:rsidR="001C117E" w:rsidRPr="00320585">
        <w:rPr>
          <w:rFonts w:ascii="Arial" w:hAnsi="Arial" w:cs="Arial"/>
          <w:sz w:val="24"/>
          <w:szCs w:val="24"/>
          <w:lang w:eastAsia="es-EC"/>
        </w:rPr>
        <w:t>, en el c</w:t>
      </w:r>
      <w:r w:rsidR="0045541A" w:rsidRPr="00320585">
        <w:rPr>
          <w:rFonts w:ascii="Arial" w:hAnsi="Arial" w:cs="Arial"/>
          <w:sz w:val="24"/>
          <w:szCs w:val="24"/>
          <w:lang w:eastAsia="es-EC"/>
        </w:rPr>
        <w:t xml:space="preserve">antón Jipijapa por el año 1830 </w:t>
      </w:r>
      <w:r w:rsidR="001C117E" w:rsidRPr="00320585">
        <w:rPr>
          <w:rFonts w:ascii="Arial" w:hAnsi="Arial" w:cs="Arial"/>
          <w:sz w:val="24"/>
          <w:szCs w:val="24"/>
          <w:lang w:eastAsia="es-EC"/>
        </w:rPr>
        <w:t>(</w:t>
      </w:r>
      <w:proofErr w:type="spellStart"/>
      <w:r w:rsidR="001C117E" w:rsidRPr="00320585">
        <w:rPr>
          <w:rFonts w:ascii="Arial" w:hAnsi="Arial" w:cs="Arial"/>
          <w:sz w:val="24"/>
          <w:szCs w:val="24"/>
          <w:lang w:eastAsia="es-EC"/>
        </w:rPr>
        <w:t>Ormaza</w:t>
      </w:r>
      <w:proofErr w:type="spellEnd"/>
      <w:r w:rsidR="001C117E" w:rsidRPr="00320585">
        <w:rPr>
          <w:rFonts w:ascii="Arial" w:hAnsi="Arial" w:cs="Arial"/>
          <w:sz w:val="24"/>
          <w:szCs w:val="24"/>
          <w:lang w:eastAsia="es-EC"/>
        </w:rPr>
        <w:t>, L. 2012)</w:t>
      </w:r>
      <w:r w:rsidRPr="00320585">
        <w:rPr>
          <w:rFonts w:ascii="Arial" w:hAnsi="Arial" w:cs="Arial"/>
          <w:sz w:val="24"/>
          <w:szCs w:val="24"/>
          <w:lang w:eastAsia="es-EC"/>
        </w:rPr>
        <w:t xml:space="preserve">. </w:t>
      </w:r>
    </w:p>
    <w:p w:rsidR="001C117E" w:rsidRPr="00320585" w:rsidRDefault="001C117E" w:rsidP="001C117E">
      <w:pPr>
        <w:pStyle w:val="Ttulo2"/>
        <w:spacing w:before="0" w:line="360" w:lineRule="auto"/>
        <w:rPr>
          <w:rFonts w:ascii="Arial" w:eastAsia="Calibri" w:hAnsi="Arial" w:cs="Arial"/>
          <w:color w:val="auto"/>
          <w:lang w:val="es-EC"/>
        </w:rPr>
      </w:pPr>
    </w:p>
    <w:p w:rsidR="00EA7D62" w:rsidRPr="00320585" w:rsidRDefault="00550B24" w:rsidP="001C117E">
      <w:pPr>
        <w:pStyle w:val="Ttulo2"/>
        <w:spacing w:before="0" w:line="360" w:lineRule="auto"/>
        <w:rPr>
          <w:rFonts w:ascii="Arial" w:eastAsia="Calibri" w:hAnsi="Arial" w:cs="Arial"/>
          <w:color w:val="auto"/>
        </w:rPr>
      </w:pPr>
      <w:bookmarkStart w:id="6" w:name="_Toc5097930"/>
      <w:r w:rsidRPr="00320585">
        <w:rPr>
          <w:rFonts w:ascii="Arial" w:eastAsia="Calibri" w:hAnsi="Arial" w:cs="Arial"/>
          <w:color w:val="auto"/>
        </w:rPr>
        <w:t xml:space="preserve">3.2. </w:t>
      </w:r>
      <w:r w:rsidR="001C117E" w:rsidRPr="00320585">
        <w:rPr>
          <w:rFonts w:ascii="Arial" w:eastAsia="Calibri" w:hAnsi="Arial" w:cs="Arial"/>
          <w:color w:val="auto"/>
        </w:rPr>
        <w:t>Taxonomía del café</w:t>
      </w:r>
      <w:bookmarkEnd w:id="6"/>
    </w:p>
    <w:p w:rsidR="00EA7D62" w:rsidRPr="00320585" w:rsidRDefault="00EA7D62" w:rsidP="001C117E">
      <w:pPr>
        <w:spacing w:after="0" w:line="360" w:lineRule="auto"/>
        <w:ind w:right="170"/>
        <w:rPr>
          <w:rFonts w:ascii="Arial" w:eastAsia="Calibri" w:hAnsi="Arial" w:cs="Arial"/>
          <w:b/>
          <w:sz w:val="24"/>
          <w:szCs w:val="20"/>
        </w:rPr>
      </w:pPr>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Reino:</w:t>
      </w:r>
      <w:r w:rsidRPr="00320585">
        <w:rPr>
          <w:rFonts w:ascii="Arial" w:hAnsi="Arial" w:cs="Arial"/>
          <w:sz w:val="24"/>
          <w:szCs w:val="24"/>
        </w:rPr>
        <w:tab/>
      </w:r>
      <w:r w:rsidRPr="00320585">
        <w:rPr>
          <w:rFonts w:ascii="Arial" w:hAnsi="Arial" w:cs="Arial"/>
          <w:sz w:val="24"/>
          <w:szCs w:val="24"/>
        </w:rPr>
        <w:tab/>
      </w:r>
      <w:r w:rsidRPr="00320585">
        <w:rPr>
          <w:rFonts w:ascii="Arial" w:hAnsi="Arial" w:cs="Arial"/>
          <w:sz w:val="24"/>
          <w:szCs w:val="24"/>
        </w:rPr>
        <w:tab/>
        <w:t>Vegetal</w:t>
      </w:r>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División:</w:t>
      </w:r>
      <w:r w:rsidRPr="00320585">
        <w:rPr>
          <w:rFonts w:ascii="Arial" w:hAnsi="Arial" w:cs="Arial"/>
          <w:sz w:val="24"/>
          <w:szCs w:val="24"/>
        </w:rPr>
        <w:tab/>
      </w:r>
      <w:r w:rsidRPr="00320585">
        <w:rPr>
          <w:rFonts w:ascii="Arial" w:hAnsi="Arial" w:cs="Arial"/>
          <w:sz w:val="24"/>
          <w:szCs w:val="24"/>
        </w:rPr>
        <w:tab/>
      </w:r>
      <w:proofErr w:type="spellStart"/>
      <w:r w:rsidRPr="00320585">
        <w:rPr>
          <w:rFonts w:ascii="Arial" w:hAnsi="Arial" w:cs="Arial"/>
          <w:sz w:val="24"/>
          <w:szCs w:val="24"/>
        </w:rPr>
        <w:t>Magnoliophyta</w:t>
      </w:r>
      <w:proofErr w:type="spellEnd"/>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Clase:</w:t>
      </w:r>
      <w:r w:rsidRPr="00320585">
        <w:rPr>
          <w:rFonts w:ascii="Arial" w:hAnsi="Arial" w:cs="Arial"/>
          <w:sz w:val="24"/>
          <w:szCs w:val="24"/>
        </w:rPr>
        <w:tab/>
      </w:r>
      <w:r w:rsidRPr="00320585">
        <w:rPr>
          <w:rFonts w:ascii="Arial" w:hAnsi="Arial" w:cs="Arial"/>
          <w:sz w:val="24"/>
          <w:szCs w:val="24"/>
        </w:rPr>
        <w:tab/>
      </w:r>
      <w:r w:rsidRPr="00320585">
        <w:rPr>
          <w:rFonts w:ascii="Arial" w:hAnsi="Arial" w:cs="Arial"/>
          <w:sz w:val="24"/>
          <w:szCs w:val="24"/>
        </w:rPr>
        <w:tab/>
        <w:t>Dicotiledónea</w:t>
      </w:r>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Subclase:</w:t>
      </w:r>
      <w:r w:rsidRPr="00320585">
        <w:rPr>
          <w:rFonts w:ascii="Arial" w:hAnsi="Arial" w:cs="Arial"/>
          <w:sz w:val="24"/>
          <w:szCs w:val="24"/>
        </w:rPr>
        <w:tab/>
      </w:r>
      <w:r w:rsidRPr="00320585">
        <w:rPr>
          <w:rFonts w:ascii="Arial" w:hAnsi="Arial" w:cs="Arial"/>
          <w:sz w:val="24"/>
          <w:szCs w:val="24"/>
        </w:rPr>
        <w:tab/>
      </w:r>
      <w:proofErr w:type="spellStart"/>
      <w:r w:rsidRPr="00320585">
        <w:rPr>
          <w:rFonts w:ascii="Arial" w:hAnsi="Arial" w:cs="Arial"/>
          <w:sz w:val="24"/>
          <w:szCs w:val="24"/>
        </w:rPr>
        <w:t>Asteridae</w:t>
      </w:r>
      <w:proofErr w:type="spellEnd"/>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Orden:</w:t>
      </w:r>
      <w:r w:rsidRPr="00320585">
        <w:rPr>
          <w:rFonts w:ascii="Arial" w:hAnsi="Arial" w:cs="Arial"/>
          <w:sz w:val="24"/>
          <w:szCs w:val="24"/>
        </w:rPr>
        <w:tab/>
      </w:r>
      <w:r w:rsidRPr="00320585">
        <w:rPr>
          <w:rFonts w:ascii="Arial" w:hAnsi="Arial" w:cs="Arial"/>
          <w:sz w:val="24"/>
          <w:szCs w:val="24"/>
        </w:rPr>
        <w:tab/>
        <w:t>Rubiales</w:t>
      </w:r>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Familia:</w:t>
      </w:r>
      <w:r w:rsidRPr="00320585">
        <w:rPr>
          <w:rFonts w:ascii="Arial" w:hAnsi="Arial" w:cs="Arial"/>
          <w:sz w:val="24"/>
          <w:szCs w:val="24"/>
        </w:rPr>
        <w:tab/>
      </w:r>
      <w:r w:rsidRPr="00320585">
        <w:rPr>
          <w:rFonts w:ascii="Arial" w:hAnsi="Arial" w:cs="Arial"/>
          <w:sz w:val="24"/>
          <w:szCs w:val="24"/>
        </w:rPr>
        <w:tab/>
      </w:r>
      <w:proofErr w:type="spellStart"/>
      <w:r w:rsidRPr="00320585">
        <w:rPr>
          <w:rFonts w:ascii="Arial" w:hAnsi="Arial" w:cs="Arial"/>
          <w:sz w:val="24"/>
          <w:szCs w:val="24"/>
        </w:rPr>
        <w:t>Rubiaceae</w:t>
      </w:r>
      <w:proofErr w:type="spellEnd"/>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Género:</w:t>
      </w:r>
      <w:r w:rsidRPr="00320585">
        <w:rPr>
          <w:rFonts w:ascii="Arial" w:hAnsi="Arial" w:cs="Arial"/>
          <w:sz w:val="24"/>
          <w:szCs w:val="24"/>
        </w:rPr>
        <w:tab/>
      </w:r>
      <w:r w:rsidRPr="00320585">
        <w:rPr>
          <w:rFonts w:ascii="Arial" w:hAnsi="Arial" w:cs="Arial"/>
          <w:sz w:val="24"/>
          <w:szCs w:val="24"/>
        </w:rPr>
        <w:tab/>
      </w:r>
      <w:proofErr w:type="spellStart"/>
      <w:r w:rsidRPr="00320585">
        <w:rPr>
          <w:rFonts w:ascii="Arial" w:hAnsi="Arial" w:cs="Arial"/>
          <w:sz w:val="24"/>
          <w:szCs w:val="24"/>
        </w:rPr>
        <w:t>Coffea</w:t>
      </w:r>
      <w:proofErr w:type="spellEnd"/>
    </w:p>
    <w:p w:rsidR="001C117E" w:rsidRPr="00320585" w:rsidRDefault="001C117E" w:rsidP="001C117E">
      <w:pPr>
        <w:spacing w:after="0" w:line="360" w:lineRule="auto"/>
        <w:ind w:right="170"/>
        <w:rPr>
          <w:rFonts w:ascii="Arial" w:hAnsi="Arial" w:cs="Arial"/>
          <w:sz w:val="24"/>
          <w:szCs w:val="24"/>
        </w:rPr>
      </w:pPr>
      <w:r w:rsidRPr="00320585">
        <w:rPr>
          <w:rFonts w:ascii="Arial" w:hAnsi="Arial" w:cs="Arial"/>
          <w:sz w:val="24"/>
          <w:szCs w:val="24"/>
        </w:rPr>
        <w:t>Especie:</w:t>
      </w:r>
      <w:r w:rsidRPr="00320585">
        <w:rPr>
          <w:rFonts w:ascii="Arial" w:hAnsi="Arial" w:cs="Arial"/>
          <w:sz w:val="24"/>
          <w:szCs w:val="24"/>
        </w:rPr>
        <w:tab/>
      </w:r>
      <w:r w:rsidRPr="00320585">
        <w:rPr>
          <w:rFonts w:ascii="Arial" w:hAnsi="Arial" w:cs="Arial"/>
          <w:sz w:val="24"/>
          <w:szCs w:val="24"/>
        </w:rPr>
        <w:tab/>
      </w:r>
      <w:proofErr w:type="spellStart"/>
      <w:r w:rsidRPr="00320585">
        <w:rPr>
          <w:rFonts w:ascii="Arial" w:hAnsi="Arial" w:cs="Arial"/>
          <w:sz w:val="24"/>
          <w:szCs w:val="24"/>
        </w:rPr>
        <w:t>Arabica</w:t>
      </w:r>
      <w:proofErr w:type="spellEnd"/>
    </w:p>
    <w:p w:rsidR="001C117E" w:rsidRPr="00320585" w:rsidRDefault="001C117E" w:rsidP="001C117E">
      <w:pPr>
        <w:spacing w:after="0" w:line="360" w:lineRule="auto"/>
        <w:ind w:right="170"/>
        <w:rPr>
          <w:rFonts w:ascii="Arial" w:eastAsia="Calibri" w:hAnsi="Arial" w:cs="Arial"/>
          <w:b/>
          <w:sz w:val="20"/>
          <w:szCs w:val="20"/>
        </w:rPr>
      </w:pPr>
      <w:r w:rsidRPr="00320585">
        <w:rPr>
          <w:rFonts w:ascii="Arial" w:hAnsi="Arial" w:cs="Arial"/>
          <w:sz w:val="24"/>
          <w:szCs w:val="24"/>
        </w:rPr>
        <w:t>Nombre Científico:</w:t>
      </w:r>
      <w:r w:rsidRPr="00320585">
        <w:rPr>
          <w:rFonts w:ascii="Arial" w:hAnsi="Arial" w:cs="Arial"/>
          <w:sz w:val="24"/>
          <w:szCs w:val="24"/>
        </w:rPr>
        <w:tab/>
      </w:r>
      <w:proofErr w:type="spellStart"/>
      <w:r w:rsidRPr="00320585">
        <w:rPr>
          <w:rFonts w:ascii="Arial" w:hAnsi="Arial" w:cs="Arial"/>
          <w:i/>
          <w:sz w:val="24"/>
          <w:szCs w:val="24"/>
          <w:u w:val="single"/>
        </w:rPr>
        <w:t>Coffeaarábigo</w:t>
      </w:r>
      <w:proofErr w:type="spellEnd"/>
    </w:p>
    <w:p w:rsidR="00EA7D62" w:rsidRPr="00320585" w:rsidRDefault="00EA7D62" w:rsidP="001C117E">
      <w:pPr>
        <w:spacing w:after="0" w:line="360" w:lineRule="auto"/>
        <w:rPr>
          <w:rFonts w:ascii="Arial" w:eastAsia="Times New Roman" w:hAnsi="Arial" w:cs="Arial"/>
          <w:sz w:val="24"/>
          <w:szCs w:val="24"/>
          <w:lang w:eastAsia="es-EC"/>
        </w:rPr>
      </w:pPr>
      <w:r w:rsidRPr="00320585">
        <w:rPr>
          <w:rFonts w:ascii="Arial" w:eastAsia="Times New Roman" w:hAnsi="Arial" w:cs="Arial"/>
          <w:sz w:val="24"/>
          <w:szCs w:val="24"/>
          <w:lang w:eastAsia="es-EC"/>
        </w:rPr>
        <w:t>(</w:t>
      </w:r>
      <w:r w:rsidR="00503491" w:rsidRPr="00320585">
        <w:rPr>
          <w:rFonts w:ascii="Arial" w:eastAsia="Times New Roman" w:hAnsi="Arial" w:cs="Arial"/>
          <w:sz w:val="24"/>
          <w:szCs w:val="24"/>
          <w:lang w:eastAsia="es-EC"/>
        </w:rPr>
        <w:t>Enríquez</w:t>
      </w:r>
      <w:r w:rsidR="001C117E" w:rsidRPr="00320585">
        <w:rPr>
          <w:rFonts w:ascii="Arial" w:eastAsia="Times New Roman" w:hAnsi="Arial" w:cs="Arial"/>
          <w:sz w:val="24"/>
          <w:szCs w:val="24"/>
          <w:lang w:eastAsia="es-EC"/>
        </w:rPr>
        <w:t>,</w:t>
      </w:r>
      <w:r w:rsidRPr="00320585">
        <w:rPr>
          <w:rFonts w:ascii="Arial" w:eastAsia="Times New Roman" w:hAnsi="Arial" w:cs="Arial"/>
          <w:sz w:val="24"/>
          <w:szCs w:val="24"/>
          <w:lang w:eastAsia="es-EC"/>
        </w:rPr>
        <w:t xml:space="preserve"> G.</w:t>
      </w:r>
      <w:r w:rsidR="001C117E" w:rsidRPr="00320585">
        <w:rPr>
          <w:rFonts w:ascii="Arial" w:eastAsia="Times New Roman" w:hAnsi="Arial" w:cs="Arial"/>
          <w:sz w:val="24"/>
          <w:szCs w:val="24"/>
          <w:lang w:eastAsia="es-EC"/>
        </w:rPr>
        <w:t xml:space="preserve"> y </w:t>
      </w:r>
      <w:proofErr w:type="spellStart"/>
      <w:r w:rsidR="001C117E" w:rsidRPr="00320585">
        <w:rPr>
          <w:rFonts w:ascii="Arial" w:eastAsia="Times New Roman" w:hAnsi="Arial" w:cs="Arial"/>
          <w:sz w:val="24"/>
          <w:szCs w:val="24"/>
          <w:lang w:eastAsia="es-EC"/>
        </w:rPr>
        <w:t>Duicela</w:t>
      </w:r>
      <w:proofErr w:type="spellEnd"/>
      <w:r w:rsidR="001C117E" w:rsidRPr="00320585">
        <w:rPr>
          <w:rFonts w:ascii="Arial" w:eastAsia="Times New Roman" w:hAnsi="Arial" w:cs="Arial"/>
          <w:sz w:val="24"/>
          <w:szCs w:val="24"/>
          <w:lang w:eastAsia="es-EC"/>
        </w:rPr>
        <w:t>, L.</w:t>
      </w:r>
      <w:r w:rsidRPr="00320585">
        <w:rPr>
          <w:rFonts w:ascii="Arial" w:eastAsia="Times New Roman" w:hAnsi="Arial" w:cs="Arial"/>
          <w:sz w:val="24"/>
          <w:szCs w:val="24"/>
          <w:lang w:eastAsia="es-EC"/>
        </w:rPr>
        <w:t xml:space="preserve"> 2014)</w:t>
      </w:r>
    </w:p>
    <w:p w:rsidR="00BA4EDE" w:rsidRPr="00320585" w:rsidRDefault="00BA4EDE">
      <w:pPr>
        <w:rPr>
          <w:rFonts w:ascii="Arial" w:eastAsia="Calibri" w:hAnsi="Arial" w:cs="Arial"/>
          <w:b/>
          <w:sz w:val="24"/>
          <w:szCs w:val="24"/>
          <w:lang w:eastAsia="es-EC"/>
        </w:rPr>
      </w:pPr>
      <w:r w:rsidRPr="00320585">
        <w:rPr>
          <w:rFonts w:ascii="Arial" w:eastAsia="Calibri" w:hAnsi="Arial" w:cs="Arial"/>
          <w:bCs/>
          <w:sz w:val="24"/>
          <w:szCs w:val="24"/>
          <w:lang w:eastAsia="es-EC"/>
        </w:rPr>
        <w:br w:type="page"/>
      </w:r>
    </w:p>
    <w:p w:rsidR="009E0637" w:rsidRPr="00320585" w:rsidRDefault="00550B24" w:rsidP="003C3441">
      <w:pPr>
        <w:pStyle w:val="Ttulo2"/>
        <w:spacing w:before="0" w:line="360" w:lineRule="auto"/>
        <w:rPr>
          <w:rFonts w:ascii="Arial" w:eastAsia="Calibri" w:hAnsi="Arial" w:cs="Arial"/>
          <w:color w:val="auto"/>
          <w:sz w:val="24"/>
        </w:rPr>
      </w:pPr>
      <w:bookmarkStart w:id="7" w:name="_Toc5097931"/>
      <w:r w:rsidRPr="00320585">
        <w:rPr>
          <w:rFonts w:ascii="Arial" w:eastAsia="Calibri" w:hAnsi="Arial" w:cs="Arial"/>
          <w:color w:val="auto"/>
          <w:sz w:val="24"/>
        </w:rPr>
        <w:lastRenderedPageBreak/>
        <w:t xml:space="preserve">3.3. </w:t>
      </w:r>
      <w:r w:rsidR="00B27D5D" w:rsidRPr="00320585">
        <w:rPr>
          <w:rFonts w:ascii="Arial" w:eastAsia="Calibri" w:hAnsi="Arial" w:cs="Arial"/>
          <w:color w:val="auto"/>
          <w:sz w:val="24"/>
        </w:rPr>
        <w:t xml:space="preserve">Descripción </w:t>
      </w:r>
      <w:r w:rsidR="00324382" w:rsidRPr="00320585">
        <w:rPr>
          <w:rFonts w:ascii="Arial" w:eastAsia="Calibri" w:hAnsi="Arial" w:cs="Arial"/>
          <w:color w:val="auto"/>
          <w:sz w:val="24"/>
        </w:rPr>
        <w:t>Botánica</w:t>
      </w:r>
      <w:r w:rsidR="00B27D5D" w:rsidRPr="00320585">
        <w:rPr>
          <w:rFonts w:ascii="Arial" w:eastAsia="Calibri" w:hAnsi="Arial" w:cs="Arial"/>
          <w:color w:val="auto"/>
          <w:sz w:val="24"/>
        </w:rPr>
        <w:t xml:space="preserve"> de la planta</w:t>
      </w:r>
      <w:bookmarkEnd w:id="7"/>
    </w:p>
    <w:p w:rsidR="003C3441" w:rsidRPr="00320585" w:rsidRDefault="003C3441" w:rsidP="003C3441">
      <w:pPr>
        <w:pStyle w:val="Ttulo3"/>
        <w:spacing w:before="0" w:line="360" w:lineRule="auto"/>
        <w:rPr>
          <w:rFonts w:ascii="Arial" w:eastAsia="Calibri" w:hAnsi="Arial" w:cs="Arial"/>
          <w:b/>
          <w:color w:val="auto"/>
          <w:lang w:eastAsia="es-EC"/>
        </w:rPr>
      </w:pPr>
    </w:p>
    <w:p w:rsidR="00EA7D62" w:rsidRPr="00320585" w:rsidRDefault="005A2D02" w:rsidP="003C3441">
      <w:pPr>
        <w:pStyle w:val="Ttulo3"/>
        <w:spacing w:before="0" w:line="360" w:lineRule="auto"/>
        <w:rPr>
          <w:rFonts w:ascii="Arial" w:eastAsia="Calibri" w:hAnsi="Arial" w:cs="Arial"/>
          <w:b/>
          <w:color w:val="auto"/>
          <w:lang w:eastAsia="es-EC"/>
        </w:rPr>
      </w:pPr>
      <w:bookmarkStart w:id="8" w:name="_Toc5097932"/>
      <w:r w:rsidRPr="00320585">
        <w:rPr>
          <w:rFonts w:ascii="Arial" w:eastAsia="Calibri" w:hAnsi="Arial" w:cs="Arial"/>
          <w:b/>
          <w:color w:val="auto"/>
          <w:lang w:eastAsia="es-EC"/>
        </w:rPr>
        <w:t>3</w:t>
      </w:r>
      <w:r w:rsidR="00EA7D62" w:rsidRPr="00320585">
        <w:rPr>
          <w:rFonts w:ascii="Arial" w:eastAsia="Calibri" w:hAnsi="Arial" w:cs="Arial"/>
          <w:b/>
          <w:color w:val="auto"/>
          <w:lang w:eastAsia="es-EC"/>
        </w:rPr>
        <w:t>.3.1 Raíz</w:t>
      </w:r>
      <w:bookmarkEnd w:id="8"/>
    </w:p>
    <w:p w:rsidR="00EA7D62" w:rsidRPr="00320585" w:rsidRDefault="00EA7D62" w:rsidP="003C3441">
      <w:pPr>
        <w:spacing w:after="0" w:line="360" w:lineRule="auto"/>
        <w:rPr>
          <w:rFonts w:ascii="Arial" w:eastAsia="Calibri" w:hAnsi="Arial" w:cs="Arial"/>
          <w:b/>
          <w:sz w:val="20"/>
          <w:szCs w:val="20"/>
          <w:lang w:eastAsia="es-EC"/>
        </w:rPr>
      </w:pPr>
    </w:p>
    <w:p w:rsidR="00EA7D62" w:rsidRPr="00320585" w:rsidRDefault="009E4736" w:rsidP="003C3441">
      <w:pPr>
        <w:spacing w:after="0" w:line="360" w:lineRule="auto"/>
        <w:rPr>
          <w:rFonts w:ascii="Arial" w:eastAsia="Calibri" w:hAnsi="Arial" w:cs="Arial"/>
          <w:sz w:val="24"/>
          <w:szCs w:val="24"/>
          <w:lang w:eastAsia="es-EC"/>
        </w:rPr>
      </w:pPr>
      <w:r w:rsidRPr="00320585">
        <w:rPr>
          <w:rFonts w:ascii="Arial" w:eastAsia="Calibri" w:hAnsi="Arial" w:cs="Arial"/>
          <w:sz w:val="24"/>
          <w:szCs w:val="24"/>
          <w:lang w:eastAsia="es-EC"/>
        </w:rPr>
        <w:t>El sistema radical</w:t>
      </w:r>
      <w:r w:rsidR="00EA7D62" w:rsidRPr="00320585">
        <w:rPr>
          <w:rFonts w:ascii="Arial" w:eastAsia="Calibri" w:hAnsi="Arial" w:cs="Arial"/>
          <w:sz w:val="24"/>
          <w:szCs w:val="24"/>
          <w:lang w:eastAsia="es-EC"/>
        </w:rPr>
        <w:t xml:space="preserve"> del cafeto es un órgano que sirve de sostén a</w:t>
      </w:r>
      <w:r w:rsidR="009E74EE" w:rsidRPr="00320585">
        <w:rPr>
          <w:rFonts w:ascii="Arial" w:eastAsia="Calibri" w:hAnsi="Arial" w:cs="Arial"/>
          <w:sz w:val="24"/>
          <w:szCs w:val="24"/>
          <w:lang w:eastAsia="es-EC"/>
        </w:rPr>
        <w:t xml:space="preserve"> través</w:t>
      </w:r>
      <w:r w:rsidR="00EA7D62" w:rsidRPr="00320585">
        <w:rPr>
          <w:rFonts w:ascii="Arial" w:eastAsia="Calibri" w:hAnsi="Arial" w:cs="Arial"/>
          <w:sz w:val="24"/>
          <w:szCs w:val="24"/>
          <w:lang w:eastAsia="es-EC"/>
        </w:rPr>
        <w:t xml:space="preserve"> del cual toma los nutrientes necesarios y agua para su crecimiento y </w:t>
      </w:r>
      <w:proofErr w:type="spellStart"/>
      <w:r w:rsidR="00EA7D62" w:rsidRPr="00320585">
        <w:rPr>
          <w:rFonts w:ascii="Arial" w:eastAsia="Calibri" w:hAnsi="Arial" w:cs="Arial"/>
          <w:sz w:val="24"/>
          <w:szCs w:val="24"/>
          <w:lang w:eastAsia="es-EC"/>
        </w:rPr>
        <w:t>producción.Su</w:t>
      </w:r>
      <w:proofErr w:type="spellEnd"/>
      <w:r w:rsidR="00EA7D62" w:rsidRPr="00320585">
        <w:rPr>
          <w:rFonts w:ascii="Arial" w:eastAsia="Calibri" w:hAnsi="Arial" w:cs="Arial"/>
          <w:sz w:val="24"/>
          <w:szCs w:val="24"/>
          <w:lang w:eastAsia="es-EC"/>
        </w:rPr>
        <w:t xml:space="preserve"> raíz es pivotante penetra verticalmente en el suelo hasta una profundidad de 50 cm de estas salen las raíces secundarias y terciarias que se extienden horizontalmente, ayudando al anclaje de la planta, de las cuales emergen las </w:t>
      </w:r>
      <w:proofErr w:type="spellStart"/>
      <w:r w:rsidR="00EA7D62" w:rsidRPr="00320585">
        <w:rPr>
          <w:rFonts w:ascii="Arial" w:eastAsia="Calibri" w:hAnsi="Arial" w:cs="Arial"/>
          <w:sz w:val="24"/>
          <w:szCs w:val="24"/>
          <w:lang w:eastAsia="es-EC"/>
        </w:rPr>
        <w:t>raicillas.Las</w:t>
      </w:r>
      <w:proofErr w:type="spellEnd"/>
      <w:r w:rsidR="00EA7D62" w:rsidRPr="00320585">
        <w:rPr>
          <w:rFonts w:ascii="Arial" w:eastAsia="Calibri" w:hAnsi="Arial" w:cs="Arial"/>
          <w:sz w:val="24"/>
          <w:szCs w:val="24"/>
          <w:lang w:eastAsia="es-EC"/>
        </w:rPr>
        <w:t xml:space="preserve"> raicillas del cafeto son bastantes superficiales y se encargan de tomar agua y los nutrientes minerales esenciales </w:t>
      </w:r>
      <w:r w:rsidR="00EA7D62" w:rsidRPr="00320585">
        <w:rPr>
          <w:rFonts w:ascii="Arial" w:eastAsia="Times New Roman" w:hAnsi="Arial" w:cs="Arial"/>
          <w:sz w:val="24"/>
          <w:szCs w:val="24"/>
          <w:lang w:eastAsia="es-EC"/>
        </w:rPr>
        <w:t>(</w:t>
      </w:r>
      <w:proofErr w:type="spellStart"/>
      <w:r w:rsidR="00EA7D62" w:rsidRPr="00320585">
        <w:rPr>
          <w:rFonts w:ascii="Arial" w:eastAsia="Times New Roman" w:hAnsi="Arial" w:cs="Arial"/>
          <w:sz w:val="24"/>
          <w:szCs w:val="24"/>
          <w:lang w:eastAsia="es-EC"/>
        </w:rPr>
        <w:t>Duicela</w:t>
      </w:r>
      <w:proofErr w:type="spellEnd"/>
      <w:r w:rsidR="00EA7D62" w:rsidRPr="00320585">
        <w:rPr>
          <w:rFonts w:ascii="Arial" w:eastAsia="Times New Roman" w:hAnsi="Arial" w:cs="Arial"/>
          <w:sz w:val="24"/>
          <w:szCs w:val="24"/>
          <w:lang w:eastAsia="es-EC"/>
        </w:rPr>
        <w:t>, L. 2014)</w:t>
      </w:r>
      <w:r w:rsidR="0094494C" w:rsidRPr="00320585">
        <w:rPr>
          <w:rFonts w:ascii="Arial" w:eastAsia="Times New Roman" w:hAnsi="Arial" w:cs="Arial"/>
          <w:sz w:val="24"/>
          <w:szCs w:val="24"/>
          <w:lang w:eastAsia="es-EC"/>
        </w:rPr>
        <w:t>.</w:t>
      </w:r>
    </w:p>
    <w:p w:rsidR="006B4DB4" w:rsidRPr="00320585" w:rsidRDefault="006B4DB4" w:rsidP="003C3441">
      <w:pPr>
        <w:spacing w:after="0" w:line="360" w:lineRule="auto"/>
        <w:rPr>
          <w:rFonts w:ascii="Arial" w:eastAsia="Calibri" w:hAnsi="Arial" w:cs="Arial"/>
          <w:sz w:val="24"/>
          <w:szCs w:val="24"/>
          <w:lang w:eastAsia="es-EC"/>
        </w:rPr>
      </w:pPr>
    </w:p>
    <w:p w:rsidR="00324382" w:rsidRPr="00320585" w:rsidRDefault="005A2D02" w:rsidP="003C3441">
      <w:pPr>
        <w:pStyle w:val="Ttulo3"/>
        <w:spacing w:before="0" w:line="360" w:lineRule="auto"/>
        <w:rPr>
          <w:rFonts w:ascii="Arial" w:eastAsia="Calibri" w:hAnsi="Arial" w:cs="Arial"/>
          <w:b/>
          <w:color w:val="auto"/>
          <w:lang w:eastAsia="es-EC"/>
        </w:rPr>
      </w:pPr>
      <w:bookmarkStart w:id="9" w:name="_Toc5097933"/>
      <w:r w:rsidRPr="00320585">
        <w:rPr>
          <w:rFonts w:ascii="Arial" w:eastAsia="Calibri" w:hAnsi="Arial" w:cs="Arial"/>
          <w:b/>
          <w:color w:val="auto"/>
          <w:lang w:eastAsia="es-EC"/>
        </w:rPr>
        <w:t>3</w:t>
      </w:r>
      <w:r w:rsidR="000A04A1" w:rsidRPr="00320585">
        <w:rPr>
          <w:rFonts w:ascii="Arial" w:eastAsia="Calibri" w:hAnsi="Arial" w:cs="Arial"/>
          <w:b/>
          <w:color w:val="auto"/>
          <w:lang w:eastAsia="es-EC"/>
        </w:rPr>
        <w:t>.3.2 Tallo y Ramas</w:t>
      </w:r>
      <w:bookmarkEnd w:id="9"/>
    </w:p>
    <w:p w:rsidR="003C3441" w:rsidRPr="00320585" w:rsidRDefault="003C3441" w:rsidP="003C3441">
      <w:pPr>
        <w:spacing w:after="0" w:line="360" w:lineRule="auto"/>
        <w:rPr>
          <w:rFonts w:ascii="Arial" w:eastAsia="Calibri" w:hAnsi="Arial" w:cs="Arial"/>
          <w:sz w:val="24"/>
          <w:szCs w:val="24"/>
          <w:lang w:eastAsia="es-EC"/>
        </w:rPr>
      </w:pPr>
    </w:p>
    <w:p w:rsidR="003C3441" w:rsidRPr="00320585" w:rsidRDefault="00EA7D62" w:rsidP="003C3441">
      <w:pPr>
        <w:spacing w:after="0" w:line="360" w:lineRule="auto"/>
        <w:rPr>
          <w:rFonts w:ascii="Arial" w:eastAsia="Calibri" w:hAnsi="Arial" w:cs="Arial"/>
          <w:sz w:val="24"/>
          <w:szCs w:val="24"/>
          <w:lang w:eastAsia="es-EC"/>
        </w:rPr>
      </w:pPr>
      <w:r w:rsidRPr="00320585">
        <w:rPr>
          <w:rFonts w:ascii="Arial" w:eastAsia="Calibri" w:hAnsi="Arial" w:cs="Arial"/>
          <w:sz w:val="24"/>
          <w:szCs w:val="24"/>
          <w:lang w:eastAsia="es-EC"/>
        </w:rPr>
        <w:t xml:space="preserve">El tallo o tronco y las ramas primarias forman el esqueleto del cafeto. Los aspectos </w:t>
      </w:r>
      <w:r w:rsidR="00324382" w:rsidRPr="00320585">
        <w:rPr>
          <w:rFonts w:ascii="Arial" w:eastAsia="Calibri" w:hAnsi="Arial" w:cs="Arial"/>
          <w:sz w:val="24"/>
          <w:szCs w:val="24"/>
          <w:lang w:eastAsia="es-EC"/>
        </w:rPr>
        <w:t>más</w:t>
      </w:r>
      <w:r w:rsidRPr="00320585">
        <w:rPr>
          <w:rFonts w:ascii="Arial" w:eastAsia="Calibri" w:hAnsi="Arial" w:cs="Arial"/>
          <w:sz w:val="24"/>
          <w:szCs w:val="24"/>
          <w:lang w:eastAsia="es-EC"/>
        </w:rPr>
        <w:t xml:space="preserve"> sobresalientes de la morfología aérea de la planta del café tienen que ver con dos tipos de brotes: </w:t>
      </w:r>
      <w:proofErr w:type="spellStart"/>
      <w:r w:rsidR="00B27D5D" w:rsidRPr="00320585">
        <w:rPr>
          <w:rFonts w:ascii="Arial" w:eastAsia="Calibri" w:hAnsi="Arial" w:cs="Arial"/>
          <w:sz w:val="24"/>
          <w:szCs w:val="24"/>
          <w:lang w:eastAsia="es-EC"/>
        </w:rPr>
        <w:t>o</w:t>
      </w:r>
      <w:r w:rsidRPr="00320585">
        <w:rPr>
          <w:rFonts w:ascii="Arial" w:eastAsia="Calibri" w:hAnsi="Arial" w:cs="Arial"/>
          <w:sz w:val="24"/>
          <w:szCs w:val="24"/>
          <w:lang w:eastAsia="es-EC"/>
        </w:rPr>
        <w:t>rtotrópicos</w:t>
      </w:r>
      <w:proofErr w:type="spellEnd"/>
      <w:r w:rsidRPr="00320585">
        <w:rPr>
          <w:rFonts w:ascii="Arial" w:eastAsia="Calibri" w:hAnsi="Arial" w:cs="Arial"/>
          <w:sz w:val="24"/>
          <w:szCs w:val="24"/>
          <w:lang w:eastAsia="es-EC"/>
        </w:rPr>
        <w:t xml:space="preserve">, que crecen verticalmente y comprenden el tallo principal y los chupones. </w:t>
      </w:r>
      <w:r w:rsidR="00B27D5D" w:rsidRPr="00320585">
        <w:rPr>
          <w:rFonts w:ascii="Arial" w:eastAsia="Calibri" w:hAnsi="Arial" w:cs="Arial"/>
          <w:sz w:val="24"/>
          <w:szCs w:val="24"/>
          <w:lang w:eastAsia="es-EC"/>
        </w:rPr>
        <w:t xml:space="preserve">Brotes </w:t>
      </w:r>
      <w:proofErr w:type="spellStart"/>
      <w:r w:rsidR="00B27D5D" w:rsidRPr="00320585">
        <w:rPr>
          <w:rFonts w:ascii="Arial" w:eastAsia="Calibri" w:hAnsi="Arial" w:cs="Arial"/>
          <w:sz w:val="24"/>
          <w:szCs w:val="24"/>
          <w:lang w:eastAsia="es-EC"/>
        </w:rPr>
        <w:t>p</w:t>
      </w:r>
      <w:r w:rsidRPr="00320585">
        <w:rPr>
          <w:rFonts w:ascii="Arial" w:eastAsia="Calibri" w:hAnsi="Arial" w:cs="Arial"/>
          <w:sz w:val="24"/>
          <w:szCs w:val="24"/>
          <w:lang w:eastAsia="es-EC"/>
        </w:rPr>
        <w:t>lagiotrópicos</w:t>
      </w:r>
      <w:proofErr w:type="spellEnd"/>
      <w:r w:rsidRPr="00320585">
        <w:rPr>
          <w:rFonts w:ascii="Arial" w:eastAsia="Calibri" w:hAnsi="Arial" w:cs="Arial"/>
          <w:sz w:val="24"/>
          <w:szCs w:val="24"/>
          <w:lang w:eastAsia="es-EC"/>
        </w:rPr>
        <w:t xml:space="preserve">, que crecen horizontalmente y comprenden las ramas primarias, secundarias y terciarias. </w:t>
      </w:r>
    </w:p>
    <w:p w:rsidR="003C3441" w:rsidRPr="00320585" w:rsidRDefault="003C3441" w:rsidP="003C3441">
      <w:pPr>
        <w:spacing w:after="0" w:line="360" w:lineRule="auto"/>
        <w:rPr>
          <w:rFonts w:ascii="Arial" w:eastAsia="Calibri" w:hAnsi="Arial" w:cs="Arial"/>
          <w:sz w:val="24"/>
          <w:szCs w:val="24"/>
          <w:lang w:eastAsia="es-EC"/>
        </w:rPr>
      </w:pPr>
    </w:p>
    <w:p w:rsidR="00EA7D62" w:rsidRPr="00320585" w:rsidRDefault="00EA7D62" w:rsidP="003C3441">
      <w:pPr>
        <w:spacing w:after="0" w:line="360" w:lineRule="auto"/>
        <w:rPr>
          <w:rFonts w:ascii="Arial" w:hAnsi="Arial" w:cs="Arial"/>
          <w:sz w:val="24"/>
          <w:szCs w:val="24"/>
          <w:lang w:eastAsia="es-EC"/>
        </w:rPr>
      </w:pPr>
      <w:r w:rsidRPr="00320585">
        <w:rPr>
          <w:rFonts w:ascii="Arial" w:eastAsia="Calibri" w:hAnsi="Arial" w:cs="Arial"/>
          <w:sz w:val="24"/>
          <w:szCs w:val="24"/>
          <w:lang w:eastAsia="es-EC"/>
        </w:rPr>
        <w:t xml:space="preserve">En los nudos del tallo principal se encuentran varios </w:t>
      </w:r>
      <w:r w:rsidR="009E74EE" w:rsidRPr="00320585">
        <w:rPr>
          <w:rFonts w:ascii="Arial" w:eastAsia="Calibri" w:hAnsi="Arial" w:cs="Arial"/>
          <w:sz w:val="24"/>
          <w:szCs w:val="24"/>
          <w:lang w:eastAsia="es-EC"/>
        </w:rPr>
        <w:t>tipos</w:t>
      </w:r>
      <w:r w:rsidRPr="00320585">
        <w:rPr>
          <w:rFonts w:ascii="Arial" w:eastAsia="Calibri" w:hAnsi="Arial" w:cs="Arial"/>
          <w:sz w:val="24"/>
          <w:szCs w:val="24"/>
          <w:lang w:eastAsia="es-EC"/>
        </w:rPr>
        <w:t xml:space="preserve"> de </w:t>
      </w:r>
      <w:proofErr w:type="spellStart"/>
      <w:r w:rsidRPr="00320585">
        <w:rPr>
          <w:rFonts w:ascii="Arial" w:eastAsia="Calibri" w:hAnsi="Arial" w:cs="Arial"/>
          <w:sz w:val="24"/>
          <w:szCs w:val="24"/>
          <w:lang w:eastAsia="es-EC"/>
        </w:rPr>
        <w:t>yemas</w:t>
      </w:r>
      <w:proofErr w:type="gramStart"/>
      <w:r w:rsidRPr="00320585">
        <w:rPr>
          <w:rFonts w:ascii="Arial" w:eastAsia="Calibri" w:hAnsi="Arial" w:cs="Arial"/>
          <w:sz w:val="24"/>
          <w:szCs w:val="24"/>
          <w:lang w:eastAsia="es-EC"/>
        </w:rPr>
        <w:t>:</w:t>
      </w:r>
      <w:r w:rsidRPr="00320585">
        <w:rPr>
          <w:rFonts w:ascii="Arial" w:hAnsi="Arial" w:cs="Arial"/>
          <w:sz w:val="24"/>
          <w:szCs w:val="24"/>
          <w:lang w:eastAsia="es-EC"/>
        </w:rPr>
        <w:t>Las</w:t>
      </w:r>
      <w:proofErr w:type="spellEnd"/>
      <w:proofErr w:type="gramEnd"/>
      <w:r w:rsidRPr="00320585">
        <w:rPr>
          <w:rFonts w:ascii="Arial" w:hAnsi="Arial" w:cs="Arial"/>
          <w:sz w:val="24"/>
          <w:szCs w:val="24"/>
          <w:lang w:eastAsia="es-EC"/>
        </w:rPr>
        <w:t xml:space="preserve"> que dan origen a las ramas primarias</w:t>
      </w:r>
      <w:r w:rsidR="003C3441" w:rsidRPr="00320585">
        <w:rPr>
          <w:rFonts w:ascii="Arial" w:hAnsi="Arial" w:cs="Arial"/>
          <w:sz w:val="24"/>
          <w:szCs w:val="24"/>
          <w:lang w:eastAsia="es-EC"/>
        </w:rPr>
        <w:t>; l</w:t>
      </w:r>
      <w:r w:rsidRPr="00320585">
        <w:rPr>
          <w:rFonts w:ascii="Arial" w:hAnsi="Arial" w:cs="Arial"/>
          <w:sz w:val="24"/>
          <w:szCs w:val="24"/>
          <w:lang w:eastAsia="es-EC"/>
        </w:rPr>
        <w:t>os chupones que son el potencial de brote de la zoca y permanecen mientras se conserve el cogollo del tallo principal</w:t>
      </w:r>
      <w:r w:rsidR="003C3441" w:rsidRPr="00320585">
        <w:rPr>
          <w:rFonts w:ascii="Arial" w:hAnsi="Arial" w:cs="Arial"/>
          <w:sz w:val="24"/>
          <w:szCs w:val="24"/>
          <w:lang w:eastAsia="es-EC"/>
        </w:rPr>
        <w:t>; y, o</w:t>
      </w:r>
      <w:r w:rsidRPr="00320585">
        <w:rPr>
          <w:rFonts w:ascii="Arial" w:hAnsi="Arial" w:cs="Arial"/>
          <w:sz w:val="24"/>
          <w:szCs w:val="24"/>
          <w:lang w:eastAsia="es-EC"/>
        </w:rPr>
        <w:t xml:space="preserve">tras yemas que forman flores. Las ramas primarias no se pueden renovar </w:t>
      </w:r>
    </w:p>
    <w:p w:rsidR="00EA7D62" w:rsidRPr="00320585" w:rsidRDefault="00EA7D62" w:rsidP="003C3441">
      <w:pPr>
        <w:pStyle w:val="Prrafodelista"/>
        <w:spacing w:after="0" w:line="360" w:lineRule="auto"/>
        <w:ind w:left="782"/>
        <w:rPr>
          <w:rFonts w:ascii="Arial" w:hAnsi="Arial" w:cs="Arial"/>
          <w:sz w:val="24"/>
          <w:szCs w:val="24"/>
          <w:lang w:eastAsia="es-EC"/>
        </w:rPr>
      </w:pPr>
    </w:p>
    <w:p w:rsidR="00BA4EDE" w:rsidRPr="00320585" w:rsidRDefault="00EA7D62" w:rsidP="000D78D2">
      <w:pPr>
        <w:spacing w:after="0" w:line="360" w:lineRule="auto"/>
        <w:rPr>
          <w:rFonts w:ascii="Arial" w:eastAsia="Calibri" w:hAnsi="Arial" w:cs="Arial"/>
          <w:sz w:val="24"/>
          <w:szCs w:val="24"/>
          <w:lang w:eastAsia="es-EC"/>
        </w:rPr>
      </w:pPr>
      <w:r w:rsidRPr="00320585">
        <w:rPr>
          <w:rFonts w:ascii="Arial" w:eastAsia="Calibri" w:hAnsi="Arial" w:cs="Arial"/>
          <w:sz w:val="24"/>
          <w:szCs w:val="24"/>
          <w:lang w:eastAsia="es-EC"/>
        </w:rPr>
        <w:t>Al perderse una rama primaria, el cafeto pierde una zona muy important</w:t>
      </w:r>
      <w:r w:rsidR="003E39E7">
        <w:rPr>
          <w:rFonts w:ascii="Arial" w:eastAsia="Calibri" w:hAnsi="Arial" w:cs="Arial"/>
          <w:sz w:val="24"/>
          <w:szCs w:val="24"/>
          <w:lang w:eastAsia="es-EC"/>
        </w:rPr>
        <w:t>e para la producción de frutos</w:t>
      </w:r>
      <w:sdt>
        <w:sdtPr>
          <w:rPr>
            <w:rFonts w:ascii="Arial" w:eastAsia="Calibri" w:hAnsi="Arial" w:cs="Arial"/>
            <w:sz w:val="24"/>
            <w:szCs w:val="24"/>
            <w:lang w:eastAsia="es-EC"/>
          </w:rPr>
          <w:id w:val="-1672398063"/>
          <w:citation/>
        </w:sdtPr>
        <w:sdtContent>
          <w:r w:rsidR="00F63A27">
            <w:rPr>
              <w:rFonts w:ascii="Arial" w:eastAsia="Calibri" w:hAnsi="Arial" w:cs="Arial"/>
              <w:sz w:val="24"/>
              <w:szCs w:val="24"/>
              <w:lang w:eastAsia="es-EC"/>
            </w:rPr>
            <w:fldChar w:fldCharType="begin"/>
          </w:r>
          <w:r w:rsidR="00F75D43">
            <w:rPr>
              <w:rFonts w:ascii="Arial" w:eastAsia="Calibri" w:hAnsi="Arial" w:cs="Arial"/>
              <w:sz w:val="24"/>
              <w:szCs w:val="24"/>
              <w:lang w:eastAsia="es-EC"/>
            </w:rPr>
            <w:instrText xml:space="preserve"> CITATION BLO18 \l 12298 </w:instrText>
          </w:r>
          <w:r w:rsidR="00F63A27">
            <w:rPr>
              <w:rFonts w:ascii="Arial" w:eastAsia="Calibri" w:hAnsi="Arial" w:cs="Arial"/>
              <w:sz w:val="24"/>
              <w:szCs w:val="24"/>
              <w:lang w:eastAsia="es-EC"/>
            </w:rPr>
            <w:fldChar w:fldCharType="separate"/>
          </w:r>
          <w:r w:rsidR="00F75D43" w:rsidRPr="00F75D43">
            <w:rPr>
              <w:rFonts w:ascii="Arial" w:eastAsia="Calibri" w:hAnsi="Arial" w:cs="Arial"/>
              <w:noProof/>
              <w:sz w:val="24"/>
              <w:szCs w:val="24"/>
              <w:lang w:eastAsia="es-EC"/>
            </w:rPr>
            <w:t>(BLOGDELCAFEMTY, 2018)</w:t>
          </w:r>
          <w:r w:rsidR="00F63A27">
            <w:rPr>
              <w:rFonts w:ascii="Arial" w:eastAsia="Calibri" w:hAnsi="Arial" w:cs="Arial"/>
              <w:sz w:val="24"/>
              <w:szCs w:val="24"/>
              <w:lang w:eastAsia="es-EC"/>
            </w:rPr>
            <w:fldChar w:fldCharType="end"/>
          </w:r>
        </w:sdtContent>
      </w:sdt>
      <w:r w:rsidR="003E39E7">
        <w:rPr>
          <w:rFonts w:ascii="Arial" w:eastAsia="Calibri" w:hAnsi="Arial" w:cs="Arial"/>
          <w:sz w:val="24"/>
          <w:szCs w:val="24"/>
          <w:lang w:eastAsia="es-EC"/>
        </w:rPr>
        <w:t>.</w:t>
      </w:r>
      <w:r w:rsidR="00BA4EDE" w:rsidRPr="00320585">
        <w:rPr>
          <w:rFonts w:ascii="Arial" w:eastAsia="Calibri" w:hAnsi="Arial" w:cs="Arial"/>
          <w:sz w:val="24"/>
          <w:szCs w:val="24"/>
          <w:lang w:eastAsia="es-EC"/>
        </w:rPr>
        <w:br w:type="page"/>
      </w:r>
    </w:p>
    <w:p w:rsidR="009E0637" w:rsidRPr="00320585" w:rsidRDefault="005A2D02" w:rsidP="002835D1">
      <w:pPr>
        <w:pStyle w:val="Ttulo3"/>
        <w:spacing w:before="0" w:line="360" w:lineRule="auto"/>
        <w:rPr>
          <w:rFonts w:ascii="Arial" w:eastAsia="Calibri" w:hAnsi="Arial" w:cs="Arial"/>
          <w:b/>
          <w:color w:val="auto"/>
          <w:lang w:eastAsia="es-EC"/>
        </w:rPr>
      </w:pPr>
      <w:bookmarkStart w:id="10" w:name="_Toc5097934"/>
      <w:r w:rsidRPr="00320585">
        <w:rPr>
          <w:rFonts w:ascii="Arial" w:eastAsia="Calibri" w:hAnsi="Arial" w:cs="Arial"/>
          <w:b/>
          <w:color w:val="auto"/>
          <w:lang w:eastAsia="es-EC"/>
        </w:rPr>
        <w:lastRenderedPageBreak/>
        <w:t>3</w:t>
      </w:r>
      <w:r w:rsidR="00EA7D62" w:rsidRPr="00320585">
        <w:rPr>
          <w:rFonts w:ascii="Arial" w:eastAsia="Calibri" w:hAnsi="Arial" w:cs="Arial"/>
          <w:b/>
          <w:color w:val="auto"/>
          <w:lang w:eastAsia="es-EC"/>
        </w:rPr>
        <w:t>.3.3 Hojas</w:t>
      </w:r>
      <w:bookmarkEnd w:id="10"/>
    </w:p>
    <w:p w:rsidR="002835D1" w:rsidRPr="00320585" w:rsidRDefault="002835D1" w:rsidP="002835D1">
      <w:pPr>
        <w:spacing w:after="0" w:line="360" w:lineRule="auto"/>
        <w:rPr>
          <w:rFonts w:ascii="Arial" w:eastAsia="Calibri" w:hAnsi="Arial" w:cs="Arial"/>
          <w:sz w:val="24"/>
          <w:szCs w:val="24"/>
          <w:lang w:eastAsia="es-EC"/>
        </w:rPr>
      </w:pPr>
    </w:p>
    <w:p w:rsidR="00324382" w:rsidRPr="00320585" w:rsidRDefault="00EA7D62" w:rsidP="002835D1">
      <w:pPr>
        <w:spacing w:after="0" w:line="360" w:lineRule="auto"/>
        <w:rPr>
          <w:rFonts w:ascii="Arial" w:eastAsia="Calibri" w:hAnsi="Arial" w:cs="Arial"/>
          <w:sz w:val="24"/>
          <w:szCs w:val="24"/>
          <w:lang w:eastAsia="es-EC"/>
        </w:rPr>
      </w:pPr>
      <w:r w:rsidRPr="00320585">
        <w:rPr>
          <w:rFonts w:ascii="Arial" w:eastAsia="Calibri" w:hAnsi="Arial" w:cs="Arial"/>
          <w:sz w:val="24"/>
          <w:szCs w:val="24"/>
          <w:lang w:eastAsia="es-EC"/>
        </w:rPr>
        <w:t xml:space="preserve">Las hojas del cafeto, salen en pares, no tienen divisiones y los bordes son lisos, son de forma lanceolada, tienen una longitud de 10 a 15cm </w:t>
      </w:r>
      <w:r w:rsidR="00952FBA" w:rsidRPr="00320585">
        <w:rPr>
          <w:rFonts w:ascii="Arial" w:eastAsia="Calibri" w:hAnsi="Arial" w:cs="Arial"/>
          <w:sz w:val="24"/>
          <w:szCs w:val="24"/>
          <w:lang w:eastAsia="es-EC"/>
        </w:rPr>
        <w:t>más</w:t>
      </w:r>
      <w:r w:rsidRPr="00320585">
        <w:rPr>
          <w:rFonts w:ascii="Arial" w:eastAsia="Calibri" w:hAnsi="Arial" w:cs="Arial"/>
          <w:sz w:val="24"/>
          <w:szCs w:val="24"/>
          <w:lang w:eastAsia="es-EC"/>
        </w:rPr>
        <w:t xml:space="preserve"> o menos dependiendo de la variedad, con una anchura de 4cm y llevan 12 pares de nerviaciones, se parecen a las hojas de la camelia. Un cafeto de un año de edad tiene un promedio de 440 hojas, también depende de la condición del sol o sombra, esto influye notablemente en la cantidad de hojas y su estado. La duración de las hojas de un cafetal es de alrededor de un año, dependiendo de las condiciones climáticas y de la nutrición de la planta (Duran, R. 2004)</w:t>
      </w:r>
      <w:r w:rsidR="0094494C" w:rsidRPr="00320585">
        <w:rPr>
          <w:rFonts w:ascii="Arial" w:eastAsia="Calibri" w:hAnsi="Arial" w:cs="Arial"/>
          <w:sz w:val="24"/>
          <w:szCs w:val="24"/>
          <w:lang w:eastAsia="es-EC"/>
        </w:rPr>
        <w:t>.</w:t>
      </w:r>
    </w:p>
    <w:p w:rsidR="002835D1" w:rsidRPr="00320585" w:rsidRDefault="002835D1" w:rsidP="002835D1">
      <w:pPr>
        <w:pStyle w:val="Ttulo3"/>
        <w:spacing w:before="0" w:line="360" w:lineRule="auto"/>
        <w:rPr>
          <w:rFonts w:ascii="Arial" w:eastAsia="Calibri" w:hAnsi="Arial" w:cs="Arial"/>
          <w:b/>
          <w:color w:val="auto"/>
          <w:lang w:eastAsia="es-EC"/>
        </w:rPr>
      </w:pPr>
    </w:p>
    <w:p w:rsidR="00C5781F" w:rsidRPr="00320585" w:rsidRDefault="005A2D02" w:rsidP="002835D1">
      <w:pPr>
        <w:pStyle w:val="Ttulo3"/>
        <w:spacing w:before="0" w:line="360" w:lineRule="auto"/>
        <w:rPr>
          <w:rFonts w:ascii="Arial" w:eastAsia="Calibri" w:hAnsi="Arial" w:cs="Arial"/>
          <w:b/>
          <w:color w:val="auto"/>
          <w:lang w:eastAsia="es-EC"/>
        </w:rPr>
      </w:pPr>
      <w:bookmarkStart w:id="11" w:name="_Toc5097935"/>
      <w:r w:rsidRPr="00320585">
        <w:rPr>
          <w:rFonts w:ascii="Arial" w:eastAsia="Calibri" w:hAnsi="Arial" w:cs="Arial"/>
          <w:b/>
          <w:color w:val="auto"/>
          <w:lang w:eastAsia="es-EC"/>
        </w:rPr>
        <w:t>3</w:t>
      </w:r>
      <w:r w:rsidR="00EA7D62" w:rsidRPr="00320585">
        <w:rPr>
          <w:rFonts w:ascii="Arial" w:eastAsia="Calibri" w:hAnsi="Arial" w:cs="Arial"/>
          <w:b/>
          <w:color w:val="auto"/>
          <w:lang w:eastAsia="es-EC"/>
        </w:rPr>
        <w:t>.3.4 Inflorescencia</w:t>
      </w:r>
      <w:bookmarkEnd w:id="11"/>
    </w:p>
    <w:p w:rsidR="002835D1" w:rsidRPr="00320585" w:rsidRDefault="002835D1" w:rsidP="002835D1">
      <w:pPr>
        <w:pStyle w:val="Sinespaciado"/>
        <w:spacing w:line="360" w:lineRule="auto"/>
        <w:contextualSpacing/>
        <w:rPr>
          <w:rFonts w:ascii="Arial" w:hAnsi="Arial" w:cs="Arial"/>
          <w:sz w:val="24"/>
          <w:szCs w:val="24"/>
        </w:rPr>
      </w:pPr>
    </w:p>
    <w:p w:rsidR="00EA7D62" w:rsidRPr="00420913" w:rsidRDefault="00EA7D62" w:rsidP="002835D1">
      <w:pPr>
        <w:pStyle w:val="Sinespaciado"/>
        <w:spacing w:line="360" w:lineRule="auto"/>
        <w:contextualSpacing/>
        <w:rPr>
          <w:rFonts w:ascii="Arial" w:hAnsi="Arial" w:cs="Arial"/>
          <w:sz w:val="24"/>
          <w:szCs w:val="24"/>
        </w:rPr>
      </w:pPr>
      <w:r w:rsidRPr="00320585">
        <w:rPr>
          <w:rFonts w:ascii="Arial" w:hAnsi="Arial" w:cs="Arial"/>
          <w:sz w:val="24"/>
          <w:szCs w:val="24"/>
        </w:rPr>
        <w:t xml:space="preserve">La inflorescencia del </w:t>
      </w:r>
      <w:r w:rsidR="005A2D02" w:rsidRPr="00320585">
        <w:rPr>
          <w:rFonts w:ascii="Arial" w:hAnsi="Arial" w:cs="Arial"/>
          <w:sz w:val="24"/>
          <w:szCs w:val="24"/>
        </w:rPr>
        <w:t>café es</w:t>
      </w:r>
      <w:r w:rsidRPr="00320585">
        <w:rPr>
          <w:rFonts w:ascii="Arial" w:hAnsi="Arial" w:cs="Arial"/>
          <w:sz w:val="24"/>
          <w:szCs w:val="24"/>
        </w:rPr>
        <w:t xml:space="preserve"> una cima de eje muy corto que posee un número variado de flores. En </w:t>
      </w:r>
      <w:r w:rsidR="003C3441" w:rsidRPr="00320585">
        <w:rPr>
          <w:rFonts w:ascii="Arial" w:hAnsi="Arial" w:cs="Arial"/>
          <w:sz w:val="24"/>
          <w:szCs w:val="24"/>
        </w:rPr>
        <w:t xml:space="preserve">café </w:t>
      </w:r>
      <w:r w:rsidRPr="00320585">
        <w:rPr>
          <w:rFonts w:ascii="Arial" w:hAnsi="Arial" w:cs="Arial"/>
          <w:sz w:val="24"/>
          <w:szCs w:val="24"/>
        </w:rPr>
        <w:t xml:space="preserve">arábigo es de 2 a 9 </w:t>
      </w:r>
      <w:r w:rsidR="003C3441" w:rsidRPr="00320585">
        <w:rPr>
          <w:rFonts w:ascii="Arial" w:hAnsi="Arial" w:cs="Arial"/>
          <w:sz w:val="24"/>
          <w:szCs w:val="24"/>
        </w:rPr>
        <w:t xml:space="preserve">y en café </w:t>
      </w:r>
      <w:r w:rsidR="0094494C" w:rsidRPr="00320585">
        <w:rPr>
          <w:rFonts w:ascii="Arial" w:hAnsi="Arial" w:cs="Arial"/>
          <w:sz w:val="24"/>
          <w:szCs w:val="24"/>
        </w:rPr>
        <w:t>robust</w:t>
      </w:r>
      <w:r w:rsidR="003C3441" w:rsidRPr="00320585">
        <w:rPr>
          <w:rFonts w:ascii="Arial" w:hAnsi="Arial" w:cs="Arial"/>
          <w:sz w:val="24"/>
          <w:szCs w:val="24"/>
        </w:rPr>
        <w:t>a</w:t>
      </w:r>
      <w:r w:rsidR="0094494C" w:rsidRPr="00320585">
        <w:rPr>
          <w:rFonts w:ascii="Arial" w:hAnsi="Arial" w:cs="Arial"/>
          <w:sz w:val="24"/>
          <w:szCs w:val="24"/>
        </w:rPr>
        <w:t xml:space="preserve"> de 3 a 5 o más</w:t>
      </w:r>
      <w:r w:rsidRPr="00320585">
        <w:rPr>
          <w:rFonts w:ascii="Arial" w:hAnsi="Arial" w:cs="Arial"/>
          <w:sz w:val="24"/>
          <w:szCs w:val="24"/>
        </w:rPr>
        <w:t xml:space="preserve"> (Camacho, J. 2016)</w:t>
      </w:r>
      <w:r w:rsidR="0094494C" w:rsidRPr="00320585">
        <w:rPr>
          <w:rFonts w:ascii="Arial" w:hAnsi="Arial" w:cs="Arial"/>
          <w:sz w:val="24"/>
          <w:szCs w:val="24"/>
        </w:rPr>
        <w:t>.</w:t>
      </w:r>
    </w:p>
    <w:p w:rsidR="00EA7D62" w:rsidRPr="00420913" w:rsidRDefault="00EA7D62" w:rsidP="002835D1">
      <w:pPr>
        <w:spacing w:after="0" w:line="360" w:lineRule="auto"/>
        <w:rPr>
          <w:rFonts w:ascii="Arial" w:eastAsia="Calibri" w:hAnsi="Arial" w:cs="Arial"/>
          <w:b/>
          <w:sz w:val="24"/>
          <w:szCs w:val="24"/>
          <w:lang w:eastAsia="es-EC"/>
        </w:rPr>
      </w:pPr>
    </w:p>
    <w:p w:rsidR="00EA7D62" w:rsidRPr="00420913" w:rsidRDefault="005A2D02" w:rsidP="002835D1">
      <w:pPr>
        <w:pStyle w:val="Ttulo3"/>
        <w:spacing w:before="0" w:line="360" w:lineRule="auto"/>
        <w:rPr>
          <w:rFonts w:ascii="Arial" w:eastAsia="Calibri" w:hAnsi="Arial" w:cs="Arial"/>
          <w:b/>
          <w:color w:val="auto"/>
          <w:lang w:eastAsia="es-EC"/>
        </w:rPr>
      </w:pPr>
      <w:bookmarkStart w:id="12" w:name="_Toc5097936"/>
      <w:r w:rsidRPr="00420913">
        <w:rPr>
          <w:rFonts w:ascii="Arial" w:eastAsia="Calibri" w:hAnsi="Arial" w:cs="Arial"/>
          <w:b/>
          <w:color w:val="auto"/>
          <w:lang w:eastAsia="es-EC"/>
        </w:rPr>
        <w:t>3</w:t>
      </w:r>
      <w:r w:rsidR="00EA7D62" w:rsidRPr="00420913">
        <w:rPr>
          <w:rFonts w:ascii="Arial" w:eastAsia="Calibri" w:hAnsi="Arial" w:cs="Arial"/>
          <w:b/>
          <w:color w:val="auto"/>
          <w:lang w:eastAsia="es-EC"/>
        </w:rPr>
        <w:t>.3.5 Flores</w:t>
      </w:r>
      <w:bookmarkEnd w:id="12"/>
    </w:p>
    <w:p w:rsidR="002835D1" w:rsidRDefault="002835D1" w:rsidP="002835D1">
      <w:pPr>
        <w:tabs>
          <w:tab w:val="left" w:pos="7371"/>
          <w:tab w:val="left" w:pos="7513"/>
          <w:tab w:val="left" w:pos="7655"/>
        </w:tabs>
        <w:autoSpaceDE w:val="0"/>
        <w:autoSpaceDN w:val="0"/>
        <w:adjustRightInd w:val="0"/>
        <w:spacing w:after="0" w:line="360" w:lineRule="auto"/>
        <w:rPr>
          <w:rFonts w:ascii="Arial" w:hAnsi="Arial" w:cs="Arial"/>
          <w:sz w:val="24"/>
          <w:szCs w:val="24"/>
        </w:rPr>
      </w:pPr>
    </w:p>
    <w:p w:rsidR="00EA7D62" w:rsidRPr="00420913" w:rsidRDefault="00EA7D62" w:rsidP="002835D1">
      <w:pPr>
        <w:tabs>
          <w:tab w:val="left" w:pos="7371"/>
          <w:tab w:val="left" w:pos="7513"/>
          <w:tab w:val="left" w:pos="7655"/>
        </w:tabs>
        <w:autoSpaceDE w:val="0"/>
        <w:autoSpaceDN w:val="0"/>
        <w:adjustRightInd w:val="0"/>
        <w:spacing w:after="0" w:line="360" w:lineRule="auto"/>
        <w:rPr>
          <w:rFonts w:ascii="Arial" w:hAnsi="Arial" w:cs="Arial"/>
          <w:sz w:val="24"/>
          <w:szCs w:val="24"/>
        </w:rPr>
      </w:pPr>
      <w:r w:rsidRPr="00420913">
        <w:rPr>
          <w:rFonts w:ascii="Arial" w:hAnsi="Arial" w:cs="Arial"/>
          <w:sz w:val="24"/>
          <w:szCs w:val="24"/>
        </w:rPr>
        <w:t>Las flores del cafeto se forman de yemas ubicadas en las axilas foliares que se encuentran en los nudos de las ramas. Cada nudo presenta dos axilas foliares opuestas y en cada axila se forman de 3 a 4 yemas. Cada yema consta de un tallo corto denominado pedúnculo. Éste, presenta varios nudos en los que se insertan dos hojas diminutas y opuestas (brácteas), en cuyas axilas se producen entre 3 y 5 boto</w:t>
      </w:r>
      <w:r w:rsidR="0094494C">
        <w:rPr>
          <w:rFonts w:ascii="Arial" w:hAnsi="Arial" w:cs="Arial"/>
          <w:sz w:val="24"/>
          <w:szCs w:val="24"/>
        </w:rPr>
        <w:t xml:space="preserve">nes florales </w:t>
      </w:r>
      <w:r w:rsidR="0075004D" w:rsidRPr="00420913">
        <w:rPr>
          <w:rFonts w:ascii="Arial" w:hAnsi="Arial" w:cs="Arial"/>
          <w:sz w:val="24"/>
          <w:szCs w:val="24"/>
        </w:rPr>
        <w:t>(CENICAFÈ. 2004).</w:t>
      </w:r>
    </w:p>
    <w:p w:rsidR="0075004D" w:rsidRPr="00420913" w:rsidRDefault="0075004D" w:rsidP="002835D1">
      <w:pPr>
        <w:tabs>
          <w:tab w:val="left" w:pos="7371"/>
          <w:tab w:val="left" w:pos="7513"/>
          <w:tab w:val="left" w:pos="7655"/>
        </w:tabs>
        <w:autoSpaceDE w:val="0"/>
        <w:autoSpaceDN w:val="0"/>
        <w:adjustRightInd w:val="0"/>
        <w:spacing w:after="0" w:line="360" w:lineRule="auto"/>
        <w:rPr>
          <w:rFonts w:ascii="Arial" w:hAnsi="Arial" w:cs="Arial"/>
          <w:sz w:val="24"/>
          <w:szCs w:val="24"/>
        </w:rPr>
      </w:pPr>
    </w:p>
    <w:p w:rsidR="00192209" w:rsidRDefault="005A2D02" w:rsidP="002835D1">
      <w:pPr>
        <w:pStyle w:val="Ttulo3"/>
        <w:spacing w:before="0" w:line="360" w:lineRule="auto"/>
        <w:rPr>
          <w:rFonts w:ascii="Arial" w:eastAsia="Calibri" w:hAnsi="Arial" w:cs="Arial"/>
          <w:b/>
          <w:color w:val="auto"/>
          <w:lang w:eastAsia="es-EC"/>
        </w:rPr>
      </w:pPr>
      <w:bookmarkStart w:id="13" w:name="_Toc5097937"/>
      <w:r w:rsidRPr="00420913">
        <w:rPr>
          <w:rFonts w:ascii="Arial" w:eastAsia="Calibri" w:hAnsi="Arial" w:cs="Arial"/>
          <w:b/>
          <w:color w:val="auto"/>
          <w:lang w:eastAsia="es-EC"/>
        </w:rPr>
        <w:t>3</w:t>
      </w:r>
      <w:r w:rsidR="00EA7D62" w:rsidRPr="00420913">
        <w:rPr>
          <w:rFonts w:ascii="Arial" w:eastAsia="Calibri" w:hAnsi="Arial" w:cs="Arial"/>
          <w:b/>
          <w:color w:val="auto"/>
          <w:lang w:eastAsia="es-EC"/>
        </w:rPr>
        <w:t>.3.6 Fruto</w:t>
      </w:r>
      <w:bookmarkEnd w:id="13"/>
    </w:p>
    <w:p w:rsidR="002835D1" w:rsidRDefault="002835D1" w:rsidP="002835D1">
      <w:pPr>
        <w:spacing w:after="0" w:line="360" w:lineRule="auto"/>
        <w:rPr>
          <w:rFonts w:ascii="Arial" w:eastAsia="Calibri" w:hAnsi="Arial" w:cs="Arial"/>
          <w:sz w:val="24"/>
          <w:szCs w:val="24"/>
          <w:lang w:eastAsia="es-EC"/>
        </w:rPr>
      </w:pPr>
    </w:p>
    <w:p w:rsidR="00EA7D62" w:rsidRPr="000A04A1" w:rsidRDefault="00EA7D62" w:rsidP="002835D1">
      <w:pPr>
        <w:spacing w:after="0" w:line="360" w:lineRule="auto"/>
        <w:rPr>
          <w:rFonts w:ascii="Arial" w:eastAsia="Calibri" w:hAnsi="Arial" w:cs="Arial"/>
          <w:sz w:val="24"/>
          <w:szCs w:val="24"/>
          <w:lang w:eastAsia="es-EC"/>
        </w:rPr>
      </w:pPr>
      <w:r w:rsidRPr="00420913">
        <w:rPr>
          <w:rFonts w:ascii="Arial" w:eastAsia="Calibri" w:hAnsi="Arial" w:cs="Arial"/>
          <w:sz w:val="24"/>
          <w:szCs w:val="24"/>
          <w:lang w:eastAsia="es-EC"/>
        </w:rPr>
        <w:t xml:space="preserve">La fecundación es la unión del grano de polen con el ovulo, formando el zigoto que da origen al fruto. El tiempo que transcurre entre la </w:t>
      </w:r>
      <w:r w:rsidRPr="00420913">
        <w:rPr>
          <w:rFonts w:ascii="Arial" w:eastAsia="Calibri" w:hAnsi="Arial" w:cs="Arial"/>
          <w:sz w:val="24"/>
          <w:szCs w:val="24"/>
          <w:lang w:eastAsia="es-EC"/>
        </w:rPr>
        <w:lastRenderedPageBreak/>
        <w:t>fecundación y la maduración del fruto, según las condiciones agroecológicas, varían de 210 a 230 días. El fruto del cafeto es una drupa elip</w:t>
      </w:r>
      <w:r w:rsidR="00BF7B93" w:rsidRPr="00420913">
        <w:rPr>
          <w:rFonts w:ascii="Arial" w:eastAsia="Calibri" w:hAnsi="Arial" w:cs="Arial"/>
          <w:sz w:val="24"/>
          <w:szCs w:val="24"/>
          <w:lang w:eastAsia="es-EC"/>
        </w:rPr>
        <w:t>soidal que está formado por el e</w:t>
      </w:r>
      <w:r w:rsidRPr="00420913">
        <w:rPr>
          <w:rFonts w:ascii="Arial" w:eastAsia="Calibri" w:hAnsi="Arial" w:cs="Arial"/>
          <w:sz w:val="24"/>
          <w:szCs w:val="24"/>
          <w:lang w:eastAsia="es-EC"/>
        </w:rPr>
        <w:t xml:space="preserve">picarpio (cascara), </w:t>
      </w:r>
      <w:r w:rsidRPr="000A04A1">
        <w:rPr>
          <w:rFonts w:ascii="Arial" w:eastAsia="Calibri" w:hAnsi="Arial" w:cs="Arial"/>
          <w:sz w:val="24"/>
          <w:szCs w:val="24"/>
          <w:lang w:eastAsia="es-EC"/>
        </w:rPr>
        <w:t>mesocarpio, endocarpio (pe</w:t>
      </w:r>
      <w:r w:rsidR="0094494C">
        <w:rPr>
          <w:rFonts w:ascii="Arial" w:eastAsia="Calibri" w:hAnsi="Arial" w:cs="Arial"/>
          <w:sz w:val="24"/>
          <w:szCs w:val="24"/>
          <w:lang w:eastAsia="es-EC"/>
        </w:rPr>
        <w:t>rgamino) y endospermo o semilla</w:t>
      </w:r>
      <w:r w:rsidRPr="000A04A1">
        <w:rPr>
          <w:rFonts w:ascii="Arial" w:eastAsia="Calibri" w:hAnsi="Arial" w:cs="Arial"/>
          <w:sz w:val="24"/>
          <w:szCs w:val="24"/>
          <w:lang w:eastAsia="es-EC"/>
        </w:rPr>
        <w:t xml:space="preserve"> (</w:t>
      </w:r>
      <w:proofErr w:type="spellStart"/>
      <w:r w:rsidRPr="000A04A1">
        <w:rPr>
          <w:rFonts w:ascii="Arial" w:eastAsia="Calibri" w:hAnsi="Arial" w:cs="Arial"/>
          <w:sz w:val="24"/>
          <w:szCs w:val="24"/>
          <w:lang w:eastAsia="es-EC"/>
        </w:rPr>
        <w:t>Duicela</w:t>
      </w:r>
      <w:proofErr w:type="spellEnd"/>
      <w:r w:rsidRPr="000A04A1">
        <w:rPr>
          <w:rFonts w:ascii="Arial" w:eastAsia="Calibri" w:hAnsi="Arial" w:cs="Arial"/>
          <w:sz w:val="24"/>
          <w:szCs w:val="24"/>
          <w:lang w:eastAsia="es-EC"/>
        </w:rPr>
        <w:t>, L. 2014).</w:t>
      </w:r>
    </w:p>
    <w:p w:rsidR="002835D1" w:rsidRDefault="002835D1" w:rsidP="002835D1">
      <w:pPr>
        <w:pStyle w:val="Ttulo3"/>
        <w:spacing w:before="0" w:line="360" w:lineRule="auto"/>
        <w:rPr>
          <w:rFonts w:ascii="Arial" w:eastAsia="Calibri" w:hAnsi="Arial" w:cs="Arial"/>
          <w:b/>
          <w:color w:val="auto"/>
          <w:lang w:eastAsia="es-EC"/>
        </w:rPr>
      </w:pPr>
    </w:p>
    <w:p w:rsidR="00EA7D62" w:rsidRPr="00C5781F" w:rsidRDefault="005A2D02" w:rsidP="002835D1">
      <w:pPr>
        <w:pStyle w:val="Ttulo3"/>
        <w:spacing w:before="0" w:line="360" w:lineRule="auto"/>
        <w:rPr>
          <w:rFonts w:ascii="Arial" w:eastAsia="Calibri" w:hAnsi="Arial" w:cs="Arial"/>
          <w:b/>
          <w:color w:val="auto"/>
          <w:lang w:eastAsia="es-EC"/>
        </w:rPr>
      </w:pPr>
      <w:bookmarkStart w:id="14" w:name="_Toc5097938"/>
      <w:r>
        <w:rPr>
          <w:rFonts w:ascii="Arial" w:eastAsia="Calibri" w:hAnsi="Arial" w:cs="Arial"/>
          <w:b/>
          <w:color w:val="auto"/>
          <w:lang w:eastAsia="es-EC"/>
        </w:rPr>
        <w:t>3</w:t>
      </w:r>
      <w:r w:rsidR="000A04A1" w:rsidRPr="00C5781F">
        <w:rPr>
          <w:rFonts w:ascii="Arial" w:eastAsia="Calibri" w:hAnsi="Arial" w:cs="Arial"/>
          <w:b/>
          <w:color w:val="auto"/>
          <w:lang w:eastAsia="es-EC"/>
        </w:rPr>
        <w:t>.3.7 Semilla</w:t>
      </w:r>
      <w:bookmarkEnd w:id="14"/>
    </w:p>
    <w:p w:rsidR="002835D1" w:rsidRDefault="002835D1" w:rsidP="002835D1">
      <w:pPr>
        <w:spacing w:after="0" w:line="360" w:lineRule="auto"/>
        <w:rPr>
          <w:rFonts w:ascii="Arial" w:eastAsia="Calibri" w:hAnsi="Arial" w:cs="Arial"/>
          <w:sz w:val="24"/>
          <w:szCs w:val="24"/>
          <w:lang w:eastAsia="es-EC"/>
        </w:rPr>
      </w:pPr>
    </w:p>
    <w:p w:rsidR="00505F33" w:rsidRPr="00505F33" w:rsidRDefault="00EA7D62" w:rsidP="002835D1">
      <w:pPr>
        <w:spacing w:after="0" w:line="360" w:lineRule="auto"/>
        <w:rPr>
          <w:rFonts w:ascii="Arial" w:eastAsia="Calibri" w:hAnsi="Arial" w:cs="Arial"/>
          <w:sz w:val="24"/>
          <w:szCs w:val="24"/>
          <w:lang w:eastAsia="es-EC"/>
        </w:rPr>
      </w:pPr>
      <w:r w:rsidRPr="000A04A1">
        <w:rPr>
          <w:rFonts w:ascii="Arial" w:eastAsia="Calibri" w:hAnsi="Arial" w:cs="Arial"/>
          <w:sz w:val="24"/>
          <w:szCs w:val="24"/>
          <w:lang w:eastAsia="es-EC"/>
        </w:rPr>
        <w:t xml:space="preserve">La semilla se compone de dos partes: Almendra y Pergamino. La </w:t>
      </w:r>
      <w:r w:rsidR="00B27D5D">
        <w:rPr>
          <w:rFonts w:ascii="Arial" w:eastAsia="Calibri" w:hAnsi="Arial" w:cs="Arial"/>
          <w:sz w:val="24"/>
          <w:szCs w:val="24"/>
          <w:lang w:eastAsia="es-EC"/>
        </w:rPr>
        <w:t>a</w:t>
      </w:r>
      <w:r w:rsidRPr="000A04A1">
        <w:rPr>
          <w:rFonts w:ascii="Arial" w:eastAsia="Calibri" w:hAnsi="Arial" w:cs="Arial"/>
          <w:sz w:val="24"/>
          <w:szCs w:val="24"/>
          <w:lang w:eastAsia="es-EC"/>
        </w:rPr>
        <w:t>lmendra es dura y de color verdoso, está cubierta de una película plateada cuando está seca, y del embrión que es una planta muy pequeña que está dentro de la almendra y se alimenta de ella en los primeros meses de desarrollo de la planta. La parte roja o amarilla del fruto maduro se conoce con el nombre de pulpa. Protegiendo la semilla, hay una cubierta llamada pergamino que está cubierta de una sustancia azucarad</w:t>
      </w:r>
      <w:r w:rsidR="003E39E7">
        <w:rPr>
          <w:rFonts w:ascii="Arial" w:eastAsia="Calibri" w:hAnsi="Arial" w:cs="Arial"/>
          <w:sz w:val="24"/>
          <w:szCs w:val="24"/>
          <w:lang w:eastAsia="es-EC"/>
        </w:rPr>
        <w:t>a que es el ¨mucilago¨ o ¨baba¨</w:t>
      </w:r>
      <w:sdt>
        <w:sdtPr>
          <w:rPr>
            <w:rFonts w:ascii="Arial" w:eastAsia="Calibri" w:hAnsi="Arial" w:cs="Arial"/>
            <w:sz w:val="24"/>
            <w:szCs w:val="24"/>
            <w:lang w:eastAsia="es-EC"/>
          </w:rPr>
          <w:id w:val="1942411540"/>
          <w:citation/>
        </w:sdtPr>
        <w:sdtContent>
          <w:r w:rsidR="00F63A27">
            <w:rPr>
              <w:rFonts w:ascii="Arial" w:eastAsia="Calibri" w:hAnsi="Arial" w:cs="Arial"/>
              <w:sz w:val="24"/>
              <w:szCs w:val="24"/>
              <w:lang w:eastAsia="es-EC"/>
            </w:rPr>
            <w:fldChar w:fldCharType="begin"/>
          </w:r>
          <w:r w:rsidR="0057491F">
            <w:rPr>
              <w:rFonts w:ascii="Arial" w:eastAsia="Calibri" w:hAnsi="Arial" w:cs="Arial"/>
              <w:sz w:val="24"/>
              <w:szCs w:val="24"/>
              <w:lang w:eastAsia="es-EC"/>
            </w:rPr>
            <w:instrText xml:space="preserve"> CITATION BLO18 \l 12298 </w:instrText>
          </w:r>
          <w:r w:rsidR="00F63A27">
            <w:rPr>
              <w:rFonts w:ascii="Arial" w:eastAsia="Calibri" w:hAnsi="Arial" w:cs="Arial"/>
              <w:sz w:val="24"/>
              <w:szCs w:val="24"/>
              <w:lang w:eastAsia="es-EC"/>
            </w:rPr>
            <w:fldChar w:fldCharType="separate"/>
          </w:r>
          <w:r w:rsidR="0057491F" w:rsidRPr="0057491F">
            <w:rPr>
              <w:rFonts w:ascii="Arial" w:eastAsia="Calibri" w:hAnsi="Arial" w:cs="Arial"/>
              <w:noProof/>
              <w:sz w:val="24"/>
              <w:szCs w:val="24"/>
              <w:lang w:eastAsia="es-EC"/>
            </w:rPr>
            <w:t>(BLOGDELCAFEMTY, 2018)</w:t>
          </w:r>
          <w:r w:rsidR="00F63A27">
            <w:rPr>
              <w:rFonts w:ascii="Arial" w:eastAsia="Calibri" w:hAnsi="Arial" w:cs="Arial"/>
              <w:sz w:val="24"/>
              <w:szCs w:val="24"/>
              <w:lang w:eastAsia="es-EC"/>
            </w:rPr>
            <w:fldChar w:fldCharType="end"/>
          </w:r>
        </w:sdtContent>
      </w:sdt>
      <w:r w:rsidR="003E39E7">
        <w:rPr>
          <w:rFonts w:ascii="Arial" w:eastAsia="Calibri" w:hAnsi="Arial" w:cs="Arial"/>
          <w:sz w:val="24"/>
          <w:szCs w:val="24"/>
          <w:lang w:eastAsia="es-EC"/>
        </w:rPr>
        <w:t>.</w:t>
      </w:r>
    </w:p>
    <w:p w:rsidR="002835D1" w:rsidRDefault="002835D1" w:rsidP="002835D1">
      <w:pPr>
        <w:pStyle w:val="Ttulo3"/>
        <w:spacing w:before="0" w:line="360" w:lineRule="auto"/>
        <w:rPr>
          <w:rFonts w:ascii="Arial" w:eastAsia="Calibri" w:hAnsi="Arial" w:cs="Arial"/>
          <w:b/>
          <w:color w:val="auto"/>
          <w:lang w:eastAsia="es-EC"/>
        </w:rPr>
      </w:pPr>
    </w:p>
    <w:p w:rsidR="00EA7D62" w:rsidRDefault="005A2D02" w:rsidP="002835D1">
      <w:pPr>
        <w:pStyle w:val="Ttulo3"/>
        <w:spacing w:before="0" w:line="360" w:lineRule="auto"/>
        <w:rPr>
          <w:rFonts w:ascii="Arial" w:eastAsia="Calibri" w:hAnsi="Arial" w:cs="Arial"/>
          <w:b/>
          <w:color w:val="auto"/>
          <w:lang w:eastAsia="es-EC"/>
        </w:rPr>
      </w:pPr>
      <w:bookmarkStart w:id="15" w:name="_Toc5097939"/>
      <w:r>
        <w:rPr>
          <w:rFonts w:ascii="Arial" w:eastAsia="Calibri" w:hAnsi="Arial" w:cs="Arial"/>
          <w:b/>
          <w:color w:val="auto"/>
          <w:lang w:eastAsia="es-EC"/>
        </w:rPr>
        <w:t>3</w:t>
      </w:r>
      <w:r w:rsidR="00C5781F" w:rsidRPr="00C5781F">
        <w:rPr>
          <w:rFonts w:ascii="Arial" w:eastAsia="Calibri" w:hAnsi="Arial" w:cs="Arial"/>
          <w:b/>
          <w:color w:val="auto"/>
          <w:lang w:eastAsia="es-EC"/>
        </w:rPr>
        <w:t xml:space="preserve">.3.8 Composición </w:t>
      </w:r>
      <w:r w:rsidR="00DF0E92">
        <w:rPr>
          <w:rFonts w:ascii="Arial" w:eastAsia="Calibri" w:hAnsi="Arial" w:cs="Arial"/>
          <w:b/>
          <w:color w:val="auto"/>
          <w:lang w:eastAsia="es-EC"/>
        </w:rPr>
        <w:t>q</w:t>
      </w:r>
      <w:r w:rsidR="00C5781F" w:rsidRPr="00C5781F">
        <w:rPr>
          <w:rFonts w:ascii="Arial" w:eastAsia="Calibri" w:hAnsi="Arial" w:cs="Arial"/>
          <w:b/>
          <w:color w:val="auto"/>
          <w:lang w:eastAsia="es-EC"/>
        </w:rPr>
        <w:t xml:space="preserve">uímica </w:t>
      </w:r>
      <w:r w:rsidR="00DF0E92">
        <w:rPr>
          <w:rFonts w:ascii="Arial" w:eastAsia="Calibri" w:hAnsi="Arial" w:cs="Arial"/>
          <w:b/>
          <w:color w:val="auto"/>
          <w:lang w:eastAsia="es-EC"/>
        </w:rPr>
        <w:t>d</w:t>
      </w:r>
      <w:r w:rsidR="00C5781F" w:rsidRPr="00C5781F">
        <w:rPr>
          <w:rFonts w:ascii="Arial" w:eastAsia="Calibri" w:hAnsi="Arial" w:cs="Arial"/>
          <w:b/>
          <w:color w:val="auto"/>
          <w:lang w:eastAsia="es-EC"/>
        </w:rPr>
        <w:t xml:space="preserve">el </w:t>
      </w:r>
      <w:r w:rsidR="00DF0E92">
        <w:rPr>
          <w:rFonts w:ascii="Arial" w:eastAsia="Calibri" w:hAnsi="Arial" w:cs="Arial"/>
          <w:b/>
          <w:color w:val="auto"/>
          <w:lang w:eastAsia="es-EC"/>
        </w:rPr>
        <w:t>c</w:t>
      </w:r>
      <w:r w:rsidR="00C5781F" w:rsidRPr="00C5781F">
        <w:rPr>
          <w:rFonts w:ascii="Arial" w:eastAsia="Calibri" w:hAnsi="Arial" w:cs="Arial"/>
          <w:b/>
          <w:color w:val="auto"/>
          <w:lang w:eastAsia="es-EC"/>
        </w:rPr>
        <w:t>afé</w:t>
      </w:r>
      <w:bookmarkEnd w:id="15"/>
    </w:p>
    <w:p w:rsidR="002835D1" w:rsidRDefault="002835D1" w:rsidP="002835D1">
      <w:pPr>
        <w:spacing w:after="0" w:line="360" w:lineRule="auto"/>
        <w:rPr>
          <w:rFonts w:ascii="Arial" w:eastAsia="Calibri" w:hAnsi="Arial" w:cs="Arial"/>
          <w:b/>
          <w:sz w:val="24"/>
          <w:szCs w:val="24"/>
          <w:lang w:eastAsia="es-EC"/>
        </w:rPr>
      </w:pPr>
    </w:p>
    <w:p w:rsidR="00B27D5D" w:rsidRPr="00B27D5D" w:rsidRDefault="00B27D5D" w:rsidP="002835D1">
      <w:pPr>
        <w:spacing w:after="0" w:line="360" w:lineRule="auto"/>
        <w:rPr>
          <w:rFonts w:ascii="Arial" w:eastAsia="Calibri" w:hAnsi="Arial" w:cs="Arial"/>
          <w:sz w:val="24"/>
          <w:szCs w:val="24"/>
          <w:lang w:eastAsia="es-EC"/>
        </w:rPr>
      </w:pPr>
      <w:r w:rsidRPr="00B27D5D">
        <w:rPr>
          <w:rFonts w:ascii="Arial" w:eastAsia="Calibri" w:hAnsi="Arial" w:cs="Arial"/>
          <w:sz w:val="24"/>
          <w:szCs w:val="24"/>
          <w:lang w:eastAsia="es-EC"/>
        </w:rPr>
        <w:t>El café, químicamente se compone de agua y materia seca. La materia seca de los granos de</w:t>
      </w:r>
      <w:r w:rsidR="00B13CEF">
        <w:rPr>
          <w:rFonts w:ascii="Arial" w:eastAsia="Calibri" w:hAnsi="Arial" w:cs="Arial"/>
          <w:sz w:val="24"/>
          <w:szCs w:val="24"/>
          <w:lang w:eastAsia="es-EC"/>
        </w:rPr>
        <w:t xml:space="preserve"> la </w:t>
      </w:r>
      <w:r w:rsidRPr="00B27D5D">
        <w:rPr>
          <w:rFonts w:ascii="Arial" w:eastAsia="Calibri" w:hAnsi="Arial" w:cs="Arial"/>
          <w:sz w:val="24"/>
          <w:szCs w:val="24"/>
          <w:lang w:eastAsia="es-EC"/>
        </w:rPr>
        <w:t>almendra está con</w:t>
      </w:r>
      <w:r w:rsidR="00B13CEF">
        <w:rPr>
          <w:rFonts w:ascii="Arial" w:eastAsia="Calibri" w:hAnsi="Arial" w:cs="Arial"/>
          <w:sz w:val="24"/>
          <w:szCs w:val="24"/>
          <w:lang w:eastAsia="es-EC"/>
        </w:rPr>
        <w:t>formada</w:t>
      </w:r>
      <w:r w:rsidRPr="00B27D5D">
        <w:rPr>
          <w:rFonts w:ascii="Arial" w:eastAsia="Calibri" w:hAnsi="Arial" w:cs="Arial"/>
          <w:sz w:val="24"/>
          <w:szCs w:val="24"/>
          <w:lang w:eastAsia="es-EC"/>
        </w:rPr>
        <w:t xml:space="preserve"> por minerales y por sustancias orgánicas </w:t>
      </w:r>
      <w:r w:rsidR="00B13CEF">
        <w:rPr>
          <w:rFonts w:ascii="Arial" w:eastAsia="Calibri" w:hAnsi="Arial" w:cs="Arial"/>
          <w:sz w:val="24"/>
          <w:szCs w:val="24"/>
          <w:lang w:eastAsia="es-EC"/>
        </w:rPr>
        <w:t>como:</w:t>
      </w:r>
      <w:r w:rsidRPr="00B27D5D">
        <w:rPr>
          <w:rFonts w:ascii="Arial" w:eastAsia="Calibri" w:hAnsi="Arial" w:cs="Arial"/>
          <w:sz w:val="24"/>
          <w:szCs w:val="24"/>
          <w:lang w:eastAsia="es-EC"/>
        </w:rPr>
        <w:t xml:space="preserve"> carbohidratos, lípidos, proteínas, alcaloides, como la cafeína y la </w:t>
      </w:r>
      <w:proofErr w:type="spellStart"/>
      <w:r w:rsidRPr="00B27D5D">
        <w:rPr>
          <w:rFonts w:ascii="Arial" w:eastAsia="Calibri" w:hAnsi="Arial" w:cs="Arial"/>
          <w:sz w:val="24"/>
          <w:szCs w:val="24"/>
          <w:lang w:eastAsia="es-EC"/>
        </w:rPr>
        <w:t>trigonelina</w:t>
      </w:r>
      <w:proofErr w:type="spellEnd"/>
      <w:r w:rsidRPr="00B27D5D">
        <w:rPr>
          <w:rFonts w:ascii="Arial" w:eastAsia="Calibri" w:hAnsi="Arial" w:cs="Arial"/>
          <w:sz w:val="24"/>
          <w:szCs w:val="24"/>
          <w:lang w:eastAsia="es-EC"/>
        </w:rPr>
        <w:t>, así como, por ácidos carboxílicos y fenólicos, y por compuestos volátiles que dan el aroma a la almendra</w:t>
      </w:r>
      <w:r w:rsidR="00B13CEF">
        <w:rPr>
          <w:rFonts w:ascii="Arial" w:eastAsia="Calibri" w:hAnsi="Arial" w:cs="Arial"/>
          <w:sz w:val="24"/>
          <w:szCs w:val="24"/>
          <w:lang w:eastAsia="es-EC"/>
        </w:rPr>
        <w:t xml:space="preserve"> (Puerta, G</w:t>
      </w:r>
      <w:r w:rsidRPr="00B27D5D">
        <w:rPr>
          <w:rFonts w:ascii="Arial" w:eastAsia="Calibri" w:hAnsi="Arial" w:cs="Arial"/>
          <w:sz w:val="24"/>
          <w:szCs w:val="24"/>
          <w:lang w:eastAsia="es-EC"/>
        </w:rPr>
        <w:t>.</w:t>
      </w:r>
      <w:r w:rsidR="00B13CEF">
        <w:rPr>
          <w:rFonts w:ascii="Arial" w:eastAsia="Calibri" w:hAnsi="Arial" w:cs="Arial"/>
          <w:sz w:val="24"/>
          <w:szCs w:val="24"/>
          <w:lang w:eastAsia="es-EC"/>
        </w:rPr>
        <w:t xml:space="preserve"> 2012)</w:t>
      </w:r>
      <w:r w:rsidR="003E39E7">
        <w:rPr>
          <w:rFonts w:ascii="Arial" w:eastAsia="Calibri" w:hAnsi="Arial" w:cs="Arial"/>
          <w:sz w:val="24"/>
          <w:szCs w:val="24"/>
          <w:lang w:eastAsia="es-EC"/>
        </w:rPr>
        <w:t>.</w:t>
      </w:r>
    </w:p>
    <w:p w:rsidR="00B27D5D" w:rsidRPr="00B13CEF" w:rsidRDefault="00B27D5D" w:rsidP="002835D1">
      <w:pPr>
        <w:spacing w:after="0" w:line="360" w:lineRule="auto"/>
        <w:rPr>
          <w:rFonts w:ascii="Arial" w:hAnsi="Arial" w:cs="Arial"/>
          <w:sz w:val="24"/>
          <w:szCs w:val="27"/>
        </w:rPr>
      </w:pPr>
    </w:p>
    <w:p w:rsidR="00EA7D62" w:rsidRPr="00B13CEF" w:rsidRDefault="00B27D5D" w:rsidP="002835D1">
      <w:pPr>
        <w:spacing w:after="0" w:line="360" w:lineRule="auto"/>
        <w:rPr>
          <w:rFonts w:ascii="Arial" w:eastAsia="Calibri" w:hAnsi="Arial" w:cs="Arial"/>
          <w:sz w:val="24"/>
          <w:szCs w:val="24"/>
          <w:lang w:eastAsia="es-EC"/>
        </w:rPr>
      </w:pPr>
      <w:r w:rsidRPr="00B27D5D">
        <w:rPr>
          <w:rFonts w:ascii="Arial" w:eastAsia="Calibri" w:hAnsi="Arial" w:cs="Arial"/>
          <w:sz w:val="24"/>
          <w:szCs w:val="24"/>
          <w:lang w:eastAsia="es-EC"/>
        </w:rPr>
        <w:t>La com</w:t>
      </w:r>
      <w:r w:rsidR="00EA7D62" w:rsidRPr="00B27D5D">
        <w:rPr>
          <w:rFonts w:ascii="Arial" w:eastAsia="Calibri" w:hAnsi="Arial" w:cs="Arial"/>
          <w:sz w:val="24"/>
          <w:szCs w:val="24"/>
          <w:lang w:eastAsia="es-EC"/>
        </w:rPr>
        <w:t xml:space="preserve">posición química del grano </w:t>
      </w:r>
      <w:r w:rsidRPr="00B27D5D">
        <w:rPr>
          <w:rFonts w:ascii="Arial" w:eastAsia="Calibri" w:hAnsi="Arial" w:cs="Arial"/>
          <w:sz w:val="24"/>
          <w:szCs w:val="24"/>
          <w:lang w:eastAsia="es-EC"/>
        </w:rPr>
        <w:t xml:space="preserve">en </w:t>
      </w:r>
      <w:r w:rsidR="00EA7D62" w:rsidRPr="00B27D5D">
        <w:rPr>
          <w:rFonts w:ascii="Arial" w:eastAsia="Calibri" w:hAnsi="Arial" w:cs="Arial"/>
          <w:sz w:val="24"/>
          <w:szCs w:val="24"/>
          <w:lang w:eastAsia="es-EC"/>
        </w:rPr>
        <w:t>100</w:t>
      </w:r>
      <w:r w:rsidRPr="00B27D5D">
        <w:rPr>
          <w:rFonts w:ascii="Arial" w:eastAsia="Calibri" w:hAnsi="Arial" w:cs="Arial"/>
          <w:sz w:val="24"/>
          <w:szCs w:val="24"/>
          <w:lang w:eastAsia="es-EC"/>
        </w:rPr>
        <w:t xml:space="preserve"> gramos se establece </w:t>
      </w:r>
      <w:proofErr w:type="spellStart"/>
      <w:r w:rsidRPr="00B27D5D">
        <w:rPr>
          <w:rFonts w:ascii="Arial" w:eastAsia="Calibri" w:hAnsi="Arial" w:cs="Arial"/>
          <w:sz w:val="24"/>
          <w:szCs w:val="24"/>
          <w:lang w:eastAsia="es-EC"/>
        </w:rPr>
        <w:t>en</w:t>
      </w:r>
      <w:proofErr w:type="gramStart"/>
      <w:r w:rsidRPr="00B27D5D">
        <w:rPr>
          <w:rFonts w:ascii="Arial" w:eastAsia="Calibri" w:hAnsi="Arial" w:cs="Arial"/>
          <w:sz w:val="24"/>
          <w:szCs w:val="24"/>
          <w:lang w:eastAsia="es-EC"/>
        </w:rPr>
        <w:t>:</w:t>
      </w:r>
      <w:r w:rsidR="00B13CEF" w:rsidRPr="00B13CEF">
        <w:rPr>
          <w:rFonts w:ascii="Arial" w:eastAsia="Calibri" w:hAnsi="Arial" w:cs="Arial"/>
          <w:sz w:val="24"/>
          <w:szCs w:val="24"/>
          <w:lang w:eastAsia="es-EC"/>
        </w:rPr>
        <w:t>agua</w:t>
      </w:r>
      <w:proofErr w:type="spellEnd"/>
      <w:proofErr w:type="gramEnd"/>
      <w:r w:rsidR="00B13CEF" w:rsidRPr="00B13CEF">
        <w:rPr>
          <w:rFonts w:ascii="Arial" w:eastAsia="Calibri" w:hAnsi="Arial" w:cs="Arial"/>
          <w:sz w:val="24"/>
          <w:szCs w:val="24"/>
          <w:lang w:eastAsia="es-EC"/>
        </w:rPr>
        <w:t xml:space="preserve"> (9%), proteínas (24%)</w:t>
      </w:r>
      <w:r w:rsidR="00B13CEF">
        <w:rPr>
          <w:rFonts w:ascii="Arial" w:eastAsia="Calibri" w:hAnsi="Arial" w:cs="Arial"/>
          <w:sz w:val="24"/>
          <w:szCs w:val="24"/>
          <w:lang w:eastAsia="es-EC"/>
        </w:rPr>
        <w:t xml:space="preserve">, grasas (11%), carbohidratos (7%), fibra (22%) y cenizas (27%). Además, se indica que tiene componentes como calcio (150 mg), fosforo (200 mg), hierro (5 mg), tiamina (0,07 mg) </w:t>
      </w:r>
      <w:proofErr w:type="spellStart"/>
      <w:r w:rsidR="00B13CEF">
        <w:rPr>
          <w:rFonts w:ascii="Arial" w:eastAsia="Calibri" w:hAnsi="Arial" w:cs="Arial"/>
          <w:sz w:val="24"/>
          <w:szCs w:val="24"/>
          <w:lang w:eastAsia="es-EC"/>
        </w:rPr>
        <w:t>riboflamina</w:t>
      </w:r>
      <w:proofErr w:type="spellEnd"/>
      <w:r w:rsidR="00B13CEF">
        <w:rPr>
          <w:rFonts w:ascii="Arial" w:eastAsia="Calibri" w:hAnsi="Arial" w:cs="Arial"/>
          <w:sz w:val="24"/>
          <w:szCs w:val="24"/>
          <w:lang w:eastAsia="es-EC"/>
        </w:rPr>
        <w:t xml:space="preserve"> (0,1 mg), nia</w:t>
      </w:r>
      <w:r w:rsidR="003E39E7">
        <w:rPr>
          <w:rFonts w:ascii="Arial" w:eastAsia="Calibri" w:hAnsi="Arial" w:cs="Arial"/>
          <w:sz w:val="24"/>
          <w:szCs w:val="24"/>
          <w:lang w:eastAsia="es-EC"/>
        </w:rPr>
        <w:t>cina (15 mg) y calorías (36 mg)</w:t>
      </w:r>
      <w:r w:rsidR="00B13CEF">
        <w:rPr>
          <w:rFonts w:ascii="Arial" w:eastAsia="Calibri" w:hAnsi="Arial" w:cs="Arial"/>
          <w:sz w:val="24"/>
          <w:szCs w:val="24"/>
          <w:lang w:eastAsia="es-EC"/>
        </w:rPr>
        <w:t xml:space="preserve"> (Ponce, M. y </w:t>
      </w:r>
      <w:proofErr w:type="spellStart"/>
      <w:r w:rsidR="00B13CEF">
        <w:rPr>
          <w:rFonts w:ascii="Arial" w:eastAsia="Calibri" w:hAnsi="Arial" w:cs="Arial"/>
          <w:sz w:val="24"/>
          <w:szCs w:val="24"/>
          <w:lang w:eastAsia="es-EC"/>
        </w:rPr>
        <w:t>Pulgarín</w:t>
      </w:r>
      <w:proofErr w:type="spellEnd"/>
      <w:r w:rsidR="00B13CEF">
        <w:rPr>
          <w:rFonts w:ascii="Arial" w:eastAsia="Calibri" w:hAnsi="Arial" w:cs="Arial"/>
          <w:sz w:val="24"/>
          <w:szCs w:val="24"/>
          <w:lang w:eastAsia="es-EC"/>
        </w:rPr>
        <w:t>, G. 2002).</w:t>
      </w:r>
    </w:p>
    <w:p w:rsidR="00EA7D62" w:rsidRDefault="00DA660C" w:rsidP="00F579F2">
      <w:pPr>
        <w:pStyle w:val="Ttulo2"/>
        <w:spacing w:before="0" w:line="360" w:lineRule="auto"/>
        <w:rPr>
          <w:rFonts w:ascii="Arial" w:eastAsia="Calibri" w:hAnsi="Arial" w:cs="Arial"/>
          <w:color w:val="auto"/>
          <w:sz w:val="24"/>
          <w:szCs w:val="24"/>
          <w:lang w:val="es-EC"/>
        </w:rPr>
      </w:pPr>
      <w:bookmarkStart w:id="16" w:name="_Toc5097940"/>
      <w:r>
        <w:rPr>
          <w:rFonts w:ascii="Arial" w:eastAsia="Calibri" w:hAnsi="Arial" w:cs="Arial"/>
          <w:color w:val="auto"/>
          <w:sz w:val="24"/>
          <w:szCs w:val="24"/>
          <w:lang w:val="es-EC"/>
        </w:rPr>
        <w:lastRenderedPageBreak/>
        <w:t xml:space="preserve">3.4. </w:t>
      </w:r>
      <w:r w:rsidR="00C5781F" w:rsidRPr="00C5781F">
        <w:rPr>
          <w:rFonts w:ascii="Arial" w:eastAsia="Calibri" w:hAnsi="Arial" w:cs="Arial"/>
          <w:color w:val="auto"/>
          <w:sz w:val="24"/>
          <w:szCs w:val="24"/>
          <w:lang w:val="es-EC"/>
        </w:rPr>
        <w:t>C</w:t>
      </w:r>
      <w:r w:rsidR="00B13CEF">
        <w:rPr>
          <w:rFonts w:ascii="Arial" w:eastAsia="Calibri" w:hAnsi="Arial" w:cs="Arial"/>
          <w:color w:val="auto"/>
          <w:sz w:val="24"/>
          <w:szCs w:val="24"/>
          <w:lang w:val="es-EC"/>
        </w:rPr>
        <w:t xml:space="preserve">ondiciones </w:t>
      </w:r>
      <w:r w:rsidR="00FA3662">
        <w:rPr>
          <w:rFonts w:ascii="Arial" w:eastAsia="Calibri" w:hAnsi="Arial" w:cs="Arial"/>
          <w:color w:val="auto"/>
          <w:sz w:val="24"/>
          <w:szCs w:val="24"/>
          <w:lang w:val="es-EC"/>
        </w:rPr>
        <w:t>ecológicas del cafeto</w:t>
      </w:r>
      <w:bookmarkEnd w:id="16"/>
    </w:p>
    <w:p w:rsidR="00F579F2" w:rsidRDefault="00F579F2" w:rsidP="00F579F2">
      <w:pPr>
        <w:pStyle w:val="Ttulo3"/>
        <w:spacing w:before="0" w:line="360" w:lineRule="auto"/>
        <w:rPr>
          <w:rFonts w:ascii="Arial" w:eastAsia="Calibri" w:hAnsi="Arial" w:cs="Arial"/>
          <w:b/>
          <w:color w:val="auto"/>
        </w:rPr>
      </w:pPr>
    </w:p>
    <w:p w:rsidR="00EA7D62" w:rsidRDefault="005A2D02" w:rsidP="00F579F2">
      <w:pPr>
        <w:pStyle w:val="Ttulo3"/>
        <w:spacing w:before="0" w:line="360" w:lineRule="auto"/>
        <w:rPr>
          <w:rFonts w:ascii="Arial" w:eastAsia="Calibri" w:hAnsi="Arial" w:cs="Arial"/>
          <w:b/>
          <w:bCs/>
          <w:color w:val="auto"/>
        </w:rPr>
      </w:pPr>
      <w:bookmarkStart w:id="17" w:name="_Toc5097941"/>
      <w:r>
        <w:rPr>
          <w:rFonts w:ascii="Arial" w:eastAsia="Calibri" w:hAnsi="Arial" w:cs="Arial"/>
          <w:b/>
          <w:color w:val="auto"/>
        </w:rPr>
        <w:t>3</w:t>
      </w:r>
      <w:r w:rsidR="00EA7D62" w:rsidRPr="00C5781F">
        <w:rPr>
          <w:rFonts w:ascii="Arial" w:eastAsia="Calibri" w:hAnsi="Arial" w:cs="Arial"/>
          <w:b/>
          <w:color w:val="auto"/>
        </w:rPr>
        <w:t xml:space="preserve">.4.1 </w:t>
      </w:r>
      <w:r w:rsidR="00EA7D62" w:rsidRPr="00C5781F">
        <w:rPr>
          <w:rFonts w:ascii="Arial" w:eastAsia="Calibri" w:hAnsi="Arial" w:cs="Arial"/>
          <w:b/>
          <w:bCs/>
          <w:color w:val="auto"/>
        </w:rPr>
        <w:t>Suelo</w:t>
      </w:r>
      <w:r w:rsidR="003948BD">
        <w:rPr>
          <w:rFonts w:ascii="Arial" w:eastAsia="Calibri" w:hAnsi="Arial" w:cs="Arial"/>
          <w:b/>
          <w:bCs/>
          <w:color w:val="auto"/>
        </w:rPr>
        <w:t>s</w:t>
      </w:r>
      <w:bookmarkEnd w:id="17"/>
    </w:p>
    <w:p w:rsidR="00F579F2" w:rsidRDefault="00F579F2" w:rsidP="00F579F2">
      <w:pPr>
        <w:spacing w:after="0" w:line="360" w:lineRule="auto"/>
        <w:rPr>
          <w:rFonts w:ascii="Arial" w:hAnsi="Arial" w:cs="Arial"/>
          <w:sz w:val="24"/>
          <w:szCs w:val="24"/>
        </w:rPr>
      </w:pPr>
    </w:p>
    <w:p w:rsidR="00EA7D62" w:rsidRPr="000A04A1" w:rsidRDefault="00EA7D62" w:rsidP="00F579F2">
      <w:pPr>
        <w:spacing w:after="0" w:line="360" w:lineRule="auto"/>
        <w:rPr>
          <w:rFonts w:ascii="Arial" w:hAnsi="Arial" w:cs="Arial"/>
          <w:sz w:val="24"/>
          <w:szCs w:val="24"/>
        </w:rPr>
      </w:pPr>
      <w:r w:rsidRPr="000A04A1">
        <w:rPr>
          <w:rFonts w:ascii="Arial" w:hAnsi="Arial" w:cs="Arial"/>
          <w:sz w:val="24"/>
          <w:szCs w:val="24"/>
        </w:rPr>
        <w:t>Las estructuras del suelo más adecuadas para el cultivo del café son las de tipo granular textura franca. En el suelo existen tres tipos de partículas, según el tamaño: arena, limo y arcilla. Los suelos son proporciones equilibradas de los tres tipos de partículas, se conocen como francos, son ideales para el cultivo de café. No son convenientes los suelos com</w:t>
      </w:r>
      <w:r w:rsidR="0094494C">
        <w:rPr>
          <w:rFonts w:ascii="Arial" w:hAnsi="Arial" w:cs="Arial"/>
          <w:sz w:val="24"/>
          <w:szCs w:val="24"/>
        </w:rPr>
        <w:t>pactados para hacer caficultura</w:t>
      </w:r>
      <w:r w:rsidRPr="000A04A1">
        <w:rPr>
          <w:rFonts w:ascii="Arial" w:hAnsi="Arial" w:cs="Arial"/>
          <w:sz w:val="24"/>
          <w:szCs w:val="24"/>
        </w:rPr>
        <w:t xml:space="preserve"> (Enríquez, G. 2014)</w:t>
      </w:r>
      <w:r w:rsidR="0094494C">
        <w:rPr>
          <w:rFonts w:ascii="Arial" w:hAnsi="Arial" w:cs="Arial"/>
          <w:sz w:val="24"/>
          <w:szCs w:val="24"/>
        </w:rPr>
        <w:t>.</w:t>
      </w:r>
    </w:p>
    <w:p w:rsidR="00F579F2" w:rsidRDefault="00F579F2" w:rsidP="00F579F2">
      <w:pPr>
        <w:spacing w:after="0" w:line="360" w:lineRule="auto"/>
        <w:rPr>
          <w:rFonts w:ascii="Arial" w:hAnsi="Arial" w:cs="Arial"/>
          <w:sz w:val="24"/>
          <w:szCs w:val="24"/>
        </w:rPr>
      </w:pPr>
    </w:p>
    <w:p w:rsidR="00EA7D62" w:rsidRPr="000A04A1" w:rsidRDefault="00EA7D62" w:rsidP="00F579F2">
      <w:pPr>
        <w:spacing w:after="0" w:line="360" w:lineRule="auto"/>
        <w:rPr>
          <w:rFonts w:ascii="Arial" w:eastAsia="Times New Roman" w:hAnsi="Arial" w:cs="Arial"/>
          <w:sz w:val="24"/>
          <w:szCs w:val="24"/>
          <w:lang w:eastAsia="es-EC"/>
        </w:rPr>
      </w:pPr>
      <w:r w:rsidRPr="000A04A1">
        <w:rPr>
          <w:rFonts w:ascii="Arial" w:hAnsi="Arial" w:cs="Arial"/>
          <w:sz w:val="24"/>
          <w:szCs w:val="24"/>
        </w:rPr>
        <w:t xml:space="preserve">Debe reunir buenas condiciones de fertilidad y sanitarias, ya que los suelos degradados o erosionados y terrenos inundables, así como aquellos con una alta población de plantas afectadas por enfermedades de las raíces no aseguran el éxito del nuevo cafetal, debe tener un nivel </w:t>
      </w:r>
      <w:r w:rsidR="0094494C">
        <w:rPr>
          <w:rFonts w:ascii="Arial" w:hAnsi="Arial" w:cs="Arial"/>
          <w:sz w:val="24"/>
          <w:szCs w:val="24"/>
        </w:rPr>
        <w:t>de acidez (pH) entre 5.56 y 6.5</w:t>
      </w:r>
      <w:r w:rsidRPr="000A04A1">
        <w:rPr>
          <w:rFonts w:ascii="Arial" w:hAnsi="Arial" w:cs="Arial"/>
          <w:sz w:val="24"/>
          <w:szCs w:val="24"/>
        </w:rPr>
        <w:t xml:space="preserve"> (</w:t>
      </w:r>
      <w:r w:rsidRPr="000A04A1">
        <w:rPr>
          <w:rFonts w:ascii="Arial" w:eastAsia="Times New Roman" w:hAnsi="Arial" w:cs="Arial"/>
          <w:sz w:val="24"/>
          <w:szCs w:val="24"/>
          <w:lang w:eastAsia="es-EC"/>
        </w:rPr>
        <w:t xml:space="preserve">Ponce, </w:t>
      </w:r>
      <w:r w:rsidR="003948BD">
        <w:rPr>
          <w:rFonts w:ascii="Arial" w:eastAsia="Times New Roman" w:hAnsi="Arial" w:cs="Arial"/>
          <w:sz w:val="24"/>
          <w:szCs w:val="24"/>
          <w:lang w:eastAsia="es-EC"/>
        </w:rPr>
        <w:t>M</w:t>
      </w:r>
      <w:r w:rsidRPr="000A04A1">
        <w:rPr>
          <w:rFonts w:ascii="Arial" w:eastAsia="Times New Roman" w:hAnsi="Arial" w:cs="Arial"/>
          <w:sz w:val="24"/>
          <w:szCs w:val="24"/>
          <w:lang w:eastAsia="es-EC"/>
        </w:rPr>
        <w:t>.</w:t>
      </w:r>
      <w:r w:rsidR="003948BD">
        <w:rPr>
          <w:rFonts w:ascii="Arial" w:eastAsia="Times New Roman" w:hAnsi="Arial" w:cs="Arial"/>
          <w:sz w:val="24"/>
          <w:szCs w:val="24"/>
          <w:lang w:eastAsia="es-EC"/>
        </w:rPr>
        <w:t xml:space="preserve"> y </w:t>
      </w:r>
      <w:proofErr w:type="spellStart"/>
      <w:r w:rsidR="003948BD">
        <w:rPr>
          <w:rFonts w:ascii="Arial" w:eastAsia="Times New Roman" w:hAnsi="Arial" w:cs="Arial"/>
          <w:sz w:val="24"/>
          <w:szCs w:val="24"/>
          <w:lang w:eastAsia="es-EC"/>
        </w:rPr>
        <w:t>Pulgarín</w:t>
      </w:r>
      <w:proofErr w:type="spellEnd"/>
      <w:r w:rsidR="003948BD">
        <w:rPr>
          <w:rFonts w:ascii="Arial" w:eastAsia="Times New Roman" w:hAnsi="Arial" w:cs="Arial"/>
          <w:sz w:val="24"/>
          <w:szCs w:val="24"/>
          <w:lang w:eastAsia="es-EC"/>
        </w:rPr>
        <w:t>, G.</w:t>
      </w:r>
      <w:r w:rsidRPr="000A04A1">
        <w:rPr>
          <w:rFonts w:ascii="Arial" w:eastAsia="Times New Roman" w:hAnsi="Arial" w:cs="Arial"/>
          <w:sz w:val="24"/>
          <w:szCs w:val="24"/>
          <w:lang w:eastAsia="es-EC"/>
        </w:rPr>
        <w:t xml:space="preserve"> 2002.)</w:t>
      </w:r>
      <w:r w:rsidR="0094494C">
        <w:rPr>
          <w:rFonts w:ascii="Arial" w:eastAsia="Times New Roman" w:hAnsi="Arial" w:cs="Arial"/>
          <w:sz w:val="24"/>
          <w:szCs w:val="24"/>
          <w:lang w:eastAsia="es-EC"/>
        </w:rPr>
        <w:t>.</w:t>
      </w:r>
    </w:p>
    <w:p w:rsidR="00EA7D62" w:rsidRPr="000A04A1" w:rsidRDefault="00EA7D62" w:rsidP="00F579F2">
      <w:pPr>
        <w:spacing w:after="0" w:line="360" w:lineRule="auto"/>
        <w:rPr>
          <w:rFonts w:ascii="Arial" w:hAnsi="Arial" w:cs="Arial"/>
          <w:sz w:val="24"/>
          <w:szCs w:val="24"/>
        </w:rPr>
      </w:pPr>
    </w:p>
    <w:p w:rsidR="00EA7D62" w:rsidRDefault="005A2D02" w:rsidP="00F579F2">
      <w:pPr>
        <w:pStyle w:val="Ttulo3"/>
        <w:spacing w:before="0" w:line="360" w:lineRule="auto"/>
        <w:rPr>
          <w:rFonts w:ascii="Arial" w:eastAsia="Calibri" w:hAnsi="Arial" w:cs="Arial"/>
          <w:b/>
          <w:bCs/>
          <w:color w:val="auto"/>
        </w:rPr>
      </w:pPr>
      <w:bookmarkStart w:id="18" w:name="_Toc5097942"/>
      <w:r>
        <w:rPr>
          <w:rFonts w:ascii="Arial" w:eastAsia="Calibri" w:hAnsi="Arial" w:cs="Arial"/>
          <w:b/>
          <w:color w:val="auto"/>
        </w:rPr>
        <w:t>3</w:t>
      </w:r>
      <w:r w:rsidR="00EA7D62" w:rsidRPr="00C5781F">
        <w:rPr>
          <w:rFonts w:ascii="Arial" w:eastAsia="Calibri" w:hAnsi="Arial" w:cs="Arial"/>
          <w:b/>
          <w:color w:val="auto"/>
        </w:rPr>
        <w:t xml:space="preserve">.4.2 </w:t>
      </w:r>
      <w:r w:rsidR="00EA7D62" w:rsidRPr="00C5781F">
        <w:rPr>
          <w:rFonts w:ascii="Arial" w:eastAsia="Calibri" w:hAnsi="Arial" w:cs="Arial"/>
          <w:b/>
          <w:bCs/>
          <w:color w:val="auto"/>
        </w:rPr>
        <w:t>Temperatura</w:t>
      </w:r>
      <w:bookmarkEnd w:id="18"/>
    </w:p>
    <w:p w:rsidR="00F579F2" w:rsidRDefault="00F579F2" w:rsidP="00F579F2">
      <w:pPr>
        <w:autoSpaceDE w:val="0"/>
        <w:autoSpaceDN w:val="0"/>
        <w:adjustRightInd w:val="0"/>
        <w:spacing w:after="0" w:line="360" w:lineRule="auto"/>
        <w:rPr>
          <w:rFonts w:ascii="Arial" w:hAnsi="Arial" w:cs="Arial"/>
          <w:sz w:val="24"/>
          <w:szCs w:val="24"/>
        </w:rPr>
      </w:pPr>
    </w:p>
    <w:p w:rsidR="00EA7D62" w:rsidRPr="000A04A1" w:rsidRDefault="00EA7D62" w:rsidP="00F579F2">
      <w:pPr>
        <w:autoSpaceDE w:val="0"/>
        <w:autoSpaceDN w:val="0"/>
        <w:adjustRightInd w:val="0"/>
        <w:spacing w:after="0" w:line="360" w:lineRule="auto"/>
        <w:rPr>
          <w:rFonts w:ascii="Arial" w:eastAsia="Calibri" w:hAnsi="Arial" w:cs="Arial"/>
          <w:sz w:val="24"/>
          <w:szCs w:val="24"/>
        </w:rPr>
      </w:pPr>
      <w:r w:rsidRPr="000A04A1">
        <w:rPr>
          <w:rFonts w:ascii="Arial" w:hAnsi="Arial" w:cs="Arial"/>
          <w:sz w:val="24"/>
          <w:szCs w:val="24"/>
        </w:rPr>
        <w:t xml:space="preserve">Los requerimientos de temperatura media para el café oscilan de 18 a 27ºC; sin embargo, las principales zonas de producción de café, en el Ecuador, se caracterizan por temperaturas medias de 24 a 26°C; mínimas de 17 </w:t>
      </w:r>
      <w:r w:rsidR="0094494C">
        <w:rPr>
          <w:rFonts w:ascii="Arial" w:hAnsi="Arial" w:cs="Arial"/>
          <w:sz w:val="24"/>
          <w:szCs w:val="24"/>
        </w:rPr>
        <w:t>a 20°C y máximas de 30 a 33.5</w:t>
      </w:r>
      <w:r w:rsidR="001778EC">
        <w:rPr>
          <w:rFonts w:ascii="Arial" w:hAnsi="Arial" w:cs="Arial"/>
          <w:sz w:val="24"/>
          <w:szCs w:val="24"/>
        </w:rPr>
        <w:t xml:space="preserve">º </w:t>
      </w:r>
      <w:r w:rsidR="001778EC" w:rsidRPr="000A04A1">
        <w:rPr>
          <w:rFonts w:ascii="Arial" w:hAnsi="Arial" w:cs="Arial"/>
          <w:sz w:val="24"/>
          <w:szCs w:val="24"/>
        </w:rPr>
        <w:t>(</w:t>
      </w:r>
      <w:proofErr w:type="spellStart"/>
      <w:r w:rsidRPr="000A04A1">
        <w:rPr>
          <w:rFonts w:ascii="Arial" w:hAnsi="Arial" w:cs="Arial"/>
          <w:sz w:val="24"/>
          <w:szCs w:val="24"/>
        </w:rPr>
        <w:t>Toapanta</w:t>
      </w:r>
      <w:proofErr w:type="spellEnd"/>
      <w:r w:rsidRPr="000A04A1">
        <w:rPr>
          <w:rFonts w:ascii="Arial" w:hAnsi="Arial" w:cs="Arial"/>
          <w:sz w:val="24"/>
          <w:szCs w:val="24"/>
        </w:rPr>
        <w:t>, F. &amp; García, J. 2016)</w:t>
      </w:r>
      <w:r w:rsidR="0094494C">
        <w:rPr>
          <w:rFonts w:ascii="Arial" w:hAnsi="Arial" w:cs="Arial"/>
          <w:sz w:val="24"/>
          <w:szCs w:val="24"/>
        </w:rPr>
        <w:t>.</w:t>
      </w:r>
    </w:p>
    <w:p w:rsidR="00EA7D62" w:rsidRPr="000A04A1" w:rsidRDefault="00EA7D62" w:rsidP="00F579F2">
      <w:pPr>
        <w:autoSpaceDE w:val="0"/>
        <w:autoSpaceDN w:val="0"/>
        <w:adjustRightInd w:val="0"/>
        <w:spacing w:after="0" w:line="360" w:lineRule="auto"/>
        <w:rPr>
          <w:rFonts w:ascii="Arial" w:eastAsia="Calibri" w:hAnsi="Arial" w:cs="Arial"/>
          <w:sz w:val="24"/>
          <w:szCs w:val="24"/>
        </w:rPr>
      </w:pPr>
    </w:p>
    <w:p w:rsidR="00EA7D62" w:rsidRPr="00C5781F" w:rsidRDefault="005A2D02" w:rsidP="00F579F2">
      <w:pPr>
        <w:pStyle w:val="Ttulo3"/>
        <w:spacing w:before="0" w:line="360" w:lineRule="auto"/>
        <w:rPr>
          <w:rFonts w:ascii="Arial" w:eastAsia="Calibri" w:hAnsi="Arial" w:cs="Arial"/>
          <w:b/>
          <w:color w:val="auto"/>
        </w:rPr>
      </w:pPr>
      <w:bookmarkStart w:id="19" w:name="_Toc5097943"/>
      <w:r>
        <w:rPr>
          <w:rFonts w:ascii="Arial" w:eastAsia="Calibri" w:hAnsi="Arial" w:cs="Arial"/>
          <w:b/>
          <w:color w:val="auto"/>
        </w:rPr>
        <w:t>3</w:t>
      </w:r>
      <w:r w:rsidR="00EA7D62" w:rsidRPr="00C5781F">
        <w:rPr>
          <w:rFonts w:ascii="Arial" w:eastAsia="Calibri" w:hAnsi="Arial" w:cs="Arial"/>
          <w:b/>
          <w:color w:val="auto"/>
        </w:rPr>
        <w:t>.4.3 Precipitación</w:t>
      </w:r>
      <w:bookmarkEnd w:id="19"/>
    </w:p>
    <w:p w:rsidR="00EA7D62" w:rsidRPr="000A04A1" w:rsidRDefault="00EA7D62" w:rsidP="00F579F2">
      <w:pPr>
        <w:autoSpaceDE w:val="0"/>
        <w:autoSpaceDN w:val="0"/>
        <w:adjustRightInd w:val="0"/>
        <w:spacing w:after="0" w:line="360" w:lineRule="auto"/>
        <w:rPr>
          <w:rFonts w:ascii="Arial" w:eastAsia="Calibri" w:hAnsi="Arial" w:cs="Arial"/>
          <w:sz w:val="24"/>
          <w:szCs w:val="24"/>
        </w:rPr>
      </w:pPr>
    </w:p>
    <w:p w:rsidR="005F5FE5" w:rsidRDefault="00EA7D62" w:rsidP="00F579F2">
      <w:pPr>
        <w:autoSpaceDE w:val="0"/>
        <w:autoSpaceDN w:val="0"/>
        <w:adjustRightInd w:val="0"/>
        <w:spacing w:after="0" w:line="360" w:lineRule="auto"/>
        <w:rPr>
          <w:rFonts w:ascii="Arial" w:eastAsia="Calibri" w:hAnsi="Arial" w:cs="Arial"/>
          <w:sz w:val="24"/>
          <w:szCs w:val="24"/>
        </w:rPr>
      </w:pPr>
      <w:r w:rsidRPr="000A04A1">
        <w:rPr>
          <w:rFonts w:ascii="Arial" w:eastAsia="Calibri" w:hAnsi="Arial" w:cs="Arial"/>
          <w:sz w:val="24"/>
          <w:szCs w:val="24"/>
        </w:rPr>
        <w:t>La precipitación óptima para el café varía según las variedades de café arábigo. Normalmente existen promedios de precipitaciones de 1.200 a 1.800 milímetros distribui</w:t>
      </w:r>
      <w:r w:rsidR="0045541A">
        <w:rPr>
          <w:rFonts w:ascii="Arial" w:eastAsia="Calibri" w:hAnsi="Arial" w:cs="Arial"/>
          <w:sz w:val="24"/>
          <w:szCs w:val="24"/>
        </w:rPr>
        <w:t>dos en nueve meses consecutivos (Enríquez, G. 2015</w:t>
      </w:r>
      <w:r w:rsidRPr="000A04A1">
        <w:rPr>
          <w:rFonts w:ascii="Arial" w:eastAsia="Calibri" w:hAnsi="Arial" w:cs="Arial"/>
          <w:sz w:val="24"/>
          <w:szCs w:val="24"/>
        </w:rPr>
        <w:t>)</w:t>
      </w:r>
      <w:r w:rsidR="0045541A">
        <w:rPr>
          <w:rFonts w:ascii="Arial" w:eastAsia="Calibri" w:hAnsi="Arial" w:cs="Arial"/>
          <w:sz w:val="24"/>
          <w:szCs w:val="24"/>
        </w:rPr>
        <w:t>.</w:t>
      </w:r>
    </w:p>
    <w:p w:rsidR="00320585" w:rsidRPr="00163C42" w:rsidRDefault="00320585" w:rsidP="00F579F2">
      <w:pPr>
        <w:autoSpaceDE w:val="0"/>
        <w:autoSpaceDN w:val="0"/>
        <w:adjustRightInd w:val="0"/>
        <w:spacing w:after="0" w:line="360" w:lineRule="auto"/>
        <w:rPr>
          <w:rFonts w:ascii="Arial" w:eastAsia="Calibri" w:hAnsi="Arial" w:cs="Arial"/>
          <w:sz w:val="24"/>
          <w:szCs w:val="24"/>
        </w:rPr>
      </w:pPr>
    </w:p>
    <w:p w:rsidR="00EA7D62" w:rsidRPr="00C5781F" w:rsidRDefault="005A2D02" w:rsidP="00F579F2">
      <w:pPr>
        <w:pStyle w:val="Ttulo3"/>
        <w:spacing w:before="0" w:line="360" w:lineRule="auto"/>
        <w:rPr>
          <w:rFonts w:ascii="Arial" w:eastAsia="Calibri" w:hAnsi="Arial" w:cs="Arial"/>
          <w:b/>
          <w:color w:val="auto"/>
        </w:rPr>
      </w:pPr>
      <w:bookmarkStart w:id="20" w:name="_Toc5097944"/>
      <w:r>
        <w:rPr>
          <w:rFonts w:ascii="Arial" w:eastAsia="Calibri" w:hAnsi="Arial" w:cs="Arial"/>
          <w:b/>
          <w:color w:val="auto"/>
        </w:rPr>
        <w:lastRenderedPageBreak/>
        <w:t>3</w:t>
      </w:r>
      <w:r w:rsidR="000A04A1" w:rsidRPr="00C5781F">
        <w:rPr>
          <w:rFonts w:ascii="Arial" w:eastAsia="Calibri" w:hAnsi="Arial" w:cs="Arial"/>
          <w:b/>
          <w:color w:val="auto"/>
        </w:rPr>
        <w:t>.4.4 Humedad relativa</w:t>
      </w:r>
      <w:bookmarkEnd w:id="20"/>
    </w:p>
    <w:p w:rsidR="00F579F2" w:rsidRDefault="00F579F2" w:rsidP="00F579F2">
      <w:pPr>
        <w:spacing w:after="0" w:line="360" w:lineRule="auto"/>
        <w:rPr>
          <w:rFonts w:ascii="Arial" w:hAnsi="Arial" w:cs="Arial"/>
          <w:sz w:val="24"/>
          <w:szCs w:val="24"/>
        </w:rPr>
      </w:pPr>
    </w:p>
    <w:p w:rsidR="00EA7D62" w:rsidRPr="000A04A1" w:rsidRDefault="00EA7D62" w:rsidP="00F579F2">
      <w:pPr>
        <w:spacing w:after="0" w:line="360" w:lineRule="auto"/>
        <w:rPr>
          <w:rFonts w:ascii="Arial" w:hAnsi="Arial" w:cs="Arial"/>
          <w:sz w:val="24"/>
          <w:szCs w:val="24"/>
        </w:rPr>
      </w:pPr>
      <w:r w:rsidRPr="000A04A1">
        <w:rPr>
          <w:rFonts w:ascii="Arial" w:hAnsi="Arial" w:cs="Arial"/>
          <w:sz w:val="24"/>
          <w:szCs w:val="24"/>
        </w:rPr>
        <w:t xml:space="preserve">La humedad tiene que ver con la lluvia, lo importante es la cantidad que cae y </w:t>
      </w:r>
      <w:r w:rsidR="005120D0">
        <w:rPr>
          <w:rFonts w:ascii="Arial" w:hAnsi="Arial" w:cs="Arial"/>
          <w:sz w:val="24"/>
          <w:szCs w:val="24"/>
        </w:rPr>
        <w:t xml:space="preserve">la frecuencia en </w:t>
      </w:r>
      <w:r w:rsidRPr="000A04A1">
        <w:rPr>
          <w:rFonts w:ascii="Arial" w:hAnsi="Arial" w:cs="Arial"/>
          <w:sz w:val="24"/>
          <w:szCs w:val="24"/>
        </w:rPr>
        <w:t>el año. La humedad relativa que prevalece tanto en los meses secos como en los meses lluviosos, es del 70 al 90%. Un periodo seco, antes de la floración, es bueno por que concentra la apertura de la</w:t>
      </w:r>
      <w:r w:rsidR="0094494C">
        <w:rPr>
          <w:rFonts w:ascii="Arial" w:hAnsi="Arial" w:cs="Arial"/>
          <w:sz w:val="24"/>
          <w:szCs w:val="24"/>
        </w:rPr>
        <w:t>s flores y la cosecha posterior</w:t>
      </w:r>
      <w:r w:rsidRPr="000A04A1">
        <w:rPr>
          <w:rFonts w:ascii="Arial" w:hAnsi="Arial" w:cs="Arial"/>
          <w:sz w:val="24"/>
          <w:szCs w:val="24"/>
        </w:rPr>
        <w:t xml:space="preserve"> (Camacho, J. 2016)</w:t>
      </w:r>
      <w:r w:rsidR="0094494C">
        <w:rPr>
          <w:rFonts w:ascii="Arial" w:hAnsi="Arial" w:cs="Arial"/>
          <w:sz w:val="24"/>
          <w:szCs w:val="24"/>
        </w:rPr>
        <w:t>.</w:t>
      </w:r>
    </w:p>
    <w:p w:rsidR="00F579F2" w:rsidRDefault="00F579F2" w:rsidP="00F579F2">
      <w:pPr>
        <w:pStyle w:val="Ttulo3"/>
        <w:spacing w:before="0" w:line="360" w:lineRule="auto"/>
        <w:rPr>
          <w:rFonts w:ascii="Arial" w:eastAsia="Calibri" w:hAnsi="Arial" w:cs="Arial"/>
          <w:b/>
          <w:color w:val="auto"/>
        </w:rPr>
      </w:pPr>
    </w:p>
    <w:p w:rsidR="00EA7D62" w:rsidRDefault="005A2D02" w:rsidP="00F579F2">
      <w:pPr>
        <w:pStyle w:val="Ttulo3"/>
        <w:spacing w:before="0" w:line="360" w:lineRule="auto"/>
        <w:rPr>
          <w:rFonts w:ascii="Arial" w:eastAsia="Calibri" w:hAnsi="Arial" w:cs="Arial"/>
          <w:b/>
          <w:color w:val="auto"/>
        </w:rPr>
      </w:pPr>
      <w:bookmarkStart w:id="21" w:name="_Toc5097945"/>
      <w:r>
        <w:rPr>
          <w:rFonts w:ascii="Arial" w:eastAsia="Calibri" w:hAnsi="Arial" w:cs="Arial"/>
          <w:b/>
          <w:color w:val="auto"/>
        </w:rPr>
        <w:t>3</w:t>
      </w:r>
      <w:r w:rsidR="00EA7D62" w:rsidRPr="00C5781F">
        <w:rPr>
          <w:rFonts w:ascii="Arial" w:eastAsia="Calibri" w:hAnsi="Arial" w:cs="Arial"/>
          <w:b/>
          <w:color w:val="auto"/>
        </w:rPr>
        <w:t>.4.5 Altura</w:t>
      </w:r>
      <w:bookmarkEnd w:id="21"/>
    </w:p>
    <w:p w:rsidR="00505F33" w:rsidRPr="00505F33" w:rsidRDefault="00505F33" w:rsidP="003E39E7">
      <w:pPr>
        <w:spacing w:after="0"/>
      </w:pPr>
    </w:p>
    <w:p w:rsidR="00EA7D62" w:rsidRPr="000D1AD5" w:rsidRDefault="005120D0" w:rsidP="00F579F2">
      <w:pPr>
        <w:autoSpaceDE w:val="0"/>
        <w:autoSpaceDN w:val="0"/>
        <w:adjustRightInd w:val="0"/>
        <w:spacing w:after="0" w:line="360" w:lineRule="auto"/>
        <w:rPr>
          <w:rFonts w:ascii="Arial" w:eastAsia="Calibri" w:hAnsi="Arial" w:cs="Arial"/>
          <w:sz w:val="24"/>
          <w:szCs w:val="24"/>
        </w:rPr>
      </w:pPr>
      <w:r>
        <w:rPr>
          <w:rFonts w:ascii="Arial" w:eastAsia="Calibri" w:hAnsi="Arial" w:cs="Arial"/>
          <w:sz w:val="24"/>
          <w:szCs w:val="24"/>
        </w:rPr>
        <w:t>Se recomienda establecer cultivos de café en el país entre 400 a 1800 msnm, que lo categoriza como una zona optima en estudio de aptitud agroecológica</w:t>
      </w:r>
      <w:r w:rsidR="0094494C">
        <w:rPr>
          <w:rFonts w:ascii="Arial" w:eastAsia="Calibri" w:hAnsi="Arial" w:cs="Arial"/>
          <w:sz w:val="24"/>
          <w:szCs w:val="24"/>
        </w:rPr>
        <w:t>.</w:t>
      </w:r>
      <w:r>
        <w:rPr>
          <w:rFonts w:ascii="Arial" w:eastAsia="Calibri" w:hAnsi="Arial" w:cs="Arial"/>
          <w:sz w:val="24"/>
          <w:szCs w:val="24"/>
        </w:rPr>
        <w:t xml:space="preserve"> También indica que arriba de los 2000 msnm, no se recomie</w:t>
      </w:r>
      <w:r w:rsidR="0045541A">
        <w:rPr>
          <w:rFonts w:ascii="Arial" w:eastAsia="Calibri" w:hAnsi="Arial" w:cs="Arial"/>
          <w:sz w:val="24"/>
          <w:szCs w:val="24"/>
        </w:rPr>
        <w:t>nda establecer áreas de cultivo</w:t>
      </w:r>
      <w:r>
        <w:rPr>
          <w:rFonts w:ascii="Arial" w:eastAsia="Calibri" w:hAnsi="Arial" w:cs="Arial"/>
          <w:sz w:val="24"/>
          <w:szCs w:val="24"/>
        </w:rPr>
        <w:t xml:space="preserve"> (MAGAP, 2014).</w:t>
      </w:r>
    </w:p>
    <w:p w:rsidR="00EA7D62" w:rsidRPr="00F579F2" w:rsidRDefault="00EA7D62" w:rsidP="00F579F2">
      <w:pPr>
        <w:autoSpaceDE w:val="0"/>
        <w:autoSpaceDN w:val="0"/>
        <w:adjustRightInd w:val="0"/>
        <w:spacing w:after="0" w:line="360" w:lineRule="auto"/>
        <w:rPr>
          <w:rFonts w:ascii="Arial" w:eastAsia="Calibri" w:hAnsi="Arial" w:cs="Arial"/>
          <w:sz w:val="24"/>
          <w:szCs w:val="20"/>
        </w:rPr>
      </w:pPr>
    </w:p>
    <w:p w:rsidR="00EA7D62" w:rsidRPr="00C5781F" w:rsidRDefault="005A2D02" w:rsidP="00F579F2">
      <w:pPr>
        <w:pStyle w:val="Ttulo3"/>
        <w:spacing w:before="0" w:line="360" w:lineRule="auto"/>
        <w:rPr>
          <w:rFonts w:ascii="Arial" w:eastAsia="Calibri" w:hAnsi="Arial" w:cs="Arial"/>
          <w:b/>
          <w:color w:val="auto"/>
        </w:rPr>
      </w:pPr>
      <w:bookmarkStart w:id="22" w:name="_Toc5097946"/>
      <w:r>
        <w:rPr>
          <w:rFonts w:ascii="Arial" w:eastAsia="Calibri" w:hAnsi="Arial" w:cs="Arial"/>
          <w:b/>
          <w:color w:val="auto"/>
        </w:rPr>
        <w:t>3</w:t>
      </w:r>
      <w:r w:rsidR="00EA7D62" w:rsidRPr="00C5781F">
        <w:rPr>
          <w:rFonts w:ascii="Arial" w:eastAsia="Calibri" w:hAnsi="Arial" w:cs="Arial"/>
          <w:b/>
          <w:color w:val="auto"/>
        </w:rPr>
        <w:t>.4.6 Evapotranspiración</w:t>
      </w:r>
      <w:bookmarkEnd w:id="22"/>
    </w:p>
    <w:p w:rsidR="00EA7D62" w:rsidRDefault="00EA7D62" w:rsidP="003E39E7">
      <w:pPr>
        <w:autoSpaceDE w:val="0"/>
        <w:autoSpaceDN w:val="0"/>
        <w:adjustRightInd w:val="0"/>
        <w:spacing w:after="0"/>
        <w:rPr>
          <w:rFonts w:ascii="Arial" w:eastAsia="Calibri" w:hAnsi="Arial" w:cs="Arial"/>
          <w:b/>
          <w:sz w:val="24"/>
          <w:szCs w:val="24"/>
        </w:rPr>
      </w:pPr>
    </w:p>
    <w:p w:rsidR="00320585" w:rsidRDefault="00EA7D62" w:rsidP="003E39E7">
      <w:pPr>
        <w:autoSpaceDE w:val="0"/>
        <w:autoSpaceDN w:val="0"/>
        <w:adjustRightInd w:val="0"/>
        <w:spacing w:after="0" w:line="360" w:lineRule="auto"/>
        <w:rPr>
          <w:rFonts w:ascii="Arial" w:eastAsia="Calibri" w:hAnsi="Arial" w:cs="Arial"/>
          <w:sz w:val="24"/>
          <w:szCs w:val="24"/>
        </w:rPr>
      </w:pPr>
      <w:r>
        <w:rPr>
          <w:rFonts w:ascii="Arial" w:eastAsia="Calibri" w:hAnsi="Arial" w:cs="Arial"/>
          <w:sz w:val="24"/>
          <w:szCs w:val="24"/>
        </w:rPr>
        <w:t xml:space="preserve">Es el conjunto de procesos de evaporación (suelo) y de transpiración (cubierta vegetal). La lámina de agua </w:t>
      </w:r>
      <w:proofErr w:type="spellStart"/>
      <w:r>
        <w:rPr>
          <w:rFonts w:ascii="Arial" w:eastAsia="Calibri" w:hAnsi="Arial" w:cs="Arial"/>
          <w:sz w:val="24"/>
          <w:szCs w:val="24"/>
        </w:rPr>
        <w:t>evapotranspirada</w:t>
      </w:r>
      <w:proofErr w:type="spellEnd"/>
      <w:r>
        <w:rPr>
          <w:rFonts w:ascii="Arial" w:eastAsia="Calibri" w:hAnsi="Arial" w:cs="Arial"/>
          <w:sz w:val="24"/>
          <w:szCs w:val="24"/>
        </w:rPr>
        <w:t xml:space="preserve"> sobre una cuenca o vertiente durante un periodo determinado, constituye su evaporación </w:t>
      </w:r>
      <w:proofErr w:type="spellStart"/>
      <w:r>
        <w:rPr>
          <w:rFonts w:ascii="Arial" w:eastAsia="Calibri" w:hAnsi="Arial" w:cs="Arial"/>
          <w:sz w:val="24"/>
          <w:szCs w:val="24"/>
        </w:rPr>
        <w:t>total.Un</w:t>
      </w:r>
      <w:proofErr w:type="spellEnd"/>
      <w:r>
        <w:rPr>
          <w:rFonts w:ascii="Arial" w:eastAsia="Calibri" w:hAnsi="Arial" w:cs="Arial"/>
          <w:sz w:val="24"/>
          <w:szCs w:val="24"/>
        </w:rPr>
        <w:t xml:space="preserve"> lugar ideal para café sería una zona donde hay algo más de 1.000 </w:t>
      </w:r>
      <w:r w:rsidR="005120D0">
        <w:rPr>
          <w:rFonts w:ascii="Arial" w:eastAsia="Calibri" w:hAnsi="Arial" w:cs="Arial"/>
          <w:sz w:val="24"/>
          <w:szCs w:val="24"/>
        </w:rPr>
        <w:t>mm</w:t>
      </w:r>
      <w:r>
        <w:rPr>
          <w:rFonts w:ascii="Arial" w:eastAsia="Calibri" w:hAnsi="Arial" w:cs="Arial"/>
          <w:sz w:val="24"/>
          <w:szCs w:val="24"/>
        </w:rPr>
        <w:t xml:space="preserve"> de evapotranspiración potencial con un periodo seco de tres meses; donde luego inicie un periodo lluvioso con precipitaciones </w:t>
      </w:r>
      <w:r w:rsidR="005120D0">
        <w:rPr>
          <w:rFonts w:ascii="Arial" w:eastAsia="Calibri" w:hAnsi="Arial" w:cs="Arial"/>
          <w:sz w:val="24"/>
          <w:szCs w:val="24"/>
        </w:rPr>
        <w:t>constantes</w:t>
      </w:r>
      <w:r w:rsidR="0094494C">
        <w:rPr>
          <w:rFonts w:ascii="Arial" w:eastAsia="Calibri" w:hAnsi="Arial" w:cs="Arial"/>
          <w:sz w:val="24"/>
          <w:szCs w:val="24"/>
        </w:rPr>
        <w:t xml:space="preserve"> para uniformizar la floración</w:t>
      </w:r>
      <w:r>
        <w:rPr>
          <w:rFonts w:ascii="Arial" w:eastAsia="Calibri" w:hAnsi="Arial" w:cs="Arial"/>
          <w:sz w:val="24"/>
          <w:szCs w:val="24"/>
        </w:rPr>
        <w:t xml:space="preserve"> (Enríquez, G. 201</w:t>
      </w:r>
      <w:r w:rsidR="005120D0">
        <w:rPr>
          <w:rFonts w:ascii="Arial" w:eastAsia="Calibri" w:hAnsi="Arial" w:cs="Arial"/>
          <w:sz w:val="24"/>
          <w:szCs w:val="24"/>
        </w:rPr>
        <w:t>4</w:t>
      </w:r>
      <w:r>
        <w:rPr>
          <w:rFonts w:ascii="Arial" w:eastAsia="Calibri" w:hAnsi="Arial" w:cs="Arial"/>
          <w:sz w:val="24"/>
          <w:szCs w:val="24"/>
        </w:rPr>
        <w:t>)</w:t>
      </w:r>
      <w:r w:rsidR="0094494C">
        <w:rPr>
          <w:rFonts w:ascii="Arial" w:eastAsia="Calibri" w:hAnsi="Arial" w:cs="Arial"/>
          <w:sz w:val="24"/>
          <w:szCs w:val="24"/>
        </w:rPr>
        <w:t>.</w:t>
      </w:r>
    </w:p>
    <w:p w:rsidR="003E39E7" w:rsidRPr="003E39E7" w:rsidRDefault="003E39E7" w:rsidP="003E39E7">
      <w:pPr>
        <w:autoSpaceDE w:val="0"/>
        <w:autoSpaceDN w:val="0"/>
        <w:adjustRightInd w:val="0"/>
        <w:spacing w:after="0" w:line="360" w:lineRule="auto"/>
        <w:rPr>
          <w:rFonts w:ascii="Arial" w:eastAsia="Calibri" w:hAnsi="Arial" w:cs="Arial"/>
          <w:sz w:val="24"/>
          <w:szCs w:val="24"/>
        </w:rPr>
      </w:pPr>
    </w:p>
    <w:p w:rsidR="00EA7D62" w:rsidRPr="00C5781F" w:rsidRDefault="0014697C" w:rsidP="00F579F2">
      <w:pPr>
        <w:pStyle w:val="Ttulo2"/>
        <w:spacing w:before="0" w:line="360" w:lineRule="auto"/>
        <w:rPr>
          <w:rFonts w:ascii="Arial" w:eastAsia="Calibri" w:hAnsi="Arial" w:cs="Arial"/>
          <w:color w:val="auto"/>
          <w:sz w:val="24"/>
          <w:szCs w:val="24"/>
          <w:lang w:val="es-EC"/>
        </w:rPr>
      </w:pPr>
      <w:bookmarkStart w:id="23" w:name="_Toc5097947"/>
      <w:r>
        <w:rPr>
          <w:rFonts w:ascii="Arial" w:eastAsia="Calibri" w:hAnsi="Arial" w:cs="Arial"/>
          <w:color w:val="auto"/>
          <w:sz w:val="24"/>
          <w:szCs w:val="24"/>
          <w:lang w:val="es-EC"/>
        </w:rPr>
        <w:t xml:space="preserve">3.5. </w:t>
      </w:r>
      <w:r w:rsidR="00AE2E48">
        <w:rPr>
          <w:rFonts w:ascii="Arial" w:eastAsia="Calibri" w:hAnsi="Arial" w:cs="Arial"/>
          <w:color w:val="auto"/>
          <w:sz w:val="24"/>
          <w:szCs w:val="24"/>
          <w:lang w:val="es-EC"/>
        </w:rPr>
        <w:t>Variedades</w:t>
      </w:r>
      <w:bookmarkEnd w:id="23"/>
    </w:p>
    <w:p w:rsidR="00EA7D62" w:rsidRPr="00F579F2" w:rsidRDefault="00EA7D62" w:rsidP="00F579F2">
      <w:pPr>
        <w:autoSpaceDE w:val="0"/>
        <w:autoSpaceDN w:val="0"/>
        <w:adjustRightInd w:val="0"/>
        <w:spacing w:after="0" w:line="360" w:lineRule="auto"/>
        <w:rPr>
          <w:rFonts w:ascii="Arial" w:eastAsia="Calibri" w:hAnsi="Arial" w:cs="Arial"/>
          <w:b/>
          <w:sz w:val="24"/>
          <w:szCs w:val="20"/>
        </w:rPr>
      </w:pPr>
    </w:p>
    <w:p w:rsidR="00EA7D62" w:rsidRPr="00C5781F" w:rsidRDefault="005A2D02" w:rsidP="005120D0">
      <w:pPr>
        <w:pStyle w:val="Ttulo3"/>
        <w:spacing w:before="0" w:line="360" w:lineRule="auto"/>
        <w:rPr>
          <w:rFonts w:ascii="Arial" w:eastAsia="Calibri" w:hAnsi="Arial" w:cs="Arial"/>
          <w:color w:val="auto"/>
        </w:rPr>
      </w:pPr>
      <w:bookmarkStart w:id="24" w:name="_Toc5097948"/>
      <w:r>
        <w:rPr>
          <w:rFonts w:ascii="Arial" w:eastAsia="Calibri" w:hAnsi="Arial" w:cs="Arial"/>
          <w:b/>
          <w:color w:val="auto"/>
        </w:rPr>
        <w:t>3</w:t>
      </w:r>
      <w:r w:rsidR="00EA7D62" w:rsidRPr="00C5781F">
        <w:rPr>
          <w:rFonts w:ascii="Arial" w:eastAsia="Calibri" w:hAnsi="Arial" w:cs="Arial"/>
          <w:b/>
          <w:color w:val="auto"/>
        </w:rPr>
        <w:t>.5.1 Variedades de Café Arábigo</w:t>
      </w:r>
      <w:bookmarkEnd w:id="24"/>
    </w:p>
    <w:p w:rsidR="005120D0" w:rsidRDefault="005120D0" w:rsidP="00F579F2">
      <w:pPr>
        <w:spacing w:after="0" w:line="360" w:lineRule="auto"/>
        <w:rPr>
          <w:rFonts w:ascii="Arial" w:eastAsia="Calibri" w:hAnsi="Arial" w:cs="Arial"/>
          <w:sz w:val="24"/>
          <w:szCs w:val="24"/>
        </w:rPr>
      </w:pPr>
    </w:p>
    <w:p w:rsidR="00EA7D62" w:rsidRPr="005120D0" w:rsidRDefault="00EA7D62" w:rsidP="005120D0">
      <w:pPr>
        <w:spacing w:after="0" w:line="360" w:lineRule="auto"/>
        <w:rPr>
          <w:rFonts w:ascii="Arial" w:eastAsia="Calibri" w:hAnsi="Arial" w:cs="Arial"/>
          <w:sz w:val="24"/>
          <w:szCs w:val="24"/>
        </w:rPr>
      </w:pPr>
      <w:r w:rsidRPr="005120D0">
        <w:rPr>
          <w:rFonts w:ascii="Arial" w:eastAsia="Calibri" w:hAnsi="Arial" w:cs="Arial"/>
          <w:sz w:val="24"/>
          <w:szCs w:val="24"/>
        </w:rPr>
        <w:t xml:space="preserve">La especie </w:t>
      </w:r>
      <w:proofErr w:type="spellStart"/>
      <w:r w:rsidRPr="005120D0">
        <w:rPr>
          <w:rFonts w:ascii="Arial" w:eastAsia="Calibri" w:hAnsi="Arial" w:cs="Arial"/>
          <w:i/>
          <w:sz w:val="24"/>
          <w:szCs w:val="24"/>
        </w:rPr>
        <w:t>Coffea</w:t>
      </w:r>
      <w:proofErr w:type="spellEnd"/>
      <w:r w:rsidRPr="005120D0">
        <w:rPr>
          <w:rFonts w:ascii="Arial" w:eastAsia="Calibri" w:hAnsi="Arial" w:cs="Arial"/>
          <w:i/>
          <w:sz w:val="24"/>
          <w:szCs w:val="24"/>
        </w:rPr>
        <w:t xml:space="preserve"> arábica L. </w:t>
      </w:r>
      <w:r w:rsidRPr="005120D0">
        <w:rPr>
          <w:rFonts w:ascii="Arial" w:eastAsia="Calibri" w:hAnsi="Arial" w:cs="Arial"/>
          <w:sz w:val="24"/>
          <w:szCs w:val="24"/>
        </w:rPr>
        <w:t xml:space="preserve">es identificada como café arábigo. Está conformada por un conjunto de variedades e híbridos que tienen características agronómicas y productivas diferenciadas. El conocimiento </w:t>
      </w:r>
      <w:r w:rsidRPr="005120D0">
        <w:rPr>
          <w:rFonts w:ascii="Arial" w:eastAsia="Calibri" w:hAnsi="Arial" w:cs="Arial"/>
          <w:sz w:val="24"/>
          <w:szCs w:val="24"/>
        </w:rPr>
        <w:lastRenderedPageBreak/>
        <w:t>de las características fenotípicas de las variedades e híbridos y de su adaptación a los diversos ambientes, contribuye a tomar decisiones apropiadas, por parte del caficultor, en la perspectiva de establecer nuevos cafetales.</w:t>
      </w:r>
    </w:p>
    <w:p w:rsidR="00EA7D62" w:rsidRPr="005120D0" w:rsidRDefault="00EA7D62" w:rsidP="005120D0">
      <w:pPr>
        <w:spacing w:after="0" w:line="360" w:lineRule="auto"/>
        <w:rPr>
          <w:rFonts w:ascii="Arial" w:eastAsia="Calibri" w:hAnsi="Arial" w:cs="Arial"/>
          <w:sz w:val="24"/>
          <w:szCs w:val="24"/>
        </w:rPr>
      </w:pPr>
    </w:p>
    <w:p w:rsidR="00EA7D62" w:rsidRPr="005120D0" w:rsidRDefault="005A2D02" w:rsidP="005120D0">
      <w:pPr>
        <w:pStyle w:val="Ttulo3"/>
        <w:spacing w:line="360" w:lineRule="auto"/>
        <w:rPr>
          <w:rFonts w:ascii="Arial" w:hAnsi="Arial" w:cs="Arial"/>
          <w:b/>
          <w:color w:val="auto"/>
          <w:lang w:eastAsia="es-EC"/>
        </w:rPr>
      </w:pPr>
      <w:bookmarkStart w:id="25" w:name="_Toc5097949"/>
      <w:r w:rsidRPr="005120D0">
        <w:rPr>
          <w:rFonts w:ascii="Arial" w:hAnsi="Arial" w:cs="Arial"/>
          <w:b/>
          <w:color w:val="auto"/>
          <w:lang w:eastAsia="es-EC"/>
        </w:rPr>
        <w:t>3</w:t>
      </w:r>
      <w:r w:rsidR="00EA7D62" w:rsidRPr="005120D0">
        <w:rPr>
          <w:rFonts w:ascii="Arial" w:hAnsi="Arial" w:cs="Arial"/>
          <w:b/>
          <w:color w:val="auto"/>
          <w:lang w:eastAsia="es-EC"/>
        </w:rPr>
        <w:t xml:space="preserve">.5.2 </w:t>
      </w:r>
      <w:proofErr w:type="spellStart"/>
      <w:r w:rsidR="005120D0" w:rsidRPr="005120D0">
        <w:rPr>
          <w:rFonts w:ascii="Arial" w:hAnsi="Arial" w:cs="Arial"/>
          <w:b/>
          <w:color w:val="auto"/>
          <w:lang w:eastAsia="es-EC"/>
        </w:rPr>
        <w:t>Catuaí</w:t>
      </w:r>
      <w:bookmarkEnd w:id="25"/>
      <w:proofErr w:type="spellEnd"/>
    </w:p>
    <w:p w:rsidR="00EA7D62" w:rsidRPr="005120D0" w:rsidRDefault="00EA7D62" w:rsidP="005120D0">
      <w:pPr>
        <w:spacing w:after="0" w:line="360" w:lineRule="auto"/>
        <w:rPr>
          <w:rFonts w:ascii="Arial" w:eastAsia="Calibri" w:hAnsi="Arial" w:cs="Arial"/>
          <w:sz w:val="24"/>
          <w:szCs w:val="24"/>
        </w:rPr>
      </w:pPr>
    </w:p>
    <w:p w:rsidR="00647C3D" w:rsidRDefault="005120D0" w:rsidP="005120D0">
      <w:pPr>
        <w:spacing w:after="0" w:line="360" w:lineRule="auto"/>
        <w:rPr>
          <w:rFonts w:ascii="Arial" w:eastAsia="Calibri" w:hAnsi="Arial" w:cs="Arial"/>
          <w:sz w:val="24"/>
          <w:szCs w:val="24"/>
        </w:rPr>
      </w:pPr>
      <w:r>
        <w:rPr>
          <w:rFonts w:ascii="Arial" w:eastAsia="Calibri" w:hAnsi="Arial" w:cs="Arial"/>
          <w:sz w:val="24"/>
          <w:szCs w:val="24"/>
        </w:rPr>
        <w:t>Variedad ori</w:t>
      </w:r>
      <w:r w:rsidR="00647C3D" w:rsidRPr="005120D0">
        <w:rPr>
          <w:rFonts w:ascii="Arial" w:eastAsia="Calibri" w:hAnsi="Arial" w:cs="Arial"/>
          <w:sz w:val="24"/>
          <w:szCs w:val="24"/>
        </w:rPr>
        <w:t>ginari</w:t>
      </w:r>
      <w:r>
        <w:rPr>
          <w:rFonts w:ascii="Arial" w:eastAsia="Calibri" w:hAnsi="Arial" w:cs="Arial"/>
          <w:sz w:val="24"/>
          <w:szCs w:val="24"/>
        </w:rPr>
        <w:t>a</w:t>
      </w:r>
      <w:r w:rsidR="00647C3D" w:rsidRPr="005120D0">
        <w:rPr>
          <w:rFonts w:ascii="Arial" w:eastAsia="Calibri" w:hAnsi="Arial" w:cs="Arial"/>
          <w:sz w:val="24"/>
          <w:szCs w:val="24"/>
        </w:rPr>
        <w:t xml:space="preserve"> de Brasil, resultado del cruzamiento de Caturra por Mundo Novo (mutación de Sumatra). </w:t>
      </w:r>
      <w:r w:rsidR="00D74E67">
        <w:rPr>
          <w:rFonts w:ascii="Arial" w:eastAsia="Calibri" w:hAnsi="Arial" w:cs="Arial"/>
          <w:sz w:val="24"/>
          <w:szCs w:val="24"/>
        </w:rPr>
        <w:t xml:space="preserve">De </w:t>
      </w:r>
      <w:r w:rsidR="00647C3D" w:rsidRPr="005120D0">
        <w:rPr>
          <w:rFonts w:ascii="Arial" w:eastAsia="Calibri" w:hAnsi="Arial" w:cs="Arial"/>
          <w:sz w:val="24"/>
          <w:szCs w:val="24"/>
        </w:rPr>
        <w:t>porte pequeño aunque un poco más alto y ancho que el Caturra. Presenta una gran uniformidad genética, tiene la propiedad de producir mucho crecimiento secundario en las bandolas (palmilla) aún desde pequeño, ese hecho le da un potencial de muy alta productividad.</w:t>
      </w:r>
    </w:p>
    <w:p w:rsidR="00102FA5" w:rsidRPr="005120D0" w:rsidRDefault="00102FA5" w:rsidP="005120D0">
      <w:pPr>
        <w:spacing w:after="0" w:line="360" w:lineRule="auto"/>
        <w:rPr>
          <w:rFonts w:ascii="Arial" w:eastAsia="Calibri" w:hAnsi="Arial" w:cs="Arial"/>
          <w:sz w:val="24"/>
          <w:szCs w:val="24"/>
        </w:rPr>
      </w:pPr>
    </w:p>
    <w:p w:rsidR="00E4059B" w:rsidRPr="005120D0" w:rsidRDefault="00E4059B" w:rsidP="005120D0">
      <w:pPr>
        <w:spacing w:after="0" w:line="360" w:lineRule="auto"/>
        <w:rPr>
          <w:rFonts w:ascii="Arial" w:eastAsia="Calibri" w:hAnsi="Arial" w:cs="Arial"/>
          <w:sz w:val="24"/>
          <w:szCs w:val="24"/>
        </w:rPr>
      </w:pPr>
      <w:r w:rsidRPr="005120D0">
        <w:rPr>
          <w:rFonts w:ascii="Arial" w:eastAsia="Calibri" w:hAnsi="Arial" w:cs="Arial"/>
          <w:sz w:val="24"/>
          <w:szCs w:val="24"/>
        </w:rPr>
        <w:t xml:space="preserve">Aunque es el </w:t>
      </w:r>
      <w:proofErr w:type="spellStart"/>
      <w:r w:rsidRPr="005120D0">
        <w:rPr>
          <w:rFonts w:ascii="Arial" w:eastAsia="Calibri" w:hAnsi="Arial" w:cs="Arial"/>
          <w:sz w:val="24"/>
          <w:szCs w:val="24"/>
        </w:rPr>
        <w:t>Catuaí</w:t>
      </w:r>
      <w:proofErr w:type="spellEnd"/>
      <w:r w:rsidRPr="005120D0">
        <w:rPr>
          <w:rFonts w:ascii="Arial" w:eastAsia="Calibri" w:hAnsi="Arial" w:cs="Arial"/>
          <w:sz w:val="24"/>
          <w:szCs w:val="24"/>
        </w:rPr>
        <w:t xml:space="preserve"> rojo el de </w:t>
      </w:r>
      <w:r w:rsidR="00137C39" w:rsidRPr="005120D0">
        <w:rPr>
          <w:rFonts w:ascii="Arial" w:eastAsia="Calibri" w:hAnsi="Arial" w:cs="Arial"/>
          <w:sz w:val="24"/>
          <w:szCs w:val="24"/>
        </w:rPr>
        <w:t>más</w:t>
      </w:r>
      <w:r w:rsidRPr="005120D0">
        <w:rPr>
          <w:rFonts w:ascii="Arial" w:eastAsia="Calibri" w:hAnsi="Arial" w:cs="Arial"/>
          <w:sz w:val="24"/>
          <w:szCs w:val="24"/>
        </w:rPr>
        <w:t xml:space="preserve"> amplia distribución en el país, también existe el </w:t>
      </w:r>
      <w:proofErr w:type="spellStart"/>
      <w:r w:rsidRPr="005120D0">
        <w:rPr>
          <w:rFonts w:ascii="Arial" w:eastAsia="Calibri" w:hAnsi="Arial" w:cs="Arial"/>
          <w:sz w:val="24"/>
          <w:szCs w:val="24"/>
        </w:rPr>
        <w:t>Catuaí</w:t>
      </w:r>
      <w:proofErr w:type="spellEnd"/>
      <w:r w:rsidRPr="005120D0">
        <w:rPr>
          <w:rFonts w:ascii="Arial" w:eastAsia="Calibri" w:hAnsi="Arial" w:cs="Arial"/>
          <w:sz w:val="24"/>
          <w:szCs w:val="24"/>
        </w:rPr>
        <w:t xml:space="preserve"> amarillo, ambos mantienen características y cualidades similares y el predominio por el </w:t>
      </w:r>
      <w:proofErr w:type="spellStart"/>
      <w:r w:rsidRPr="005120D0">
        <w:rPr>
          <w:rFonts w:ascii="Arial" w:eastAsia="Calibri" w:hAnsi="Arial" w:cs="Arial"/>
          <w:sz w:val="24"/>
          <w:szCs w:val="24"/>
        </w:rPr>
        <w:t>Catuaí</w:t>
      </w:r>
      <w:proofErr w:type="spellEnd"/>
      <w:r w:rsidRPr="005120D0">
        <w:rPr>
          <w:rFonts w:ascii="Arial" w:eastAsia="Calibri" w:hAnsi="Arial" w:cs="Arial"/>
          <w:sz w:val="24"/>
          <w:szCs w:val="24"/>
        </w:rPr>
        <w:t xml:space="preserve"> rojo es </w:t>
      </w:r>
      <w:r w:rsidR="00137C39" w:rsidRPr="005120D0">
        <w:rPr>
          <w:rFonts w:ascii="Arial" w:eastAsia="Calibri" w:hAnsi="Arial" w:cs="Arial"/>
          <w:sz w:val="24"/>
          <w:szCs w:val="24"/>
        </w:rPr>
        <w:t>más</w:t>
      </w:r>
      <w:r w:rsidRPr="005120D0">
        <w:rPr>
          <w:rFonts w:ascii="Arial" w:eastAsia="Calibri" w:hAnsi="Arial" w:cs="Arial"/>
          <w:sz w:val="24"/>
          <w:szCs w:val="24"/>
        </w:rPr>
        <w:t xml:space="preserve"> que todo un asusto de preferencia por parte de los </w:t>
      </w:r>
      <w:r w:rsidR="005A2E55" w:rsidRPr="005120D0">
        <w:rPr>
          <w:rFonts w:ascii="Arial" w:eastAsia="Calibri" w:hAnsi="Arial" w:cs="Arial"/>
          <w:sz w:val="24"/>
          <w:szCs w:val="24"/>
        </w:rPr>
        <w:t>productores. Se</w:t>
      </w:r>
      <w:r w:rsidRPr="005120D0">
        <w:rPr>
          <w:rFonts w:ascii="Arial" w:eastAsia="Calibri" w:hAnsi="Arial" w:cs="Arial"/>
          <w:sz w:val="24"/>
          <w:szCs w:val="24"/>
        </w:rPr>
        <w:t xml:space="preserve"> recomienda sembrar a</w:t>
      </w:r>
      <w:r w:rsidR="005A2E55" w:rsidRPr="005120D0">
        <w:rPr>
          <w:rFonts w:ascii="Arial" w:eastAsia="Calibri" w:hAnsi="Arial" w:cs="Arial"/>
          <w:sz w:val="24"/>
          <w:szCs w:val="24"/>
        </w:rPr>
        <w:t xml:space="preserve"> 2m entre hileras x 1m entre plantas</w:t>
      </w:r>
      <w:r w:rsidRPr="005120D0">
        <w:rPr>
          <w:rFonts w:ascii="Arial" w:eastAsia="Calibri" w:hAnsi="Arial" w:cs="Arial"/>
          <w:sz w:val="24"/>
          <w:szCs w:val="24"/>
        </w:rPr>
        <w:t xml:space="preserve"> por </w:t>
      </w:r>
      <w:r w:rsidR="00137C39" w:rsidRPr="005120D0">
        <w:rPr>
          <w:rFonts w:ascii="Arial" w:eastAsia="Calibri" w:hAnsi="Arial" w:cs="Arial"/>
          <w:sz w:val="24"/>
          <w:szCs w:val="24"/>
        </w:rPr>
        <w:t>hectárea</w:t>
      </w:r>
      <w:sdt>
        <w:sdtPr>
          <w:rPr>
            <w:rFonts w:ascii="Arial" w:eastAsia="Calibri" w:hAnsi="Arial" w:cs="Arial"/>
            <w:sz w:val="24"/>
            <w:szCs w:val="24"/>
          </w:rPr>
          <w:id w:val="-1771692747"/>
          <w:citation/>
        </w:sdtPr>
        <w:sdtContent>
          <w:r w:rsidR="00F63A27">
            <w:rPr>
              <w:rFonts w:ascii="Arial" w:eastAsia="Calibri" w:hAnsi="Arial" w:cs="Arial"/>
              <w:sz w:val="24"/>
              <w:szCs w:val="24"/>
            </w:rPr>
            <w:fldChar w:fldCharType="begin"/>
          </w:r>
          <w:r w:rsidR="00C3525E">
            <w:rPr>
              <w:rFonts w:ascii="Arial" w:eastAsia="Calibri" w:hAnsi="Arial" w:cs="Arial"/>
              <w:sz w:val="24"/>
              <w:szCs w:val="24"/>
            </w:rPr>
            <w:instrText xml:space="preserve"> CITATION Adr12 \l 12298 </w:instrText>
          </w:r>
          <w:r w:rsidR="00F63A27">
            <w:rPr>
              <w:rFonts w:ascii="Arial" w:eastAsia="Calibri" w:hAnsi="Arial" w:cs="Arial"/>
              <w:sz w:val="24"/>
              <w:szCs w:val="24"/>
            </w:rPr>
            <w:fldChar w:fldCharType="separate"/>
          </w:r>
          <w:r w:rsidR="00C3525E" w:rsidRPr="00C3525E">
            <w:rPr>
              <w:rFonts w:ascii="Arial" w:eastAsia="Calibri" w:hAnsi="Arial" w:cs="Arial"/>
              <w:noProof/>
              <w:sz w:val="24"/>
              <w:szCs w:val="24"/>
            </w:rPr>
            <w:t>(Adrianacrr, 2012)</w:t>
          </w:r>
          <w:r w:rsidR="00F63A27">
            <w:rPr>
              <w:rFonts w:ascii="Arial" w:eastAsia="Calibri" w:hAnsi="Arial" w:cs="Arial"/>
              <w:sz w:val="24"/>
              <w:szCs w:val="24"/>
            </w:rPr>
            <w:fldChar w:fldCharType="end"/>
          </w:r>
        </w:sdtContent>
      </w:sdt>
      <w:r w:rsidR="003E39E7">
        <w:rPr>
          <w:rFonts w:ascii="Arial" w:eastAsia="Calibri" w:hAnsi="Arial" w:cs="Arial"/>
          <w:sz w:val="24"/>
          <w:szCs w:val="24"/>
        </w:rPr>
        <w:t>.</w:t>
      </w:r>
    </w:p>
    <w:p w:rsidR="00102FA5" w:rsidRPr="005120D0" w:rsidRDefault="00102FA5" w:rsidP="00AE5135">
      <w:pPr>
        <w:spacing w:after="0"/>
        <w:rPr>
          <w:rFonts w:ascii="Arial" w:eastAsia="Calibri" w:hAnsi="Arial" w:cs="Arial"/>
          <w:sz w:val="24"/>
          <w:szCs w:val="24"/>
        </w:rPr>
      </w:pPr>
    </w:p>
    <w:p w:rsidR="00647C3D" w:rsidRPr="005120D0" w:rsidRDefault="00647C3D" w:rsidP="005120D0">
      <w:pPr>
        <w:spacing w:after="0" w:line="360" w:lineRule="auto"/>
        <w:rPr>
          <w:rFonts w:ascii="Arial" w:eastAsia="Calibri" w:hAnsi="Arial" w:cs="Arial"/>
          <w:sz w:val="24"/>
          <w:szCs w:val="24"/>
        </w:rPr>
      </w:pPr>
      <w:r w:rsidRPr="005120D0">
        <w:rPr>
          <w:rFonts w:ascii="Arial" w:eastAsia="Calibri" w:hAnsi="Arial" w:cs="Arial"/>
          <w:sz w:val="24"/>
          <w:szCs w:val="24"/>
        </w:rPr>
        <w:t>En la zona de Caluma, durante un primer año de cosecha se reportó promedios de 934 kg de café cereza por planta (Velásquez, J. 2017).</w:t>
      </w:r>
    </w:p>
    <w:p w:rsidR="009E4736" w:rsidRPr="005120D0" w:rsidRDefault="009E4736" w:rsidP="00D74E67">
      <w:pPr>
        <w:spacing w:after="0" w:line="360" w:lineRule="auto"/>
        <w:rPr>
          <w:rFonts w:ascii="Arial" w:eastAsia="Calibri" w:hAnsi="Arial" w:cs="Arial"/>
          <w:color w:val="FF0000"/>
          <w:sz w:val="24"/>
          <w:szCs w:val="24"/>
        </w:rPr>
      </w:pPr>
    </w:p>
    <w:p w:rsidR="00EA7D62" w:rsidRPr="005120D0" w:rsidRDefault="00750C6D" w:rsidP="00D74E67">
      <w:pPr>
        <w:pStyle w:val="Ttulo3"/>
        <w:spacing w:line="360" w:lineRule="auto"/>
        <w:rPr>
          <w:rFonts w:ascii="Arial" w:eastAsia="Calibri" w:hAnsi="Arial" w:cs="Arial"/>
          <w:b/>
          <w:color w:val="auto"/>
        </w:rPr>
      </w:pPr>
      <w:bookmarkStart w:id="26" w:name="_Toc5097950"/>
      <w:r w:rsidRPr="005120D0">
        <w:rPr>
          <w:rFonts w:ascii="Arial" w:eastAsia="Calibri" w:hAnsi="Arial" w:cs="Arial"/>
          <w:b/>
          <w:color w:val="auto"/>
        </w:rPr>
        <w:t>3</w:t>
      </w:r>
      <w:r w:rsidR="006A5EA0" w:rsidRPr="005120D0">
        <w:rPr>
          <w:rFonts w:ascii="Arial" w:eastAsia="Calibri" w:hAnsi="Arial" w:cs="Arial"/>
          <w:b/>
          <w:color w:val="auto"/>
        </w:rPr>
        <w:t>.5.3</w:t>
      </w:r>
      <w:r w:rsidR="00EA7D62" w:rsidRPr="005120D0">
        <w:rPr>
          <w:rFonts w:ascii="Arial" w:eastAsia="Calibri" w:hAnsi="Arial" w:cs="Arial"/>
          <w:b/>
          <w:color w:val="auto"/>
        </w:rPr>
        <w:t xml:space="preserve"> </w:t>
      </w:r>
      <w:proofErr w:type="spellStart"/>
      <w:r w:rsidR="00EA7D62" w:rsidRPr="005120D0">
        <w:rPr>
          <w:rFonts w:ascii="Arial" w:eastAsia="Calibri" w:hAnsi="Arial" w:cs="Arial"/>
          <w:b/>
          <w:color w:val="auto"/>
        </w:rPr>
        <w:t>Pache</w:t>
      </w:r>
      <w:bookmarkEnd w:id="26"/>
      <w:proofErr w:type="spellEnd"/>
    </w:p>
    <w:p w:rsidR="00647C3D" w:rsidRPr="005120D0" w:rsidRDefault="00647C3D" w:rsidP="005120D0">
      <w:pPr>
        <w:pStyle w:val="NormalWeb"/>
        <w:spacing w:line="360" w:lineRule="auto"/>
        <w:rPr>
          <w:rFonts w:ascii="Arial" w:hAnsi="Arial" w:cs="Arial"/>
        </w:rPr>
      </w:pPr>
      <w:r w:rsidRPr="005120D0">
        <w:rPr>
          <w:rFonts w:ascii="Arial" w:hAnsi="Arial" w:cs="Arial"/>
        </w:rPr>
        <w:t xml:space="preserve">Es originaria de </w:t>
      </w:r>
      <w:proofErr w:type="spellStart"/>
      <w:r w:rsidRPr="005120D0">
        <w:rPr>
          <w:rFonts w:ascii="Arial" w:hAnsi="Arial" w:cs="Arial"/>
        </w:rPr>
        <w:t>Mataquescuintla</w:t>
      </w:r>
      <w:proofErr w:type="spellEnd"/>
      <w:r w:rsidRPr="005120D0">
        <w:rPr>
          <w:rFonts w:ascii="Arial" w:hAnsi="Arial" w:cs="Arial"/>
        </w:rPr>
        <w:t xml:space="preserve">, Jalapa (Guatemala), y fue encontrada dentro de una plantación de Caturra y </w:t>
      </w:r>
      <w:proofErr w:type="spellStart"/>
      <w:r w:rsidRPr="005120D0">
        <w:rPr>
          <w:rFonts w:ascii="Arial" w:hAnsi="Arial" w:cs="Arial"/>
        </w:rPr>
        <w:t>Pache</w:t>
      </w:r>
      <w:proofErr w:type="spellEnd"/>
      <w:r w:rsidRPr="005120D0">
        <w:rPr>
          <w:rFonts w:ascii="Arial" w:hAnsi="Arial" w:cs="Arial"/>
        </w:rPr>
        <w:t xml:space="preserve"> común.  Debido a las características de porte muy bajo, podría ser el resul</w:t>
      </w:r>
      <w:r w:rsidR="00320585">
        <w:rPr>
          <w:rFonts w:ascii="Arial" w:hAnsi="Arial" w:cs="Arial"/>
        </w:rPr>
        <w:t>tado de una hibridación natural</w:t>
      </w:r>
      <w:r w:rsidRPr="005120D0">
        <w:rPr>
          <w:rFonts w:ascii="Arial" w:hAnsi="Arial" w:cs="Arial"/>
        </w:rPr>
        <w:t xml:space="preserve"> entre </w:t>
      </w:r>
      <w:proofErr w:type="spellStart"/>
      <w:r w:rsidRPr="005120D0">
        <w:rPr>
          <w:rFonts w:ascii="Arial" w:hAnsi="Arial" w:cs="Arial"/>
        </w:rPr>
        <w:t>Pache</w:t>
      </w:r>
      <w:proofErr w:type="spellEnd"/>
      <w:r w:rsidRPr="005120D0">
        <w:rPr>
          <w:rFonts w:ascii="Arial" w:hAnsi="Arial" w:cs="Arial"/>
        </w:rPr>
        <w:t xml:space="preserve"> Común y Caturra, recombinando dos factores genéticos de enanismo. Los frutos son rojos y de tamaño grande, los granos son grandes, hojas elípticas onduladas de consistencia áspera.</w:t>
      </w:r>
    </w:p>
    <w:p w:rsidR="00102FA5" w:rsidRPr="005120D0" w:rsidRDefault="00647C3D" w:rsidP="005120D0">
      <w:pPr>
        <w:pStyle w:val="NormalWeb"/>
        <w:spacing w:before="0" w:beforeAutospacing="0" w:after="0" w:afterAutospacing="0" w:line="360" w:lineRule="auto"/>
        <w:rPr>
          <w:rFonts w:ascii="Arial" w:eastAsia="Calibri" w:hAnsi="Arial" w:cs="Arial"/>
        </w:rPr>
      </w:pPr>
      <w:r w:rsidRPr="005120D0">
        <w:rPr>
          <w:rFonts w:ascii="Arial" w:hAnsi="Arial" w:cs="Arial"/>
        </w:rPr>
        <w:lastRenderedPageBreak/>
        <w:t>Es una planta de porte bajo con entrenudos muy cortos, ramificación secundaria y terciaria. En los materiales seleccionados hay plantas de brotes verdes y café o bronce. En el lugar de origen, las plantas adultas alcanzan una altura de 0.80 a 1.25 metros. Se adapta a rangos de altitud de 3,000 a 6,000 pies, donde prevalecen temperaturas frescas y suelos franco-arcillosos, y zonas muy secas. Su adaptación es muy específica, por lo cual no se recomienda su cult</w:t>
      </w:r>
      <w:r w:rsidR="0045541A">
        <w:rPr>
          <w:rFonts w:ascii="Arial" w:hAnsi="Arial" w:cs="Arial"/>
        </w:rPr>
        <w:t>ivo sin tener experiencia local</w:t>
      </w:r>
      <w:sdt>
        <w:sdtPr>
          <w:rPr>
            <w:rFonts w:ascii="Arial" w:eastAsia="Calibri" w:hAnsi="Arial" w:cs="Arial"/>
          </w:rPr>
          <w:id w:val="-1418854248"/>
          <w:citation/>
        </w:sdtPr>
        <w:sdtContent>
          <w:r w:rsidR="00F63A27" w:rsidRPr="00C62A21">
            <w:rPr>
              <w:rFonts w:ascii="Arial" w:eastAsia="Calibri" w:hAnsi="Arial" w:cs="Arial"/>
            </w:rPr>
            <w:fldChar w:fldCharType="begin"/>
          </w:r>
          <w:r w:rsidR="00C62A21" w:rsidRPr="00C62A21">
            <w:rPr>
              <w:rFonts w:ascii="Arial" w:eastAsia="Calibri" w:hAnsi="Arial" w:cs="Arial"/>
            </w:rPr>
            <w:instrText xml:space="preserve"> CITATION SIB18 \l 12298 </w:instrText>
          </w:r>
          <w:r w:rsidR="00F63A27" w:rsidRPr="00C62A21">
            <w:rPr>
              <w:rFonts w:ascii="Arial" w:eastAsia="Calibri" w:hAnsi="Arial" w:cs="Arial"/>
            </w:rPr>
            <w:fldChar w:fldCharType="separate"/>
          </w:r>
          <w:r w:rsidR="00C62A21" w:rsidRPr="00C62A21">
            <w:rPr>
              <w:rFonts w:ascii="Arial" w:eastAsia="Calibri" w:hAnsi="Arial" w:cs="Arial"/>
              <w:noProof/>
            </w:rPr>
            <w:t>(SIBONEY, 2018)</w:t>
          </w:r>
          <w:r w:rsidR="00F63A27" w:rsidRPr="00C62A21">
            <w:rPr>
              <w:rFonts w:ascii="Arial" w:eastAsia="Calibri" w:hAnsi="Arial" w:cs="Arial"/>
            </w:rPr>
            <w:fldChar w:fldCharType="end"/>
          </w:r>
        </w:sdtContent>
      </w:sdt>
      <w:r w:rsidR="003E39E7">
        <w:rPr>
          <w:rFonts w:ascii="Arial" w:eastAsia="Calibri" w:hAnsi="Arial" w:cs="Arial"/>
        </w:rPr>
        <w:t>.</w:t>
      </w:r>
    </w:p>
    <w:p w:rsidR="00102FA5" w:rsidRPr="005120D0" w:rsidRDefault="00102FA5" w:rsidP="005120D0">
      <w:pPr>
        <w:pStyle w:val="NormalWeb"/>
        <w:spacing w:before="0" w:beforeAutospacing="0" w:after="0" w:afterAutospacing="0" w:line="360" w:lineRule="auto"/>
        <w:rPr>
          <w:rFonts w:ascii="Arial" w:eastAsia="Calibri" w:hAnsi="Arial" w:cs="Arial"/>
        </w:rPr>
      </w:pPr>
    </w:p>
    <w:p w:rsidR="00647C3D" w:rsidRPr="005120D0" w:rsidRDefault="00647C3D" w:rsidP="005120D0">
      <w:pPr>
        <w:pStyle w:val="NormalWeb"/>
        <w:spacing w:before="0" w:beforeAutospacing="0" w:after="0" w:afterAutospacing="0" w:line="360" w:lineRule="auto"/>
        <w:rPr>
          <w:rFonts w:ascii="Arial" w:hAnsi="Arial" w:cs="Arial"/>
        </w:rPr>
      </w:pPr>
      <w:r w:rsidRPr="005120D0">
        <w:rPr>
          <w:rFonts w:ascii="Arial" w:eastAsia="Calibri" w:hAnsi="Arial" w:cs="Arial"/>
        </w:rPr>
        <w:t>En la zona de Caluma, durante un primer año de cosecha se reportó promedios de 817 kg de café cereza por planta (Velásquez, J. 2017).</w:t>
      </w:r>
    </w:p>
    <w:p w:rsidR="00EA7D62" w:rsidRPr="005120D0" w:rsidRDefault="00EA7D62" w:rsidP="00AE5135">
      <w:pPr>
        <w:spacing w:after="0"/>
        <w:rPr>
          <w:rFonts w:ascii="Arial" w:eastAsia="Calibri" w:hAnsi="Arial" w:cs="Arial"/>
          <w:b/>
          <w:sz w:val="24"/>
          <w:szCs w:val="24"/>
        </w:rPr>
      </w:pPr>
    </w:p>
    <w:p w:rsidR="00EA7D62" w:rsidRPr="005120D0" w:rsidRDefault="00750C6D" w:rsidP="005120D0">
      <w:pPr>
        <w:pStyle w:val="Ttulo3"/>
        <w:spacing w:line="360" w:lineRule="auto"/>
        <w:rPr>
          <w:rFonts w:ascii="Arial" w:eastAsia="Calibri" w:hAnsi="Arial" w:cs="Arial"/>
          <w:b/>
          <w:color w:val="auto"/>
        </w:rPr>
      </w:pPr>
      <w:bookmarkStart w:id="27" w:name="_Toc5097951"/>
      <w:r w:rsidRPr="005120D0">
        <w:rPr>
          <w:rFonts w:ascii="Arial" w:eastAsia="Calibri" w:hAnsi="Arial" w:cs="Arial"/>
          <w:b/>
          <w:color w:val="auto"/>
        </w:rPr>
        <w:t>3</w:t>
      </w:r>
      <w:r w:rsidR="006A5EA0" w:rsidRPr="005120D0">
        <w:rPr>
          <w:rFonts w:ascii="Arial" w:eastAsia="Calibri" w:hAnsi="Arial" w:cs="Arial"/>
          <w:b/>
          <w:color w:val="auto"/>
        </w:rPr>
        <w:t>.5.4</w:t>
      </w:r>
      <w:r w:rsidR="00EA7D62" w:rsidRPr="005120D0">
        <w:rPr>
          <w:rFonts w:ascii="Arial" w:eastAsia="Calibri" w:hAnsi="Arial" w:cs="Arial"/>
          <w:b/>
          <w:color w:val="auto"/>
        </w:rPr>
        <w:t xml:space="preserve"> </w:t>
      </w:r>
      <w:proofErr w:type="spellStart"/>
      <w:r w:rsidR="00EA7D62" w:rsidRPr="005120D0">
        <w:rPr>
          <w:rFonts w:ascii="Arial" w:eastAsia="Calibri" w:hAnsi="Arial" w:cs="Arial"/>
          <w:b/>
          <w:color w:val="auto"/>
        </w:rPr>
        <w:t>Sarchimor</w:t>
      </w:r>
      <w:bookmarkEnd w:id="27"/>
      <w:proofErr w:type="spellEnd"/>
    </w:p>
    <w:p w:rsidR="00A43067" w:rsidRDefault="00A43067" w:rsidP="00A43067">
      <w:pPr>
        <w:spacing w:after="0" w:line="360" w:lineRule="auto"/>
        <w:rPr>
          <w:rFonts w:ascii="Arial" w:hAnsi="Arial" w:cs="Arial"/>
          <w:sz w:val="24"/>
          <w:szCs w:val="24"/>
        </w:rPr>
      </w:pPr>
    </w:p>
    <w:p w:rsidR="00647C3D" w:rsidRPr="00A43067" w:rsidRDefault="00A43067" w:rsidP="00A43067">
      <w:pPr>
        <w:spacing w:after="0" w:line="360" w:lineRule="auto"/>
        <w:rPr>
          <w:rFonts w:ascii="Arial" w:hAnsi="Arial" w:cs="Arial"/>
          <w:sz w:val="24"/>
          <w:szCs w:val="24"/>
        </w:rPr>
      </w:pPr>
      <w:r w:rsidRPr="00A43067">
        <w:rPr>
          <w:rFonts w:ascii="Arial" w:hAnsi="Arial" w:cs="Arial"/>
          <w:sz w:val="24"/>
          <w:szCs w:val="24"/>
        </w:rPr>
        <w:t xml:space="preserve">El </w:t>
      </w:r>
      <w:proofErr w:type="spellStart"/>
      <w:r w:rsidRPr="00A43067">
        <w:rPr>
          <w:rFonts w:ascii="Arial" w:hAnsi="Arial" w:cs="Arial"/>
          <w:sz w:val="24"/>
          <w:szCs w:val="24"/>
        </w:rPr>
        <w:t>Sarchimor</w:t>
      </w:r>
      <w:proofErr w:type="spellEnd"/>
      <w:r w:rsidRPr="00A43067">
        <w:rPr>
          <w:rFonts w:ascii="Arial" w:hAnsi="Arial" w:cs="Arial"/>
          <w:sz w:val="24"/>
          <w:szCs w:val="24"/>
        </w:rPr>
        <w:t xml:space="preserve"> es un material sintetizado en el </w:t>
      </w:r>
      <w:proofErr w:type="spellStart"/>
      <w:r w:rsidRPr="00A43067">
        <w:rPr>
          <w:rFonts w:ascii="Arial" w:hAnsi="Arial" w:cs="Arial"/>
          <w:sz w:val="24"/>
          <w:szCs w:val="24"/>
        </w:rPr>
        <w:t>CIFCPortugal</w:t>
      </w:r>
      <w:proofErr w:type="gramStart"/>
      <w:r w:rsidRPr="00A43067">
        <w:rPr>
          <w:rFonts w:ascii="Arial" w:hAnsi="Arial" w:cs="Arial"/>
          <w:sz w:val="24"/>
          <w:szCs w:val="24"/>
        </w:rPr>
        <w:t>,en</w:t>
      </w:r>
      <w:proofErr w:type="spellEnd"/>
      <w:proofErr w:type="gramEnd"/>
      <w:r w:rsidRPr="00A43067">
        <w:rPr>
          <w:rFonts w:ascii="Arial" w:hAnsi="Arial" w:cs="Arial"/>
          <w:sz w:val="24"/>
          <w:szCs w:val="24"/>
        </w:rPr>
        <w:t xml:space="preserve"> base </w:t>
      </w:r>
      <w:proofErr w:type="spellStart"/>
      <w:r w:rsidRPr="00A43067">
        <w:rPr>
          <w:rFonts w:ascii="Arial" w:hAnsi="Arial" w:cs="Arial"/>
          <w:sz w:val="24"/>
          <w:szCs w:val="24"/>
        </w:rPr>
        <w:t>alcruzamiento</w:t>
      </w:r>
      <w:proofErr w:type="spellEnd"/>
      <w:r w:rsidRPr="00A43067">
        <w:rPr>
          <w:rFonts w:ascii="Arial" w:hAnsi="Arial" w:cs="Arial"/>
          <w:sz w:val="24"/>
          <w:szCs w:val="24"/>
        </w:rPr>
        <w:t xml:space="preserve"> de Villa </w:t>
      </w:r>
      <w:proofErr w:type="spellStart"/>
      <w:r w:rsidRPr="00A43067">
        <w:rPr>
          <w:rFonts w:ascii="Arial" w:hAnsi="Arial" w:cs="Arial"/>
          <w:sz w:val="24"/>
          <w:szCs w:val="24"/>
        </w:rPr>
        <w:t>Sarchi</w:t>
      </w:r>
      <w:proofErr w:type="spellEnd"/>
      <w:r w:rsidRPr="00A43067">
        <w:rPr>
          <w:rFonts w:ascii="Arial" w:hAnsi="Arial" w:cs="Arial"/>
          <w:sz w:val="24"/>
          <w:szCs w:val="24"/>
        </w:rPr>
        <w:t xml:space="preserve"> (selección de Típica) x Híbrido de Timor. </w:t>
      </w:r>
      <w:r>
        <w:rPr>
          <w:rFonts w:ascii="Arial" w:hAnsi="Arial" w:cs="Arial"/>
          <w:sz w:val="24"/>
          <w:szCs w:val="24"/>
        </w:rPr>
        <w:t xml:space="preserve">En </w:t>
      </w:r>
      <w:r w:rsidRPr="00B04F2A">
        <w:rPr>
          <w:rFonts w:ascii="Arial" w:hAnsi="Arial" w:cs="Arial"/>
          <w:sz w:val="24"/>
          <w:szCs w:val="24"/>
        </w:rPr>
        <w:t xml:space="preserve">el Ecuador existen </w:t>
      </w:r>
      <w:r>
        <w:rPr>
          <w:rFonts w:ascii="Arial" w:hAnsi="Arial" w:cs="Arial"/>
          <w:sz w:val="24"/>
          <w:szCs w:val="24"/>
        </w:rPr>
        <w:t xml:space="preserve">dos líneas genéticas de </w:t>
      </w:r>
      <w:proofErr w:type="spellStart"/>
      <w:r>
        <w:rPr>
          <w:rFonts w:ascii="Arial" w:hAnsi="Arial" w:cs="Arial"/>
          <w:sz w:val="24"/>
          <w:szCs w:val="24"/>
        </w:rPr>
        <w:t>Sarchimor</w:t>
      </w:r>
      <w:proofErr w:type="spellEnd"/>
      <w:r>
        <w:rPr>
          <w:rFonts w:ascii="Arial" w:hAnsi="Arial" w:cs="Arial"/>
          <w:sz w:val="24"/>
          <w:szCs w:val="24"/>
        </w:rPr>
        <w:t xml:space="preserve"> </w:t>
      </w:r>
      <w:r w:rsidRPr="00B04F2A">
        <w:rPr>
          <w:rFonts w:ascii="Arial" w:hAnsi="Arial" w:cs="Arial"/>
          <w:sz w:val="24"/>
          <w:szCs w:val="24"/>
        </w:rPr>
        <w:t xml:space="preserve">(como </w:t>
      </w:r>
      <w:proofErr w:type="spellStart"/>
      <w:r w:rsidRPr="00B04F2A">
        <w:rPr>
          <w:rFonts w:ascii="Arial" w:hAnsi="Arial" w:cs="Arial"/>
          <w:sz w:val="24"/>
          <w:szCs w:val="24"/>
        </w:rPr>
        <w:t>Sarchimor</w:t>
      </w:r>
      <w:proofErr w:type="spellEnd"/>
      <w:r w:rsidRPr="00B04F2A">
        <w:rPr>
          <w:rFonts w:ascii="Arial" w:hAnsi="Arial" w:cs="Arial"/>
          <w:sz w:val="24"/>
          <w:szCs w:val="24"/>
        </w:rPr>
        <w:t xml:space="preserve"> </w:t>
      </w:r>
      <w:r>
        <w:rPr>
          <w:rFonts w:ascii="Arial" w:hAnsi="Arial" w:cs="Arial"/>
          <w:sz w:val="24"/>
          <w:szCs w:val="24"/>
        </w:rPr>
        <w:t>IA</w:t>
      </w:r>
      <w:r w:rsidRPr="00B04F2A">
        <w:rPr>
          <w:rFonts w:ascii="Arial" w:hAnsi="Arial" w:cs="Arial"/>
          <w:sz w:val="24"/>
          <w:szCs w:val="24"/>
        </w:rPr>
        <w:t>C</w:t>
      </w:r>
      <w:r>
        <w:rPr>
          <w:rFonts w:ascii="Arial" w:hAnsi="Arial" w:cs="Arial"/>
          <w:sz w:val="24"/>
          <w:szCs w:val="24"/>
        </w:rPr>
        <w:t xml:space="preserve"> 1669</w:t>
      </w:r>
      <w:r w:rsidRPr="00B04F2A">
        <w:rPr>
          <w:rFonts w:ascii="Arial" w:hAnsi="Arial" w:cs="Arial"/>
          <w:sz w:val="24"/>
          <w:szCs w:val="24"/>
        </w:rPr>
        <w:t xml:space="preserve"> y </w:t>
      </w:r>
      <w:proofErr w:type="spellStart"/>
      <w:r w:rsidRPr="00B04F2A">
        <w:rPr>
          <w:rFonts w:ascii="Arial" w:hAnsi="Arial" w:cs="Arial"/>
          <w:sz w:val="24"/>
          <w:szCs w:val="24"/>
        </w:rPr>
        <w:t>Sarchimor</w:t>
      </w:r>
      <w:proofErr w:type="spellEnd"/>
      <w:r w:rsidRPr="00B04F2A">
        <w:rPr>
          <w:rFonts w:ascii="Arial" w:hAnsi="Arial" w:cs="Arial"/>
          <w:sz w:val="24"/>
          <w:szCs w:val="24"/>
        </w:rPr>
        <w:t xml:space="preserve"> </w:t>
      </w:r>
      <w:r>
        <w:rPr>
          <w:rFonts w:ascii="Arial" w:hAnsi="Arial" w:cs="Arial"/>
          <w:sz w:val="24"/>
          <w:szCs w:val="24"/>
        </w:rPr>
        <w:t>IA</w:t>
      </w:r>
      <w:r w:rsidRPr="00B04F2A">
        <w:rPr>
          <w:rFonts w:ascii="Arial" w:hAnsi="Arial" w:cs="Arial"/>
          <w:sz w:val="24"/>
          <w:szCs w:val="24"/>
        </w:rPr>
        <w:t>C</w:t>
      </w:r>
      <w:r>
        <w:rPr>
          <w:rFonts w:ascii="Arial" w:hAnsi="Arial" w:cs="Arial"/>
          <w:sz w:val="24"/>
          <w:szCs w:val="24"/>
        </w:rPr>
        <w:t xml:space="preserve"> 4260</w:t>
      </w:r>
      <w:r w:rsidRPr="00B04F2A">
        <w:rPr>
          <w:rFonts w:ascii="Arial" w:hAnsi="Arial" w:cs="Arial"/>
          <w:sz w:val="24"/>
          <w:szCs w:val="24"/>
        </w:rPr>
        <w:t>) que han presentado hasta la actualidad excelentes características</w:t>
      </w:r>
      <w:r>
        <w:rPr>
          <w:rFonts w:ascii="Arial" w:hAnsi="Arial" w:cs="Arial"/>
          <w:sz w:val="24"/>
          <w:szCs w:val="24"/>
        </w:rPr>
        <w:t>.</w:t>
      </w:r>
      <w:r w:rsidRPr="00A43067">
        <w:rPr>
          <w:rFonts w:ascii="Arial" w:hAnsi="Arial" w:cs="Arial"/>
          <w:sz w:val="24"/>
          <w:szCs w:val="24"/>
        </w:rPr>
        <w:t xml:space="preserve"> </w:t>
      </w:r>
      <w:proofErr w:type="spellStart"/>
      <w:r w:rsidRPr="00A43067">
        <w:rPr>
          <w:rFonts w:ascii="Arial" w:hAnsi="Arial" w:cs="Arial"/>
          <w:sz w:val="24"/>
          <w:szCs w:val="24"/>
        </w:rPr>
        <w:t>Lalínea</w:t>
      </w:r>
      <w:proofErr w:type="spellEnd"/>
      <w:r w:rsidRPr="00A43067">
        <w:rPr>
          <w:rFonts w:ascii="Arial" w:hAnsi="Arial" w:cs="Arial"/>
          <w:sz w:val="24"/>
          <w:szCs w:val="24"/>
        </w:rPr>
        <w:t xml:space="preserve"> </w:t>
      </w:r>
      <w:proofErr w:type="spellStart"/>
      <w:r w:rsidRPr="00A43067">
        <w:rPr>
          <w:rFonts w:ascii="Arial" w:hAnsi="Arial" w:cs="Arial"/>
          <w:sz w:val="24"/>
          <w:szCs w:val="24"/>
        </w:rPr>
        <w:t>Sarchimor</w:t>
      </w:r>
      <w:proofErr w:type="spellEnd"/>
      <w:r w:rsidRPr="00A43067">
        <w:rPr>
          <w:rFonts w:ascii="Arial" w:hAnsi="Arial" w:cs="Arial"/>
          <w:sz w:val="24"/>
          <w:szCs w:val="24"/>
        </w:rPr>
        <w:t xml:space="preserve"> C1669,</w:t>
      </w:r>
      <w:r>
        <w:rPr>
          <w:rFonts w:ascii="Arial" w:hAnsi="Arial" w:cs="Arial"/>
          <w:sz w:val="24"/>
          <w:szCs w:val="24"/>
        </w:rPr>
        <w:t xml:space="preserve"> bajo </w:t>
      </w:r>
      <w:r w:rsidRPr="00A43067">
        <w:rPr>
          <w:rFonts w:ascii="Arial" w:hAnsi="Arial" w:cs="Arial"/>
          <w:sz w:val="24"/>
          <w:szCs w:val="24"/>
        </w:rPr>
        <w:t xml:space="preserve">condiciones de Manabí y </w:t>
      </w:r>
      <w:proofErr w:type="spellStart"/>
      <w:r w:rsidRPr="00A43067">
        <w:rPr>
          <w:rFonts w:ascii="Arial" w:hAnsi="Arial" w:cs="Arial"/>
          <w:sz w:val="24"/>
          <w:szCs w:val="24"/>
        </w:rPr>
        <w:t>zonasrelativamente</w:t>
      </w:r>
      <w:proofErr w:type="spellEnd"/>
      <w:r w:rsidRPr="00A43067">
        <w:rPr>
          <w:rFonts w:ascii="Arial" w:hAnsi="Arial" w:cs="Arial"/>
          <w:sz w:val="24"/>
          <w:szCs w:val="24"/>
        </w:rPr>
        <w:t xml:space="preserve"> secas, ha mostrado una buena adaptación </w:t>
      </w:r>
      <w:r>
        <w:rPr>
          <w:rFonts w:ascii="Arial" w:hAnsi="Arial" w:cs="Arial"/>
          <w:sz w:val="24"/>
          <w:szCs w:val="24"/>
        </w:rPr>
        <w:t xml:space="preserve">a este clima, además ha mostrado </w:t>
      </w:r>
      <w:r w:rsidRPr="00A43067">
        <w:rPr>
          <w:rFonts w:ascii="Arial" w:hAnsi="Arial" w:cs="Arial"/>
          <w:sz w:val="24"/>
          <w:szCs w:val="24"/>
        </w:rPr>
        <w:t xml:space="preserve">resistencia a </w:t>
      </w:r>
      <w:proofErr w:type="spellStart"/>
      <w:r w:rsidRPr="00A43067">
        <w:rPr>
          <w:rFonts w:ascii="Arial" w:hAnsi="Arial" w:cs="Arial"/>
          <w:sz w:val="24"/>
          <w:szCs w:val="24"/>
        </w:rPr>
        <w:t>laroya</w:t>
      </w:r>
      <w:proofErr w:type="spellEnd"/>
      <w:r w:rsidRPr="00A43067">
        <w:rPr>
          <w:rFonts w:ascii="Arial" w:hAnsi="Arial" w:cs="Arial"/>
          <w:sz w:val="24"/>
          <w:szCs w:val="24"/>
        </w:rPr>
        <w:t xml:space="preserve"> del café. La planta tiende a ser más pequeña que la variedad </w:t>
      </w:r>
      <w:proofErr w:type="spellStart"/>
      <w:r w:rsidRPr="00A43067">
        <w:rPr>
          <w:rFonts w:ascii="Arial" w:hAnsi="Arial" w:cs="Arial"/>
          <w:sz w:val="24"/>
          <w:szCs w:val="24"/>
        </w:rPr>
        <w:t>Caturra.Los</w:t>
      </w:r>
      <w:proofErr w:type="spellEnd"/>
      <w:r w:rsidRPr="00A43067">
        <w:rPr>
          <w:rFonts w:ascii="Arial" w:hAnsi="Arial" w:cs="Arial"/>
          <w:sz w:val="24"/>
          <w:szCs w:val="24"/>
        </w:rPr>
        <w:t xml:space="preserve"> brotes tiernos presentan un color bronceado oscuro. El rendimiento </w:t>
      </w:r>
      <w:proofErr w:type="spellStart"/>
      <w:r w:rsidRPr="00A43067">
        <w:rPr>
          <w:rFonts w:ascii="Arial" w:hAnsi="Arial" w:cs="Arial"/>
          <w:sz w:val="24"/>
          <w:szCs w:val="24"/>
        </w:rPr>
        <w:t>essimilar</w:t>
      </w:r>
      <w:proofErr w:type="spellEnd"/>
      <w:r w:rsidRPr="00A43067">
        <w:rPr>
          <w:rFonts w:ascii="Arial" w:hAnsi="Arial" w:cs="Arial"/>
          <w:sz w:val="24"/>
          <w:szCs w:val="24"/>
        </w:rPr>
        <w:t xml:space="preserve"> a la variedad Caturra rojo</w:t>
      </w:r>
      <w:r w:rsidR="00CD4030">
        <w:rPr>
          <w:rFonts w:ascii="Arial" w:hAnsi="Arial" w:cs="Arial"/>
          <w:sz w:val="24"/>
          <w:szCs w:val="24"/>
        </w:rPr>
        <w:t xml:space="preserve"> (</w:t>
      </w:r>
      <w:proofErr w:type="spellStart"/>
      <w:r w:rsidR="00CD4030">
        <w:rPr>
          <w:rFonts w:ascii="Arial" w:hAnsi="Arial" w:cs="Arial"/>
          <w:sz w:val="24"/>
          <w:szCs w:val="24"/>
        </w:rPr>
        <w:t>Ormaza</w:t>
      </w:r>
      <w:proofErr w:type="spellEnd"/>
      <w:r w:rsidR="00CD4030">
        <w:rPr>
          <w:rFonts w:ascii="Arial" w:hAnsi="Arial" w:cs="Arial"/>
          <w:sz w:val="24"/>
          <w:szCs w:val="24"/>
        </w:rPr>
        <w:t>, M. 2012)</w:t>
      </w:r>
      <w:r w:rsidRPr="00A43067">
        <w:rPr>
          <w:rFonts w:ascii="Arial" w:hAnsi="Arial" w:cs="Arial"/>
          <w:sz w:val="24"/>
          <w:szCs w:val="24"/>
        </w:rPr>
        <w:t>.</w:t>
      </w:r>
    </w:p>
    <w:p w:rsidR="007778B7" w:rsidRDefault="007778B7" w:rsidP="005120D0">
      <w:pPr>
        <w:spacing w:after="0" w:line="360" w:lineRule="auto"/>
        <w:rPr>
          <w:rFonts w:ascii="Arial" w:eastAsia="Calibri" w:hAnsi="Arial" w:cs="Arial"/>
          <w:sz w:val="24"/>
          <w:szCs w:val="24"/>
        </w:rPr>
      </w:pPr>
    </w:p>
    <w:p w:rsidR="00647C3D" w:rsidRDefault="00647C3D" w:rsidP="005120D0">
      <w:pPr>
        <w:spacing w:after="0" w:line="360" w:lineRule="auto"/>
        <w:rPr>
          <w:rFonts w:ascii="Arial" w:eastAsia="Calibri" w:hAnsi="Arial" w:cs="Arial"/>
          <w:sz w:val="24"/>
          <w:szCs w:val="24"/>
        </w:rPr>
      </w:pPr>
      <w:r w:rsidRPr="005120D0">
        <w:rPr>
          <w:rFonts w:ascii="Arial" w:eastAsia="Calibri" w:hAnsi="Arial" w:cs="Arial"/>
          <w:sz w:val="24"/>
          <w:szCs w:val="24"/>
        </w:rPr>
        <w:t xml:space="preserve">En la zona de Caluma, durante un primer año de cosecha se reportó promedios que superaron los 1141 kg de café cereza por planta (Velásquez, J. 2017).  </w:t>
      </w:r>
    </w:p>
    <w:p w:rsidR="00AE5135" w:rsidRPr="005120D0" w:rsidRDefault="00AE5135" w:rsidP="005120D0">
      <w:pPr>
        <w:spacing w:after="0" w:line="360" w:lineRule="auto"/>
        <w:rPr>
          <w:rFonts w:ascii="Arial" w:eastAsia="Calibri" w:hAnsi="Arial" w:cs="Arial"/>
          <w:sz w:val="24"/>
          <w:szCs w:val="24"/>
        </w:rPr>
      </w:pPr>
    </w:p>
    <w:p w:rsidR="009C31A1" w:rsidRDefault="009C31A1" w:rsidP="005120D0">
      <w:pPr>
        <w:pStyle w:val="Ttulo3"/>
        <w:spacing w:line="360" w:lineRule="auto"/>
        <w:rPr>
          <w:rFonts w:ascii="Arial" w:eastAsia="Calibri" w:hAnsi="Arial" w:cs="Arial"/>
          <w:b/>
          <w:color w:val="auto"/>
        </w:rPr>
      </w:pPr>
    </w:p>
    <w:p w:rsidR="00442915" w:rsidRPr="00442915" w:rsidRDefault="00442915" w:rsidP="00442915"/>
    <w:p w:rsidR="00EA7D62" w:rsidRPr="005120D0" w:rsidRDefault="00750C6D" w:rsidP="005120D0">
      <w:pPr>
        <w:pStyle w:val="Ttulo3"/>
        <w:spacing w:line="360" w:lineRule="auto"/>
        <w:rPr>
          <w:rFonts w:ascii="Arial" w:eastAsia="Calibri" w:hAnsi="Arial" w:cs="Arial"/>
          <w:b/>
          <w:color w:val="auto"/>
        </w:rPr>
      </w:pPr>
      <w:bookmarkStart w:id="28" w:name="_Toc5097952"/>
      <w:r w:rsidRPr="005120D0">
        <w:rPr>
          <w:rFonts w:ascii="Arial" w:eastAsia="Calibri" w:hAnsi="Arial" w:cs="Arial"/>
          <w:b/>
          <w:color w:val="auto"/>
        </w:rPr>
        <w:lastRenderedPageBreak/>
        <w:t>3</w:t>
      </w:r>
      <w:r w:rsidR="006A5EA0" w:rsidRPr="005120D0">
        <w:rPr>
          <w:rFonts w:ascii="Arial" w:eastAsia="Calibri" w:hAnsi="Arial" w:cs="Arial"/>
          <w:b/>
          <w:color w:val="auto"/>
        </w:rPr>
        <w:t>.5.5</w:t>
      </w:r>
      <w:r w:rsidR="00EA7D62" w:rsidRPr="005120D0">
        <w:rPr>
          <w:rFonts w:ascii="Arial" w:eastAsia="Calibri" w:hAnsi="Arial" w:cs="Arial"/>
          <w:b/>
          <w:color w:val="auto"/>
        </w:rPr>
        <w:t xml:space="preserve"> </w:t>
      </w:r>
      <w:proofErr w:type="spellStart"/>
      <w:r w:rsidR="00EA7D62" w:rsidRPr="005120D0">
        <w:rPr>
          <w:rFonts w:ascii="Arial" w:eastAsia="Calibri" w:hAnsi="Arial" w:cs="Arial"/>
          <w:b/>
          <w:color w:val="auto"/>
        </w:rPr>
        <w:t>Catimor</w:t>
      </w:r>
      <w:bookmarkEnd w:id="28"/>
      <w:proofErr w:type="spellEnd"/>
    </w:p>
    <w:p w:rsidR="00EA7D62" w:rsidRDefault="00EA7D62" w:rsidP="005120D0">
      <w:pPr>
        <w:spacing w:after="0" w:line="360" w:lineRule="auto"/>
        <w:rPr>
          <w:rFonts w:ascii="Arial" w:eastAsia="Calibri" w:hAnsi="Arial" w:cs="Arial"/>
          <w:b/>
          <w:sz w:val="24"/>
          <w:szCs w:val="24"/>
        </w:rPr>
      </w:pPr>
    </w:p>
    <w:p w:rsidR="004C535E" w:rsidRPr="004C535E" w:rsidRDefault="004C535E" w:rsidP="004C535E">
      <w:pPr>
        <w:spacing w:after="0" w:line="360" w:lineRule="auto"/>
        <w:rPr>
          <w:rFonts w:ascii="Arial" w:hAnsi="Arial" w:cs="Arial"/>
          <w:sz w:val="24"/>
          <w:szCs w:val="24"/>
        </w:rPr>
      </w:pPr>
      <w:r w:rsidRPr="004C535E">
        <w:rPr>
          <w:rFonts w:ascii="Arial" w:hAnsi="Arial" w:cs="Arial"/>
          <w:sz w:val="24"/>
          <w:szCs w:val="24"/>
        </w:rPr>
        <w:t xml:space="preserve">El </w:t>
      </w:r>
      <w:proofErr w:type="spellStart"/>
      <w:r w:rsidRPr="004C535E">
        <w:rPr>
          <w:rFonts w:ascii="Arial" w:hAnsi="Arial" w:cs="Arial"/>
          <w:sz w:val="24"/>
          <w:szCs w:val="24"/>
        </w:rPr>
        <w:t>Catimor</w:t>
      </w:r>
      <w:proofErr w:type="spellEnd"/>
      <w:r w:rsidRPr="004C535E">
        <w:rPr>
          <w:rFonts w:ascii="Arial" w:hAnsi="Arial" w:cs="Arial"/>
          <w:sz w:val="24"/>
          <w:szCs w:val="24"/>
        </w:rPr>
        <w:t xml:space="preserve"> es un híbrido desarrollado por el Centro Internacional de </w:t>
      </w:r>
      <w:proofErr w:type="spellStart"/>
      <w:r w:rsidRPr="004C535E">
        <w:rPr>
          <w:rFonts w:ascii="Arial" w:hAnsi="Arial" w:cs="Arial"/>
          <w:sz w:val="24"/>
          <w:szCs w:val="24"/>
        </w:rPr>
        <w:t>lasRoyas</w:t>
      </w:r>
      <w:proofErr w:type="spellEnd"/>
      <w:r w:rsidRPr="004C535E">
        <w:rPr>
          <w:rFonts w:ascii="Arial" w:hAnsi="Arial" w:cs="Arial"/>
          <w:sz w:val="24"/>
          <w:szCs w:val="24"/>
        </w:rPr>
        <w:t xml:space="preserve"> del Café (</w:t>
      </w:r>
      <w:proofErr w:type="spellStart"/>
      <w:r w:rsidRPr="004C535E">
        <w:rPr>
          <w:rFonts w:ascii="Arial" w:hAnsi="Arial" w:cs="Arial"/>
          <w:sz w:val="24"/>
          <w:szCs w:val="24"/>
        </w:rPr>
        <w:t>CIFCPortugal</w:t>
      </w:r>
      <w:proofErr w:type="spellEnd"/>
      <w:proofErr w:type="gramStart"/>
      <w:r w:rsidRPr="004C535E">
        <w:rPr>
          <w:rFonts w:ascii="Arial" w:hAnsi="Arial" w:cs="Arial"/>
          <w:sz w:val="24"/>
          <w:szCs w:val="24"/>
        </w:rPr>
        <w:t>)resultado</w:t>
      </w:r>
      <w:proofErr w:type="gramEnd"/>
      <w:r w:rsidRPr="004C535E">
        <w:rPr>
          <w:rFonts w:ascii="Arial" w:hAnsi="Arial" w:cs="Arial"/>
          <w:sz w:val="24"/>
          <w:szCs w:val="24"/>
        </w:rPr>
        <w:t xml:space="preserve"> del cruce de la variedad Caturra </w:t>
      </w:r>
      <w:proofErr w:type="spellStart"/>
      <w:r w:rsidRPr="004C535E">
        <w:rPr>
          <w:rFonts w:ascii="Arial" w:hAnsi="Arial" w:cs="Arial"/>
          <w:sz w:val="24"/>
          <w:szCs w:val="24"/>
        </w:rPr>
        <w:t>xHíbrido</w:t>
      </w:r>
      <w:proofErr w:type="spellEnd"/>
      <w:r w:rsidRPr="004C535E">
        <w:rPr>
          <w:rFonts w:ascii="Arial" w:hAnsi="Arial" w:cs="Arial"/>
          <w:sz w:val="24"/>
          <w:szCs w:val="24"/>
        </w:rPr>
        <w:t xml:space="preserve"> de </w:t>
      </w:r>
      <w:proofErr w:type="spellStart"/>
      <w:r w:rsidRPr="004C535E">
        <w:rPr>
          <w:rFonts w:ascii="Arial" w:hAnsi="Arial" w:cs="Arial"/>
          <w:sz w:val="24"/>
          <w:szCs w:val="24"/>
        </w:rPr>
        <w:t>Timor.El</w:t>
      </w:r>
      <w:proofErr w:type="spellEnd"/>
      <w:r w:rsidRPr="004C535E">
        <w:rPr>
          <w:rFonts w:ascii="Arial" w:hAnsi="Arial" w:cs="Arial"/>
          <w:sz w:val="24"/>
          <w:szCs w:val="24"/>
        </w:rPr>
        <w:t xml:space="preserve"> H. Timor, es un genotipo </w:t>
      </w:r>
      <w:proofErr w:type="spellStart"/>
      <w:r w:rsidRPr="004C535E">
        <w:rPr>
          <w:rFonts w:ascii="Arial" w:hAnsi="Arial" w:cs="Arial"/>
          <w:sz w:val="24"/>
          <w:szCs w:val="24"/>
        </w:rPr>
        <w:t>arabicoide</w:t>
      </w:r>
      <w:proofErr w:type="spellEnd"/>
      <w:r w:rsidRPr="004C535E">
        <w:rPr>
          <w:rFonts w:ascii="Arial" w:hAnsi="Arial" w:cs="Arial"/>
          <w:sz w:val="24"/>
          <w:szCs w:val="24"/>
        </w:rPr>
        <w:t xml:space="preserve"> de naturaleza </w:t>
      </w:r>
      <w:proofErr w:type="spellStart"/>
      <w:r w:rsidRPr="004C535E">
        <w:rPr>
          <w:rFonts w:ascii="Arial" w:hAnsi="Arial" w:cs="Arial"/>
          <w:sz w:val="24"/>
          <w:szCs w:val="24"/>
        </w:rPr>
        <w:t>tetraploide</w:t>
      </w:r>
      <w:proofErr w:type="spellEnd"/>
      <w:r w:rsidRPr="004C535E">
        <w:rPr>
          <w:rFonts w:ascii="Arial" w:hAnsi="Arial" w:cs="Arial"/>
          <w:sz w:val="24"/>
          <w:szCs w:val="24"/>
        </w:rPr>
        <w:t xml:space="preserve"> (2n=44),considerado fuente de resistencia a la roya (</w:t>
      </w:r>
      <w:proofErr w:type="spellStart"/>
      <w:r w:rsidRPr="004C535E">
        <w:rPr>
          <w:rFonts w:ascii="Arial" w:hAnsi="Arial" w:cs="Arial"/>
          <w:sz w:val="24"/>
          <w:szCs w:val="24"/>
        </w:rPr>
        <w:t>Hemileiavastatrix</w:t>
      </w:r>
      <w:proofErr w:type="spellEnd"/>
      <w:r w:rsidRPr="004C535E">
        <w:rPr>
          <w:rFonts w:ascii="Arial" w:hAnsi="Arial" w:cs="Arial"/>
          <w:sz w:val="24"/>
          <w:szCs w:val="24"/>
        </w:rPr>
        <w:t xml:space="preserve">) y a </w:t>
      </w:r>
      <w:proofErr w:type="spellStart"/>
      <w:r w:rsidRPr="004C535E">
        <w:rPr>
          <w:rFonts w:ascii="Arial" w:hAnsi="Arial" w:cs="Arial"/>
          <w:sz w:val="24"/>
          <w:szCs w:val="24"/>
        </w:rPr>
        <w:t>losnemátodos</w:t>
      </w:r>
      <w:proofErr w:type="spellEnd"/>
      <w:r w:rsidRPr="004C535E">
        <w:rPr>
          <w:rFonts w:ascii="Arial" w:hAnsi="Arial" w:cs="Arial"/>
          <w:sz w:val="24"/>
          <w:szCs w:val="24"/>
        </w:rPr>
        <w:t xml:space="preserve"> del género </w:t>
      </w:r>
      <w:proofErr w:type="spellStart"/>
      <w:r w:rsidRPr="004C535E">
        <w:rPr>
          <w:rFonts w:ascii="Arial" w:hAnsi="Arial" w:cs="Arial"/>
          <w:sz w:val="24"/>
          <w:szCs w:val="24"/>
        </w:rPr>
        <w:t>Meloidogyne</w:t>
      </w:r>
      <w:proofErr w:type="spellEnd"/>
      <w:r w:rsidRPr="004C535E">
        <w:rPr>
          <w:rFonts w:ascii="Arial" w:hAnsi="Arial" w:cs="Arial"/>
          <w:sz w:val="24"/>
          <w:szCs w:val="24"/>
        </w:rPr>
        <w:t xml:space="preserve">. </w:t>
      </w:r>
    </w:p>
    <w:p w:rsidR="004C535E" w:rsidRDefault="004C535E" w:rsidP="004C535E">
      <w:pPr>
        <w:spacing w:after="0" w:line="360" w:lineRule="auto"/>
        <w:rPr>
          <w:rFonts w:ascii="Arial" w:hAnsi="Arial" w:cs="Arial"/>
          <w:sz w:val="24"/>
          <w:szCs w:val="24"/>
        </w:rPr>
      </w:pPr>
    </w:p>
    <w:p w:rsidR="004C535E" w:rsidRDefault="004C535E" w:rsidP="005120D0">
      <w:pPr>
        <w:spacing w:after="0" w:line="360" w:lineRule="auto"/>
        <w:rPr>
          <w:rFonts w:ascii="Arial" w:eastAsia="Calibri" w:hAnsi="Arial" w:cs="Arial"/>
          <w:sz w:val="24"/>
          <w:szCs w:val="24"/>
        </w:rPr>
      </w:pPr>
      <w:r w:rsidRPr="004C535E">
        <w:rPr>
          <w:rFonts w:ascii="Arial" w:hAnsi="Arial" w:cs="Arial"/>
          <w:sz w:val="24"/>
          <w:szCs w:val="24"/>
        </w:rPr>
        <w:t xml:space="preserve">Las plantas del híbrido </w:t>
      </w:r>
      <w:proofErr w:type="spellStart"/>
      <w:r w:rsidRPr="004C535E">
        <w:rPr>
          <w:rFonts w:ascii="Arial" w:hAnsi="Arial" w:cs="Arial"/>
          <w:sz w:val="24"/>
          <w:szCs w:val="24"/>
        </w:rPr>
        <w:t>Catimor</w:t>
      </w:r>
      <w:proofErr w:type="spellEnd"/>
      <w:r w:rsidRPr="004C535E">
        <w:rPr>
          <w:rFonts w:ascii="Arial" w:hAnsi="Arial" w:cs="Arial"/>
          <w:sz w:val="24"/>
          <w:szCs w:val="24"/>
        </w:rPr>
        <w:t xml:space="preserve"> presentan gran variabilidad genética y resistencia </w:t>
      </w:r>
      <w:proofErr w:type="spellStart"/>
      <w:r w:rsidRPr="004C535E">
        <w:rPr>
          <w:rFonts w:ascii="Arial" w:hAnsi="Arial" w:cs="Arial"/>
          <w:sz w:val="24"/>
          <w:szCs w:val="24"/>
        </w:rPr>
        <w:t>aroya</w:t>
      </w:r>
      <w:proofErr w:type="spellEnd"/>
      <w:r w:rsidRPr="004C535E">
        <w:rPr>
          <w:rFonts w:ascii="Arial" w:hAnsi="Arial" w:cs="Arial"/>
          <w:sz w:val="24"/>
          <w:szCs w:val="24"/>
        </w:rPr>
        <w:t xml:space="preserve">. El porte de las plantas es variable, observándose algunas líneas </w:t>
      </w:r>
      <w:proofErr w:type="spellStart"/>
      <w:r w:rsidRPr="004C535E">
        <w:rPr>
          <w:rFonts w:ascii="Arial" w:hAnsi="Arial" w:cs="Arial"/>
          <w:sz w:val="24"/>
          <w:szCs w:val="24"/>
        </w:rPr>
        <w:t>genéticasde</w:t>
      </w:r>
      <w:proofErr w:type="spellEnd"/>
      <w:r w:rsidRPr="004C535E">
        <w:rPr>
          <w:rFonts w:ascii="Arial" w:hAnsi="Arial" w:cs="Arial"/>
          <w:sz w:val="24"/>
          <w:szCs w:val="24"/>
        </w:rPr>
        <w:t xml:space="preserve"> porte bajo y otras de porte mediano y alto. Mediante la selección se </w:t>
      </w:r>
      <w:proofErr w:type="spellStart"/>
      <w:r w:rsidRPr="004C535E">
        <w:rPr>
          <w:rFonts w:ascii="Arial" w:hAnsi="Arial" w:cs="Arial"/>
          <w:sz w:val="24"/>
          <w:szCs w:val="24"/>
        </w:rPr>
        <w:t>hatratado</w:t>
      </w:r>
      <w:proofErr w:type="spellEnd"/>
      <w:r w:rsidRPr="004C535E">
        <w:rPr>
          <w:rFonts w:ascii="Arial" w:hAnsi="Arial" w:cs="Arial"/>
          <w:sz w:val="24"/>
          <w:szCs w:val="24"/>
        </w:rPr>
        <w:t xml:space="preserve"> de obtener materiales con altura de planta similar a la </w:t>
      </w:r>
      <w:proofErr w:type="spellStart"/>
      <w:r w:rsidRPr="004C535E">
        <w:rPr>
          <w:rFonts w:ascii="Arial" w:hAnsi="Arial" w:cs="Arial"/>
          <w:sz w:val="24"/>
          <w:szCs w:val="24"/>
        </w:rPr>
        <w:t>variedadCaturra</w:t>
      </w:r>
      <w:proofErr w:type="spellEnd"/>
      <w:r w:rsidRPr="004C535E">
        <w:rPr>
          <w:rFonts w:ascii="Arial" w:hAnsi="Arial" w:cs="Arial"/>
          <w:sz w:val="24"/>
          <w:szCs w:val="24"/>
        </w:rPr>
        <w:t xml:space="preserve"> rojo, de alta producció</w:t>
      </w:r>
      <w:r w:rsidR="0045541A">
        <w:rPr>
          <w:rFonts w:ascii="Arial" w:hAnsi="Arial" w:cs="Arial"/>
          <w:sz w:val="24"/>
          <w:szCs w:val="24"/>
        </w:rPr>
        <w:t xml:space="preserve">n y resistencia a </w:t>
      </w:r>
      <w:proofErr w:type="gramStart"/>
      <w:r w:rsidR="0045541A">
        <w:rPr>
          <w:rFonts w:ascii="Arial" w:hAnsi="Arial" w:cs="Arial"/>
          <w:sz w:val="24"/>
          <w:szCs w:val="24"/>
        </w:rPr>
        <w:t>roya</w:t>
      </w:r>
      <w:r w:rsidR="00647C3D" w:rsidRPr="005120D0">
        <w:rPr>
          <w:rFonts w:ascii="Arial" w:eastAsia="Calibri" w:hAnsi="Arial" w:cs="Arial"/>
          <w:sz w:val="24"/>
          <w:szCs w:val="24"/>
        </w:rPr>
        <w:t>(</w:t>
      </w:r>
      <w:proofErr w:type="gramEnd"/>
      <w:r w:rsidR="00647C3D" w:rsidRPr="005120D0">
        <w:rPr>
          <w:rFonts w:ascii="Arial" w:eastAsia="Calibri" w:hAnsi="Arial" w:cs="Arial"/>
          <w:sz w:val="24"/>
          <w:szCs w:val="24"/>
        </w:rPr>
        <w:t>Enríquez, G. 2014).</w:t>
      </w:r>
    </w:p>
    <w:p w:rsidR="004C535E" w:rsidRDefault="004C535E" w:rsidP="005120D0">
      <w:pPr>
        <w:spacing w:after="0" w:line="360" w:lineRule="auto"/>
        <w:rPr>
          <w:rFonts w:ascii="Arial" w:eastAsia="Calibri" w:hAnsi="Arial" w:cs="Arial"/>
          <w:sz w:val="24"/>
          <w:szCs w:val="24"/>
        </w:rPr>
      </w:pPr>
    </w:p>
    <w:p w:rsidR="00647C3D" w:rsidRPr="005120D0" w:rsidRDefault="00647C3D" w:rsidP="005120D0">
      <w:pPr>
        <w:spacing w:after="0" w:line="360" w:lineRule="auto"/>
        <w:rPr>
          <w:rFonts w:ascii="Arial" w:eastAsia="Calibri" w:hAnsi="Arial" w:cs="Arial"/>
          <w:sz w:val="24"/>
          <w:szCs w:val="24"/>
        </w:rPr>
      </w:pPr>
      <w:r w:rsidRPr="005120D0">
        <w:rPr>
          <w:rFonts w:ascii="Arial" w:eastAsia="Calibri" w:hAnsi="Arial" w:cs="Arial"/>
          <w:sz w:val="24"/>
          <w:szCs w:val="24"/>
        </w:rPr>
        <w:t>En la zona de Caluma, durante un primer año de cosecha se reportó promedios mayores a 983 kg de café cereza por planta (Velásque</w:t>
      </w:r>
      <w:r w:rsidR="00FC265E" w:rsidRPr="005120D0">
        <w:rPr>
          <w:rFonts w:ascii="Arial" w:eastAsia="Calibri" w:hAnsi="Arial" w:cs="Arial"/>
          <w:sz w:val="24"/>
          <w:szCs w:val="24"/>
        </w:rPr>
        <w:t>z, J. 2017).</w:t>
      </w:r>
    </w:p>
    <w:p w:rsidR="004C535E" w:rsidRDefault="004C535E" w:rsidP="004C535E">
      <w:pPr>
        <w:pStyle w:val="Ttulo2"/>
        <w:spacing w:before="0" w:line="360" w:lineRule="auto"/>
        <w:rPr>
          <w:rFonts w:ascii="Arial" w:eastAsia="Calibri" w:hAnsi="Arial" w:cs="Arial"/>
          <w:color w:val="auto"/>
          <w:sz w:val="24"/>
          <w:szCs w:val="24"/>
          <w:lang w:val="es-EC"/>
        </w:rPr>
      </w:pPr>
    </w:p>
    <w:p w:rsidR="00192209" w:rsidRPr="00420913" w:rsidRDefault="00364705" w:rsidP="004C535E">
      <w:pPr>
        <w:pStyle w:val="Ttulo2"/>
        <w:spacing w:before="0" w:line="360" w:lineRule="auto"/>
        <w:rPr>
          <w:rFonts w:ascii="Arial" w:eastAsia="Calibri" w:hAnsi="Arial" w:cs="Arial"/>
          <w:color w:val="auto"/>
          <w:sz w:val="24"/>
          <w:szCs w:val="24"/>
          <w:lang w:val="es-EC"/>
        </w:rPr>
      </w:pPr>
      <w:bookmarkStart w:id="29" w:name="_Toc5097953"/>
      <w:r>
        <w:rPr>
          <w:rFonts w:ascii="Arial" w:eastAsia="Calibri" w:hAnsi="Arial" w:cs="Arial"/>
          <w:color w:val="auto"/>
          <w:sz w:val="24"/>
          <w:szCs w:val="24"/>
          <w:lang w:val="es-EC"/>
        </w:rPr>
        <w:t xml:space="preserve">3.6. </w:t>
      </w:r>
      <w:r w:rsidR="00C6102B">
        <w:rPr>
          <w:rFonts w:ascii="Arial" w:eastAsia="Calibri" w:hAnsi="Arial" w:cs="Arial"/>
          <w:color w:val="auto"/>
          <w:sz w:val="24"/>
          <w:szCs w:val="24"/>
          <w:lang w:val="es-EC"/>
        </w:rPr>
        <w:t>Manejo Agronómico</w:t>
      </w:r>
      <w:bookmarkEnd w:id="29"/>
    </w:p>
    <w:p w:rsidR="00977393" w:rsidRPr="00420913" w:rsidRDefault="00977393" w:rsidP="004C535E">
      <w:pPr>
        <w:spacing w:after="0" w:line="360" w:lineRule="auto"/>
      </w:pPr>
    </w:p>
    <w:p w:rsidR="00EA7D62" w:rsidRPr="00420913" w:rsidRDefault="00750C6D" w:rsidP="004C535E">
      <w:pPr>
        <w:pStyle w:val="Ttulo3"/>
        <w:spacing w:before="0" w:line="360" w:lineRule="auto"/>
        <w:rPr>
          <w:rFonts w:ascii="Arial" w:hAnsi="Arial" w:cs="Arial"/>
          <w:b/>
          <w:color w:val="auto"/>
          <w:lang w:eastAsia="es-EC"/>
        </w:rPr>
      </w:pPr>
      <w:bookmarkStart w:id="30" w:name="_Toc5097954"/>
      <w:r w:rsidRPr="00420913">
        <w:rPr>
          <w:rFonts w:ascii="Arial" w:eastAsia="Calibri" w:hAnsi="Arial" w:cs="Arial"/>
          <w:b/>
          <w:color w:val="auto"/>
        </w:rPr>
        <w:t>3</w:t>
      </w:r>
      <w:r w:rsidR="00C5781F" w:rsidRPr="00420913">
        <w:rPr>
          <w:rFonts w:ascii="Arial" w:eastAsia="Calibri" w:hAnsi="Arial" w:cs="Arial"/>
          <w:b/>
          <w:color w:val="auto"/>
        </w:rPr>
        <w:t xml:space="preserve">.6.1 </w:t>
      </w:r>
      <w:r w:rsidR="004C535E">
        <w:rPr>
          <w:rFonts w:ascii="Arial" w:eastAsia="Calibri" w:hAnsi="Arial" w:cs="Arial"/>
          <w:b/>
          <w:color w:val="auto"/>
        </w:rPr>
        <w:t xml:space="preserve">Nutrición </w:t>
      </w:r>
      <w:bookmarkEnd w:id="30"/>
      <w:r w:rsidR="00A3070D">
        <w:rPr>
          <w:rFonts w:ascii="Arial" w:eastAsia="Calibri" w:hAnsi="Arial" w:cs="Arial"/>
          <w:b/>
          <w:color w:val="auto"/>
        </w:rPr>
        <w:t>del</w:t>
      </w:r>
      <w:r w:rsidR="00A3070D">
        <w:rPr>
          <w:rFonts w:ascii="Arial" w:hAnsi="Arial" w:cs="Arial"/>
          <w:b/>
          <w:color w:val="auto"/>
          <w:lang w:eastAsia="es-EC"/>
        </w:rPr>
        <w:t xml:space="preserve"> </w:t>
      </w:r>
      <w:r w:rsidR="00A3070D" w:rsidRPr="00420913">
        <w:rPr>
          <w:rFonts w:ascii="Arial" w:hAnsi="Arial" w:cs="Arial"/>
          <w:b/>
          <w:color w:val="auto"/>
          <w:lang w:eastAsia="es-EC"/>
        </w:rPr>
        <w:t>café</w:t>
      </w:r>
    </w:p>
    <w:p w:rsidR="00EA7D62" w:rsidRPr="004C535E" w:rsidRDefault="00EA7D62" w:rsidP="004C535E">
      <w:pPr>
        <w:spacing w:after="0" w:line="360" w:lineRule="auto"/>
        <w:rPr>
          <w:rFonts w:ascii="Arial" w:eastAsia="Times New Roman" w:hAnsi="Arial" w:cs="Arial"/>
          <w:b/>
          <w:sz w:val="24"/>
          <w:szCs w:val="20"/>
          <w:lang w:eastAsia="es-EC"/>
        </w:rPr>
      </w:pPr>
    </w:p>
    <w:p w:rsidR="00BA3158" w:rsidRPr="00BA3158" w:rsidRDefault="00BA3158" w:rsidP="00BA3158">
      <w:pPr>
        <w:spacing w:after="0" w:line="360" w:lineRule="auto"/>
        <w:rPr>
          <w:rFonts w:ascii="Arial" w:hAnsi="Arial" w:cs="Arial"/>
          <w:sz w:val="24"/>
          <w:szCs w:val="24"/>
        </w:rPr>
      </w:pPr>
      <w:r w:rsidRPr="00BA3158">
        <w:rPr>
          <w:rFonts w:ascii="Arial" w:hAnsi="Arial" w:cs="Arial"/>
          <w:sz w:val="24"/>
          <w:szCs w:val="24"/>
        </w:rPr>
        <w:t xml:space="preserve">Los cafetos mantienen su vitalidad a partir del intercambio de materia y energía con </w:t>
      </w:r>
      <w:r w:rsidR="00A3070D" w:rsidRPr="00BA3158">
        <w:rPr>
          <w:rFonts w:ascii="Arial" w:hAnsi="Arial" w:cs="Arial"/>
          <w:sz w:val="24"/>
          <w:szCs w:val="24"/>
        </w:rPr>
        <w:t>el ambiente</w:t>
      </w:r>
      <w:r w:rsidRPr="00BA3158">
        <w:rPr>
          <w:rFonts w:ascii="Arial" w:hAnsi="Arial" w:cs="Arial"/>
          <w:sz w:val="24"/>
          <w:szCs w:val="24"/>
        </w:rPr>
        <w:t xml:space="preserve">, este proceso se llama nutrición. Los nutrimentos para las plantas, en sentido amplio, son: el agua, los elementos químicos del suelo, el oxígeno que forma parte del agua, el dióxido de carbono del aire y la energía lumínica del sol. En el interior de las células ocurren reacciones químicas que transforman la energía luminosa del sol y los nutrimentos en compuestos químicos complejos que se almacenan en las raíces, tallos, ramas, hojas, flores y frutos. Este conjunto de reacciones se llama metabolismo. Por lo tanto, la buena </w:t>
      </w:r>
      <w:r w:rsidRPr="00BA3158">
        <w:rPr>
          <w:rFonts w:ascii="Arial" w:hAnsi="Arial" w:cs="Arial"/>
          <w:sz w:val="24"/>
          <w:szCs w:val="24"/>
        </w:rPr>
        <w:lastRenderedPageBreak/>
        <w:t xml:space="preserve">nutrición no solo depende de las condiciones del suelo, sino de la integración de todos los factores ambientales, genéticos y de </w:t>
      </w:r>
      <w:r w:rsidR="00A3070D" w:rsidRPr="00BA3158">
        <w:rPr>
          <w:rFonts w:ascii="Arial" w:hAnsi="Arial" w:cs="Arial"/>
          <w:sz w:val="24"/>
          <w:szCs w:val="24"/>
        </w:rPr>
        <w:t>manejo</w:t>
      </w:r>
      <w:r w:rsidR="00A3070D">
        <w:rPr>
          <w:rFonts w:ascii="Arial" w:hAnsi="Arial" w:cs="Arial"/>
          <w:sz w:val="24"/>
          <w:szCs w:val="24"/>
        </w:rPr>
        <w:t xml:space="preserve"> (</w:t>
      </w:r>
      <w:proofErr w:type="spellStart"/>
      <w:r w:rsidR="003F2EE5">
        <w:rPr>
          <w:rFonts w:ascii="Arial" w:hAnsi="Arial" w:cs="Arial"/>
          <w:sz w:val="24"/>
          <w:szCs w:val="24"/>
        </w:rPr>
        <w:t>Duicela</w:t>
      </w:r>
      <w:proofErr w:type="spellEnd"/>
      <w:r w:rsidR="003F2EE5">
        <w:rPr>
          <w:rFonts w:ascii="Arial" w:hAnsi="Arial" w:cs="Arial"/>
          <w:sz w:val="24"/>
          <w:szCs w:val="24"/>
        </w:rPr>
        <w:t>, L. 2014)</w:t>
      </w:r>
      <w:r w:rsidRPr="00BA3158">
        <w:rPr>
          <w:rFonts w:ascii="Arial" w:hAnsi="Arial" w:cs="Arial"/>
          <w:sz w:val="24"/>
          <w:szCs w:val="24"/>
        </w:rPr>
        <w:t xml:space="preserve">. </w:t>
      </w:r>
    </w:p>
    <w:p w:rsidR="003F2EE5" w:rsidRDefault="003F2EE5" w:rsidP="003F2EE5">
      <w:pPr>
        <w:pStyle w:val="Ttulo3"/>
        <w:spacing w:before="0" w:line="360" w:lineRule="auto"/>
        <w:rPr>
          <w:rFonts w:ascii="Arial" w:hAnsi="Arial" w:cs="Arial"/>
          <w:b/>
          <w:color w:val="auto"/>
          <w:lang w:eastAsia="es-EC"/>
        </w:rPr>
      </w:pPr>
    </w:p>
    <w:p w:rsidR="00EA7D62" w:rsidRDefault="00750C6D" w:rsidP="004C535E">
      <w:pPr>
        <w:pStyle w:val="Ttulo3"/>
        <w:spacing w:line="360" w:lineRule="auto"/>
        <w:rPr>
          <w:rFonts w:ascii="Arial" w:hAnsi="Arial" w:cs="Arial"/>
          <w:b/>
          <w:color w:val="auto"/>
          <w:lang w:eastAsia="es-EC"/>
        </w:rPr>
      </w:pPr>
      <w:bookmarkStart w:id="31" w:name="_Toc5097955"/>
      <w:r w:rsidRPr="00420913">
        <w:rPr>
          <w:rFonts w:ascii="Arial" w:hAnsi="Arial" w:cs="Arial"/>
          <w:b/>
          <w:color w:val="auto"/>
          <w:lang w:eastAsia="es-EC"/>
        </w:rPr>
        <w:t>3</w:t>
      </w:r>
      <w:r w:rsidR="000A04A1" w:rsidRPr="00420913">
        <w:rPr>
          <w:rFonts w:ascii="Arial" w:hAnsi="Arial" w:cs="Arial"/>
          <w:b/>
          <w:color w:val="auto"/>
          <w:lang w:eastAsia="es-EC"/>
        </w:rPr>
        <w:t xml:space="preserve">.6.2 </w:t>
      </w:r>
      <w:r w:rsidR="00EA7D62" w:rsidRPr="00420913">
        <w:rPr>
          <w:rFonts w:ascii="Arial" w:hAnsi="Arial" w:cs="Arial"/>
          <w:b/>
          <w:color w:val="auto"/>
          <w:lang w:eastAsia="es-EC"/>
        </w:rPr>
        <w:t>Control de malezas</w:t>
      </w:r>
      <w:bookmarkEnd w:id="31"/>
    </w:p>
    <w:p w:rsidR="003F2EE5" w:rsidRDefault="003F2EE5" w:rsidP="003F2EE5">
      <w:pPr>
        <w:spacing w:after="0" w:line="360" w:lineRule="auto"/>
        <w:rPr>
          <w:rFonts w:ascii="Arial" w:eastAsia="Times New Roman" w:hAnsi="Arial" w:cs="Arial"/>
          <w:sz w:val="24"/>
          <w:szCs w:val="24"/>
          <w:lang w:eastAsia="es-EC"/>
        </w:rPr>
      </w:pPr>
    </w:p>
    <w:p w:rsidR="00EA7D62" w:rsidRPr="00420913" w:rsidRDefault="003F2EE5" w:rsidP="003F2EE5">
      <w:pPr>
        <w:spacing w:after="0" w:line="360" w:lineRule="auto"/>
        <w:rPr>
          <w:rFonts w:ascii="Arial" w:eastAsia="Times New Roman" w:hAnsi="Arial" w:cs="Arial"/>
          <w:sz w:val="24"/>
          <w:szCs w:val="24"/>
          <w:lang w:eastAsia="es-EC"/>
        </w:rPr>
      </w:pPr>
      <w:r w:rsidRPr="003F2EE5">
        <w:rPr>
          <w:rFonts w:ascii="Arial" w:eastAsia="Times New Roman" w:hAnsi="Arial" w:cs="Arial"/>
          <w:sz w:val="24"/>
          <w:szCs w:val="24"/>
          <w:lang w:eastAsia="es-EC"/>
        </w:rPr>
        <w:t xml:space="preserve">Las malezas son plantas indeseables que interfieren en el uso de la tierra en producción agrícola y generalmente sin valor económico. Las malas hierbas pueden ser herbáceas y arbustivas se establecen en un sitio, finca o lote de cultivo y compiten con </w:t>
      </w:r>
      <w:r>
        <w:rPr>
          <w:rFonts w:ascii="Arial" w:eastAsia="Times New Roman" w:hAnsi="Arial" w:cs="Arial"/>
          <w:sz w:val="24"/>
          <w:szCs w:val="24"/>
          <w:lang w:eastAsia="es-EC"/>
        </w:rPr>
        <w:t>el cultivo</w:t>
      </w:r>
      <w:r w:rsidRPr="003F2EE5">
        <w:rPr>
          <w:rFonts w:ascii="Arial" w:eastAsia="Times New Roman" w:hAnsi="Arial" w:cs="Arial"/>
          <w:sz w:val="24"/>
          <w:szCs w:val="24"/>
          <w:lang w:eastAsia="es-EC"/>
        </w:rPr>
        <w:t xml:space="preserve"> por espacio, agua, luz y nutrimentos. </w:t>
      </w:r>
      <w:r>
        <w:rPr>
          <w:rFonts w:ascii="Arial" w:eastAsia="Times New Roman" w:hAnsi="Arial" w:cs="Arial"/>
          <w:sz w:val="24"/>
          <w:szCs w:val="24"/>
          <w:lang w:eastAsia="es-EC"/>
        </w:rPr>
        <w:t xml:space="preserve">Se encuentran </w:t>
      </w:r>
      <w:r w:rsidRPr="003F2EE5">
        <w:rPr>
          <w:rFonts w:ascii="Arial" w:eastAsia="Times New Roman" w:hAnsi="Arial" w:cs="Arial"/>
          <w:sz w:val="24"/>
          <w:szCs w:val="24"/>
          <w:lang w:eastAsia="es-EC"/>
        </w:rPr>
        <w:t xml:space="preserve">acompañando a los cafetos y pueden constituir, en diverso grado, un factor limitante del desarrollo vegetativo y productivo. El manejo integrado de malezas en cafetales comprende la combinación de las siguientes prácticas: deshierba manual, asociación de cultivos, uso de mantillo, fomento de las coberturas nobles y control </w:t>
      </w:r>
      <w:r w:rsidR="00A3070D" w:rsidRPr="003F2EE5">
        <w:rPr>
          <w:rFonts w:ascii="Arial" w:eastAsia="Times New Roman" w:hAnsi="Arial" w:cs="Arial"/>
          <w:sz w:val="24"/>
          <w:szCs w:val="24"/>
          <w:lang w:eastAsia="es-EC"/>
        </w:rPr>
        <w:t>químico</w:t>
      </w:r>
      <w:r w:rsidR="00A3070D">
        <w:rPr>
          <w:rFonts w:ascii="Arial" w:hAnsi="Arial" w:cs="Arial"/>
          <w:sz w:val="24"/>
          <w:szCs w:val="24"/>
        </w:rPr>
        <w:t xml:space="preserve"> (</w:t>
      </w:r>
      <w:proofErr w:type="spellStart"/>
      <w:r>
        <w:rPr>
          <w:rFonts w:ascii="Arial" w:hAnsi="Arial" w:cs="Arial"/>
          <w:sz w:val="24"/>
          <w:szCs w:val="24"/>
        </w:rPr>
        <w:t>Duicela</w:t>
      </w:r>
      <w:proofErr w:type="spellEnd"/>
      <w:r>
        <w:rPr>
          <w:rFonts w:ascii="Arial" w:hAnsi="Arial" w:cs="Arial"/>
          <w:sz w:val="24"/>
          <w:szCs w:val="24"/>
        </w:rPr>
        <w:t>, L. 2011)</w:t>
      </w:r>
      <w:r w:rsidRPr="00BA3158">
        <w:rPr>
          <w:rFonts w:ascii="Arial" w:hAnsi="Arial" w:cs="Arial"/>
          <w:sz w:val="24"/>
          <w:szCs w:val="24"/>
        </w:rPr>
        <w:t>.</w:t>
      </w:r>
    </w:p>
    <w:p w:rsidR="003F2EE5" w:rsidRDefault="003F2EE5" w:rsidP="003F2EE5">
      <w:pPr>
        <w:pStyle w:val="Ttulo3"/>
        <w:spacing w:before="0" w:line="360" w:lineRule="auto"/>
        <w:rPr>
          <w:rFonts w:ascii="Arial" w:hAnsi="Arial" w:cs="Arial"/>
          <w:b/>
          <w:color w:val="auto"/>
          <w:lang w:eastAsia="es-EC"/>
        </w:rPr>
      </w:pPr>
    </w:p>
    <w:p w:rsidR="00EA7D62" w:rsidRDefault="00750C6D" w:rsidP="004C535E">
      <w:pPr>
        <w:pStyle w:val="Ttulo3"/>
        <w:spacing w:line="360" w:lineRule="auto"/>
        <w:rPr>
          <w:rFonts w:ascii="Arial" w:hAnsi="Arial" w:cs="Arial"/>
          <w:b/>
          <w:color w:val="auto"/>
          <w:lang w:eastAsia="es-EC"/>
        </w:rPr>
      </w:pPr>
      <w:bookmarkStart w:id="32" w:name="_Toc5097956"/>
      <w:r w:rsidRPr="00420913">
        <w:rPr>
          <w:rFonts w:ascii="Arial" w:hAnsi="Arial" w:cs="Arial"/>
          <w:b/>
          <w:color w:val="auto"/>
          <w:lang w:eastAsia="es-EC"/>
        </w:rPr>
        <w:t>3</w:t>
      </w:r>
      <w:r w:rsidR="000A04A1" w:rsidRPr="00420913">
        <w:rPr>
          <w:rFonts w:ascii="Arial" w:hAnsi="Arial" w:cs="Arial"/>
          <w:b/>
          <w:color w:val="auto"/>
          <w:lang w:eastAsia="es-EC"/>
        </w:rPr>
        <w:t xml:space="preserve">.6.3 </w:t>
      </w:r>
      <w:r w:rsidR="00EA7D62" w:rsidRPr="00420913">
        <w:rPr>
          <w:rFonts w:ascii="Arial" w:hAnsi="Arial" w:cs="Arial"/>
          <w:b/>
          <w:color w:val="auto"/>
          <w:lang w:eastAsia="es-EC"/>
        </w:rPr>
        <w:t>Control natural</w:t>
      </w:r>
      <w:bookmarkEnd w:id="32"/>
    </w:p>
    <w:p w:rsidR="00EE5435" w:rsidRPr="00EE5435" w:rsidRDefault="00EE5435" w:rsidP="003F2EE5">
      <w:pPr>
        <w:spacing w:after="0" w:line="360" w:lineRule="auto"/>
        <w:rPr>
          <w:lang w:eastAsia="es-EC"/>
        </w:rPr>
      </w:pPr>
    </w:p>
    <w:p w:rsidR="00EA7D62" w:rsidRDefault="00EA7D62" w:rsidP="004C535E">
      <w:pPr>
        <w:spacing w:after="0" w:line="360" w:lineRule="auto"/>
        <w:rPr>
          <w:rFonts w:ascii="Arial" w:eastAsia="Times New Roman" w:hAnsi="Arial" w:cs="Arial"/>
          <w:sz w:val="24"/>
          <w:szCs w:val="24"/>
          <w:lang w:eastAsia="es-EC"/>
        </w:rPr>
      </w:pPr>
      <w:r w:rsidRPr="00420913">
        <w:rPr>
          <w:rFonts w:ascii="Arial" w:eastAsia="Times New Roman" w:hAnsi="Arial" w:cs="Arial"/>
          <w:sz w:val="24"/>
          <w:szCs w:val="24"/>
          <w:lang w:eastAsia="es-EC"/>
        </w:rPr>
        <w:t>Par</w:t>
      </w:r>
      <w:r w:rsidR="00A5463E" w:rsidRPr="00420913">
        <w:rPr>
          <w:rFonts w:ascii="Arial" w:eastAsia="Times New Roman" w:hAnsi="Arial" w:cs="Arial"/>
          <w:sz w:val="24"/>
          <w:szCs w:val="24"/>
          <w:lang w:eastAsia="es-EC"/>
        </w:rPr>
        <w:t>a</w:t>
      </w:r>
      <w:r w:rsidRPr="00420913">
        <w:rPr>
          <w:rFonts w:ascii="Arial" w:eastAsia="Times New Roman" w:hAnsi="Arial" w:cs="Arial"/>
          <w:sz w:val="24"/>
          <w:szCs w:val="24"/>
          <w:lang w:eastAsia="es-EC"/>
        </w:rPr>
        <w:t xml:space="preserve"> este control se emplea especies vegetales, herbáceas como cobertura vegetal viva, en los espacios entre hileras del cafetal. Las especies más apropiadas son las pertenecientes a la familia de las leguminosas. En el agro ecosistema cafetalero existe una diversidad de </w:t>
      </w:r>
      <w:r w:rsidRPr="00F269C1">
        <w:rPr>
          <w:rFonts w:ascii="Arial" w:eastAsia="Times New Roman" w:hAnsi="Arial" w:cs="Arial"/>
          <w:sz w:val="24"/>
          <w:szCs w:val="24"/>
          <w:lang w:eastAsia="es-EC"/>
        </w:rPr>
        <w:t xml:space="preserve">especies leguminosas que tienen un alto valor biológico en la fijación de nitrógeno (Ponce, </w:t>
      </w:r>
      <w:r w:rsidR="005A1748">
        <w:rPr>
          <w:rFonts w:ascii="Arial" w:eastAsia="Times New Roman" w:hAnsi="Arial" w:cs="Arial"/>
          <w:sz w:val="24"/>
          <w:szCs w:val="24"/>
          <w:lang w:eastAsia="es-EC"/>
        </w:rPr>
        <w:t>M</w:t>
      </w:r>
      <w:r w:rsidRPr="00F269C1">
        <w:rPr>
          <w:rFonts w:ascii="Arial" w:eastAsia="Times New Roman" w:hAnsi="Arial" w:cs="Arial"/>
          <w:sz w:val="24"/>
          <w:szCs w:val="24"/>
          <w:lang w:eastAsia="es-EC"/>
        </w:rPr>
        <w:t>.</w:t>
      </w:r>
      <w:r w:rsidR="005A1748">
        <w:rPr>
          <w:rFonts w:ascii="Arial" w:eastAsia="Times New Roman" w:hAnsi="Arial" w:cs="Arial"/>
          <w:sz w:val="24"/>
          <w:szCs w:val="24"/>
          <w:lang w:eastAsia="es-EC"/>
        </w:rPr>
        <w:t xml:space="preserve"> y </w:t>
      </w:r>
      <w:proofErr w:type="spellStart"/>
      <w:r w:rsidR="005A1748">
        <w:rPr>
          <w:rFonts w:ascii="Arial" w:eastAsia="Times New Roman" w:hAnsi="Arial" w:cs="Arial"/>
          <w:sz w:val="24"/>
          <w:szCs w:val="24"/>
          <w:lang w:eastAsia="es-EC"/>
        </w:rPr>
        <w:t>Pulgarín</w:t>
      </w:r>
      <w:proofErr w:type="spellEnd"/>
      <w:r w:rsidR="005A1748">
        <w:rPr>
          <w:rFonts w:ascii="Arial" w:eastAsia="Times New Roman" w:hAnsi="Arial" w:cs="Arial"/>
          <w:sz w:val="24"/>
          <w:szCs w:val="24"/>
          <w:lang w:eastAsia="es-EC"/>
        </w:rPr>
        <w:t>, G,</w:t>
      </w:r>
      <w:r w:rsidRPr="00F269C1">
        <w:rPr>
          <w:rFonts w:ascii="Arial" w:eastAsia="Times New Roman" w:hAnsi="Arial" w:cs="Arial"/>
          <w:sz w:val="24"/>
          <w:szCs w:val="24"/>
          <w:lang w:eastAsia="es-EC"/>
        </w:rPr>
        <w:t xml:space="preserve"> 2002)</w:t>
      </w:r>
      <w:r w:rsidR="00102FA5">
        <w:rPr>
          <w:rFonts w:ascii="Arial" w:eastAsia="Times New Roman" w:hAnsi="Arial" w:cs="Arial"/>
          <w:sz w:val="24"/>
          <w:szCs w:val="24"/>
          <w:lang w:eastAsia="es-EC"/>
        </w:rPr>
        <w:t>.</w:t>
      </w:r>
    </w:p>
    <w:p w:rsidR="00442915" w:rsidRDefault="00442915" w:rsidP="004C535E">
      <w:pPr>
        <w:spacing w:after="0" w:line="360" w:lineRule="auto"/>
        <w:rPr>
          <w:rFonts w:ascii="Arial" w:eastAsia="Times New Roman" w:hAnsi="Arial" w:cs="Arial"/>
          <w:sz w:val="24"/>
          <w:szCs w:val="24"/>
          <w:lang w:eastAsia="es-EC"/>
        </w:rPr>
      </w:pPr>
    </w:p>
    <w:p w:rsidR="00EA7D62" w:rsidRPr="00ED27FA" w:rsidRDefault="00750C6D" w:rsidP="004C535E">
      <w:pPr>
        <w:pStyle w:val="Ttulo3"/>
        <w:spacing w:line="360" w:lineRule="auto"/>
        <w:rPr>
          <w:rFonts w:ascii="Arial" w:hAnsi="Arial" w:cs="Arial"/>
          <w:b/>
          <w:color w:val="auto"/>
          <w:lang w:eastAsia="es-EC"/>
        </w:rPr>
      </w:pPr>
      <w:bookmarkStart w:id="33" w:name="_Toc5097957"/>
      <w:r>
        <w:rPr>
          <w:rFonts w:ascii="Arial" w:hAnsi="Arial" w:cs="Arial"/>
          <w:b/>
          <w:color w:val="auto"/>
          <w:lang w:eastAsia="es-EC"/>
        </w:rPr>
        <w:t>3</w:t>
      </w:r>
      <w:r w:rsidR="00EA7D62" w:rsidRPr="00ED27FA">
        <w:rPr>
          <w:rFonts w:ascii="Arial" w:hAnsi="Arial" w:cs="Arial"/>
          <w:b/>
          <w:color w:val="auto"/>
          <w:lang w:eastAsia="es-EC"/>
        </w:rPr>
        <w:t xml:space="preserve">.6.4 </w:t>
      </w:r>
      <w:r w:rsidR="005A1748">
        <w:rPr>
          <w:rFonts w:ascii="Arial" w:hAnsi="Arial" w:cs="Arial"/>
          <w:b/>
          <w:color w:val="auto"/>
          <w:lang w:eastAsia="es-EC"/>
        </w:rPr>
        <w:t>Manejo de podas</w:t>
      </w:r>
      <w:bookmarkEnd w:id="33"/>
    </w:p>
    <w:p w:rsidR="00EA7D62" w:rsidRPr="00A77F1B" w:rsidRDefault="00EA7D62" w:rsidP="004C535E">
      <w:pPr>
        <w:spacing w:after="0" w:line="360" w:lineRule="auto"/>
        <w:rPr>
          <w:rFonts w:ascii="Arial" w:eastAsia="Times New Roman" w:hAnsi="Arial" w:cs="Arial"/>
          <w:sz w:val="20"/>
          <w:szCs w:val="20"/>
          <w:lang w:eastAsia="es-EC"/>
        </w:rPr>
      </w:pPr>
    </w:p>
    <w:p w:rsidR="00EA1923" w:rsidRDefault="005A1748" w:rsidP="004C535E">
      <w:pPr>
        <w:spacing w:after="0" w:line="360" w:lineRule="auto"/>
        <w:rPr>
          <w:rFonts w:ascii="Arial" w:eastAsia="Times New Roman" w:hAnsi="Arial" w:cs="Arial"/>
          <w:sz w:val="24"/>
          <w:szCs w:val="24"/>
          <w:lang w:eastAsia="es-EC"/>
        </w:rPr>
      </w:pPr>
      <w:r>
        <w:rPr>
          <w:rFonts w:ascii="Arial" w:eastAsia="Times New Roman" w:hAnsi="Arial" w:cs="Arial"/>
          <w:sz w:val="24"/>
          <w:szCs w:val="24"/>
          <w:lang w:eastAsia="es-EC"/>
        </w:rPr>
        <w:t xml:space="preserve">En caficultura, la </w:t>
      </w:r>
      <w:r w:rsidR="00EA7D62" w:rsidRPr="00A77F1B">
        <w:rPr>
          <w:rFonts w:ascii="Arial" w:eastAsia="Times New Roman" w:hAnsi="Arial" w:cs="Arial"/>
          <w:sz w:val="24"/>
          <w:szCs w:val="24"/>
          <w:lang w:eastAsia="es-EC"/>
        </w:rPr>
        <w:t xml:space="preserve">poda consiste en la eliminación de </w:t>
      </w:r>
      <w:r>
        <w:rPr>
          <w:rFonts w:ascii="Arial" w:eastAsia="Times New Roman" w:hAnsi="Arial" w:cs="Arial"/>
          <w:sz w:val="24"/>
          <w:szCs w:val="24"/>
          <w:lang w:eastAsia="es-EC"/>
        </w:rPr>
        <w:t xml:space="preserve">tejido vegetal </w:t>
      </w:r>
      <w:r w:rsidR="00EA7D62" w:rsidRPr="00A77F1B">
        <w:rPr>
          <w:rFonts w:ascii="Arial" w:eastAsia="Times New Roman" w:hAnsi="Arial" w:cs="Arial"/>
          <w:sz w:val="24"/>
          <w:szCs w:val="24"/>
          <w:lang w:eastAsia="es-EC"/>
        </w:rPr>
        <w:t>mal formad</w:t>
      </w:r>
      <w:r>
        <w:rPr>
          <w:rFonts w:ascii="Arial" w:eastAsia="Times New Roman" w:hAnsi="Arial" w:cs="Arial"/>
          <w:sz w:val="24"/>
          <w:szCs w:val="24"/>
          <w:lang w:eastAsia="es-EC"/>
        </w:rPr>
        <w:t>o</w:t>
      </w:r>
      <w:r w:rsidR="00EA7D62" w:rsidRPr="00A77F1B">
        <w:rPr>
          <w:rFonts w:ascii="Arial" w:eastAsia="Times New Roman" w:hAnsi="Arial" w:cs="Arial"/>
          <w:sz w:val="24"/>
          <w:szCs w:val="24"/>
          <w:lang w:eastAsia="es-EC"/>
        </w:rPr>
        <w:t>, improductiv</w:t>
      </w:r>
      <w:r>
        <w:rPr>
          <w:rFonts w:ascii="Arial" w:eastAsia="Times New Roman" w:hAnsi="Arial" w:cs="Arial"/>
          <w:sz w:val="24"/>
          <w:szCs w:val="24"/>
          <w:lang w:eastAsia="es-EC"/>
        </w:rPr>
        <w:t>o</w:t>
      </w:r>
      <w:r w:rsidR="00EA7D62" w:rsidRPr="00A77F1B">
        <w:rPr>
          <w:rFonts w:ascii="Arial" w:eastAsia="Times New Roman" w:hAnsi="Arial" w:cs="Arial"/>
          <w:sz w:val="24"/>
          <w:szCs w:val="24"/>
          <w:lang w:eastAsia="es-EC"/>
        </w:rPr>
        <w:t xml:space="preserve"> o </w:t>
      </w:r>
      <w:r>
        <w:rPr>
          <w:rFonts w:ascii="Arial" w:eastAsia="Times New Roman" w:hAnsi="Arial" w:cs="Arial"/>
          <w:sz w:val="24"/>
          <w:szCs w:val="24"/>
          <w:lang w:eastAsia="es-EC"/>
        </w:rPr>
        <w:t>enfermo</w:t>
      </w:r>
      <w:r w:rsidR="00EA7D62">
        <w:rPr>
          <w:rFonts w:ascii="Arial" w:eastAsia="Times New Roman" w:hAnsi="Arial" w:cs="Arial"/>
          <w:sz w:val="24"/>
          <w:szCs w:val="24"/>
          <w:lang w:eastAsia="es-EC"/>
        </w:rPr>
        <w:t xml:space="preserve"> en niveles no tolerables. Esta labor se recomienda realizar durante la época seca de cada año, con el fin de reducir el ataque de patógenos de las heridas. Para el manejo del cultivo </w:t>
      </w:r>
      <w:r w:rsidR="00EA7D62">
        <w:rPr>
          <w:rFonts w:ascii="Arial" w:eastAsia="Times New Roman" w:hAnsi="Arial" w:cs="Arial"/>
          <w:sz w:val="24"/>
          <w:szCs w:val="24"/>
          <w:lang w:eastAsia="es-EC"/>
        </w:rPr>
        <w:lastRenderedPageBreak/>
        <w:t xml:space="preserve">de café se aplican </w:t>
      </w:r>
      <w:r>
        <w:rPr>
          <w:rFonts w:ascii="Arial" w:eastAsia="Times New Roman" w:hAnsi="Arial" w:cs="Arial"/>
          <w:sz w:val="24"/>
          <w:szCs w:val="24"/>
          <w:lang w:eastAsia="es-EC"/>
        </w:rPr>
        <w:t xml:space="preserve">tres </w:t>
      </w:r>
      <w:r w:rsidR="00EA7D62">
        <w:rPr>
          <w:rFonts w:ascii="Arial" w:eastAsia="Times New Roman" w:hAnsi="Arial" w:cs="Arial"/>
          <w:sz w:val="24"/>
          <w:szCs w:val="24"/>
          <w:lang w:eastAsia="es-EC"/>
        </w:rPr>
        <w:t>tipos de podas: de formación, que es la que modifica de manera directa la apariencia y forma de los cafetos, en cualquier edad y circunstancia; la poda sanitaria que consiste en limpiar el cafeto, eliminando la parte del tallo, de las ramas y follajes secos, afectados por enfermedades y plagas; y finalmente la poda de producción</w:t>
      </w:r>
      <w:r>
        <w:rPr>
          <w:rFonts w:ascii="Arial" w:eastAsia="Times New Roman" w:hAnsi="Arial" w:cs="Arial"/>
          <w:sz w:val="24"/>
          <w:szCs w:val="24"/>
          <w:lang w:eastAsia="es-EC"/>
        </w:rPr>
        <w:t>,</w:t>
      </w:r>
      <w:r w:rsidR="00EA7D62">
        <w:rPr>
          <w:rFonts w:ascii="Arial" w:eastAsia="Times New Roman" w:hAnsi="Arial" w:cs="Arial"/>
          <w:sz w:val="24"/>
          <w:szCs w:val="24"/>
          <w:lang w:eastAsia="es-EC"/>
        </w:rPr>
        <w:t xml:space="preserve"> que </w:t>
      </w:r>
      <w:r>
        <w:rPr>
          <w:rFonts w:ascii="Arial" w:eastAsia="Times New Roman" w:hAnsi="Arial" w:cs="Arial"/>
          <w:sz w:val="24"/>
          <w:szCs w:val="24"/>
          <w:lang w:eastAsia="es-EC"/>
        </w:rPr>
        <w:t xml:space="preserve">realiza </w:t>
      </w:r>
      <w:r w:rsidR="00EA7D62">
        <w:rPr>
          <w:rFonts w:ascii="Arial" w:eastAsia="Times New Roman" w:hAnsi="Arial" w:cs="Arial"/>
          <w:sz w:val="24"/>
          <w:szCs w:val="24"/>
          <w:lang w:eastAsia="es-EC"/>
        </w:rPr>
        <w:t xml:space="preserve">la eliminación de </w:t>
      </w:r>
      <w:r>
        <w:rPr>
          <w:rFonts w:ascii="Arial" w:eastAsia="Times New Roman" w:hAnsi="Arial" w:cs="Arial"/>
          <w:sz w:val="24"/>
          <w:szCs w:val="24"/>
          <w:lang w:eastAsia="es-EC"/>
        </w:rPr>
        <w:t>tejido vegetativo (r</w:t>
      </w:r>
      <w:r w:rsidR="00EA7D62">
        <w:rPr>
          <w:rFonts w:ascii="Arial" w:eastAsia="Times New Roman" w:hAnsi="Arial" w:cs="Arial"/>
          <w:sz w:val="24"/>
          <w:szCs w:val="24"/>
          <w:lang w:eastAsia="es-EC"/>
        </w:rPr>
        <w:t>amas</w:t>
      </w:r>
      <w:r>
        <w:rPr>
          <w:rFonts w:ascii="Arial" w:eastAsia="Times New Roman" w:hAnsi="Arial" w:cs="Arial"/>
          <w:sz w:val="24"/>
          <w:szCs w:val="24"/>
          <w:lang w:eastAsia="es-EC"/>
        </w:rPr>
        <w:t xml:space="preserve"> y tallos</w:t>
      </w:r>
      <w:r w:rsidR="00EA7D62">
        <w:rPr>
          <w:rFonts w:ascii="Arial" w:eastAsia="Times New Roman" w:hAnsi="Arial" w:cs="Arial"/>
          <w:sz w:val="24"/>
          <w:szCs w:val="24"/>
          <w:lang w:eastAsia="es-EC"/>
        </w:rPr>
        <w:t xml:space="preserve"> improductiv</w:t>
      </w:r>
      <w:r>
        <w:rPr>
          <w:rFonts w:ascii="Arial" w:eastAsia="Times New Roman" w:hAnsi="Arial" w:cs="Arial"/>
          <w:sz w:val="24"/>
          <w:szCs w:val="24"/>
          <w:lang w:eastAsia="es-EC"/>
        </w:rPr>
        <w:t>o</w:t>
      </w:r>
      <w:r w:rsidR="00EA7D62">
        <w:rPr>
          <w:rFonts w:ascii="Arial" w:eastAsia="Times New Roman" w:hAnsi="Arial" w:cs="Arial"/>
          <w:sz w:val="24"/>
          <w:szCs w:val="24"/>
          <w:lang w:eastAsia="es-EC"/>
        </w:rPr>
        <w:t>s</w:t>
      </w:r>
      <w:r>
        <w:rPr>
          <w:rFonts w:ascii="Arial" w:eastAsia="Times New Roman" w:hAnsi="Arial" w:cs="Arial"/>
          <w:sz w:val="24"/>
          <w:szCs w:val="24"/>
          <w:lang w:eastAsia="es-EC"/>
        </w:rPr>
        <w:t>)</w:t>
      </w:r>
      <w:r w:rsidR="00EA7D62">
        <w:rPr>
          <w:rFonts w:ascii="Arial" w:eastAsia="Times New Roman" w:hAnsi="Arial" w:cs="Arial"/>
          <w:sz w:val="24"/>
          <w:szCs w:val="24"/>
          <w:lang w:eastAsia="es-EC"/>
        </w:rPr>
        <w:t xml:space="preserve">, </w:t>
      </w:r>
      <w:r>
        <w:rPr>
          <w:rFonts w:ascii="Arial" w:eastAsia="Times New Roman" w:hAnsi="Arial" w:cs="Arial"/>
          <w:sz w:val="24"/>
          <w:szCs w:val="24"/>
          <w:lang w:eastAsia="es-EC"/>
        </w:rPr>
        <w:t xml:space="preserve">que estimulan las etapas de </w:t>
      </w:r>
      <w:r w:rsidR="00EA7D62">
        <w:rPr>
          <w:rFonts w:ascii="Arial" w:eastAsia="Times New Roman" w:hAnsi="Arial" w:cs="Arial"/>
          <w:sz w:val="24"/>
          <w:szCs w:val="24"/>
          <w:lang w:eastAsia="es-EC"/>
        </w:rPr>
        <w:t xml:space="preserve">floración y </w:t>
      </w:r>
      <w:r>
        <w:rPr>
          <w:rFonts w:ascii="Arial" w:eastAsia="Times New Roman" w:hAnsi="Arial" w:cs="Arial"/>
          <w:sz w:val="24"/>
          <w:szCs w:val="24"/>
          <w:lang w:eastAsia="es-EC"/>
        </w:rPr>
        <w:t>una nueva formación de frutos</w:t>
      </w:r>
      <w:r w:rsidRPr="00F269C1">
        <w:rPr>
          <w:rFonts w:ascii="Arial" w:eastAsia="Times New Roman" w:hAnsi="Arial" w:cs="Arial"/>
          <w:sz w:val="24"/>
          <w:szCs w:val="24"/>
          <w:lang w:eastAsia="es-EC"/>
        </w:rPr>
        <w:t xml:space="preserve">(Ponce, </w:t>
      </w:r>
      <w:r>
        <w:rPr>
          <w:rFonts w:ascii="Arial" w:eastAsia="Times New Roman" w:hAnsi="Arial" w:cs="Arial"/>
          <w:sz w:val="24"/>
          <w:szCs w:val="24"/>
          <w:lang w:eastAsia="es-EC"/>
        </w:rPr>
        <w:t>M</w:t>
      </w:r>
      <w:r w:rsidRPr="00F269C1">
        <w:rPr>
          <w:rFonts w:ascii="Arial" w:eastAsia="Times New Roman" w:hAnsi="Arial" w:cs="Arial"/>
          <w:sz w:val="24"/>
          <w:szCs w:val="24"/>
          <w:lang w:eastAsia="es-EC"/>
        </w:rPr>
        <w:t>.</w:t>
      </w:r>
      <w:r>
        <w:rPr>
          <w:rFonts w:ascii="Arial" w:eastAsia="Times New Roman" w:hAnsi="Arial" w:cs="Arial"/>
          <w:sz w:val="24"/>
          <w:szCs w:val="24"/>
          <w:lang w:eastAsia="es-EC"/>
        </w:rPr>
        <w:t xml:space="preserve"> y </w:t>
      </w:r>
      <w:proofErr w:type="spellStart"/>
      <w:r>
        <w:rPr>
          <w:rFonts w:ascii="Arial" w:eastAsia="Times New Roman" w:hAnsi="Arial" w:cs="Arial"/>
          <w:sz w:val="24"/>
          <w:szCs w:val="24"/>
          <w:lang w:eastAsia="es-EC"/>
        </w:rPr>
        <w:t>Pulgarín</w:t>
      </w:r>
      <w:proofErr w:type="spellEnd"/>
      <w:r>
        <w:rPr>
          <w:rFonts w:ascii="Arial" w:eastAsia="Times New Roman" w:hAnsi="Arial" w:cs="Arial"/>
          <w:sz w:val="24"/>
          <w:szCs w:val="24"/>
          <w:lang w:eastAsia="es-EC"/>
        </w:rPr>
        <w:t>, G,</w:t>
      </w:r>
      <w:r w:rsidRPr="00F269C1">
        <w:rPr>
          <w:rFonts w:ascii="Arial" w:eastAsia="Times New Roman" w:hAnsi="Arial" w:cs="Arial"/>
          <w:sz w:val="24"/>
          <w:szCs w:val="24"/>
          <w:lang w:eastAsia="es-EC"/>
        </w:rPr>
        <w:t xml:space="preserve"> 2002)</w:t>
      </w:r>
      <w:r w:rsidR="00102FA5">
        <w:rPr>
          <w:rFonts w:ascii="Arial" w:eastAsia="Times New Roman" w:hAnsi="Arial" w:cs="Arial"/>
          <w:sz w:val="24"/>
          <w:szCs w:val="24"/>
          <w:lang w:eastAsia="es-EC"/>
        </w:rPr>
        <w:t>.</w:t>
      </w:r>
    </w:p>
    <w:p w:rsidR="009819A1" w:rsidRPr="009819A1" w:rsidRDefault="009819A1" w:rsidP="004C535E">
      <w:pPr>
        <w:spacing w:after="0" w:line="360" w:lineRule="auto"/>
        <w:rPr>
          <w:rFonts w:ascii="Arial" w:eastAsia="Times New Roman" w:hAnsi="Arial" w:cs="Arial"/>
          <w:sz w:val="24"/>
          <w:szCs w:val="24"/>
          <w:lang w:eastAsia="es-EC"/>
        </w:rPr>
      </w:pPr>
    </w:p>
    <w:p w:rsidR="00EA7D62" w:rsidRPr="00ED27FA" w:rsidRDefault="00750C6D" w:rsidP="004C535E">
      <w:pPr>
        <w:pStyle w:val="Ttulo3"/>
        <w:spacing w:line="360" w:lineRule="auto"/>
        <w:rPr>
          <w:rFonts w:ascii="Arial" w:hAnsi="Arial" w:cs="Arial"/>
          <w:b/>
          <w:color w:val="auto"/>
          <w:lang w:eastAsia="es-EC"/>
        </w:rPr>
      </w:pPr>
      <w:bookmarkStart w:id="34" w:name="_Toc5097958"/>
      <w:r>
        <w:rPr>
          <w:rFonts w:ascii="Arial" w:hAnsi="Arial" w:cs="Arial"/>
          <w:b/>
          <w:color w:val="auto"/>
          <w:lang w:eastAsia="es-EC"/>
        </w:rPr>
        <w:t>3</w:t>
      </w:r>
      <w:r w:rsidR="00EA7D62" w:rsidRPr="00ED27FA">
        <w:rPr>
          <w:rFonts w:ascii="Arial" w:hAnsi="Arial" w:cs="Arial"/>
          <w:b/>
          <w:i/>
          <w:color w:val="auto"/>
          <w:lang w:eastAsia="es-EC"/>
        </w:rPr>
        <w:t>.</w:t>
      </w:r>
      <w:r w:rsidR="0039408C" w:rsidRPr="00ED27FA">
        <w:rPr>
          <w:rFonts w:ascii="Arial" w:hAnsi="Arial" w:cs="Arial"/>
          <w:b/>
          <w:color w:val="auto"/>
          <w:lang w:eastAsia="es-EC"/>
        </w:rPr>
        <w:t xml:space="preserve">6.5 </w:t>
      </w:r>
      <w:r w:rsidR="00EA7D62" w:rsidRPr="00ED27FA">
        <w:rPr>
          <w:rFonts w:ascii="Arial" w:hAnsi="Arial" w:cs="Arial"/>
          <w:b/>
          <w:color w:val="auto"/>
          <w:lang w:eastAsia="es-EC"/>
        </w:rPr>
        <w:t>Riego</w:t>
      </w:r>
      <w:bookmarkEnd w:id="34"/>
    </w:p>
    <w:p w:rsidR="00EA7D62" w:rsidRPr="00A77F1B" w:rsidRDefault="00EA7D62" w:rsidP="004C535E">
      <w:pPr>
        <w:spacing w:after="0" w:line="360" w:lineRule="auto"/>
        <w:rPr>
          <w:rFonts w:ascii="Arial" w:eastAsia="Times New Roman" w:hAnsi="Arial" w:cs="Arial"/>
          <w:sz w:val="20"/>
          <w:szCs w:val="20"/>
          <w:lang w:eastAsia="es-EC"/>
        </w:rPr>
      </w:pPr>
    </w:p>
    <w:p w:rsidR="005A1748" w:rsidRPr="005A1748" w:rsidRDefault="005A1748" w:rsidP="005A1748">
      <w:pPr>
        <w:spacing w:after="0" w:line="360" w:lineRule="auto"/>
        <w:rPr>
          <w:rFonts w:ascii="Arial" w:eastAsia="Times New Roman" w:hAnsi="Arial" w:cs="Arial"/>
          <w:sz w:val="24"/>
          <w:szCs w:val="24"/>
          <w:lang w:eastAsia="es-EC"/>
        </w:rPr>
      </w:pPr>
      <w:r w:rsidRPr="005A1748">
        <w:rPr>
          <w:rFonts w:ascii="Arial" w:eastAsia="Times New Roman" w:hAnsi="Arial" w:cs="Arial"/>
          <w:sz w:val="24"/>
          <w:szCs w:val="24"/>
          <w:lang w:eastAsia="es-EC"/>
        </w:rPr>
        <w:t xml:space="preserve">La cantidad óptima de riego en cafetales, varía según el tamaño de las plantas. </w:t>
      </w:r>
      <w:proofErr w:type="spellStart"/>
      <w:r w:rsidRPr="005A1748">
        <w:rPr>
          <w:rFonts w:ascii="Arial" w:eastAsia="Times New Roman" w:hAnsi="Arial" w:cs="Arial"/>
          <w:sz w:val="24"/>
          <w:szCs w:val="24"/>
          <w:lang w:eastAsia="es-EC"/>
        </w:rPr>
        <w:t>Lasnecesidades</w:t>
      </w:r>
      <w:proofErr w:type="spellEnd"/>
      <w:r w:rsidRPr="005A1748">
        <w:rPr>
          <w:rFonts w:ascii="Arial" w:eastAsia="Times New Roman" w:hAnsi="Arial" w:cs="Arial"/>
          <w:sz w:val="24"/>
          <w:szCs w:val="24"/>
          <w:lang w:eastAsia="es-EC"/>
        </w:rPr>
        <w:t xml:space="preserve"> de agua son mayores en la etapa de desarrollo de los frutos y </w:t>
      </w:r>
      <w:proofErr w:type="spellStart"/>
      <w:r w:rsidRPr="005A1748">
        <w:rPr>
          <w:rFonts w:ascii="Arial" w:eastAsia="Times New Roman" w:hAnsi="Arial" w:cs="Arial"/>
          <w:sz w:val="24"/>
          <w:szCs w:val="24"/>
          <w:lang w:eastAsia="es-EC"/>
        </w:rPr>
        <w:t>prácticamenteno</w:t>
      </w:r>
      <w:proofErr w:type="spellEnd"/>
      <w:r w:rsidRPr="005A1748">
        <w:rPr>
          <w:rFonts w:ascii="Arial" w:eastAsia="Times New Roman" w:hAnsi="Arial" w:cs="Arial"/>
          <w:sz w:val="24"/>
          <w:szCs w:val="24"/>
          <w:lang w:eastAsia="es-EC"/>
        </w:rPr>
        <w:t xml:space="preserve"> se requiere de agua en el período de “descanso de la planta”, que ocurre después de </w:t>
      </w:r>
      <w:proofErr w:type="spellStart"/>
      <w:r w:rsidRPr="005A1748">
        <w:rPr>
          <w:rFonts w:ascii="Arial" w:eastAsia="Times New Roman" w:hAnsi="Arial" w:cs="Arial"/>
          <w:sz w:val="24"/>
          <w:szCs w:val="24"/>
          <w:lang w:eastAsia="es-EC"/>
        </w:rPr>
        <w:t>lacosecha</w:t>
      </w:r>
      <w:proofErr w:type="spellEnd"/>
      <w:r w:rsidRPr="005A1748">
        <w:rPr>
          <w:rFonts w:ascii="Arial" w:eastAsia="Times New Roman" w:hAnsi="Arial" w:cs="Arial"/>
          <w:sz w:val="24"/>
          <w:szCs w:val="24"/>
          <w:lang w:eastAsia="es-EC"/>
        </w:rPr>
        <w:t xml:space="preserve">. Los sistemas de riego usados en la caficultura son: riego por gravedad, riego por </w:t>
      </w:r>
      <w:proofErr w:type="spellStart"/>
      <w:r w:rsidRPr="005A1748">
        <w:rPr>
          <w:rFonts w:ascii="Arial" w:eastAsia="Times New Roman" w:hAnsi="Arial" w:cs="Arial"/>
          <w:sz w:val="24"/>
          <w:szCs w:val="24"/>
          <w:lang w:eastAsia="es-EC"/>
        </w:rPr>
        <w:t>aspersióny</w:t>
      </w:r>
      <w:proofErr w:type="spellEnd"/>
      <w:r w:rsidRPr="005A1748">
        <w:rPr>
          <w:rFonts w:ascii="Arial" w:eastAsia="Times New Roman" w:hAnsi="Arial" w:cs="Arial"/>
          <w:sz w:val="24"/>
          <w:szCs w:val="24"/>
          <w:lang w:eastAsia="es-EC"/>
        </w:rPr>
        <w:t xml:space="preserve"> riego por goteo</w:t>
      </w:r>
      <w:r w:rsidR="002E5DEB">
        <w:rPr>
          <w:rFonts w:ascii="Arial" w:eastAsia="Times New Roman" w:hAnsi="Arial" w:cs="Arial"/>
          <w:sz w:val="24"/>
          <w:szCs w:val="24"/>
          <w:lang w:eastAsia="es-EC"/>
        </w:rPr>
        <w:t xml:space="preserve"> (</w:t>
      </w:r>
      <w:proofErr w:type="spellStart"/>
      <w:r w:rsidR="002E5DEB">
        <w:rPr>
          <w:rFonts w:ascii="Arial" w:eastAsia="Times New Roman" w:hAnsi="Arial" w:cs="Arial"/>
          <w:sz w:val="24"/>
          <w:szCs w:val="24"/>
          <w:lang w:eastAsia="es-EC"/>
        </w:rPr>
        <w:t>Agrocalidad</w:t>
      </w:r>
      <w:proofErr w:type="spellEnd"/>
      <w:r w:rsidR="002E5DEB">
        <w:rPr>
          <w:rFonts w:ascii="Arial" w:eastAsia="Times New Roman" w:hAnsi="Arial" w:cs="Arial"/>
          <w:sz w:val="24"/>
          <w:szCs w:val="24"/>
          <w:lang w:eastAsia="es-EC"/>
        </w:rPr>
        <w:t>, 2013)</w:t>
      </w:r>
      <w:r w:rsidRPr="005A1748">
        <w:rPr>
          <w:rFonts w:ascii="Arial" w:eastAsia="Times New Roman" w:hAnsi="Arial" w:cs="Arial"/>
          <w:sz w:val="24"/>
          <w:szCs w:val="24"/>
          <w:lang w:eastAsia="es-EC"/>
        </w:rPr>
        <w:t xml:space="preserve">. </w:t>
      </w:r>
    </w:p>
    <w:p w:rsidR="002E5DEB" w:rsidRDefault="002E5DEB" w:rsidP="002E5DEB">
      <w:pPr>
        <w:pStyle w:val="Ttulo2"/>
        <w:spacing w:before="0" w:line="360" w:lineRule="auto"/>
        <w:rPr>
          <w:rFonts w:ascii="Arial" w:eastAsia="Calibri" w:hAnsi="Arial" w:cs="Arial"/>
          <w:color w:val="auto"/>
          <w:sz w:val="24"/>
          <w:szCs w:val="24"/>
          <w:lang w:val="es-EC"/>
        </w:rPr>
      </w:pPr>
    </w:p>
    <w:p w:rsidR="00EA7D62" w:rsidRPr="00A5463E" w:rsidRDefault="002E159B" w:rsidP="002E5DEB">
      <w:pPr>
        <w:pStyle w:val="Ttulo2"/>
        <w:spacing w:before="0" w:line="360" w:lineRule="auto"/>
        <w:rPr>
          <w:rFonts w:ascii="Arial" w:eastAsia="Calibri" w:hAnsi="Arial" w:cs="Arial"/>
          <w:color w:val="auto"/>
          <w:sz w:val="24"/>
          <w:szCs w:val="24"/>
          <w:lang w:val="es-EC"/>
        </w:rPr>
      </w:pPr>
      <w:bookmarkStart w:id="35" w:name="_Toc5097959"/>
      <w:r>
        <w:rPr>
          <w:rFonts w:ascii="Arial" w:eastAsia="Calibri" w:hAnsi="Arial" w:cs="Arial"/>
          <w:color w:val="auto"/>
          <w:sz w:val="24"/>
          <w:szCs w:val="24"/>
          <w:lang w:val="es-EC"/>
        </w:rPr>
        <w:t xml:space="preserve">3.7. </w:t>
      </w:r>
      <w:r w:rsidR="00ED27FA" w:rsidRPr="00A5463E">
        <w:rPr>
          <w:rFonts w:ascii="Arial" w:eastAsia="Calibri" w:hAnsi="Arial" w:cs="Arial"/>
          <w:color w:val="auto"/>
          <w:sz w:val="24"/>
          <w:szCs w:val="24"/>
          <w:lang w:val="es-EC"/>
        </w:rPr>
        <w:t>P</w:t>
      </w:r>
      <w:r w:rsidR="00DC65EB">
        <w:rPr>
          <w:rFonts w:ascii="Arial" w:eastAsia="Calibri" w:hAnsi="Arial" w:cs="Arial"/>
          <w:color w:val="auto"/>
          <w:sz w:val="24"/>
          <w:szCs w:val="24"/>
          <w:lang w:val="es-EC"/>
        </w:rPr>
        <w:t>rincipales problemas fitosanitarios</w:t>
      </w:r>
      <w:bookmarkEnd w:id="35"/>
    </w:p>
    <w:p w:rsidR="00EA7D62" w:rsidRPr="00ED27FA" w:rsidRDefault="00EA7D62" w:rsidP="002E5DEB">
      <w:pPr>
        <w:spacing w:after="0" w:line="360" w:lineRule="auto"/>
        <w:rPr>
          <w:rFonts w:ascii="Arial" w:eastAsia="Times New Roman" w:hAnsi="Arial" w:cs="Arial"/>
          <w:b/>
          <w:sz w:val="20"/>
          <w:szCs w:val="20"/>
          <w:lang w:eastAsia="es-EC"/>
        </w:rPr>
      </w:pPr>
    </w:p>
    <w:p w:rsidR="00EA7D62" w:rsidRDefault="00750C6D" w:rsidP="002E5DEB">
      <w:pPr>
        <w:pStyle w:val="Ttulo3"/>
        <w:spacing w:before="0" w:line="360" w:lineRule="auto"/>
        <w:rPr>
          <w:rFonts w:ascii="Arial" w:hAnsi="Arial" w:cs="Arial"/>
          <w:b/>
          <w:color w:val="auto"/>
          <w:lang w:eastAsia="es-EC"/>
        </w:rPr>
      </w:pPr>
      <w:bookmarkStart w:id="36" w:name="_Toc5097960"/>
      <w:r>
        <w:rPr>
          <w:rFonts w:ascii="Arial" w:hAnsi="Arial" w:cs="Arial"/>
          <w:b/>
          <w:color w:val="auto"/>
          <w:lang w:eastAsia="es-EC"/>
        </w:rPr>
        <w:t>3.</w:t>
      </w:r>
      <w:r w:rsidR="002E159B">
        <w:rPr>
          <w:rFonts w:ascii="Arial" w:hAnsi="Arial" w:cs="Arial"/>
          <w:b/>
          <w:color w:val="auto"/>
          <w:lang w:eastAsia="es-EC"/>
        </w:rPr>
        <w:t>7</w:t>
      </w:r>
      <w:r w:rsidR="00A5463E">
        <w:rPr>
          <w:rFonts w:ascii="Arial" w:hAnsi="Arial" w:cs="Arial"/>
          <w:b/>
          <w:color w:val="auto"/>
          <w:lang w:eastAsia="es-EC"/>
        </w:rPr>
        <w:t>.1</w:t>
      </w:r>
      <w:r w:rsidR="00ED27FA" w:rsidRPr="00ED27FA">
        <w:rPr>
          <w:rFonts w:ascii="Arial" w:hAnsi="Arial" w:cs="Arial"/>
          <w:b/>
          <w:color w:val="auto"/>
          <w:lang w:eastAsia="es-EC"/>
        </w:rPr>
        <w:t xml:space="preserve"> Plagas</w:t>
      </w:r>
      <w:bookmarkEnd w:id="36"/>
    </w:p>
    <w:p w:rsidR="002E5DEB" w:rsidRDefault="002E5DEB" w:rsidP="002E5DEB">
      <w:pPr>
        <w:spacing w:after="0" w:line="360" w:lineRule="auto"/>
        <w:rPr>
          <w:rFonts w:ascii="Arial" w:eastAsia="Times New Roman" w:hAnsi="Arial" w:cs="Arial"/>
          <w:sz w:val="24"/>
          <w:szCs w:val="24"/>
          <w:lang w:eastAsia="es-EC"/>
        </w:rPr>
      </w:pPr>
    </w:p>
    <w:p w:rsidR="00EA7D62" w:rsidRDefault="00DC65EB" w:rsidP="002E5DEB">
      <w:pPr>
        <w:spacing w:after="0" w:line="360" w:lineRule="auto"/>
        <w:rPr>
          <w:rFonts w:ascii="Arial" w:eastAsia="Times New Roman" w:hAnsi="Arial" w:cs="Arial"/>
          <w:sz w:val="24"/>
          <w:szCs w:val="24"/>
          <w:lang w:eastAsia="es-EC"/>
        </w:rPr>
      </w:pPr>
      <w:r>
        <w:rPr>
          <w:rFonts w:ascii="Arial" w:eastAsia="Times New Roman" w:hAnsi="Arial" w:cs="Arial"/>
          <w:sz w:val="24"/>
          <w:szCs w:val="24"/>
          <w:lang w:eastAsia="es-EC"/>
        </w:rPr>
        <w:t>L</w:t>
      </w:r>
      <w:r w:rsidR="00EA7D62">
        <w:rPr>
          <w:rFonts w:ascii="Arial" w:eastAsia="Times New Roman" w:hAnsi="Arial" w:cs="Arial"/>
          <w:sz w:val="24"/>
          <w:szCs w:val="24"/>
          <w:lang w:eastAsia="es-EC"/>
        </w:rPr>
        <w:t xml:space="preserve">a única estrategia apropiada para tener éxito en el combate de las plagas de los cafetales es la integración racional, dinámica y oportuna de los distintos métodos como son: el uso de variedades resistentes, el manejo de los enemigos naturales, la regulación de la sombra, la aplicación de otras labores culturales y la prevención usando preparados </w:t>
      </w:r>
      <w:r w:rsidR="00102FA5">
        <w:rPr>
          <w:rFonts w:ascii="Arial" w:eastAsia="Times New Roman" w:hAnsi="Arial" w:cs="Arial"/>
          <w:sz w:val="24"/>
          <w:szCs w:val="24"/>
          <w:lang w:eastAsia="es-EC"/>
        </w:rPr>
        <w:t xml:space="preserve">naturales o sustancias químicas </w:t>
      </w:r>
      <w:r w:rsidR="00EA7D62" w:rsidRPr="00A77F1B">
        <w:rPr>
          <w:rFonts w:ascii="Arial" w:eastAsia="Times New Roman" w:hAnsi="Arial" w:cs="Arial"/>
          <w:sz w:val="24"/>
          <w:szCs w:val="24"/>
          <w:lang w:eastAsia="es-EC"/>
        </w:rPr>
        <w:t>(Enríquez, G. 2014)</w:t>
      </w:r>
      <w:r w:rsidR="00102FA5">
        <w:rPr>
          <w:rFonts w:ascii="Arial" w:eastAsia="Times New Roman" w:hAnsi="Arial" w:cs="Arial"/>
          <w:sz w:val="24"/>
          <w:szCs w:val="24"/>
          <w:lang w:eastAsia="es-EC"/>
        </w:rPr>
        <w:t>.</w:t>
      </w:r>
    </w:p>
    <w:p w:rsidR="00EA7D62" w:rsidRPr="00A77F1B" w:rsidRDefault="00EA7D62" w:rsidP="002E5DEB">
      <w:pPr>
        <w:spacing w:after="0" w:line="360" w:lineRule="auto"/>
        <w:rPr>
          <w:rFonts w:ascii="Arial" w:eastAsia="Times New Roman" w:hAnsi="Arial" w:cs="Arial"/>
          <w:sz w:val="24"/>
          <w:szCs w:val="24"/>
          <w:lang w:eastAsia="es-EC"/>
        </w:rPr>
      </w:pPr>
    </w:p>
    <w:p w:rsidR="001778EC" w:rsidRDefault="00DC65EB" w:rsidP="002E5DEB">
      <w:pPr>
        <w:spacing w:after="0" w:line="360" w:lineRule="auto"/>
        <w:rPr>
          <w:rFonts w:ascii="Arial" w:eastAsia="Times New Roman" w:hAnsi="Arial" w:cs="Arial"/>
          <w:sz w:val="24"/>
          <w:szCs w:val="24"/>
          <w:lang w:eastAsia="es-EC"/>
        </w:rPr>
      </w:pPr>
      <w:r>
        <w:rPr>
          <w:rFonts w:ascii="Arial" w:eastAsia="Times New Roman" w:hAnsi="Arial" w:cs="Arial"/>
          <w:sz w:val="24"/>
          <w:szCs w:val="24"/>
          <w:lang w:eastAsia="es-EC"/>
        </w:rPr>
        <w:t xml:space="preserve">En </w:t>
      </w:r>
      <w:r w:rsidR="00EA7D62" w:rsidRPr="00A77F1B">
        <w:rPr>
          <w:rFonts w:ascii="Arial" w:eastAsia="Times New Roman" w:hAnsi="Arial" w:cs="Arial"/>
          <w:sz w:val="24"/>
          <w:szCs w:val="24"/>
          <w:lang w:eastAsia="es-EC"/>
        </w:rPr>
        <w:t xml:space="preserve">el </w:t>
      </w:r>
      <w:proofErr w:type="spellStart"/>
      <w:r>
        <w:rPr>
          <w:rFonts w:ascii="Arial" w:eastAsia="Times New Roman" w:hAnsi="Arial" w:cs="Arial"/>
          <w:sz w:val="24"/>
          <w:szCs w:val="24"/>
          <w:lang w:eastAsia="es-EC"/>
        </w:rPr>
        <w:t>E</w:t>
      </w:r>
      <w:r w:rsidR="00EA7D62" w:rsidRPr="00A77F1B">
        <w:rPr>
          <w:rFonts w:ascii="Arial" w:eastAsia="Times New Roman" w:hAnsi="Arial" w:cs="Arial"/>
          <w:sz w:val="24"/>
          <w:szCs w:val="24"/>
          <w:lang w:eastAsia="es-EC"/>
        </w:rPr>
        <w:t>cuador</w:t>
      </w:r>
      <w:proofErr w:type="gramStart"/>
      <w:r w:rsidR="00866CB8">
        <w:rPr>
          <w:rFonts w:ascii="Arial" w:eastAsia="Times New Roman" w:hAnsi="Arial" w:cs="Arial"/>
          <w:sz w:val="24"/>
          <w:szCs w:val="24"/>
          <w:lang w:eastAsia="es-EC"/>
        </w:rPr>
        <w:t>,</w:t>
      </w:r>
      <w:r>
        <w:rPr>
          <w:rFonts w:ascii="Arial" w:eastAsia="Times New Roman" w:hAnsi="Arial" w:cs="Arial"/>
          <w:sz w:val="24"/>
          <w:szCs w:val="24"/>
          <w:lang w:eastAsia="es-EC"/>
        </w:rPr>
        <w:t>se</w:t>
      </w:r>
      <w:proofErr w:type="spellEnd"/>
      <w:proofErr w:type="gramEnd"/>
      <w:r>
        <w:rPr>
          <w:rFonts w:ascii="Arial" w:eastAsia="Times New Roman" w:hAnsi="Arial" w:cs="Arial"/>
          <w:sz w:val="24"/>
          <w:szCs w:val="24"/>
          <w:lang w:eastAsia="es-EC"/>
        </w:rPr>
        <w:t xml:space="preserve"> ha detectado los principales problemas de plagas en el café, entre los cuales se mencionan: minador de las hojas</w:t>
      </w:r>
      <w:r w:rsidR="00866CB8">
        <w:rPr>
          <w:rFonts w:ascii="Arial" w:eastAsia="Times New Roman" w:hAnsi="Arial" w:cs="Arial"/>
          <w:sz w:val="24"/>
          <w:szCs w:val="24"/>
          <w:lang w:eastAsia="es-EC"/>
        </w:rPr>
        <w:t>, broca de la cereza del café,</w:t>
      </w:r>
      <w:r w:rsidR="00EA7D62" w:rsidRPr="00A77F1B">
        <w:rPr>
          <w:rFonts w:ascii="Arial" w:eastAsia="Times New Roman" w:hAnsi="Arial" w:cs="Arial"/>
          <w:sz w:val="24"/>
          <w:szCs w:val="24"/>
          <w:lang w:eastAsia="es-EC"/>
        </w:rPr>
        <w:t xml:space="preserve"> cochinilla</w:t>
      </w:r>
      <w:r w:rsidR="00866CB8">
        <w:rPr>
          <w:rFonts w:ascii="Arial" w:eastAsia="Times New Roman" w:hAnsi="Arial" w:cs="Arial"/>
          <w:sz w:val="24"/>
          <w:szCs w:val="24"/>
          <w:lang w:eastAsia="es-EC"/>
        </w:rPr>
        <w:t xml:space="preserve"> blancas,</w:t>
      </w:r>
      <w:r w:rsidR="00EA7D62" w:rsidRPr="00A77F1B">
        <w:rPr>
          <w:rFonts w:ascii="Arial" w:eastAsia="Times New Roman" w:hAnsi="Arial" w:cs="Arial"/>
          <w:sz w:val="24"/>
          <w:szCs w:val="24"/>
          <w:lang w:eastAsia="es-EC"/>
        </w:rPr>
        <w:t xml:space="preserve"> escamas</w:t>
      </w:r>
      <w:r w:rsidR="0045541A">
        <w:rPr>
          <w:rFonts w:ascii="Arial" w:eastAsia="Times New Roman" w:hAnsi="Arial" w:cs="Arial"/>
          <w:sz w:val="24"/>
          <w:szCs w:val="24"/>
          <w:lang w:eastAsia="es-EC"/>
        </w:rPr>
        <w:t xml:space="preserve"> y cierto insectos chupadores</w:t>
      </w:r>
      <w:r w:rsidR="00EA7D62">
        <w:rPr>
          <w:rFonts w:ascii="Arial" w:eastAsia="Times New Roman" w:hAnsi="Arial" w:cs="Arial"/>
          <w:sz w:val="24"/>
          <w:szCs w:val="24"/>
          <w:lang w:eastAsia="es-EC"/>
        </w:rPr>
        <w:t>(</w:t>
      </w:r>
      <w:proofErr w:type="spellStart"/>
      <w:r w:rsidR="00EA7D62">
        <w:rPr>
          <w:rFonts w:ascii="Arial" w:eastAsia="Times New Roman" w:hAnsi="Arial" w:cs="Arial"/>
          <w:sz w:val="24"/>
          <w:szCs w:val="24"/>
          <w:lang w:eastAsia="es-EC"/>
        </w:rPr>
        <w:t>Duicela</w:t>
      </w:r>
      <w:proofErr w:type="spellEnd"/>
      <w:r w:rsidR="00EA7D62">
        <w:rPr>
          <w:rFonts w:ascii="Arial" w:eastAsia="Times New Roman" w:hAnsi="Arial" w:cs="Arial"/>
          <w:sz w:val="24"/>
          <w:szCs w:val="24"/>
          <w:lang w:eastAsia="es-EC"/>
        </w:rPr>
        <w:t>, L. 2001)</w:t>
      </w:r>
      <w:r w:rsidR="00102FA5">
        <w:rPr>
          <w:rFonts w:ascii="Arial" w:eastAsia="Times New Roman" w:hAnsi="Arial" w:cs="Arial"/>
          <w:sz w:val="24"/>
          <w:szCs w:val="24"/>
          <w:lang w:eastAsia="es-EC"/>
        </w:rPr>
        <w:t>.</w:t>
      </w:r>
    </w:p>
    <w:p w:rsidR="00EA7D62" w:rsidRPr="00603E5A" w:rsidRDefault="00866CB8" w:rsidP="002E5DEB">
      <w:pPr>
        <w:pStyle w:val="Ttulo3"/>
        <w:numPr>
          <w:ilvl w:val="0"/>
          <w:numId w:val="31"/>
        </w:numPr>
        <w:spacing w:before="0" w:line="360" w:lineRule="auto"/>
        <w:rPr>
          <w:rFonts w:ascii="Arial" w:hAnsi="Arial" w:cs="Arial"/>
          <w:b/>
          <w:lang w:eastAsia="es-EC"/>
        </w:rPr>
      </w:pPr>
      <w:bookmarkStart w:id="37" w:name="_Toc5097961"/>
      <w:r>
        <w:rPr>
          <w:rFonts w:ascii="Arial" w:hAnsi="Arial" w:cs="Arial"/>
          <w:b/>
          <w:color w:val="auto"/>
          <w:lang w:eastAsia="es-EC"/>
        </w:rPr>
        <w:lastRenderedPageBreak/>
        <w:t>La b</w:t>
      </w:r>
      <w:r w:rsidR="00EA7D62" w:rsidRPr="00ED27FA">
        <w:rPr>
          <w:rFonts w:ascii="Arial" w:hAnsi="Arial" w:cs="Arial"/>
          <w:b/>
          <w:color w:val="auto"/>
          <w:lang w:eastAsia="es-EC"/>
        </w:rPr>
        <w:t>roca de</w:t>
      </w:r>
      <w:r>
        <w:rPr>
          <w:rFonts w:ascii="Arial" w:hAnsi="Arial" w:cs="Arial"/>
          <w:b/>
          <w:color w:val="auto"/>
          <w:lang w:eastAsia="es-EC"/>
        </w:rPr>
        <w:t>l café</w:t>
      </w:r>
      <w:r w:rsidR="00EA7D62" w:rsidRPr="00ED27FA">
        <w:rPr>
          <w:rFonts w:ascii="Arial" w:hAnsi="Arial" w:cs="Arial"/>
          <w:b/>
          <w:color w:val="auto"/>
          <w:lang w:eastAsia="es-EC"/>
        </w:rPr>
        <w:t xml:space="preserve">: </w:t>
      </w:r>
      <w:r w:rsidR="00EA7D62" w:rsidRPr="00AD6F24">
        <w:rPr>
          <w:rFonts w:ascii="Arial" w:hAnsi="Arial" w:cs="Arial"/>
          <w:color w:val="auto"/>
          <w:lang w:eastAsia="es-EC"/>
        </w:rPr>
        <w:t>(</w:t>
      </w:r>
      <w:proofErr w:type="spellStart"/>
      <w:r w:rsidR="00EA7D62" w:rsidRPr="00AD6F24">
        <w:rPr>
          <w:rFonts w:ascii="Arial" w:hAnsi="Arial" w:cs="Arial"/>
          <w:i/>
          <w:color w:val="auto"/>
          <w:lang w:eastAsia="es-EC"/>
        </w:rPr>
        <w:t>Hypothenemushampei</w:t>
      </w:r>
      <w:r>
        <w:rPr>
          <w:rFonts w:ascii="Arial" w:hAnsi="Arial" w:cs="Arial"/>
          <w:color w:val="auto"/>
          <w:lang w:eastAsia="es-EC"/>
        </w:rPr>
        <w:t>Ferrari</w:t>
      </w:r>
      <w:proofErr w:type="spellEnd"/>
      <w:r w:rsidR="00EA7D62" w:rsidRPr="00AD6F24">
        <w:rPr>
          <w:rFonts w:ascii="Arial" w:hAnsi="Arial" w:cs="Arial"/>
          <w:i/>
          <w:color w:val="auto"/>
          <w:lang w:eastAsia="es-EC"/>
        </w:rPr>
        <w:t>)</w:t>
      </w:r>
      <w:bookmarkEnd w:id="37"/>
    </w:p>
    <w:p w:rsidR="00EA7D62" w:rsidRPr="00A77F1B" w:rsidRDefault="00EA7D62" w:rsidP="002E5DEB">
      <w:pPr>
        <w:spacing w:after="0" w:line="360" w:lineRule="auto"/>
        <w:rPr>
          <w:rFonts w:ascii="Arial" w:eastAsia="Times New Roman" w:hAnsi="Arial" w:cs="Arial"/>
          <w:b/>
          <w:sz w:val="20"/>
          <w:szCs w:val="20"/>
          <w:lang w:eastAsia="es-EC"/>
        </w:rPr>
      </w:pPr>
    </w:p>
    <w:p w:rsidR="00EA7D62" w:rsidRPr="00A77F1B" w:rsidRDefault="00866CB8" w:rsidP="002E5DEB">
      <w:pPr>
        <w:spacing w:after="0" w:line="360" w:lineRule="auto"/>
        <w:rPr>
          <w:rFonts w:ascii="Arial" w:eastAsia="Times New Roman" w:hAnsi="Arial" w:cs="Arial"/>
          <w:sz w:val="20"/>
          <w:szCs w:val="20"/>
          <w:lang w:eastAsia="es-EC"/>
        </w:rPr>
      </w:pPr>
      <w:r>
        <w:rPr>
          <w:rFonts w:ascii="Arial" w:eastAsia="Times New Roman" w:hAnsi="Arial" w:cs="Arial"/>
          <w:sz w:val="24"/>
          <w:szCs w:val="24"/>
          <w:lang w:eastAsia="es-EC"/>
        </w:rPr>
        <w:t>I</w:t>
      </w:r>
      <w:r w:rsidR="00503491">
        <w:rPr>
          <w:rFonts w:ascii="Arial" w:eastAsia="Times New Roman" w:hAnsi="Arial" w:cs="Arial"/>
          <w:sz w:val="24"/>
          <w:szCs w:val="24"/>
          <w:lang w:eastAsia="es-EC"/>
        </w:rPr>
        <w:t xml:space="preserve">nsecto plaga </w:t>
      </w:r>
      <w:r>
        <w:rPr>
          <w:rFonts w:ascii="Arial" w:eastAsia="Times New Roman" w:hAnsi="Arial" w:cs="Arial"/>
          <w:sz w:val="24"/>
          <w:szCs w:val="24"/>
          <w:lang w:eastAsia="es-EC"/>
        </w:rPr>
        <w:t xml:space="preserve">que </w:t>
      </w:r>
      <w:r w:rsidR="00503491">
        <w:rPr>
          <w:rFonts w:ascii="Arial" w:eastAsia="Times New Roman" w:hAnsi="Arial" w:cs="Arial"/>
          <w:sz w:val="24"/>
          <w:szCs w:val="24"/>
          <w:lang w:eastAsia="es-EC"/>
        </w:rPr>
        <w:t>pertenece a</w:t>
      </w:r>
      <w:r>
        <w:rPr>
          <w:rFonts w:ascii="Arial" w:eastAsia="Times New Roman" w:hAnsi="Arial" w:cs="Arial"/>
          <w:sz w:val="24"/>
          <w:szCs w:val="24"/>
          <w:lang w:eastAsia="es-EC"/>
        </w:rPr>
        <w:t xml:space="preserve"> los </w:t>
      </w:r>
      <w:r w:rsidR="00750C6D">
        <w:rPr>
          <w:rFonts w:ascii="Arial" w:eastAsia="Times New Roman" w:hAnsi="Arial" w:cs="Arial"/>
          <w:sz w:val="24"/>
          <w:szCs w:val="24"/>
          <w:lang w:eastAsia="es-EC"/>
        </w:rPr>
        <w:t>Coleópter</w:t>
      </w:r>
      <w:r>
        <w:rPr>
          <w:rFonts w:ascii="Arial" w:eastAsia="Times New Roman" w:hAnsi="Arial" w:cs="Arial"/>
          <w:sz w:val="24"/>
          <w:szCs w:val="24"/>
          <w:lang w:eastAsia="es-EC"/>
        </w:rPr>
        <w:t>os</w:t>
      </w:r>
      <w:r w:rsidR="00EC7ED2">
        <w:rPr>
          <w:rFonts w:ascii="Arial" w:eastAsia="Times New Roman" w:hAnsi="Arial" w:cs="Arial"/>
          <w:sz w:val="24"/>
          <w:szCs w:val="24"/>
          <w:lang w:eastAsia="es-EC"/>
        </w:rPr>
        <w:t>, es</w:t>
      </w:r>
      <w:r w:rsidR="00503491">
        <w:rPr>
          <w:rFonts w:ascii="Arial" w:eastAsia="Times New Roman" w:hAnsi="Arial" w:cs="Arial"/>
          <w:sz w:val="24"/>
          <w:szCs w:val="24"/>
          <w:lang w:eastAsia="es-EC"/>
        </w:rPr>
        <w:t xml:space="preserve"> originaria de África y se descubrió por primera vez en 1901 en el Congo belga</w:t>
      </w:r>
      <w:r>
        <w:rPr>
          <w:rFonts w:ascii="Arial" w:eastAsia="Times New Roman" w:hAnsi="Arial" w:cs="Arial"/>
          <w:sz w:val="24"/>
          <w:szCs w:val="24"/>
          <w:lang w:eastAsia="es-EC"/>
        </w:rPr>
        <w:t xml:space="preserve">; </w:t>
      </w:r>
      <w:r w:rsidR="00503491">
        <w:rPr>
          <w:rFonts w:ascii="Arial" w:eastAsia="Times New Roman" w:hAnsi="Arial" w:cs="Arial"/>
          <w:sz w:val="24"/>
          <w:szCs w:val="24"/>
          <w:lang w:eastAsia="es-EC"/>
        </w:rPr>
        <w:t xml:space="preserve">la broca inicia su ataque cuando las hembras fecundadas abandonan el interior del fruto en busca de otro para su reproducción buscan condiciones ideales para penetrarlo, generalmente la realizan por la corona después de la penetración la hembra abre una galería y entra a la semilla donde deposita sus huevos al nacer las larvas ataca a la semilla del </w:t>
      </w:r>
      <w:proofErr w:type="spellStart"/>
      <w:r w:rsidR="00503491">
        <w:rPr>
          <w:rFonts w:ascii="Arial" w:eastAsia="Times New Roman" w:hAnsi="Arial" w:cs="Arial"/>
          <w:sz w:val="24"/>
          <w:szCs w:val="24"/>
          <w:lang w:eastAsia="es-EC"/>
        </w:rPr>
        <w:t>fruto.</w:t>
      </w:r>
      <w:r w:rsidR="00EA7D62">
        <w:rPr>
          <w:rFonts w:ascii="Arial" w:eastAsia="Times New Roman" w:hAnsi="Arial" w:cs="Arial"/>
          <w:sz w:val="24"/>
          <w:szCs w:val="24"/>
          <w:lang w:eastAsia="es-EC"/>
        </w:rPr>
        <w:t>Los</w:t>
      </w:r>
      <w:proofErr w:type="spellEnd"/>
      <w:r w:rsidR="00EA7D62">
        <w:rPr>
          <w:rFonts w:ascii="Arial" w:eastAsia="Times New Roman" w:hAnsi="Arial" w:cs="Arial"/>
          <w:sz w:val="24"/>
          <w:szCs w:val="24"/>
          <w:lang w:eastAsia="es-EC"/>
        </w:rPr>
        <w:t xml:space="preserve"> mayores daños que ocasiona la broca es, pérdida de calidad de fruto, lo cual motiva al bajo precio en</w:t>
      </w:r>
      <w:r w:rsidR="00102FA5">
        <w:rPr>
          <w:rFonts w:ascii="Arial" w:eastAsia="Times New Roman" w:hAnsi="Arial" w:cs="Arial"/>
          <w:sz w:val="24"/>
          <w:szCs w:val="24"/>
          <w:lang w:eastAsia="es-EC"/>
        </w:rPr>
        <w:t xml:space="preserve"> el momento de la </w:t>
      </w:r>
      <w:r w:rsidR="003E39E7">
        <w:rPr>
          <w:rFonts w:ascii="Arial" w:eastAsia="Times New Roman" w:hAnsi="Arial" w:cs="Arial"/>
          <w:sz w:val="24"/>
          <w:szCs w:val="24"/>
          <w:lang w:eastAsia="es-EC"/>
        </w:rPr>
        <w:t>clasificación</w:t>
      </w:r>
      <w:sdt>
        <w:sdtPr>
          <w:rPr>
            <w:rFonts w:ascii="Arial" w:eastAsia="Times New Roman" w:hAnsi="Arial" w:cs="Arial"/>
            <w:sz w:val="24"/>
            <w:szCs w:val="24"/>
            <w:lang w:eastAsia="es-EC"/>
          </w:rPr>
          <w:id w:val="420451599"/>
          <w:citation/>
        </w:sdtPr>
        <w:sdtContent>
          <w:r w:rsidR="00F63A27">
            <w:rPr>
              <w:rFonts w:ascii="Arial" w:eastAsia="Times New Roman" w:hAnsi="Arial" w:cs="Arial"/>
              <w:sz w:val="24"/>
              <w:szCs w:val="24"/>
              <w:lang w:eastAsia="es-EC"/>
            </w:rPr>
            <w:fldChar w:fldCharType="begin"/>
          </w:r>
          <w:r w:rsidR="00121AEB">
            <w:rPr>
              <w:rFonts w:ascii="Arial" w:eastAsia="Times New Roman" w:hAnsi="Arial" w:cs="Arial"/>
              <w:sz w:val="24"/>
              <w:szCs w:val="24"/>
              <w:lang w:eastAsia="es-EC"/>
            </w:rPr>
            <w:instrText xml:space="preserve"> CITATION Rod09 \l 12298 </w:instrText>
          </w:r>
          <w:r w:rsidR="00F63A27">
            <w:rPr>
              <w:rFonts w:ascii="Arial" w:eastAsia="Times New Roman" w:hAnsi="Arial" w:cs="Arial"/>
              <w:sz w:val="24"/>
              <w:szCs w:val="24"/>
              <w:lang w:eastAsia="es-EC"/>
            </w:rPr>
            <w:fldChar w:fldCharType="separate"/>
          </w:r>
          <w:r w:rsidR="00121AEB" w:rsidRPr="00121AEB">
            <w:rPr>
              <w:rFonts w:ascii="Arial" w:eastAsia="Times New Roman" w:hAnsi="Arial" w:cs="Arial"/>
              <w:noProof/>
              <w:sz w:val="24"/>
              <w:szCs w:val="24"/>
              <w:lang w:eastAsia="es-EC"/>
            </w:rPr>
            <w:t>(Rodríguez Arreola, 2009)</w:t>
          </w:r>
          <w:r w:rsidR="00F63A27">
            <w:rPr>
              <w:rFonts w:ascii="Arial" w:eastAsia="Times New Roman" w:hAnsi="Arial" w:cs="Arial"/>
              <w:sz w:val="24"/>
              <w:szCs w:val="24"/>
              <w:lang w:eastAsia="es-EC"/>
            </w:rPr>
            <w:fldChar w:fldCharType="end"/>
          </w:r>
        </w:sdtContent>
      </w:sdt>
      <w:r w:rsidR="003E39E7">
        <w:rPr>
          <w:rFonts w:ascii="Arial" w:eastAsia="Times New Roman" w:hAnsi="Arial" w:cs="Arial"/>
          <w:sz w:val="24"/>
          <w:szCs w:val="24"/>
          <w:lang w:eastAsia="es-EC"/>
        </w:rPr>
        <w:t>.</w:t>
      </w:r>
    </w:p>
    <w:p w:rsidR="00B14120" w:rsidRPr="00A77F1B" w:rsidRDefault="00B14120" w:rsidP="002E5DEB">
      <w:pPr>
        <w:spacing w:after="0" w:line="360" w:lineRule="auto"/>
        <w:rPr>
          <w:rFonts w:ascii="Arial" w:eastAsia="Times New Roman" w:hAnsi="Arial" w:cs="Arial"/>
          <w:sz w:val="20"/>
          <w:szCs w:val="20"/>
          <w:lang w:eastAsia="es-EC"/>
        </w:rPr>
      </w:pPr>
    </w:p>
    <w:p w:rsidR="00EA7D62" w:rsidRPr="00ED27FA" w:rsidRDefault="00EA7D62" w:rsidP="00866CB8">
      <w:pPr>
        <w:pStyle w:val="Ttulo3"/>
        <w:numPr>
          <w:ilvl w:val="0"/>
          <w:numId w:val="31"/>
        </w:numPr>
        <w:spacing w:before="0" w:line="360" w:lineRule="auto"/>
        <w:rPr>
          <w:rFonts w:ascii="Arial" w:hAnsi="Arial" w:cs="Arial"/>
          <w:b/>
          <w:color w:val="auto"/>
          <w:lang w:eastAsia="es-EC"/>
        </w:rPr>
      </w:pPr>
      <w:bookmarkStart w:id="38" w:name="_Toc5097962"/>
      <w:r w:rsidRPr="00ED27FA">
        <w:rPr>
          <w:rFonts w:ascii="Arial" w:hAnsi="Arial" w:cs="Arial"/>
          <w:b/>
          <w:color w:val="auto"/>
          <w:lang w:eastAsia="es-EC"/>
        </w:rPr>
        <w:t xml:space="preserve">Minador de la hoja: </w:t>
      </w:r>
      <w:r w:rsidRPr="00866CB8">
        <w:rPr>
          <w:rFonts w:ascii="Arial" w:hAnsi="Arial" w:cs="Arial"/>
          <w:b/>
          <w:color w:val="auto"/>
          <w:lang w:eastAsia="es-EC"/>
        </w:rPr>
        <w:t>(</w:t>
      </w:r>
      <w:proofErr w:type="spellStart"/>
      <w:r w:rsidR="00866CB8" w:rsidRPr="00B04F2A">
        <w:rPr>
          <w:rFonts w:ascii="Arial" w:hAnsi="Arial" w:cs="Arial"/>
          <w:i/>
          <w:color w:val="auto"/>
        </w:rPr>
        <w:t>Leucopteracoffeell</w:t>
      </w:r>
      <w:r w:rsidR="00866CB8">
        <w:rPr>
          <w:rFonts w:ascii="Arial" w:hAnsi="Arial" w:cs="Arial"/>
          <w:i/>
          <w:color w:val="auto"/>
        </w:rPr>
        <w:t>um</w:t>
      </w:r>
      <w:r w:rsidR="00866CB8" w:rsidRPr="00B04F2A">
        <w:rPr>
          <w:rFonts w:ascii="Arial" w:hAnsi="Arial" w:cs="Arial"/>
          <w:color w:val="auto"/>
        </w:rPr>
        <w:t>GuerMen</w:t>
      </w:r>
      <w:proofErr w:type="spellEnd"/>
      <w:r w:rsidRPr="00866CB8">
        <w:rPr>
          <w:rFonts w:ascii="Arial" w:hAnsi="Arial" w:cs="Arial"/>
          <w:b/>
          <w:color w:val="auto"/>
          <w:lang w:eastAsia="es-EC"/>
        </w:rPr>
        <w:t>)</w:t>
      </w:r>
      <w:bookmarkEnd w:id="38"/>
    </w:p>
    <w:p w:rsidR="00EA7D62" w:rsidRPr="00A77F1B" w:rsidRDefault="00EA7D62" w:rsidP="002E5DEB">
      <w:pPr>
        <w:spacing w:after="0" w:line="360" w:lineRule="auto"/>
        <w:rPr>
          <w:rFonts w:ascii="Arial" w:eastAsia="Times New Roman" w:hAnsi="Arial" w:cs="Arial"/>
          <w:b/>
          <w:sz w:val="20"/>
          <w:szCs w:val="20"/>
          <w:lang w:eastAsia="es-EC"/>
        </w:rPr>
      </w:pPr>
    </w:p>
    <w:p w:rsidR="00EA7D62" w:rsidRDefault="00EA7D62" w:rsidP="002E5DEB">
      <w:pPr>
        <w:spacing w:after="0" w:line="360" w:lineRule="auto"/>
        <w:rPr>
          <w:rFonts w:ascii="Arial" w:eastAsia="Times New Roman" w:hAnsi="Arial" w:cs="Arial"/>
          <w:color w:val="000000" w:themeColor="text1"/>
          <w:sz w:val="24"/>
          <w:szCs w:val="24"/>
          <w:lang w:eastAsia="es-EC"/>
        </w:rPr>
      </w:pPr>
      <w:r w:rsidRPr="006B0DC3">
        <w:rPr>
          <w:rFonts w:ascii="Arial" w:eastAsia="Times New Roman" w:hAnsi="Arial" w:cs="Arial"/>
          <w:color w:val="000000" w:themeColor="text1"/>
          <w:sz w:val="24"/>
          <w:szCs w:val="24"/>
          <w:lang w:eastAsia="es-EC"/>
        </w:rPr>
        <w:t xml:space="preserve">Es la larva de una mariposa pequeña que ataca la hoja en la cual hace galerías o minas. La plaga es mucho más dañina a plena exposición solar, en zonas por debajo de </w:t>
      </w:r>
      <w:r w:rsidR="00102FA5">
        <w:rPr>
          <w:rFonts w:ascii="Arial" w:eastAsia="Times New Roman" w:hAnsi="Arial" w:cs="Arial"/>
          <w:color w:val="000000" w:themeColor="text1"/>
          <w:sz w:val="24"/>
          <w:szCs w:val="24"/>
          <w:lang w:eastAsia="es-EC"/>
        </w:rPr>
        <w:t>1.000 msnm y en época de verano</w:t>
      </w:r>
      <w:sdt>
        <w:sdtPr>
          <w:rPr>
            <w:rFonts w:ascii="Arial" w:eastAsia="Times New Roman" w:hAnsi="Arial" w:cs="Arial"/>
            <w:color w:val="000000" w:themeColor="text1"/>
            <w:sz w:val="24"/>
            <w:szCs w:val="24"/>
            <w:lang w:eastAsia="es-EC"/>
          </w:rPr>
          <w:id w:val="-893498057"/>
          <w:citation/>
        </w:sdtPr>
        <w:sdtContent>
          <w:r w:rsidR="00F63A27" w:rsidRPr="00B07CF5">
            <w:rPr>
              <w:rFonts w:ascii="Arial" w:eastAsia="Times New Roman" w:hAnsi="Arial" w:cs="Arial"/>
              <w:color w:val="000000" w:themeColor="text1"/>
              <w:sz w:val="24"/>
              <w:szCs w:val="24"/>
              <w:lang w:eastAsia="es-EC"/>
            </w:rPr>
            <w:fldChar w:fldCharType="begin"/>
          </w:r>
          <w:r w:rsidR="00B07CF5" w:rsidRPr="00B07CF5">
            <w:rPr>
              <w:rFonts w:ascii="Arial" w:eastAsia="Times New Roman" w:hAnsi="Arial" w:cs="Arial"/>
              <w:color w:val="000000" w:themeColor="text1"/>
              <w:sz w:val="24"/>
              <w:szCs w:val="24"/>
              <w:lang w:eastAsia="es-EC"/>
            </w:rPr>
            <w:instrText xml:space="preserve"> CITATION Lapsf \l 12298 </w:instrText>
          </w:r>
          <w:r w:rsidR="00F63A27" w:rsidRPr="00B07CF5">
            <w:rPr>
              <w:rFonts w:ascii="Arial" w:eastAsia="Times New Roman" w:hAnsi="Arial" w:cs="Arial"/>
              <w:color w:val="000000" w:themeColor="text1"/>
              <w:sz w:val="24"/>
              <w:szCs w:val="24"/>
              <w:lang w:eastAsia="es-EC"/>
            </w:rPr>
            <w:fldChar w:fldCharType="separate"/>
          </w:r>
          <w:r w:rsidR="00B07CF5" w:rsidRPr="00B07CF5">
            <w:rPr>
              <w:rFonts w:ascii="Arial" w:eastAsia="Times New Roman" w:hAnsi="Arial" w:cs="Arial"/>
              <w:noProof/>
              <w:color w:val="000000" w:themeColor="text1"/>
              <w:sz w:val="24"/>
              <w:szCs w:val="24"/>
              <w:lang w:eastAsia="es-EC"/>
            </w:rPr>
            <w:t xml:space="preserve"> (La página de Bredi, s/f)</w:t>
          </w:r>
          <w:r w:rsidR="00F63A27" w:rsidRPr="00B07CF5">
            <w:rPr>
              <w:rFonts w:ascii="Arial" w:eastAsia="Times New Roman" w:hAnsi="Arial" w:cs="Arial"/>
              <w:color w:val="000000" w:themeColor="text1"/>
              <w:sz w:val="24"/>
              <w:szCs w:val="24"/>
              <w:lang w:eastAsia="es-EC"/>
            </w:rPr>
            <w:fldChar w:fldCharType="end"/>
          </w:r>
        </w:sdtContent>
      </w:sdt>
      <w:r w:rsidR="003E39E7">
        <w:rPr>
          <w:rFonts w:ascii="Arial" w:eastAsia="Times New Roman" w:hAnsi="Arial" w:cs="Arial"/>
          <w:color w:val="000000" w:themeColor="text1"/>
          <w:sz w:val="24"/>
          <w:szCs w:val="24"/>
          <w:lang w:eastAsia="es-EC"/>
        </w:rPr>
        <w:t>.</w:t>
      </w:r>
    </w:p>
    <w:p w:rsidR="00B14120" w:rsidRPr="003029B1" w:rsidRDefault="00B14120" w:rsidP="002E5DEB">
      <w:pPr>
        <w:spacing w:after="0" w:line="360" w:lineRule="auto"/>
        <w:rPr>
          <w:rFonts w:ascii="Arial" w:eastAsia="Times New Roman" w:hAnsi="Arial" w:cs="Arial"/>
          <w:color w:val="000000" w:themeColor="text1"/>
          <w:sz w:val="24"/>
          <w:szCs w:val="24"/>
          <w:lang w:eastAsia="es-EC"/>
        </w:rPr>
      </w:pPr>
    </w:p>
    <w:p w:rsidR="00EA7D62" w:rsidRPr="00866CB8" w:rsidRDefault="00EA7D62" w:rsidP="00866CB8">
      <w:pPr>
        <w:pStyle w:val="Ttulo3"/>
        <w:numPr>
          <w:ilvl w:val="0"/>
          <w:numId w:val="31"/>
        </w:numPr>
        <w:spacing w:before="0" w:line="360" w:lineRule="auto"/>
        <w:rPr>
          <w:rFonts w:ascii="Arial" w:hAnsi="Arial" w:cs="Arial"/>
          <w:b/>
          <w:color w:val="auto"/>
          <w:lang w:eastAsia="es-EC"/>
        </w:rPr>
      </w:pPr>
      <w:bookmarkStart w:id="39" w:name="_Toc5097963"/>
      <w:r w:rsidRPr="00ED27FA">
        <w:rPr>
          <w:rFonts w:ascii="Arial" w:hAnsi="Arial" w:cs="Arial"/>
          <w:b/>
          <w:color w:val="auto"/>
          <w:lang w:eastAsia="es-EC"/>
        </w:rPr>
        <w:t>Cochinillas de las raíces</w:t>
      </w:r>
      <w:r w:rsidRPr="00866CB8">
        <w:rPr>
          <w:rFonts w:ascii="Arial" w:hAnsi="Arial" w:cs="Arial"/>
          <w:b/>
          <w:color w:val="auto"/>
          <w:lang w:eastAsia="es-EC"/>
        </w:rPr>
        <w:t xml:space="preserve"> (</w:t>
      </w:r>
      <w:proofErr w:type="spellStart"/>
      <w:r w:rsidRPr="00E17A18">
        <w:rPr>
          <w:rFonts w:ascii="Arial" w:hAnsi="Arial" w:cs="Arial"/>
          <w:i/>
          <w:color w:val="auto"/>
          <w:lang w:eastAsia="es-EC"/>
        </w:rPr>
        <w:t>Planococcussp</w:t>
      </w:r>
      <w:proofErr w:type="spellEnd"/>
      <w:r w:rsidRPr="00866CB8">
        <w:rPr>
          <w:rFonts w:ascii="Arial" w:hAnsi="Arial" w:cs="Arial"/>
          <w:b/>
          <w:color w:val="auto"/>
          <w:lang w:eastAsia="es-EC"/>
        </w:rPr>
        <w:t>)</w:t>
      </w:r>
      <w:bookmarkEnd w:id="39"/>
    </w:p>
    <w:p w:rsidR="00EA7D62" w:rsidRPr="00ED27FA" w:rsidRDefault="00EA7D62" w:rsidP="002E5DEB">
      <w:pPr>
        <w:spacing w:after="0" w:line="360" w:lineRule="auto"/>
        <w:rPr>
          <w:rFonts w:ascii="Arial" w:eastAsia="Times New Roman" w:hAnsi="Arial" w:cs="Arial"/>
          <w:b/>
          <w:sz w:val="20"/>
          <w:szCs w:val="20"/>
          <w:lang w:eastAsia="es-EC"/>
        </w:rPr>
      </w:pPr>
    </w:p>
    <w:p w:rsidR="00866CB8" w:rsidRPr="00866CB8" w:rsidRDefault="00866CB8" w:rsidP="00866CB8">
      <w:pPr>
        <w:spacing w:after="0" w:line="360" w:lineRule="auto"/>
        <w:rPr>
          <w:rFonts w:ascii="Arial" w:eastAsia="Times New Roman" w:hAnsi="Arial" w:cs="Arial"/>
          <w:color w:val="000000" w:themeColor="text1"/>
          <w:sz w:val="24"/>
          <w:szCs w:val="24"/>
          <w:lang w:eastAsia="es-EC"/>
        </w:rPr>
      </w:pPr>
      <w:r w:rsidRPr="00866CB8">
        <w:rPr>
          <w:rFonts w:ascii="Arial" w:eastAsia="Times New Roman" w:hAnsi="Arial" w:cs="Arial"/>
          <w:color w:val="000000" w:themeColor="text1"/>
          <w:sz w:val="24"/>
          <w:szCs w:val="24"/>
          <w:lang w:eastAsia="es-EC"/>
        </w:rPr>
        <w:t xml:space="preserve">Las cochinillas son insectos polífagos que viven generalmente sobre la raíz formando colonias muy abundantes, son de talla muy pequeña, en su estado adulto miden de 3 a 5 milímetros generalmente cubiertos con secreciones harinosas, están provistas de un estilete que introducen en las raíces para alimentarse de la sabia. Las larvas y adultos de las cochinillas excretan una substancia dulce que atrae a las hormigas, estableciéndose entre ambos insectos una simbiosis, beneficiándose mutuamente. El papel de las hormigas es cuidar y transportar a las cochinillas de un lugar a otro. La capacidad reproductiva de las cochinillas varía de 40 a 600 huevos puestos en masa y protegidos del ambiente que les rodea por una estructura harinosa, de igual manera su </w:t>
      </w:r>
      <w:r w:rsidRPr="00866CB8">
        <w:rPr>
          <w:rFonts w:ascii="Arial" w:eastAsia="Times New Roman" w:hAnsi="Arial" w:cs="Arial"/>
          <w:color w:val="000000" w:themeColor="text1"/>
          <w:sz w:val="24"/>
          <w:szCs w:val="24"/>
          <w:lang w:eastAsia="es-EC"/>
        </w:rPr>
        <w:lastRenderedPageBreak/>
        <w:t>ciclo de vida puede durar entre 30 y 60 días para algunas especies</w:t>
      </w:r>
      <w:r w:rsidR="00E17A18">
        <w:rPr>
          <w:rFonts w:ascii="Arial" w:eastAsia="Times New Roman" w:hAnsi="Arial" w:cs="Arial"/>
          <w:color w:val="000000" w:themeColor="text1"/>
          <w:sz w:val="24"/>
          <w:szCs w:val="24"/>
          <w:lang w:eastAsia="es-EC"/>
        </w:rPr>
        <w:t xml:space="preserve"> (Campo, O. y González, E. 2018)</w:t>
      </w:r>
      <w:r w:rsidRPr="00866CB8">
        <w:rPr>
          <w:rFonts w:ascii="Arial" w:eastAsia="Times New Roman" w:hAnsi="Arial" w:cs="Arial"/>
          <w:color w:val="000000" w:themeColor="text1"/>
          <w:sz w:val="24"/>
          <w:szCs w:val="24"/>
          <w:lang w:eastAsia="es-EC"/>
        </w:rPr>
        <w:t xml:space="preserve">. </w:t>
      </w:r>
    </w:p>
    <w:p w:rsidR="00866CB8" w:rsidRPr="00A77F1B" w:rsidRDefault="00866CB8" w:rsidP="00866CB8">
      <w:pPr>
        <w:spacing w:after="0"/>
        <w:rPr>
          <w:rFonts w:ascii="Arial" w:eastAsia="Times New Roman" w:hAnsi="Arial" w:cs="Arial"/>
          <w:sz w:val="24"/>
          <w:szCs w:val="24"/>
          <w:lang w:eastAsia="es-EC"/>
        </w:rPr>
      </w:pPr>
    </w:p>
    <w:p w:rsidR="007C73FA" w:rsidRPr="00E17A18" w:rsidRDefault="00EA7D62" w:rsidP="00E17A18">
      <w:pPr>
        <w:pStyle w:val="Ttulo3"/>
        <w:numPr>
          <w:ilvl w:val="0"/>
          <w:numId w:val="31"/>
        </w:numPr>
        <w:spacing w:before="0" w:line="360" w:lineRule="auto"/>
        <w:rPr>
          <w:rFonts w:ascii="Arial" w:hAnsi="Arial" w:cs="Arial"/>
          <w:b/>
          <w:color w:val="auto"/>
          <w:lang w:eastAsia="es-EC"/>
        </w:rPr>
      </w:pPr>
      <w:bookmarkStart w:id="40" w:name="_Toc5097964"/>
      <w:r w:rsidRPr="00ED27FA">
        <w:rPr>
          <w:rFonts w:ascii="Arial" w:hAnsi="Arial" w:cs="Arial"/>
          <w:b/>
          <w:color w:val="auto"/>
          <w:lang w:eastAsia="es-EC"/>
        </w:rPr>
        <w:t xml:space="preserve">Escamas </w:t>
      </w:r>
      <w:r w:rsidRPr="00E17A18">
        <w:rPr>
          <w:rFonts w:ascii="Arial" w:hAnsi="Arial" w:cs="Arial"/>
          <w:b/>
          <w:color w:val="auto"/>
          <w:lang w:eastAsia="es-EC"/>
        </w:rPr>
        <w:t>(</w:t>
      </w:r>
      <w:proofErr w:type="spellStart"/>
      <w:r w:rsidRPr="00E17A18">
        <w:rPr>
          <w:rFonts w:ascii="Arial" w:hAnsi="Arial" w:cs="Arial"/>
          <w:i/>
          <w:color w:val="auto"/>
          <w:lang w:eastAsia="es-EC"/>
        </w:rPr>
        <w:t>Coccusviridis</w:t>
      </w:r>
      <w:proofErr w:type="spellEnd"/>
      <w:r w:rsidRPr="00E17A18">
        <w:rPr>
          <w:rFonts w:ascii="Arial" w:hAnsi="Arial" w:cs="Arial"/>
          <w:b/>
          <w:color w:val="auto"/>
          <w:lang w:eastAsia="es-EC"/>
        </w:rPr>
        <w:t>)</w:t>
      </w:r>
      <w:bookmarkEnd w:id="40"/>
    </w:p>
    <w:p w:rsidR="00460130" w:rsidRPr="00460130" w:rsidRDefault="00460130" w:rsidP="003942B1">
      <w:pPr>
        <w:spacing w:after="0" w:line="360" w:lineRule="auto"/>
        <w:rPr>
          <w:lang w:eastAsia="es-EC"/>
        </w:rPr>
      </w:pPr>
    </w:p>
    <w:p w:rsidR="00EA7D62" w:rsidRPr="003942B1" w:rsidRDefault="003942B1" w:rsidP="003942B1">
      <w:pPr>
        <w:spacing w:after="0" w:line="360" w:lineRule="auto"/>
        <w:rPr>
          <w:rFonts w:ascii="Arial" w:eastAsia="Times New Roman" w:hAnsi="Arial" w:cs="Arial"/>
          <w:color w:val="000000" w:themeColor="text1"/>
          <w:sz w:val="24"/>
          <w:szCs w:val="24"/>
          <w:lang w:eastAsia="es-EC"/>
        </w:rPr>
      </w:pPr>
      <w:r>
        <w:rPr>
          <w:rFonts w:ascii="Arial" w:eastAsia="Times New Roman" w:hAnsi="Arial" w:cs="Arial"/>
          <w:color w:val="000000" w:themeColor="text1"/>
          <w:sz w:val="24"/>
          <w:szCs w:val="24"/>
          <w:lang w:eastAsia="es-EC"/>
        </w:rPr>
        <w:t>Insectos homópteros, s</w:t>
      </w:r>
      <w:r w:rsidRPr="003942B1">
        <w:rPr>
          <w:rFonts w:ascii="Arial" w:eastAsia="Times New Roman" w:hAnsi="Arial" w:cs="Arial"/>
          <w:color w:val="000000" w:themeColor="text1"/>
          <w:sz w:val="24"/>
          <w:szCs w:val="24"/>
          <w:lang w:eastAsia="es-EC"/>
        </w:rPr>
        <w:t xml:space="preserve">e alimentan de la savia del </w:t>
      </w:r>
      <w:proofErr w:type="spellStart"/>
      <w:r w:rsidRPr="003942B1">
        <w:rPr>
          <w:rFonts w:ascii="Arial" w:eastAsia="Times New Roman" w:hAnsi="Arial" w:cs="Arial"/>
          <w:color w:val="000000" w:themeColor="text1"/>
          <w:sz w:val="24"/>
          <w:szCs w:val="24"/>
          <w:lang w:eastAsia="es-EC"/>
        </w:rPr>
        <w:t>cafeto</w:t>
      </w:r>
      <w:proofErr w:type="gramStart"/>
      <w:r w:rsidRPr="003942B1">
        <w:rPr>
          <w:rFonts w:ascii="Arial" w:eastAsia="Times New Roman" w:hAnsi="Arial" w:cs="Arial"/>
          <w:color w:val="000000" w:themeColor="text1"/>
          <w:sz w:val="24"/>
          <w:szCs w:val="24"/>
          <w:lang w:eastAsia="es-EC"/>
        </w:rPr>
        <w:t>,pueden</w:t>
      </w:r>
      <w:proofErr w:type="spellEnd"/>
      <w:proofErr w:type="gramEnd"/>
      <w:r w:rsidRPr="003942B1">
        <w:rPr>
          <w:rFonts w:ascii="Arial" w:eastAsia="Times New Roman" w:hAnsi="Arial" w:cs="Arial"/>
          <w:color w:val="000000" w:themeColor="text1"/>
          <w:sz w:val="24"/>
          <w:szCs w:val="24"/>
          <w:lang w:eastAsia="es-EC"/>
        </w:rPr>
        <w:t xml:space="preserve"> encontrarse en cafetales y están </w:t>
      </w:r>
      <w:proofErr w:type="spellStart"/>
      <w:r w:rsidRPr="003942B1">
        <w:rPr>
          <w:rFonts w:ascii="Arial" w:eastAsia="Times New Roman" w:hAnsi="Arial" w:cs="Arial"/>
          <w:color w:val="000000" w:themeColor="text1"/>
          <w:sz w:val="24"/>
          <w:szCs w:val="24"/>
          <w:lang w:eastAsia="es-EC"/>
        </w:rPr>
        <w:t>asociadascon</w:t>
      </w:r>
      <w:proofErr w:type="spellEnd"/>
      <w:r w:rsidRPr="003942B1">
        <w:rPr>
          <w:rFonts w:ascii="Arial" w:eastAsia="Times New Roman" w:hAnsi="Arial" w:cs="Arial"/>
          <w:color w:val="000000" w:themeColor="text1"/>
          <w:sz w:val="24"/>
          <w:szCs w:val="24"/>
          <w:lang w:eastAsia="es-EC"/>
        </w:rPr>
        <w:t xml:space="preserve"> hormigas. Suelen formar </w:t>
      </w:r>
      <w:proofErr w:type="spellStart"/>
      <w:r w:rsidRPr="003942B1">
        <w:rPr>
          <w:rFonts w:ascii="Arial" w:eastAsia="Times New Roman" w:hAnsi="Arial" w:cs="Arial"/>
          <w:color w:val="000000" w:themeColor="text1"/>
          <w:sz w:val="24"/>
          <w:szCs w:val="24"/>
          <w:lang w:eastAsia="es-EC"/>
        </w:rPr>
        <w:t>coloniasque</w:t>
      </w:r>
      <w:proofErr w:type="spellEnd"/>
      <w:r w:rsidRPr="003942B1">
        <w:rPr>
          <w:rFonts w:ascii="Arial" w:eastAsia="Times New Roman" w:hAnsi="Arial" w:cs="Arial"/>
          <w:color w:val="000000" w:themeColor="text1"/>
          <w:sz w:val="24"/>
          <w:szCs w:val="24"/>
          <w:lang w:eastAsia="es-EC"/>
        </w:rPr>
        <w:t xml:space="preserve"> cubren las nervaduras por </w:t>
      </w:r>
      <w:proofErr w:type="spellStart"/>
      <w:r w:rsidRPr="003942B1">
        <w:rPr>
          <w:rFonts w:ascii="Arial" w:eastAsia="Times New Roman" w:hAnsi="Arial" w:cs="Arial"/>
          <w:color w:val="000000" w:themeColor="text1"/>
          <w:sz w:val="24"/>
          <w:szCs w:val="24"/>
          <w:lang w:eastAsia="es-EC"/>
        </w:rPr>
        <w:t>elenvés</w:t>
      </w:r>
      <w:proofErr w:type="spellEnd"/>
      <w:r w:rsidRPr="003942B1">
        <w:rPr>
          <w:rFonts w:ascii="Arial" w:eastAsia="Times New Roman" w:hAnsi="Arial" w:cs="Arial"/>
          <w:color w:val="000000" w:themeColor="text1"/>
          <w:sz w:val="24"/>
          <w:szCs w:val="24"/>
          <w:lang w:eastAsia="es-EC"/>
        </w:rPr>
        <w:t xml:space="preserve"> de las hojas, así como </w:t>
      </w:r>
      <w:proofErr w:type="spellStart"/>
      <w:r w:rsidRPr="003942B1">
        <w:rPr>
          <w:rFonts w:ascii="Arial" w:eastAsia="Times New Roman" w:hAnsi="Arial" w:cs="Arial"/>
          <w:color w:val="000000" w:themeColor="text1"/>
          <w:sz w:val="24"/>
          <w:szCs w:val="24"/>
          <w:lang w:eastAsia="es-EC"/>
        </w:rPr>
        <w:t>elpecíolo</w:t>
      </w:r>
      <w:proofErr w:type="spellEnd"/>
      <w:r w:rsidRPr="003942B1">
        <w:rPr>
          <w:rFonts w:ascii="Arial" w:eastAsia="Times New Roman" w:hAnsi="Arial" w:cs="Arial"/>
          <w:color w:val="000000" w:themeColor="text1"/>
          <w:sz w:val="24"/>
          <w:szCs w:val="24"/>
          <w:lang w:eastAsia="es-EC"/>
        </w:rPr>
        <w:t xml:space="preserve"> y la corteza de ramas </w:t>
      </w:r>
      <w:proofErr w:type="spellStart"/>
      <w:r w:rsidRPr="003942B1">
        <w:rPr>
          <w:rFonts w:ascii="Arial" w:eastAsia="Times New Roman" w:hAnsi="Arial" w:cs="Arial"/>
          <w:color w:val="000000" w:themeColor="text1"/>
          <w:sz w:val="24"/>
          <w:szCs w:val="24"/>
          <w:lang w:eastAsia="es-EC"/>
        </w:rPr>
        <w:t>ytallos.Existen</w:t>
      </w:r>
      <w:proofErr w:type="spellEnd"/>
      <w:r w:rsidRPr="003942B1">
        <w:rPr>
          <w:rFonts w:ascii="Arial" w:eastAsia="Times New Roman" w:hAnsi="Arial" w:cs="Arial"/>
          <w:color w:val="000000" w:themeColor="text1"/>
          <w:sz w:val="24"/>
          <w:szCs w:val="24"/>
          <w:lang w:eastAsia="es-EC"/>
        </w:rPr>
        <w:t xml:space="preserve"> varias especies de </w:t>
      </w:r>
      <w:proofErr w:type="spellStart"/>
      <w:r w:rsidRPr="003942B1">
        <w:rPr>
          <w:rFonts w:ascii="Arial" w:eastAsia="Times New Roman" w:hAnsi="Arial" w:cs="Arial"/>
          <w:color w:val="000000" w:themeColor="text1"/>
          <w:sz w:val="24"/>
          <w:szCs w:val="24"/>
          <w:lang w:eastAsia="es-EC"/>
        </w:rPr>
        <w:t>escamasque</w:t>
      </w:r>
      <w:proofErr w:type="spellEnd"/>
      <w:r w:rsidRPr="003942B1">
        <w:rPr>
          <w:rFonts w:ascii="Arial" w:eastAsia="Times New Roman" w:hAnsi="Arial" w:cs="Arial"/>
          <w:color w:val="000000" w:themeColor="text1"/>
          <w:sz w:val="24"/>
          <w:szCs w:val="24"/>
          <w:lang w:eastAsia="es-EC"/>
        </w:rPr>
        <w:t xml:space="preserve"> atacan el cafeto, entre </w:t>
      </w:r>
      <w:proofErr w:type="spellStart"/>
      <w:r w:rsidRPr="003942B1">
        <w:rPr>
          <w:rFonts w:ascii="Arial" w:eastAsia="Times New Roman" w:hAnsi="Arial" w:cs="Arial"/>
          <w:color w:val="000000" w:themeColor="text1"/>
          <w:sz w:val="24"/>
          <w:szCs w:val="24"/>
          <w:lang w:eastAsia="es-EC"/>
        </w:rPr>
        <w:t>lascuales</w:t>
      </w:r>
      <w:proofErr w:type="spellEnd"/>
      <w:r w:rsidRPr="003942B1">
        <w:rPr>
          <w:rFonts w:ascii="Arial" w:eastAsia="Times New Roman" w:hAnsi="Arial" w:cs="Arial"/>
          <w:color w:val="000000" w:themeColor="text1"/>
          <w:sz w:val="24"/>
          <w:szCs w:val="24"/>
          <w:lang w:eastAsia="es-EC"/>
        </w:rPr>
        <w:t xml:space="preserve"> se encuentran la </w:t>
      </w:r>
      <w:proofErr w:type="spellStart"/>
      <w:r w:rsidRPr="003942B1">
        <w:rPr>
          <w:rFonts w:ascii="Arial" w:eastAsia="Times New Roman" w:hAnsi="Arial" w:cs="Arial"/>
          <w:color w:val="000000" w:themeColor="text1"/>
          <w:sz w:val="24"/>
          <w:szCs w:val="24"/>
          <w:lang w:eastAsia="es-EC"/>
        </w:rPr>
        <w:t>escamaverde</w:t>
      </w:r>
      <w:proofErr w:type="spellEnd"/>
      <w:r w:rsidRPr="003942B1">
        <w:rPr>
          <w:rFonts w:ascii="Arial" w:eastAsia="Times New Roman" w:hAnsi="Arial" w:cs="Arial"/>
          <w:color w:val="000000" w:themeColor="text1"/>
          <w:sz w:val="24"/>
          <w:szCs w:val="24"/>
          <w:lang w:eastAsia="es-EC"/>
        </w:rPr>
        <w:t xml:space="preserve">, la escama circular </w:t>
      </w:r>
      <w:proofErr w:type="spellStart"/>
      <w:r w:rsidRPr="003942B1">
        <w:rPr>
          <w:rFonts w:ascii="Arial" w:eastAsia="Times New Roman" w:hAnsi="Arial" w:cs="Arial"/>
          <w:color w:val="000000" w:themeColor="text1"/>
          <w:sz w:val="24"/>
          <w:szCs w:val="24"/>
          <w:lang w:eastAsia="es-EC"/>
        </w:rPr>
        <w:t>otortuguita</w:t>
      </w:r>
      <w:proofErr w:type="spellEnd"/>
      <w:r w:rsidRPr="003942B1">
        <w:rPr>
          <w:rFonts w:ascii="Arial" w:eastAsia="Times New Roman" w:hAnsi="Arial" w:cs="Arial"/>
          <w:color w:val="000000" w:themeColor="text1"/>
          <w:sz w:val="24"/>
          <w:szCs w:val="24"/>
          <w:lang w:eastAsia="es-EC"/>
        </w:rPr>
        <w:t xml:space="preserve">, la escama articulada y </w:t>
      </w:r>
      <w:proofErr w:type="spellStart"/>
      <w:r w:rsidRPr="003942B1">
        <w:rPr>
          <w:rFonts w:ascii="Arial" w:eastAsia="Times New Roman" w:hAnsi="Arial" w:cs="Arial"/>
          <w:color w:val="000000" w:themeColor="text1"/>
          <w:sz w:val="24"/>
          <w:szCs w:val="24"/>
          <w:lang w:eastAsia="es-EC"/>
        </w:rPr>
        <w:t>laescama</w:t>
      </w:r>
      <w:proofErr w:type="spellEnd"/>
      <w:r w:rsidRPr="003942B1">
        <w:rPr>
          <w:rFonts w:ascii="Arial" w:eastAsia="Times New Roman" w:hAnsi="Arial" w:cs="Arial"/>
          <w:color w:val="000000" w:themeColor="text1"/>
          <w:sz w:val="24"/>
          <w:szCs w:val="24"/>
          <w:lang w:eastAsia="es-EC"/>
        </w:rPr>
        <w:t xml:space="preserve"> negra. La de </w:t>
      </w:r>
      <w:proofErr w:type="spellStart"/>
      <w:r w:rsidRPr="003942B1">
        <w:rPr>
          <w:rFonts w:ascii="Arial" w:eastAsia="Times New Roman" w:hAnsi="Arial" w:cs="Arial"/>
          <w:color w:val="000000" w:themeColor="text1"/>
          <w:sz w:val="24"/>
          <w:szCs w:val="24"/>
          <w:lang w:eastAsia="es-EC"/>
        </w:rPr>
        <w:t>mayorocurrencia</w:t>
      </w:r>
      <w:proofErr w:type="spellEnd"/>
      <w:r w:rsidRPr="003942B1">
        <w:rPr>
          <w:rFonts w:ascii="Arial" w:eastAsia="Times New Roman" w:hAnsi="Arial" w:cs="Arial"/>
          <w:color w:val="000000" w:themeColor="text1"/>
          <w:sz w:val="24"/>
          <w:szCs w:val="24"/>
          <w:lang w:eastAsia="es-EC"/>
        </w:rPr>
        <w:t xml:space="preserve"> es la escama verde, </w:t>
      </w:r>
      <w:proofErr w:type="spellStart"/>
      <w:r w:rsidRPr="003942B1">
        <w:rPr>
          <w:rFonts w:ascii="Arial" w:eastAsia="Times New Roman" w:hAnsi="Arial" w:cs="Arial"/>
          <w:color w:val="000000" w:themeColor="text1"/>
          <w:sz w:val="24"/>
          <w:szCs w:val="24"/>
          <w:lang w:eastAsia="es-EC"/>
        </w:rPr>
        <w:t>quecomo</w:t>
      </w:r>
      <w:proofErr w:type="spellEnd"/>
      <w:r w:rsidRPr="003942B1">
        <w:rPr>
          <w:rFonts w:ascii="Arial" w:eastAsia="Times New Roman" w:hAnsi="Arial" w:cs="Arial"/>
          <w:color w:val="000000" w:themeColor="text1"/>
          <w:sz w:val="24"/>
          <w:szCs w:val="24"/>
          <w:lang w:eastAsia="es-EC"/>
        </w:rPr>
        <w:t xml:space="preserve"> consecuencia de su </w:t>
      </w:r>
      <w:proofErr w:type="spellStart"/>
      <w:r w:rsidRPr="003942B1">
        <w:rPr>
          <w:rFonts w:ascii="Arial" w:eastAsia="Times New Roman" w:hAnsi="Arial" w:cs="Arial"/>
          <w:color w:val="000000" w:themeColor="text1"/>
          <w:sz w:val="24"/>
          <w:szCs w:val="24"/>
          <w:lang w:eastAsia="es-EC"/>
        </w:rPr>
        <w:t>ataqueaparece</w:t>
      </w:r>
      <w:proofErr w:type="spellEnd"/>
      <w:r w:rsidRPr="003942B1">
        <w:rPr>
          <w:rFonts w:ascii="Arial" w:eastAsia="Times New Roman" w:hAnsi="Arial" w:cs="Arial"/>
          <w:color w:val="000000" w:themeColor="text1"/>
          <w:sz w:val="24"/>
          <w:szCs w:val="24"/>
          <w:lang w:eastAsia="es-EC"/>
        </w:rPr>
        <w:t xml:space="preserve"> en las hojas el hongo causante</w:t>
      </w:r>
      <w:r w:rsidR="0045541A">
        <w:rPr>
          <w:rFonts w:ascii="Arial" w:eastAsia="Times New Roman" w:hAnsi="Arial" w:cs="Arial"/>
          <w:color w:val="000000" w:themeColor="text1"/>
          <w:sz w:val="24"/>
          <w:szCs w:val="24"/>
          <w:lang w:eastAsia="es-EC"/>
        </w:rPr>
        <w:t xml:space="preserve"> de la </w:t>
      </w:r>
      <w:proofErr w:type="spellStart"/>
      <w:r w:rsidR="0045541A">
        <w:rPr>
          <w:rFonts w:ascii="Arial" w:eastAsia="Times New Roman" w:hAnsi="Arial" w:cs="Arial"/>
          <w:color w:val="000000" w:themeColor="text1"/>
          <w:sz w:val="24"/>
          <w:szCs w:val="24"/>
          <w:lang w:eastAsia="es-EC"/>
        </w:rPr>
        <w:t>fumagina</w:t>
      </w:r>
      <w:proofErr w:type="spellEnd"/>
      <w:r w:rsidR="00EA7D62" w:rsidRPr="00A77F1B">
        <w:rPr>
          <w:rFonts w:ascii="Arial" w:eastAsia="Times New Roman" w:hAnsi="Arial" w:cs="Arial"/>
          <w:sz w:val="24"/>
          <w:szCs w:val="24"/>
          <w:lang w:eastAsia="es-EC"/>
        </w:rPr>
        <w:t xml:space="preserve"> (</w:t>
      </w:r>
      <w:proofErr w:type="spellStart"/>
      <w:r w:rsidR="00EA7D62" w:rsidRPr="00A77F1B">
        <w:rPr>
          <w:rFonts w:ascii="Arial" w:eastAsia="Times New Roman" w:hAnsi="Arial" w:cs="Arial"/>
          <w:sz w:val="24"/>
          <w:szCs w:val="24"/>
          <w:lang w:eastAsia="es-EC"/>
        </w:rPr>
        <w:t>Duicela</w:t>
      </w:r>
      <w:proofErr w:type="spellEnd"/>
      <w:r w:rsidR="00EA7D62" w:rsidRPr="00A77F1B">
        <w:rPr>
          <w:rFonts w:ascii="Arial" w:eastAsia="Times New Roman" w:hAnsi="Arial" w:cs="Arial"/>
          <w:sz w:val="24"/>
          <w:szCs w:val="24"/>
          <w:lang w:eastAsia="es-EC"/>
        </w:rPr>
        <w:t>, L. 2011)</w:t>
      </w:r>
      <w:r w:rsidR="00102FA5">
        <w:rPr>
          <w:rFonts w:ascii="Arial" w:eastAsia="Times New Roman" w:hAnsi="Arial" w:cs="Arial"/>
          <w:sz w:val="24"/>
          <w:szCs w:val="24"/>
          <w:lang w:eastAsia="es-EC"/>
        </w:rPr>
        <w:t>.</w:t>
      </w:r>
    </w:p>
    <w:p w:rsidR="00EA7D62" w:rsidRPr="00A77F1B" w:rsidRDefault="00EA7D62" w:rsidP="003942B1">
      <w:pPr>
        <w:spacing w:after="0" w:line="360" w:lineRule="auto"/>
        <w:rPr>
          <w:rFonts w:ascii="Arial" w:eastAsia="Times New Roman" w:hAnsi="Arial" w:cs="Arial"/>
          <w:sz w:val="20"/>
          <w:szCs w:val="20"/>
          <w:lang w:eastAsia="es-EC"/>
        </w:rPr>
      </w:pPr>
    </w:p>
    <w:p w:rsidR="00EA7D62" w:rsidRPr="003942B1" w:rsidRDefault="00750C6D" w:rsidP="003942B1">
      <w:pPr>
        <w:pStyle w:val="Ttulo3"/>
        <w:numPr>
          <w:ilvl w:val="0"/>
          <w:numId w:val="31"/>
        </w:numPr>
        <w:spacing w:before="0" w:line="360" w:lineRule="auto"/>
        <w:rPr>
          <w:rFonts w:ascii="Arial" w:hAnsi="Arial" w:cs="Arial"/>
          <w:b/>
          <w:color w:val="auto"/>
          <w:lang w:eastAsia="es-EC"/>
        </w:rPr>
      </w:pPr>
      <w:bookmarkStart w:id="41" w:name="_Toc5097965"/>
      <w:proofErr w:type="spellStart"/>
      <w:r w:rsidRPr="003942B1">
        <w:rPr>
          <w:rFonts w:ascii="Arial" w:hAnsi="Arial" w:cs="Arial"/>
          <w:b/>
          <w:color w:val="auto"/>
          <w:lang w:eastAsia="es-EC"/>
        </w:rPr>
        <w:t>Nemá</w:t>
      </w:r>
      <w:r w:rsidR="00EA7D62" w:rsidRPr="003942B1">
        <w:rPr>
          <w:rFonts w:ascii="Arial" w:hAnsi="Arial" w:cs="Arial"/>
          <w:b/>
          <w:color w:val="auto"/>
          <w:lang w:eastAsia="es-EC"/>
        </w:rPr>
        <w:t>todos</w:t>
      </w:r>
      <w:bookmarkEnd w:id="41"/>
      <w:proofErr w:type="spellEnd"/>
    </w:p>
    <w:p w:rsidR="00EA7D62" w:rsidRPr="00ED27FA" w:rsidRDefault="00EA7D62" w:rsidP="003942B1">
      <w:pPr>
        <w:spacing w:after="0" w:line="360" w:lineRule="auto"/>
        <w:rPr>
          <w:rFonts w:ascii="Arial" w:eastAsia="Times New Roman" w:hAnsi="Arial" w:cs="Arial"/>
          <w:b/>
          <w:sz w:val="20"/>
          <w:szCs w:val="20"/>
          <w:lang w:eastAsia="es-EC"/>
        </w:rPr>
      </w:pPr>
    </w:p>
    <w:p w:rsidR="00192209" w:rsidRDefault="00EA7D62" w:rsidP="0092286C">
      <w:pPr>
        <w:spacing w:after="0" w:line="360" w:lineRule="auto"/>
        <w:contextualSpacing/>
        <w:rPr>
          <w:rFonts w:ascii="Arial" w:hAnsi="Arial" w:cs="Arial"/>
          <w:sz w:val="24"/>
        </w:rPr>
      </w:pPr>
      <w:r w:rsidRPr="005B1391">
        <w:rPr>
          <w:rFonts w:ascii="Arial" w:hAnsi="Arial" w:cs="Arial"/>
          <w:sz w:val="24"/>
        </w:rPr>
        <w:t>Los nematodos son de particular atención en el cultivo de café principalmente en la etapa de vivero pues cuando atacan a las raíces jóvenes, afectando la adsorción del agua y nutrientes, y en consecuencia, los cafetos inf</w:t>
      </w:r>
      <w:r w:rsidR="00FD3F74">
        <w:rPr>
          <w:rFonts w:ascii="Arial" w:hAnsi="Arial" w:cs="Arial"/>
          <w:sz w:val="24"/>
        </w:rPr>
        <w:t xml:space="preserve">estados manifiestan un </w:t>
      </w:r>
      <w:proofErr w:type="spellStart"/>
      <w:r w:rsidR="00FD3F74">
        <w:rPr>
          <w:rFonts w:ascii="Arial" w:hAnsi="Arial" w:cs="Arial"/>
          <w:sz w:val="24"/>
        </w:rPr>
        <w:t>amarilla</w:t>
      </w:r>
      <w:r w:rsidRPr="005B1391">
        <w:rPr>
          <w:rFonts w:ascii="Arial" w:hAnsi="Arial" w:cs="Arial"/>
          <w:sz w:val="24"/>
        </w:rPr>
        <w:t>miento</w:t>
      </w:r>
      <w:proofErr w:type="spellEnd"/>
      <w:r w:rsidRPr="005B1391">
        <w:rPr>
          <w:rFonts w:ascii="Arial" w:hAnsi="Arial" w:cs="Arial"/>
          <w:sz w:val="24"/>
        </w:rPr>
        <w:t xml:space="preserve"> en las hojas, defoliación y desarrollo lento, en casos muy severos, lo</w:t>
      </w:r>
      <w:r w:rsidR="00970537">
        <w:rPr>
          <w:rFonts w:ascii="Arial" w:hAnsi="Arial" w:cs="Arial"/>
          <w:sz w:val="24"/>
        </w:rPr>
        <w:t xml:space="preserve">s cafetos se marchitan y mueren </w:t>
      </w:r>
      <w:r>
        <w:rPr>
          <w:rFonts w:ascii="Arial" w:hAnsi="Arial" w:cs="Arial"/>
          <w:sz w:val="24"/>
        </w:rPr>
        <w:t>(Camacho, J. 2016)</w:t>
      </w:r>
      <w:r w:rsidR="00102FA5">
        <w:rPr>
          <w:rFonts w:ascii="Arial" w:hAnsi="Arial" w:cs="Arial"/>
          <w:sz w:val="24"/>
        </w:rPr>
        <w:t>.</w:t>
      </w:r>
    </w:p>
    <w:p w:rsidR="0092286C" w:rsidRDefault="0092286C" w:rsidP="0092286C">
      <w:pPr>
        <w:pStyle w:val="Ttulo2"/>
        <w:spacing w:before="0" w:line="360" w:lineRule="auto"/>
        <w:rPr>
          <w:rFonts w:ascii="Arial" w:eastAsia="Calibri" w:hAnsi="Arial" w:cs="Arial"/>
          <w:color w:val="auto"/>
          <w:sz w:val="24"/>
          <w:szCs w:val="24"/>
          <w:lang w:val="es-EC"/>
        </w:rPr>
      </w:pPr>
    </w:p>
    <w:p w:rsidR="00EA7D62" w:rsidRPr="00A5463E" w:rsidRDefault="002A46B5" w:rsidP="0092286C">
      <w:pPr>
        <w:pStyle w:val="Ttulo2"/>
        <w:spacing w:before="0" w:line="360" w:lineRule="auto"/>
        <w:rPr>
          <w:rFonts w:ascii="Arial" w:eastAsia="Calibri" w:hAnsi="Arial" w:cs="Arial"/>
          <w:color w:val="auto"/>
          <w:sz w:val="24"/>
          <w:szCs w:val="24"/>
          <w:lang w:val="es-EC"/>
        </w:rPr>
      </w:pPr>
      <w:bookmarkStart w:id="42" w:name="_Toc5097966"/>
      <w:r>
        <w:rPr>
          <w:rFonts w:ascii="Arial" w:eastAsia="Calibri" w:hAnsi="Arial" w:cs="Arial"/>
          <w:color w:val="auto"/>
          <w:sz w:val="24"/>
          <w:szCs w:val="24"/>
          <w:lang w:val="es-EC"/>
        </w:rPr>
        <w:t>3.7</w:t>
      </w:r>
      <w:r w:rsidR="002E159B">
        <w:rPr>
          <w:rFonts w:ascii="Arial" w:eastAsia="Calibri" w:hAnsi="Arial" w:cs="Arial"/>
          <w:color w:val="auto"/>
          <w:sz w:val="24"/>
          <w:szCs w:val="24"/>
          <w:lang w:val="es-EC"/>
        </w:rPr>
        <w:t xml:space="preserve">.2. </w:t>
      </w:r>
      <w:r w:rsidR="00EA7D62" w:rsidRPr="00A5463E">
        <w:rPr>
          <w:rFonts w:ascii="Arial" w:eastAsia="Calibri" w:hAnsi="Arial" w:cs="Arial"/>
          <w:color w:val="auto"/>
          <w:sz w:val="24"/>
          <w:szCs w:val="24"/>
          <w:lang w:val="es-EC"/>
        </w:rPr>
        <w:t>Enfermedades</w:t>
      </w:r>
      <w:bookmarkEnd w:id="42"/>
    </w:p>
    <w:p w:rsidR="00EA7D62" w:rsidRPr="00ED27FA" w:rsidRDefault="00EA7D62" w:rsidP="003942B1">
      <w:pPr>
        <w:spacing w:after="0" w:line="360" w:lineRule="auto"/>
        <w:rPr>
          <w:rFonts w:ascii="Arial" w:eastAsia="Times New Roman" w:hAnsi="Arial" w:cs="Arial"/>
          <w:b/>
          <w:sz w:val="20"/>
          <w:szCs w:val="20"/>
          <w:lang w:eastAsia="es-EC"/>
        </w:rPr>
      </w:pPr>
    </w:p>
    <w:p w:rsidR="00A5463E" w:rsidRPr="00832093" w:rsidRDefault="00832093" w:rsidP="00832093">
      <w:pPr>
        <w:spacing w:after="0" w:line="360" w:lineRule="auto"/>
        <w:contextualSpacing/>
        <w:rPr>
          <w:rFonts w:ascii="Arial" w:hAnsi="Arial" w:cs="Arial"/>
          <w:sz w:val="24"/>
        </w:rPr>
      </w:pPr>
      <w:r w:rsidRPr="00832093">
        <w:rPr>
          <w:rFonts w:ascii="Arial" w:hAnsi="Arial" w:cs="Arial"/>
          <w:sz w:val="24"/>
        </w:rPr>
        <w:t xml:space="preserve">Una enfermedad se define como toda alteración </w:t>
      </w:r>
      <w:proofErr w:type="spellStart"/>
      <w:r w:rsidRPr="00832093">
        <w:rPr>
          <w:rFonts w:ascii="Arial" w:hAnsi="Arial" w:cs="Arial"/>
          <w:sz w:val="24"/>
        </w:rPr>
        <w:t>morfofisiológica</w:t>
      </w:r>
      <w:proofErr w:type="spellEnd"/>
      <w:r w:rsidRPr="00832093">
        <w:rPr>
          <w:rFonts w:ascii="Arial" w:hAnsi="Arial" w:cs="Arial"/>
          <w:sz w:val="24"/>
        </w:rPr>
        <w:t xml:space="preserve"> de un organismo vivo; es la expresión de la falta de equilibrio en la interacción planta-patógeno-ambiente-hombre. Las enfermedades pueden ser endémicas, si ocurren con baja intensidad en una determinada región, afectando pocos individuos; o epidémica, si se manifiesta con gran intensidad, afectando un gran número de individuos o toda una población. Las principales enfermedades que afectan la caficultura </w:t>
      </w:r>
      <w:r w:rsidRPr="00832093">
        <w:rPr>
          <w:rFonts w:ascii="Arial" w:hAnsi="Arial" w:cs="Arial"/>
          <w:sz w:val="24"/>
        </w:rPr>
        <w:lastRenderedPageBreak/>
        <w:t xml:space="preserve">ecuatoriana son: </w:t>
      </w:r>
      <w:r>
        <w:rPr>
          <w:rFonts w:ascii="Arial" w:hAnsi="Arial" w:cs="Arial"/>
          <w:sz w:val="24"/>
        </w:rPr>
        <w:t xml:space="preserve">roya anaranjada, quemazón o </w:t>
      </w:r>
      <w:r w:rsidRPr="00832093">
        <w:rPr>
          <w:rFonts w:ascii="Arial" w:hAnsi="Arial" w:cs="Arial"/>
          <w:sz w:val="24"/>
        </w:rPr>
        <w:t xml:space="preserve">mal de hilachas, ojo de </w:t>
      </w:r>
      <w:r>
        <w:rPr>
          <w:rFonts w:ascii="Arial" w:hAnsi="Arial" w:cs="Arial"/>
          <w:sz w:val="24"/>
        </w:rPr>
        <w:t>pollo y</w:t>
      </w:r>
      <w:r w:rsidRPr="00832093">
        <w:rPr>
          <w:rFonts w:ascii="Arial" w:hAnsi="Arial" w:cs="Arial"/>
          <w:sz w:val="24"/>
        </w:rPr>
        <w:t xml:space="preserve"> mancha de hierro</w:t>
      </w:r>
      <w:r w:rsidR="00EA7D62" w:rsidRPr="00A77F1B">
        <w:rPr>
          <w:rFonts w:ascii="Arial" w:eastAsia="Times New Roman" w:hAnsi="Arial" w:cs="Arial"/>
          <w:sz w:val="24"/>
          <w:szCs w:val="24"/>
          <w:lang w:eastAsia="es-EC"/>
        </w:rPr>
        <w:t xml:space="preserve"> (</w:t>
      </w:r>
      <w:proofErr w:type="spellStart"/>
      <w:r w:rsidR="00EA7D62" w:rsidRPr="00A77F1B">
        <w:rPr>
          <w:rFonts w:ascii="Arial" w:eastAsia="Times New Roman" w:hAnsi="Arial" w:cs="Arial"/>
          <w:sz w:val="24"/>
          <w:szCs w:val="24"/>
          <w:lang w:eastAsia="es-EC"/>
        </w:rPr>
        <w:t>Duicela</w:t>
      </w:r>
      <w:proofErr w:type="spellEnd"/>
      <w:r w:rsidR="00EA7D62" w:rsidRPr="00A77F1B">
        <w:rPr>
          <w:rFonts w:ascii="Arial" w:eastAsia="Times New Roman" w:hAnsi="Arial" w:cs="Arial"/>
          <w:sz w:val="24"/>
          <w:szCs w:val="24"/>
          <w:lang w:eastAsia="es-EC"/>
        </w:rPr>
        <w:t>, L. 20</w:t>
      </w:r>
      <w:r>
        <w:rPr>
          <w:rFonts w:ascii="Arial" w:eastAsia="Times New Roman" w:hAnsi="Arial" w:cs="Arial"/>
          <w:sz w:val="24"/>
          <w:szCs w:val="24"/>
          <w:lang w:eastAsia="es-EC"/>
        </w:rPr>
        <w:t>1</w:t>
      </w:r>
      <w:r w:rsidR="00EA7D62" w:rsidRPr="00A77F1B">
        <w:rPr>
          <w:rFonts w:ascii="Arial" w:eastAsia="Times New Roman" w:hAnsi="Arial" w:cs="Arial"/>
          <w:sz w:val="24"/>
          <w:szCs w:val="24"/>
          <w:lang w:eastAsia="es-EC"/>
        </w:rPr>
        <w:t>1)</w:t>
      </w:r>
      <w:r w:rsidR="00102FA5">
        <w:rPr>
          <w:rFonts w:ascii="Arial" w:eastAsia="Times New Roman" w:hAnsi="Arial" w:cs="Arial"/>
          <w:sz w:val="24"/>
          <w:szCs w:val="24"/>
          <w:lang w:eastAsia="es-EC"/>
        </w:rPr>
        <w:t>.</w:t>
      </w:r>
    </w:p>
    <w:p w:rsidR="00E35D29" w:rsidRPr="00E35D29" w:rsidRDefault="00E35D29" w:rsidP="003942B1">
      <w:pPr>
        <w:spacing w:after="0" w:line="360" w:lineRule="auto"/>
        <w:rPr>
          <w:rFonts w:ascii="Arial" w:eastAsia="Times New Roman" w:hAnsi="Arial" w:cs="Arial"/>
          <w:sz w:val="24"/>
          <w:szCs w:val="24"/>
          <w:lang w:eastAsia="es-EC"/>
        </w:rPr>
      </w:pPr>
    </w:p>
    <w:p w:rsidR="00EA7D62" w:rsidRPr="00BD5C5A" w:rsidRDefault="00EA7D62" w:rsidP="00832093">
      <w:pPr>
        <w:pStyle w:val="Ttulo3"/>
        <w:numPr>
          <w:ilvl w:val="0"/>
          <w:numId w:val="31"/>
        </w:numPr>
        <w:spacing w:before="0" w:line="360" w:lineRule="auto"/>
        <w:rPr>
          <w:rFonts w:ascii="Arial" w:hAnsi="Arial" w:cs="Arial"/>
          <w:b/>
          <w:color w:val="auto"/>
          <w:lang w:eastAsia="es-EC"/>
        </w:rPr>
      </w:pPr>
      <w:bookmarkStart w:id="43" w:name="_Toc5097967"/>
      <w:r w:rsidRPr="00BD5C5A">
        <w:rPr>
          <w:rFonts w:ascii="Arial" w:hAnsi="Arial" w:cs="Arial"/>
          <w:b/>
          <w:color w:val="auto"/>
          <w:lang w:eastAsia="es-EC"/>
        </w:rPr>
        <w:t>Mal de hilachas (</w:t>
      </w:r>
      <w:proofErr w:type="spellStart"/>
      <w:r w:rsidR="00832093" w:rsidRPr="00832093">
        <w:rPr>
          <w:rFonts w:ascii="Arial" w:hAnsi="Arial" w:cs="Arial"/>
          <w:bCs/>
          <w:i/>
          <w:iCs/>
          <w:color w:val="000000"/>
        </w:rPr>
        <w:t>Pelliculariakoleroga</w:t>
      </w:r>
      <w:r w:rsidR="00832093" w:rsidRPr="00832093">
        <w:rPr>
          <w:rFonts w:ascii="Arial" w:hAnsi="Arial" w:cs="Arial"/>
          <w:i/>
          <w:color w:val="000000"/>
        </w:rPr>
        <w:t>Cook</w:t>
      </w:r>
      <w:proofErr w:type="spellEnd"/>
      <w:r w:rsidR="00832093" w:rsidRPr="00832093">
        <w:rPr>
          <w:rFonts w:ascii="Arial" w:hAnsi="Arial" w:cs="Arial"/>
          <w:i/>
          <w:color w:val="000000"/>
        </w:rPr>
        <w:t xml:space="preserve"> Von. </w:t>
      </w:r>
      <w:proofErr w:type="spellStart"/>
      <w:r w:rsidR="00832093" w:rsidRPr="00832093">
        <w:rPr>
          <w:rFonts w:ascii="Arial" w:hAnsi="Arial" w:cs="Arial"/>
          <w:i/>
          <w:color w:val="000000"/>
        </w:rPr>
        <w:t>Hoehnee</w:t>
      </w:r>
      <w:proofErr w:type="spellEnd"/>
      <w:r w:rsidRPr="00BD5C5A">
        <w:rPr>
          <w:rFonts w:ascii="Arial" w:hAnsi="Arial" w:cs="Arial"/>
          <w:b/>
          <w:color w:val="auto"/>
          <w:lang w:eastAsia="es-EC"/>
        </w:rPr>
        <w:t>)</w:t>
      </w:r>
      <w:bookmarkEnd w:id="43"/>
    </w:p>
    <w:p w:rsidR="00EA7D62" w:rsidRPr="00A77F1B" w:rsidRDefault="00EA7D62" w:rsidP="003942B1">
      <w:pPr>
        <w:spacing w:after="0" w:line="360" w:lineRule="auto"/>
        <w:rPr>
          <w:rFonts w:ascii="Arial" w:eastAsia="Times New Roman" w:hAnsi="Arial" w:cs="Arial"/>
          <w:b/>
          <w:sz w:val="20"/>
          <w:szCs w:val="20"/>
          <w:lang w:eastAsia="es-EC"/>
        </w:rPr>
      </w:pPr>
    </w:p>
    <w:p w:rsidR="00EA7D62" w:rsidRPr="00832093" w:rsidRDefault="00832093" w:rsidP="00832093">
      <w:pPr>
        <w:spacing w:after="0" w:line="360" w:lineRule="auto"/>
        <w:contextualSpacing/>
        <w:rPr>
          <w:rFonts w:ascii="Arial" w:hAnsi="Arial" w:cs="Arial"/>
          <w:sz w:val="24"/>
        </w:rPr>
      </w:pPr>
      <w:r>
        <w:rPr>
          <w:rFonts w:ascii="Arial" w:hAnsi="Arial" w:cs="Arial"/>
          <w:sz w:val="24"/>
        </w:rPr>
        <w:t>E</w:t>
      </w:r>
      <w:r w:rsidRPr="00832093">
        <w:rPr>
          <w:rFonts w:ascii="Arial" w:hAnsi="Arial" w:cs="Arial"/>
          <w:sz w:val="24"/>
        </w:rPr>
        <w:t>nfermedad foliar de los cafetos</w:t>
      </w:r>
      <w:r>
        <w:rPr>
          <w:rFonts w:ascii="Arial" w:hAnsi="Arial" w:cs="Arial"/>
          <w:sz w:val="24"/>
        </w:rPr>
        <w:t>,</w:t>
      </w:r>
      <w:r w:rsidRPr="00832093">
        <w:rPr>
          <w:rFonts w:ascii="Arial" w:hAnsi="Arial" w:cs="Arial"/>
          <w:sz w:val="24"/>
        </w:rPr>
        <w:t xml:space="preserve"> se inicia desde el tallo, ramas y ramillas hacia los brotes, envés de las hojas y frutos tiernos, en forma de un tejido blanquecino y sedoso que invade rápidamente, en condiciones ambientales predisponentes. En estados avanzados de la enfermedad las hojas, brotes y frutos infectados por el hongo se secan dando una apariencia de quemazón de la planta. Un síntoma característico de la enfermedad en las hojas, cuando están secas, es que quedan pendientes de hilachas conformadas por las hifas del hongo, ad</w:t>
      </w:r>
      <w:r w:rsidR="0045541A">
        <w:rPr>
          <w:rFonts w:ascii="Arial" w:hAnsi="Arial" w:cs="Arial"/>
          <w:sz w:val="24"/>
        </w:rPr>
        <w:t>heridas a las ramas del cafeto</w:t>
      </w:r>
      <w:r w:rsidR="00EA7D62" w:rsidRPr="00832093">
        <w:rPr>
          <w:rFonts w:ascii="Arial" w:hAnsi="Arial" w:cs="Arial"/>
          <w:sz w:val="24"/>
        </w:rPr>
        <w:t xml:space="preserve"> (</w:t>
      </w:r>
      <w:r>
        <w:rPr>
          <w:rFonts w:ascii="Arial" w:hAnsi="Arial" w:cs="Arial"/>
          <w:sz w:val="24"/>
        </w:rPr>
        <w:t xml:space="preserve">Enríquez, G. y </w:t>
      </w:r>
      <w:proofErr w:type="spellStart"/>
      <w:r w:rsidR="00EA7D62" w:rsidRPr="00832093">
        <w:rPr>
          <w:rFonts w:ascii="Arial" w:hAnsi="Arial" w:cs="Arial"/>
          <w:sz w:val="24"/>
        </w:rPr>
        <w:t>Duicela</w:t>
      </w:r>
      <w:proofErr w:type="spellEnd"/>
      <w:r w:rsidR="00EA7D62" w:rsidRPr="00832093">
        <w:rPr>
          <w:rFonts w:ascii="Arial" w:hAnsi="Arial" w:cs="Arial"/>
          <w:sz w:val="24"/>
        </w:rPr>
        <w:t>, L. 20</w:t>
      </w:r>
      <w:r>
        <w:rPr>
          <w:rFonts w:ascii="Arial" w:hAnsi="Arial" w:cs="Arial"/>
          <w:sz w:val="24"/>
        </w:rPr>
        <w:t>14</w:t>
      </w:r>
      <w:r w:rsidR="00EA7D62" w:rsidRPr="00832093">
        <w:rPr>
          <w:rFonts w:ascii="Arial" w:hAnsi="Arial" w:cs="Arial"/>
          <w:sz w:val="24"/>
        </w:rPr>
        <w:t>)</w:t>
      </w:r>
      <w:r w:rsidR="00102FA5" w:rsidRPr="00832093">
        <w:rPr>
          <w:rFonts w:ascii="Arial" w:hAnsi="Arial" w:cs="Arial"/>
          <w:sz w:val="24"/>
        </w:rPr>
        <w:t>.</w:t>
      </w:r>
    </w:p>
    <w:p w:rsidR="00EA7D62" w:rsidRPr="00A77F1B" w:rsidRDefault="00EA7D62" w:rsidP="003942B1">
      <w:pPr>
        <w:spacing w:after="0" w:line="360" w:lineRule="auto"/>
        <w:rPr>
          <w:rFonts w:ascii="Arial" w:eastAsia="Times New Roman" w:hAnsi="Arial" w:cs="Arial"/>
          <w:sz w:val="20"/>
          <w:szCs w:val="20"/>
          <w:lang w:eastAsia="es-EC"/>
        </w:rPr>
      </w:pPr>
    </w:p>
    <w:p w:rsidR="00EA7D62" w:rsidRPr="00832093" w:rsidRDefault="00EA7D62" w:rsidP="00832093">
      <w:pPr>
        <w:pStyle w:val="Ttulo3"/>
        <w:numPr>
          <w:ilvl w:val="0"/>
          <w:numId w:val="31"/>
        </w:numPr>
        <w:spacing w:before="0" w:line="360" w:lineRule="auto"/>
        <w:rPr>
          <w:rFonts w:ascii="Arial" w:hAnsi="Arial" w:cs="Arial"/>
          <w:b/>
          <w:color w:val="auto"/>
          <w:lang w:eastAsia="es-EC"/>
        </w:rPr>
      </w:pPr>
      <w:bookmarkStart w:id="44" w:name="_Toc5097968"/>
      <w:proofErr w:type="spellStart"/>
      <w:r w:rsidRPr="00ED27FA">
        <w:rPr>
          <w:rFonts w:ascii="Arial" w:hAnsi="Arial" w:cs="Arial"/>
          <w:b/>
          <w:color w:val="auto"/>
          <w:lang w:eastAsia="es-EC"/>
        </w:rPr>
        <w:t>Roya</w:t>
      </w:r>
      <w:r w:rsidR="00EC7ED2">
        <w:rPr>
          <w:rFonts w:ascii="Arial" w:hAnsi="Arial" w:cs="Arial"/>
          <w:b/>
          <w:color w:val="auto"/>
          <w:lang w:eastAsia="es-EC"/>
        </w:rPr>
        <w:t>del</w:t>
      </w:r>
      <w:proofErr w:type="spellEnd"/>
      <w:r w:rsidR="00EC7ED2">
        <w:rPr>
          <w:rFonts w:ascii="Arial" w:hAnsi="Arial" w:cs="Arial"/>
          <w:b/>
          <w:color w:val="auto"/>
          <w:lang w:eastAsia="es-EC"/>
        </w:rPr>
        <w:t xml:space="preserve"> </w:t>
      </w:r>
      <w:r w:rsidR="00A3070D">
        <w:rPr>
          <w:rFonts w:ascii="Arial" w:hAnsi="Arial" w:cs="Arial"/>
          <w:b/>
          <w:color w:val="auto"/>
          <w:lang w:eastAsia="es-EC"/>
        </w:rPr>
        <w:t>cafeto</w:t>
      </w:r>
      <w:r w:rsidR="00A3070D" w:rsidRPr="00BD5C5A">
        <w:rPr>
          <w:rFonts w:ascii="Arial" w:hAnsi="Arial" w:cs="Arial"/>
          <w:color w:val="auto"/>
          <w:lang w:eastAsia="es-EC"/>
        </w:rPr>
        <w:t xml:space="preserve"> (</w:t>
      </w:r>
      <w:proofErr w:type="spellStart"/>
      <w:r w:rsidRPr="00BD5C5A">
        <w:rPr>
          <w:rFonts w:ascii="Arial" w:hAnsi="Arial" w:cs="Arial"/>
          <w:i/>
          <w:color w:val="auto"/>
          <w:lang w:eastAsia="es-EC"/>
        </w:rPr>
        <w:t>Hemileiavastatrix</w:t>
      </w:r>
      <w:r w:rsidR="00BD5C5A" w:rsidRPr="00832093">
        <w:rPr>
          <w:rFonts w:ascii="Arial" w:hAnsi="Arial" w:cs="Arial"/>
          <w:i/>
          <w:color w:val="auto"/>
        </w:rPr>
        <w:t>Berk</w:t>
      </w:r>
      <w:proofErr w:type="spellEnd"/>
      <w:r w:rsidR="00BD5C5A" w:rsidRPr="00832093">
        <w:rPr>
          <w:rFonts w:ascii="Arial" w:hAnsi="Arial" w:cs="Arial"/>
          <w:i/>
          <w:color w:val="auto"/>
        </w:rPr>
        <w:t>. &amp; Br</w:t>
      </w:r>
      <w:r w:rsidR="00BD5C5A" w:rsidRPr="00832093">
        <w:rPr>
          <w:rFonts w:ascii="Arial" w:hAnsi="Arial" w:cs="Arial"/>
          <w:color w:val="auto"/>
        </w:rPr>
        <w:t>.)</w:t>
      </w:r>
      <w:bookmarkEnd w:id="44"/>
    </w:p>
    <w:p w:rsidR="00EA7D62" w:rsidRPr="00A77F1B" w:rsidRDefault="00EA7D62" w:rsidP="003942B1">
      <w:pPr>
        <w:spacing w:after="0" w:line="360" w:lineRule="auto"/>
        <w:rPr>
          <w:rFonts w:ascii="Arial" w:eastAsia="Times New Roman" w:hAnsi="Arial" w:cs="Arial"/>
          <w:b/>
          <w:sz w:val="20"/>
          <w:szCs w:val="20"/>
          <w:shd w:val="clear" w:color="auto" w:fill="FFFFFF"/>
          <w:lang w:eastAsia="es-EC"/>
        </w:rPr>
      </w:pPr>
    </w:p>
    <w:p w:rsidR="003E39E7" w:rsidRDefault="00832093" w:rsidP="00442915">
      <w:pPr>
        <w:spacing w:after="0" w:line="360" w:lineRule="auto"/>
        <w:contextualSpacing/>
        <w:rPr>
          <w:rFonts w:ascii="Arial" w:hAnsi="Arial" w:cs="Arial"/>
          <w:sz w:val="24"/>
        </w:rPr>
      </w:pPr>
      <w:r w:rsidRPr="00832093">
        <w:rPr>
          <w:rFonts w:ascii="Arial" w:hAnsi="Arial" w:cs="Arial"/>
          <w:sz w:val="24"/>
        </w:rPr>
        <w:t xml:space="preserve">Los síntomas de </w:t>
      </w:r>
      <w:r w:rsidR="00BD5C5A">
        <w:rPr>
          <w:rFonts w:ascii="Arial" w:hAnsi="Arial" w:cs="Arial"/>
          <w:sz w:val="24"/>
        </w:rPr>
        <w:t>la</w:t>
      </w:r>
      <w:r w:rsidRPr="00832093">
        <w:rPr>
          <w:rFonts w:ascii="Arial" w:hAnsi="Arial" w:cs="Arial"/>
          <w:sz w:val="24"/>
        </w:rPr>
        <w:t xml:space="preserve"> enfermedad</w:t>
      </w:r>
      <w:r w:rsidR="00BD5C5A">
        <w:rPr>
          <w:rFonts w:ascii="Arial" w:hAnsi="Arial" w:cs="Arial"/>
          <w:sz w:val="24"/>
        </w:rPr>
        <w:t>,</w:t>
      </w:r>
      <w:r w:rsidRPr="00832093">
        <w:rPr>
          <w:rFonts w:ascii="Arial" w:hAnsi="Arial" w:cs="Arial"/>
          <w:sz w:val="24"/>
        </w:rPr>
        <w:t xml:space="preserve"> se manifiestan como pústulas polvorientas, redondas y de color anaranjado en el envés de las hojas. Con el tiempo, estas lesiones se van juntando en manchas que llegan a cubrir todo el envés, tornándose de color marrón y necrosadas. El daño causado por la roya es la defoliación prematura del cafeto, en consecuencia, hay una reducción drástica de la fotosíntesis y de la capacidad de producción. </w:t>
      </w:r>
      <w:r w:rsidRPr="00BD5C5A">
        <w:rPr>
          <w:rFonts w:ascii="Arial" w:hAnsi="Arial" w:cs="Arial"/>
          <w:sz w:val="24"/>
        </w:rPr>
        <w:t xml:space="preserve">En el Ecuador hay variedades de alta producción y algunas con cierto grado de resistencia a la roya del cafeto como: </w:t>
      </w:r>
      <w:proofErr w:type="spellStart"/>
      <w:r w:rsidRPr="00BD5C5A">
        <w:rPr>
          <w:rFonts w:ascii="Arial" w:hAnsi="Arial" w:cs="Arial"/>
          <w:sz w:val="24"/>
        </w:rPr>
        <w:t>Sarchimor</w:t>
      </w:r>
      <w:proofErr w:type="spellEnd"/>
      <w:r w:rsidRPr="00BD5C5A">
        <w:rPr>
          <w:rFonts w:ascii="Arial" w:hAnsi="Arial" w:cs="Arial"/>
          <w:sz w:val="24"/>
        </w:rPr>
        <w:t xml:space="preserve"> y </w:t>
      </w:r>
      <w:proofErr w:type="spellStart"/>
      <w:r w:rsidRPr="00BD5C5A">
        <w:rPr>
          <w:rFonts w:ascii="Arial" w:hAnsi="Arial" w:cs="Arial"/>
          <w:sz w:val="24"/>
        </w:rPr>
        <w:t>Catimor</w:t>
      </w:r>
      <w:proofErr w:type="spellEnd"/>
      <w:r w:rsidRPr="00BD5C5A">
        <w:rPr>
          <w:rFonts w:ascii="Arial" w:hAnsi="Arial" w:cs="Arial"/>
          <w:sz w:val="24"/>
        </w:rPr>
        <w:t xml:space="preserve">. Cabe destacar que hay un control biológico natural por acción del hongo hiperparásito </w:t>
      </w:r>
      <w:proofErr w:type="spellStart"/>
      <w:r w:rsidRPr="00BD5C5A">
        <w:rPr>
          <w:rFonts w:ascii="Arial" w:hAnsi="Arial" w:cs="Arial"/>
          <w:sz w:val="24"/>
        </w:rPr>
        <w:t>Verticilliumspp</w:t>
      </w:r>
      <w:proofErr w:type="spellEnd"/>
      <w:r w:rsidRPr="00BD5C5A">
        <w:rPr>
          <w:rFonts w:ascii="Arial" w:hAnsi="Arial" w:cs="Arial"/>
          <w:sz w:val="24"/>
        </w:rPr>
        <w:t>., que actúa sobre las pústulas de roya, observándose como un tejido blanquecino sobre las manchas necrosadas de roya</w:t>
      </w:r>
      <w:r w:rsidR="00BD5C5A">
        <w:rPr>
          <w:rFonts w:ascii="Arial" w:hAnsi="Arial" w:cs="Arial"/>
          <w:sz w:val="24"/>
        </w:rPr>
        <w:t xml:space="preserve"> (</w:t>
      </w:r>
      <w:proofErr w:type="spellStart"/>
      <w:r w:rsidR="00BD5C5A">
        <w:rPr>
          <w:rFonts w:ascii="Arial" w:hAnsi="Arial" w:cs="Arial"/>
          <w:sz w:val="24"/>
        </w:rPr>
        <w:t>Duicela</w:t>
      </w:r>
      <w:proofErr w:type="spellEnd"/>
      <w:r w:rsidR="00BD5C5A">
        <w:rPr>
          <w:rFonts w:ascii="Arial" w:hAnsi="Arial" w:cs="Arial"/>
          <w:sz w:val="24"/>
        </w:rPr>
        <w:t>, L. 2011)</w:t>
      </w:r>
      <w:r w:rsidR="00442915">
        <w:rPr>
          <w:rFonts w:ascii="Arial" w:hAnsi="Arial" w:cs="Arial"/>
          <w:sz w:val="24"/>
        </w:rPr>
        <w:t xml:space="preserve">. </w:t>
      </w:r>
    </w:p>
    <w:p w:rsidR="00442915" w:rsidRDefault="00442915" w:rsidP="00442915">
      <w:pPr>
        <w:spacing w:after="0" w:line="360" w:lineRule="auto"/>
        <w:contextualSpacing/>
        <w:rPr>
          <w:rFonts w:ascii="Arial" w:hAnsi="Arial" w:cs="Arial"/>
          <w:sz w:val="24"/>
        </w:rPr>
      </w:pPr>
    </w:p>
    <w:p w:rsidR="00442915" w:rsidRDefault="00442915" w:rsidP="00442915">
      <w:pPr>
        <w:spacing w:after="0" w:line="360" w:lineRule="auto"/>
        <w:contextualSpacing/>
        <w:rPr>
          <w:rFonts w:ascii="Arial" w:hAnsi="Arial" w:cs="Arial"/>
          <w:sz w:val="24"/>
        </w:rPr>
      </w:pPr>
    </w:p>
    <w:p w:rsidR="00442915" w:rsidRPr="00442915" w:rsidRDefault="00442915" w:rsidP="00442915">
      <w:pPr>
        <w:spacing w:after="0" w:line="360" w:lineRule="auto"/>
        <w:contextualSpacing/>
        <w:rPr>
          <w:rFonts w:ascii="Arial" w:hAnsi="Arial" w:cs="Arial"/>
          <w:sz w:val="24"/>
        </w:rPr>
      </w:pPr>
    </w:p>
    <w:p w:rsidR="00EA7D62" w:rsidRPr="00BD5C5A" w:rsidRDefault="00EA7D62" w:rsidP="00BD5C5A">
      <w:pPr>
        <w:pStyle w:val="Ttulo3"/>
        <w:numPr>
          <w:ilvl w:val="0"/>
          <w:numId w:val="31"/>
        </w:numPr>
        <w:spacing w:before="0" w:line="360" w:lineRule="auto"/>
        <w:rPr>
          <w:rFonts w:ascii="Arial" w:hAnsi="Arial" w:cs="Arial"/>
          <w:b/>
          <w:color w:val="auto"/>
          <w:lang w:eastAsia="es-EC"/>
        </w:rPr>
      </w:pPr>
      <w:bookmarkStart w:id="45" w:name="_Toc5097969"/>
      <w:r w:rsidRPr="00BD5C5A">
        <w:rPr>
          <w:rFonts w:ascii="Arial" w:hAnsi="Arial" w:cs="Arial"/>
          <w:b/>
          <w:color w:val="auto"/>
          <w:lang w:eastAsia="es-EC"/>
        </w:rPr>
        <w:lastRenderedPageBreak/>
        <w:t xml:space="preserve">Ojo de gallo </w:t>
      </w:r>
      <w:r w:rsidR="00BD5C5A" w:rsidRPr="00BD5C5A">
        <w:rPr>
          <w:rFonts w:ascii="Arial" w:hAnsi="Arial" w:cs="Arial"/>
          <w:i/>
          <w:color w:val="auto"/>
          <w:lang w:eastAsia="es-EC"/>
        </w:rPr>
        <w:t>(</w:t>
      </w:r>
      <w:proofErr w:type="spellStart"/>
      <w:r w:rsidR="00BD5C5A" w:rsidRPr="00BD5C5A">
        <w:rPr>
          <w:rFonts w:ascii="Arial" w:hAnsi="Arial" w:cs="Arial"/>
          <w:bCs/>
          <w:i/>
          <w:iCs/>
          <w:color w:val="000000"/>
        </w:rPr>
        <w:t>Mycenacitricolor</w:t>
      </w:r>
      <w:r w:rsidR="00BD5C5A" w:rsidRPr="00BD5C5A">
        <w:rPr>
          <w:rFonts w:ascii="Arial" w:hAnsi="Arial" w:cs="Arial"/>
          <w:i/>
          <w:color w:val="000000"/>
        </w:rPr>
        <w:t>Berk</w:t>
      </w:r>
      <w:proofErr w:type="spellEnd"/>
      <w:proofErr w:type="gramStart"/>
      <w:r w:rsidR="00BD5C5A" w:rsidRPr="00BD5C5A">
        <w:rPr>
          <w:rFonts w:ascii="Arial" w:hAnsi="Arial" w:cs="Arial"/>
          <w:i/>
          <w:color w:val="000000"/>
        </w:rPr>
        <w:t>.&amp;</w:t>
      </w:r>
      <w:proofErr w:type="spellStart"/>
      <w:proofErr w:type="gramEnd"/>
      <w:r w:rsidR="00BD5C5A" w:rsidRPr="00BD5C5A">
        <w:rPr>
          <w:rFonts w:ascii="Arial" w:hAnsi="Arial" w:cs="Arial"/>
          <w:i/>
          <w:color w:val="000000"/>
        </w:rPr>
        <w:t>Curt</w:t>
      </w:r>
      <w:proofErr w:type="spellEnd"/>
      <w:r w:rsidR="00BD5C5A" w:rsidRPr="00BD5C5A">
        <w:rPr>
          <w:rFonts w:ascii="Arial" w:hAnsi="Arial" w:cs="Arial"/>
          <w:i/>
          <w:color w:val="000000"/>
        </w:rPr>
        <w:t xml:space="preserve">. </w:t>
      </w:r>
      <w:proofErr w:type="spellStart"/>
      <w:r w:rsidR="00BD5C5A" w:rsidRPr="00BD5C5A">
        <w:rPr>
          <w:rFonts w:ascii="Arial" w:hAnsi="Arial" w:cs="Arial"/>
          <w:i/>
          <w:color w:val="000000"/>
        </w:rPr>
        <w:t>Sacc</w:t>
      </w:r>
      <w:proofErr w:type="spellEnd"/>
      <w:r w:rsidR="00BD5C5A" w:rsidRPr="00BD5C5A">
        <w:rPr>
          <w:rFonts w:ascii="Arial" w:hAnsi="Arial" w:cs="Arial"/>
          <w:i/>
          <w:color w:val="000000"/>
        </w:rPr>
        <w:t>.</w:t>
      </w:r>
      <w:r w:rsidR="00BD5C5A" w:rsidRPr="00BD5C5A">
        <w:rPr>
          <w:rFonts w:ascii="Arial" w:hAnsi="Arial" w:cs="Arial"/>
          <w:bCs/>
          <w:i/>
          <w:color w:val="000000"/>
        </w:rPr>
        <w:t>)</w:t>
      </w:r>
      <w:bookmarkEnd w:id="45"/>
    </w:p>
    <w:p w:rsidR="00BD5C5A" w:rsidRDefault="00BD5C5A" w:rsidP="003942B1">
      <w:pPr>
        <w:spacing w:after="0" w:line="360" w:lineRule="auto"/>
        <w:rPr>
          <w:rFonts w:ascii="Arial" w:hAnsi="Arial" w:cs="Arial"/>
          <w:sz w:val="24"/>
          <w:szCs w:val="24"/>
        </w:rPr>
      </w:pPr>
    </w:p>
    <w:p w:rsidR="00192209" w:rsidRPr="005C6EE8" w:rsidRDefault="00BD5C5A" w:rsidP="003942B1">
      <w:pPr>
        <w:spacing w:after="0" w:line="360" w:lineRule="auto"/>
        <w:contextualSpacing/>
        <w:rPr>
          <w:rFonts w:ascii="Arial" w:hAnsi="Arial" w:cs="Arial"/>
          <w:sz w:val="24"/>
        </w:rPr>
      </w:pPr>
      <w:r w:rsidRPr="005C6EE8">
        <w:rPr>
          <w:rFonts w:ascii="Arial" w:hAnsi="Arial" w:cs="Arial"/>
          <w:sz w:val="24"/>
        </w:rPr>
        <w:t>Esta enfermedad es conocida también como candelilla, viruela y ojo de pavo real, y es uno de los disturbios patológicos que ocasiona más daños en la planta de café, de preferencia en las hojas, especialmente en plantaciones con sombrío de especies forestales, alta humedad relativa, baja luminosidad, pocas horas luz, bajas temperaturas, poca ventilación y regiones con alta precipitación y con deficientes sistemas de drenaje</w:t>
      </w:r>
      <w:r w:rsidR="005C6EE8" w:rsidRPr="005C6EE8">
        <w:rPr>
          <w:rFonts w:ascii="Arial" w:hAnsi="Arial" w:cs="Arial"/>
          <w:sz w:val="24"/>
        </w:rPr>
        <w:t>. Los primeros síntomas de la enfermedad</w:t>
      </w:r>
      <w:r w:rsidR="007778B7">
        <w:rPr>
          <w:rFonts w:ascii="Arial" w:hAnsi="Arial" w:cs="Arial"/>
          <w:sz w:val="24"/>
        </w:rPr>
        <w:t xml:space="preserve"> se presentan</w:t>
      </w:r>
      <w:r w:rsidR="005C6EE8" w:rsidRPr="005C6EE8">
        <w:rPr>
          <w:rFonts w:ascii="Arial" w:hAnsi="Arial" w:cs="Arial"/>
          <w:sz w:val="24"/>
        </w:rPr>
        <w:t xml:space="preserve"> en forma de pequeñas manchas circulares o ligeramente ovaladas, distribuidas irregularmente en todas las hojas afectad</w:t>
      </w:r>
      <w:r w:rsidR="0045541A">
        <w:rPr>
          <w:rFonts w:ascii="Arial" w:hAnsi="Arial" w:cs="Arial"/>
          <w:sz w:val="24"/>
        </w:rPr>
        <w:t>as</w:t>
      </w:r>
      <w:r w:rsidR="005C6EE8" w:rsidRPr="005C6EE8">
        <w:rPr>
          <w:rFonts w:ascii="Arial" w:hAnsi="Arial" w:cs="Arial"/>
          <w:sz w:val="24"/>
        </w:rPr>
        <w:t xml:space="preserve"> (</w:t>
      </w:r>
      <w:proofErr w:type="spellStart"/>
      <w:r w:rsidR="005C6EE8" w:rsidRPr="005C6EE8">
        <w:rPr>
          <w:rFonts w:ascii="Arial" w:hAnsi="Arial" w:cs="Arial"/>
          <w:sz w:val="24"/>
        </w:rPr>
        <w:t>Rivillas</w:t>
      </w:r>
      <w:proofErr w:type="spellEnd"/>
      <w:r w:rsidR="005C6EE8" w:rsidRPr="005C6EE8">
        <w:rPr>
          <w:rFonts w:ascii="Arial" w:hAnsi="Arial" w:cs="Arial"/>
          <w:sz w:val="24"/>
        </w:rPr>
        <w:t>, C. y Castro, A. 2011).</w:t>
      </w:r>
    </w:p>
    <w:p w:rsidR="00BD5C5A" w:rsidRDefault="00BD5C5A" w:rsidP="00BD5C5A">
      <w:pPr>
        <w:spacing w:after="0" w:line="360" w:lineRule="auto"/>
        <w:rPr>
          <w:rFonts w:ascii="Times New Roman" w:hAnsi="Times New Roman" w:cs="Times New Roman"/>
          <w:color w:val="000000"/>
        </w:rPr>
      </w:pPr>
    </w:p>
    <w:p w:rsidR="00EA7D62" w:rsidRPr="00ED27FA" w:rsidRDefault="00EA7D62" w:rsidP="005C6EE8">
      <w:pPr>
        <w:pStyle w:val="Ttulo3"/>
        <w:numPr>
          <w:ilvl w:val="0"/>
          <w:numId w:val="31"/>
        </w:numPr>
        <w:spacing w:before="0" w:line="360" w:lineRule="auto"/>
        <w:rPr>
          <w:rFonts w:ascii="Arial" w:hAnsi="Arial" w:cs="Arial"/>
          <w:b/>
          <w:color w:val="auto"/>
          <w:lang w:eastAsia="es-EC"/>
        </w:rPr>
      </w:pPr>
      <w:bookmarkStart w:id="46" w:name="_Toc5097970"/>
      <w:r w:rsidRPr="00ED27FA">
        <w:rPr>
          <w:rFonts w:ascii="Arial" w:hAnsi="Arial" w:cs="Arial"/>
          <w:b/>
          <w:color w:val="auto"/>
          <w:lang w:eastAsia="es-EC"/>
        </w:rPr>
        <w:t xml:space="preserve">Mancha de hierro </w:t>
      </w:r>
      <w:r w:rsidRPr="005C6EE8">
        <w:rPr>
          <w:rFonts w:ascii="Arial" w:hAnsi="Arial" w:cs="Arial"/>
          <w:b/>
          <w:color w:val="auto"/>
          <w:lang w:eastAsia="es-EC"/>
        </w:rPr>
        <w:t>(</w:t>
      </w:r>
      <w:proofErr w:type="spellStart"/>
      <w:r w:rsidRPr="005C6EE8">
        <w:rPr>
          <w:rFonts w:ascii="Arial" w:hAnsi="Arial" w:cs="Arial"/>
          <w:b/>
          <w:color w:val="auto"/>
          <w:lang w:eastAsia="es-EC"/>
        </w:rPr>
        <w:t>Cercosporacoffeicola</w:t>
      </w:r>
      <w:proofErr w:type="spellEnd"/>
      <w:r w:rsidRPr="005C6EE8">
        <w:rPr>
          <w:rFonts w:ascii="Arial" w:hAnsi="Arial" w:cs="Arial"/>
          <w:b/>
          <w:color w:val="auto"/>
          <w:lang w:eastAsia="es-EC"/>
        </w:rPr>
        <w:t>)</w:t>
      </w:r>
      <w:bookmarkEnd w:id="46"/>
    </w:p>
    <w:p w:rsidR="005C6EE8" w:rsidRDefault="005C6EE8" w:rsidP="005C6EE8">
      <w:pPr>
        <w:spacing w:after="0" w:line="360" w:lineRule="auto"/>
        <w:contextualSpacing/>
        <w:rPr>
          <w:rFonts w:ascii="Arial" w:hAnsi="Arial" w:cs="Arial"/>
          <w:sz w:val="24"/>
        </w:rPr>
      </w:pPr>
    </w:p>
    <w:p w:rsidR="00442915" w:rsidRDefault="005C6EE8" w:rsidP="00442915">
      <w:pPr>
        <w:autoSpaceDE w:val="0"/>
        <w:autoSpaceDN w:val="0"/>
        <w:adjustRightInd w:val="0"/>
        <w:spacing w:after="0" w:line="360" w:lineRule="auto"/>
        <w:contextualSpacing/>
        <w:rPr>
          <w:rFonts w:ascii="Arial" w:hAnsi="Arial" w:cs="Arial"/>
          <w:sz w:val="24"/>
        </w:rPr>
      </w:pPr>
      <w:r w:rsidRPr="00B04F2A">
        <w:rPr>
          <w:rFonts w:ascii="Arial" w:hAnsi="Arial" w:cs="Arial"/>
          <w:sz w:val="24"/>
          <w:szCs w:val="24"/>
        </w:rPr>
        <w:t xml:space="preserve">Esta enfermedad es también conocida comúnmente como, Mancha parda, </w:t>
      </w:r>
      <w:proofErr w:type="spellStart"/>
      <w:r w:rsidRPr="00B04F2A">
        <w:rPr>
          <w:rFonts w:ascii="Arial" w:hAnsi="Arial" w:cs="Arial"/>
          <w:sz w:val="24"/>
          <w:szCs w:val="24"/>
        </w:rPr>
        <w:t>Cercosporiosis</w:t>
      </w:r>
      <w:proofErr w:type="spellEnd"/>
      <w:r w:rsidRPr="00B04F2A">
        <w:rPr>
          <w:rFonts w:ascii="Arial" w:hAnsi="Arial" w:cs="Arial"/>
          <w:sz w:val="24"/>
          <w:szCs w:val="24"/>
        </w:rPr>
        <w:t xml:space="preserve"> y </w:t>
      </w:r>
      <w:proofErr w:type="spellStart"/>
      <w:r w:rsidRPr="00B04F2A">
        <w:rPr>
          <w:rFonts w:ascii="Arial" w:hAnsi="Arial" w:cs="Arial"/>
          <w:sz w:val="24"/>
          <w:szCs w:val="24"/>
        </w:rPr>
        <w:t>Chasparria</w:t>
      </w:r>
      <w:proofErr w:type="spellEnd"/>
      <w:r w:rsidRPr="00B04F2A">
        <w:rPr>
          <w:rFonts w:ascii="Arial" w:hAnsi="Arial" w:cs="Arial"/>
          <w:sz w:val="24"/>
          <w:szCs w:val="24"/>
        </w:rPr>
        <w:t xml:space="preserve"> de los cafetos en los países Centro Americanos</w:t>
      </w:r>
      <w:r w:rsidRPr="008E6197">
        <w:rPr>
          <w:rFonts w:ascii="Arial" w:hAnsi="Arial" w:cs="Arial"/>
          <w:b/>
          <w:sz w:val="24"/>
          <w:szCs w:val="24"/>
        </w:rPr>
        <w:t>.</w:t>
      </w:r>
      <w:r>
        <w:rPr>
          <w:rFonts w:ascii="Arial" w:hAnsi="Arial" w:cs="Arial"/>
          <w:sz w:val="24"/>
          <w:szCs w:val="24"/>
        </w:rPr>
        <w:t xml:space="preserve"> Es una enfermedad que se presenta tanto en almácigo como en plantaciones adultas y es muy generalizada su presencia</w:t>
      </w:r>
      <w:r w:rsidRPr="005C6EE8">
        <w:rPr>
          <w:rFonts w:ascii="Arial" w:hAnsi="Arial" w:cs="Arial"/>
          <w:sz w:val="24"/>
        </w:rPr>
        <w:t xml:space="preserve">, provocando defoliaciones prematuras, deterioro de las plantas y daños al fruto. </w:t>
      </w:r>
      <w:r>
        <w:rPr>
          <w:rFonts w:ascii="Arial" w:hAnsi="Arial" w:cs="Arial"/>
          <w:sz w:val="24"/>
        </w:rPr>
        <w:t xml:space="preserve">Causas problemas </w:t>
      </w:r>
      <w:r w:rsidRPr="005C6EE8">
        <w:rPr>
          <w:rFonts w:ascii="Arial" w:hAnsi="Arial" w:cs="Arial"/>
          <w:sz w:val="24"/>
        </w:rPr>
        <w:t xml:space="preserve">mayores en cafetales </w:t>
      </w:r>
      <w:r>
        <w:rPr>
          <w:rFonts w:ascii="Arial" w:hAnsi="Arial" w:cs="Arial"/>
          <w:sz w:val="24"/>
        </w:rPr>
        <w:t xml:space="preserve">a libre </w:t>
      </w:r>
      <w:r w:rsidRPr="005C6EE8">
        <w:rPr>
          <w:rFonts w:ascii="Arial" w:hAnsi="Arial" w:cs="Arial"/>
          <w:sz w:val="24"/>
        </w:rPr>
        <w:t xml:space="preserve">exposición solar y </w:t>
      </w:r>
      <w:r>
        <w:rPr>
          <w:rFonts w:ascii="Arial" w:hAnsi="Arial" w:cs="Arial"/>
          <w:sz w:val="24"/>
        </w:rPr>
        <w:t xml:space="preserve">con limitaciones de </w:t>
      </w:r>
      <w:r w:rsidRPr="005C6EE8">
        <w:rPr>
          <w:rFonts w:ascii="Arial" w:hAnsi="Arial" w:cs="Arial"/>
          <w:sz w:val="24"/>
        </w:rPr>
        <w:t>nitrógeno en el suelo</w:t>
      </w:r>
      <w:r>
        <w:rPr>
          <w:rFonts w:ascii="Arial" w:hAnsi="Arial" w:cs="Arial"/>
          <w:sz w:val="24"/>
        </w:rPr>
        <w:t xml:space="preserve"> (</w:t>
      </w:r>
      <w:proofErr w:type="spellStart"/>
      <w:r>
        <w:rPr>
          <w:rFonts w:ascii="Arial" w:hAnsi="Arial" w:cs="Arial"/>
          <w:sz w:val="24"/>
        </w:rPr>
        <w:t>Ormaza</w:t>
      </w:r>
      <w:proofErr w:type="spellEnd"/>
      <w:r>
        <w:rPr>
          <w:rFonts w:ascii="Arial" w:hAnsi="Arial" w:cs="Arial"/>
          <w:sz w:val="24"/>
        </w:rPr>
        <w:t>, M. 2012)</w:t>
      </w:r>
      <w:r w:rsidR="003E39E7">
        <w:rPr>
          <w:rFonts w:ascii="Arial" w:hAnsi="Arial" w:cs="Arial"/>
          <w:sz w:val="24"/>
        </w:rPr>
        <w:t>.</w:t>
      </w:r>
    </w:p>
    <w:p w:rsidR="00442915" w:rsidRDefault="00442915" w:rsidP="00442915">
      <w:pPr>
        <w:autoSpaceDE w:val="0"/>
        <w:autoSpaceDN w:val="0"/>
        <w:adjustRightInd w:val="0"/>
        <w:spacing w:after="0"/>
        <w:contextualSpacing/>
        <w:rPr>
          <w:rFonts w:ascii="Arial" w:eastAsia="Calibri" w:hAnsi="Arial" w:cs="Arial"/>
          <w:sz w:val="24"/>
          <w:szCs w:val="24"/>
        </w:rPr>
      </w:pPr>
    </w:p>
    <w:p w:rsidR="00E35D29" w:rsidRPr="00442915" w:rsidRDefault="002A46B5" w:rsidP="00442915">
      <w:pPr>
        <w:pStyle w:val="Ttulo2"/>
        <w:rPr>
          <w:rFonts w:ascii="Arial" w:eastAsiaTheme="minorHAnsi" w:hAnsi="Arial" w:cs="Arial"/>
          <w:color w:val="auto"/>
          <w:sz w:val="24"/>
          <w:szCs w:val="22"/>
          <w:lang w:val="es-EC"/>
        </w:rPr>
      </w:pPr>
      <w:bookmarkStart w:id="47" w:name="_Toc5097971"/>
      <w:r>
        <w:rPr>
          <w:rFonts w:ascii="Arial" w:eastAsia="Calibri" w:hAnsi="Arial" w:cs="Arial"/>
          <w:color w:val="auto"/>
          <w:sz w:val="24"/>
          <w:szCs w:val="24"/>
          <w:lang w:val="es-EC"/>
        </w:rPr>
        <w:t xml:space="preserve">3.8. </w:t>
      </w:r>
      <w:r w:rsidR="00804EEC">
        <w:rPr>
          <w:rFonts w:ascii="Arial" w:eastAsia="Calibri" w:hAnsi="Arial" w:cs="Arial"/>
          <w:color w:val="auto"/>
          <w:sz w:val="24"/>
          <w:szCs w:val="24"/>
          <w:lang w:val="es-EC"/>
        </w:rPr>
        <w:t>Calidad del café</w:t>
      </w:r>
      <w:bookmarkEnd w:id="47"/>
    </w:p>
    <w:p w:rsidR="00804EEC" w:rsidRDefault="00804EEC" w:rsidP="00804EEC">
      <w:pPr>
        <w:autoSpaceDE w:val="0"/>
        <w:autoSpaceDN w:val="0"/>
        <w:adjustRightInd w:val="0"/>
        <w:spacing w:after="0" w:line="360" w:lineRule="auto"/>
        <w:contextualSpacing/>
        <w:rPr>
          <w:rFonts w:ascii="Arial" w:hAnsi="Arial" w:cs="Arial"/>
          <w:sz w:val="24"/>
        </w:rPr>
      </w:pPr>
    </w:p>
    <w:p w:rsidR="00804EEC" w:rsidRDefault="00804EEC" w:rsidP="00804EEC">
      <w:pPr>
        <w:autoSpaceDE w:val="0"/>
        <w:autoSpaceDN w:val="0"/>
        <w:adjustRightInd w:val="0"/>
        <w:spacing w:after="0" w:line="360" w:lineRule="auto"/>
        <w:contextualSpacing/>
        <w:rPr>
          <w:rFonts w:ascii="Arial" w:hAnsi="Arial" w:cs="Arial"/>
          <w:sz w:val="24"/>
        </w:rPr>
      </w:pPr>
      <w:r w:rsidRPr="00804EEC">
        <w:rPr>
          <w:rFonts w:ascii="Arial" w:hAnsi="Arial" w:cs="Arial"/>
          <w:sz w:val="24"/>
        </w:rPr>
        <w:t xml:space="preserve">La calidad del </w:t>
      </w:r>
      <w:r w:rsidR="00EC7ED2" w:rsidRPr="00804EEC">
        <w:rPr>
          <w:rFonts w:ascii="Arial" w:hAnsi="Arial" w:cs="Arial"/>
          <w:sz w:val="24"/>
        </w:rPr>
        <w:t>café está</w:t>
      </w:r>
      <w:r w:rsidRPr="00804EEC">
        <w:rPr>
          <w:rFonts w:ascii="Arial" w:hAnsi="Arial" w:cs="Arial"/>
          <w:sz w:val="24"/>
        </w:rPr>
        <w:t xml:space="preserve"> en función de las necesidades, preferencias y conveniencias de los consumidores. La calidad es el resultado de un conjunto de procesos en las fincas, en los centros de acopio, en las trilladoras, en el almacenamiento, en el transporte, en el proceso de transformación a café tostado y molido o a café soluble, y en la forma de preparación de la bebida. Cuando las personas, responsables de todos los procesos, realizan bien las labores de producción y de </w:t>
      </w:r>
      <w:r w:rsidRPr="00804EEC">
        <w:rPr>
          <w:rFonts w:ascii="Arial" w:hAnsi="Arial" w:cs="Arial"/>
          <w:sz w:val="24"/>
        </w:rPr>
        <w:lastRenderedPageBreak/>
        <w:t xml:space="preserve">transformación, se tiene como resultado un café de alta calidad.  Un café de calidad reúne tres atributos básicos: buena calidad física, excelente calidad organoléptica e inocuidad del producto </w:t>
      </w:r>
      <w:proofErr w:type="gramStart"/>
      <w:r w:rsidRPr="00804EEC">
        <w:rPr>
          <w:rFonts w:ascii="Arial" w:hAnsi="Arial" w:cs="Arial"/>
          <w:sz w:val="24"/>
        </w:rPr>
        <w:t>final</w:t>
      </w:r>
      <w:r w:rsidRPr="00832093">
        <w:rPr>
          <w:rFonts w:ascii="Arial" w:hAnsi="Arial" w:cs="Arial"/>
          <w:sz w:val="24"/>
        </w:rPr>
        <w:t>(</w:t>
      </w:r>
      <w:proofErr w:type="gramEnd"/>
      <w:r>
        <w:rPr>
          <w:rFonts w:ascii="Arial" w:hAnsi="Arial" w:cs="Arial"/>
          <w:sz w:val="24"/>
        </w:rPr>
        <w:t xml:space="preserve">Enríquez, G. y </w:t>
      </w:r>
      <w:proofErr w:type="spellStart"/>
      <w:r w:rsidRPr="00832093">
        <w:rPr>
          <w:rFonts w:ascii="Arial" w:hAnsi="Arial" w:cs="Arial"/>
          <w:sz w:val="24"/>
        </w:rPr>
        <w:t>Duicela</w:t>
      </w:r>
      <w:proofErr w:type="spellEnd"/>
      <w:r w:rsidRPr="00832093">
        <w:rPr>
          <w:rFonts w:ascii="Arial" w:hAnsi="Arial" w:cs="Arial"/>
          <w:sz w:val="24"/>
        </w:rPr>
        <w:t>, L. 20</w:t>
      </w:r>
      <w:r>
        <w:rPr>
          <w:rFonts w:ascii="Arial" w:hAnsi="Arial" w:cs="Arial"/>
          <w:sz w:val="24"/>
        </w:rPr>
        <w:t>14</w:t>
      </w:r>
      <w:r w:rsidRPr="00832093">
        <w:rPr>
          <w:rFonts w:ascii="Arial" w:hAnsi="Arial" w:cs="Arial"/>
          <w:sz w:val="24"/>
        </w:rPr>
        <w:t>).</w:t>
      </w:r>
    </w:p>
    <w:p w:rsidR="00E35D29" w:rsidRPr="00804EEC" w:rsidRDefault="00E35D29" w:rsidP="00AE5135">
      <w:pPr>
        <w:autoSpaceDE w:val="0"/>
        <w:autoSpaceDN w:val="0"/>
        <w:adjustRightInd w:val="0"/>
        <w:spacing w:after="0"/>
        <w:contextualSpacing/>
        <w:rPr>
          <w:rFonts w:ascii="Arial" w:hAnsi="Arial" w:cs="Arial"/>
          <w:sz w:val="24"/>
        </w:rPr>
      </w:pPr>
    </w:p>
    <w:p w:rsidR="00192F3D" w:rsidRDefault="002A46B5" w:rsidP="003942B1">
      <w:pPr>
        <w:pStyle w:val="Ttulo2"/>
        <w:spacing w:line="360" w:lineRule="auto"/>
        <w:rPr>
          <w:rFonts w:ascii="Arial" w:eastAsia="Calibri" w:hAnsi="Arial" w:cs="Arial"/>
          <w:color w:val="auto"/>
          <w:sz w:val="24"/>
          <w:szCs w:val="24"/>
          <w:lang w:val="es-EC"/>
        </w:rPr>
      </w:pPr>
      <w:bookmarkStart w:id="48" w:name="_Toc5097972"/>
      <w:r>
        <w:rPr>
          <w:rFonts w:ascii="Arial" w:eastAsia="Calibri" w:hAnsi="Arial" w:cs="Arial"/>
          <w:color w:val="auto"/>
          <w:sz w:val="24"/>
          <w:szCs w:val="24"/>
          <w:lang w:val="es-EC"/>
        </w:rPr>
        <w:t>3.9</w:t>
      </w:r>
      <w:r w:rsidR="00A3070D">
        <w:rPr>
          <w:rFonts w:ascii="Arial" w:eastAsia="Calibri" w:hAnsi="Arial" w:cs="Arial"/>
          <w:color w:val="auto"/>
          <w:sz w:val="24"/>
          <w:szCs w:val="24"/>
          <w:lang w:val="es-EC"/>
        </w:rPr>
        <w:t>. Manejo</w:t>
      </w:r>
      <w:r w:rsidR="003714A5">
        <w:rPr>
          <w:rFonts w:ascii="Arial" w:eastAsia="Calibri" w:hAnsi="Arial" w:cs="Arial"/>
          <w:color w:val="auto"/>
          <w:sz w:val="24"/>
          <w:szCs w:val="24"/>
          <w:lang w:val="es-EC"/>
        </w:rPr>
        <w:t xml:space="preserve"> de cosecha y </w:t>
      </w:r>
      <w:proofErr w:type="spellStart"/>
      <w:r w:rsidR="003714A5">
        <w:rPr>
          <w:rFonts w:ascii="Arial" w:eastAsia="Calibri" w:hAnsi="Arial" w:cs="Arial"/>
          <w:color w:val="auto"/>
          <w:sz w:val="24"/>
          <w:szCs w:val="24"/>
          <w:lang w:val="es-EC"/>
        </w:rPr>
        <w:t>pos</w:t>
      </w:r>
      <w:r w:rsidR="00804EEC">
        <w:rPr>
          <w:rFonts w:ascii="Arial" w:eastAsia="Calibri" w:hAnsi="Arial" w:cs="Arial"/>
          <w:color w:val="auto"/>
          <w:sz w:val="24"/>
          <w:szCs w:val="24"/>
          <w:lang w:val="es-EC"/>
        </w:rPr>
        <w:t>c</w:t>
      </w:r>
      <w:r w:rsidR="003714A5">
        <w:rPr>
          <w:rFonts w:ascii="Arial" w:eastAsia="Calibri" w:hAnsi="Arial" w:cs="Arial"/>
          <w:color w:val="auto"/>
          <w:sz w:val="24"/>
          <w:szCs w:val="24"/>
          <w:lang w:val="es-EC"/>
        </w:rPr>
        <w:t>osecha</w:t>
      </w:r>
      <w:bookmarkEnd w:id="48"/>
      <w:proofErr w:type="spellEnd"/>
    </w:p>
    <w:p w:rsidR="00804EEC" w:rsidRDefault="00804EEC" w:rsidP="00804EEC">
      <w:pPr>
        <w:autoSpaceDE w:val="0"/>
        <w:autoSpaceDN w:val="0"/>
        <w:adjustRightInd w:val="0"/>
        <w:spacing w:after="0" w:line="360" w:lineRule="auto"/>
        <w:contextualSpacing/>
        <w:rPr>
          <w:rFonts w:ascii="Arial" w:hAnsi="Arial" w:cs="Arial"/>
          <w:sz w:val="24"/>
        </w:rPr>
      </w:pPr>
    </w:p>
    <w:p w:rsidR="00D649E9" w:rsidRDefault="00804EEC" w:rsidP="00804EEC">
      <w:pPr>
        <w:autoSpaceDE w:val="0"/>
        <w:autoSpaceDN w:val="0"/>
        <w:adjustRightInd w:val="0"/>
        <w:spacing w:after="0" w:line="360" w:lineRule="auto"/>
        <w:contextualSpacing/>
        <w:rPr>
          <w:rFonts w:ascii="Arial" w:hAnsi="Arial" w:cs="Arial"/>
          <w:sz w:val="24"/>
        </w:rPr>
      </w:pPr>
      <w:r w:rsidRPr="00804EEC">
        <w:rPr>
          <w:rFonts w:ascii="Arial" w:hAnsi="Arial" w:cs="Arial"/>
          <w:sz w:val="24"/>
        </w:rPr>
        <w:t xml:space="preserve">El manejo </w:t>
      </w:r>
      <w:r>
        <w:rPr>
          <w:rFonts w:ascii="Arial" w:hAnsi="Arial" w:cs="Arial"/>
          <w:sz w:val="24"/>
        </w:rPr>
        <w:t xml:space="preserve">de </w:t>
      </w:r>
      <w:r w:rsidRPr="00804EEC">
        <w:rPr>
          <w:rFonts w:ascii="Arial" w:hAnsi="Arial" w:cs="Arial"/>
          <w:sz w:val="24"/>
        </w:rPr>
        <w:t xml:space="preserve">cosecha se refiere a las tecnologías de producción: lugar de cultivo, variedad, crianza de plántulas, densidad poblacional, fertilización y enmiendas, deshierbas, asociación de cultivos, control de plagas y enfermedades, podas, riego y regulación de </w:t>
      </w:r>
      <w:proofErr w:type="spellStart"/>
      <w:r w:rsidRPr="00804EEC">
        <w:rPr>
          <w:rFonts w:ascii="Arial" w:hAnsi="Arial" w:cs="Arial"/>
          <w:sz w:val="24"/>
        </w:rPr>
        <w:t>sombra.La</w:t>
      </w:r>
      <w:proofErr w:type="spellEnd"/>
      <w:r w:rsidRPr="00804EEC">
        <w:rPr>
          <w:rFonts w:ascii="Arial" w:hAnsi="Arial" w:cs="Arial"/>
          <w:sz w:val="24"/>
        </w:rPr>
        <w:t xml:space="preserve"> </w:t>
      </w:r>
      <w:proofErr w:type="spellStart"/>
      <w:r w:rsidRPr="00804EEC">
        <w:rPr>
          <w:rFonts w:ascii="Arial" w:hAnsi="Arial" w:cs="Arial"/>
          <w:sz w:val="24"/>
        </w:rPr>
        <w:t>poscosecha</w:t>
      </w:r>
      <w:proofErr w:type="spellEnd"/>
      <w:r w:rsidRPr="00804EEC">
        <w:rPr>
          <w:rFonts w:ascii="Arial" w:hAnsi="Arial" w:cs="Arial"/>
          <w:sz w:val="24"/>
        </w:rPr>
        <w:t xml:space="preserve"> comprende: recolección de los frutos, acopio interno, beneficio, secado, trillado y almacenamiento. A nivel interno se comercializan el café cereza (clasificado o no), café bola seca, café pergamino y café en grano.</w:t>
      </w:r>
    </w:p>
    <w:p w:rsidR="00804EEC" w:rsidRPr="00804EEC" w:rsidRDefault="00804EEC" w:rsidP="00804EEC">
      <w:pPr>
        <w:autoSpaceDE w:val="0"/>
        <w:autoSpaceDN w:val="0"/>
        <w:adjustRightInd w:val="0"/>
        <w:spacing w:after="0" w:line="360" w:lineRule="auto"/>
        <w:contextualSpacing/>
        <w:rPr>
          <w:rFonts w:ascii="Arial" w:hAnsi="Arial" w:cs="Arial"/>
          <w:sz w:val="24"/>
        </w:rPr>
      </w:pPr>
    </w:p>
    <w:p w:rsidR="00192F3D" w:rsidRPr="00CC4A7B" w:rsidRDefault="002E159B" w:rsidP="003942B1">
      <w:pPr>
        <w:pStyle w:val="Ttulo3"/>
        <w:spacing w:line="360" w:lineRule="auto"/>
        <w:rPr>
          <w:rFonts w:ascii="Arial" w:hAnsi="Arial" w:cs="Arial"/>
          <w:b/>
          <w:color w:val="auto"/>
          <w:lang w:eastAsia="es-EC"/>
        </w:rPr>
      </w:pPr>
      <w:bookmarkStart w:id="49" w:name="_Toc5097973"/>
      <w:r>
        <w:rPr>
          <w:rFonts w:ascii="Arial" w:hAnsi="Arial" w:cs="Arial"/>
          <w:b/>
          <w:color w:val="auto"/>
          <w:lang w:eastAsia="es-EC"/>
        </w:rPr>
        <w:t>3.</w:t>
      </w:r>
      <w:r w:rsidR="002A46B5">
        <w:rPr>
          <w:rFonts w:ascii="Arial" w:hAnsi="Arial" w:cs="Arial"/>
          <w:b/>
          <w:color w:val="auto"/>
          <w:lang w:eastAsia="es-EC"/>
        </w:rPr>
        <w:t>9</w:t>
      </w:r>
      <w:r w:rsidR="007D0E9D" w:rsidRPr="00CC4A7B">
        <w:rPr>
          <w:rFonts w:ascii="Arial" w:hAnsi="Arial" w:cs="Arial"/>
          <w:b/>
          <w:color w:val="auto"/>
          <w:lang w:eastAsia="es-EC"/>
        </w:rPr>
        <w:t>.1</w:t>
      </w:r>
      <w:r w:rsidR="00192F3D" w:rsidRPr="00CC4A7B">
        <w:rPr>
          <w:rFonts w:ascii="Arial" w:hAnsi="Arial" w:cs="Arial"/>
          <w:b/>
          <w:color w:val="auto"/>
          <w:lang w:eastAsia="es-EC"/>
        </w:rPr>
        <w:t xml:space="preserve"> Recolección de los frutos</w:t>
      </w:r>
      <w:bookmarkEnd w:id="49"/>
    </w:p>
    <w:p w:rsidR="00192F3D" w:rsidRPr="00CC18D6" w:rsidRDefault="00192F3D" w:rsidP="003942B1">
      <w:pPr>
        <w:spacing w:after="0" w:line="360" w:lineRule="auto"/>
        <w:rPr>
          <w:rFonts w:ascii="Arial" w:eastAsia="Times New Roman" w:hAnsi="Arial" w:cs="Arial"/>
          <w:b/>
          <w:sz w:val="24"/>
          <w:szCs w:val="24"/>
          <w:lang w:eastAsia="es-EC"/>
        </w:rPr>
      </w:pPr>
    </w:p>
    <w:p w:rsidR="003E39E7" w:rsidRDefault="00192F3D" w:rsidP="00442915">
      <w:pPr>
        <w:spacing w:after="0" w:line="360" w:lineRule="auto"/>
        <w:rPr>
          <w:rFonts w:ascii="Arial" w:eastAsia="Times New Roman" w:hAnsi="Arial" w:cs="Arial"/>
          <w:sz w:val="24"/>
          <w:szCs w:val="24"/>
          <w:lang w:eastAsia="es-EC"/>
        </w:rPr>
      </w:pPr>
      <w:r w:rsidRPr="00CC18D6">
        <w:rPr>
          <w:rFonts w:ascii="Arial" w:eastAsia="Times New Roman" w:hAnsi="Arial" w:cs="Arial"/>
          <w:sz w:val="24"/>
          <w:szCs w:val="24"/>
          <w:lang w:eastAsia="es-EC"/>
        </w:rPr>
        <w:t xml:space="preserve">En la recolección hay que tomar en cuenta los siguientes </w:t>
      </w:r>
      <w:proofErr w:type="spellStart"/>
      <w:r w:rsidRPr="00CC18D6">
        <w:rPr>
          <w:rFonts w:ascii="Arial" w:eastAsia="Times New Roman" w:hAnsi="Arial" w:cs="Arial"/>
          <w:sz w:val="24"/>
          <w:szCs w:val="24"/>
          <w:lang w:eastAsia="es-EC"/>
        </w:rPr>
        <w:t>aspectos</w:t>
      </w:r>
      <w:proofErr w:type="gramStart"/>
      <w:r w:rsidRPr="00CC18D6">
        <w:rPr>
          <w:rFonts w:ascii="Arial" w:eastAsia="Times New Roman" w:hAnsi="Arial" w:cs="Arial"/>
          <w:sz w:val="24"/>
          <w:szCs w:val="24"/>
          <w:lang w:eastAsia="es-EC"/>
        </w:rPr>
        <w:t>:Determinar</w:t>
      </w:r>
      <w:proofErr w:type="spellEnd"/>
      <w:proofErr w:type="gramEnd"/>
      <w:r w:rsidRPr="00CC18D6">
        <w:rPr>
          <w:rFonts w:ascii="Arial" w:eastAsia="Times New Roman" w:hAnsi="Arial" w:cs="Arial"/>
          <w:sz w:val="24"/>
          <w:szCs w:val="24"/>
          <w:lang w:eastAsia="es-EC"/>
        </w:rPr>
        <w:t xml:space="preserve"> el estado de madurez de los frutos, según los cultivares o genotipos. La madurez fisiológica se expresa en la intensidad de la coloración. Básicamente hay cultivares de frutos rojos y amarillos o entre rojo y </w:t>
      </w:r>
      <w:proofErr w:type="spellStart"/>
      <w:r w:rsidRPr="00CC18D6">
        <w:rPr>
          <w:rFonts w:ascii="Arial" w:eastAsia="Times New Roman" w:hAnsi="Arial" w:cs="Arial"/>
          <w:sz w:val="24"/>
          <w:szCs w:val="24"/>
          <w:lang w:eastAsia="es-EC"/>
        </w:rPr>
        <w:t>morado.Los</w:t>
      </w:r>
      <w:proofErr w:type="spellEnd"/>
      <w:r w:rsidRPr="00CC18D6">
        <w:rPr>
          <w:rFonts w:ascii="Arial" w:eastAsia="Times New Roman" w:hAnsi="Arial" w:cs="Arial"/>
          <w:sz w:val="24"/>
          <w:szCs w:val="24"/>
          <w:lang w:eastAsia="es-EC"/>
        </w:rPr>
        <w:t xml:space="preserve"> frutos amarillos tienden a desprenderse más fácilmente de sus glomérulos en comparación de los frutos rojos. Evitar que los frutos cosechados entren en contacto con el suelo por el riesgo de contaminaciones físicas y biológicas. Colocar las cerezas cosechadas en sacos de yute o cabuya limpios para su traslado al lugar de acopio </w:t>
      </w:r>
      <w:proofErr w:type="spellStart"/>
      <w:r w:rsidRPr="00CC18D6">
        <w:rPr>
          <w:rFonts w:ascii="Arial" w:eastAsia="Times New Roman" w:hAnsi="Arial" w:cs="Arial"/>
          <w:sz w:val="24"/>
          <w:szCs w:val="24"/>
          <w:lang w:eastAsia="es-EC"/>
        </w:rPr>
        <w:t>interno.Una</w:t>
      </w:r>
      <w:proofErr w:type="spellEnd"/>
      <w:r w:rsidRPr="00CC18D6">
        <w:rPr>
          <w:rFonts w:ascii="Arial" w:eastAsia="Times New Roman" w:hAnsi="Arial" w:cs="Arial"/>
          <w:sz w:val="24"/>
          <w:szCs w:val="24"/>
          <w:lang w:eastAsia="es-EC"/>
        </w:rPr>
        <w:t xml:space="preserve"> cosecha del 100% de frutos inmaduros causa la reducción del 33% del peso al ser transformado a café oro comparado</w:t>
      </w:r>
      <w:r w:rsidR="00102FA5">
        <w:rPr>
          <w:rFonts w:ascii="Arial" w:eastAsia="Times New Roman" w:hAnsi="Arial" w:cs="Arial"/>
          <w:sz w:val="24"/>
          <w:szCs w:val="24"/>
          <w:lang w:eastAsia="es-EC"/>
        </w:rPr>
        <w:t xml:space="preserve"> con el 100% de cerezas maduras (</w:t>
      </w:r>
      <w:proofErr w:type="spellStart"/>
      <w:r w:rsidR="00E318CD">
        <w:rPr>
          <w:rFonts w:ascii="Arial" w:eastAsia="Times New Roman" w:hAnsi="Arial" w:cs="Arial"/>
          <w:sz w:val="24"/>
          <w:szCs w:val="24"/>
          <w:lang w:eastAsia="es-EC"/>
        </w:rPr>
        <w:t>Duicela</w:t>
      </w:r>
      <w:proofErr w:type="spellEnd"/>
      <w:r w:rsidR="00E318CD">
        <w:rPr>
          <w:rFonts w:ascii="Arial" w:eastAsia="Times New Roman" w:hAnsi="Arial" w:cs="Arial"/>
          <w:sz w:val="24"/>
          <w:szCs w:val="24"/>
          <w:lang w:eastAsia="es-EC"/>
        </w:rPr>
        <w:t>, L., Farfán, D. y Guamán, J.</w:t>
      </w:r>
      <w:r w:rsidR="00102FA5">
        <w:rPr>
          <w:rFonts w:ascii="Arial" w:eastAsia="Times New Roman" w:hAnsi="Arial" w:cs="Arial"/>
          <w:sz w:val="24"/>
          <w:szCs w:val="24"/>
          <w:lang w:eastAsia="es-EC"/>
        </w:rPr>
        <w:t xml:space="preserve"> 2015).</w:t>
      </w:r>
    </w:p>
    <w:p w:rsidR="00442915" w:rsidRPr="00442915" w:rsidRDefault="00442915" w:rsidP="00442915">
      <w:pPr>
        <w:spacing w:after="0" w:line="360" w:lineRule="auto"/>
        <w:rPr>
          <w:rFonts w:ascii="Arial" w:eastAsia="Times New Roman" w:hAnsi="Arial" w:cs="Arial"/>
          <w:sz w:val="24"/>
          <w:szCs w:val="24"/>
          <w:lang w:eastAsia="es-EC"/>
        </w:rPr>
      </w:pPr>
    </w:p>
    <w:p w:rsidR="00192F3D" w:rsidRPr="00276850" w:rsidRDefault="00276850" w:rsidP="003942B1">
      <w:pPr>
        <w:pStyle w:val="Ttulo2"/>
        <w:spacing w:line="360" w:lineRule="auto"/>
        <w:rPr>
          <w:rFonts w:ascii="Arial" w:eastAsia="Calibri" w:hAnsi="Arial" w:cs="Arial"/>
          <w:color w:val="auto"/>
          <w:sz w:val="24"/>
          <w:szCs w:val="24"/>
          <w:lang w:val="es-EC"/>
        </w:rPr>
      </w:pPr>
      <w:bookmarkStart w:id="50" w:name="_Toc5097974"/>
      <w:r>
        <w:rPr>
          <w:rFonts w:ascii="Arial" w:eastAsia="Calibri" w:hAnsi="Arial" w:cs="Arial"/>
          <w:color w:val="auto"/>
          <w:sz w:val="24"/>
          <w:szCs w:val="24"/>
          <w:lang w:val="es-EC"/>
        </w:rPr>
        <w:lastRenderedPageBreak/>
        <w:t xml:space="preserve">3.9.2. </w:t>
      </w:r>
      <w:r w:rsidR="00192F3D" w:rsidRPr="00276850">
        <w:rPr>
          <w:rFonts w:ascii="Arial" w:eastAsia="Calibri" w:hAnsi="Arial" w:cs="Arial"/>
          <w:color w:val="auto"/>
          <w:sz w:val="24"/>
          <w:szCs w:val="24"/>
          <w:lang w:val="es-EC"/>
        </w:rPr>
        <w:t>Métodos de beneficio</w:t>
      </w:r>
      <w:bookmarkEnd w:id="50"/>
    </w:p>
    <w:p w:rsidR="00192F3D" w:rsidRPr="00CC18D6" w:rsidRDefault="00192F3D" w:rsidP="003942B1">
      <w:pPr>
        <w:spacing w:after="0" w:line="360" w:lineRule="auto"/>
        <w:rPr>
          <w:rFonts w:ascii="Arial" w:eastAsia="Times New Roman" w:hAnsi="Arial" w:cs="Arial"/>
          <w:b/>
          <w:sz w:val="20"/>
          <w:szCs w:val="20"/>
          <w:lang w:eastAsia="es-EC"/>
        </w:rPr>
      </w:pPr>
    </w:p>
    <w:p w:rsidR="00E318CD" w:rsidRPr="00E318CD" w:rsidRDefault="00E318CD" w:rsidP="00E318CD">
      <w:pPr>
        <w:spacing w:after="0" w:line="360" w:lineRule="auto"/>
        <w:rPr>
          <w:rFonts w:ascii="Arial" w:eastAsia="Times New Roman" w:hAnsi="Arial" w:cs="Arial"/>
          <w:sz w:val="24"/>
          <w:szCs w:val="24"/>
          <w:lang w:eastAsia="es-EC"/>
        </w:rPr>
      </w:pPr>
      <w:r w:rsidRPr="00E318CD">
        <w:rPr>
          <w:rFonts w:ascii="Arial" w:eastAsia="Times New Roman" w:hAnsi="Arial" w:cs="Arial"/>
          <w:sz w:val="24"/>
          <w:szCs w:val="24"/>
          <w:lang w:eastAsia="es-EC"/>
        </w:rPr>
        <w:t xml:space="preserve">Los métodos de </w:t>
      </w:r>
      <w:proofErr w:type="spellStart"/>
      <w:r w:rsidRPr="00E318CD">
        <w:rPr>
          <w:rFonts w:ascii="Arial" w:eastAsia="Times New Roman" w:hAnsi="Arial" w:cs="Arial"/>
          <w:sz w:val="24"/>
          <w:szCs w:val="24"/>
          <w:lang w:eastAsia="es-EC"/>
        </w:rPr>
        <w:t>poscosecha</w:t>
      </w:r>
      <w:proofErr w:type="spellEnd"/>
      <w:r w:rsidRPr="00E318CD">
        <w:rPr>
          <w:rFonts w:ascii="Arial" w:eastAsia="Times New Roman" w:hAnsi="Arial" w:cs="Arial"/>
          <w:sz w:val="24"/>
          <w:szCs w:val="24"/>
          <w:lang w:eastAsia="es-EC"/>
        </w:rPr>
        <w:t xml:space="preserve"> que se aplican en el Ecuador son: beneficio por la </w:t>
      </w:r>
      <w:r w:rsidR="00573F88">
        <w:rPr>
          <w:rFonts w:ascii="Arial" w:eastAsia="Times New Roman" w:hAnsi="Arial" w:cs="Arial"/>
          <w:sz w:val="24"/>
          <w:szCs w:val="24"/>
          <w:lang w:eastAsia="es-EC"/>
        </w:rPr>
        <w:t>vía</w:t>
      </w:r>
      <w:r>
        <w:rPr>
          <w:rFonts w:ascii="Arial" w:eastAsia="Times New Roman" w:hAnsi="Arial" w:cs="Arial"/>
          <w:sz w:val="24"/>
          <w:szCs w:val="24"/>
          <w:lang w:eastAsia="es-EC"/>
        </w:rPr>
        <w:t xml:space="preserve"> seca, beneficio </w:t>
      </w:r>
      <w:r w:rsidRPr="00E318CD">
        <w:rPr>
          <w:rFonts w:ascii="Arial" w:eastAsia="Times New Roman" w:hAnsi="Arial" w:cs="Arial"/>
          <w:sz w:val="24"/>
          <w:szCs w:val="24"/>
          <w:lang w:eastAsia="es-EC"/>
        </w:rPr>
        <w:t xml:space="preserve">vía húmeda, beneficio </w:t>
      </w:r>
      <w:r>
        <w:rPr>
          <w:rFonts w:ascii="Arial" w:eastAsia="Times New Roman" w:hAnsi="Arial" w:cs="Arial"/>
          <w:sz w:val="24"/>
          <w:szCs w:val="24"/>
          <w:lang w:eastAsia="es-EC"/>
        </w:rPr>
        <w:t xml:space="preserve">ecológico </w:t>
      </w:r>
      <w:r w:rsidRPr="00E318CD">
        <w:rPr>
          <w:rFonts w:ascii="Arial" w:eastAsia="Times New Roman" w:hAnsi="Arial" w:cs="Arial"/>
          <w:sz w:val="24"/>
          <w:szCs w:val="24"/>
          <w:lang w:eastAsia="es-EC"/>
        </w:rPr>
        <w:t>subhúmedo, beneficio húmedo enzimático</w:t>
      </w:r>
      <w:r>
        <w:rPr>
          <w:rFonts w:ascii="Arial" w:eastAsia="Times New Roman" w:hAnsi="Arial" w:cs="Arial"/>
          <w:sz w:val="24"/>
          <w:szCs w:val="24"/>
          <w:lang w:eastAsia="es-EC"/>
        </w:rPr>
        <w:t xml:space="preserve"> y </w:t>
      </w:r>
      <w:r w:rsidRPr="00E318CD">
        <w:rPr>
          <w:rFonts w:ascii="Arial" w:eastAsia="Times New Roman" w:hAnsi="Arial" w:cs="Arial"/>
          <w:sz w:val="24"/>
          <w:szCs w:val="24"/>
          <w:lang w:eastAsia="es-EC"/>
        </w:rPr>
        <w:t xml:space="preserve">beneficio </w:t>
      </w:r>
      <w:proofErr w:type="spellStart"/>
      <w:proofErr w:type="gramStart"/>
      <w:r w:rsidRPr="00E318CD">
        <w:rPr>
          <w:rFonts w:ascii="Arial" w:eastAsia="Times New Roman" w:hAnsi="Arial" w:cs="Arial"/>
          <w:sz w:val="24"/>
          <w:szCs w:val="24"/>
          <w:lang w:eastAsia="es-EC"/>
        </w:rPr>
        <w:t>semihúmedo</w:t>
      </w:r>
      <w:proofErr w:type="spellEnd"/>
      <w:r w:rsidRPr="00E318CD">
        <w:rPr>
          <w:rFonts w:ascii="Arial" w:eastAsia="Times New Roman" w:hAnsi="Arial" w:cs="Arial"/>
          <w:sz w:val="24"/>
          <w:szCs w:val="24"/>
          <w:lang w:eastAsia="es-EC"/>
        </w:rPr>
        <w:t>(</w:t>
      </w:r>
      <w:proofErr w:type="spellStart"/>
      <w:proofErr w:type="gramEnd"/>
      <w:r w:rsidRPr="00E318CD">
        <w:rPr>
          <w:rFonts w:ascii="Arial" w:eastAsia="Times New Roman" w:hAnsi="Arial" w:cs="Arial"/>
          <w:sz w:val="24"/>
          <w:szCs w:val="24"/>
          <w:lang w:eastAsia="es-EC"/>
        </w:rPr>
        <w:t>Duicela</w:t>
      </w:r>
      <w:proofErr w:type="spellEnd"/>
      <w:r>
        <w:rPr>
          <w:rFonts w:ascii="Arial" w:eastAsia="Times New Roman" w:hAnsi="Arial" w:cs="Arial"/>
          <w:sz w:val="24"/>
          <w:szCs w:val="24"/>
          <w:lang w:eastAsia="es-EC"/>
        </w:rPr>
        <w:t>, L. 2011</w:t>
      </w:r>
      <w:r w:rsidRPr="00E318CD">
        <w:rPr>
          <w:rFonts w:ascii="Arial" w:eastAsia="Times New Roman" w:hAnsi="Arial" w:cs="Arial"/>
          <w:sz w:val="24"/>
          <w:szCs w:val="24"/>
          <w:lang w:eastAsia="es-EC"/>
        </w:rPr>
        <w:t>).</w:t>
      </w:r>
    </w:p>
    <w:p w:rsidR="00192F3D" w:rsidRPr="00CC18D6" w:rsidRDefault="00192F3D" w:rsidP="003942B1">
      <w:pPr>
        <w:tabs>
          <w:tab w:val="left" w:pos="5895"/>
        </w:tabs>
        <w:spacing w:after="0" w:line="360" w:lineRule="auto"/>
        <w:rPr>
          <w:rFonts w:ascii="Arial" w:eastAsia="Times New Roman" w:hAnsi="Arial" w:cs="Arial"/>
          <w:sz w:val="20"/>
          <w:szCs w:val="20"/>
          <w:lang w:eastAsia="es-EC"/>
        </w:rPr>
      </w:pPr>
      <w:r w:rsidRPr="00CC18D6">
        <w:rPr>
          <w:rFonts w:ascii="Arial" w:eastAsia="Times New Roman" w:hAnsi="Arial" w:cs="Arial"/>
          <w:sz w:val="20"/>
          <w:szCs w:val="20"/>
          <w:lang w:eastAsia="es-EC"/>
        </w:rPr>
        <w:tab/>
      </w:r>
    </w:p>
    <w:p w:rsidR="00192F3D" w:rsidRPr="00CC4A7B" w:rsidRDefault="009E6369" w:rsidP="009505FC">
      <w:pPr>
        <w:pStyle w:val="Ttulo3"/>
        <w:spacing w:before="0" w:line="360" w:lineRule="auto"/>
        <w:rPr>
          <w:rFonts w:ascii="Arial" w:hAnsi="Arial" w:cs="Arial"/>
          <w:b/>
          <w:color w:val="auto"/>
          <w:lang w:eastAsia="es-EC"/>
        </w:rPr>
      </w:pPr>
      <w:bookmarkStart w:id="51" w:name="_Toc5097975"/>
      <w:r w:rsidRPr="00CC4A7B">
        <w:rPr>
          <w:rFonts w:ascii="Arial" w:hAnsi="Arial" w:cs="Arial"/>
          <w:b/>
          <w:color w:val="auto"/>
          <w:lang w:eastAsia="es-EC"/>
        </w:rPr>
        <w:t>3.9.2.1</w:t>
      </w:r>
      <w:r w:rsidR="00192F3D" w:rsidRPr="00CC4A7B">
        <w:rPr>
          <w:rFonts w:ascii="Arial" w:hAnsi="Arial" w:cs="Arial"/>
          <w:b/>
          <w:color w:val="auto"/>
          <w:lang w:eastAsia="es-EC"/>
        </w:rPr>
        <w:t>Beneficio del café por la vía seca</w:t>
      </w:r>
      <w:bookmarkEnd w:id="51"/>
    </w:p>
    <w:p w:rsidR="00EE5435" w:rsidRDefault="00EE5435" w:rsidP="009505FC">
      <w:pPr>
        <w:spacing w:after="0" w:line="360" w:lineRule="auto"/>
        <w:rPr>
          <w:rFonts w:ascii="Arial" w:eastAsia="Times New Roman" w:hAnsi="Arial" w:cs="Arial"/>
          <w:sz w:val="24"/>
          <w:szCs w:val="24"/>
          <w:lang w:eastAsia="es-EC"/>
        </w:rPr>
      </w:pPr>
    </w:p>
    <w:p w:rsidR="00192F3D" w:rsidRDefault="00192F3D" w:rsidP="009505FC">
      <w:pPr>
        <w:spacing w:after="0" w:line="360" w:lineRule="auto"/>
        <w:rPr>
          <w:rFonts w:ascii="Arial" w:eastAsia="Times New Roman" w:hAnsi="Arial" w:cs="Arial"/>
          <w:sz w:val="24"/>
          <w:szCs w:val="24"/>
          <w:lang w:eastAsia="es-EC"/>
        </w:rPr>
      </w:pPr>
      <w:r w:rsidRPr="00CC18D6">
        <w:rPr>
          <w:rFonts w:ascii="Arial" w:eastAsia="Times New Roman" w:hAnsi="Arial" w:cs="Arial"/>
          <w:sz w:val="24"/>
          <w:szCs w:val="24"/>
          <w:lang w:eastAsia="es-EC"/>
        </w:rPr>
        <w:t xml:space="preserve">Se basa en la deshidratación de los frutos del café hasta alcanzar un contenido de humedad del 10 al 12,5% en café </w:t>
      </w:r>
      <w:proofErr w:type="spellStart"/>
      <w:r w:rsidRPr="00CC18D6">
        <w:rPr>
          <w:rFonts w:ascii="Arial" w:eastAsia="Times New Roman" w:hAnsi="Arial" w:cs="Arial"/>
          <w:sz w:val="24"/>
          <w:szCs w:val="24"/>
          <w:lang w:eastAsia="es-EC"/>
        </w:rPr>
        <w:t>arábigo.Con</w:t>
      </w:r>
      <w:proofErr w:type="spellEnd"/>
      <w:r w:rsidRPr="00CC18D6">
        <w:rPr>
          <w:rFonts w:ascii="Arial" w:eastAsia="Times New Roman" w:hAnsi="Arial" w:cs="Arial"/>
          <w:sz w:val="24"/>
          <w:szCs w:val="24"/>
          <w:lang w:eastAsia="es-EC"/>
        </w:rPr>
        <w:t xml:space="preserve"> el secado del café cereza se obtiene el café bola llamado también ¨bola seca¨ posteriormente, todas las envolturas del café ¨bola seca¨ se eliminan en una </w:t>
      </w:r>
      <w:proofErr w:type="spellStart"/>
      <w:r w:rsidRPr="00CC18D6">
        <w:rPr>
          <w:rFonts w:ascii="Arial" w:eastAsia="Times New Roman" w:hAnsi="Arial" w:cs="Arial"/>
          <w:sz w:val="24"/>
          <w:szCs w:val="24"/>
          <w:lang w:eastAsia="es-EC"/>
        </w:rPr>
        <w:t>piladora</w:t>
      </w:r>
      <w:proofErr w:type="spellEnd"/>
      <w:r w:rsidRPr="00CC18D6">
        <w:rPr>
          <w:rFonts w:ascii="Arial" w:eastAsia="Times New Roman" w:hAnsi="Arial" w:cs="Arial"/>
          <w:sz w:val="24"/>
          <w:szCs w:val="24"/>
          <w:lang w:eastAsia="es-EC"/>
        </w:rPr>
        <w:t xml:space="preserve">, obteniéndose el café natural. En el café pilado </w:t>
      </w:r>
      <w:r w:rsidRPr="00420913">
        <w:rPr>
          <w:rFonts w:ascii="Arial" w:eastAsia="Times New Roman" w:hAnsi="Arial" w:cs="Arial"/>
          <w:sz w:val="24"/>
          <w:szCs w:val="24"/>
          <w:lang w:eastAsia="es-EC"/>
        </w:rPr>
        <w:t>se debe verificar la humedad y de ser necesario hay que volver a secarlo hast</w:t>
      </w:r>
      <w:r w:rsidR="00102FA5">
        <w:rPr>
          <w:rFonts w:ascii="Arial" w:eastAsia="Times New Roman" w:hAnsi="Arial" w:cs="Arial"/>
          <w:sz w:val="24"/>
          <w:szCs w:val="24"/>
          <w:lang w:eastAsia="es-EC"/>
        </w:rPr>
        <w:t xml:space="preserve">a alcanzar el rango </w:t>
      </w:r>
      <w:proofErr w:type="gramStart"/>
      <w:r w:rsidR="00102FA5">
        <w:rPr>
          <w:rFonts w:ascii="Arial" w:eastAsia="Times New Roman" w:hAnsi="Arial" w:cs="Arial"/>
          <w:sz w:val="24"/>
          <w:szCs w:val="24"/>
          <w:lang w:eastAsia="es-EC"/>
        </w:rPr>
        <w:t>recomendado</w:t>
      </w:r>
      <w:r w:rsidR="009505FC">
        <w:rPr>
          <w:rFonts w:ascii="Arial" w:eastAsia="Times New Roman" w:hAnsi="Arial" w:cs="Arial"/>
          <w:sz w:val="24"/>
          <w:szCs w:val="24"/>
          <w:lang w:eastAsia="es-EC"/>
        </w:rPr>
        <w:t>(</w:t>
      </w:r>
      <w:proofErr w:type="spellStart"/>
      <w:proofErr w:type="gramEnd"/>
      <w:r w:rsidR="009505FC">
        <w:rPr>
          <w:rFonts w:ascii="Arial" w:eastAsia="Times New Roman" w:hAnsi="Arial" w:cs="Arial"/>
          <w:sz w:val="24"/>
          <w:szCs w:val="24"/>
          <w:lang w:eastAsia="es-EC"/>
        </w:rPr>
        <w:t>Duicela</w:t>
      </w:r>
      <w:proofErr w:type="spellEnd"/>
      <w:r w:rsidR="009505FC">
        <w:rPr>
          <w:rFonts w:ascii="Arial" w:eastAsia="Times New Roman" w:hAnsi="Arial" w:cs="Arial"/>
          <w:sz w:val="24"/>
          <w:szCs w:val="24"/>
          <w:lang w:eastAsia="es-EC"/>
        </w:rPr>
        <w:t>, L., Farfán, D. y Guamán, J. 2015).</w:t>
      </w:r>
    </w:p>
    <w:p w:rsidR="007074BF" w:rsidRPr="00420913" w:rsidRDefault="007074BF" w:rsidP="009505FC">
      <w:pPr>
        <w:spacing w:after="0" w:line="360" w:lineRule="auto"/>
        <w:rPr>
          <w:rFonts w:ascii="Arial" w:eastAsia="Times New Roman" w:hAnsi="Arial" w:cs="Arial"/>
          <w:sz w:val="24"/>
          <w:szCs w:val="24"/>
          <w:lang w:eastAsia="es-EC"/>
        </w:rPr>
      </w:pPr>
    </w:p>
    <w:p w:rsidR="009505FC" w:rsidRDefault="009505FC" w:rsidP="009505FC">
      <w:pPr>
        <w:spacing w:after="0" w:line="360" w:lineRule="auto"/>
        <w:rPr>
          <w:rFonts w:ascii="Arial" w:eastAsia="Times New Roman" w:hAnsi="Arial" w:cs="Arial"/>
          <w:sz w:val="24"/>
          <w:szCs w:val="24"/>
          <w:lang w:eastAsia="es-EC"/>
        </w:rPr>
      </w:pPr>
      <w:r w:rsidRPr="009505FC">
        <w:rPr>
          <w:rFonts w:ascii="Arial" w:eastAsia="Times New Roman" w:hAnsi="Arial" w:cs="Arial"/>
          <w:sz w:val="24"/>
          <w:szCs w:val="24"/>
          <w:lang w:eastAsia="es-EC"/>
        </w:rPr>
        <w:t xml:space="preserve">El café “bola seca” es el producto resultante de este </w:t>
      </w:r>
      <w:proofErr w:type="spellStart"/>
      <w:r w:rsidRPr="009505FC">
        <w:rPr>
          <w:rFonts w:ascii="Arial" w:eastAsia="Times New Roman" w:hAnsi="Arial" w:cs="Arial"/>
          <w:sz w:val="24"/>
          <w:szCs w:val="24"/>
          <w:lang w:eastAsia="es-EC"/>
        </w:rPr>
        <w:t>proceso.El</w:t>
      </w:r>
      <w:proofErr w:type="spellEnd"/>
      <w:r w:rsidRPr="009505FC">
        <w:rPr>
          <w:rFonts w:ascii="Arial" w:eastAsia="Times New Roman" w:hAnsi="Arial" w:cs="Arial"/>
          <w:sz w:val="24"/>
          <w:szCs w:val="24"/>
          <w:lang w:eastAsia="es-EC"/>
        </w:rPr>
        <w:t xml:space="preserve"> </w:t>
      </w:r>
      <w:proofErr w:type="spellStart"/>
      <w:r w:rsidRPr="009505FC">
        <w:rPr>
          <w:rFonts w:ascii="Arial" w:eastAsia="Times New Roman" w:hAnsi="Arial" w:cs="Arial"/>
          <w:sz w:val="24"/>
          <w:szCs w:val="24"/>
          <w:lang w:eastAsia="es-EC"/>
        </w:rPr>
        <w:t>cafépuede</w:t>
      </w:r>
      <w:proofErr w:type="spellEnd"/>
      <w:r w:rsidRPr="009505FC">
        <w:rPr>
          <w:rFonts w:ascii="Arial" w:eastAsia="Times New Roman" w:hAnsi="Arial" w:cs="Arial"/>
          <w:sz w:val="24"/>
          <w:szCs w:val="24"/>
          <w:lang w:eastAsia="es-EC"/>
        </w:rPr>
        <w:t xml:space="preserve"> ser almacenado en sacos de yute o cabuya limpios, en lugares secos y ventilados, sobre pallet de madera o plástico. En el transporte del café “bola seca” hacia la </w:t>
      </w:r>
      <w:proofErr w:type="spellStart"/>
      <w:r w:rsidRPr="009505FC">
        <w:rPr>
          <w:rFonts w:ascii="Arial" w:eastAsia="Times New Roman" w:hAnsi="Arial" w:cs="Arial"/>
          <w:sz w:val="24"/>
          <w:szCs w:val="24"/>
          <w:lang w:eastAsia="es-EC"/>
        </w:rPr>
        <w:t>piladora</w:t>
      </w:r>
      <w:proofErr w:type="spellEnd"/>
      <w:r w:rsidRPr="009505FC">
        <w:rPr>
          <w:rFonts w:ascii="Arial" w:eastAsia="Times New Roman" w:hAnsi="Arial" w:cs="Arial"/>
          <w:sz w:val="24"/>
          <w:szCs w:val="24"/>
          <w:lang w:eastAsia="es-EC"/>
        </w:rPr>
        <w:t xml:space="preserve"> o los centros de acopio o venta, se debe proteger del polvo, de la lluvia y de contaminantes físicos, químicos y </w:t>
      </w:r>
      <w:proofErr w:type="gramStart"/>
      <w:r w:rsidRPr="009505FC">
        <w:rPr>
          <w:rFonts w:ascii="Arial" w:eastAsia="Times New Roman" w:hAnsi="Arial" w:cs="Arial"/>
          <w:sz w:val="24"/>
          <w:szCs w:val="24"/>
          <w:lang w:eastAsia="es-EC"/>
        </w:rPr>
        <w:t>biológicos</w:t>
      </w:r>
      <w:r w:rsidRPr="00832093">
        <w:rPr>
          <w:rFonts w:ascii="Arial" w:hAnsi="Arial" w:cs="Arial"/>
          <w:sz w:val="24"/>
        </w:rPr>
        <w:t>(</w:t>
      </w:r>
      <w:proofErr w:type="gramEnd"/>
      <w:r>
        <w:rPr>
          <w:rFonts w:ascii="Arial" w:hAnsi="Arial" w:cs="Arial"/>
          <w:sz w:val="24"/>
        </w:rPr>
        <w:t xml:space="preserve">Enríquez, G. y </w:t>
      </w:r>
      <w:proofErr w:type="spellStart"/>
      <w:r w:rsidRPr="00832093">
        <w:rPr>
          <w:rFonts w:ascii="Arial" w:hAnsi="Arial" w:cs="Arial"/>
          <w:sz w:val="24"/>
        </w:rPr>
        <w:t>Duicela</w:t>
      </w:r>
      <w:proofErr w:type="spellEnd"/>
      <w:r w:rsidRPr="00832093">
        <w:rPr>
          <w:rFonts w:ascii="Arial" w:hAnsi="Arial" w:cs="Arial"/>
          <w:sz w:val="24"/>
        </w:rPr>
        <w:t>, L. 20</w:t>
      </w:r>
      <w:r>
        <w:rPr>
          <w:rFonts w:ascii="Arial" w:hAnsi="Arial" w:cs="Arial"/>
          <w:sz w:val="24"/>
        </w:rPr>
        <w:t>14</w:t>
      </w:r>
      <w:r w:rsidRPr="00832093">
        <w:rPr>
          <w:rFonts w:ascii="Arial" w:hAnsi="Arial" w:cs="Arial"/>
          <w:sz w:val="24"/>
        </w:rPr>
        <w:t>)</w:t>
      </w:r>
      <w:r w:rsidRPr="009505FC">
        <w:rPr>
          <w:rFonts w:ascii="Arial" w:eastAsia="Times New Roman" w:hAnsi="Arial" w:cs="Arial"/>
          <w:sz w:val="24"/>
          <w:szCs w:val="24"/>
          <w:lang w:eastAsia="es-EC"/>
        </w:rPr>
        <w:t>.</w:t>
      </w:r>
    </w:p>
    <w:p w:rsidR="00442915" w:rsidRPr="009505FC" w:rsidRDefault="00442915" w:rsidP="009505FC">
      <w:pPr>
        <w:spacing w:after="0" w:line="360" w:lineRule="auto"/>
        <w:rPr>
          <w:rFonts w:ascii="Arial" w:eastAsia="Times New Roman" w:hAnsi="Arial" w:cs="Arial"/>
          <w:sz w:val="24"/>
          <w:szCs w:val="24"/>
          <w:lang w:eastAsia="es-EC"/>
        </w:rPr>
      </w:pPr>
    </w:p>
    <w:p w:rsidR="00192F3D" w:rsidRPr="009505FC" w:rsidRDefault="005C375C" w:rsidP="009505FC">
      <w:pPr>
        <w:pStyle w:val="Ttulo3"/>
        <w:spacing w:before="0" w:line="360" w:lineRule="auto"/>
        <w:rPr>
          <w:rFonts w:ascii="Arial" w:hAnsi="Arial" w:cs="Arial"/>
          <w:b/>
          <w:color w:val="auto"/>
          <w:lang w:eastAsia="es-EC"/>
        </w:rPr>
      </w:pPr>
      <w:bookmarkStart w:id="52" w:name="_Toc5097976"/>
      <w:r w:rsidRPr="009505FC">
        <w:rPr>
          <w:rFonts w:ascii="Arial" w:hAnsi="Arial" w:cs="Arial"/>
          <w:b/>
          <w:color w:val="auto"/>
          <w:lang w:eastAsia="es-EC"/>
        </w:rPr>
        <w:t>3.9.2.2</w:t>
      </w:r>
      <w:r w:rsidR="007D0E9D" w:rsidRPr="009505FC">
        <w:rPr>
          <w:rFonts w:ascii="Arial" w:hAnsi="Arial" w:cs="Arial"/>
          <w:b/>
          <w:color w:val="auto"/>
          <w:lang w:eastAsia="es-EC"/>
        </w:rPr>
        <w:t xml:space="preserve"> Beneficio</w:t>
      </w:r>
      <w:r w:rsidR="00192F3D" w:rsidRPr="009505FC">
        <w:rPr>
          <w:rFonts w:ascii="Arial" w:hAnsi="Arial" w:cs="Arial"/>
          <w:b/>
          <w:color w:val="auto"/>
          <w:lang w:eastAsia="es-EC"/>
        </w:rPr>
        <w:t xml:space="preserve"> del café por la vía húmeda</w:t>
      </w:r>
      <w:bookmarkEnd w:id="52"/>
    </w:p>
    <w:p w:rsidR="00BB3B6C" w:rsidRDefault="00BB3B6C" w:rsidP="00BB3B6C">
      <w:pPr>
        <w:spacing w:after="0" w:line="360" w:lineRule="auto"/>
        <w:rPr>
          <w:rFonts w:ascii="Arial" w:eastAsia="Times New Roman" w:hAnsi="Arial" w:cs="Arial"/>
          <w:sz w:val="24"/>
          <w:szCs w:val="24"/>
          <w:lang w:eastAsia="es-EC"/>
        </w:rPr>
      </w:pPr>
    </w:p>
    <w:p w:rsidR="00192F3D" w:rsidRPr="009505FC" w:rsidRDefault="009505FC" w:rsidP="00BB3B6C">
      <w:pPr>
        <w:spacing w:after="0" w:line="360" w:lineRule="auto"/>
        <w:rPr>
          <w:rFonts w:ascii="Arial" w:eastAsia="Times New Roman" w:hAnsi="Arial" w:cs="Arial"/>
          <w:sz w:val="24"/>
          <w:szCs w:val="24"/>
          <w:lang w:eastAsia="es-EC"/>
        </w:rPr>
      </w:pPr>
      <w:r w:rsidRPr="00BB3B6C">
        <w:rPr>
          <w:rFonts w:ascii="Arial" w:eastAsia="Times New Roman" w:hAnsi="Arial" w:cs="Arial"/>
          <w:sz w:val="24"/>
          <w:szCs w:val="24"/>
          <w:lang w:eastAsia="es-EC"/>
        </w:rPr>
        <w:t xml:space="preserve">Con este nombre se conoce al proceso que tradicionalmente se utiliza para transformar el fruto </w:t>
      </w:r>
      <w:proofErr w:type="spellStart"/>
      <w:r w:rsidRPr="00BB3B6C">
        <w:rPr>
          <w:rFonts w:ascii="Arial" w:eastAsia="Times New Roman" w:hAnsi="Arial" w:cs="Arial"/>
          <w:sz w:val="24"/>
          <w:szCs w:val="24"/>
          <w:lang w:eastAsia="es-EC"/>
        </w:rPr>
        <w:t>ensemilla</w:t>
      </w:r>
      <w:proofErr w:type="spellEnd"/>
      <w:r w:rsidRPr="00BB3B6C">
        <w:rPr>
          <w:rFonts w:ascii="Arial" w:eastAsia="Times New Roman" w:hAnsi="Arial" w:cs="Arial"/>
          <w:sz w:val="24"/>
          <w:szCs w:val="24"/>
          <w:lang w:eastAsia="es-EC"/>
        </w:rPr>
        <w:t xml:space="preserve"> y en el cual se utiliza agua en </w:t>
      </w:r>
      <w:proofErr w:type="spellStart"/>
      <w:r w:rsidRPr="00BB3B6C">
        <w:rPr>
          <w:rFonts w:ascii="Arial" w:eastAsia="Times New Roman" w:hAnsi="Arial" w:cs="Arial"/>
          <w:sz w:val="24"/>
          <w:szCs w:val="24"/>
          <w:lang w:eastAsia="es-EC"/>
        </w:rPr>
        <w:t>lasetapas</w:t>
      </w:r>
      <w:proofErr w:type="spellEnd"/>
      <w:r w:rsidRPr="00BB3B6C">
        <w:rPr>
          <w:rFonts w:ascii="Arial" w:eastAsia="Times New Roman" w:hAnsi="Arial" w:cs="Arial"/>
          <w:sz w:val="24"/>
          <w:szCs w:val="24"/>
          <w:lang w:eastAsia="es-EC"/>
        </w:rPr>
        <w:t xml:space="preserve"> de despulpado, lavado </w:t>
      </w:r>
      <w:proofErr w:type="spellStart"/>
      <w:r w:rsidRPr="00BB3B6C">
        <w:rPr>
          <w:rFonts w:ascii="Arial" w:eastAsia="Times New Roman" w:hAnsi="Arial" w:cs="Arial"/>
          <w:sz w:val="24"/>
          <w:szCs w:val="24"/>
          <w:lang w:eastAsia="es-EC"/>
        </w:rPr>
        <w:t>ytransporte</w:t>
      </w:r>
      <w:proofErr w:type="spellEnd"/>
      <w:r w:rsidR="001A5C27">
        <w:rPr>
          <w:rFonts w:ascii="Arial" w:eastAsia="Times New Roman" w:hAnsi="Arial" w:cs="Arial"/>
          <w:sz w:val="24"/>
          <w:szCs w:val="24"/>
          <w:lang w:eastAsia="es-EC"/>
        </w:rPr>
        <w:t xml:space="preserve">, </w:t>
      </w:r>
      <w:r w:rsidRPr="00BB3B6C">
        <w:rPr>
          <w:rFonts w:ascii="Arial" w:eastAsia="Times New Roman" w:hAnsi="Arial" w:cs="Arial"/>
          <w:sz w:val="24"/>
          <w:szCs w:val="24"/>
          <w:lang w:eastAsia="es-EC"/>
        </w:rPr>
        <w:t xml:space="preserve">con un consumo global cercano </w:t>
      </w:r>
      <w:proofErr w:type="spellStart"/>
      <w:r w:rsidRPr="00BB3B6C">
        <w:rPr>
          <w:rFonts w:ascii="Arial" w:eastAsia="Times New Roman" w:hAnsi="Arial" w:cs="Arial"/>
          <w:sz w:val="24"/>
          <w:szCs w:val="24"/>
          <w:lang w:eastAsia="es-EC"/>
        </w:rPr>
        <w:t>alos</w:t>
      </w:r>
      <w:proofErr w:type="spellEnd"/>
      <w:r w:rsidRPr="00BB3B6C">
        <w:rPr>
          <w:rFonts w:ascii="Arial" w:eastAsia="Times New Roman" w:hAnsi="Arial" w:cs="Arial"/>
          <w:sz w:val="24"/>
          <w:szCs w:val="24"/>
          <w:lang w:eastAsia="es-EC"/>
        </w:rPr>
        <w:t xml:space="preserve"> 40 litros de agua por cada kilogramo </w:t>
      </w:r>
      <w:proofErr w:type="spellStart"/>
      <w:r w:rsidRPr="00BB3B6C">
        <w:rPr>
          <w:rFonts w:ascii="Arial" w:eastAsia="Times New Roman" w:hAnsi="Arial" w:cs="Arial"/>
          <w:sz w:val="24"/>
          <w:szCs w:val="24"/>
          <w:lang w:eastAsia="es-EC"/>
        </w:rPr>
        <w:t>decafé</w:t>
      </w:r>
      <w:proofErr w:type="spellEnd"/>
      <w:r w:rsidRPr="00BB3B6C">
        <w:rPr>
          <w:rFonts w:ascii="Arial" w:eastAsia="Times New Roman" w:hAnsi="Arial" w:cs="Arial"/>
          <w:sz w:val="24"/>
          <w:szCs w:val="24"/>
          <w:lang w:eastAsia="es-EC"/>
        </w:rPr>
        <w:t xml:space="preserve"> pergamino </w:t>
      </w:r>
      <w:proofErr w:type="spellStart"/>
      <w:r w:rsidRPr="00BB3B6C">
        <w:rPr>
          <w:rFonts w:ascii="Arial" w:eastAsia="Times New Roman" w:hAnsi="Arial" w:cs="Arial"/>
          <w:sz w:val="24"/>
          <w:szCs w:val="24"/>
          <w:lang w:eastAsia="es-EC"/>
        </w:rPr>
        <w:t>secoy</w:t>
      </w:r>
      <w:proofErr w:type="spellEnd"/>
      <w:r w:rsidRPr="00BB3B6C">
        <w:rPr>
          <w:rFonts w:ascii="Arial" w:eastAsia="Times New Roman" w:hAnsi="Arial" w:cs="Arial"/>
          <w:sz w:val="24"/>
          <w:szCs w:val="24"/>
          <w:lang w:eastAsia="es-EC"/>
        </w:rPr>
        <w:t xml:space="preserve"> en </w:t>
      </w:r>
      <w:proofErr w:type="spellStart"/>
      <w:r w:rsidRPr="00BB3B6C">
        <w:rPr>
          <w:rFonts w:ascii="Arial" w:eastAsia="Times New Roman" w:hAnsi="Arial" w:cs="Arial"/>
          <w:sz w:val="24"/>
          <w:szCs w:val="24"/>
          <w:lang w:eastAsia="es-EC"/>
        </w:rPr>
        <w:t>elcual</w:t>
      </w:r>
      <w:proofErr w:type="spellEnd"/>
      <w:r w:rsidRPr="00BB3B6C">
        <w:rPr>
          <w:rFonts w:ascii="Arial" w:eastAsia="Times New Roman" w:hAnsi="Arial" w:cs="Arial"/>
          <w:sz w:val="24"/>
          <w:szCs w:val="24"/>
          <w:lang w:eastAsia="es-EC"/>
        </w:rPr>
        <w:t xml:space="preserve"> no se realiza manejo a los </w:t>
      </w:r>
      <w:proofErr w:type="spellStart"/>
      <w:r w:rsidRPr="00BB3B6C">
        <w:rPr>
          <w:rFonts w:ascii="Arial" w:eastAsia="Times New Roman" w:hAnsi="Arial" w:cs="Arial"/>
          <w:sz w:val="24"/>
          <w:szCs w:val="24"/>
          <w:lang w:eastAsia="es-EC"/>
        </w:rPr>
        <w:t>subproductosobtenidos.</w:t>
      </w:r>
      <w:r w:rsidR="00AF03E1" w:rsidRPr="00AF03E1">
        <w:rPr>
          <w:rFonts w:ascii="Arial" w:eastAsia="Times New Roman" w:hAnsi="Arial" w:cs="Arial"/>
          <w:sz w:val="24"/>
          <w:szCs w:val="24"/>
          <w:lang w:eastAsia="es-EC"/>
        </w:rPr>
        <w:t>Es</w:t>
      </w:r>
      <w:proofErr w:type="spellEnd"/>
      <w:r w:rsidR="00AF03E1" w:rsidRPr="00AF03E1">
        <w:rPr>
          <w:rFonts w:ascii="Arial" w:eastAsia="Times New Roman" w:hAnsi="Arial" w:cs="Arial"/>
          <w:sz w:val="24"/>
          <w:szCs w:val="24"/>
          <w:lang w:eastAsia="es-EC"/>
        </w:rPr>
        <w:t xml:space="preserve"> uno de los tres métodos que se usa para obtener los cafés lavados e </w:t>
      </w:r>
      <w:r w:rsidR="00AF03E1" w:rsidRPr="00AF03E1">
        <w:rPr>
          <w:rFonts w:ascii="Arial" w:eastAsia="Times New Roman" w:hAnsi="Arial" w:cs="Arial"/>
          <w:sz w:val="24"/>
          <w:szCs w:val="24"/>
          <w:lang w:eastAsia="es-EC"/>
        </w:rPr>
        <w:lastRenderedPageBreak/>
        <w:t>involucra el boyado, despulpado, fermentación y lavado</w:t>
      </w:r>
      <w:r w:rsidR="00AF03E1">
        <w:rPr>
          <w:rFonts w:ascii="Arial" w:eastAsia="Times New Roman" w:hAnsi="Arial" w:cs="Arial"/>
          <w:sz w:val="24"/>
          <w:szCs w:val="24"/>
          <w:lang w:eastAsia="es-EC"/>
        </w:rPr>
        <w:t xml:space="preserve"> (</w:t>
      </w:r>
      <w:proofErr w:type="spellStart"/>
      <w:r w:rsidR="00AF03E1">
        <w:rPr>
          <w:rFonts w:ascii="Arial" w:eastAsia="Times New Roman" w:hAnsi="Arial" w:cs="Arial"/>
          <w:sz w:val="24"/>
          <w:szCs w:val="24"/>
          <w:lang w:eastAsia="es-EC"/>
        </w:rPr>
        <w:t>Duicela</w:t>
      </w:r>
      <w:proofErr w:type="spellEnd"/>
      <w:r w:rsidR="00AF03E1">
        <w:rPr>
          <w:rFonts w:ascii="Arial" w:eastAsia="Times New Roman" w:hAnsi="Arial" w:cs="Arial"/>
          <w:sz w:val="24"/>
          <w:szCs w:val="24"/>
          <w:lang w:eastAsia="es-EC"/>
        </w:rPr>
        <w:t>, L., Farfán, D. y Guamán, J. 2015).</w:t>
      </w:r>
    </w:p>
    <w:p w:rsidR="009505FC" w:rsidRPr="009505FC" w:rsidRDefault="009505FC" w:rsidP="009505FC">
      <w:pPr>
        <w:spacing w:after="0" w:line="360" w:lineRule="auto"/>
        <w:rPr>
          <w:rFonts w:ascii="Arial" w:eastAsia="Times New Roman" w:hAnsi="Arial" w:cs="Arial"/>
          <w:sz w:val="24"/>
          <w:szCs w:val="24"/>
          <w:lang w:eastAsia="es-EC"/>
        </w:rPr>
      </w:pPr>
    </w:p>
    <w:p w:rsidR="001A5C27" w:rsidRPr="001A5C27" w:rsidRDefault="00AF03E1" w:rsidP="001A5C27">
      <w:pPr>
        <w:spacing w:after="0" w:line="360" w:lineRule="auto"/>
        <w:rPr>
          <w:rFonts w:ascii="Arial" w:eastAsia="Times New Roman" w:hAnsi="Arial" w:cs="Arial"/>
          <w:sz w:val="24"/>
          <w:szCs w:val="24"/>
          <w:lang w:eastAsia="es-EC"/>
        </w:rPr>
      </w:pPr>
      <w:r w:rsidRPr="00AF03E1">
        <w:rPr>
          <w:rFonts w:ascii="Arial" w:eastAsia="Times New Roman" w:hAnsi="Arial" w:cs="Arial"/>
          <w:sz w:val="24"/>
          <w:szCs w:val="24"/>
          <w:lang w:eastAsia="es-EC"/>
        </w:rPr>
        <w:t xml:space="preserve">La cosecha o recolección de café, es la acción de recolectar los frutos maduros o </w:t>
      </w:r>
      <w:proofErr w:type="spellStart"/>
      <w:r w:rsidRPr="00AF03E1">
        <w:rPr>
          <w:rFonts w:ascii="Arial" w:eastAsia="Times New Roman" w:hAnsi="Arial" w:cs="Arial"/>
          <w:sz w:val="24"/>
          <w:szCs w:val="24"/>
          <w:lang w:eastAsia="es-EC"/>
        </w:rPr>
        <w:t>cerezas.</w:t>
      </w:r>
      <w:r w:rsidR="001A5C27" w:rsidRPr="001A5C27">
        <w:rPr>
          <w:rFonts w:ascii="Arial" w:eastAsia="Times New Roman" w:hAnsi="Arial" w:cs="Arial"/>
          <w:sz w:val="24"/>
          <w:szCs w:val="24"/>
          <w:lang w:eastAsia="es-EC"/>
        </w:rPr>
        <w:t>El</w:t>
      </w:r>
      <w:proofErr w:type="spellEnd"/>
      <w:r w:rsidR="001A5C27" w:rsidRPr="001A5C27">
        <w:rPr>
          <w:rFonts w:ascii="Arial" w:eastAsia="Times New Roman" w:hAnsi="Arial" w:cs="Arial"/>
          <w:sz w:val="24"/>
          <w:szCs w:val="24"/>
          <w:lang w:eastAsia="es-EC"/>
        </w:rPr>
        <w:t xml:space="preserve"> boyado es una práctica recomendada antes del despulpado del café cereza y </w:t>
      </w:r>
      <w:proofErr w:type="spellStart"/>
      <w:r w:rsidR="001A5C27" w:rsidRPr="001A5C27">
        <w:rPr>
          <w:rFonts w:ascii="Arial" w:eastAsia="Times New Roman" w:hAnsi="Arial" w:cs="Arial"/>
          <w:sz w:val="24"/>
          <w:szCs w:val="24"/>
          <w:lang w:eastAsia="es-EC"/>
        </w:rPr>
        <w:t>consisteen</w:t>
      </w:r>
      <w:proofErr w:type="spellEnd"/>
      <w:r w:rsidR="001A5C27" w:rsidRPr="001A5C27">
        <w:rPr>
          <w:rFonts w:ascii="Arial" w:eastAsia="Times New Roman" w:hAnsi="Arial" w:cs="Arial"/>
          <w:sz w:val="24"/>
          <w:szCs w:val="24"/>
          <w:lang w:eastAsia="es-EC"/>
        </w:rPr>
        <w:t xml:space="preserve"> sumergir las cerezas de café en un recipiente con agua (tanque de cemento, </w:t>
      </w:r>
      <w:proofErr w:type="spellStart"/>
      <w:r w:rsidR="001A5C27" w:rsidRPr="001A5C27">
        <w:rPr>
          <w:rFonts w:ascii="Arial" w:eastAsia="Times New Roman" w:hAnsi="Arial" w:cs="Arial"/>
          <w:sz w:val="24"/>
          <w:szCs w:val="24"/>
          <w:lang w:eastAsia="es-EC"/>
        </w:rPr>
        <w:t>tanqueso</w:t>
      </w:r>
      <w:proofErr w:type="spellEnd"/>
      <w:r w:rsidR="001A5C27" w:rsidRPr="001A5C27">
        <w:rPr>
          <w:rFonts w:ascii="Arial" w:eastAsia="Times New Roman" w:hAnsi="Arial" w:cs="Arial"/>
          <w:sz w:val="24"/>
          <w:szCs w:val="24"/>
          <w:lang w:eastAsia="es-EC"/>
        </w:rPr>
        <w:t xml:space="preserve"> tinas de plástico) para eliminar las hojas, pedazos de palos, o cualquier otra </w:t>
      </w:r>
      <w:proofErr w:type="spellStart"/>
      <w:r w:rsidR="001A5C27" w:rsidRPr="001A5C27">
        <w:rPr>
          <w:rFonts w:ascii="Arial" w:eastAsia="Times New Roman" w:hAnsi="Arial" w:cs="Arial"/>
          <w:sz w:val="24"/>
          <w:szCs w:val="24"/>
          <w:lang w:eastAsia="es-EC"/>
        </w:rPr>
        <w:t>materiaextraña</w:t>
      </w:r>
      <w:proofErr w:type="spellEnd"/>
      <w:r w:rsidR="001A5C27" w:rsidRPr="001A5C27">
        <w:rPr>
          <w:rFonts w:ascii="Arial" w:eastAsia="Times New Roman" w:hAnsi="Arial" w:cs="Arial"/>
          <w:sz w:val="24"/>
          <w:szCs w:val="24"/>
          <w:lang w:eastAsia="es-EC"/>
        </w:rPr>
        <w:t>, además de los frutos vanos o inmaduros que flotan en el agua (</w:t>
      </w:r>
      <w:r w:rsidR="001A5C27">
        <w:rPr>
          <w:rFonts w:ascii="Arial" w:eastAsia="Times New Roman" w:hAnsi="Arial" w:cs="Arial"/>
          <w:sz w:val="24"/>
          <w:szCs w:val="24"/>
          <w:lang w:eastAsia="es-EC"/>
        </w:rPr>
        <w:t>SICA-COFENAC, 2010)</w:t>
      </w:r>
      <w:r w:rsidR="001A5C27" w:rsidRPr="001A5C27">
        <w:rPr>
          <w:rFonts w:ascii="Arial" w:eastAsia="Times New Roman" w:hAnsi="Arial" w:cs="Arial"/>
          <w:sz w:val="24"/>
          <w:szCs w:val="24"/>
          <w:lang w:eastAsia="es-EC"/>
        </w:rPr>
        <w:t>.</w:t>
      </w:r>
    </w:p>
    <w:p w:rsidR="001A5C27" w:rsidRDefault="001A5C27" w:rsidP="001A5C27">
      <w:pPr>
        <w:spacing w:after="0" w:line="360" w:lineRule="auto"/>
        <w:rPr>
          <w:rFonts w:ascii="Arial" w:eastAsia="Times New Roman" w:hAnsi="Arial" w:cs="Arial"/>
          <w:sz w:val="24"/>
          <w:szCs w:val="24"/>
          <w:lang w:eastAsia="es-EC"/>
        </w:rPr>
      </w:pPr>
    </w:p>
    <w:p w:rsidR="00AF03E1" w:rsidRPr="00876501" w:rsidRDefault="001A5C27" w:rsidP="00AF03E1">
      <w:pPr>
        <w:spacing w:after="0" w:line="360" w:lineRule="auto"/>
        <w:rPr>
          <w:rFonts w:ascii="Arial" w:eastAsia="Times New Roman" w:hAnsi="Arial" w:cs="Arial"/>
          <w:sz w:val="24"/>
          <w:szCs w:val="24"/>
          <w:lang w:eastAsia="es-EC"/>
        </w:rPr>
      </w:pPr>
      <w:r w:rsidRPr="001A5C27">
        <w:rPr>
          <w:rFonts w:ascii="Arial" w:eastAsia="Times New Roman" w:hAnsi="Arial" w:cs="Arial"/>
          <w:sz w:val="24"/>
          <w:szCs w:val="24"/>
          <w:lang w:eastAsia="es-EC"/>
        </w:rPr>
        <w:t xml:space="preserve">El despulpado es una etapa totalmente mecánica y </w:t>
      </w:r>
      <w:r w:rsidR="004E1A12">
        <w:rPr>
          <w:rFonts w:ascii="Arial" w:eastAsia="Times New Roman" w:hAnsi="Arial" w:cs="Arial"/>
          <w:sz w:val="24"/>
          <w:szCs w:val="24"/>
          <w:lang w:eastAsia="es-EC"/>
        </w:rPr>
        <w:t xml:space="preserve">se </w:t>
      </w:r>
      <w:r w:rsidRPr="001A5C27">
        <w:rPr>
          <w:rFonts w:ascii="Arial" w:eastAsia="Times New Roman" w:hAnsi="Arial" w:cs="Arial"/>
          <w:sz w:val="24"/>
          <w:szCs w:val="24"/>
          <w:lang w:eastAsia="es-EC"/>
        </w:rPr>
        <w:t>debe realizar con uniformidad en cuanto a madurez, tamaño y procedencia</w:t>
      </w:r>
      <w:r w:rsidR="004E1A12">
        <w:rPr>
          <w:rFonts w:ascii="Arial" w:eastAsia="Times New Roman" w:hAnsi="Arial" w:cs="Arial"/>
          <w:sz w:val="24"/>
          <w:szCs w:val="24"/>
          <w:lang w:eastAsia="es-EC"/>
        </w:rPr>
        <w:t xml:space="preserve"> de los frutos de café. En esta </w:t>
      </w:r>
      <w:r w:rsidR="004E1A12" w:rsidRPr="001A5C27">
        <w:rPr>
          <w:rFonts w:ascii="Arial" w:eastAsia="Times New Roman" w:hAnsi="Arial" w:cs="Arial"/>
          <w:sz w:val="24"/>
          <w:szCs w:val="24"/>
          <w:lang w:eastAsia="es-EC"/>
        </w:rPr>
        <w:t>etapa</w:t>
      </w:r>
      <w:r w:rsidR="004E1A12">
        <w:rPr>
          <w:rFonts w:ascii="Arial" w:eastAsia="Times New Roman" w:hAnsi="Arial" w:cs="Arial"/>
          <w:sz w:val="24"/>
          <w:szCs w:val="24"/>
          <w:lang w:eastAsia="es-EC"/>
        </w:rPr>
        <w:t xml:space="preserve">, </w:t>
      </w:r>
      <w:r w:rsidR="004E1A12" w:rsidRPr="001A5C27">
        <w:rPr>
          <w:rFonts w:ascii="Arial" w:eastAsia="Times New Roman" w:hAnsi="Arial" w:cs="Arial"/>
          <w:sz w:val="24"/>
          <w:szCs w:val="24"/>
          <w:lang w:eastAsia="es-EC"/>
        </w:rPr>
        <w:t>se separa el grano de la pulpa</w:t>
      </w:r>
      <w:r w:rsidR="004E1A12">
        <w:rPr>
          <w:rFonts w:ascii="Arial" w:eastAsia="Times New Roman" w:hAnsi="Arial" w:cs="Arial"/>
          <w:sz w:val="24"/>
          <w:szCs w:val="24"/>
          <w:lang w:eastAsia="es-EC"/>
        </w:rPr>
        <w:t>.</w:t>
      </w:r>
      <w:r w:rsidRPr="001A5C27">
        <w:rPr>
          <w:rFonts w:ascii="Arial" w:eastAsia="Times New Roman" w:hAnsi="Arial" w:cs="Arial"/>
          <w:sz w:val="24"/>
          <w:szCs w:val="24"/>
          <w:lang w:eastAsia="es-EC"/>
        </w:rPr>
        <w:t xml:space="preserve"> También es importante </w:t>
      </w:r>
      <w:r w:rsidR="004E1A12">
        <w:rPr>
          <w:rFonts w:ascii="Arial" w:eastAsia="Times New Roman" w:hAnsi="Arial" w:cs="Arial"/>
          <w:sz w:val="24"/>
          <w:szCs w:val="24"/>
          <w:lang w:eastAsia="es-EC"/>
        </w:rPr>
        <w:t xml:space="preserve">indicar, </w:t>
      </w:r>
      <w:r w:rsidRPr="001A5C27">
        <w:rPr>
          <w:rFonts w:ascii="Arial" w:eastAsia="Times New Roman" w:hAnsi="Arial" w:cs="Arial"/>
          <w:sz w:val="24"/>
          <w:szCs w:val="24"/>
          <w:lang w:eastAsia="es-EC"/>
        </w:rPr>
        <w:t xml:space="preserve">que él despulpado con beneficios húmedos es ideal utilizar la recirculación de agua de manera que se reduzca la contaminación y la sobreutilización del agua. Aproximadamente el 40% es lo que representa el peso de la pulpa en un fruto, por lo que es el </w:t>
      </w:r>
      <w:r w:rsidRPr="00876501">
        <w:rPr>
          <w:rFonts w:ascii="Arial" w:eastAsia="Times New Roman" w:hAnsi="Arial" w:cs="Arial"/>
          <w:sz w:val="24"/>
          <w:szCs w:val="24"/>
          <w:lang w:eastAsia="es-EC"/>
        </w:rPr>
        <w:t>subproducto más voluminoso del beneficiado</w:t>
      </w:r>
      <w:r w:rsidR="004E1A12" w:rsidRPr="00876501">
        <w:rPr>
          <w:rFonts w:ascii="Arial" w:eastAsia="Times New Roman" w:hAnsi="Arial" w:cs="Arial"/>
          <w:sz w:val="24"/>
          <w:szCs w:val="24"/>
          <w:lang w:eastAsia="es-EC"/>
        </w:rPr>
        <w:t xml:space="preserve"> (Morales, M. 2014)</w:t>
      </w:r>
      <w:r w:rsidRPr="00876501">
        <w:rPr>
          <w:rFonts w:ascii="Arial" w:eastAsia="Times New Roman" w:hAnsi="Arial" w:cs="Arial"/>
          <w:sz w:val="24"/>
          <w:szCs w:val="24"/>
          <w:lang w:eastAsia="es-EC"/>
        </w:rPr>
        <w:t>.</w:t>
      </w:r>
    </w:p>
    <w:p w:rsidR="004E1A12" w:rsidRPr="00876501" w:rsidRDefault="004E1A12" w:rsidP="00AF03E1">
      <w:pPr>
        <w:spacing w:after="0" w:line="360" w:lineRule="auto"/>
        <w:rPr>
          <w:rFonts w:ascii="Arial" w:eastAsia="Times New Roman" w:hAnsi="Arial" w:cs="Arial"/>
          <w:sz w:val="24"/>
          <w:szCs w:val="24"/>
          <w:lang w:eastAsia="es-EC"/>
        </w:rPr>
      </w:pPr>
    </w:p>
    <w:p w:rsidR="001A5C27" w:rsidRPr="00876501" w:rsidRDefault="004E1A12" w:rsidP="00AF03E1">
      <w:pPr>
        <w:spacing w:after="0" w:line="360" w:lineRule="auto"/>
        <w:rPr>
          <w:rFonts w:ascii="Arial" w:eastAsia="Times New Roman" w:hAnsi="Arial" w:cs="Arial"/>
          <w:sz w:val="24"/>
          <w:szCs w:val="24"/>
          <w:lang w:eastAsia="es-EC"/>
        </w:rPr>
      </w:pPr>
      <w:r w:rsidRPr="00876501">
        <w:rPr>
          <w:rFonts w:ascii="Arial" w:eastAsia="Times New Roman" w:hAnsi="Arial" w:cs="Arial"/>
          <w:sz w:val="24"/>
          <w:szCs w:val="24"/>
          <w:lang w:eastAsia="es-EC"/>
        </w:rPr>
        <w:t>A continuación se debe retirar el mucílago del grano para poder procesarlo. El mucilago se degrada a través de una fermentación natural, y este proceso es el más utilizado en los beneficios húmedos de café, Este método es bioquímico y se realiza en tanques de fermentación que su tamaño depende de la cantidad de producción diaria de la finca (ANACAFE, 2013).</w:t>
      </w:r>
    </w:p>
    <w:p w:rsidR="004E1A12" w:rsidRDefault="004E1A12" w:rsidP="00AF03E1">
      <w:pPr>
        <w:spacing w:after="0" w:line="360" w:lineRule="auto"/>
        <w:rPr>
          <w:rFonts w:ascii="Arial" w:eastAsia="Times New Roman" w:hAnsi="Arial" w:cs="Arial"/>
          <w:sz w:val="24"/>
          <w:szCs w:val="24"/>
          <w:lang w:eastAsia="es-EC"/>
        </w:rPr>
      </w:pPr>
    </w:p>
    <w:p w:rsidR="00876501" w:rsidRDefault="00876501" w:rsidP="00AF03E1">
      <w:pPr>
        <w:spacing w:after="0" w:line="360" w:lineRule="auto"/>
        <w:rPr>
          <w:rFonts w:ascii="Arial" w:eastAsia="Times New Roman" w:hAnsi="Arial" w:cs="Arial"/>
          <w:sz w:val="24"/>
          <w:szCs w:val="24"/>
          <w:lang w:eastAsia="es-EC"/>
        </w:rPr>
      </w:pPr>
      <w:r w:rsidRPr="00876501">
        <w:rPr>
          <w:rFonts w:ascii="Arial" w:eastAsia="Times New Roman" w:hAnsi="Arial" w:cs="Arial"/>
          <w:sz w:val="24"/>
          <w:szCs w:val="24"/>
          <w:lang w:eastAsia="es-EC"/>
        </w:rPr>
        <w:t xml:space="preserve">Después de la determinación del punto óptimo de fermentación, se procede a lavar el café con el propósito de eliminar el mucílago adherido al pergamino. Se realiza usando agua limpia y neutra. </w:t>
      </w:r>
      <w:r>
        <w:rPr>
          <w:rFonts w:ascii="Arial" w:eastAsia="Times New Roman" w:hAnsi="Arial" w:cs="Arial"/>
          <w:sz w:val="24"/>
          <w:szCs w:val="24"/>
          <w:lang w:eastAsia="es-EC"/>
        </w:rPr>
        <w:t xml:space="preserve">De ahí pasa al </w:t>
      </w:r>
      <w:r w:rsidRPr="00876501">
        <w:rPr>
          <w:rFonts w:ascii="Arial" w:eastAsia="Times New Roman" w:hAnsi="Arial" w:cs="Arial"/>
          <w:sz w:val="24"/>
          <w:szCs w:val="24"/>
          <w:lang w:eastAsia="es-EC"/>
        </w:rPr>
        <w:t xml:space="preserve">secado, </w:t>
      </w:r>
      <w:r>
        <w:rPr>
          <w:rFonts w:ascii="Arial" w:eastAsia="Times New Roman" w:hAnsi="Arial" w:cs="Arial"/>
          <w:sz w:val="24"/>
          <w:szCs w:val="24"/>
          <w:lang w:eastAsia="es-EC"/>
        </w:rPr>
        <w:t xml:space="preserve">que </w:t>
      </w:r>
      <w:r w:rsidRPr="00876501">
        <w:rPr>
          <w:rFonts w:ascii="Arial" w:eastAsia="Times New Roman" w:hAnsi="Arial" w:cs="Arial"/>
          <w:sz w:val="24"/>
          <w:szCs w:val="24"/>
          <w:lang w:eastAsia="es-EC"/>
        </w:rPr>
        <w:t xml:space="preserve">tiene el propósito de deshidratarlo hasta que el grano </w:t>
      </w:r>
      <w:r w:rsidRPr="00876501">
        <w:rPr>
          <w:rFonts w:ascii="Arial" w:eastAsia="Times New Roman" w:hAnsi="Arial" w:cs="Arial"/>
          <w:sz w:val="24"/>
          <w:szCs w:val="24"/>
          <w:lang w:eastAsia="es-EC"/>
        </w:rPr>
        <w:lastRenderedPageBreak/>
        <w:t>alcance el contenido de humedad del 10-12,5% en cafés arábigos</w:t>
      </w:r>
      <w:r>
        <w:rPr>
          <w:rFonts w:ascii="Arial" w:eastAsia="Times New Roman" w:hAnsi="Arial" w:cs="Arial"/>
          <w:sz w:val="24"/>
          <w:szCs w:val="24"/>
          <w:lang w:eastAsia="es-EC"/>
        </w:rPr>
        <w:t xml:space="preserve"> (</w:t>
      </w:r>
      <w:proofErr w:type="spellStart"/>
      <w:r>
        <w:rPr>
          <w:rFonts w:ascii="Arial" w:eastAsia="Times New Roman" w:hAnsi="Arial" w:cs="Arial"/>
          <w:sz w:val="24"/>
          <w:szCs w:val="24"/>
          <w:lang w:eastAsia="es-EC"/>
        </w:rPr>
        <w:t>Duicela</w:t>
      </w:r>
      <w:proofErr w:type="spellEnd"/>
      <w:r>
        <w:rPr>
          <w:rFonts w:ascii="Arial" w:eastAsia="Times New Roman" w:hAnsi="Arial" w:cs="Arial"/>
          <w:sz w:val="24"/>
          <w:szCs w:val="24"/>
          <w:lang w:eastAsia="es-EC"/>
        </w:rPr>
        <w:t>, L., Farfán, D. y Guamán, J. 2015)</w:t>
      </w:r>
      <w:r w:rsidRPr="00876501">
        <w:rPr>
          <w:rFonts w:ascii="Arial" w:eastAsia="Times New Roman" w:hAnsi="Arial" w:cs="Arial"/>
          <w:sz w:val="24"/>
          <w:szCs w:val="24"/>
          <w:lang w:eastAsia="es-EC"/>
        </w:rPr>
        <w:t>.</w:t>
      </w:r>
    </w:p>
    <w:p w:rsidR="004E1A12" w:rsidRPr="009505FC" w:rsidRDefault="004E1A12" w:rsidP="00AF03E1">
      <w:pPr>
        <w:spacing w:after="0" w:line="360" w:lineRule="auto"/>
        <w:rPr>
          <w:rFonts w:ascii="Arial" w:eastAsia="Times New Roman" w:hAnsi="Arial" w:cs="Arial"/>
          <w:sz w:val="24"/>
          <w:szCs w:val="24"/>
          <w:lang w:eastAsia="es-EC"/>
        </w:rPr>
      </w:pPr>
    </w:p>
    <w:p w:rsidR="00192F3D" w:rsidRPr="009505FC" w:rsidRDefault="007D0E9D" w:rsidP="009505FC">
      <w:pPr>
        <w:pStyle w:val="Ttulo3"/>
        <w:spacing w:before="0" w:line="360" w:lineRule="auto"/>
        <w:rPr>
          <w:rFonts w:ascii="Arial" w:hAnsi="Arial" w:cs="Arial"/>
          <w:b/>
          <w:color w:val="auto"/>
          <w:lang w:eastAsia="es-EC"/>
        </w:rPr>
      </w:pPr>
      <w:bookmarkStart w:id="53" w:name="_Toc5097977"/>
      <w:r w:rsidRPr="009505FC">
        <w:rPr>
          <w:rFonts w:ascii="Arial" w:hAnsi="Arial" w:cs="Arial"/>
          <w:b/>
          <w:color w:val="auto"/>
          <w:lang w:eastAsia="es-EC"/>
        </w:rPr>
        <w:t>3.</w:t>
      </w:r>
      <w:r w:rsidR="005C375C" w:rsidRPr="009505FC">
        <w:rPr>
          <w:rFonts w:ascii="Arial" w:hAnsi="Arial" w:cs="Arial"/>
          <w:b/>
          <w:color w:val="auto"/>
          <w:lang w:eastAsia="es-EC"/>
        </w:rPr>
        <w:t>9.2.3</w:t>
      </w:r>
      <w:r w:rsidR="00192F3D" w:rsidRPr="009505FC">
        <w:rPr>
          <w:rFonts w:ascii="Arial" w:hAnsi="Arial" w:cs="Arial"/>
          <w:b/>
          <w:color w:val="auto"/>
          <w:lang w:eastAsia="es-EC"/>
        </w:rPr>
        <w:t xml:space="preserve"> Beneficio subhúmedo o ecológico</w:t>
      </w:r>
      <w:bookmarkEnd w:id="53"/>
    </w:p>
    <w:p w:rsidR="00192F3D" w:rsidRPr="009505FC" w:rsidRDefault="00192F3D" w:rsidP="009505FC">
      <w:pPr>
        <w:keepNext/>
        <w:keepLines/>
        <w:spacing w:after="0" w:line="360" w:lineRule="auto"/>
        <w:outlineLvl w:val="2"/>
        <w:rPr>
          <w:rFonts w:ascii="Arial" w:eastAsia="Times New Roman" w:hAnsi="Arial" w:cs="Arial"/>
          <w:b/>
          <w:sz w:val="24"/>
          <w:szCs w:val="24"/>
          <w:lang w:eastAsia="es-EC"/>
        </w:rPr>
      </w:pPr>
    </w:p>
    <w:p w:rsidR="00192F3D" w:rsidRPr="00420913" w:rsidRDefault="00192F3D" w:rsidP="003942B1">
      <w:pPr>
        <w:spacing w:after="0" w:line="360" w:lineRule="auto"/>
        <w:rPr>
          <w:rFonts w:ascii="Arial" w:eastAsia="Times New Roman" w:hAnsi="Arial" w:cs="Arial"/>
          <w:sz w:val="24"/>
          <w:szCs w:val="24"/>
          <w:lang w:eastAsia="es-EC"/>
        </w:rPr>
      </w:pPr>
      <w:r w:rsidRPr="00420913">
        <w:rPr>
          <w:rFonts w:ascii="Arial" w:eastAsia="Times New Roman" w:hAnsi="Arial" w:cs="Arial"/>
          <w:sz w:val="24"/>
          <w:szCs w:val="24"/>
          <w:lang w:eastAsia="es-EC"/>
        </w:rPr>
        <w:t xml:space="preserve">Es un proceso de transformación del café cereza al café pergamino húmedo usando un equipo especial llamado (módulo de beneficio </w:t>
      </w:r>
      <w:r w:rsidR="00503491" w:rsidRPr="00420913">
        <w:rPr>
          <w:rFonts w:ascii="Arial" w:eastAsia="Times New Roman" w:hAnsi="Arial" w:cs="Arial"/>
          <w:sz w:val="24"/>
          <w:szCs w:val="24"/>
          <w:lang w:eastAsia="es-EC"/>
        </w:rPr>
        <w:t>ecológico</w:t>
      </w:r>
      <w:r w:rsidRPr="00420913">
        <w:rPr>
          <w:rFonts w:ascii="Arial" w:eastAsia="Times New Roman" w:hAnsi="Arial" w:cs="Arial"/>
          <w:sz w:val="24"/>
          <w:szCs w:val="24"/>
          <w:lang w:eastAsia="es-EC"/>
        </w:rPr>
        <w:t xml:space="preserve">) que está integrado por la despulpadora, </w:t>
      </w:r>
      <w:proofErr w:type="spellStart"/>
      <w:r w:rsidRPr="00420913">
        <w:rPr>
          <w:rFonts w:ascii="Arial" w:eastAsia="Times New Roman" w:hAnsi="Arial" w:cs="Arial"/>
          <w:sz w:val="24"/>
          <w:szCs w:val="24"/>
          <w:lang w:eastAsia="es-EC"/>
        </w:rPr>
        <w:t>desmucilaginador</w:t>
      </w:r>
      <w:proofErr w:type="spellEnd"/>
      <w:r w:rsidRPr="00420913">
        <w:rPr>
          <w:rFonts w:ascii="Arial" w:eastAsia="Times New Roman" w:hAnsi="Arial" w:cs="Arial"/>
          <w:sz w:val="24"/>
          <w:szCs w:val="24"/>
          <w:lang w:eastAsia="es-EC"/>
        </w:rPr>
        <w:t xml:space="preserve"> mecánico y sistema de lavado. En este caso no hay un proceso de </w:t>
      </w:r>
      <w:proofErr w:type="spellStart"/>
      <w:r w:rsidRPr="00420913">
        <w:rPr>
          <w:rFonts w:ascii="Arial" w:eastAsia="Times New Roman" w:hAnsi="Arial" w:cs="Arial"/>
          <w:sz w:val="24"/>
          <w:szCs w:val="24"/>
          <w:lang w:eastAsia="es-EC"/>
        </w:rPr>
        <w:t>fermentación.</w:t>
      </w:r>
      <w:r w:rsidR="00503491" w:rsidRPr="00420913">
        <w:rPr>
          <w:rFonts w:ascii="Arial" w:eastAsia="Times New Roman" w:hAnsi="Arial" w:cs="Arial"/>
          <w:sz w:val="24"/>
          <w:szCs w:val="24"/>
          <w:lang w:eastAsia="es-EC"/>
        </w:rPr>
        <w:t>El</w:t>
      </w:r>
      <w:proofErr w:type="spellEnd"/>
      <w:r w:rsidR="00503491" w:rsidRPr="00420913">
        <w:rPr>
          <w:rFonts w:ascii="Arial" w:eastAsia="Times New Roman" w:hAnsi="Arial" w:cs="Arial"/>
          <w:sz w:val="24"/>
          <w:szCs w:val="24"/>
          <w:lang w:eastAsia="es-EC"/>
        </w:rPr>
        <w:t xml:space="preserve"> café cosechado, luego de la separación de los frutos maduros mediante el boyado, es procesado en el (módulo de beneficio ecológico), donde se despulpa, </w:t>
      </w:r>
      <w:proofErr w:type="spellStart"/>
      <w:r w:rsidR="00503491" w:rsidRPr="00420913">
        <w:rPr>
          <w:rFonts w:ascii="Arial" w:eastAsia="Times New Roman" w:hAnsi="Arial" w:cs="Arial"/>
          <w:sz w:val="24"/>
          <w:szCs w:val="24"/>
          <w:lang w:eastAsia="es-EC"/>
        </w:rPr>
        <w:t>desmucilagina</w:t>
      </w:r>
      <w:proofErr w:type="spellEnd"/>
      <w:r w:rsidR="00503491" w:rsidRPr="00420913">
        <w:rPr>
          <w:rFonts w:ascii="Arial" w:eastAsia="Times New Roman" w:hAnsi="Arial" w:cs="Arial"/>
          <w:sz w:val="24"/>
          <w:szCs w:val="24"/>
          <w:lang w:eastAsia="es-EC"/>
        </w:rPr>
        <w:t xml:space="preserve"> y lava el café, en un proceso </w:t>
      </w:r>
      <w:proofErr w:type="spellStart"/>
      <w:r w:rsidR="00573F88">
        <w:rPr>
          <w:rFonts w:ascii="Arial" w:eastAsia="Times New Roman" w:hAnsi="Arial" w:cs="Arial"/>
          <w:sz w:val="24"/>
          <w:szCs w:val="24"/>
          <w:lang w:eastAsia="es-EC"/>
        </w:rPr>
        <w:t>constante</w:t>
      </w:r>
      <w:r w:rsidR="00503491" w:rsidRPr="00420913">
        <w:rPr>
          <w:rFonts w:ascii="Arial" w:eastAsia="Times New Roman" w:hAnsi="Arial" w:cs="Arial"/>
          <w:sz w:val="24"/>
          <w:szCs w:val="24"/>
          <w:lang w:eastAsia="es-EC"/>
        </w:rPr>
        <w:t>.</w:t>
      </w:r>
      <w:r w:rsidRPr="00420913">
        <w:rPr>
          <w:rFonts w:ascii="Arial" w:eastAsia="Times New Roman" w:hAnsi="Arial" w:cs="Arial"/>
          <w:sz w:val="24"/>
          <w:szCs w:val="24"/>
          <w:lang w:eastAsia="es-EC"/>
        </w:rPr>
        <w:t>El</w:t>
      </w:r>
      <w:proofErr w:type="spellEnd"/>
      <w:r w:rsidRPr="00420913">
        <w:rPr>
          <w:rFonts w:ascii="Arial" w:eastAsia="Times New Roman" w:hAnsi="Arial" w:cs="Arial"/>
          <w:sz w:val="24"/>
          <w:szCs w:val="24"/>
          <w:lang w:eastAsia="es-EC"/>
        </w:rPr>
        <w:t xml:space="preserve"> café despulpado o café en baba pasa a un cilindro </w:t>
      </w:r>
      <w:proofErr w:type="spellStart"/>
      <w:r w:rsidRPr="00420913">
        <w:rPr>
          <w:rFonts w:ascii="Arial" w:eastAsia="Times New Roman" w:hAnsi="Arial" w:cs="Arial"/>
          <w:sz w:val="24"/>
          <w:szCs w:val="24"/>
          <w:lang w:eastAsia="es-EC"/>
        </w:rPr>
        <w:t>desmucilaginador</w:t>
      </w:r>
      <w:proofErr w:type="spellEnd"/>
      <w:r w:rsidRPr="00420913">
        <w:rPr>
          <w:rFonts w:ascii="Arial" w:eastAsia="Times New Roman" w:hAnsi="Arial" w:cs="Arial"/>
          <w:sz w:val="24"/>
          <w:szCs w:val="24"/>
          <w:lang w:eastAsia="es-EC"/>
        </w:rPr>
        <w:t xml:space="preserve">, donde se adiciona agua limpia y mediante fricción intensa y continua, se remueve el mucilago y se reparan del café pergamino </w:t>
      </w:r>
      <w:r w:rsidR="00A3070D" w:rsidRPr="00420913">
        <w:rPr>
          <w:rFonts w:ascii="Arial" w:eastAsia="Times New Roman" w:hAnsi="Arial" w:cs="Arial"/>
          <w:sz w:val="24"/>
          <w:szCs w:val="24"/>
          <w:lang w:eastAsia="es-EC"/>
        </w:rPr>
        <w:t>húmedo</w:t>
      </w:r>
      <w:r w:rsidR="00A3070D" w:rsidRPr="00832093">
        <w:rPr>
          <w:rFonts w:ascii="Arial" w:hAnsi="Arial" w:cs="Arial"/>
          <w:sz w:val="24"/>
        </w:rPr>
        <w:t xml:space="preserve"> (</w:t>
      </w:r>
      <w:r w:rsidR="008A4F4A">
        <w:rPr>
          <w:rFonts w:ascii="Arial" w:hAnsi="Arial" w:cs="Arial"/>
          <w:sz w:val="24"/>
        </w:rPr>
        <w:t xml:space="preserve">Enríquez, G. y </w:t>
      </w:r>
      <w:proofErr w:type="spellStart"/>
      <w:r w:rsidR="008A4F4A" w:rsidRPr="00832093">
        <w:rPr>
          <w:rFonts w:ascii="Arial" w:hAnsi="Arial" w:cs="Arial"/>
          <w:sz w:val="24"/>
        </w:rPr>
        <w:t>Duicela</w:t>
      </w:r>
      <w:proofErr w:type="spellEnd"/>
      <w:r w:rsidR="008A4F4A" w:rsidRPr="00832093">
        <w:rPr>
          <w:rFonts w:ascii="Arial" w:hAnsi="Arial" w:cs="Arial"/>
          <w:sz w:val="24"/>
        </w:rPr>
        <w:t>, L. 20</w:t>
      </w:r>
      <w:r w:rsidR="008A4F4A">
        <w:rPr>
          <w:rFonts w:ascii="Arial" w:hAnsi="Arial" w:cs="Arial"/>
          <w:sz w:val="24"/>
        </w:rPr>
        <w:t>14</w:t>
      </w:r>
      <w:r w:rsidR="008A4F4A" w:rsidRPr="00832093">
        <w:rPr>
          <w:rFonts w:ascii="Arial" w:hAnsi="Arial" w:cs="Arial"/>
          <w:sz w:val="24"/>
        </w:rPr>
        <w:t>)</w:t>
      </w:r>
      <w:r w:rsidR="008A4F4A" w:rsidRPr="009505FC">
        <w:rPr>
          <w:rFonts w:ascii="Arial" w:eastAsia="Times New Roman" w:hAnsi="Arial" w:cs="Arial"/>
          <w:sz w:val="24"/>
          <w:szCs w:val="24"/>
          <w:lang w:eastAsia="es-EC"/>
        </w:rPr>
        <w:t>.</w:t>
      </w:r>
    </w:p>
    <w:p w:rsidR="00595EFF" w:rsidRPr="00420913" w:rsidRDefault="00595EFF" w:rsidP="003942B1">
      <w:pPr>
        <w:spacing w:after="0" w:line="360" w:lineRule="auto"/>
        <w:rPr>
          <w:rFonts w:ascii="Arial" w:eastAsia="Times New Roman" w:hAnsi="Arial" w:cs="Arial"/>
          <w:sz w:val="24"/>
          <w:szCs w:val="24"/>
          <w:lang w:eastAsia="es-EC"/>
        </w:rPr>
      </w:pPr>
    </w:p>
    <w:p w:rsidR="00192F3D" w:rsidRPr="00CC4A7B" w:rsidRDefault="007D0E9D" w:rsidP="003942B1">
      <w:pPr>
        <w:pStyle w:val="Ttulo3"/>
        <w:spacing w:line="360" w:lineRule="auto"/>
        <w:rPr>
          <w:rFonts w:ascii="Arial" w:hAnsi="Arial" w:cs="Arial"/>
          <w:b/>
          <w:color w:val="auto"/>
          <w:lang w:eastAsia="es-EC"/>
        </w:rPr>
      </w:pPr>
      <w:bookmarkStart w:id="54" w:name="_Toc5097978"/>
      <w:r w:rsidRPr="00CC4A7B">
        <w:rPr>
          <w:rFonts w:ascii="Arial" w:hAnsi="Arial" w:cs="Arial"/>
          <w:b/>
          <w:color w:val="auto"/>
          <w:lang w:eastAsia="es-EC"/>
        </w:rPr>
        <w:t>3.</w:t>
      </w:r>
      <w:r w:rsidR="00CA030D">
        <w:rPr>
          <w:rFonts w:ascii="Arial" w:hAnsi="Arial" w:cs="Arial"/>
          <w:b/>
          <w:color w:val="auto"/>
          <w:lang w:eastAsia="es-EC"/>
        </w:rPr>
        <w:t xml:space="preserve">9.2.4 </w:t>
      </w:r>
      <w:r w:rsidR="00192F3D" w:rsidRPr="00CC4A7B">
        <w:rPr>
          <w:rFonts w:ascii="Arial" w:hAnsi="Arial" w:cs="Arial"/>
          <w:b/>
          <w:color w:val="auto"/>
          <w:lang w:eastAsia="es-EC"/>
        </w:rPr>
        <w:t>Beneficio húmedo enzimático</w:t>
      </w:r>
      <w:bookmarkEnd w:id="54"/>
    </w:p>
    <w:p w:rsidR="008A4F4A" w:rsidRDefault="008A4F4A" w:rsidP="008A4F4A">
      <w:pPr>
        <w:spacing w:after="0" w:line="360" w:lineRule="auto"/>
        <w:rPr>
          <w:rFonts w:ascii="Arial" w:eastAsia="Times New Roman" w:hAnsi="Arial" w:cs="Arial"/>
          <w:sz w:val="24"/>
          <w:szCs w:val="24"/>
          <w:lang w:eastAsia="es-EC"/>
        </w:rPr>
      </w:pPr>
    </w:p>
    <w:p w:rsidR="008A4F4A" w:rsidRPr="008A4F4A" w:rsidRDefault="008A4F4A" w:rsidP="008A4F4A">
      <w:pPr>
        <w:spacing w:after="0" w:line="360" w:lineRule="auto"/>
        <w:rPr>
          <w:rFonts w:ascii="Arial" w:eastAsia="Times New Roman" w:hAnsi="Arial" w:cs="Arial"/>
          <w:sz w:val="24"/>
          <w:szCs w:val="24"/>
          <w:lang w:eastAsia="es-EC"/>
        </w:rPr>
      </w:pPr>
      <w:r w:rsidRPr="008A4F4A">
        <w:rPr>
          <w:rFonts w:ascii="Arial" w:eastAsia="Times New Roman" w:hAnsi="Arial" w:cs="Arial"/>
          <w:sz w:val="24"/>
          <w:szCs w:val="24"/>
          <w:lang w:eastAsia="es-EC"/>
        </w:rPr>
        <w:t xml:space="preserve">El beneficio húmedo enzimático es un proceso de transformación </w:t>
      </w:r>
      <w:proofErr w:type="gramStart"/>
      <w:r w:rsidRPr="008A4F4A">
        <w:rPr>
          <w:rFonts w:ascii="Arial" w:eastAsia="Times New Roman" w:hAnsi="Arial" w:cs="Arial"/>
          <w:sz w:val="24"/>
          <w:szCs w:val="24"/>
          <w:lang w:eastAsia="es-EC"/>
        </w:rPr>
        <w:t>del</w:t>
      </w:r>
      <w:proofErr w:type="gramEnd"/>
      <w:r w:rsidRPr="008A4F4A">
        <w:rPr>
          <w:rFonts w:ascii="Arial" w:eastAsia="Times New Roman" w:hAnsi="Arial" w:cs="Arial"/>
          <w:sz w:val="24"/>
          <w:szCs w:val="24"/>
          <w:lang w:eastAsia="es-EC"/>
        </w:rPr>
        <w:t xml:space="preserve"> café cereza a café pergamino húmedo usando enzimas pectolíticas6 que aceleran la fermentación del café despulpado. Para este proceso se requiere de tanques tinas o recipientes plásticos, en función del volumen de café a ser beneficiado. El café pergamino húmedo, luego del secado se transforma en café pergamino seco. El café pergamino seco luego del trillado da como producto final el café lavado</w:t>
      </w:r>
      <w:r w:rsidR="00C60A2C">
        <w:rPr>
          <w:rFonts w:ascii="Arial" w:eastAsia="Times New Roman" w:hAnsi="Arial" w:cs="Arial"/>
          <w:sz w:val="24"/>
          <w:szCs w:val="24"/>
          <w:lang w:eastAsia="es-EC"/>
        </w:rPr>
        <w:t xml:space="preserve"> (</w:t>
      </w:r>
      <w:proofErr w:type="spellStart"/>
      <w:r w:rsidR="00C60A2C" w:rsidRPr="00832093">
        <w:rPr>
          <w:rFonts w:ascii="Arial" w:hAnsi="Arial" w:cs="Arial"/>
          <w:sz w:val="24"/>
        </w:rPr>
        <w:t>Duicela</w:t>
      </w:r>
      <w:proofErr w:type="spellEnd"/>
      <w:r w:rsidR="00C60A2C" w:rsidRPr="00832093">
        <w:rPr>
          <w:rFonts w:ascii="Arial" w:hAnsi="Arial" w:cs="Arial"/>
          <w:sz w:val="24"/>
        </w:rPr>
        <w:t>, L. 20</w:t>
      </w:r>
      <w:r w:rsidR="00C60A2C">
        <w:rPr>
          <w:rFonts w:ascii="Arial" w:hAnsi="Arial" w:cs="Arial"/>
          <w:sz w:val="24"/>
        </w:rPr>
        <w:t>11</w:t>
      </w:r>
      <w:r w:rsidR="00C60A2C" w:rsidRPr="00832093">
        <w:rPr>
          <w:rFonts w:ascii="Arial" w:hAnsi="Arial" w:cs="Arial"/>
          <w:sz w:val="24"/>
        </w:rPr>
        <w:t>)</w:t>
      </w:r>
      <w:r w:rsidRPr="008A4F4A">
        <w:rPr>
          <w:rFonts w:ascii="Arial" w:eastAsia="Times New Roman" w:hAnsi="Arial" w:cs="Arial"/>
          <w:sz w:val="24"/>
          <w:szCs w:val="24"/>
          <w:lang w:eastAsia="es-EC"/>
        </w:rPr>
        <w:t xml:space="preserve">. </w:t>
      </w:r>
    </w:p>
    <w:p w:rsidR="00C60A2C" w:rsidRDefault="00C60A2C" w:rsidP="008A4F4A">
      <w:pPr>
        <w:spacing w:after="0" w:line="360" w:lineRule="auto"/>
        <w:rPr>
          <w:rFonts w:ascii="Arial" w:eastAsia="Times New Roman" w:hAnsi="Arial" w:cs="Arial"/>
          <w:sz w:val="24"/>
          <w:szCs w:val="24"/>
          <w:lang w:eastAsia="es-EC"/>
        </w:rPr>
      </w:pPr>
    </w:p>
    <w:p w:rsidR="008A4F4A" w:rsidRPr="008A4F4A" w:rsidRDefault="008A4F4A" w:rsidP="008A4F4A">
      <w:pPr>
        <w:spacing w:after="0" w:line="360" w:lineRule="auto"/>
        <w:rPr>
          <w:rFonts w:ascii="Arial" w:eastAsia="Times New Roman" w:hAnsi="Arial" w:cs="Arial"/>
          <w:sz w:val="24"/>
          <w:szCs w:val="24"/>
          <w:lang w:eastAsia="es-EC"/>
        </w:rPr>
      </w:pPr>
      <w:r w:rsidRPr="008A4F4A">
        <w:rPr>
          <w:rFonts w:ascii="Arial" w:eastAsia="Times New Roman" w:hAnsi="Arial" w:cs="Arial"/>
          <w:sz w:val="24"/>
          <w:szCs w:val="24"/>
          <w:lang w:eastAsia="es-EC"/>
        </w:rPr>
        <w:t>En la adición del producto enzimático al café despulpado hay que considerar lo siguiente: El café despulpado (“café baba”) debe colocarse en tanques de cemento o recipientes adecuados de plástico. No debe usarse recipientes metálicos</w:t>
      </w:r>
      <w:r w:rsidR="00C60A2C">
        <w:rPr>
          <w:rFonts w:ascii="Arial" w:eastAsia="Times New Roman" w:hAnsi="Arial" w:cs="Arial"/>
          <w:sz w:val="24"/>
          <w:szCs w:val="24"/>
          <w:lang w:eastAsia="es-EC"/>
        </w:rPr>
        <w:t>; a</w:t>
      </w:r>
      <w:r w:rsidRPr="008A4F4A">
        <w:rPr>
          <w:rFonts w:ascii="Arial" w:eastAsia="Times New Roman" w:hAnsi="Arial" w:cs="Arial"/>
          <w:sz w:val="24"/>
          <w:szCs w:val="24"/>
          <w:lang w:eastAsia="es-EC"/>
        </w:rPr>
        <w:t xml:space="preserve">segurarse de que el producto comercial enzimático sea el específico para acelerar la fermentación del café </w:t>
      </w:r>
      <w:r w:rsidRPr="008A4F4A">
        <w:rPr>
          <w:rFonts w:ascii="Arial" w:eastAsia="Times New Roman" w:hAnsi="Arial" w:cs="Arial"/>
          <w:sz w:val="24"/>
          <w:szCs w:val="24"/>
          <w:lang w:eastAsia="es-EC"/>
        </w:rPr>
        <w:lastRenderedPageBreak/>
        <w:t>despulpado</w:t>
      </w:r>
      <w:r w:rsidR="00C60A2C">
        <w:rPr>
          <w:rFonts w:ascii="Arial" w:eastAsia="Times New Roman" w:hAnsi="Arial" w:cs="Arial"/>
          <w:sz w:val="24"/>
          <w:szCs w:val="24"/>
          <w:lang w:eastAsia="es-EC"/>
        </w:rPr>
        <w:t>, l</w:t>
      </w:r>
      <w:r w:rsidRPr="008A4F4A">
        <w:rPr>
          <w:rFonts w:ascii="Arial" w:eastAsia="Times New Roman" w:hAnsi="Arial" w:cs="Arial"/>
          <w:sz w:val="24"/>
          <w:szCs w:val="24"/>
          <w:lang w:eastAsia="es-EC"/>
        </w:rPr>
        <w:t>a dosis adecuada del producto enzimático es de un centímetro cúbico por cada 10 kilos de café cereza (22 libras de café cereza)</w:t>
      </w:r>
      <w:r w:rsidR="00C60A2C">
        <w:rPr>
          <w:rFonts w:ascii="Arial" w:eastAsia="Times New Roman" w:hAnsi="Arial" w:cs="Arial"/>
          <w:sz w:val="24"/>
          <w:szCs w:val="24"/>
          <w:lang w:eastAsia="es-EC"/>
        </w:rPr>
        <w:t>. A</w:t>
      </w:r>
      <w:r w:rsidRPr="008A4F4A">
        <w:rPr>
          <w:rFonts w:ascii="Arial" w:eastAsia="Times New Roman" w:hAnsi="Arial" w:cs="Arial"/>
          <w:sz w:val="24"/>
          <w:szCs w:val="24"/>
          <w:lang w:eastAsia="es-EC"/>
        </w:rPr>
        <w:t xml:space="preserve">plicar el producto enzimático de acuerdo al siguiente procedimiento:  </w:t>
      </w:r>
      <w:r w:rsidR="00C60A2C">
        <w:rPr>
          <w:rFonts w:ascii="Arial" w:eastAsia="Times New Roman" w:hAnsi="Arial" w:cs="Arial"/>
          <w:sz w:val="24"/>
          <w:szCs w:val="24"/>
          <w:lang w:eastAsia="es-EC"/>
        </w:rPr>
        <w:t>d</w:t>
      </w:r>
      <w:r w:rsidRPr="008A4F4A">
        <w:rPr>
          <w:rFonts w:ascii="Arial" w:eastAsia="Times New Roman" w:hAnsi="Arial" w:cs="Arial"/>
          <w:sz w:val="24"/>
          <w:szCs w:val="24"/>
          <w:lang w:eastAsia="es-EC"/>
        </w:rPr>
        <w:t>isolver el producto enzimático, en la dosis adecuada, en un pequeño recipiente con agua</w:t>
      </w:r>
      <w:r w:rsidR="00C60A2C">
        <w:rPr>
          <w:rFonts w:ascii="Arial" w:eastAsia="Times New Roman" w:hAnsi="Arial" w:cs="Arial"/>
          <w:sz w:val="24"/>
          <w:szCs w:val="24"/>
          <w:lang w:eastAsia="es-EC"/>
        </w:rPr>
        <w:t>; a</w:t>
      </w:r>
      <w:r w:rsidRPr="008A4F4A">
        <w:rPr>
          <w:rFonts w:ascii="Arial" w:eastAsia="Times New Roman" w:hAnsi="Arial" w:cs="Arial"/>
          <w:sz w:val="24"/>
          <w:szCs w:val="24"/>
          <w:lang w:eastAsia="es-EC"/>
        </w:rPr>
        <w:t>gregar la solución enzimática sobre la masa del café despulpado</w:t>
      </w:r>
      <w:r w:rsidR="00C60A2C">
        <w:rPr>
          <w:rFonts w:ascii="Arial" w:eastAsia="Times New Roman" w:hAnsi="Arial" w:cs="Arial"/>
          <w:sz w:val="24"/>
          <w:szCs w:val="24"/>
          <w:lang w:eastAsia="es-EC"/>
        </w:rPr>
        <w:t>; r</w:t>
      </w:r>
      <w:r w:rsidRPr="008A4F4A">
        <w:rPr>
          <w:rFonts w:ascii="Arial" w:eastAsia="Times New Roman" w:hAnsi="Arial" w:cs="Arial"/>
          <w:sz w:val="24"/>
          <w:szCs w:val="24"/>
          <w:lang w:eastAsia="es-EC"/>
        </w:rPr>
        <w:t>emover continuamente la masa de café despulpado con las enzimas</w:t>
      </w:r>
      <w:r w:rsidR="00C60A2C">
        <w:rPr>
          <w:rFonts w:ascii="Arial" w:eastAsia="Times New Roman" w:hAnsi="Arial" w:cs="Arial"/>
          <w:sz w:val="24"/>
          <w:szCs w:val="24"/>
          <w:lang w:eastAsia="es-EC"/>
        </w:rPr>
        <w:t>; a</w:t>
      </w:r>
      <w:r w:rsidRPr="008A4F4A">
        <w:rPr>
          <w:rFonts w:ascii="Arial" w:eastAsia="Times New Roman" w:hAnsi="Arial" w:cs="Arial"/>
          <w:sz w:val="24"/>
          <w:szCs w:val="24"/>
          <w:lang w:eastAsia="es-EC"/>
        </w:rPr>
        <w:t>segurar que la fermentación del café despulpado llegue a su nivel óptimo. De acuerdo a la dosis recomendada y a la temperatura de la localidad, el tiempo puede variar de 21 a 30 minutos</w:t>
      </w:r>
      <w:r w:rsidR="00C60A2C">
        <w:rPr>
          <w:rFonts w:ascii="Arial" w:eastAsia="Times New Roman" w:hAnsi="Arial" w:cs="Arial"/>
          <w:sz w:val="24"/>
          <w:szCs w:val="24"/>
          <w:lang w:eastAsia="es-EC"/>
        </w:rPr>
        <w:t>; d</w:t>
      </w:r>
      <w:r w:rsidRPr="008A4F4A">
        <w:rPr>
          <w:rFonts w:ascii="Arial" w:eastAsia="Times New Roman" w:hAnsi="Arial" w:cs="Arial"/>
          <w:sz w:val="24"/>
          <w:szCs w:val="24"/>
          <w:lang w:eastAsia="es-EC"/>
        </w:rPr>
        <w:t>eterminar el punto óptimo de fermentación frotando una pequeña cantidad de granos con las manos. Si al tacto, el grano resulta áspero y al friccionar entre ellos se siente un sonido como de cascajo, la fermentación ha concluido y el café está listo para iniciar el proceso de lavado</w:t>
      </w:r>
      <w:r w:rsidR="00C60A2C">
        <w:rPr>
          <w:rFonts w:ascii="Arial" w:eastAsia="Times New Roman" w:hAnsi="Arial" w:cs="Arial"/>
          <w:sz w:val="24"/>
          <w:szCs w:val="24"/>
          <w:lang w:eastAsia="es-EC"/>
        </w:rPr>
        <w:t xml:space="preserve"> (</w:t>
      </w:r>
      <w:proofErr w:type="spellStart"/>
      <w:r w:rsidR="00C60A2C">
        <w:rPr>
          <w:rFonts w:ascii="Arial" w:eastAsia="Times New Roman" w:hAnsi="Arial" w:cs="Arial"/>
          <w:sz w:val="24"/>
          <w:szCs w:val="24"/>
          <w:lang w:eastAsia="es-EC"/>
        </w:rPr>
        <w:t>Duicela</w:t>
      </w:r>
      <w:proofErr w:type="spellEnd"/>
      <w:r w:rsidR="00C60A2C">
        <w:rPr>
          <w:rFonts w:ascii="Arial" w:eastAsia="Times New Roman" w:hAnsi="Arial" w:cs="Arial"/>
          <w:sz w:val="24"/>
          <w:szCs w:val="24"/>
          <w:lang w:eastAsia="es-EC"/>
        </w:rPr>
        <w:t>, L., Farfán, D. y Guamán, J. 2015)</w:t>
      </w:r>
      <w:r w:rsidRPr="008A4F4A">
        <w:rPr>
          <w:rFonts w:ascii="Arial" w:eastAsia="Times New Roman" w:hAnsi="Arial" w:cs="Arial"/>
          <w:sz w:val="24"/>
          <w:szCs w:val="24"/>
          <w:lang w:eastAsia="es-EC"/>
        </w:rPr>
        <w:t xml:space="preserve">. </w:t>
      </w:r>
    </w:p>
    <w:p w:rsidR="008A4F4A" w:rsidRPr="008A4F4A" w:rsidRDefault="008A4F4A" w:rsidP="008A4F4A">
      <w:pPr>
        <w:spacing w:after="0" w:line="360" w:lineRule="auto"/>
        <w:rPr>
          <w:rFonts w:ascii="Arial" w:eastAsia="Times New Roman" w:hAnsi="Arial" w:cs="Arial"/>
          <w:sz w:val="24"/>
          <w:szCs w:val="24"/>
          <w:lang w:eastAsia="es-EC"/>
        </w:rPr>
      </w:pPr>
    </w:p>
    <w:p w:rsidR="008A4F4A" w:rsidRPr="008A4F4A" w:rsidRDefault="00C60A2C" w:rsidP="008A4F4A">
      <w:pPr>
        <w:spacing w:after="0" w:line="360" w:lineRule="auto"/>
        <w:rPr>
          <w:rFonts w:ascii="Arial" w:eastAsia="Times New Roman" w:hAnsi="Arial" w:cs="Arial"/>
          <w:sz w:val="24"/>
          <w:szCs w:val="24"/>
          <w:lang w:eastAsia="es-EC"/>
        </w:rPr>
      </w:pPr>
      <w:r>
        <w:rPr>
          <w:rFonts w:ascii="Arial" w:eastAsia="Times New Roman" w:hAnsi="Arial" w:cs="Arial"/>
          <w:sz w:val="24"/>
          <w:szCs w:val="24"/>
          <w:lang w:eastAsia="es-EC"/>
        </w:rPr>
        <w:t xml:space="preserve">Para culminar este </w:t>
      </w:r>
      <w:r w:rsidR="008A4F4A" w:rsidRPr="008A4F4A">
        <w:rPr>
          <w:rFonts w:ascii="Arial" w:eastAsia="Times New Roman" w:hAnsi="Arial" w:cs="Arial"/>
          <w:sz w:val="24"/>
          <w:szCs w:val="24"/>
          <w:lang w:eastAsia="es-EC"/>
        </w:rPr>
        <w:t xml:space="preserve">proceso </w:t>
      </w:r>
      <w:r>
        <w:rPr>
          <w:rFonts w:ascii="Arial" w:eastAsia="Times New Roman" w:hAnsi="Arial" w:cs="Arial"/>
          <w:sz w:val="24"/>
          <w:szCs w:val="24"/>
          <w:lang w:eastAsia="es-EC"/>
        </w:rPr>
        <w:t xml:space="preserve">se debe </w:t>
      </w:r>
      <w:r w:rsidR="008A4F4A" w:rsidRPr="008A4F4A">
        <w:rPr>
          <w:rFonts w:ascii="Arial" w:eastAsia="Times New Roman" w:hAnsi="Arial" w:cs="Arial"/>
          <w:sz w:val="24"/>
          <w:szCs w:val="24"/>
          <w:lang w:eastAsia="es-EC"/>
        </w:rPr>
        <w:t xml:space="preserve">considerar todas las </w:t>
      </w:r>
      <w:r>
        <w:rPr>
          <w:rFonts w:ascii="Arial" w:eastAsia="Times New Roman" w:hAnsi="Arial" w:cs="Arial"/>
          <w:sz w:val="24"/>
          <w:szCs w:val="24"/>
          <w:lang w:eastAsia="es-EC"/>
        </w:rPr>
        <w:t xml:space="preserve">actividades recomendadas como si se </w:t>
      </w:r>
      <w:r w:rsidR="00573F88">
        <w:rPr>
          <w:rFonts w:ascii="Arial" w:eastAsia="Times New Roman" w:hAnsi="Arial" w:cs="Arial"/>
          <w:sz w:val="24"/>
          <w:szCs w:val="24"/>
          <w:lang w:eastAsia="es-EC"/>
        </w:rPr>
        <w:t xml:space="preserve">realizará el proceso de </w:t>
      </w:r>
      <w:r>
        <w:rPr>
          <w:rFonts w:ascii="Arial" w:eastAsia="Times New Roman" w:hAnsi="Arial" w:cs="Arial"/>
          <w:sz w:val="24"/>
          <w:szCs w:val="24"/>
          <w:lang w:eastAsia="es-EC"/>
        </w:rPr>
        <w:t xml:space="preserve">café lavado mediante la </w:t>
      </w:r>
      <w:proofErr w:type="spellStart"/>
      <w:r w:rsidR="00573F88">
        <w:rPr>
          <w:rFonts w:ascii="Arial" w:eastAsia="Times New Roman" w:hAnsi="Arial" w:cs="Arial"/>
          <w:sz w:val="24"/>
          <w:szCs w:val="24"/>
          <w:lang w:eastAsia="es-EC"/>
        </w:rPr>
        <w:t>víahúmeda</w:t>
      </w:r>
      <w:proofErr w:type="spellEnd"/>
      <w:r>
        <w:rPr>
          <w:rFonts w:ascii="Arial" w:eastAsia="Times New Roman" w:hAnsi="Arial" w:cs="Arial"/>
          <w:sz w:val="24"/>
          <w:szCs w:val="24"/>
          <w:lang w:eastAsia="es-EC"/>
        </w:rPr>
        <w:t>.</w:t>
      </w:r>
      <w:r w:rsidR="008A4F4A" w:rsidRPr="008A4F4A">
        <w:rPr>
          <w:rFonts w:ascii="Arial" w:eastAsia="Times New Roman" w:hAnsi="Arial" w:cs="Arial"/>
          <w:sz w:val="24"/>
          <w:szCs w:val="24"/>
          <w:lang w:eastAsia="es-EC"/>
        </w:rPr>
        <w:t xml:space="preserve"> El café pergamino húmedo es el producto resultante de este proceso. </w:t>
      </w:r>
    </w:p>
    <w:p w:rsidR="00027A0E" w:rsidRPr="00F443CD" w:rsidRDefault="00027A0E">
      <w:pPr>
        <w:rPr>
          <w:rFonts w:ascii="Arial" w:eastAsia="Times New Roman" w:hAnsi="Arial" w:cs="Arial"/>
          <w:b/>
          <w:color w:val="FF0000"/>
          <w:sz w:val="28"/>
          <w:szCs w:val="28"/>
          <w:lang w:val="es-ES" w:eastAsia="es-EC"/>
        </w:rPr>
      </w:pPr>
      <w:r w:rsidRPr="00420913">
        <w:rPr>
          <w:rFonts w:ascii="Arial" w:eastAsia="Times New Roman" w:hAnsi="Arial" w:cs="Arial"/>
          <w:b/>
          <w:sz w:val="28"/>
          <w:szCs w:val="28"/>
          <w:lang w:eastAsia="es-EC"/>
        </w:rPr>
        <w:br w:type="page"/>
      </w:r>
    </w:p>
    <w:p w:rsidR="00A879AC" w:rsidRPr="00A879AC" w:rsidRDefault="00DA64AB" w:rsidP="00EE5435">
      <w:pPr>
        <w:pStyle w:val="Ttulo1"/>
        <w:rPr>
          <w:rFonts w:ascii="Arial" w:eastAsia="Times New Roman" w:hAnsi="Arial" w:cs="Arial"/>
          <w:b/>
          <w:color w:val="auto"/>
          <w:sz w:val="28"/>
          <w:szCs w:val="28"/>
          <w:lang w:eastAsia="es-EC"/>
        </w:rPr>
      </w:pPr>
      <w:bookmarkStart w:id="55" w:name="_Toc5097979"/>
      <w:r>
        <w:rPr>
          <w:rFonts w:ascii="Arial" w:eastAsia="Times New Roman" w:hAnsi="Arial" w:cs="Arial"/>
          <w:b/>
          <w:color w:val="auto"/>
          <w:sz w:val="28"/>
          <w:szCs w:val="28"/>
          <w:lang w:eastAsia="es-EC"/>
        </w:rPr>
        <w:lastRenderedPageBreak/>
        <w:t xml:space="preserve">IV. </w:t>
      </w:r>
      <w:r w:rsidR="00EA7D62" w:rsidRPr="00ED27FA">
        <w:rPr>
          <w:rFonts w:ascii="Arial" w:eastAsia="Times New Roman" w:hAnsi="Arial" w:cs="Arial"/>
          <w:b/>
          <w:color w:val="auto"/>
          <w:sz w:val="28"/>
          <w:szCs w:val="28"/>
          <w:lang w:eastAsia="es-EC"/>
        </w:rPr>
        <w:t>MARCO METODOLÓGICO</w:t>
      </w:r>
      <w:bookmarkEnd w:id="55"/>
    </w:p>
    <w:p w:rsidR="00EA7D62" w:rsidRPr="00A77F1B" w:rsidRDefault="00EA7D62" w:rsidP="00192209">
      <w:pPr>
        <w:spacing w:after="0"/>
        <w:rPr>
          <w:rFonts w:ascii="Arial" w:eastAsia="Times New Roman" w:hAnsi="Arial" w:cs="Arial"/>
          <w:sz w:val="20"/>
          <w:szCs w:val="20"/>
          <w:lang w:eastAsia="es-EC"/>
        </w:rPr>
      </w:pPr>
    </w:p>
    <w:p w:rsidR="00EA7D62" w:rsidRPr="000C2EBF" w:rsidRDefault="00B26F26" w:rsidP="00B26F26">
      <w:pPr>
        <w:pStyle w:val="Ttulo2"/>
        <w:rPr>
          <w:rFonts w:ascii="Arial" w:eastAsia="Times New Roman" w:hAnsi="Arial" w:cs="Arial"/>
          <w:color w:val="auto"/>
          <w:sz w:val="24"/>
          <w:szCs w:val="24"/>
          <w:lang w:eastAsia="es-EC"/>
        </w:rPr>
      </w:pPr>
      <w:bookmarkStart w:id="56" w:name="_Toc5097980"/>
      <w:r w:rsidRPr="000C2EBF">
        <w:rPr>
          <w:rFonts w:ascii="Arial" w:eastAsia="Times New Roman" w:hAnsi="Arial" w:cs="Arial"/>
          <w:color w:val="auto"/>
          <w:sz w:val="24"/>
          <w:szCs w:val="24"/>
          <w:lang w:eastAsia="es-EC"/>
        </w:rPr>
        <w:t xml:space="preserve">4.1. </w:t>
      </w:r>
      <w:r w:rsidR="00EA7D62" w:rsidRPr="000C2EBF">
        <w:rPr>
          <w:rFonts w:ascii="Arial" w:eastAsia="Times New Roman" w:hAnsi="Arial" w:cs="Arial"/>
          <w:color w:val="auto"/>
          <w:sz w:val="24"/>
          <w:szCs w:val="24"/>
          <w:lang w:eastAsia="es-EC"/>
        </w:rPr>
        <w:t>Materiales</w:t>
      </w:r>
      <w:bookmarkEnd w:id="56"/>
    </w:p>
    <w:p w:rsidR="00EA7D62" w:rsidRPr="00A77F1B" w:rsidRDefault="00EA7D62" w:rsidP="00A879AC">
      <w:pPr>
        <w:spacing w:after="0"/>
        <w:rPr>
          <w:rFonts w:ascii="Arial" w:eastAsia="Times New Roman" w:hAnsi="Arial" w:cs="Arial"/>
          <w:sz w:val="20"/>
          <w:szCs w:val="20"/>
          <w:lang w:eastAsia="es-EC"/>
        </w:rPr>
      </w:pPr>
    </w:p>
    <w:p w:rsidR="00EA7D62" w:rsidRPr="00ED27FA" w:rsidRDefault="007D0E9D" w:rsidP="00EE5435">
      <w:pPr>
        <w:pStyle w:val="Ttulo3"/>
        <w:rPr>
          <w:rFonts w:ascii="Arial" w:hAnsi="Arial" w:cs="Arial"/>
          <w:b/>
          <w:color w:val="auto"/>
          <w:lang w:eastAsia="es-EC"/>
        </w:rPr>
      </w:pPr>
      <w:bookmarkStart w:id="57" w:name="_Toc5097981"/>
      <w:r>
        <w:rPr>
          <w:rFonts w:ascii="Arial" w:hAnsi="Arial" w:cs="Arial"/>
          <w:b/>
          <w:color w:val="auto"/>
          <w:lang w:eastAsia="es-EC"/>
        </w:rPr>
        <w:t>4</w:t>
      </w:r>
      <w:r w:rsidR="00EA7D62" w:rsidRPr="00ED27FA">
        <w:rPr>
          <w:rFonts w:ascii="Arial" w:hAnsi="Arial" w:cs="Arial"/>
          <w:b/>
          <w:color w:val="auto"/>
          <w:lang w:eastAsia="es-EC"/>
        </w:rPr>
        <w:t>.1.1 Ubicación del experimento</w:t>
      </w:r>
      <w:bookmarkEnd w:id="57"/>
    </w:p>
    <w:p w:rsidR="00EA7D62" w:rsidRPr="00A77F1B" w:rsidRDefault="00EA7D62" w:rsidP="00A45711">
      <w:pPr>
        <w:spacing w:after="0" w:line="360" w:lineRule="auto"/>
        <w:rPr>
          <w:rFonts w:ascii="Arial" w:eastAsia="Times New Roman" w:hAnsi="Arial" w:cs="Arial"/>
          <w:sz w:val="20"/>
          <w:szCs w:val="20"/>
          <w:lang w:eastAsia="es-EC"/>
        </w:rPr>
      </w:pPr>
    </w:p>
    <w:tbl>
      <w:tblPr>
        <w:tblStyle w:val="Tablaconcuadrcula"/>
        <w:tblW w:w="0" w:type="auto"/>
        <w:tblInd w:w="392" w:type="dxa"/>
        <w:tblLook w:val="04E0" w:firstRow="1" w:lastRow="1" w:firstColumn="1" w:lastColumn="0" w:noHBand="0" w:noVBand="1"/>
      </w:tblPr>
      <w:tblGrid>
        <w:gridCol w:w="1257"/>
        <w:gridCol w:w="3667"/>
      </w:tblGrid>
      <w:tr w:rsidR="00EA7D62" w:rsidRPr="00A77F1B" w:rsidTr="00460E24">
        <w:trPr>
          <w:trHeight w:val="369"/>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Provincia</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Bolívar</w:t>
            </w:r>
          </w:p>
        </w:tc>
      </w:tr>
      <w:tr w:rsidR="00EA7D62" w:rsidRPr="00A77F1B" w:rsidTr="00460E24">
        <w:trPr>
          <w:trHeight w:val="369"/>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Cantón</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Caluma</w:t>
            </w:r>
          </w:p>
        </w:tc>
      </w:tr>
      <w:tr w:rsidR="00EA7D62" w:rsidRPr="00A77F1B" w:rsidTr="00460E24">
        <w:trPr>
          <w:trHeight w:val="389"/>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Parroquia</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Central</w:t>
            </w:r>
          </w:p>
        </w:tc>
      </w:tr>
      <w:tr w:rsidR="00EA7D62" w:rsidRPr="00A77F1B" w:rsidTr="00460E24">
        <w:trPr>
          <w:trHeight w:val="369"/>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Sitio</w:t>
            </w:r>
          </w:p>
        </w:tc>
        <w:tc>
          <w:tcPr>
            <w:tcW w:w="3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before="100" w:beforeAutospacing="1" w:after="100" w:afterAutospacing="1" w:line="360" w:lineRule="auto"/>
              <w:rPr>
                <w:rFonts w:ascii="Arial" w:hAnsi="Arial" w:cs="Arial"/>
                <w:sz w:val="24"/>
                <w:szCs w:val="24"/>
              </w:rPr>
            </w:pPr>
            <w:r w:rsidRPr="00A77F1B">
              <w:rPr>
                <w:rFonts w:ascii="Arial" w:hAnsi="Arial" w:cs="Arial"/>
                <w:sz w:val="24"/>
                <w:szCs w:val="24"/>
              </w:rPr>
              <w:t>Granja Experimental “El Triunfo”</w:t>
            </w:r>
          </w:p>
        </w:tc>
      </w:tr>
    </w:tbl>
    <w:p w:rsidR="00EA7D62" w:rsidRPr="00A77F1B" w:rsidRDefault="00EA7D62" w:rsidP="00A45711">
      <w:pPr>
        <w:spacing w:after="0" w:line="360" w:lineRule="auto"/>
        <w:rPr>
          <w:rFonts w:ascii="Arial" w:eastAsia="Times New Roman" w:hAnsi="Arial" w:cs="Arial"/>
          <w:sz w:val="20"/>
          <w:szCs w:val="20"/>
        </w:rPr>
      </w:pPr>
    </w:p>
    <w:p w:rsidR="00EA7D62" w:rsidRPr="000C2EBF" w:rsidRDefault="00B26F26" w:rsidP="00B26F26">
      <w:pPr>
        <w:pStyle w:val="Ttulo3"/>
        <w:rPr>
          <w:rFonts w:ascii="Arial" w:hAnsi="Arial" w:cs="Arial"/>
          <w:b/>
          <w:color w:val="auto"/>
        </w:rPr>
      </w:pPr>
      <w:bookmarkStart w:id="58" w:name="_Toc5097982"/>
      <w:r w:rsidRPr="000C2EBF">
        <w:rPr>
          <w:rFonts w:ascii="Arial" w:hAnsi="Arial" w:cs="Arial"/>
          <w:b/>
          <w:color w:val="auto"/>
        </w:rPr>
        <w:t xml:space="preserve">4.1.2. </w:t>
      </w:r>
      <w:r w:rsidR="007D0E9D" w:rsidRPr="000C2EBF">
        <w:rPr>
          <w:rFonts w:ascii="Arial" w:hAnsi="Arial" w:cs="Arial"/>
          <w:b/>
          <w:color w:val="auto"/>
        </w:rPr>
        <w:t xml:space="preserve">Situación </w:t>
      </w:r>
      <w:r w:rsidR="00580F52" w:rsidRPr="000C2EBF">
        <w:rPr>
          <w:rFonts w:ascii="Arial" w:hAnsi="Arial" w:cs="Arial"/>
          <w:b/>
          <w:color w:val="auto"/>
        </w:rPr>
        <w:t>geográfica y</w:t>
      </w:r>
      <w:r w:rsidR="00EA7D62" w:rsidRPr="000C2EBF">
        <w:rPr>
          <w:rFonts w:ascii="Arial" w:hAnsi="Arial" w:cs="Arial"/>
          <w:b/>
          <w:color w:val="auto"/>
        </w:rPr>
        <w:t xml:space="preserve"> climática</w:t>
      </w:r>
      <w:bookmarkEnd w:id="58"/>
    </w:p>
    <w:p w:rsidR="00EA7D62" w:rsidRPr="00A77F1B" w:rsidRDefault="00EA7D62" w:rsidP="00A45711">
      <w:pPr>
        <w:spacing w:after="0" w:line="360" w:lineRule="auto"/>
        <w:rPr>
          <w:rFonts w:ascii="Arial" w:eastAsia="Times New Roman" w:hAnsi="Arial" w:cs="Arial"/>
          <w:sz w:val="20"/>
          <w:szCs w:val="20"/>
        </w:rPr>
      </w:pPr>
    </w:p>
    <w:tbl>
      <w:tblPr>
        <w:tblStyle w:val="Tablaconcuadrcula"/>
        <w:tblpPr w:leftFromText="141" w:rightFromText="141" w:vertAnchor="text" w:tblpX="392" w:tblpY="1"/>
        <w:tblW w:w="0" w:type="auto"/>
        <w:tblLook w:val="04A0" w:firstRow="1" w:lastRow="0" w:firstColumn="1" w:lastColumn="0" w:noHBand="0" w:noVBand="1"/>
      </w:tblPr>
      <w:tblGrid>
        <w:gridCol w:w="2972"/>
        <w:gridCol w:w="2523"/>
      </w:tblGrid>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tabs>
                <w:tab w:val="left" w:pos="2988"/>
                <w:tab w:val="center" w:pos="4334"/>
                <w:tab w:val="left" w:pos="5854"/>
              </w:tabs>
              <w:spacing w:line="360" w:lineRule="auto"/>
              <w:rPr>
                <w:rFonts w:ascii="Arial" w:eastAsia="Calibri" w:hAnsi="Arial" w:cs="Arial"/>
                <w:b/>
                <w:sz w:val="24"/>
                <w:szCs w:val="24"/>
              </w:rPr>
            </w:pPr>
            <w:r w:rsidRPr="00A77F1B">
              <w:rPr>
                <w:rFonts w:ascii="Arial" w:eastAsia="Calibri" w:hAnsi="Arial" w:cs="Arial"/>
                <w:b/>
                <w:sz w:val="24"/>
                <w:szCs w:val="24"/>
              </w:rPr>
              <w:t>Localidad</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tabs>
                <w:tab w:val="left" w:pos="2988"/>
                <w:tab w:val="center" w:pos="4334"/>
                <w:tab w:val="left" w:pos="5854"/>
              </w:tabs>
              <w:spacing w:line="360" w:lineRule="auto"/>
              <w:rPr>
                <w:rFonts w:ascii="Arial" w:eastAsia="Calibri" w:hAnsi="Arial" w:cs="Arial"/>
                <w:b/>
                <w:sz w:val="24"/>
                <w:szCs w:val="24"/>
              </w:rPr>
            </w:pPr>
            <w:r w:rsidRPr="00A77F1B">
              <w:rPr>
                <w:rFonts w:ascii="Arial" w:eastAsia="Calibri" w:hAnsi="Arial" w:cs="Arial"/>
                <w:b/>
                <w:sz w:val="24"/>
                <w:szCs w:val="24"/>
              </w:rPr>
              <w:t>Granja El triunfo</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Altitud</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tabs>
                <w:tab w:val="left" w:pos="1521"/>
              </w:tabs>
              <w:spacing w:line="360" w:lineRule="auto"/>
              <w:ind w:hanging="227"/>
              <w:rPr>
                <w:rFonts w:ascii="Arial" w:eastAsia="Calibri" w:hAnsi="Arial" w:cs="Arial"/>
                <w:sz w:val="24"/>
                <w:szCs w:val="24"/>
              </w:rPr>
            </w:pPr>
            <w:r w:rsidRPr="00A77F1B">
              <w:rPr>
                <w:rFonts w:ascii="Arial" w:eastAsia="Calibri" w:hAnsi="Arial" w:cs="Arial"/>
                <w:sz w:val="24"/>
                <w:szCs w:val="24"/>
              </w:rPr>
              <w:t>3    350 msnm</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Latitud</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0    01°37’40’’S</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Longitud</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7    79°15’25’’W</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Temperatura media anual</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2      22.5°C</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Temperatura máxima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3      28°C</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Temperatura mínima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1      17°C</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Precipitación media anual</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1   1100 mm</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proofErr w:type="spellStart"/>
            <w:r w:rsidRPr="00A77F1B">
              <w:rPr>
                <w:rFonts w:ascii="Arial" w:eastAsia="Calibri" w:hAnsi="Arial" w:cs="Arial"/>
                <w:sz w:val="24"/>
                <w:szCs w:val="24"/>
              </w:rPr>
              <w:t>Heliofania</w:t>
            </w:r>
            <w:proofErr w:type="spellEnd"/>
            <w:r w:rsidRPr="00A77F1B">
              <w:rPr>
                <w:rFonts w:ascii="Arial" w:eastAsia="Calibri" w:hAnsi="Arial" w:cs="Arial"/>
                <w:sz w:val="24"/>
                <w:szCs w:val="24"/>
              </w:rPr>
              <w:t xml:space="preserve"> media anual</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7    720 horas /luz/año</w:t>
            </w:r>
          </w:p>
        </w:tc>
      </w:tr>
      <w:tr w:rsidR="00EA7D62" w:rsidRPr="00A77F1B" w:rsidTr="00460E24">
        <w:trPr>
          <w:trHeight w:val="397"/>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Humedad relativa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ind w:hanging="227"/>
              <w:rPr>
                <w:rFonts w:ascii="Arial" w:eastAsia="Calibri" w:hAnsi="Arial" w:cs="Arial"/>
                <w:sz w:val="24"/>
                <w:szCs w:val="24"/>
              </w:rPr>
            </w:pPr>
            <w:r w:rsidRPr="00A77F1B">
              <w:rPr>
                <w:rFonts w:ascii="Arial" w:eastAsia="Calibri" w:hAnsi="Arial" w:cs="Arial"/>
                <w:sz w:val="24"/>
                <w:szCs w:val="24"/>
              </w:rPr>
              <w:t>8    80%</w:t>
            </w:r>
          </w:p>
        </w:tc>
      </w:tr>
    </w:tbl>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p>
    <w:p w:rsidR="00EA7D62" w:rsidRPr="00A77F1B" w:rsidRDefault="00EA7D62" w:rsidP="00A45711">
      <w:pPr>
        <w:spacing w:after="0" w:line="360" w:lineRule="auto"/>
        <w:rPr>
          <w:rFonts w:ascii="Arial" w:eastAsia="Times New Roman" w:hAnsi="Arial" w:cs="Arial"/>
          <w:sz w:val="20"/>
          <w:szCs w:val="20"/>
          <w:lang w:eastAsia="es-EC"/>
        </w:rPr>
      </w:pPr>
      <w:r w:rsidRPr="00A77F1B">
        <w:rPr>
          <w:rFonts w:ascii="Arial" w:eastAsia="Times New Roman" w:hAnsi="Arial" w:cs="Arial"/>
          <w:sz w:val="20"/>
          <w:szCs w:val="20"/>
          <w:lang w:eastAsia="es-EC"/>
        </w:rPr>
        <w:t xml:space="preserve">    (Fuente Estación Meteorologí</w:t>
      </w:r>
      <w:r w:rsidR="003735DE">
        <w:rPr>
          <w:rFonts w:ascii="Arial" w:eastAsia="Times New Roman" w:hAnsi="Arial" w:cs="Arial"/>
          <w:sz w:val="20"/>
          <w:szCs w:val="20"/>
          <w:lang w:eastAsia="es-EC"/>
        </w:rPr>
        <w:t>a de la Granja El Triunfo 2019</w:t>
      </w:r>
      <w:r>
        <w:rPr>
          <w:rFonts w:ascii="Arial" w:eastAsia="Times New Roman" w:hAnsi="Arial" w:cs="Arial"/>
          <w:sz w:val="20"/>
          <w:szCs w:val="20"/>
          <w:lang w:eastAsia="es-EC"/>
        </w:rPr>
        <w:t>)</w:t>
      </w:r>
    </w:p>
    <w:p w:rsidR="00EA7D62" w:rsidRPr="00A77F1B" w:rsidRDefault="00EA7D62" w:rsidP="00A879AC">
      <w:pPr>
        <w:spacing w:after="0"/>
        <w:rPr>
          <w:rFonts w:ascii="Arial" w:eastAsia="Times New Roman" w:hAnsi="Arial" w:cs="Arial"/>
          <w:sz w:val="20"/>
          <w:szCs w:val="20"/>
        </w:rPr>
      </w:pPr>
    </w:p>
    <w:p w:rsidR="00EA7D62" w:rsidRPr="00ED27FA" w:rsidRDefault="007D0E9D" w:rsidP="00EE5435">
      <w:pPr>
        <w:pStyle w:val="Ttulo3"/>
        <w:rPr>
          <w:rFonts w:ascii="Arial" w:eastAsia="Calibri" w:hAnsi="Arial" w:cs="Arial"/>
          <w:b/>
          <w:color w:val="auto"/>
        </w:rPr>
      </w:pPr>
      <w:bookmarkStart w:id="59" w:name="_Toc5097983"/>
      <w:r>
        <w:rPr>
          <w:rFonts w:ascii="Arial" w:eastAsia="Calibri" w:hAnsi="Arial" w:cs="Arial"/>
          <w:b/>
          <w:color w:val="auto"/>
        </w:rPr>
        <w:t>4</w:t>
      </w:r>
      <w:r w:rsidR="00EA7D62" w:rsidRPr="00ED27FA">
        <w:rPr>
          <w:rFonts w:ascii="Arial" w:eastAsia="Calibri" w:hAnsi="Arial" w:cs="Arial"/>
          <w:b/>
          <w:color w:val="auto"/>
        </w:rPr>
        <w:t>.1.3 Zona de vida</w:t>
      </w:r>
      <w:bookmarkEnd w:id="59"/>
    </w:p>
    <w:p w:rsidR="00EA7D62" w:rsidRPr="00A77F1B" w:rsidRDefault="00EA7D62" w:rsidP="00A879AC">
      <w:pPr>
        <w:spacing w:after="0"/>
        <w:contextualSpacing/>
        <w:rPr>
          <w:rFonts w:ascii="Arial" w:eastAsia="Times New Roman" w:hAnsi="Arial" w:cs="Arial"/>
          <w:sz w:val="20"/>
          <w:szCs w:val="20"/>
          <w:lang w:eastAsia="es-EC"/>
        </w:rPr>
      </w:pPr>
    </w:p>
    <w:p w:rsidR="00EA7D62" w:rsidRDefault="00EA7D62" w:rsidP="00A45711">
      <w:pPr>
        <w:spacing w:after="0" w:line="360" w:lineRule="auto"/>
        <w:contextualSpacing/>
        <w:rPr>
          <w:rFonts w:ascii="Arial" w:eastAsia="Times New Roman" w:hAnsi="Arial" w:cs="Arial"/>
          <w:sz w:val="24"/>
          <w:szCs w:val="24"/>
          <w:lang w:eastAsia="es-EC"/>
        </w:rPr>
      </w:pPr>
      <w:r w:rsidRPr="00A77F1B">
        <w:rPr>
          <w:rFonts w:ascii="Arial" w:eastAsia="Times New Roman" w:hAnsi="Arial" w:cs="Arial"/>
          <w:sz w:val="24"/>
          <w:szCs w:val="24"/>
          <w:lang w:eastAsia="es-EC"/>
        </w:rPr>
        <w:t xml:space="preserve">Según la clasificación Ecología de </w:t>
      </w:r>
      <w:proofErr w:type="spellStart"/>
      <w:r w:rsidRPr="00A77F1B">
        <w:rPr>
          <w:rFonts w:ascii="Arial" w:eastAsia="Times New Roman" w:hAnsi="Arial" w:cs="Arial"/>
          <w:sz w:val="24"/>
          <w:szCs w:val="24"/>
          <w:lang w:eastAsia="es-EC"/>
        </w:rPr>
        <w:t>Holdridge</w:t>
      </w:r>
      <w:proofErr w:type="spellEnd"/>
      <w:r w:rsidRPr="00A77F1B">
        <w:rPr>
          <w:rFonts w:ascii="Arial" w:eastAsia="Times New Roman" w:hAnsi="Arial" w:cs="Arial"/>
          <w:sz w:val="24"/>
          <w:szCs w:val="24"/>
          <w:lang w:eastAsia="es-EC"/>
        </w:rPr>
        <w:t xml:space="preserve"> esta zona ecológica corresponde a bosque montano bajo húmedo (</w:t>
      </w:r>
      <w:proofErr w:type="spellStart"/>
      <w:r w:rsidR="00ED27FA">
        <w:rPr>
          <w:rFonts w:ascii="Arial" w:eastAsia="Times New Roman" w:hAnsi="Arial" w:cs="Arial"/>
          <w:sz w:val="24"/>
          <w:szCs w:val="24"/>
          <w:lang w:eastAsia="es-EC"/>
        </w:rPr>
        <w:t>bmBH</w:t>
      </w:r>
      <w:proofErr w:type="spellEnd"/>
      <w:r w:rsidR="00A879AC">
        <w:rPr>
          <w:rFonts w:ascii="Arial" w:eastAsia="Times New Roman" w:hAnsi="Arial" w:cs="Arial"/>
          <w:sz w:val="24"/>
          <w:szCs w:val="24"/>
          <w:lang w:eastAsia="es-EC"/>
        </w:rPr>
        <w:t>).</w:t>
      </w:r>
    </w:p>
    <w:p w:rsidR="00EA7D62" w:rsidRPr="00A77F1B" w:rsidRDefault="00EA7D62" w:rsidP="00A45711">
      <w:pPr>
        <w:spacing w:after="0" w:line="360" w:lineRule="auto"/>
        <w:contextualSpacing/>
        <w:rPr>
          <w:rFonts w:ascii="Arial" w:eastAsia="Times New Roman" w:hAnsi="Arial" w:cs="Arial"/>
          <w:sz w:val="20"/>
          <w:szCs w:val="20"/>
          <w:lang w:eastAsia="es-EC"/>
        </w:rPr>
      </w:pPr>
    </w:p>
    <w:p w:rsidR="00EA7D62" w:rsidRPr="00ED27FA" w:rsidRDefault="007D0E9D" w:rsidP="00EE5435">
      <w:pPr>
        <w:pStyle w:val="Ttulo3"/>
        <w:rPr>
          <w:rFonts w:ascii="Arial" w:hAnsi="Arial" w:cs="Arial"/>
          <w:b/>
          <w:color w:val="auto"/>
          <w:lang w:eastAsia="es-EC"/>
        </w:rPr>
      </w:pPr>
      <w:bookmarkStart w:id="60" w:name="_Toc5097984"/>
      <w:r>
        <w:rPr>
          <w:rFonts w:ascii="Arial" w:hAnsi="Arial" w:cs="Arial"/>
          <w:b/>
          <w:color w:val="auto"/>
          <w:lang w:eastAsia="es-EC"/>
        </w:rPr>
        <w:t>4</w:t>
      </w:r>
      <w:r w:rsidR="00EA7D62" w:rsidRPr="00ED27FA">
        <w:rPr>
          <w:rFonts w:ascii="Arial" w:hAnsi="Arial" w:cs="Arial"/>
          <w:b/>
          <w:color w:val="auto"/>
          <w:lang w:eastAsia="es-EC"/>
        </w:rPr>
        <w:t>.1.4 Material experimental</w:t>
      </w:r>
      <w:bookmarkEnd w:id="60"/>
    </w:p>
    <w:p w:rsidR="00EA7D62" w:rsidRPr="00A77F1B" w:rsidRDefault="00EA7D62" w:rsidP="00A879AC">
      <w:pPr>
        <w:spacing w:after="0"/>
        <w:contextualSpacing/>
        <w:rPr>
          <w:rFonts w:ascii="Arial" w:eastAsia="Times New Roman" w:hAnsi="Arial" w:cs="Arial"/>
          <w:b/>
          <w:sz w:val="24"/>
          <w:szCs w:val="24"/>
          <w:lang w:eastAsia="es-EC"/>
        </w:rPr>
      </w:pPr>
    </w:p>
    <w:p w:rsidR="00EA7D62" w:rsidRPr="007D0E9D" w:rsidRDefault="00EA7D62" w:rsidP="007D0E9D">
      <w:pPr>
        <w:suppressAutoHyphens/>
        <w:spacing w:after="0" w:line="360" w:lineRule="auto"/>
        <w:rPr>
          <w:rFonts w:ascii="Arial" w:eastAsia="SimSun" w:hAnsi="Arial" w:cs="Arial"/>
          <w:bCs/>
          <w:sz w:val="24"/>
          <w:szCs w:val="24"/>
          <w:lang w:val="es-MX"/>
        </w:rPr>
      </w:pPr>
      <w:r w:rsidRPr="00A77F1B">
        <w:rPr>
          <w:rFonts w:ascii="Arial" w:eastAsia="Times New Roman" w:hAnsi="Arial" w:cs="Arial"/>
          <w:sz w:val="24"/>
          <w:szCs w:val="24"/>
          <w:lang w:eastAsia="es-EC"/>
        </w:rPr>
        <w:t>Se</w:t>
      </w:r>
      <w:r w:rsidR="002A08A3">
        <w:rPr>
          <w:rFonts w:ascii="Arial" w:eastAsia="Times New Roman" w:hAnsi="Arial" w:cs="Arial"/>
          <w:sz w:val="24"/>
          <w:szCs w:val="24"/>
          <w:lang w:eastAsia="es-EC"/>
        </w:rPr>
        <w:t>utilizó9</w:t>
      </w:r>
      <w:r w:rsidR="00503491">
        <w:rPr>
          <w:rFonts w:ascii="Arial" w:eastAsia="Times New Roman" w:hAnsi="Arial" w:cs="Arial"/>
          <w:sz w:val="24"/>
          <w:szCs w:val="24"/>
          <w:lang w:eastAsia="es-EC"/>
        </w:rPr>
        <w:t>variedades</w:t>
      </w:r>
      <w:r w:rsidRPr="00A77F1B">
        <w:rPr>
          <w:rFonts w:ascii="Arial" w:eastAsia="Times New Roman" w:hAnsi="Arial" w:cs="Arial"/>
          <w:sz w:val="24"/>
          <w:szCs w:val="24"/>
          <w:lang w:eastAsia="es-EC"/>
        </w:rPr>
        <w:t xml:space="preserve"> de café arábigo </w:t>
      </w:r>
      <w:r w:rsidRPr="007F6FF3">
        <w:rPr>
          <w:rFonts w:ascii="Arial" w:eastAsia="Times New Roman" w:hAnsi="Arial" w:cs="Arial"/>
          <w:sz w:val="24"/>
          <w:szCs w:val="24"/>
          <w:lang w:eastAsia="es-EC"/>
        </w:rPr>
        <w:t>(</w:t>
      </w:r>
      <w:proofErr w:type="spellStart"/>
      <w:r w:rsidRPr="007F6FF3">
        <w:rPr>
          <w:rFonts w:ascii="Arial" w:eastAsia="Times New Roman" w:hAnsi="Arial" w:cs="Arial"/>
          <w:i/>
          <w:sz w:val="24"/>
          <w:szCs w:val="24"/>
          <w:lang w:eastAsia="es-EC"/>
        </w:rPr>
        <w:t>Coffea</w:t>
      </w:r>
      <w:proofErr w:type="spellEnd"/>
      <w:r w:rsidRPr="007F6FF3">
        <w:rPr>
          <w:rFonts w:ascii="Arial" w:eastAsia="Times New Roman" w:hAnsi="Arial" w:cs="Arial"/>
          <w:i/>
          <w:sz w:val="24"/>
          <w:szCs w:val="24"/>
          <w:lang w:eastAsia="es-EC"/>
        </w:rPr>
        <w:t xml:space="preserve"> arábiga L)</w:t>
      </w:r>
      <w:proofErr w:type="gramStart"/>
      <w:r w:rsidRPr="007F6FF3">
        <w:rPr>
          <w:rFonts w:ascii="Arial" w:eastAsia="Times New Roman" w:hAnsi="Arial" w:cs="Arial"/>
          <w:i/>
          <w:sz w:val="24"/>
          <w:szCs w:val="24"/>
          <w:lang w:eastAsia="es-EC"/>
        </w:rPr>
        <w:t>,</w:t>
      </w:r>
      <w:r w:rsidRPr="00A77F1B">
        <w:rPr>
          <w:rFonts w:ascii="Arial" w:eastAsia="Times New Roman" w:hAnsi="Arial" w:cs="Arial"/>
          <w:sz w:val="24"/>
          <w:szCs w:val="24"/>
          <w:lang w:eastAsia="es-EC"/>
        </w:rPr>
        <w:t>l</w:t>
      </w:r>
      <w:r w:rsidR="00EB7C0E">
        <w:rPr>
          <w:rFonts w:ascii="Arial" w:eastAsia="Times New Roman" w:hAnsi="Arial" w:cs="Arial"/>
          <w:sz w:val="24"/>
          <w:szCs w:val="24"/>
          <w:lang w:eastAsia="es-EC"/>
        </w:rPr>
        <w:t>as</w:t>
      </w:r>
      <w:proofErr w:type="gramEnd"/>
      <w:r w:rsidR="00EB7C0E">
        <w:rPr>
          <w:rFonts w:ascii="Arial" w:eastAsia="Times New Roman" w:hAnsi="Arial" w:cs="Arial"/>
          <w:sz w:val="24"/>
          <w:szCs w:val="24"/>
          <w:lang w:eastAsia="es-EC"/>
        </w:rPr>
        <w:t xml:space="preserve"> </w:t>
      </w:r>
      <w:r w:rsidRPr="00A77F1B">
        <w:rPr>
          <w:rFonts w:ascii="Arial" w:eastAsia="Times New Roman" w:hAnsi="Arial" w:cs="Arial"/>
          <w:sz w:val="24"/>
          <w:szCs w:val="24"/>
          <w:lang w:eastAsia="es-EC"/>
        </w:rPr>
        <w:t>cuales son procedentes del COFENAC.</w:t>
      </w:r>
    </w:p>
    <w:p w:rsidR="00EA7D62" w:rsidRPr="00ED27FA" w:rsidRDefault="007D0E9D" w:rsidP="00EE5435">
      <w:pPr>
        <w:pStyle w:val="Ttulo3"/>
        <w:rPr>
          <w:rFonts w:ascii="Arial" w:eastAsia="Calibri" w:hAnsi="Arial" w:cs="Arial"/>
          <w:b/>
          <w:color w:val="auto"/>
        </w:rPr>
      </w:pPr>
      <w:bookmarkStart w:id="61" w:name="_Toc5097985"/>
      <w:r>
        <w:rPr>
          <w:rFonts w:ascii="Arial" w:eastAsia="Calibri" w:hAnsi="Arial" w:cs="Arial"/>
          <w:b/>
          <w:color w:val="auto"/>
        </w:rPr>
        <w:lastRenderedPageBreak/>
        <w:t>4.</w:t>
      </w:r>
      <w:r w:rsidR="00EA7D62" w:rsidRPr="00ED27FA">
        <w:rPr>
          <w:rFonts w:ascii="Arial" w:eastAsia="Calibri" w:hAnsi="Arial" w:cs="Arial"/>
          <w:b/>
          <w:color w:val="auto"/>
        </w:rPr>
        <w:t>1.5 Materiales de campo</w:t>
      </w:r>
      <w:bookmarkEnd w:id="61"/>
    </w:p>
    <w:p w:rsidR="00EA7D62" w:rsidRPr="00A77F1B" w:rsidRDefault="00EA7D62" w:rsidP="00A879AC">
      <w:pPr>
        <w:spacing w:before="120" w:after="0"/>
        <w:contextualSpacing/>
        <w:rPr>
          <w:rFonts w:ascii="Arial" w:eastAsia="Calibri" w:hAnsi="Arial" w:cs="Arial"/>
          <w:b/>
          <w:sz w:val="20"/>
          <w:szCs w:val="20"/>
        </w:rPr>
      </w:pP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 xml:space="preserve">Balanza analítica electrónica </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Bomba de fumigar</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Calibrador de vernier</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Cámara digital</w:t>
      </w:r>
    </w:p>
    <w:p w:rsidR="00EA7D62" w:rsidRPr="00A77F1B" w:rsidRDefault="00503491"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Excavadora</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Estacas</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Flexo metro</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GPS</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Libro de campo</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Machete</w:t>
      </w:r>
    </w:p>
    <w:p w:rsidR="00EA7D62" w:rsidRPr="00A77F1B"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Piola</w:t>
      </w:r>
    </w:p>
    <w:p w:rsidR="00EA7D62" w:rsidRPr="004F672A" w:rsidRDefault="00EA7D62" w:rsidP="0071206D">
      <w:pPr>
        <w:numPr>
          <w:ilvl w:val="0"/>
          <w:numId w:val="1"/>
        </w:numPr>
        <w:spacing w:before="120" w:after="120" w:line="360" w:lineRule="auto"/>
        <w:contextualSpacing/>
        <w:rPr>
          <w:rFonts w:ascii="Arial" w:eastAsia="Calibri" w:hAnsi="Arial" w:cs="Arial"/>
          <w:sz w:val="24"/>
          <w:szCs w:val="24"/>
        </w:rPr>
      </w:pPr>
      <w:r w:rsidRPr="00A77F1B">
        <w:rPr>
          <w:rFonts w:ascii="Arial" w:eastAsia="Calibri" w:hAnsi="Arial" w:cs="Arial"/>
          <w:sz w:val="24"/>
          <w:szCs w:val="24"/>
        </w:rPr>
        <w:t>Rozadora</w:t>
      </w:r>
    </w:p>
    <w:p w:rsidR="00EA7D62" w:rsidRPr="00A77F1B" w:rsidRDefault="00EA7D62" w:rsidP="00A879AC">
      <w:pPr>
        <w:spacing w:after="0"/>
        <w:contextualSpacing/>
        <w:rPr>
          <w:rFonts w:ascii="Arial" w:eastAsia="Calibri" w:hAnsi="Arial" w:cs="Arial"/>
          <w:sz w:val="20"/>
          <w:szCs w:val="20"/>
        </w:rPr>
      </w:pPr>
    </w:p>
    <w:p w:rsidR="00EA7D62" w:rsidRDefault="007D0E9D" w:rsidP="00EE5435">
      <w:pPr>
        <w:pStyle w:val="Ttulo3"/>
        <w:rPr>
          <w:rFonts w:ascii="Arial" w:hAnsi="Arial" w:cs="Arial"/>
          <w:b/>
          <w:color w:val="auto"/>
          <w:lang w:eastAsia="es-ES"/>
        </w:rPr>
      </w:pPr>
      <w:bookmarkStart w:id="62" w:name="_Toc5097986"/>
      <w:r>
        <w:rPr>
          <w:rFonts w:ascii="Arial" w:hAnsi="Arial" w:cs="Arial"/>
          <w:b/>
          <w:color w:val="auto"/>
          <w:lang w:eastAsia="es-ES"/>
        </w:rPr>
        <w:t>4</w:t>
      </w:r>
      <w:r w:rsidR="00EA7D62" w:rsidRPr="00ED27FA">
        <w:rPr>
          <w:rFonts w:ascii="Arial" w:hAnsi="Arial" w:cs="Arial"/>
          <w:b/>
          <w:color w:val="auto"/>
          <w:lang w:eastAsia="es-ES"/>
        </w:rPr>
        <w:t>.1.6 Materiales de oficina</w:t>
      </w:r>
      <w:bookmarkEnd w:id="62"/>
    </w:p>
    <w:p w:rsidR="00A879AC" w:rsidRPr="00A879AC" w:rsidRDefault="00A879AC" w:rsidP="00A879AC">
      <w:pPr>
        <w:spacing w:after="0"/>
        <w:rPr>
          <w:lang w:eastAsia="es-ES"/>
        </w:rPr>
      </w:pPr>
    </w:p>
    <w:p w:rsidR="00EA7D62" w:rsidRPr="00A77F1B" w:rsidRDefault="00EA7D62" w:rsidP="0071206D">
      <w:pPr>
        <w:numPr>
          <w:ilvl w:val="0"/>
          <w:numId w:val="2"/>
        </w:numPr>
        <w:spacing w:before="120" w:after="120" w:line="360" w:lineRule="auto"/>
        <w:contextualSpacing/>
        <w:rPr>
          <w:rFonts w:ascii="Arial" w:eastAsia="Times New Roman" w:hAnsi="Arial" w:cs="Arial"/>
          <w:sz w:val="24"/>
          <w:szCs w:val="24"/>
          <w:lang w:eastAsia="es-ES"/>
        </w:rPr>
      </w:pPr>
      <w:r w:rsidRPr="00A77F1B">
        <w:rPr>
          <w:rFonts w:ascii="Arial" w:eastAsia="Times New Roman" w:hAnsi="Arial" w:cs="Arial"/>
          <w:sz w:val="24"/>
          <w:szCs w:val="24"/>
          <w:lang w:eastAsia="es-ES"/>
        </w:rPr>
        <w:t>Calculadora</w:t>
      </w:r>
    </w:p>
    <w:p w:rsidR="00EA7D62" w:rsidRPr="00A77F1B" w:rsidRDefault="00EA7D62" w:rsidP="0071206D">
      <w:pPr>
        <w:numPr>
          <w:ilvl w:val="0"/>
          <w:numId w:val="2"/>
        </w:numPr>
        <w:spacing w:before="120" w:after="120" w:line="360" w:lineRule="auto"/>
        <w:contextualSpacing/>
        <w:rPr>
          <w:rFonts w:ascii="Arial" w:eastAsia="Times New Roman" w:hAnsi="Arial" w:cs="Arial"/>
          <w:sz w:val="24"/>
          <w:szCs w:val="24"/>
          <w:lang w:eastAsia="es-ES"/>
        </w:rPr>
      </w:pPr>
      <w:r w:rsidRPr="00A77F1B">
        <w:rPr>
          <w:rFonts w:ascii="Arial" w:eastAsia="Times New Roman" w:hAnsi="Arial" w:cs="Arial"/>
          <w:sz w:val="24"/>
          <w:szCs w:val="24"/>
          <w:lang w:eastAsia="es-ES"/>
        </w:rPr>
        <w:t>Computadora con sus respectivos accesorios</w:t>
      </w:r>
    </w:p>
    <w:p w:rsidR="00EA7D62" w:rsidRPr="00A77F1B" w:rsidRDefault="00EA7D62" w:rsidP="0071206D">
      <w:pPr>
        <w:numPr>
          <w:ilvl w:val="0"/>
          <w:numId w:val="2"/>
        </w:numPr>
        <w:spacing w:before="120" w:after="120" w:line="360" w:lineRule="auto"/>
        <w:contextualSpacing/>
        <w:rPr>
          <w:rFonts w:ascii="Arial" w:eastAsia="Times New Roman" w:hAnsi="Arial" w:cs="Arial"/>
          <w:sz w:val="24"/>
          <w:szCs w:val="24"/>
          <w:lang w:eastAsia="es-ES"/>
        </w:rPr>
      </w:pPr>
      <w:r w:rsidRPr="00A77F1B">
        <w:rPr>
          <w:rFonts w:ascii="Arial" w:eastAsia="Times New Roman" w:hAnsi="Arial" w:cs="Arial"/>
          <w:sz w:val="24"/>
          <w:szCs w:val="24"/>
          <w:lang w:eastAsia="es-ES"/>
        </w:rPr>
        <w:t>Lápices</w:t>
      </w:r>
    </w:p>
    <w:p w:rsidR="00EA7D62" w:rsidRPr="00A77F1B" w:rsidRDefault="00EA7D62" w:rsidP="0071206D">
      <w:pPr>
        <w:numPr>
          <w:ilvl w:val="0"/>
          <w:numId w:val="2"/>
        </w:numPr>
        <w:spacing w:before="120" w:after="0" w:line="360" w:lineRule="auto"/>
        <w:contextualSpacing/>
        <w:rPr>
          <w:rFonts w:ascii="Arial" w:eastAsia="Times New Roman" w:hAnsi="Arial" w:cs="Arial"/>
          <w:sz w:val="24"/>
          <w:szCs w:val="24"/>
          <w:lang w:eastAsia="es-ES"/>
        </w:rPr>
      </w:pPr>
      <w:r w:rsidRPr="00A77F1B">
        <w:rPr>
          <w:rFonts w:ascii="Arial" w:eastAsia="Times New Roman" w:hAnsi="Arial" w:cs="Arial"/>
          <w:sz w:val="24"/>
          <w:szCs w:val="24"/>
          <w:lang w:eastAsia="es-ES"/>
        </w:rPr>
        <w:t>Memoria flash</w:t>
      </w:r>
    </w:p>
    <w:p w:rsidR="00EA7D62" w:rsidRPr="00A77F1B" w:rsidRDefault="00EA7D62" w:rsidP="0071206D">
      <w:pPr>
        <w:numPr>
          <w:ilvl w:val="0"/>
          <w:numId w:val="2"/>
        </w:numPr>
        <w:spacing w:before="120" w:after="120" w:line="360" w:lineRule="auto"/>
        <w:contextualSpacing/>
        <w:rPr>
          <w:rFonts w:ascii="Arial" w:eastAsia="Times New Roman" w:hAnsi="Arial" w:cs="Arial"/>
          <w:sz w:val="24"/>
          <w:szCs w:val="24"/>
          <w:lang w:eastAsia="es-ES"/>
        </w:rPr>
      </w:pPr>
      <w:r w:rsidRPr="00A77F1B">
        <w:rPr>
          <w:rFonts w:ascii="Arial" w:eastAsia="Times New Roman" w:hAnsi="Arial" w:cs="Arial"/>
          <w:sz w:val="24"/>
          <w:szCs w:val="24"/>
          <w:lang w:eastAsia="es-ES"/>
        </w:rPr>
        <w:t>Papel boom</w:t>
      </w:r>
    </w:p>
    <w:p w:rsidR="00B0352E" w:rsidRPr="00551FD5" w:rsidRDefault="00EA7D62" w:rsidP="00551FD5">
      <w:pPr>
        <w:numPr>
          <w:ilvl w:val="0"/>
          <w:numId w:val="2"/>
        </w:numPr>
        <w:spacing w:before="120" w:after="120" w:line="360" w:lineRule="auto"/>
        <w:contextualSpacing/>
        <w:rPr>
          <w:rFonts w:ascii="Arial" w:eastAsia="Times New Roman" w:hAnsi="Arial" w:cs="Arial"/>
          <w:sz w:val="24"/>
          <w:szCs w:val="24"/>
          <w:lang w:eastAsia="es-ES"/>
        </w:rPr>
      </w:pPr>
      <w:r w:rsidRPr="00A77F1B">
        <w:rPr>
          <w:rFonts w:ascii="Arial" w:eastAsia="Times New Roman" w:hAnsi="Arial" w:cs="Arial"/>
          <w:sz w:val="24"/>
          <w:szCs w:val="24"/>
          <w:lang w:eastAsia="es-ES"/>
        </w:rPr>
        <w:t>Regla</w:t>
      </w:r>
      <w:r w:rsidR="00B0352E" w:rsidRPr="00551FD5">
        <w:rPr>
          <w:rFonts w:ascii="Arial" w:eastAsia="Times New Roman" w:hAnsi="Arial" w:cs="Arial"/>
          <w:b/>
          <w:sz w:val="24"/>
          <w:szCs w:val="24"/>
          <w:lang w:eastAsia="es-EC"/>
        </w:rPr>
        <w:br w:type="page"/>
      </w:r>
    </w:p>
    <w:p w:rsidR="00EA7D62" w:rsidRPr="00CC4A7B" w:rsidRDefault="007D0E9D" w:rsidP="00EE5435">
      <w:pPr>
        <w:pStyle w:val="Ttulo2"/>
        <w:rPr>
          <w:rFonts w:ascii="Arial" w:eastAsia="Times New Roman" w:hAnsi="Arial" w:cs="Arial"/>
          <w:color w:val="auto"/>
          <w:sz w:val="24"/>
          <w:szCs w:val="24"/>
          <w:lang w:eastAsia="es-EC"/>
        </w:rPr>
      </w:pPr>
      <w:bookmarkStart w:id="63" w:name="_Toc5097987"/>
      <w:r w:rsidRPr="00CC4A7B">
        <w:rPr>
          <w:rFonts w:ascii="Arial" w:eastAsia="Times New Roman" w:hAnsi="Arial" w:cs="Arial"/>
          <w:color w:val="auto"/>
          <w:sz w:val="24"/>
          <w:szCs w:val="24"/>
          <w:lang w:eastAsia="es-EC"/>
        </w:rPr>
        <w:lastRenderedPageBreak/>
        <w:t xml:space="preserve">4.2 </w:t>
      </w:r>
      <w:r w:rsidR="00EA7D62" w:rsidRPr="00CC4A7B">
        <w:rPr>
          <w:rFonts w:ascii="Arial" w:eastAsia="Times New Roman" w:hAnsi="Arial" w:cs="Arial"/>
          <w:color w:val="auto"/>
          <w:sz w:val="24"/>
          <w:szCs w:val="24"/>
          <w:lang w:eastAsia="es-EC"/>
        </w:rPr>
        <w:t>M</w:t>
      </w:r>
      <w:r w:rsidR="0005385E" w:rsidRPr="00CC4A7B">
        <w:rPr>
          <w:rFonts w:ascii="Arial" w:eastAsia="Times New Roman" w:hAnsi="Arial" w:cs="Arial"/>
          <w:color w:val="auto"/>
          <w:sz w:val="24"/>
          <w:szCs w:val="24"/>
          <w:lang w:eastAsia="es-EC"/>
        </w:rPr>
        <w:t>étodos</w:t>
      </w:r>
      <w:bookmarkEnd w:id="63"/>
    </w:p>
    <w:p w:rsidR="00EA7D62" w:rsidRPr="00A77F1B" w:rsidRDefault="00EA7D62" w:rsidP="00A879AC">
      <w:pPr>
        <w:spacing w:after="0"/>
        <w:rPr>
          <w:rFonts w:ascii="Arial" w:eastAsia="Times New Roman" w:hAnsi="Arial" w:cs="Arial"/>
          <w:b/>
          <w:sz w:val="20"/>
          <w:szCs w:val="20"/>
          <w:lang w:eastAsia="es-ES"/>
        </w:rPr>
      </w:pPr>
    </w:p>
    <w:p w:rsidR="00EA7D62" w:rsidRPr="00C13EB5" w:rsidRDefault="007D0E9D" w:rsidP="00EE5435">
      <w:pPr>
        <w:pStyle w:val="Ttulo3"/>
        <w:rPr>
          <w:rFonts w:ascii="Arial" w:hAnsi="Arial" w:cs="Arial"/>
          <w:b/>
          <w:bCs/>
          <w:color w:val="auto"/>
          <w:lang w:eastAsia="es-ES"/>
        </w:rPr>
      </w:pPr>
      <w:bookmarkStart w:id="64" w:name="_Toc5097988"/>
      <w:r>
        <w:rPr>
          <w:rFonts w:ascii="Arial" w:hAnsi="Arial" w:cs="Arial"/>
          <w:b/>
          <w:color w:val="auto"/>
          <w:lang w:eastAsia="es-ES"/>
        </w:rPr>
        <w:t>4</w:t>
      </w:r>
      <w:r w:rsidR="00EA7D62" w:rsidRPr="00C13EB5">
        <w:rPr>
          <w:rFonts w:ascii="Arial" w:hAnsi="Arial" w:cs="Arial"/>
          <w:b/>
          <w:color w:val="auto"/>
          <w:lang w:eastAsia="es-ES"/>
        </w:rPr>
        <w:t>.2.1</w:t>
      </w:r>
      <w:r w:rsidR="00EA7D62" w:rsidRPr="00C13EB5">
        <w:rPr>
          <w:rFonts w:ascii="Arial" w:hAnsi="Arial" w:cs="Arial"/>
          <w:b/>
          <w:bCs/>
          <w:color w:val="auto"/>
          <w:lang w:eastAsia="es-ES"/>
        </w:rPr>
        <w:t xml:space="preserve"> Factores en estudio</w:t>
      </w:r>
      <w:bookmarkEnd w:id="64"/>
    </w:p>
    <w:p w:rsidR="00EA7D62" w:rsidRPr="00A77F1B" w:rsidRDefault="00EA7D62" w:rsidP="00A879AC">
      <w:pPr>
        <w:spacing w:after="0"/>
        <w:rPr>
          <w:rFonts w:ascii="Arial" w:eastAsia="Times New Roman" w:hAnsi="Arial" w:cs="Arial"/>
          <w:b/>
          <w:bCs/>
          <w:sz w:val="20"/>
          <w:szCs w:val="20"/>
          <w:lang w:eastAsia="es-ES"/>
        </w:rPr>
      </w:pPr>
    </w:p>
    <w:p w:rsidR="00EA7D62" w:rsidRPr="00A77F1B" w:rsidRDefault="00A3070D" w:rsidP="00A45711">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Nueve variedades</w:t>
      </w:r>
      <w:r w:rsidR="00EA7D62" w:rsidRPr="00A77F1B">
        <w:rPr>
          <w:rFonts w:ascii="Arial" w:eastAsia="Times New Roman" w:hAnsi="Arial" w:cs="Arial"/>
          <w:sz w:val="24"/>
          <w:szCs w:val="24"/>
          <w:lang w:eastAsia="es-ES"/>
        </w:rPr>
        <w:t xml:space="preserve"> de café arábigo.</w:t>
      </w:r>
    </w:p>
    <w:p w:rsidR="00EA7D62" w:rsidRPr="00A77F1B" w:rsidRDefault="00EA7D62" w:rsidP="00A879AC">
      <w:pPr>
        <w:spacing w:after="0"/>
        <w:rPr>
          <w:rFonts w:ascii="Arial" w:eastAsia="Times New Roman" w:hAnsi="Arial" w:cs="Arial"/>
          <w:sz w:val="20"/>
          <w:szCs w:val="20"/>
          <w:lang w:eastAsia="es-ES"/>
        </w:rPr>
      </w:pPr>
    </w:p>
    <w:p w:rsidR="00EA7D62" w:rsidRPr="00C13EB5" w:rsidRDefault="007D0E9D" w:rsidP="00EE5435">
      <w:pPr>
        <w:pStyle w:val="Ttulo3"/>
        <w:rPr>
          <w:rFonts w:ascii="Arial" w:eastAsia="Calibri" w:hAnsi="Arial" w:cs="Arial"/>
          <w:b/>
          <w:color w:val="auto"/>
        </w:rPr>
      </w:pPr>
      <w:bookmarkStart w:id="65" w:name="_Toc5097989"/>
      <w:r>
        <w:rPr>
          <w:rFonts w:ascii="Arial" w:eastAsia="Calibri" w:hAnsi="Arial" w:cs="Arial"/>
          <w:b/>
          <w:color w:val="auto"/>
        </w:rPr>
        <w:t>4.</w:t>
      </w:r>
      <w:r w:rsidR="00EA7D62" w:rsidRPr="00C13EB5">
        <w:rPr>
          <w:rFonts w:ascii="Arial" w:eastAsia="Calibri" w:hAnsi="Arial" w:cs="Arial"/>
          <w:b/>
          <w:color w:val="auto"/>
        </w:rPr>
        <w:t>2.2 Tratamientos</w:t>
      </w:r>
      <w:bookmarkEnd w:id="65"/>
    </w:p>
    <w:p w:rsidR="00EA7D62" w:rsidRPr="00A77F1B" w:rsidRDefault="00EA7D62" w:rsidP="00A879AC">
      <w:pPr>
        <w:spacing w:after="0"/>
        <w:rPr>
          <w:rFonts w:ascii="Arial" w:eastAsia="Calibri" w:hAnsi="Arial" w:cs="Arial"/>
          <w:b/>
          <w:sz w:val="20"/>
          <w:szCs w:val="20"/>
        </w:rPr>
      </w:pPr>
    </w:p>
    <w:tbl>
      <w:tblPr>
        <w:tblStyle w:val="Tablaconcuadrcula"/>
        <w:tblW w:w="0" w:type="auto"/>
        <w:tblInd w:w="392" w:type="dxa"/>
        <w:tblLook w:val="04A0" w:firstRow="1" w:lastRow="0" w:firstColumn="1" w:lastColumn="0" w:noHBand="0" w:noVBand="1"/>
      </w:tblPr>
      <w:tblGrid>
        <w:gridCol w:w="2675"/>
        <w:gridCol w:w="2675"/>
      </w:tblGrid>
      <w:tr w:rsidR="00EA7D62" w:rsidRPr="00A77F1B" w:rsidTr="009819A1">
        <w:trPr>
          <w:trHeight w:val="292"/>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7368D4" w:rsidP="00A45711">
            <w:pPr>
              <w:spacing w:line="360" w:lineRule="auto"/>
              <w:jc w:val="center"/>
              <w:rPr>
                <w:rFonts w:ascii="Arial" w:eastAsia="Calibri" w:hAnsi="Arial" w:cs="Arial"/>
                <w:b/>
                <w:sz w:val="24"/>
                <w:szCs w:val="24"/>
              </w:rPr>
            </w:pPr>
            <w:r>
              <w:rPr>
                <w:rFonts w:ascii="Arial" w:eastAsia="Calibri" w:hAnsi="Arial" w:cs="Arial"/>
                <w:b/>
                <w:sz w:val="24"/>
                <w:szCs w:val="24"/>
              </w:rPr>
              <w:t>CÓDIGO</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7368D4" w:rsidP="00A45711">
            <w:pPr>
              <w:spacing w:line="360" w:lineRule="auto"/>
              <w:jc w:val="center"/>
              <w:rPr>
                <w:rFonts w:ascii="Arial" w:eastAsia="Calibri" w:hAnsi="Arial" w:cs="Arial"/>
                <w:b/>
                <w:sz w:val="24"/>
                <w:szCs w:val="24"/>
              </w:rPr>
            </w:pPr>
            <w:r>
              <w:rPr>
                <w:rFonts w:ascii="Arial" w:eastAsia="Calibri" w:hAnsi="Arial" w:cs="Arial"/>
                <w:b/>
                <w:sz w:val="24"/>
                <w:szCs w:val="24"/>
              </w:rPr>
              <w:t>VARIEDAD</w:t>
            </w:r>
          </w:p>
        </w:tc>
      </w:tr>
      <w:tr w:rsidR="00EA7D62" w:rsidRPr="00A77F1B" w:rsidTr="009819A1">
        <w:trPr>
          <w:trHeight w:val="292"/>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jc w:val="center"/>
              <w:rPr>
                <w:rFonts w:ascii="Arial" w:eastAsia="Calibri" w:hAnsi="Arial" w:cs="Arial"/>
                <w:sz w:val="24"/>
                <w:szCs w:val="24"/>
              </w:rPr>
            </w:pPr>
            <w:r w:rsidRPr="00A77F1B">
              <w:rPr>
                <w:rFonts w:ascii="Arial" w:eastAsia="Calibri" w:hAnsi="Arial" w:cs="Arial"/>
                <w:sz w:val="24"/>
                <w:szCs w:val="24"/>
              </w:rPr>
              <w:t>T1</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 xml:space="preserve">PACHE </w:t>
            </w:r>
            <w:r w:rsidR="00A77BB1">
              <w:rPr>
                <w:rFonts w:ascii="Arial" w:eastAsia="Calibri" w:hAnsi="Arial" w:cs="Arial"/>
                <w:sz w:val="24"/>
                <w:szCs w:val="24"/>
              </w:rPr>
              <w:t>01</w:t>
            </w:r>
          </w:p>
        </w:tc>
      </w:tr>
      <w:tr w:rsidR="00A77BB1" w:rsidRPr="00A77F1B" w:rsidTr="009819A1">
        <w:trPr>
          <w:trHeight w:val="303"/>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7BB1" w:rsidRPr="00A77F1B" w:rsidRDefault="00A77BB1" w:rsidP="00B379F5">
            <w:pPr>
              <w:spacing w:line="360" w:lineRule="auto"/>
              <w:jc w:val="center"/>
              <w:rPr>
                <w:rFonts w:ascii="Arial" w:eastAsia="Calibri" w:hAnsi="Arial" w:cs="Arial"/>
                <w:sz w:val="24"/>
                <w:szCs w:val="24"/>
              </w:rPr>
            </w:pPr>
            <w:r w:rsidRPr="00A77F1B">
              <w:rPr>
                <w:rFonts w:ascii="Arial" w:eastAsia="Calibri" w:hAnsi="Arial" w:cs="Arial"/>
                <w:sz w:val="24"/>
                <w:szCs w:val="24"/>
              </w:rPr>
              <w:t>T2</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7BB1" w:rsidRPr="00A77F1B" w:rsidRDefault="00A77BB1" w:rsidP="00A77BB1">
            <w:pPr>
              <w:spacing w:line="360" w:lineRule="auto"/>
              <w:rPr>
                <w:rFonts w:ascii="Arial" w:eastAsia="Calibri" w:hAnsi="Arial" w:cs="Arial"/>
                <w:sz w:val="24"/>
                <w:szCs w:val="24"/>
              </w:rPr>
            </w:pPr>
            <w:r>
              <w:rPr>
                <w:rFonts w:ascii="Arial" w:eastAsia="Calibri" w:hAnsi="Arial" w:cs="Arial"/>
                <w:sz w:val="24"/>
                <w:szCs w:val="24"/>
              </w:rPr>
              <w:t>PACHE 02</w:t>
            </w:r>
          </w:p>
        </w:tc>
      </w:tr>
      <w:tr w:rsidR="00EA7D62" w:rsidRPr="00A77F1B" w:rsidTr="009819A1">
        <w:trPr>
          <w:trHeight w:val="303"/>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77BB1">
            <w:pPr>
              <w:spacing w:line="360" w:lineRule="auto"/>
              <w:jc w:val="center"/>
              <w:rPr>
                <w:rFonts w:ascii="Arial" w:eastAsia="Calibri" w:hAnsi="Arial" w:cs="Arial"/>
                <w:sz w:val="24"/>
                <w:szCs w:val="24"/>
              </w:rPr>
            </w:pPr>
            <w:r w:rsidRPr="00A77F1B">
              <w:rPr>
                <w:rFonts w:ascii="Arial" w:eastAsia="Calibri" w:hAnsi="Arial" w:cs="Arial"/>
                <w:sz w:val="24"/>
                <w:szCs w:val="24"/>
              </w:rPr>
              <w:t>T</w:t>
            </w:r>
            <w:r w:rsidR="00A77BB1">
              <w:rPr>
                <w:rFonts w:ascii="Arial" w:eastAsia="Calibri" w:hAnsi="Arial" w:cs="Arial"/>
                <w:sz w:val="24"/>
                <w:szCs w:val="24"/>
              </w:rPr>
              <w:t>3</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CATUAI ROJO</w:t>
            </w:r>
          </w:p>
        </w:tc>
      </w:tr>
      <w:tr w:rsidR="00EA7D62" w:rsidRPr="00A77F1B" w:rsidTr="009819A1">
        <w:trPr>
          <w:trHeight w:val="292"/>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77BB1">
            <w:pPr>
              <w:spacing w:line="360" w:lineRule="auto"/>
              <w:jc w:val="center"/>
              <w:rPr>
                <w:rFonts w:ascii="Arial" w:eastAsia="Calibri" w:hAnsi="Arial" w:cs="Arial"/>
                <w:sz w:val="24"/>
                <w:szCs w:val="24"/>
              </w:rPr>
            </w:pPr>
            <w:r w:rsidRPr="00A77F1B">
              <w:rPr>
                <w:rFonts w:ascii="Arial" w:eastAsia="Calibri" w:hAnsi="Arial" w:cs="Arial"/>
                <w:sz w:val="24"/>
                <w:szCs w:val="24"/>
              </w:rPr>
              <w:t>T</w:t>
            </w:r>
            <w:r w:rsidR="00584659">
              <w:rPr>
                <w:rFonts w:ascii="Arial" w:eastAsia="Calibri" w:hAnsi="Arial" w:cs="Arial"/>
                <w:sz w:val="24"/>
                <w:szCs w:val="24"/>
              </w:rPr>
              <w:t>4</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CATUAI AMARILLO</w:t>
            </w:r>
          </w:p>
        </w:tc>
      </w:tr>
      <w:tr w:rsidR="00EA7D62" w:rsidRPr="00A77F1B" w:rsidTr="009819A1">
        <w:trPr>
          <w:trHeight w:val="292"/>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77BB1">
            <w:pPr>
              <w:spacing w:line="360" w:lineRule="auto"/>
              <w:jc w:val="center"/>
              <w:rPr>
                <w:rFonts w:ascii="Arial" w:eastAsia="Calibri" w:hAnsi="Arial" w:cs="Arial"/>
                <w:sz w:val="24"/>
                <w:szCs w:val="24"/>
              </w:rPr>
            </w:pPr>
            <w:r w:rsidRPr="00A77F1B">
              <w:rPr>
                <w:rFonts w:ascii="Arial" w:eastAsia="Calibri" w:hAnsi="Arial" w:cs="Arial"/>
                <w:sz w:val="24"/>
                <w:szCs w:val="24"/>
              </w:rPr>
              <w:t>T</w:t>
            </w:r>
            <w:r w:rsidR="00584659">
              <w:rPr>
                <w:rFonts w:ascii="Arial" w:eastAsia="Calibri" w:hAnsi="Arial" w:cs="Arial"/>
                <w:sz w:val="24"/>
                <w:szCs w:val="24"/>
              </w:rPr>
              <w:t>5</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CATIMOR 02</w:t>
            </w:r>
          </w:p>
        </w:tc>
      </w:tr>
      <w:tr w:rsidR="00EA7D62" w:rsidRPr="00A77F1B" w:rsidTr="009819A1">
        <w:trPr>
          <w:trHeight w:val="303"/>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77BB1">
            <w:pPr>
              <w:spacing w:line="360" w:lineRule="auto"/>
              <w:jc w:val="center"/>
              <w:rPr>
                <w:rFonts w:ascii="Arial" w:eastAsia="Calibri" w:hAnsi="Arial" w:cs="Arial"/>
                <w:sz w:val="24"/>
                <w:szCs w:val="24"/>
              </w:rPr>
            </w:pPr>
            <w:r w:rsidRPr="00A77F1B">
              <w:rPr>
                <w:rFonts w:ascii="Arial" w:eastAsia="Calibri" w:hAnsi="Arial" w:cs="Arial"/>
                <w:sz w:val="24"/>
                <w:szCs w:val="24"/>
              </w:rPr>
              <w:t>T</w:t>
            </w:r>
            <w:r w:rsidR="00584659">
              <w:rPr>
                <w:rFonts w:ascii="Arial" w:eastAsia="Calibri" w:hAnsi="Arial" w:cs="Arial"/>
                <w:sz w:val="24"/>
                <w:szCs w:val="24"/>
              </w:rPr>
              <w:t>6</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CATIMOR 01</w:t>
            </w:r>
          </w:p>
        </w:tc>
      </w:tr>
      <w:tr w:rsidR="00EA7D62" w:rsidRPr="00A77F1B" w:rsidTr="009819A1">
        <w:trPr>
          <w:trHeight w:val="292"/>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D649E9" w:rsidP="00A77BB1">
            <w:pPr>
              <w:spacing w:line="360" w:lineRule="auto"/>
              <w:jc w:val="center"/>
              <w:rPr>
                <w:rFonts w:ascii="Arial" w:eastAsia="Calibri" w:hAnsi="Arial" w:cs="Arial"/>
                <w:sz w:val="24"/>
                <w:szCs w:val="24"/>
              </w:rPr>
            </w:pPr>
            <w:r>
              <w:rPr>
                <w:rFonts w:ascii="Arial" w:eastAsia="Calibri" w:hAnsi="Arial" w:cs="Arial"/>
                <w:sz w:val="24"/>
                <w:szCs w:val="24"/>
              </w:rPr>
              <w:t>.</w:t>
            </w:r>
            <w:r w:rsidR="00EA7D62" w:rsidRPr="00A77F1B">
              <w:rPr>
                <w:rFonts w:ascii="Arial" w:eastAsia="Calibri" w:hAnsi="Arial" w:cs="Arial"/>
                <w:sz w:val="24"/>
                <w:szCs w:val="24"/>
              </w:rPr>
              <w:t>T</w:t>
            </w:r>
            <w:r w:rsidR="00584659">
              <w:rPr>
                <w:rFonts w:ascii="Arial" w:eastAsia="Calibri" w:hAnsi="Arial" w:cs="Arial"/>
                <w:sz w:val="24"/>
                <w:szCs w:val="24"/>
              </w:rPr>
              <w:t>7</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SARCHIMOR 4260</w:t>
            </w:r>
          </w:p>
        </w:tc>
      </w:tr>
      <w:tr w:rsidR="00EA7D62" w:rsidRPr="00A77F1B" w:rsidTr="009819A1">
        <w:trPr>
          <w:trHeight w:val="292"/>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77BB1">
            <w:pPr>
              <w:spacing w:line="360" w:lineRule="auto"/>
              <w:jc w:val="center"/>
              <w:rPr>
                <w:rFonts w:ascii="Arial" w:eastAsia="Calibri" w:hAnsi="Arial" w:cs="Arial"/>
                <w:sz w:val="24"/>
                <w:szCs w:val="24"/>
              </w:rPr>
            </w:pPr>
            <w:r w:rsidRPr="00A77F1B">
              <w:rPr>
                <w:rFonts w:ascii="Arial" w:eastAsia="Calibri" w:hAnsi="Arial" w:cs="Arial"/>
                <w:sz w:val="24"/>
                <w:szCs w:val="24"/>
              </w:rPr>
              <w:t>T</w:t>
            </w:r>
            <w:r w:rsidR="00584659">
              <w:rPr>
                <w:rFonts w:ascii="Arial" w:eastAsia="Calibri" w:hAnsi="Arial" w:cs="Arial"/>
                <w:sz w:val="24"/>
                <w:szCs w:val="24"/>
              </w:rPr>
              <w:t>8</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SARCHIMOR 1669-02</w:t>
            </w:r>
          </w:p>
        </w:tc>
      </w:tr>
      <w:tr w:rsidR="00EA7D62" w:rsidRPr="00A77F1B" w:rsidTr="009819A1">
        <w:trPr>
          <w:trHeight w:val="303"/>
        </w:trPr>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77BB1">
            <w:pPr>
              <w:spacing w:line="360" w:lineRule="auto"/>
              <w:jc w:val="center"/>
              <w:rPr>
                <w:rFonts w:ascii="Arial" w:eastAsia="Calibri" w:hAnsi="Arial" w:cs="Arial"/>
                <w:sz w:val="24"/>
                <w:szCs w:val="24"/>
              </w:rPr>
            </w:pPr>
            <w:r w:rsidRPr="00A77F1B">
              <w:rPr>
                <w:rFonts w:ascii="Arial" w:eastAsia="Calibri" w:hAnsi="Arial" w:cs="Arial"/>
                <w:sz w:val="24"/>
                <w:szCs w:val="24"/>
              </w:rPr>
              <w:t>T</w:t>
            </w:r>
            <w:r w:rsidR="00584659">
              <w:rPr>
                <w:rFonts w:ascii="Arial" w:eastAsia="Calibri" w:hAnsi="Arial" w:cs="Arial"/>
                <w:sz w:val="24"/>
                <w:szCs w:val="24"/>
              </w:rPr>
              <w:t>9</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7D62" w:rsidRPr="00A77F1B" w:rsidRDefault="00EA7D62" w:rsidP="00A45711">
            <w:pPr>
              <w:spacing w:line="360" w:lineRule="auto"/>
              <w:rPr>
                <w:rFonts w:ascii="Arial" w:eastAsia="Calibri" w:hAnsi="Arial" w:cs="Arial"/>
                <w:sz w:val="24"/>
                <w:szCs w:val="24"/>
              </w:rPr>
            </w:pPr>
            <w:r w:rsidRPr="00A77F1B">
              <w:rPr>
                <w:rFonts w:ascii="Arial" w:eastAsia="Calibri" w:hAnsi="Arial" w:cs="Arial"/>
                <w:sz w:val="24"/>
                <w:szCs w:val="24"/>
              </w:rPr>
              <w:t>SARCHIMOR 1669-01</w:t>
            </w:r>
          </w:p>
        </w:tc>
      </w:tr>
    </w:tbl>
    <w:p w:rsidR="00321246" w:rsidRDefault="00321246" w:rsidP="003E39E7">
      <w:pPr>
        <w:widowControl w:val="0"/>
        <w:autoSpaceDE w:val="0"/>
        <w:autoSpaceDN w:val="0"/>
        <w:adjustRightInd w:val="0"/>
        <w:spacing w:after="0"/>
        <w:rPr>
          <w:rFonts w:ascii="Arial" w:hAnsi="Arial" w:cs="Arial"/>
          <w:iCs/>
          <w:sz w:val="18"/>
          <w:szCs w:val="16"/>
        </w:rPr>
      </w:pPr>
    </w:p>
    <w:p w:rsidR="003E39E7" w:rsidRPr="00551FD5" w:rsidRDefault="003E39E7" w:rsidP="003E39E7">
      <w:pPr>
        <w:widowControl w:val="0"/>
        <w:autoSpaceDE w:val="0"/>
        <w:autoSpaceDN w:val="0"/>
        <w:adjustRightInd w:val="0"/>
        <w:spacing w:after="0"/>
        <w:rPr>
          <w:rFonts w:ascii="Arial" w:hAnsi="Arial" w:cs="Arial"/>
          <w:iCs/>
          <w:sz w:val="20"/>
          <w:szCs w:val="20"/>
        </w:rPr>
      </w:pPr>
      <w:r w:rsidRPr="00551FD5">
        <w:rPr>
          <w:rFonts w:ascii="Arial" w:hAnsi="Arial" w:cs="Arial"/>
          <w:iCs/>
          <w:sz w:val="20"/>
          <w:szCs w:val="20"/>
        </w:rPr>
        <w:t xml:space="preserve">     Elaborado: Anabel Garófalo</w:t>
      </w:r>
    </w:p>
    <w:p w:rsidR="00EA7D62" w:rsidRPr="00A77F1B" w:rsidRDefault="00EA7D62" w:rsidP="00A45711">
      <w:pPr>
        <w:spacing w:after="0" w:line="360" w:lineRule="auto"/>
        <w:rPr>
          <w:rFonts w:ascii="Arial" w:eastAsia="Calibri" w:hAnsi="Arial" w:cs="Arial"/>
          <w:b/>
          <w:sz w:val="20"/>
          <w:szCs w:val="20"/>
        </w:rPr>
      </w:pPr>
    </w:p>
    <w:p w:rsidR="00EA7D62" w:rsidRDefault="007D0E9D" w:rsidP="00EE5435">
      <w:pPr>
        <w:pStyle w:val="Ttulo3"/>
        <w:rPr>
          <w:rFonts w:ascii="Arial" w:eastAsia="Calibri" w:hAnsi="Arial" w:cs="Arial"/>
          <w:b/>
          <w:color w:val="auto"/>
        </w:rPr>
      </w:pPr>
      <w:bookmarkStart w:id="66" w:name="_Toc5097990"/>
      <w:r>
        <w:rPr>
          <w:rFonts w:ascii="Arial" w:eastAsia="Calibri" w:hAnsi="Arial" w:cs="Arial"/>
          <w:b/>
          <w:color w:val="auto"/>
        </w:rPr>
        <w:t>4</w:t>
      </w:r>
      <w:r w:rsidR="00EA7D62" w:rsidRPr="00C13EB5">
        <w:rPr>
          <w:rFonts w:ascii="Arial" w:eastAsia="Calibri" w:hAnsi="Arial" w:cs="Arial"/>
          <w:b/>
          <w:color w:val="auto"/>
        </w:rPr>
        <w:t>.2.3 Procedimiento</w:t>
      </w:r>
      <w:bookmarkEnd w:id="66"/>
    </w:p>
    <w:p w:rsidR="00EE5435" w:rsidRPr="00EE5435" w:rsidRDefault="00EE5435" w:rsidP="00EE5435"/>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Área total del ensayo:</w:t>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t>1682 m²</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Área del ensayo por tratamientos:</w:t>
      </w:r>
      <w:r w:rsidRPr="004F672A">
        <w:rPr>
          <w:rFonts w:ascii="Arial" w:hAnsi="Arial" w:cs="Arial"/>
          <w:sz w:val="24"/>
          <w:szCs w:val="24"/>
        </w:rPr>
        <w:tab/>
      </w:r>
      <w:r w:rsidRPr="004F672A">
        <w:rPr>
          <w:rFonts w:ascii="Arial" w:hAnsi="Arial" w:cs="Arial"/>
          <w:sz w:val="24"/>
          <w:szCs w:val="24"/>
        </w:rPr>
        <w:tab/>
        <w:t>150 m²</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Número de plantas total:</w:t>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t>540</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Número de plantas por tratamientos:</w:t>
      </w:r>
      <w:r w:rsidRPr="004F672A">
        <w:rPr>
          <w:rFonts w:ascii="Arial" w:hAnsi="Arial" w:cs="Arial"/>
          <w:sz w:val="24"/>
          <w:szCs w:val="24"/>
        </w:rPr>
        <w:tab/>
      </w:r>
      <w:r w:rsidRPr="004F672A">
        <w:rPr>
          <w:rFonts w:ascii="Arial" w:hAnsi="Arial" w:cs="Arial"/>
          <w:sz w:val="24"/>
          <w:szCs w:val="24"/>
        </w:rPr>
        <w:tab/>
        <w:t>60</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Número de plantas a evaluar por tratamiento:</w:t>
      </w:r>
      <w:r w:rsidRPr="004F672A">
        <w:rPr>
          <w:rFonts w:ascii="Arial" w:hAnsi="Arial" w:cs="Arial"/>
          <w:sz w:val="24"/>
          <w:szCs w:val="24"/>
        </w:rPr>
        <w:tab/>
        <w:t>20</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Distancia entre hileras:</w:t>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t>2 m</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Distancia entre filas:</w:t>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t>1.25 m</w:t>
      </w:r>
    </w:p>
    <w:p w:rsidR="00EA7D62" w:rsidRPr="004F672A" w:rsidRDefault="00EA7D62" w:rsidP="00A45711">
      <w:pPr>
        <w:spacing w:line="360" w:lineRule="auto"/>
        <w:rPr>
          <w:rFonts w:ascii="Arial" w:hAnsi="Arial" w:cs="Arial"/>
          <w:sz w:val="24"/>
          <w:szCs w:val="24"/>
        </w:rPr>
      </w:pPr>
      <w:r w:rsidRPr="004F672A">
        <w:rPr>
          <w:rFonts w:ascii="Arial" w:hAnsi="Arial" w:cs="Arial"/>
          <w:sz w:val="24"/>
          <w:szCs w:val="24"/>
        </w:rPr>
        <w:t>Distanciamiento de plantación:</w:t>
      </w:r>
      <w:r w:rsidRPr="004F672A">
        <w:rPr>
          <w:rFonts w:ascii="Arial" w:hAnsi="Arial" w:cs="Arial"/>
          <w:sz w:val="24"/>
          <w:szCs w:val="24"/>
        </w:rPr>
        <w:tab/>
      </w:r>
      <w:r w:rsidRPr="004F672A">
        <w:rPr>
          <w:rFonts w:ascii="Arial" w:hAnsi="Arial" w:cs="Arial"/>
          <w:sz w:val="24"/>
          <w:szCs w:val="24"/>
        </w:rPr>
        <w:tab/>
      </w:r>
      <w:r w:rsidRPr="004F672A">
        <w:rPr>
          <w:rFonts w:ascii="Arial" w:hAnsi="Arial" w:cs="Arial"/>
          <w:sz w:val="24"/>
          <w:szCs w:val="24"/>
        </w:rPr>
        <w:tab/>
        <w:t>2m x 1.25m</w:t>
      </w:r>
    </w:p>
    <w:p w:rsidR="00EA7D62" w:rsidRPr="00A879AC" w:rsidRDefault="00EA7D62" w:rsidP="00A879AC">
      <w:pPr>
        <w:spacing w:line="360" w:lineRule="auto"/>
        <w:rPr>
          <w:rFonts w:ascii="Arial" w:hAnsi="Arial" w:cs="Arial"/>
          <w:sz w:val="24"/>
          <w:szCs w:val="24"/>
        </w:rPr>
      </w:pPr>
      <w:r w:rsidRPr="004F672A">
        <w:rPr>
          <w:rFonts w:ascii="Arial" w:hAnsi="Arial" w:cs="Arial"/>
          <w:sz w:val="24"/>
          <w:szCs w:val="24"/>
        </w:rPr>
        <w:t>Densidad de plantas/</w:t>
      </w:r>
      <w:proofErr w:type="spellStart"/>
      <w:r w:rsidRPr="004F672A">
        <w:rPr>
          <w:rFonts w:ascii="Arial" w:hAnsi="Arial" w:cs="Arial"/>
          <w:sz w:val="24"/>
          <w:szCs w:val="24"/>
        </w:rPr>
        <w:t>ha</w:t>
      </w:r>
      <w:proofErr w:type="spellEnd"/>
      <w:r w:rsidRPr="004F672A">
        <w:rPr>
          <w:rFonts w:ascii="Arial" w:hAnsi="Arial" w:cs="Arial"/>
          <w:sz w:val="24"/>
          <w:szCs w:val="24"/>
        </w:rPr>
        <w:t xml:space="preserve">                                     4.000 pt</w:t>
      </w:r>
    </w:p>
    <w:p w:rsidR="00EA7D62" w:rsidRPr="00420913" w:rsidRDefault="007D0E9D" w:rsidP="000B7DA5">
      <w:pPr>
        <w:pStyle w:val="Ttulo3"/>
        <w:rPr>
          <w:rFonts w:ascii="Arial" w:eastAsia="Calibri" w:hAnsi="Arial" w:cs="Arial"/>
          <w:b/>
          <w:color w:val="auto"/>
        </w:rPr>
      </w:pPr>
      <w:bookmarkStart w:id="67" w:name="_Toc5097991"/>
      <w:r w:rsidRPr="00420913">
        <w:rPr>
          <w:rFonts w:ascii="Arial" w:eastAsia="Calibri" w:hAnsi="Arial" w:cs="Arial"/>
          <w:b/>
          <w:color w:val="auto"/>
        </w:rPr>
        <w:lastRenderedPageBreak/>
        <w:t>4.</w:t>
      </w:r>
      <w:r w:rsidR="00C13EB5" w:rsidRPr="00420913">
        <w:rPr>
          <w:rFonts w:ascii="Arial" w:eastAsia="Calibri" w:hAnsi="Arial" w:cs="Arial"/>
          <w:b/>
          <w:color w:val="auto"/>
        </w:rPr>
        <w:t>2.4 Análisis</w:t>
      </w:r>
      <w:bookmarkEnd w:id="67"/>
    </w:p>
    <w:p w:rsidR="00EA7D62" w:rsidRPr="00420913" w:rsidRDefault="00EA7D62" w:rsidP="00A879AC">
      <w:pPr>
        <w:spacing w:after="0"/>
        <w:rPr>
          <w:rFonts w:ascii="Arial" w:eastAsia="Calibri" w:hAnsi="Arial" w:cs="Arial"/>
          <w:b/>
          <w:sz w:val="20"/>
          <w:szCs w:val="20"/>
        </w:rPr>
      </w:pPr>
    </w:p>
    <w:p w:rsidR="00EA7D62" w:rsidRPr="00420913" w:rsidRDefault="00EA7D62" w:rsidP="00A45711">
      <w:pPr>
        <w:spacing w:after="0" w:line="360" w:lineRule="auto"/>
        <w:rPr>
          <w:rFonts w:ascii="Arial" w:eastAsia="Calibri" w:hAnsi="Arial" w:cs="Arial"/>
          <w:sz w:val="24"/>
        </w:rPr>
      </w:pPr>
      <w:r w:rsidRPr="00420913">
        <w:rPr>
          <w:rFonts w:ascii="Arial" w:eastAsia="Calibri" w:hAnsi="Arial" w:cs="Arial"/>
          <w:sz w:val="24"/>
          <w:szCs w:val="24"/>
        </w:rPr>
        <w:t>Estadística descriptiva según el siguiente detalle:</w:t>
      </w:r>
    </w:p>
    <w:p w:rsidR="00EA7D62" w:rsidRPr="00420913" w:rsidRDefault="00EA7D62" w:rsidP="00A45711">
      <w:pPr>
        <w:spacing w:after="0" w:line="360" w:lineRule="auto"/>
        <w:rPr>
          <w:rFonts w:ascii="Arial" w:eastAsia="Calibri" w:hAnsi="Arial" w:cs="Arial"/>
          <w:sz w:val="2"/>
          <w:szCs w:val="24"/>
        </w:rPr>
      </w:pPr>
      <w:r w:rsidRPr="00420913">
        <w:rPr>
          <w:rFonts w:ascii="Arial" w:eastAsia="Calibri" w:hAnsi="Arial" w:cs="Arial"/>
          <w:sz w:val="24"/>
          <w:szCs w:val="24"/>
        </w:rPr>
        <w:t>Media</w:t>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Times New Roman" w:hAnsi="Arial" w:cs="Arial"/>
          <w:noProof/>
          <w:sz w:val="20"/>
          <w:szCs w:val="20"/>
          <w:lang w:val="es-ES" w:eastAsia="es-ES"/>
        </w:rPr>
        <w:drawing>
          <wp:inline distT="0" distB="0" distL="0" distR="0">
            <wp:extent cx="142875" cy="190500"/>
            <wp:effectExtent l="0" t="0" r="9525" b="0"/>
            <wp:docPr id="2" name="Imagen 677" descr="Descripción: http://www.fao.org/docrep/w5448s/w5448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 descr="Descripción: http://www.fao.org/docrep/w5448s/w5448s0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EA7D62" w:rsidRPr="00420913" w:rsidRDefault="00EA7D62" w:rsidP="00A45711">
      <w:pPr>
        <w:spacing w:after="0" w:line="360" w:lineRule="auto"/>
        <w:rPr>
          <w:rFonts w:ascii="Arial" w:eastAsia="Calibri" w:hAnsi="Arial" w:cs="Arial"/>
          <w:sz w:val="2"/>
          <w:szCs w:val="24"/>
        </w:rPr>
      </w:pPr>
    </w:p>
    <w:p w:rsidR="00EA7D62" w:rsidRPr="00420913" w:rsidRDefault="00EA7D62" w:rsidP="00A45711">
      <w:pPr>
        <w:spacing w:after="0" w:line="360" w:lineRule="auto"/>
        <w:rPr>
          <w:rFonts w:ascii="Arial" w:eastAsia="Calibri" w:hAnsi="Arial" w:cs="Arial"/>
          <w:sz w:val="24"/>
          <w:szCs w:val="24"/>
        </w:rPr>
      </w:pPr>
      <w:r w:rsidRPr="00420913">
        <w:rPr>
          <w:rFonts w:ascii="Arial" w:eastAsia="Calibri" w:hAnsi="Arial" w:cs="Arial"/>
          <w:sz w:val="24"/>
          <w:szCs w:val="24"/>
        </w:rPr>
        <w:t xml:space="preserve">Frecuencia </w:t>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Calibri" w:hAnsi="Arial" w:cs="Arial"/>
          <w:sz w:val="24"/>
          <w:szCs w:val="24"/>
        </w:rPr>
        <w:tab/>
        <w:t xml:space="preserve">           f</w:t>
      </w:r>
    </w:p>
    <w:p w:rsidR="00EA7D62" w:rsidRPr="00420913" w:rsidRDefault="00EA7D62" w:rsidP="00A45711">
      <w:pPr>
        <w:spacing w:after="0" w:line="360" w:lineRule="auto"/>
        <w:rPr>
          <w:rFonts w:ascii="Arial" w:eastAsia="Calibri" w:hAnsi="Arial" w:cs="Arial"/>
          <w:sz w:val="24"/>
          <w:szCs w:val="24"/>
        </w:rPr>
      </w:pPr>
      <w:r w:rsidRPr="00420913">
        <w:rPr>
          <w:rFonts w:ascii="Arial" w:eastAsia="Calibri" w:hAnsi="Arial" w:cs="Arial"/>
          <w:sz w:val="24"/>
          <w:szCs w:val="24"/>
        </w:rPr>
        <w:t xml:space="preserve">Porcentaje de frecuencia            </w:t>
      </w:r>
      <w:r w:rsidRPr="00420913">
        <w:rPr>
          <w:rFonts w:ascii="Arial" w:eastAsia="Calibri" w:hAnsi="Arial" w:cs="Arial"/>
          <w:sz w:val="24"/>
          <w:szCs w:val="24"/>
        </w:rPr>
        <w:tab/>
        <w:t xml:space="preserve">% </w:t>
      </w:r>
    </w:p>
    <w:p w:rsidR="00EA7D62" w:rsidRPr="00420913" w:rsidRDefault="00EA7D62" w:rsidP="00A45711">
      <w:pPr>
        <w:spacing w:after="0" w:line="360" w:lineRule="auto"/>
        <w:rPr>
          <w:rFonts w:ascii="Arial" w:eastAsia="Calibri" w:hAnsi="Arial" w:cs="Arial"/>
          <w:sz w:val="24"/>
          <w:szCs w:val="24"/>
        </w:rPr>
      </w:pPr>
      <w:r w:rsidRPr="00420913">
        <w:rPr>
          <w:rFonts w:ascii="Arial" w:eastAsia="Calibri" w:hAnsi="Arial" w:cs="Arial"/>
          <w:sz w:val="24"/>
          <w:szCs w:val="24"/>
        </w:rPr>
        <w:t xml:space="preserve">Máximo </w:t>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Calibri" w:hAnsi="Arial" w:cs="Arial"/>
          <w:sz w:val="24"/>
          <w:szCs w:val="24"/>
        </w:rPr>
        <w:tab/>
        <w:t>MAX</w:t>
      </w:r>
    </w:p>
    <w:p w:rsidR="00EA7D62" w:rsidRPr="00420913" w:rsidRDefault="00EA7D62" w:rsidP="00A45711">
      <w:pPr>
        <w:spacing w:after="0" w:line="360" w:lineRule="auto"/>
        <w:rPr>
          <w:rFonts w:ascii="Arial" w:eastAsia="Calibri" w:hAnsi="Arial" w:cs="Arial"/>
          <w:sz w:val="24"/>
          <w:szCs w:val="24"/>
        </w:rPr>
      </w:pPr>
      <w:r w:rsidRPr="00420913">
        <w:rPr>
          <w:rFonts w:ascii="Arial" w:eastAsia="Calibri" w:hAnsi="Arial" w:cs="Arial"/>
          <w:sz w:val="24"/>
          <w:szCs w:val="24"/>
        </w:rPr>
        <w:t xml:space="preserve">Mínimo </w:t>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Calibri" w:hAnsi="Arial" w:cs="Arial"/>
          <w:sz w:val="24"/>
          <w:szCs w:val="24"/>
        </w:rPr>
        <w:tab/>
      </w:r>
      <w:r w:rsidRPr="00420913">
        <w:rPr>
          <w:rFonts w:ascii="Arial" w:eastAsia="Calibri" w:hAnsi="Arial" w:cs="Arial"/>
          <w:sz w:val="24"/>
          <w:szCs w:val="24"/>
        </w:rPr>
        <w:tab/>
        <w:t>MIN</w:t>
      </w:r>
    </w:p>
    <w:p w:rsidR="00AB5490" w:rsidRPr="00420913" w:rsidRDefault="00EA7D62" w:rsidP="00B026F4">
      <w:pPr>
        <w:spacing w:after="0" w:line="360" w:lineRule="auto"/>
        <w:rPr>
          <w:rFonts w:ascii="Arial" w:eastAsia="Calibri" w:hAnsi="Arial" w:cs="Arial"/>
          <w:sz w:val="24"/>
          <w:szCs w:val="24"/>
        </w:rPr>
      </w:pPr>
      <w:r w:rsidRPr="00420913">
        <w:rPr>
          <w:rFonts w:ascii="Arial" w:eastAsia="Calibri" w:hAnsi="Arial" w:cs="Arial"/>
          <w:sz w:val="24"/>
          <w:szCs w:val="24"/>
        </w:rPr>
        <w:t>Análisis de correlación y regresión lineal simple.</w:t>
      </w:r>
    </w:p>
    <w:p w:rsidR="00F60BF3" w:rsidRPr="00420913" w:rsidRDefault="00F60BF3" w:rsidP="009819A1">
      <w:pPr>
        <w:spacing w:after="0"/>
        <w:rPr>
          <w:rFonts w:ascii="Arial" w:eastAsia="Calibri" w:hAnsi="Arial" w:cs="Arial"/>
          <w:sz w:val="24"/>
          <w:szCs w:val="24"/>
        </w:rPr>
      </w:pPr>
    </w:p>
    <w:p w:rsidR="00EA7D62" w:rsidRPr="00B26F26" w:rsidRDefault="00B26F26" w:rsidP="00B26F26">
      <w:pPr>
        <w:pStyle w:val="Ttulo3"/>
        <w:rPr>
          <w:rFonts w:ascii="Arial" w:hAnsi="Arial" w:cs="Arial"/>
          <w:b/>
          <w:color w:val="auto"/>
          <w:lang w:eastAsia="es-EC"/>
        </w:rPr>
      </w:pPr>
      <w:bookmarkStart w:id="68" w:name="_Toc5097992"/>
      <w:r w:rsidRPr="00B26F26">
        <w:rPr>
          <w:rFonts w:ascii="Arial" w:hAnsi="Arial" w:cs="Arial"/>
          <w:b/>
          <w:color w:val="auto"/>
          <w:lang w:eastAsia="es-EC"/>
        </w:rPr>
        <w:t xml:space="preserve">4.2.5. </w:t>
      </w:r>
      <w:r w:rsidR="003029B1">
        <w:rPr>
          <w:rFonts w:ascii="Arial" w:hAnsi="Arial" w:cs="Arial"/>
          <w:b/>
          <w:color w:val="auto"/>
          <w:lang w:eastAsia="es-EC"/>
        </w:rPr>
        <w:t>Métodos de evaluación y datos</w:t>
      </w:r>
      <w:r w:rsidR="00F443CD" w:rsidRPr="00B26F26">
        <w:rPr>
          <w:rFonts w:ascii="Arial" w:hAnsi="Arial" w:cs="Arial"/>
          <w:b/>
          <w:color w:val="auto"/>
          <w:lang w:eastAsia="es-EC"/>
        </w:rPr>
        <w:t xml:space="preserve"> t</w:t>
      </w:r>
      <w:r w:rsidR="00C13EB5" w:rsidRPr="00B26F26">
        <w:rPr>
          <w:rFonts w:ascii="Arial" w:hAnsi="Arial" w:cs="Arial"/>
          <w:b/>
          <w:color w:val="auto"/>
          <w:lang w:eastAsia="es-EC"/>
        </w:rPr>
        <w:t>om</w:t>
      </w:r>
      <w:r w:rsidR="00BF777D">
        <w:rPr>
          <w:rFonts w:ascii="Arial" w:hAnsi="Arial" w:cs="Arial"/>
          <w:b/>
          <w:color w:val="auto"/>
          <w:lang w:eastAsia="es-EC"/>
        </w:rPr>
        <w:t>ados</w:t>
      </w:r>
      <w:bookmarkEnd w:id="68"/>
    </w:p>
    <w:p w:rsidR="00EA7D62" w:rsidRPr="00420913" w:rsidRDefault="00EA7D62" w:rsidP="00192209">
      <w:pPr>
        <w:spacing w:after="0"/>
        <w:rPr>
          <w:rFonts w:ascii="Arial" w:eastAsia="Calibri" w:hAnsi="Arial" w:cs="Arial"/>
          <w:b/>
          <w:sz w:val="24"/>
          <w:szCs w:val="24"/>
          <w:lang w:eastAsia="it-IT"/>
        </w:rPr>
      </w:pPr>
    </w:p>
    <w:p w:rsidR="00EA7D62" w:rsidRPr="00420913" w:rsidRDefault="007D0E9D" w:rsidP="00322E2A">
      <w:pPr>
        <w:pStyle w:val="Sinespaciado"/>
        <w:outlineLvl w:val="2"/>
        <w:rPr>
          <w:rFonts w:ascii="Arial" w:hAnsi="Arial" w:cs="Arial"/>
          <w:b/>
          <w:sz w:val="24"/>
          <w:szCs w:val="24"/>
        </w:rPr>
      </w:pPr>
      <w:bookmarkStart w:id="69" w:name="_Toc5097993"/>
      <w:r w:rsidRPr="00420913">
        <w:rPr>
          <w:rFonts w:ascii="Arial" w:hAnsi="Arial" w:cs="Arial"/>
          <w:b/>
          <w:sz w:val="24"/>
          <w:szCs w:val="24"/>
          <w:lang w:val="es-CO" w:eastAsia="it-IT"/>
        </w:rPr>
        <w:t>4</w:t>
      </w:r>
      <w:r w:rsidR="00EA7D62" w:rsidRPr="00420913">
        <w:rPr>
          <w:rFonts w:ascii="Arial" w:hAnsi="Arial" w:cs="Arial"/>
          <w:b/>
          <w:sz w:val="24"/>
          <w:szCs w:val="24"/>
          <w:lang w:val="es-CO" w:eastAsia="it-IT"/>
        </w:rPr>
        <w:t>.</w:t>
      </w:r>
      <w:r w:rsidR="00DD5469">
        <w:rPr>
          <w:rFonts w:ascii="Arial" w:hAnsi="Arial" w:cs="Arial"/>
          <w:b/>
          <w:sz w:val="24"/>
          <w:szCs w:val="24"/>
          <w:lang w:val="es-CO" w:eastAsia="it-IT"/>
        </w:rPr>
        <w:t>2.5.1</w:t>
      </w:r>
      <w:r w:rsidR="00EA7D62" w:rsidRPr="00420913">
        <w:rPr>
          <w:rFonts w:ascii="Arial" w:hAnsi="Arial" w:cs="Arial"/>
          <w:b/>
          <w:sz w:val="24"/>
          <w:szCs w:val="24"/>
          <w:lang w:val="es-CO" w:eastAsia="it-IT"/>
        </w:rPr>
        <w:t xml:space="preserve"> Altura de la planta </w:t>
      </w:r>
      <w:r w:rsidR="00EA7D62" w:rsidRPr="00420913">
        <w:rPr>
          <w:rFonts w:ascii="Arial" w:hAnsi="Arial" w:cs="Arial"/>
          <w:b/>
          <w:sz w:val="24"/>
          <w:szCs w:val="24"/>
        </w:rPr>
        <w:t>(AP)</w:t>
      </w:r>
      <w:bookmarkEnd w:id="69"/>
    </w:p>
    <w:p w:rsidR="00192209" w:rsidRPr="00420913" w:rsidRDefault="00192209" w:rsidP="00192209">
      <w:pPr>
        <w:pStyle w:val="Sinespaciado"/>
        <w:rPr>
          <w:rFonts w:ascii="Arial" w:hAnsi="Arial" w:cs="Arial"/>
          <w:b/>
          <w:sz w:val="24"/>
          <w:szCs w:val="24"/>
        </w:rPr>
      </w:pPr>
    </w:p>
    <w:p w:rsidR="00EA7D62" w:rsidRPr="00420913" w:rsidRDefault="00EA7D62" w:rsidP="00A45711">
      <w:pPr>
        <w:pStyle w:val="Sinespaciado"/>
        <w:spacing w:line="360" w:lineRule="auto"/>
        <w:rPr>
          <w:rFonts w:ascii="Arial" w:hAnsi="Arial" w:cs="Arial"/>
          <w:sz w:val="24"/>
          <w:szCs w:val="24"/>
        </w:rPr>
      </w:pPr>
      <w:r w:rsidRPr="00420913">
        <w:rPr>
          <w:rFonts w:ascii="Arial" w:hAnsi="Arial" w:cs="Arial"/>
          <w:sz w:val="24"/>
          <w:szCs w:val="24"/>
        </w:rPr>
        <w:t>Para ev</w:t>
      </w:r>
      <w:r w:rsidR="00D649E9" w:rsidRPr="00420913">
        <w:rPr>
          <w:rFonts w:ascii="Arial" w:hAnsi="Arial" w:cs="Arial"/>
          <w:sz w:val="24"/>
          <w:szCs w:val="24"/>
        </w:rPr>
        <w:t>aluar esta variable se procedió</w:t>
      </w:r>
      <w:r w:rsidRPr="00420913">
        <w:rPr>
          <w:rFonts w:ascii="Arial" w:hAnsi="Arial" w:cs="Arial"/>
          <w:sz w:val="24"/>
          <w:szCs w:val="24"/>
        </w:rPr>
        <w:t xml:space="preserve"> a tomar con un </w:t>
      </w:r>
      <w:proofErr w:type="spellStart"/>
      <w:r w:rsidRPr="00420913">
        <w:rPr>
          <w:rFonts w:ascii="Arial" w:hAnsi="Arial" w:cs="Arial"/>
          <w:sz w:val="24"/>
          <w:szCs w:val="24"/>
        </w:rPr>
        <w:t>flexómetro</w:t>
      </w:r>
      <w:proofErr w:type="spellEnd"/>
      <w:r w:rsidRPr="00420913">
        <w:rPr>
          <w:rFonts w:ascii="Arial" w:hAnsi="Arial" w:cs="Arial"/>
          <w:sz w:val="24"/>
          <w:szCs w:val="24"/>
        </w:rPr>
        <w:t xml:space="preserve"> datos que serán expresados en centímetros desde la base de la planta hasta el ápice terminal, en 20 plantas tomadas al azar cada cuatro meses.</w:t>
      </w:r>
    </w:p>
    <w:p w:rsidR="0039408C" w:rsidRPr="00420913" w:rsidRDefault="0039408C" w:rsidP="00192209">
      <w:pPr>
        <w:pStyle w:val="Sinespaciado"/>
        <w:rPr>
          <w:rFonts w:ascii="Arial" w:hAnsi="Arial" w:cs="Arial"/>
          <w:sz w:val="24"/>
          <w:szCs w:val="24"/>
        </w:rPr>
      </w:pPr>
    </w:p>
    <w:p w:rsidR="00EA7D62" w:rsidRPr="00420913" w:rsidRDefault="007D0E9D" w:rsidP="00EF60F2">
      <w:pPr>
        <w:pStyle w:val="Sinespaciado"/>
        <w:outlineLvl w:val="2"/>
        <w:rPr>
          <w:rFonts w:ascii="Arial" w:hAnsi="Arial" w:cs="Arial"/>
          <w:b/>
          <w:sz w:val="24"/>
          <w:szCs w:val="24"/>
        </w:rPr>
      </w:pPr>
      <w:bookmarkStart w:id="70" w:name="_Toc5097994"/>
      <w:r w:rsidRPr="00420913">
        <w:rPr>
          <w:rFonts w:ascii="Arial" w:hAnsi="Arial" w:cs="Arial"/>
          <w:b/>
          <w:sz w:val="24"/>
          <w:szCs w:val="24"/>
        </w:rPr>
        <w:t>4.</w:t>
      </w:r>
      <w:r w:rsidR="00DD5469">
        <w:rPr>
          <w:rFonts w:ascii="Arial" w:hAnsi="Arial" w:cs="Arial"/>
          <w:b/>
          <w:sz w:val="24"/>
          <w:szCs w:val="24"/>
        </w:rPr>
        <w:t>2.5.2</w:t>
      </w:r>
      <w:r w:rsidR="00EA7D62" w:rsidRPr="00420913">
        <w:rPr>
          <w:rFonts w:ascii="Arial" w:hAnsi="Arial" w:cs="Arial"/>
          <w:b/>
          <w:sz w:val="24"/>
          <w:szCs w:val="24"/>
        </w:rPr>
        <w:t xml:space="preserve"> Diámetro del tallo (DT)</w:t>
      </w:r>
      <w:bookmarkEnd w:id="70"/>
    </w:p>
    <w:p w:rsidR="00192209" w:rsidRPr="00420913" w:rsidRDefault="00192209" w:rsidP="00192209">
      <w:pPr>
        <w:pStyle w:val="Sinespaciado"/>
        <w:rPr>
          <w:rFonts w:ascii="Arial" w:hAnsi="Arial" w:cs="Arial"/>
          <w:b/>
          <w:sz w:val="24"/>
          <w:szCs w:val="24"/>
        </w:rPr>
      </w:pPr>
    </w:p>
    <w:p w:rsidR="00EA7D62" w:rsidRPr="00420913" w:rsidRDefault="00EA7D62" w:rsidP="00A45711">
      <w:pPr>
        <w:pStyle w:val="Sinespaciado"/>
        <w:spacing w:line="360" w:lineRule="auto"/>
        <w:rPr>
          <w:rFonts w:ascii="Arial" w:hAnsi="Arial" w:cs="Arial"/>
          <w:sz w:val="24"/>
          <w:szCs w:val="24"/>
        </w:rPr>
      </w:pPr>
      <w:r w:rsidRPr="00420913">
        <w:rPr>
          <w:rFonts w:ascii="Arial" w:hAnsi="Arial" w:cs="Arial"/>
          <w:sz w:val="24"/>
          <w:szCs w:val="24"/>
        </w:rPr>
        <w:t>Variable que se</w:t>
      </w:r>
      <w:r w:rsidR="00D649E9" w:rsidRPr="00420913">
        <w:rPr>
          <w:rFonts w:ascii="Arial" w:hAnsi="Arial" w:cs="Arial"/>
          <w:sz w:val="24"/>
          <w:szCs w:val="24"/>
        </w:rPr>
        <w:t xml:space="preserve"> midió</w:t>
      </w:r>
      <w:r w:rsidRPr="00420913">
        <w:rPr>
          <w:rFonts w:ascii="Arial" w:hAnsi="Arial" w:cs="Arial"/>
          <w:sz w:val="24"/>
          <w:szCs w:val="24"/>
        </w:rPr>
        <w:t xml:space="preserve"> en 20 plantas al azar con ayuda de un calibrador de vernier, en la parte media de la planta, estos resultados se expres</w:t>
      </w:r>
      <w:r w:rsidR="009764B6" w:rsidRPr="00420913">
        <w:rPr>
          <w:rFonts w:ascii="Arial" w:hAnsi="Arial" w:cs="Arial"/>
          <w:sz w:val="24"/>
          <w:szCs w:val="24"/>
        </w:rPr>
        <w:t>aro</w:t>
      </w:r>
      <w:r w:rsidR="00EF60F2" w:rsidRPr="00420913">
        <w:rPr>
          <w:rFonts w:ascii="Arial" w:hAnsi="Arial" w:cs="Arial"/>
          <w:sz w:val="24"/>
          <w:szCs w:val="24"/>
        </w:rPr>
        <w:t>n en centímetros, cada tres</w:t>
      </w:r>
      <w:r w:rsidRPr="00420913">
        <w:rPr>
          <w:rFonts w:ascii="Arial" w:hAnsi="Arial" w:cs="Arial"/>
          <w:sz w:val="24"/>
          <w:szCs w:val="24"/>
        </w:rPr>
        <w:t xml:space="preserve"> meses en la parcela neta</w:t>
      </w:r>
      <w:r w:rsidR="00C13EB5" w:rsidRPr="00420913">
        <w:rPr>
          <w:rFonts w:ascii="Arial" w:hAnsi="Arial" w:cs="Arial"/>
          <w:sz w:val="24"/>
          <w:szCs w:val="24"/>
        </w:rPr>
        <w:t>.</w:t>
      </w:r>
    </w:p>
    <w:p w:rsidR="00C13EB5" w:rsidRPr="00420913" w:rsidRDefault="00C13EB5" w:rsidP="00192209">
      <w:pPr>
        <w:pStyle w:val="Sinespaciado"/>
        <w:rPr>
          <w:rFonts w:ascii="Arial" w:hAnsi="Arial" w:cs="Arial"/>
          <w:sz w:val="24"/>
          <w:szCs w:val="24"/>
        </w:rPr>
      </w:pPr>
    </w:p>
    <w:p w:rsidR="00EA7D62" w:rsidRPr="00420913" w:rsidRDefault="007D0E9D" w:rsidP="00EF60F2">
      <w:pPr>
        <w:pStyle w:val="Sinespaciado"/>
        <w:outlineLvl w:val="2"/>
        <w:rPr>
          <w:rFonts w:ascii="Arial" w:hAnsi="Arial" w:cs="Arial"/>
          <w:b/>
          <w:sz w:val="24"/>
          <w:szCs w:val="24"/>
        </w:rPr>
      </w:pPr>
      <w:bookmarkStart w:id="71" w:name="_Toc5097995"/>
      <w:r w:rsidRPr="00420913">
        <w:rPr>
          <w:rFonts w:ascii="Arial" w:hAnsi="Arial" w:cs="Arial"/>
          <w:b/>
          <w:sz w:val="24"/>
          <w:szCs w:val="24"/>
        </w:rPr>
        <w:t>4.</w:t>
      </w:r>
      <w:r w:rsidR="00DD5469">
        <w:rPr>
          <w:rFonts w:ascii="Arial" w:hAnsi="Arial" w:cs="Arial"/>
          <w:b/>
          <w:sz w:val="24"/>
          <w:szCs w:val="24"/>
        </w:rPr>
        <w:t>2.5.3</w:t>
      </w:r>
      <w:r w:rsidR="00EA7D62" w:rsidRPr="00420913">
        <w:rPr>
          <w:rFonts w:ascii="Arial" w:hAnsi="Arial" w:cs="Arial"/>
          <w:b/>
          <w:sz w:val="24"/>
          <w:szCs w:val="24"/>
        </w:rPr>
        <w:t xml:space="preserve"> Densidad de copa (DC)</w:t>
      </w:r>
      <w:bookmarkEnd w:id="71"/>
    </w:p>
    <w:p w:rsidR="00192209" w:rsidRPr="00420913" w:rsidRDefault="00192209" w:rsidP="00192209">
      <w:pPr>
        <w:pStyle w:val="Sinespaciado"/>
        <w:rPr>
          <w:rFonts w:ascii="Arial" w:hAnsi="Arial" w:cs="Arial"/>
          <w:b/>
          <w:sz w:val="24"/>
          <w:szCs w:val="24"/>
        </w:rPr>
      </w:pPr>
    </w:p>
    <w:p w:rsidR="00FA6A03" w:rsidRPr="00361A99" w:rsidRDefault="00EA7D62" w:rsidP="00361A99">
      <w:pPr>
        <w:pStyle w:val="Sinespaciado"/>
        <w:spacing w:line="360" w:lineRule="auto"/>
        <w:rPr>
          <w:rFonts w:ascii="Arial" w:hAnsi="Arial" w:cs="Arial"/>
          <w:bCs/>
          <w:spacing w:val="-3"/>
          <w:sz w:val="24"/>
          <w:szCs w:val="24"/>
        </w:rPr>
      </w:pPr>
      <w:r w:rsidRPr="00420913">
        <w:rPr>
          <w:rFonts w:ascii="Arial" w:hAnsi="Arial" w:cs="Arial"/>
          <w:bCs/>
          <w:spacing w:val="-3"/>
          <w:sz w:val="24"/>
          <w:szCs w:val="24"/>
        </w:rPr>
        <w:t xml:space="preserve">El diámetro de copa se </w:t>
      </w:r>
      <w:r w:rsidR="00AF23A5" w:rsidRPr="00420913">
        <w:rPr>
          <w:rFonts w:ascii="Arial" w:hAnsi="Arial" w:cs="Arial"/>
          <w:bCs/>
          <w:spacing w:val="-3"/>
          <w:sz w:val="24"/>
          <w:szCs w:val="24"/>
        </w:rPr>
        <w:t>midió</w:t>
      </w:r>
      <w:r w:rsidRPr="00420913">
        <w:rPr>
          <w:rFonts w:ascii="Arial" w:hAnsi="Arial" w:cs="Arial"/>
          <w:bCs/>
          <w:spacing w:val="-3"/>
          <w:sz w:val="24"/>
          <w:szCs w:val="24"/>
        </w:rPr>
        <w:t xml:space="preserve"> tomando como referencia la distancia entre las “goteras” de la rama bajera más larga del cafeto, con el empleo de un </w:t>
      </w:r>
      <w:proofErr w:type="spellStart"/>
      <w:r w:rsidRPr="00420913">
        <w:rPr>
          <w:rFonts w:ascii="Arial" w:hAnsi="Arial" w:cs="Arial"/>
          <w:bCs/>
          <w:spacing w:val="-3"/>
          <w:sz w:val="24"/>
          <w:szCs w:val="24"/>
        </w:rPr>
        <w:t>flexómetro</w:t>
      </w:r>
      <w:proofErr w:type="spellEnd"/>
      <w:r w:rsidRPr="00420913">
        <w:rPr>
          <w:rFonts w:ascii="Arial" w:hAnsi="Arial" w:cs="Arial"/>
          <w:bCs/>
          <w:spacing w:val="-3"/>
          <w:sz w:val="24"/>
          <w:szCs w:val="24"/>
        </w:rPr>
        <w:t xml:space="preserve"> y los datos se </w:t>
      </w:r>
      <w:r w:rsidR="00AF23A5" w:rsidRPr="00420913">
        <w:rPr>
          <w:rFonts w:ascii="Arial" w:hAnsi="Arial" w:cs="Arial"/>
          <w:bCs/>
          <w:spacing w:val="-3"/>
          <w:sz w:val="24"/>
          <w:szCs w:val="24"/>
        </w:rPr>
        <w:t>expresaron</w:t>
      </w:r>
      <w:r w:rsidRPr="00420913">
        <w:rPr>
          <w:rFonts w:ascii="Arial" w:hAnsi="Arial" w:cs="Arial"/>
          <w:bCs/>
          <w:spacing w:val="-3"/>
          <w:sz w:val="24"/>
          <w:szCs w:val="24"/>
        </w:rPr>
        <w:t xml:space="preserve"> en centímetros. Esta</w:t>
      </w:r>
      <w:r w:rsidR="009764B6" w:rsidRPr="00420913">
        <w:rPr>
          <w:rFonts w:ascii="Arial" w:hAnsi="Arial" w:cs="Arial"/>
          <w:bCs/>
          <w:spacing w:val="-3"/>
          <w:sz w:val="24"/>
          <w:szCs w:val="24"/>
        </w:rPr>
        <w:t xml:space="preserve"> variable se lo registro</w:t>
      </w:r>
      <w:r w:rsidR="00EF60F2" w:rsidRPr="00420913">
        <w:rPr>
          <w:rFonts w:ascii="Arial" w:hAnsi="Arial" w:cs="Arial"/>
          <w:bCs/>
          <w:spacing w:val="-3"/>
          <w:sz w:val="24"/>
          <w:szCs w:val="24"/>
        </w:rPr>
        <w:t xml:space="preserve"> cada tres</w:t>
      </w:r>
      <w:r w:rsidR="00B0352E" w:rsidRPr="00420913">
        <w:rPr>
          <w:rFonts w:ascii="Arial" w:hAnsi="Arial" w:cs="Arial"/>
          <w:bCs/>
          <w:spacing w:val="-3"/>
          <w:sz w:val="24"/>
          <w:szCs w:val="24"/>
        </w:rPr>
        <w:t xml:space="preserve"> meses.</w:t>
      </w:r>
    </w:p>
    <w:p w:rsidR="00FA6A03" w:rsidRPr="00FA6A03" w:rsidRDefault="00FA6A03" w:rsidP="00B14120">
      <w:pPr>
        <w:spacing w:after="0"/>
      </w:pPr>
    </w:p>
    <w:p w:rsidR="00EA7D62" w:rsidRDefault="007D0E9D" w:rsidP="009819A1">
      <w:pPr>
        <w:pStyle w:val="Ttulo3"/>
        <w:rPr>
          <w:rFonts w:ascii="Arial" w:eastAsia="Calibri" w:hAnsi="Arial" w:cs="Arial"/>
          <w:b/>
          <w:color w:val="auto"/>
        </w:rPr>
      </w:pPr>
      <w:bookmarkStart w:id="72" w:name="_Toc5097996"/>
      <w:r>
        <w:rPr>
          <w:rFonts w:ascii="Arial" w:eastAsia="Calibri" w:hAnsi="Arial" w:cs="Arial"/>
          <w:b/>
          <w:color w:val="auto"/>
        </w:rPr>
        <w:t>4</w:t>
      </w:r>
      <w:r w:rsidR="00EA7D62" w:rsidRPr="00C13EB5">
        <w:rPr>
          <w:rFonts w:ascii="Arial" w:eastAsia="Calibri" w:hAnsi="Arial" w:cs="Arial"/>
          <w:b/>
          <w:color w:val="auto"/>
        </w:rPr>
        <w:t>.</w:t>
      </w:r>
      <w:r w:rsidR="00DD5469">
        <w:rPr>
          <w:rFonts w:ascii="Arial" w:eastAsia="Calibri" w:hAnsi="Arial" w:cs="Arial"/>
          <w:b/>
          <w:color w:val="auto"/>
        </w:rPr>
        <w:t>2.5.4</w:t>
      </w:r>
      <w:r w:rsidR="00A3070D">
        <w:rPr>
          <w:rFonts w:ascii="Arial" w:eastAsia="Calibri" w:hAnsi="Arial" w:cs="Arial"/>
          <w:b/>
          <w:color w:val="auto"/>
        </w:rPr>
        <w:t xml:space="preserve"> Longitud de rama intermedia</w:t>
      </w:r>
      <w:r w:rsidR="00EA7D62" w:rsidRPr="00C13EB5">
        <w:rPr>
          <w:rFonts w:ascii="Arial" w:eastAsia="Calibri" w:hAnsi="Arial" w:cs="Arial"/>
          <w:b/>
          <w:color w:val="auto"/>
        </w:rPr>
        <w:t xml:space="preserve"> (LRI)</w:t>
      </w:r>
      <w:bookmarkEnd w:id="72"/>
    </w:p>
    <w:p w:rsidR="00FA6A03" w:rsidRPr="00FA6A03" w:rsidRDefault="00FA6A03" w:rsidP="00FA6A03"/>
    <w:p w:rsidR="00EA7D62" w:rsidRPr="00DA64AB" w:rsidRDefault="009764B6" w:rsidP="00DA64AB">
      <w:pPr>
        <w:spacing w:after="0" w:line="360" w:lineRule="auto"/>
        <w:rPr>
          <w:rFonts w:ascii="Arial" w:eastAsia="Calibri" w:hAnsi="Arial" w:cs="Arial"/>
          <w:sz w:val="24"/>
          <w:szCs w:val="24"/>
        </w:rPr>
      </w:pPr>
      <w:r>
        <w:rPr>
          <w:rFonts w:ascii="Arial" w:eastAsia="Calibri" w:hAnsi="Arial" w:cs="Arial"/>
          <w:sz w:val="24"/>
          <w:szCs w:val="24"/>
        </w:rPr>
        <w:t>Se identificó</w:t>
      </w:r>
      <w:r w:rsidR="00EA7D62" w:rsidRPr="00A77F1B">
        <w:rPr>
          <w:rFonts w:ascii="Arial" w:eastAsia="Calibri" w:hAnsi="Arial" w:cs="Arial"/>
          <w:sz w:val="24"/>
          <w:szCs w:val="24"/>
        </w:rPr>
        <w:t xml:space="preserve"> una rama ubicada en la parte intermedia del cafeto, a la cual se la medirá su longitud, con el empleo de </w:t>
      </w:r>
      <w:r w:rsidR="00EA7D62">
        <w:rPr>
          <w:rFonts w:ascii="Arial" w:eastAsia="Calibri" w:hAnsi="Arial" w:cs="Arial"/>
          <w:sz w:val="24"/>
          <w:szCs w:val="24"/>
        </w:rPr>
        <w:t xml:space="preserve">un </w:t>
      </w:r>
      <w:proofErr w:type="spellStart"/>
      <w:r w:rsidR="00EA7D62">
        <w:rPr>
          <w:rFonts w:ascii="Arial" w:eastAsia="Calibri" w:hAnsi="Arial" w:cs="Arial"/>
          <w:sz w:val="24"/>
          <w:szCs w:val="24"/>
        </w:rPr>
        <w:t>flexómetro</w:t>
      </w:r>
      <w:proofErr w:type="spellEnd"/>
      <w:r w:rsidR="00EA7D62" w:rsidRPr="00A77F1B">
        <w:rPr>
          <w:rFonts w:ascii="Arial" w:eastAsia="Calibri" w:hAnsi="Arial" w:cs="Arial"/>
          <w:sz w:val="24"/>
          <w:szCs w:val="24"/>
        </w:rPr>
        <w:t>, datos se exp</w:t>
      </w:r>
      <w:r>
        <w:rPr>
          <w:rFonts w:ascii="Arial" w:eastAsia="Calibri" w:hAnsi="Arial" w:cs="Arial"/>
          <w:sz w:val="24"/>
          <w:szCs w:val="24"/>
        </w:rPr>
        <w:t>resaro</w:t>
      </w:r>
      <w:r w:rsidR="00EA7D62" w:rsidRPr="00A77F1B">
        <w:rPr>
          <w:rFonts w:ascii="Arial" w:eastAsia="Calibri" w:hAnsi="Arial" w:cs="Arial"/>
          <w:sz w:val="24"/>
          <w:szCs w:val="24"/>
        </w:rPr>
        <w:t>n en centímetros.</w:t>
      </w:r>
    </w:p>
    <w:p w:rsidR="00F60BF3" w:rsidRPr="00A77F1B" w:rsidRDefault="00F60BF3" w:rsidP="00192209">
      <w:pPr>
        <w:spacing w:after="0"/>
        <w:rPr>
          <w:rFonts w:ascii="Arial" w:eastAsia="Calibri" w:hAnsi="Arial" w:cs="Arial"/>
          <w:b/>
          <w:sz w:val="20"/>
          <w:szCs w:val="20"/>
        </w:rPr>
      </w:pPr>
    </w:p>
    <w:p w:rsidR="00EA7D62" w:rsidRPr="00F60BF3" w:rsidRDefault="007D0E9D" w:rsidP="00192209">
      <w:pPr>
        <w:pStyle w:val="Ttulo3"/>
        <w:rPr>
          <w:rFonts w:ascii="Arial" w:eastAsia="Calibri" w:hAnsi="Arial" w:cs="Arial"/>
          <w:b/>
          <w:bCs/>
          <w:color w:val="auto"/>
          <w:lang w:val="es-CO"/>
        </w:rPr>
      </w:pPr>
      <w:bookmarkStart w:id="73" w:name="_Toc5097997"/>
      <w:r>
        <w:rPr>
          <w:rFonts w:ascii="Arial" w:eastAsia="Calibri" w:hAnsi="Arial" w:cs="Arial"/>
          <w:b/>
          <w:color w:val="auto"/>
        </w:rPr>
        <w:lastRenderedPageBreak/>
        <w:t>4.</w:t>
      </w:r>
      <w:r w:rsidR="00DD5469">
        <w:rPr>
          <w:rFonts w:ascii="Arial" w:eastAsia="Calibri" w:hAnsi="Arial" w:cs="Arial"/>
          <w:b/>
          <w:color w:val="auto"/>
        </w:rPr>
        <w:t>2.5.5</w:t>
      </w:r>
      <w:r w:rsidR="00DD5469">
        <w:rPr>
          <w:rFonts w:ascii="Arial" w:eastAsia="Calibri" w:hAnsi="Arial" w:cs="Arial"/>
          <w:b/>
          <w:bCs/>
          <w:color w:val="auto"/>
          <w:lang w:val="es-CO"/>
        </w:rPr>
        <w:t>Nú</w:t>
      </w:r>
      <w:r w:rsidR="00A3070D">
        <w:rPr>
          <w:rFonts w:ascii="Arial" w:eastAsia="Calibri" w:hAnsi="Arial" w:cs="Arial"/>
          <w:b/>
          <w:bCs/>
          <w:color w:val="auto"/>
          <w:lang w:val="es-CO"/>
        </w:rPr>
        <w:t>mero de granos por glomérulo</w:t>
      </w:r>
      <w:r w:rsidR="00EA7D62" w:rsidRPr="00F60BF3">
        <w:rPr>
          <w:rFonts w:ascii="Arial" w:eastAsia="Calibri" w:hAnsi="Arial" w:cs="Arial"/>
          <w:b/>
          <w:bCs/>
          <w:color w:val="auto"/>
          <w:lang w:val="es-CO"/>
        </w:rPr>
        <w:t xml:space="preserve"> (NGG)</w:t>
      </w:r>
      <w:bookmarkEnd w:id="73"/>
    </w:p>
    <w:p w:rsidR="00EA7D62" w:rsidRPr="00C13EB5" w:rsidRDefault="00EA7D62" w:rsidP="00192209">
      <w:pPr>
        <w:spacing w:after="0"/>
        <w:rPr>
          <w:rFonts w:ascii="Arial" w:eastAsia="Calibri" w:hAnsi="Arial" w:cs="Arial"/>
          <w:b/>
          <w:bCs/>
          <w:sz w:val="24"/>
          <w:szCs w:val="24"/>
          <w:lang w:val="es-CO"/>
        </w:rPr>
      </w:pPr>
    </w:p>
    <w:p w:rsidR="00EA7D62" w:rsidRPr="00A77F1B" w:rsidRDefault="00EA7D62" w:rsidP="00A45711">
      <w:pPr>
        <w:spacing w:after="0" w:line="360" w:lineRule="auto"/>
        <w:rPr>
          <w:rFonts w:ascii="Arial" w:eastAsia="Calibri" w:hAnsi="Arial" w:cs="Arial"/>
          <w:bCs/>
          <w:sz w:val="24"/>
          <w:szCs w:val="24"/>
          <w:lang w:val="es-CO"/>
        </w:rPr>
      </w:pPr>
      <w:r w:rsidRPr="00A77F1B">
        <w:rPr>
          <w:rFonts w:ascii="Arial" w:eastAsia="Calibri" w:hAnsi="Arial" w:cs="Arial"/>
          <w:bCs/>
          <w:sz w:val="24"/>
          <w:szCs w:val="24"/>
          <w:lang w:val="es-CO"/>
        </w:rPr>
        <w:t>Esta variable se</w:t>
      </w:r>
      <w:r w:rsidR="009764B6">
        <w:rPr>
          <w:rFonts w:ascii="Arial" w:eastAsia="Calibri" w:hAnsi="Arial" w:cs="Arial"/>
          <w:bCs/>
          <w:sz w:val="24"/>
          <w:szCs w:val="24"/>
          <w:lang w:val="es-CO"/>
        </w:rPr>
        <w:t xml:space="preserve"> lo tomo</w:t>
      </w:r>
      <w:r w:rsidR="00AF23A5">
        <w:rPr>
          <w:rFonts w:ascii="Arial" w:eastAsia="Calibri" w:hAnsi="Arial" w:cs="Arial"/>
          <w:bCs/>
          <w:sz w:val="24"/>
          <w:szCs w:val="24"/>
          <w:lang w:val="es-CO"/>
        </w:rPr>
        <w:t xml:space="preserve"> de la parte media de la rama</w:t>
      </w:r>
      <w:r w:rsidRPr="00A77F1B">
        <w:rPr>
          <w:rFonts w:ascii="Arial" w:eastAsia="Calibri" w:hAnsi="Arial" w:cs="Arial"/>
          <w:bCs/>
          <w:sz w:val="24"/>
          <w:szCs w:val="24"/>
          <w:lang w:val="es-CO"/>
        </w:rPr>
        <w:t xml:space="preserve"> mediante conteo directo en el momento de la cosecha.</w:t>
      </w:r>
    </w:p>
    <w:p w:rsidR="00EA7D62" w:rsidRPr="00A77F1B" w:rsidRDefault="00EA7D62" w:rsidP="00192209">
      <w:pPr>
        <w:spacing w:after="0"/>
        <w:rPr>
          <w:rFonts w:ascii="Arial" w:eastAsia="Calibri" w:hAnsi="Arial" w:cs="Arial"/>
          <w:sz w:val="24"/>
          <w:szCs w:val="24"/>
        </w:rPr>
      </w:pPr>
    </w:p>
    <w:p w:rsidR="00EA7D62" w:rsidRPr="00C13EB5" w:rsidRDefault="007D0E9D" w:rsidP="00192209">
      <w:pPr>
        <w:pStyle w:val="Ttulo3"/>
        <w:rPr>
          <w:rFonts w:ascii="Arial" w:eastAsia="Calibri" w:hAnsi="Arial" w:cs="Arial"/>
          <w:b/>
          <w:bCs/>
          <w:color w:val="auto"/>
          <w:lang w:val="es-CO"/>
        </w:rPr>
      </w:pPr>
      <w:bookmarkStart w:id="74" w:name="_Toc5097998"/>
      <w:r>
        <w:rPr>
          <w:rFonts w:ascii="Arial" w:eastAsia="Calibri" w:hAnsi="Arial" w:cs="Arial"/>
          <w:b/>
          <w:color w:val="auto"/>
        </w:rPr>
        <w:t>4</w:t>
      </w:r>
      <w:r w:rsidR="00EA7D62" w:rsidRPr="00C13EB5">
        <w:rPr>
          <w:rFonts w:ascii="Arial" w:eastAsia="Calibri" w:hAnsi="Arial" w:cs="Arial"/>
          <w:b/>
          <w:color w:val="auto"/>
        </w:rPr>
        <w:t>.</w:t>
      </w:r>
      <w:r w:rsidR="00C30F63">
        <w:rPr>
          <w:rFonts w:ascii="Arial" w:eastAsia="Calibri" w:hAnsi="Arial" w:cs="Arial"/>
          <w:b/>
          <w:color w:val="auto"/>
        </w:rPr>
        <w:t>2.5.6</w:t>
      </w:r>
      <w:r w:rsidR="00A3070D">
        <w:rPr>
          <w:rFonts w:ascii="Arial" w:eastAsia="Calibri" w:hAnsi="Arial" w:cs="Arial"/>
          <w:b/>
          <w:bCs/>
          <w:color w:val="auto"/>
          <w:lang w:val="es-CO"/>
        </w:rPr>
        <w:t>Peso de cien frutos maduros</w:t>
      </w:r>
      <w:r w:rsidR="00EA7D62" w:rsidRPr="00C13EB5">
        <w:rPr>
          <w:rFonts w:ascii="Arial" w:eastAsia="Calibri" w:hAnsi="Arial" w:cs="Arial"/>
          <w:b/>
          <w:bCs/>
          <w:color w:val="auto"/>
          <w:lang w:val="es-CO"/>
        </w:rPr>
        <w:t xml:space="preserve"> (PFM)</w:t>
      </w:r>
      <w:bookmarkEnd w:id="74"/>
    </w:p>
    <w:p w:rsidR="00EA7D62" w:rsidRPr="00C13EB5" w:rsidRDefault="00EA7D62" w:rsidP="00192209">
      <w:pPr>
        <w:spacing w:after="0"/>
        <w:rPr>
          <w:rFonts w:ascii="Arial" w:eastAsia="Calibri" w:hAnsi="Arial" w:cs="Arial"/>
          <w:b/>
          <w:bCs/>
          <w:sz w:val="24"/>
          <w:szCs w:val="24"/>
          <w:lang w:val="es-CO"/>
        </w:rPr>
      </w:pPr>
    </w:p>
    <w:p w:rsidR="00EA7D62" w:rsidRDefault="00EA7D62" w:rsidP="00A45711">
      <w:pPr>
        <w:spacing w:after="0" w:line="360" w:lineRule="auto"/>
        <w:rPr>
          <w:rFonts w:ascii="Arial" w:eastAsia="Calibri" w:hAnsi="Arial" w:cs="Arial"/>
          <w:bCs/>
          <w:sz w:val="24"/>
          <w:szCs w:val="24"/>
          <w:lang w:val="es-CO"/>
        </w:rPr>
      </w:pPr>
      <w:r>
        <w:rPr>
          <w:rFonts w:ascii="Arial" w:eastAsia="Calibri" w:hAnsi="Arial" w:cs="Arial"/>
          <w:bCs/>
          <w:sz w:val="24"/>
          <w:szCs w:val="24"/>
          <w:lang w:val="es-CO"/>
        </w:rPr>
        <w:t xml:space="preserve">Para </w:t>
      </w:r>
      <w:r w:rsidR="009764B6">
        <w:rPr>
          <w:rFonts w:ascii="Arial" w:eastAsia="Calibri" w:hAnsi="Arial" w:cs="Arial"/>
          <w:bCs/>
          <w:sz w:val="24"/>
          <w:szCs w:val="24"/>
          <w:lang w:val="es-CO"/>
        </w:rPr>
        <w:t>validar esta variable se contaro</w:t>
      </w:r>
      <w:r>
        <w:rPr>
          <w:rFonts w:ascii="Arial" w:eastAsia="Calibri" w:hAnsi="Arial" w:cs="Arial"/>
          <w:bCs/>
          <w:sz w:val="24"/>
          <w:szCs w:val="24"/>
          <w:lang w:val="es-CO"/>
        </w:rPr>
        <w:t>n 100 frutos maduros y sanos, se los pesaran en una balanza analític</w:t>
      </w:r>
      <w:r w:rsidR="009764B6">
        <w:rPr>
          <w:rFonts w:ascii="Arial" w:eastAsia="Calibri" w:hAnsi="Arial" w:cs="Arial"/>
          <w:bCs/>
          <w:sz w:val="24"/>
          <w:szCs w:val="24"/>
          <w:lang w:val="es-CO"/>
        </w:rPr>
        <w:t>a y estos datos se los expresaro</w:t>
      </w:r>
      <w:r>
        <w:rPr>
          <w:rFonts w:ascii="Arial" w:eastAsia="Calibri" w:hAnsi="Arial" w:cs="Arial"/>
          <w:bCs/>
          <w:sz w:val="24"/>
          <w:szCs w:val="24"/>
          <w:lang w:val="es-CO"/>
        </w:rPr>
        <w:t>n en gramos, en 20 plantas por parcela.</w:t>
      </w:r>
    </w:p>
    <w:p w:rsidR="00EA7D62" w:rsidRPr="00A77F1B" w:rsidRDefault="00EA7D62" w:rsidP="00192209">
      <w:pPr>
        <w:spacing w:after="0"/>
        <w:rPr>
          <w:rFonts w:ascii="Arial" w:eastAsia="Calibri" w:hAnsi="Arial" w:cs="Arial"/>
          <w:sz w:val="24"/>
          <w:szCs w:val="24"/>
        </w:rPr>
      </w:pPr>
    </w:p>
    <w:p w:rsidR="00EA7D62" w:rsidRPr="00C13EB5" w:rsidRDefault="007D0E9D" w:rsidP="00192209">
      <w:pPr>
        <w:pStyle w:val="Ttulo3"/>
        <w:rPr>
          <w:rFonts w:ascii="Arial" w:eastAsia="Calibri" w:hAnsi="Arial" w:cs="Arial"/>
          <w:b/>
          <w:bCs/>
          <w:color w:val="auto"/>
          <w:lang w:val="es-CO"/>
        </w:rPr>
      </w:pPr>
      <w:bookmarkStart w:id="75" w:name="_Toc5097999"/>
      <w:r>
        <w:rPr>
          <w:rFonts w:ascii="Arial" w:eastAsia="Calibri" w:hAnsi="Arial" w:cs="Arial"/>
          <w:b/>
          <w:color w:val="auto"/>
        </w:rPr>
        <w:t>4.</w:t>
      </w:r>
      <w:r w:rsidR="00C30F63">
        <w:rPr>
          <w:rFonts w:ascii="Arial" w:eastAsia="Calibri" w:hAnsi="Arial" w:cs="Arial"/>
          <w:b/>
          <w:color w:val="auto"/>
        </w:rPr>
        <w:t>2.5.7</w:t>
      </w:r>
      <w:r w:rsidR="00A3070D">
        <w:rPr>
          <w:rFonts w:ascii="Arial" w:eastAsia="Calibri" w:hAnsi="Arial" w:cs="Arial"/>
          <w:b/>
          <w:bCs/>
          <w:color w:val="auto"/>
          <w:lang w:val="es-CO"/>
        </w:rPr>
        <w:t>Porcentaje de frutos vanos</w:t>
      </w:r>
      <w:r w:rsidR="00EA7D62" w:rsidRPr="00C13EB5">
        <w:rPr>
          <w:rFonts w:ascii="Arial" w:eastAsia="Calibri" w:hAnsi="Arial" w:cs="Arial"/>
          <w:b/>
          <w:bCs/>
          <w:color w:val="auto"/>
          <w:lang w:val="es-CO"/>
        </w:rPr>
        <w:t xml:space="preserve"> (PFV)</w:t>
      </w:r>
      <w:bookmarkEnd w:id="75"/>
    </w:p>
    <w:p w:rsidR="00EA7D62" w:rsidRPr="00A77F1B" w:rsidRDefault="00EA7D62" w:rsidP="00192209">
      <w:pPr>
        <w:spacing w:after="0"/>
        <w:rPr>
          <w:rFonts w:ascii="Arial" w:eastAsia="Calibri" w:hAnsi="Arial" w:cs="Arial"/>
          <w:b/>
          <w:bCs/>
          <w:sz w:val="24"/>
          <w:szCs w:val="24"/>
          <w:lang w:val="es-CO"/>
        </w:rPr>
      </w:pPr>
    </w:p>
    <w:p w:rsidR="00EA7D62" w:rsidRPr="003C445D" w:rsidRDefault="00EA7D62" w:rsidP="00A45711">
      <w:pPr>
        <w:spacing w:after="0" w:line="360" w:lineRule="auto"/>
        <w:rPr>
          <w:rFonts w:ascii="Arial" w:eastAsia="Calibri" w:hAnsi="Arial" w:cs="Arial"/>
          <w:sz w:val="24"/>
          <w:szCs w:val="24"/>
        </w:rPr>
      </w:pPr>
      <w:r w:rsidRPr="00A77F1B">
        <w:rPr>
          <w:rFonts w:ascii="Arial" w:eastAsia="Calibri" w:hAnsi="Arial" w:cs="Arial"/>
          <w:bCs/>
          <w:sz w:val="24"/>
          <w:szCs w:val="24"/>
          <w:lang w:val="es-CO"/>
        </w:rPr>
        <w:t>Esta v</w:t>
      </w:r>
      <w:r w:rsidR="009764B6">
        <w:rPr>
          <w:rFonts w:ascii="Arial" w:eastAsia="Calibri" w:hAnsi="Arial" w:cs="Arial"/>
          <w:bCs/>
          <w:sz w:val="24"/>
          <w:szCs w:val="24"/>
          <w:lang w:val="es-CO"/>
        </w:rPr>
        <w:t xml:space="preserve">ariable frutos vanos se </w:t>
      </w:r>
      <w:proofErr w:type="spellStart"/>
      <w:r w:rsidR="009764B6">
        <w:rPr>
          <w:rFonts w:ascii="Arial" w:eastAsia="Calibri" w:hAnsi="Arial" w:cs="Arial"/>
          <w:bCs/>
          <w:sz w:val="24"/>
          <w:szCs w:val="24"/>
          <w:lang w:val="es-CO"/>
        </w:rPr>
        <w:t>tomaron</w:t>
      </w:r>
      <w:r w:rsidRPr="00A77F1B">
        <w:rPr>
          <w:rFonts w:ascii="Arial" w:eastAsia="Calibri" w:hAnsi="Arial" w:cs="Arial"/>
          <w:bCs/>
          <w:sz w:val="24"/>
          <w:szCs w:val="24"/>
          <w:lang w:val="es-CO"/>
        </w:rPr>
        <w:t>en</w:t>
      </w:r>
      <w:proofErr w:type="spellEnd"/>
      <w:r w:rsidRPr="00A77F1B">
        <w:rPr>
          <w:rFonts w:ascii="Arial" w:eastAsia="Calibri" w:hAnsi="Arial" w:cs="Arial"/>
          <w:bCs/>
          <w:sz w:val="24"/>
          <w:szCs w:val="24"/>
          <w:lang w:val="es-CO"/>
        </w:rPr>
        <w:t xml:space="preserve"> 20 plantas de la parcela neta en cada cosecha para el efecto, se colectaran 100 frutos maduros y sanos, los que se </w:t>
      </w:r>
      <w:r w:rsidR="00CC4A7B">
        <w:rPr>
          <w:rFonts w:ascii="Arial" w:eastAsia="Calibri" w:hAnsi="Arial" w:cs="Arial"/>
          <w:bCs/>
          <w:sz w:val="24"/>
          <w:szCs w:val="24"/>
          <w:lang w:val="es-CO"/>
        </w:rPr>
        <w:t>introdujeron</w:t>
      </w:r>
      <w:r w:rsidRPr="00A77F1B">
        <w:rPr>
          <w:rFonts w:ascii="Arial" w:eastAsia="Calibri" w:hAnsi="Arial" w:cs="Arial"/>
          <w:bCs/>
          <w:sz w:val="24"/>
          <w:szCs w:val="24"/>
          <w:lang w:val="es-CO"/>
        </w:rPr>
        <w:t xml:space="preserve"> en un recipiente con agua y luego se contará directamente los frutos fl</w:t>
      </w:r>
      <w:r w:rsidR="009764B6">
        <w:rPr>
          <w:rFonts w:ascii="Arial" w:eastAsia="Calibri" w:hAnsi="Arial" w:cs="Arial"/>
          <w:bCs/>
          <w:sz w:val="24"/>
          <w:szCs w:val="24"/>
          <w:lang w:val="es-CO"/>
        </w:rPr>
        <w:t>otantes y sus datos se expresaro</w:t>
      </w:r>
      <w:r w:rsidRPr="00A77F1B">
        <w:rPr>
          <w:rFonts w:ascii="Arial" w:eastAsia="Calibri" w:hAnsi="Arial" w:cs="Arial"/>
          <w:bCs/>
          <w:sz w:val="24"/>
          <w:szCs w:val="24"/>
          <w:lang w:val="es-CO"/>
        </w:rPr>
        <w:t>n en porcentaje</w:t>
      </w:r>
    </w:p>
    <w:p w:rsidR="00EA7D62" w:rsidRPr="00A77F1B" w:rsidRDefault="00EA7D62" w:rsidP="00192209">
      <w:pPr>
        <w:spacing w:after="0"/>
        <w:rPr>
          <w:rFonts w:ascii="Arial" w:eastAsia="Calibri" w:hAnsi="Arial" w:cs="Arial"/>
          <w:sz w:val="20"/>
          <w:szCs w:val="20"/>
        </w:rPr>
      </w:pPr>
    </w:p>
    <w:p w:rsidR="00EA7D62" w:rsidRPr="00C13EB5" w:rsidRDefault="007D0E9D" w:rsidP="00192209">
      <w:pPr>
        <w:pStyle w:val="Ttulo3"/>
        <w:rPr>
          <w:rFonts w:ascii="Arial" w:eastAsia="Calibri" w:hAnsi="Arial" w:cs="Arial"/>
          <w:b/>
          <w:color w:val="auto"/>
          <w:lang w:val="es-CO"/>
        </w:rPr>
      </w:pPr>
      <w:bookmarkStart w:id="76" w:name="_Toc5098000"/>
      <w:r>
        <w:rPr>
          <w:rFonts w:ascii="Arial" w:eastAsia="Calibri" w:hAnsi="Arial" w:cs="Arial"/>
          <w:b/>
          <w:color w:val="auto"/>
        </w:rPr>
        <w:t>4</w:t>
      </w:r>
      <w:r w:rsidR="00EA7D62" w:rsidRPr="00C13EB5">
        <w:rPr>
          <w:rFonts w:ascii="Arial" w:eastAsia="Calibri" w:hAnsi="Arial" w:cs="Arial"/>
          <w:b/>
          <w:color w:val="auto"/>
        </w:rPr>
        <w:t>.</w:t>
      </w:r>
      <w:r w:rsidR="00C30F63">
        <w:rPr>
          <w:rFonts w:ascii="Arial" w:eastAsia="Calibri" w:hAnsi="Arial" w:cs="Arial"/>
          <w:b/>
          <w:color w:val="auto"/>
        </w:rPr>
        <w:t>2.5.8</w:t>
      </w:r>
      <w:r w:rsidR="00EA7D62" w:rsidRPr="00C13EB5">
        <w:rPr>
          <w:rFonts w:ascii="Arial" w:eastAsia="Calibri" w:hAnsi="Arial" w:cs="Arial"/>
          <w:b/>
          <w:color w:val="auto"/>
          <w:lang w:val="es-CO"/>
        </w:rPr>
        <w:t>Peso en café cer</w:t>
      </w:r>
      <w:r w:rsidR="00A3070D">
        <w:rPr>
          <w:rFonts w:ascii="Arial" w:eastAsia="Calibri" w:hAnsi="Arial" w:cs="Arial"/>
          <w:b/>
          <w:color w:val="auto"/>
          <w:lang w:val="es-CO"/>
        </w:rPr>
        <w:t>eza</w:t>
      </w:r>
      <w:r w:rsidR="00EA7D62" w:rsidRPr="00C13EB5">
        <w:rPr>
          <w:rFonts w:ascii="Arial" w:eastAsia="Calibri" w:hAnsi="Arial" w:cs="Arial"/>
          <w:b/>
          <w:color w:val="auto"/>
          <w:lang w:val="es-CO"/>
        </w:rPr>
        <w:t xml:space="preserve"> (PCC)</w:t>
      </w:r>
      <w:bookmarkEnd w:id="76"/>
    </w:p>
    <w:p w:rsidR="00EA7D62" w:rsidRPr="00A77F1B" w:rsidRDefault="00EA7D62" w:rsidP="00192209">
      <w:pPr>
        <w:spacing w:after="0"/>
        <w:rPr>
          <w:rFonts w:ascii="Arial" w:eastAsia="Calibri" w:hAnsi="Arial" w:cs="Arial"/>
          <w:b/>
          <w:sz w:val="24"/>
          <w:szCs w:val="24"/>
          <w:lang w:val="es-CO"/>
        </w:rPr>
      </w:pPr>
    </w:p>
    <w:p w:rsidR="00EA7D62" w:rsidRDefault="009764B6" w:rsidP="00A45711">
      <w:pPr>
        <w:spacing w:after="0" w:line="360" w:lineRule="auto"/>
        <w:rPr>
          <w:rFonts w:ascii="Arial" w:eastAsia="Calibri" w:hAnsi="Arial" w:cs="Arial"/>
          <w:sz w:val="24"/>
          <w:szCs w:val="24"/>
          <w:lang w:val="es-CO"/>
        </w:rPr>
      </w:pPr>
      <w:r>
        <w:rPr>
          <w:rFonts w:ascii="Arial" w:eastAsia="Calibri" w:hAnsi="Arial" w:cs="Arial"/>
          <w:sz w:val="24"/>
          <w:szCs w:val="24"/>
          <w:lang w:val="es-CO"/>
        </w:rPr>
        <w:t>Se pesaro</w:t>
      </w:r>
      <w:r w:rsidR="00EA7D62" w:rsidRPr="00A77F1B">
        <w:rPr>
          <w:rFonts w:ascii="Arial" w:eastAsia="Calibri" w:hAnsi="Arial" w:cs="Arial"/>
          <w:sz w:val="24"/>
          <w:szCs w:val="24"/>
          <w:lang w:val="es-CO"/>
        </w:rPr>
        <w:t>n en una balanza analítica las cerezas de cada parcela neta y el r</w:t>
      </w:r>
      <w:r>
        <w:rPr>
          <w:rFonts w:ascii="Arial" w:eastAsia="Calibri" w:hAnsi="Arial" w:cs="Arial"/>
          <w:sz w:val="24"/>
          <w:szCs w:val="24"/>
          <w:lang w:val="es-CO"/>
        </w:rPr>
        <w:t>esultado se expresaron</w:t>
      </w:r>
      <w:r w:rsidR="00EA7D62">
        <w:rPr>
          <w:rFonts w:ascii="Arial" w:eastAsia="Calibri" w:hAnsi="Arial" w:cs="Arial"/>
          <w:sz w:val="24"/>
          <w:szCs w:val="24"/>
          <w:lang w:val="es-CO"/>
        </w:rPr>
        <w:t xml:space="preserve"> en kg/Ha.</w:t>
      </w:r>
    </w:p>
    <w:p w:rsidR="00EA7D62" w:rsidRPr="00A77F1B" w:rsidRDefault="00EA7D62" w:rsidP="006E1FFE">
      <w:pPr>
        <w:spacing w:after="0"/>
        <w:rPr>
          <w:rFonts w:ascii="Arial" w:eastAsia="Calibri" w:hAnsi="Arial" w:cs="Arial"/>
          <w:sz w:val="24"/>
          <w:szCs w:val="24"/>
          <w:lang w:val="es-CO"/>
        </w:rPr>
      </w:pPr>
    </w:p>
    <w:p w:rsidR="00EA7D62" w:rsidRPr="00C13EB5" w:rsidRDefault="007D0E9D" w:rsidP="006E1FFE">
      <w:pPr>
        <w:pStyle w:val="Ttulo3"/>
        <w:rPr>
          <w:rFonts w:ascii="Arial" w:eastAsia="Calibri" w:hAnsi="Arial" w:cs="Arial"/>
          <w:b/>
          <w:color w:val="auto"/>
          <w:lang w:val="es-CO"/>
        </w:rPr>
      </w:pPr>
      <w:bookmarkStart w:id="77" w:name="_Toc5098001"/>
      <w:r>
        <w:rPr>
          <w:rFonts w:ascii="Arial" w:eastAsia="Calibri" w:hAnsi="Arial" w:cs="Arial"/>
          <w:b/>
          <w:color w:val="auto"/>
          <w:lang w:val="es-CO"/>
        </w:rPr>
        <w:t>4</w:t>
      </w:r>
      <w:r w:rsidR="00EA7D62" w:rsidRPr="00C13EB5">
        <w:rPr>
          <w:rFonts w:ascii="Arial" w:eastAsia="Calibri" w:hAnsi="Arial" w:cs="Arial"/>
          <w:b/>
          <w:color w:val="auto"/>
          <w:lang w:val="es-CO"/>
        </w:rPr>
        <w:t>.</w:t>
      </w:r>
      <w:r w:rsidR="00C30F63">
        <w:rPr>
          <w:rFonts w:ascii="Arial" w:eastAsia="Calibri" w:hAnsi="Arial" w:cs="Arial"/>
          <w:b/>
          <w:color w:val="auto"/>
          <w:lang w:val="es-CO"/>
        </w:rPr>
        <w:t>2.5.9</w:t>
      </w:r>
      <w:r w:rsidR="00A3070D">
        <w:rPr>
          <w:rFonts w:ascii="Arial" w:eastAsia="Calibri" w:hAnsi="Arial" w:cs="Arial"/>
          <w:b/>
          <w:color w:val="auto"/>
          <w:lang w:val="es-CO"/>
        </w:rPr>
        <w:t>Peso café pergamino</w:t>
      </w:r>
      <w:r w:rsidR="00EA7D62" w:rsidRPr="00C13EB5">
        <w:rPr>
          <w:rFonts w:ascii="Arial" w:eastAsia="Calibri" w:hAnsi="Arial" w:cs="Arial"/>
          <w:b/>
          <w:color w:val="auto"/>
          <w:lang w:val="es-CO"/>
        </w:rPr>
        <w:t xml:space="preserve"> (PCP)</w:t>
      </w:r>
      <w:bookmarkEnd w:id="77"/>
    </w:p>
    <w:p w:rsidR="00EA7D62" w:rsidRPr="00A77F1B" w:rsidRDefault="00EA7D62" w:rsidP="006E1FFE">
      <w:pPr>
        <w:spacing w:after="0"/>
        <w:rPr>
          <w:rFonts w:ascii="Arial" w:eastAsia="Calibri" w:hAnsi="Arial" w:cs="Arial"/>
          <w:b/>
          <w:sz w:val="24"/>
          <w:szCs w:val="24"/>
          <w:lang w:val="es-CO"/>
        </w:rPr>
      </w:pPr>
    </w:p>
    <w:p w:rsidR="00FA6A03" w:rsidRDefault="009764B6" w:rsidP="00A45711">
      <w:pPr>
        <w:spacing w:after="0" w:line="360" w:lineRule="auto"/>
        <w:rPr>
          <w:rFonts w:ascii="Arial" w:eastAsia="Calibri" w:hAnsi="Arial" w:cs="Arial"/>
          <w:sz w:val="24"/>
          <w:szCs w:val="24"/>
          <w:lang w:val="es-CO"/>
        </w:rPr>
      </w:pPr>
      <w:r>
        <w:rPr>
          <w:rFonts w:ascii="Arial" w:eastAsia="Calibri" w:hAnsi="Arial" w:cs="Arial"/>
          <w:sz w:val="24"/>
          <w:szCs w:val="24"/>
          <w:lang w:val="es-CO"/>
        </w:rPr>
        <w:t>Se pesaro</w:t>
      </w:r>
      <w:r w:rsidR="00EA7D62" w:rsidRPr="00A77F1B">
        <w:rPr>
          <w:rFonts w:ascii="Arial" w:eastAsia="Calibri" w:hAnsi="Arial" w:cs="Arial"/>
          <w:sz w:val="24"/>
          <w:szCs w:val="24"/>
          <w:lang w:val="es-CO"/>
        </w:rPr>
        <w:t>n en una balanza analítica los granos de la parcela neta y el resultado se</w:t>
      </w:r>
      <w:r>
        <w:rPr>
          <w:rFonts w:ascii="Arial" w:eastAsia="Calibri" w:hAnsi="Arial" w:cs="Arial"/>
          <w:sz w:val="24"/>
          <w:szCs w:val="24"/>
          <w:lang w:val="es-CO"/>
        </w:rPr>
        <w:t xml:space="preserve"> expresaron</w:t>
      </w:r>
      <w:r w:rsidR="00EA7D62" w:rsidRPr="00A77F1B">
        <w:rPr>
          <w:rFonts w:ascii="Arial" w:eastAsia="Calibri" w:hAnsi="Arial" w:cs="Arial"/>
          <w:sz w:val="24"/>
          <w:szCs w:val="24"/>
          <w:lang w:val="es-CO"/>
        </w:rPr>
        <w:t xml:space="preserve"> en kg/Ha.</w:t>
      </w:r>
    </w:p>
    <w:p w:rsidR="00B026F4" w:rsidRDefault="00B026F4" w:rsidP="00B026F4">
      <w:pPr>
        <w:spacing w:after="0"/>
        <w:rPr>
          <w:rFonts w:ascii="Arial" w:eastAsia="Calibri" w:hAnsi="Arial" w:cs="Arial"/>
          <w:sz w:val="24"/>
          <w:szCs w:val="24"/>
          <w:lang w:val="es-CO"/>
        </w:rPr>
      </w:pPr>
    </w:p>
    <w:p w:rsidR="00192F3D" w:rsidRPr="00420913" w:rsidRDefault="007D0E9D" w:rsidP="004A33A9">
      <w:pPr>
        <w:pStyle w:val="Ttulo3"/>
        <w:rPr>
          <w:rFonts w:ascii="Arial" w:hAnsi="Arial" w:cs="Arial"/>
          <w:b/>
          <w:color w:val="auto"/>
          <w:lang w:val="es-CO"/>
        </w:rPr>
      </w:pPr>
      <w:bookmarkStart w:id="78" w:name="_Toc489518421"/>
      <w:bookmarkStart w:id="79" w:name="_Toc5098002"/>
      <w:r w:rsidRPr="00420913">
        <w:rPr>
          <w:rFonts w:ascii="Arial" w:hAnsi="Arial" w:cs="Arial"/>
          <w:b/>
          <w:color w:val="auto"/>
          <w:lang w:val="es-CO"/>
        </w:rPr>
        <w:t>4.</w:t>
      </w:r>
      <w:r w:rsidR="00C30F63">
        <w:rPr>
          <w:rFonts w:ascii="Arial" w:hAnsi="Arial" w:cs="Arial"/>
          <w:b/>
          <w:color w:val="auto"/>
          <w:lang w:val="es-CO"/>
        </w:rPr>
        <w:t>2.5.10</w:t>
      </w:r>
      <w:r w:rsidR="00A3070D">
        <w:rPr>
          <w:rFonts w:ascii="Arial" w:hAnsi="Arial" w:cs="Arial"/>
          <w:b/>
          <w:color w:val="auto"/>
          <w:lang w:val="es-CO"/>
        </w:rPr>
        <w:t>Calidad física del grano</w:t>
      </w:r>
      <w:r w:rsidR="00192F3D" w:rsidRPr="00420913">
        <w:rPr>
          <w:rFonts w:ascii="Arial" w:hAnsi="Arial" w:cs="Arial"/>
          <w:b/>
          <w:color w:val="auto"/>
          <w:lang w:val="es-CO"/>
        </w:rPr>
        <w:t xml:space="preserve"> (CFG)</w:t>
      </w:r>
      <w:bookmarkEnd w:id="78"/>
      <w:bookmarkEnd w:id="79"/>
    </w:p>
    <w:p w:rsidR="00192F3D" w:rsidRPr="00420913" w:rsidRDefault="00192F3D" w:rsidP="00192F3D">
      <w:pPr>
        <w:pStyle w:val="Sinespaciado"/>
        <w:rPr>
          <w:lang w:val="es-CO"/>
        </w:rPr>
      </w:pPr>
    </w:p>
    <w:p w:rsidR="00192F3D" w:rsidRDefault="005E1DE1" w:rsidP="00192F3D">
      <w:pPr>
        <w:spacing w:line="360" w:lineRule="auto"/>
        <w:rPr>
          <w:rFonts w:ascii="Arial" w:hAnsi="Arial" w:cs="Arial"/>
          <w:sz w:val="24"/>
          <w:szCs w:val="24"/>
          <w:lang w:val="es-CO"/>
        </w:rPr>
      </w:pPr>
      <w:r w:rsidRPr="00420913">
        <w:rPr>
          <w:rFonts w:ascii="Arial" w:hAnsi="Arial" w:cs="Arial"/>
          <w:sz w:val="24"/>
          <w:szCs w:val="24"/>
          <w:lang w:val="es-CO"/>
        </w:rPr>
        <w:t>Para v</w:t>
      </w:r>
      <w:r w:rsidR="009764B6" w:rsidRPr="00420913">
        <w:rPr>
          <w:rFonts w:ascii="Arial" w:hAnsi="Arial" w:cs="Arial"/>
          <w:sz w:val="24"/>
          <w:szCs w:val="24"/>
          <w:lang w:val="es-CO"/>
        </w:rPr>
        <w:t>alidar esta variable se evaluaron</w:t>
      </w:r>
      <w:r w:rsidR="00192F3D" w:rsidRPr="00420913">
        <w:rPr>
          <w:rFonts w:ascii="Arial" w:hAnsi="Arial" w:cs="Arial"/>
          <w:sz w:val="24"/>
          <w:szCs w:val="24"/>
          <w:lang w:val="es-CO"/>
        </w:rPr>
        <w:t xml:space="preserve"> las características de los granos como: color de los granos, olor del café verde, forma de los granos, contenido de humedad del grano, tamaños de los granos, densidad del café oro y defectos físicos del café verde.</w:t>
      </w:r>
    </w:p>
    <w:p w:rsidR="00361A99" w:rsidRDefault="00361A99" w:rsidP="00192F3D">
      <w:pPr>
        <w:spacing w:line="360" w:lineRule="auto"/>
        <w:rPr>
          <w:rFonts w:ascii="Arial" w:hAnsi="Arial" w:cs="Arial"/>
          <w:sz w:val="24"/>
          <w:szCs w:val="24"/>
          <w:lang w:val="es-CO"/>
        </w:rPr>
      </w:pPr>
    </w:p>
    <w:p w:rsidR="00361A99" w:rsidRPr="00420913" w:rsidRDefault="00361A99" w:rsidP="00192F3D">
      <w:pPr>
        <w:spacing w:line="360" w:lineRule="auto"/>
        <w:rPr>
          <w:rFonts w:ascii="Arial" w:hAnsi="Arial" w:cs="Arial"/>
          <w:sz w:val="24"/>
          <w:szCs w:val="24"/>
          <w:lang w:val="es-CO"/>
        </w:rPr>
      </w:pPr>
    </w:p>
    <w:p w:rsidR="00192F3D" w:rsidRPr="00420913" w:rsidRDefault="007D0E9D" w:rsidP="004A33A9">
      <w:pPr>
        <w:pStyle w:val="Sinespaciado"/>
        <w:spacing w:line="360" w:lineRule="auto"/>
        <w:outlineLvl w:val="2"/>
        <w:rPr>
          <w:rFonts w:ascii="Arial" w:hAnsi="Arial" w:cs="Arial"/>
          <w:b/>
          <w:sz w:val="24"/>
          <w:lang w:val="es-CO"/>
        </w:rPr>
      </w:pPr>
      <w:bookmarkStart w:id="80" w:name="_Toc489518422"/>
      <w:bookmarkStart w:id="81" w:name="_Toc5098003"/>
      <w:r w:rsidRPr="00420913">
        <w:rPr>
          <w:rFonts w:ascii="Arial" w:hAnsi="Arial" w:cs="Arial"/>
          <w:b/>
          <w:sz w:val="24"/>
          <w:lang w:val="es-CO"/>
        </w:rPr>
        <w:lastRenderedPageBreak/>
        <w:t>4.</w:t>
      </w:r>
      <w:r w:rsidR="00C30F63">
        <w:rPr>
          <w:rFonts w:ascii="Arial" w:hAnsi="Arial" w:cs="Arial"/>
          <w:b/>
          <w:sz w:val="24"/>
          <w:lang w:val="es-CO"/>
        </w:rPr>
        <w:t>2.5.11</w:t>
      </w:r>
      <w:r w:rsidR="00192F3D" w:rsidRPr="00420913">
        <w:rPr>
          <w:rFonts w:ascii="Arial" w:hAnsi="Arial" w:cs="Arial"/>
          <w:b/>
          <w:sz w:val="24"/>
          <w:lang w:val="es-CO"/>
        </w:rPr>
        <w:t>Calidad organoléptica (CO)</w:t>
      </w:r>
      <w:bookmarkEnd w:id="80"/>
      <w:bookmarkEnd w:id="81"/>
    </w:p>
    <w:p w:rsidR="00192F3D" w:rsidRPr="00420913" w:rsidRDefault="00192F3D" w:rsidP="00192F3D">
      <w:pPr>
        <w:pStyle w:val="Sinespaciado"/>
        <w:rPr>
          <w:lang w:val="es-CO"/>
        </w:rPr>
      </w:pPr>
    </w:p>
    <w:p w:rsidR="00AB5490" w:rsidRPr="00420913" w:rsidRDefault="005E1DE1" w:rsidP="00192F3D">
      <w:pPr>
        <w:spacing w:line="360" w:lineRule="auto"/>
        <w:rPr>
          <w:rFonts w:ascii="Arial" w:hAnsi="Arial" w:cs="Arial"/>
          <w:sz w:val="24"/>
          <w:szCs w:val="24"/>
          <w:lang w:val="es-MX"/>
        </w:rPr>
      </w:pPr>
      <w:r w:rsidRPr="00420913">
        <w:rPr>
          <w:rFonts w:ascii="Arial" w:hAnsi="Arial" w:cs="Arial"/>
          <w:sz w:val="24"/>
          <w:szCs w:val="24"/>
          <w:lang w:val="es-CO"/>
        </w:rPr>
        <w:t>La calidad organoléptica s</w:t>
      </w:r>
      <w:r w:rsidR="00192F3D" w:rsidRPr="00420913">
        <w:rPr>
          <w:rFonts w:ascii="Arial" w:hAnsi="Arial" w:cs="Arial"/>
          <w:sz w:val="24"/>
          <w:szCs w:val="24"/>
          <w:lang w:val="es-CO"/>
        </w:rPr>
        <w:t xml:space="preserve">e </w:t>
      </w:r>
      <w:proofErr w:type="gramStart"/>
      <w:r w:rsidR="009764B6" w:rsidRPr="00420913">
        <w:rPr>
          <w:rFonts w:ascii="Arial" w:hAnsi="Arial" w:cs="Arial"/>
          <w:sz w:val="24"/>
          <w:szCs w:val="24"/>
          <w:lang w:val="es-CO"/>
        </w:rPr>
        <w:t>valoraron</w:t>
      </w:r>
      <w:proofErr w:type="gramEnd"/>
      <w:r w:rsidR="00192F3D" w:rsidRPr="00420913">
        <w:rPr>
          <w:rFonts w:ascii="Arial" w:hAnsi="Arial" w:cs="Arial"/>
          <w:sz w:val="24"/>
          <w:szCs w:val="24"/>
          <w:lang w:val="es-CO"/>
        </w:rPr>
        <w:t xml:space="preserve"> los atributos sensoriales de un café que se manifiesta </w:t>
      </w:r>
      <w:r w:rsidR="00192F3D" w:rsidRPr="00420913">
        <w:rPr>
          <w:rFonts w:ascii="Arial" w:hAnsi="Arial" w:cs="Arial"/>
          <w:sz w:val="24"/>
          <w:szCs w:val="24"/>
          <w:lang w:val="es-MX"/>
        </w:rPr>
        <w:t>en la taza y que tiene relación con la aceptación de los consumidores y la opinión de los expertos catadores. Las características organolépticas deseables de mayor importancia son: fragancia, aroma, acidez, sabor y cuerpo.</w:t>
      </w:r>
    </w:p>
    <w:p w:rsidR="00EA7D62" w:rsidRPr="00420913" w:rsidRDefault="007D0E9D" w:rsidP="006E1FFE">
      <w:pPr>
        <w:pStyle w:val="Ttulo3"/>
        <w:rPr>
          <w:rFonts w:ascii="Arial" w:eastAsia="Calibri" w:hAnsi="Arial" w:cs="Arial"/>
          <w:b/>
          <w:color w:val="auto"/>
        </w:rPr>
      </w:pPr>
      <w:bookmarkStart w:id="82" w:name="_Toc5098004"/>
      <w:r w:rsidRPr="00420913">
        <w:rPr>
          <w:rFonts w:ascii="Arial" w:eastAsia="Calibri" w:hAnsi="Arial" w:cs="Arial"/>
          <w:b/>
          <w:color w:val="auto"/>
        </w:rPr>
        <w:t>4</w:t>
      </w:r>
      <w:r w:rsidR="00997C58" w:rsidRPr="00420913">
        <w:rPr>
          <w:rFonts w:ascii="Arial" w:eastAsia="Calibri" w:hAnsi="Arial" w:cs="Arial"/>
          <w:b/>
          <w:color w:val="auto"/>
        </w:rPr>
        <w:t>.</w:t>
      </w:r>
      <w:r w:rsidR="00C30F63">
        <w:rPr>
          <w:rFonts w:ascii="Arial" w:eastAsia="Calibri" w:hAnsi="Arial" w:cs="Arial"/>
          <w:b/>
          <w:color w:val="auto"/>
        </w:rPr>
        <w:t xml:space="preserve">2.5.12 </w:t>
      </w:r>
      <w:r w:rsidR="00EA7D62" w:rsidRPr="00420913">
        <w:rPr>
          <w:rFonts w:ascii="Arial" w:eastAsia="Calibri" w:hAnsi="Arial" w:cs="Arial"/>
          <w:b/>
          <w:color w:val="auto"/>
        </w:rPr>
        <w:t xml:space="preserve">Incidencia de plagas y </w:t>
      </w:r>
      <w:r w:rsidR="00A3070D" w:rsidRPr="00420913">
        <w:rPr>
          <w:rFonts w:ascii="Arial" w:eastAsia="Calibri" w:hAnsi="Arial" w:cs="Arial"/>
          <w:b/>
          <w:color w:val="auto"/>
        </w:rPr>
        <w:t>enfermedades (</w:t>
      </w:r>
      <w:r w:rsidR="00EA7D62" w:rsidRPr="00420913">
        <w:rPr>
          <w:rFonts w:ascii="Arial" w:eastAsia="Calibri" w:hAnsi="Arial" w:cs="Arial"/>
          <w:b/>
          <w:color w:val="auto"/>
        </w:rPr>
        <w:t>IPE)</w:t>
      </w:r>
      <w:bookmarkEnd w:id="82"/>
    </w:p>
    <w:p w:rsidR="00EA7D62" w:rsidRPr="00420913" w:rsidRDefault="00EA7D62" w:rsidP="006E1FFE">
      <w:pPr>
        <w:spacing w:after="0"/>
        <w:rPr>
          <w:rFonts w:ascii="Arial" w:eastAsia="Calibri" w:hAnsi="Arial" w:cs="Arial"/>
          <w:sz w:val="24"/>
          <w:szCs w:val="24"/>
        </w:rPr>
      </w:pPr>
    </w:p>
    <w:p w:rsidR="00EA7D62" w:rsidRPr="00420913" w:rsidRDefault="00EA7D62" w:rsidP="00A45711">
      <w:pPr>
        <w:spacing w:after="0" w:line="360" w:lineRule="auto"/>
        <w:rPr>
          <w:rFonts w:ascii="Arial" w:eastAsia="Calibri" w:hAnsi="Arial" w:cs="Arial"/>
          <w:sz w:val="24"/>
          <w:szCs w:val="24"/>
        </w:rPr>
      </w:pPr>
      <w:r w:rsidRPr="00420913">
        <w:rPr>
          <w:rFonts w:ascii="Arial" w:eastAsia="Calibri" w:hAnsi="Arial" w:cs="Arial"/>
          <w:sz w:val="24"/>
          <w:szCs w:val="24"/>
        </w:rPr>
        <w:t>Para el regis</w:t>
      </w:r>
      <w:r w:rsidR="009764B6" w:rsidRPr="00420913">
        <w:rPr>
          <w:rFonts w:ascii="Arial" w:eastAsia="Calibri" w:hAnsi="Arial" w:cs="Arial"/>
          <w:sz w:val="24"/>
          <w:szCs w:val="24"/>
        </w:rPr>
        <w:t>tro de esta variable se evaluaron</w:t>
      </w:r>
      <w:r w:rsidRPr="00420913">
        <w:rPr>
          <w:rFonts w:ascii="Arial" w:eastAsia="Calibri" w:hAnsi="Arial" w:cs="Arial"/>
          <w:sz w:val="24"/>
          <w:szCs w:val="24"/>
        </w:rPr>
        <w:t xml:space="preserve"> la presencia de problemas fitosanitarios existentes en el cafeto, a los 36-39-42-43 meses en toda la parcela. El porcentaje de cada un</w:t>
      </w:r>
      <w:r w:rsidR="009764B6" w:rsidRPr="00420913">
        <w:rPr>
          <w:rFonts w:ascii="Arial" w:eastAsia="Calibri" w:hAnsi="Arial" w:cs="Arial"/>
          <w:sz w:val="24"/>
          <w:szCs w:val="24"/>
        </w:rPr>
        <w:t>o de estos problemas se estimó</w:t>
      </w:r>
      <w:r w:rsidRPr="00420913">
        <w:rPr>
          <w:rFonts w:ascii="Arial" w:eastAsia="Calibri" w:hAnsi="Arial" w:cs="Arial"/>
          <w:sz w:val="24"/>
          <w:szCs w:val="24"/>
        </w:rPr>
        <w:t xml:space="preserve"> aplicando la siguiente formula.  </w:t>
      </w:r>
    </w:p>
    <w:p w:rsidR="00F60BF3" w:rsidRPr="00420913" w:rsidRDefault="00F60BF3" w:rsidP="00A45711">
      <w:pPr>
        <w:spacing w:after="0" w:line="360" w:lineRule="auto"/>
        <w:rPr>
          <w:rFonts w:ascii="Arial" w:eastAsia="Calibri" w:hAnsi="Arial" w:cs="Arial"/>
          <w:sz w:val="24"/>
          <w:szCs w:val="24"/>
        </w:rPr>
      </w:pPr>
    </w:p>
    <w:p w:rsidR="00AB5490" w:rsidRPr="00420913" w:rsidRDefault="00EA7D62" w:rsidP="00AB5490">
      <w:pPr>
        <w:spacing w:after="0" w:line="360" w:lineRule="auto"/>
        <w:rPr>
          <w:rFonts w:ascii="Arial" w:eastAsia="Calibri" w:hAnsi="Arial" w:cs="Arial"/>
          <w:b/>
          <w:sz w:val="24"/>
          <w:szCs w:val="24"/>
        </w:rPr>
      </w:pPr>
      <m:oMathPara>
        <m:oMath>
          <m:r>
            <m:rPr>
              <m:sty m:val="bi"/>
            </m:rPr>
            <w:rPr>
              <w:rFonts w:ascii="Cambria Math" w:eastAsia="Calibri" w:hAnsi="Cambria Math" w:cs="Arial"/>
              <w:sz w:val="24"/>
              <w:szCs w:val="24"/>
            </w:rPr>
            <m:t>% de incidencia=</m:t>
          </m:r>
          <m:f>
            <m:fPr>
              <m:ctrlPr>
                <w:rPr>
                  <w:rFonts w:ascii="Cambria Math" w:eastAsia="Calibri" w:hAnsi="Cambria Math" w:cs="Arial"/>
                  <w:b/>
                  <w:sz w:val="24"/>
                  <w:szCs w:val="24"/>
                </w:rPr>
              </m:ctrlPr>
            </m:fPr>
            <m:num>
              <m:r>
                <m:rPr>
                  <m:sty m:val="bi"/>
                </m:rPr>
                <w:rPr>
                  <w:rFonts w:ascii="Cambria Math" w:eastAsia="Calibri" w:hAnsi="Cambria Math" w:cs="Arial"/>
                  <w:sz w:val="24"/>
                  <w:szCs w:val="24"/>
                </w:rPr>
                <m:t>Numero de plantas afectadas</m:t>
              </m:r>
            </m:num>
            <m:den>
              <m:r>
                <m:rPr>
                  <m:sty m:val="bi"/>
                </m:rPr>
                <w:rPr>
                  <w:rFonts w:ascii="Cambria Math" w:eastAsia="Calibri" w:hAnsi="Cambria Math" w:cs="Arial"/>
                  <w:sz w:val="24"/>
                  <w:szCs w:val="24"/>
                </w:rPr>
                <m:t>total de plantas observadas</m:t>
              </m:r>
            </m:den>
          </m:f>
          <m:r>
            <m:rPr>
              <m:sty m:val="bi"/>
            </m:rPr>
            <w:rPr>
              <w:rFonts w:ascii="Cambria Math" w:eastAsia="Calibri" w:hAnsi="Cambria Math" w:cs="Arial"/>
              <w:sz w:val="24"/>
              <w:szCs w:val="24"/>
            </w:rPr>
            <m:t xml:space="preserve"> x 100</m:t>
          </m:r>
        </m:oMath>
      </m:oMathPara>
    </w:p>
    <w:p w:rsidR="00F60BF3" w:rsidRPr="00420913" w:rsidRDefault="00F60BF3" w:rsidP="00A45711">
      <w:pPr>
        <w:pStyle w:val="Ttulo2"/>
        <w:spacing w:line="360" w:lineRule="auto"/>
        <w:rPr>
          <w:rFonts w:ascii="Arial" w:eastAsia="Calibri" w:hAnsi="Arial" w:cs="Arial"/>
          <w:color w:val="auto"/>
          <w:sz w:val="24"/>
          <w:szCs w:val="24"/>
        </w:rPr>
      </w:pPr>
    </w:p>
    <w:p w:rsidR="00EA7D62" w:rsidRDefault="00C30F63" w:rsidP="00322E2A">
      <w:pPr>
        <w:pStyle w:val="Prrafodelista"/>
        <w:spacing w:after="0" w:line="360" w:lineRule="auto"/>
        <w:ind w:left="0"/>
        <w:outlineLvl w:val="1"/>
        <w:rPr>
          <w:rFonts w:ascii="Arial" w:eastAsia="Times New Roman" w:hAnsi="Arial" w:cs="Arial"/>
          <w:b/>
          <w:sz w:val="24"/>
          <w:szCs w:val="24"/>
          <w:lang w:eastAsia="es-EC"/>
        </w:rPr>
      </w:pPr>
      <w:bookmarkStart w:id="83" w:name="_Toc5098005"/>
      <w:r>
        <w:rPr>
          <w:rFonts w:ascii="Arial" w:eastAsia="Times New Roman" w:hAnsi="Arial" w:cs="Arial"/>
          <w:b/>
          <w:sz w:val="24"/>
          <w:szCs w:val="24"/>
          <w:lang w:eastAsia="es-EC"/>
        </w:rPr>
        <w:t>4.3</w:t>
      </w:r>
      <w:r w:rsidR="00A3070D">
        <w:rPr>
          <w:rFonts w:ascii="Arial" w:eastAsia="Times New Roman" w:hAnsi="Arial" w:cs="Arial"/>
          <w:b/>
          <w:sz w:val="24"/>
          <w:szCs w:val="24"/>
          <w:lang w:eastAsia="es-EC"/>
        </w:rPr>
        <w:t xml:space="preserve"> </w:t>
      </w:r>
      <w:r w:rsidR="00D92912" w:rsidRPr="00420913">
        <w:rPr>
          <w:rFonts w:ascii="Arial" w:eastAsia="Times New Roman" w:hAnsi="Arial" w:cs="Arial"/>
          <w:b/>
          <w:sz w:val="24"/>
          <w:szCs w:val="24"/>
          <w:lang w:eastAsia="es-EC"/>
        </w:rPr>
        <w:t>M</w:t>
      </w:r>
      <w:r w:rsidR="009033D2">
        <w:rPr>
          <w:rFonts w:ascii="Arial" w:eastAsia="Times New Roman" w:hAnsi="Arial" w:cs="Arial"/>
          <w:b/>
          <w:sz w:val="24"/>
          <w:szCs w:val="24"/>
          <w:lang w:eastAsia="es-EC"/>
        </w:rPr>
        <w:t>anejo del cultivo</w:t>
      </w:r>
      <w:bookmarkEnd w:id="83"/>
    </w:p>
    <w:p w:rsidR="00526F4B" w:rsidRPr="00420913" w:rsidRDefault="00526F4B" w:rsidP="00322E2A">
      <w:pPr>
        <w:pStyle w:val="Prrafodelista"/>
        <w:spacing w:after="0" w:line="360" w:lineRule="auto"/>
        <w:ind w:left="0"/>
        <w:outlineLvl w:val="1"/>
        <w:rPr>
          <w:rFonts w:ascii="Arial" w:hAnsi="Arial" w:cs="Arial"/>
          <w:b/>
          <w:sz w:val="20"/>
          <w:szCs w:val="20"/>
        </w:rPr>
      </w:pPr>
    </w:p>
    <w:p w:rsidR="00EA7D62" w:rsidRPr="00420913" w:rsidRDefault="0057230B" w:rsidP="00322E2A">
      <w:pPr>
        <w:pStyle w:val="Ttulo3"/>
        <w:rPr>
          <w:rFonts w:ascii="Arial" w:eastAsia="Calibri" w:hAnsi="Arial" w:cs="Arial"/>
          <w:b/>
          <w:color w:val="auto"/>
        </w:rPr>
      </w:pPr>
      <w:bookmarkStart w:id="84" w:name="_Toc5098006"/>
      <w:r w:rsidRPr="00420913">
        <w:rPr>
          <w:rFonts w:ascii="Arial" w:eastAsia="Calibri" w:hAnsi="Arial" w:cs="Arial"/>
          <w:b/>
          <w:color w:val="auto"/>
        </w:rPr>
        <w:t>4</w:t>
      </w:r>
      <w:r w:rsidR="00C13EB5" w:rsidRPr="00420913">
        <w:rPr>
          <w:rFonts w:ascii="Arial" w:eastAsia="Calibri" w:hAnsi="Arial" w:cs="Arial"/>
          <w:b/>
          <w:color w:val="auto"/>
        </w:rPr>
        <w:t>.</w:t>
      </w:r>
      <w:r w:rsidR="00C30F63">
        <w:rPr>
          <w:rFonts w:ascii="Arial" w:eastAsia="Calibri" w:hAnsi="Arial" w:cs="Arial"/>
          <w:b/>
          <w:color w:val="auto"/>
        </w:rPr>
        <w:t>3</w:t>
      </w:r>
      <w:r w:rsidR="00C13EB5" w:rsidRPr="00420913">
        <w:rPr>
          <w:rFonts w:ascii="Arial" w:eastAsia="Calibri" w:hAnsi="Arial" w:cs="Arial"/>
          <w:b/>
          <w:color w:val="auto"/>
        </w:rPr>
        <w:t>.1 Control de malezas</w:t>
      </w:r>
      <w:bookmarkEnd w:id="84"/>
    </w:p>
    <w:p w:rsidR="00EA7D62" w:rsidRPr="00420913" w:rsidRDefault="00EA7D62" w:rsidP="00AB5490">
      <w:pPr>
        <w:spacing w:after="0"/>
        <w:rPr>
          <w:rFonts w:ascii="Arial" w:eastAsia="Calibri" w:hAnsi="Arial" w:cs="Arial"/>
          <w:b/>
          <w:sz w:val="20"/>
          <w:szCs w:val="20"/>
        </w:rPr>
      </w:pPr>
    </w:p>
    <w:p w:rsidR="00FA6A03" w:rsidRDefault="0057230B" w:rsidP="003029B1">
      <w:pPr>
        <w:spacing w:after="0" w:line="360" w:lineRule="auto"/>
        <w:rPr>
          <w:rFonts w:ascii="Arial" w:eastAsia="Calibri" w:hAnsi="Arial" w:cs="Arial"/>
          <w:sz w:val="24"/>
          <w:szCs w:val="24"/>
        </w:rPr>
      </w:pPr>
      <w:r w:rsidRPr="00420913">
        <w:rPr>
          <w:rFonts w:ascii="Arial" w:eastAsia="Calibri" w:hAnsi="Arial" w:cs="Arial"/>
          <w:sz w:val="24"/>
          <w:szCs w:val="24"/>
        </w:rPr>
        <w:t xml:space="preserve">Se </w:t>
      </w:r>
      <w:r w:rsidR="009764B6" w:rsidRPr="00420913">
        <w:rPr>
          <w:rFonts w:ascii="Arial" w:eastAsia="Calibri" w:hAnsi="Arial" w:cs="Arial"/>
          <w:sz w:val="24"/>
          <w:szCs w:val="24"/>
        </w:rPr>
        <w:t>efectuó</w:t>
      </w:r>
      <w:r w:rsidR="00EA7D62" w:rsidRPr="00420913">
        <w:rPr>
          <w:rFonts w:ascii="Arial" w:eastAsia="Calibri" w:hAnsi="Arial" w:cs="Arial"/>
          <w:sz w:val="24"/>
          <w:szCs w:val="24"/>
        </w:rPr>
        <w:t xml:space="preserve"> para el control de malezas de las siguientes maneras: Control Manual, con la ayuda de un machete para limpiar las áreas de la “corona o plato”, y las malezas entre las hileras de café con un control químico, Utili</w:t>
      </w:r>
      <w:r w:rsidR="005C50E7" w:rsidRPr="00420913">
        <w:rPr>
          <w:rFonts w:ascii="Arial" w:eastAsia="Calibri" w:hAnsi="Arial" w:cs="Arial"/>
          <w:sz w:val="24"/>
          <w:szCs w:val="24"/>
        </w:rPr>
        <w:t xml:space="preserve">zando herbicidas tales como </w:t>
      </w:r>
      <w:r w:rsidR="00EA7D62" w:rsidRPr="00420913">
        <w:rPr>
          <w:rFonts w:ascii="Arial" w:eastAsia="Calibri" w:hAnsi="Arial" w:cs="Arial"/>
          <w:sz w:val="24"/>
          <w:szCs w:val="24"/>
        </w:rPr>
        <w:t>(</w:t>
      </w:r>
      <w:proofErr w:type="spellStart"/>
      <w:r w:rsidR="00EA7D62" w:rsidRPr="00420913">
        <w:rPr>
          <w:rFonts w:ascii="Arial" w:eastAsia="Calibri" w:hAnsi="Arial" w:cs="Arial"/>
          <w:sz w:val="24"/>
          <w:szCs w:val="24"/>
        </w:rPr>
        <w:t>Oxifluorfén</w:t>
      </w:r>
      <w:proofErr w:type="spellEnd"/>
      <w:r w:rsidR="00EA7D62" w:rsidRPr="00420913">
        <w:rPr>
          <w:rFonts w:ascii="Arial" w:eastAsia="Calibri" w:hAnsi="Arial" w:cs="Arial"/>
          <w:sz w:val="24"/>
          <w:szCs w:val="24"/>
        </w:rPr>
        <w:t>) y (Glifosato) en dosis de 100cc por bomba de 20 li</w:t>
      </w:r>
      <w:r w:rsidR="00361A99">
        <w:rPr>
          <w:rFonts w:ascii="Arial" w:eastAsia="Calibri" w:hAnsi="Arial" w:cs="Arial"/>
          <w:sz w:val="24"/>
          <w:szCs w:val="24"/>
        </w:rPr>
        <w:t>tros.</w:t>
      </w:r>
    </w:p>
    <w:p w:rsidR="003029B1" w:rsidRPr="003029B1" w:rsidRDefault="003029B1" w:rsidP="003029B1">
      <w:pPr>
        <w:spacing w:after="0"/>
        <w:rPr>
          <w:rFonts w:ascii="Arial" w:eastAsia="Calibri" w:hAnsi="Arial" w:cs="Arial"/>
          <w:sz w:val="24"/>
          <w:szCs w:val="24"/>
        </w:rPr>
      </w:pPr>
    </w:p>
    <w:p w:rsidR="00EA7D62" w:rsidRPr="00C13EB5" w:rsidRDefault="0057230B" w:rsidP="00322E2A">
      <w:pPr>
        <w:pStyle w:val="Ttulo3"/>
        <w:rPr>
          <w:rFonts w:ascii="Arial" w:eastAsia="Calibri" w:hAnsi="Arial" w:cs="Arial"/>
          <w:b/>
          <w:color w:val="auto"/>
        </w:rPr>
      </w:pPr>
      <w:bookmarkStart w:id="85" w:name="_Toc5098007"/>
      <w:r>
        <w:rPr>
          <w:rFonts w:ascii="Arial" w:eastAsia="Calibri" w:hAnsi="Arial" w:cs="Arial"/>
          <w:b/>
          <w:color w:val="auto"/>
        </w:rPr>
        <w:t>4</w:t>
      </w:r>
      <w:r w:rsidR="00EA7D62" w:rsidRPr="00C13EB5">
        <w:rPr>
          <w:rFonts w:ascii="Arial" w:eastAsia="Calibri" w:hAnsi="Arial" w:cs="Arial"/>
          <w:b/>
          <w:color w:val="auto"/>
        </w:rPr>
        <w:t>.</w:t>
      </w:r>
      <w:r w:rsidR="00C30F63">
        <w:rPr>
          <w:rFonts w:ascii="Arial" w:eastAsia="Calibri" w:hAnsi="Arial" w:cs="Arial"/>
          <w:b/>
          <w:color w:val="auto"/>
        </w:rPr>
        <w:t>3</w:t>
      </w:r>
      <w:r w:rsidR="00EA7D62" w:rsidRPr="00C13EB5">
        <w:rPr>
          <w:rFonts w:ascii="Arial" w:eastAsia="Calibri" w:hAnsi="Arial" w:cs="Arial"/>
          <w:b/>
          <w:color w:val="auto"/>
        </w:rPr>
        <w:t>.2 Poda</w:t>
      </w:r>
      <w:bookmarkEnd w:id="85"/>
    </w:p>
    <w:p w:rsidR="00EA7D62" w:rsidRPr="00A77F1B" w:rsidRDefault="00EA7D62" w:rsidP="006E1FFE">
      <w:pPr>
        <w:spacing w:after="0"/>
        <w:rPr>
          <w:rFonts w:ascii="Arial" w:eastAsia="Calibri" w:hAnsi="Arial" w:cs="Arial"/>
          <w:b/>
          <w:sz w:val="20"/>
          <w:szCs w:val="20"/>
        </w:rPr>
      </w:pPr>
    </w:p>
    <w:p w:rsidR="00580F52" w:rsidRDefault="0057230B" w:rsidP="006A5EA0">
      <w:pPr>
        <w:spacing w:after="0" w:line="360" w:lineRule="auto"/>
        <w:rPr>
          <w:rFonts w:ascii="Arial" w:eastAsia="Calibri" w:hAnsi="Arial" w:cs="Arial"/>
          <w:sz w:val="24"/>
          <w:szCs w:val="24"/>
        </w:rPr>
      </w:pPr>
      <w:r>
        <w:rPr>
          <w:rFonts w:ascii="Arial" w:eastAsia="Calibri" w:hAnsi="Arial" w:cs="Arial"/>
          <w:sz w:val="24"/>
          <w:szCs w:val="24"/>
        </w:rPr>
        <w:t>La poda se lo realizo</w:t>
      </w:r>
      <w:r w:rsidR="00EA7D62" w:rsidRPr="00A77F1B">
        <w:rPr>
          <w:rFonts w:ascii="Arial" w:eastAsia="Calibri" w:hAnsi="Arial" w:cs="Arial"/>
          <w:sz w:val="24"/>
          <w:szCs w:val="24"/>
        </w:rPr>
        <w:t xml:space="preserve"> con el uso de una tijera cuando la planta manifieste la presencia de brotes laterales y chupones dejando así a la planta con la presencia de un solo eje </w:t>
      </w:r>
      <w:proofErr w:type="spellStart"/>
      <w:r w:rsidR="00EA7D62" w:rsidRPr="00A77F1B">
        <w:rPr>
          <w:rFonts w:ascii="Arial" w:eastAsia="Calibri" w:hAnsi="Arial" w:cs="Arial"/>
          <w:sz w:val="24"/>
          <w:szCs w:val="24"/>
        </w:rPr>
        <w:t>ortotrópico</w:t>
      </w:r>
      <w:proofErr w:type="spellEnd"/>
      <w:r w:rsidR="00EA7D62" w:rsidRPr="00A77F1B">
        <w:rPr>
          <w:rFonts w:ascii="Arial" w:eastAsia="Calibri" w:hAnsi="Arial" w:cs="Arial"/>
          <w:sz w:val="24"/>
          <w:szCs w:val="24"/>
        </w:rPr>
        <w:t xml:space="preserve">. </w:t>
      </w:r>
    </w:p>
    <w:p w:rsidR="00FA6A03" w:rsidRDefault="00FA6A03" w:rsidP="006E1FFE">
      <w:pPr>
        <w:pStyle w:val="Ttulo3"/>
        <w:rPr>
          <w:rFonts w:ascii="Arial" w:eastAsia="Calibri" w:hAnsi="Arial" w:cs="Arial"/>
          <w:b/>
          <w:color w:val="auto"/>
        </w:rPr>
      </w:pPr>
    </w:p>
    <w:p w:rsidR="00361A99" w:rsidRPr="00361A99" w:rsidRDefault="00361A99" w:rsidP="00361A99"/>
    <w:p w:rsidR="00EA7D62" w:rsidRPr="00C13EB5" w:rsidRDefault="0057230B" w:rsidP="006E1FFE">
      <w:pPr>
        <w:pStyle w:val="Ttulo3"/>
        <w:rPr>
          <w:rFonts w:ascii="Arial" w:eastAsia="Calibri" w:hAnsi="Arial" w:cs="Arial"/>
          <w:b/>
          <w:color w:val="auto"/>
        </w:rPr>
      </w:pPr>
      <w:bookmarkStart w:id="86" w:name="_Toc5098008"/>
      <w:r>
        <w:rPr>
          <w:rFonts w:ascii="Arial" w:eastAsia="Calibri" w:hAnsi="Arial" w:cs="Arial"/>
          <w:b/>
          <w:color w:val="auto"/>
        </w:rPr>
        <w:lastRenderedPageBreak/>
        <w:t>4</w:t>
      </w:r>
      <w:r w:rsidR="00EA7D62" w:rsidRPr="00C13EB5">
        <w:rPr>
          <w:rFonts w:ascii="Arial" w:eastAsia="Calibri" w:hAnsi="Arial" w:cs="Arial"/>
          <w:b/>
          <w:color w:val="auto"/>
        </w:rPr>
        <w:t>.</w:t>
      </w:r>
      <w:r w:rsidR="00C30F63">
        <w:rPr>
          <w:rFonts w:ascii="Arial" w:eastAsia="Calibri" w:hAnsi="Arial" w:cs="Arial"/>
          <w:b/>
          <w:color w:val="auto"/>
        </w:rPr>
        <w:t>3</w:t>
      </w:r>
      <w:r w:rsidR="00EA7D62" w:rsidRPr="00C13EB5">
        <w:rPr>
          <w:rFonts w:ascii="Arial" w:eastAsia="Calibri" w:hAnsi="Arial" w:cs="Arial"/>
          <w:b/>
          <w:color w:val="auto"/>
        </w:rPr>
        <w:t xml:space="preserve">.3 Poda de </w:t>
      </w:r>
      <w:proofErr w:type="spellStart"/>
      <w:r w:rsidR="00EA7D62" w:rsidRPr="00C13EB5">
        <w:rPr>
          <w:rFonts w:ascii="Arial" w:eastAsia="Calibri" w:hAnsi="Arial" w:cs="Arial"/>
          <w:b/>
          <w:color w:val="auto"/>
        </w:rPr>
        <w:t>Deschuponamiento</w:t>
      </w:r>
      <w:bookmarkEnd w:id="86"/>
      <w:proofErr w:type="spellEnd"/>
    </w:p>
    <w:p w:rsidR="00EA7D62" w:rsidRPr="00A77F1B" w:rsidRDefault="00EA7D62" w:rsidP="006E1FFE">
      <w:pPr>
        <w:spacing w:after="0"/>
        <w:rPr>
          <w:rFonts w:ascii="Arial" w:eastAsia="Calibri" w:hAnsi="Arial" w:cs="Arial"/>
          <w:b/>
          <w:sz w:val="24"/>
          <w:szCs w:val="24"/>
        </w:rPr>
      </w:pPr>
    </w:p>
    <w:p w:rsidR="006E1FFE" w:rsidRDefault="00EA7D62" w:rsidP="006E1FFE">
      <w:pPr>
        <w:spacing w:after="0" w:line="360" w:lineRule="auto"/>
        <w:rPr>
          <w:rFonts w:ascii="Arial" w:eastAsia="Calibri" w:hAnsi="Arial" w:cs="Arial"/>
          <w:sz w:val="24"/>
          <w:szCs w:val="24"/>
        </w:rPr>
      </w:pPr>
      <w:r w:rsidRPr="00A77F1B">
        <w:rPr>
          <w:rFonts w:ascii="Arial" w:eastAsia="Calibri" w:hAnsi="Arial" w:cs="Arial"/>
          <w:sz w:val="24"/>
          <w:szCs w:val="24"/>
        </w:rPr>
        <w:t>La pod</w:t>
      </w:r>
      <w:r w:rsidR="0039408C">
        <w:rPr>
          <w:rFonts w:ascii="Arial" w:eastAsia="Calibri" w:hAnsi="Arial" w:cs="Arial"/>
          <w:sz w:val="24"/>
          <w:szCs w:val="24"/>
        </w:rPr>
        <w:t xml:space="preserve">a de </w:t>
      </w:r>
      <w:proofErr w:type="spellStart"/>
      <w:r w:rsidR="0039408C">
        <w:rPr>
          <w:rFonts w:ascii="Arial" w:eastAsia="Calibri" w:hAnsi="Arial" w:cs="Arial"/>
          <w:sz w:val="24"/>
          <w:szCs w:val="24"/>
        </w:rPr>
        <w:t>deschuponamiento</w:t>
      </w:r>
      <w:proofErr w:type="spellEnd"/>
      <w:r w:rsidR="0039408C">
        <w:rPr>
          <w:rFonts w:ascii="Arial" w:eastAsia="Calibri" w:hAnsi="Arial" w:cs="Arial"/>
          <w:sz w:val="24"/>
          <w:szCs w:val="24"/>
        </w:rPr>
        <w:t xml:space="preserve"> se </w:t>
      </w:r>
      <w:r w:rsidR="0057230B">
        <w:rPr>
          <w:rFonts w:ascii="Arial" w:eastAsia="Calibri" w:hAnsi="Arial" w:cs="Arial"/>
          <w:sz w:val="24"/>
          <w:szCs w:val="24"/>
        </w:rPr>
        <w:t xml:space="preserve">realizó </w:t>
      </w:r>
      <w:r w:rsidR="0057230B" w:rsidRPr="00A77F1B">
        <w:rPr>
          <w:rFonts w:ascii="Arial" w:eastAsia="Calibri" w:hAnsi="Arial" w:cs="Arial"/>
          <w:sz w:val="24"/>
          <w:szCs w:val="24"/>
        </w:rPr>
        <w:t>al</w:t>
      </w:r>
      <w:r w:rsidRPr="00A77F1B">
        <w:rPr>
          <w:rFonts w:ascii="Arial" w:eastAsia="Calibri" w:hAnsi="Arial" w:cs="Arial"/>
          <w:sz w:val="24"/>
          <w:szCs w:val="24"/>
        </w:rPr>
        <w:t xml:space="preserve"> final de la época seca. Con el objeto de ayudar al desarrollo normal de las plantas, se eliminaron todos los chupones insertados en la base de las ramas primarias. L</w:t>
      </w:r>
      <w:r w:rsidR="0057230B">
        <w:rPr>
          <w:rFonts w:ascii="Arial" w:eastAsia="Calibri" w:hAnsi="Arial" w:cs="Arial"/>
          <w:sz w:val="24"/>
          <w:szCs w:val="24"/>
        </w:rPr>
        <w:t>uego de deschuponar se protegió</w:t>
      </w:r>
      <w:r w:rsidRPr="00A77F1B">
        <w:rPr>
          <w:rFonts w:ascii="Arial" w:eastAsia="Calibri" w:hAnsi="Arial" w:cs="Arial"/>
          <w:sz w:val="24"/>
          <w:szCs w:val="24"/>
        </w:rPr>
        <w:t xml:space="preserve"> las heridas con una pasta cúprica, caldo bordelés u otro fungicida para evitar la incidencia de en</w:t>
      </w:r>
      <w:r w:rsidR="006E1FFE">
        <w:rPr>
          <w:rFonts w:ascii="Arial" w:eastAsia="Calibri" w:hAnsi="Arial" w:cs="Arial"/>
          <w:sz w:val="24"/>
          <w:szCs w:val="24"/>
        </w:rPr>
        <w:t>fermedades foliares del cafeto.</w:t>
      </w:r>
    </w:p>
    <w:p w:rsidR="006E1FFE" w:rsidRDefault="006E1FFE" w:rsidP="006E1FFE">
      <w:pPr>
        <w:spacing w:after="0"/>
        <w:rPr>
          <w:rFonts w:ascii="Arial" w:eastAsia="Calibri" w:hAnsi="Arial" w:cs="Arial"/>
          <w:sz w:val="24"/>
          <w:szCs w:val="24"/>
        </w:rPr>
      </w:pPr>
    </w:p>
    <w:p w:rsidR="00013B17" w:rsidRPr="00CC4A7B" w:rsidRDefault="0057230B" w:rsidP="00322E2A">
      <w:pPr>
        <w:pStyle w:val="Ttulo3"/>
        <w:rPr>
          <w:rFonts w:ascii="Arial" w:eastAsia="Calibri" w:hAnsi="Arial" w:cs="Arial"/>
          <w:b/>
          <w:color w:val="auto"/>
        </w:rPr>
      </w:pPr>
      <w:bookmarkStart w:id="87" w:name="_Toc5098009"/>
      <w:r w:rsidRPr="00CC4A7B">
        <w:rPr>
          <w:rFonts w:ascii="Arial" w:eastAsia="Calibri" w:hAnsi="Arial" w:cs="Arial"/>
          <w:b/>
          <w:color w:val="auto"/>
        </w:rPr>
        <w:t>4</w:t>
      </w:r>
      <w:r w:rsidR="00EA7D62" w:rsidRPr="00CC4A7B">
        <w:rPr>
          <w:rFonts w:ascii="Arial" w:eastAsia="Calibri" w:hAnsi="Arial" w:cs="Arial"/>
          <w:b/>
          <w:color w:val="auto"/>
        </w:rPr>
        <w:t>.</w:t>
      </w:r>
      <w:r w:rsidR="00C30F63" w:rsidRPr="00CC4A7B">
        <w:rPr>
          <w:rFonts w:ascii="Arial" w:eastAsia="Calibri" w:hAnsi="Arial" w:cs="Arial"/>
          <w:b/>
          <w:color w:val="auto"/>
        </w:rPr>
        <w:t>3</w:t>
      </w:r>
      <w:r w:rsidR="00EA7D62" w:rsidRPr="00CC4A7B">
        <w:rPr>
          <w:rFonts w:ascii="Arial" w:eastAsia="Calibri" w:hAnsi="Arial" w:cs="Arial"/>
          <w:b/>
          <w:color w:val="auto"/>
        </w:rPr>
        <w:t>.4 Poda Fitosanitaria</w:t>
      </w:r>
      <w:bookmarkEnd w:id="87"/>
    </w:p>
    <w:p w:rsidR="006E1FFE" w:rsidRDefault="006E1FFE" w:rsidP="006E1FFE">
      <w:pPr>
        <w:spacing w:after="0"/>
        <w:rPr>
          <w:rFonts w:ascii="Arial" w:eastAsia="Calibri" w:hAnsi="Arial" w:cs="Arial"/>
          <w:b/>
        </w:rPr>
      </w:pPr>
    </w:p>
    <w:p w:rsidR="00805BC5" w:rsidRDefault="00580F52" w:rsidP="00580F52">
      <w:pPr>
        <w:tabs>
          <w:tab w:val="left" w:pos="7088"/>
        </w:tabs>
        <w:spacing w:after="240" w:line="360" w:lineRule="auto"/>
        <w:rPr>
          <w:rFonts w:ascii="Arial" w:eastAsia="Calibri" w:hAnsi="Arial" w:cs="Arial"/>
          <w:sz w:val="24"/>
          <w:szCs w:val="24"/>
        </w:rPr>
      </w:pPr>
      <w:r w:rsidRPr="00C13EB5">
        <w:rPr>
          <w:rFonts w:ascii="Arial" w:eastAsia="Calibri" w:hAnsi="Arial" w:cs="Arial"/>
          <w:sz w:val="24"/>
          <w:szCs w:val="24"/>
        </w:rPr>
        <w:t>Consist</w:t>
      </w:r>
      <w:r>
        <w:rPr>
          <w:rFonts w:ascii="Arial" w:eastAsia="Calibri" w:hAnsi="Arial" w:cs="Arial"/>
          <w:sz w:val="24"/>
          <w:szCs w:val="24"/>
        </w:rPr>
        <w:t>ió</w:t>
      </w:r>
      <w:r w:rsidR="0057230B" w:rsidRPr="00C13EB5">
        <w:rPr>
          <w:rFonts w:ascii="Arial" w:eastAsia="Calibri" w:hAnsi="Arial" w:cs="Arial"/>
          <w:sz w:val="24"/>
          <w:szCs w:val="24"/>
        </w:rPr>
        <w:t xml:space="preserve"> en</w:t>
      </w:r>
      <w:r w:rsidR="00A3070D">
        <w:rPr>
          <w:rFonts w:ascii="Arial" w:eastAsia="Calibri" w:hAnsi="Arial" w:cs="Arial"/>
          <w:sz w:val="24"/>
          <w:szCs w:val="24"/>
        </w:rPr>
        <w:t xml:space="preserve"> </w:t>
      </w:r>
      <w:r w:rsidR="0057230B" w:rsidRPr="00C13EB5">
        <w:rPr>
          <w:rFonts w:ascii="Arial" w:eastAsia="Calibri" w:hAnsi="Arial" w:cs="Arial"/>
          <w:sz w:val="24"/>
          <w:szCs w:val="24"/>
        </w:rPr>
        <w:t>la eliminación</w:t>
      </w:r>
      <w:r w:rsidR="00EA7D62" w:rsidRPr="00C13EB5">
        <w:rPr>
          <w:rFonts w:ascii="Arial" w:eastAsia="Calibri" w:hAnsi="Arial" w:cs="Arial"/>
          <w:sz w:val="24"/>
          <w:szCs w:val="24"/>
        </w:rPr>
        <w:t xml:space="preserve"> manual </w:t>
      </w:r>
      <w:r w:rsidR="0057230B" w:rsidRPr="00C13EB5">
        <w:rPr>
          <w:rFonts w:ascii="Arial" w:eastAsia="Calibri" w:hAnsi="Arial" w:cs="Arial"/>
          <w:sz w:val="24"/>
          <w:szCs w:val="24"/>
        </w:rPr>
        <w:t>de partes</w:t>
      </w:r>
      <w:r w:rsidR="00A3070D">
        <w:rPr>
          <w:rFonts w:ascii="Arial" w:eastAsia="Calibri" w:hAnsi="Arial" w:cs="Arial"/>
          <w:sz w:val="24"/>
          <w:szCs w:val="24"/>
        </w:rPr>
        <w:t xml:space="preserve"> </w:t>
      </w:r>
      <w:r w:rsidR="0057230B" w:rsidRPr="00C13EB5">
        <w:rPr>
          <w:rFonts w:ascii="Arial" w:eastAsia="Calibri" w:hAnsi="Arial" w:cs="Arial"/>
          <w:sz w:val="24"/>
          <w:szCs w:val="24"/>
        </w:rPr>
        <w:t>de la planta</w:t>
      </w:r>
      <w:r w:rsidR="00A3070D">
        <w:rPr>
          <w:rFonts w:ascii="Arial" w:eastAsia="Calibri" w:hAnsi="Arial" w:cs="Arial"/>
          <w:sz w:val="24"/>
          <w:szCs w:val="24"/>
        </w:rPr>
        <w:t xml:space="preserve"> </w:t>
      </w:r>
      <w:r w:rsidR="0057230B" w:rsidRPr="00C13EB5">
        <w:rPr>
          <w:rFonts w:ascii="Arial" w:eastAsia="Calibri" w:hAnsi="Arial" w:cs="Arial"/>
          <w:sz w:val="24"/>
          <w:szCs w:val="24"/>
        </w:rPr>
        <w:t>severamente afectadas</w:t>
      </w:r>
      <w:r w:rsidR="00EA7D62" w:rsidRPr="00C13EB5">
        <w:rPr>
          <w:rFonts w:ascii="Arial" w:eastAsia="Calibri" w:hAnsi="Arial" w:cs="Arial"/>
          <w:sz w:val="24"/>
          <w:szCs w:val="24"/>
        </w:rPr>
        <w:t xml:space="preserve"> por plagas o enfermedades</w:t>
      </w:r>
      <w:r>
        <w:rPr>
          <w:rFonts w:ascii="Arial" w:eastAsia="Calibri" w:hAnsi="Arial" w:cs="Arial"/>
          <w:sz w:val="24"/>
          <w:szCs w:val="24"/>
        </w:rPr>
        <w:t xml:space="preserve"> con la ayuda de una tijera de podar cada vez que la planta lo amerite</w:t>
      </w:r>
      <w:r w:rsidR="00EA7D62" w:rsidRPr="00C13EB5">
        <w:rPr>
          <w:rFonts w:ascii="Arial" w:eastAsia="Calibri" w:hAnsi="Arial" w:cs="Arial"/>
          <w:sz w:val="24"/>
          <w:szCs w:val="24"/>
        </w:rPr>
        <w:t xml:space="preserve">. </w:t>
      </w:r>
    </w:p>
    <w:p w:rsidR="00EA7D62" w:rsidRPr="00C13EB5" w:rsidRDefault="0057230B" w:rsidP="00A45711">
      <w:pPr>
        <w:pStyle w:val="Ttulo3"/>
        <w:spacing w:line="360" w:lineRule="auto"/>
        <w:rPr>
          <w:rFonts w:ascii="Arial" w:eastAsia="Calibri" w:hAnsi="Arial" w:cs="Arial"/>
          <w:b/>
          <w:color w:val="auto"/>
        </w:rPr>
      </w:pPr>
      <w:bookmarkStart w:id="88" w:name="_Toc5098010"/>
      <w:r>
        <w:rPr>
          <w:rFonts w:ascii="Arial" w:eastAsia="Calibri" w:hAnsi="Arial" w:cs="Arial"/>
          <w:b/>
          <w:color w:val="auto"/>
        </w:rPr>
        <w:t>4</w:t>
      </w:r>
      <w:r w:rsidR="0039408C" w:rsidRPr="00C13EB5">
        <w:rPr>
          <w:rFonts w:ascii="Arial" w:eastAsia="Calibri" w:hAnsi="Arial" w:cs="Arial"/>
          <w:b/>
          <w:color w:val="auto"/>
        </w:rPr>
        <w:t>.</w:t>
      </w:r>
      <w:r w:rsidR="00C30F63">
        <w:rPr>
          <w:rFonts w:ascii="Arial" w:eastAsia="Calibri" w:hAnsi="Arial" w:cs="Arial"/>
          <w:b/>
          <w:color w:val="auto"/>
        </w:rPr>
        <w:t>3</w:t>
      </w:r>
      <w:r w:rsidR="0039408C" w:rsidRPr="00C13EB5">
        <w:rPr>
          <w:rFonts w:ascii="Arial" w:eastAsia="Calibri" w:hAnsi="Arial" w:cs="Arial"/>
          <w:b/>
          <w:color w:val="auto"/>
        </w:rPr>
        <w:t>.5</w:t>
      </w:r>
      <w:r w:rsidR="00EA7D62" w:rsidRPr="00C13EB5">
        <w:rPr>
          <w:rFonts w:ascii="Arial" w:eastAsia="Calibri" w:hAnsi="Arial" w:cs="Arial"/>
          <w:b/>
          <w:color w:val="auto"/>
        </w:rPr>
        <w:t xml:space="preserve"> Riego</w:t>
      </w:r>
      <w:bookmarkEnd w:id="88"/>
    </w:p>
    <w:p w:rsidR="00EA7D62" w:rsidRPr="00A77F1B" w:rsidRDefault="00EA7D62" w:rsidP="00013B17">
      <w:pPr>
        <w:spacing w:after="0"/>
        <w:rPr>
          <w:rFonts w:ascii="Arial" w:eastAsia="Calibri" w:hAnsi="Arial" w:cs="Arial"/>
          <w:b/>
          <w:sz w:val="20"/>
          <w:szCs w:val="20"/>
        </w:rPr>
      </w:pPr>
    </w:p>
    <w:p w:rsidR="00EA7D62" w:rsidRPr="00A77F1B" w:rsidRDefault="00EA7D62" w:rsidP="00A45711">
      <w:pPr>
        <w:spacing w:after="0" w:line="360" w:lineRule="auto"/>
        <w:rPr>
          <w:rFonts w:ascii="Arial" w:eastAsia="Calibri" w:hAnsi="Arial" w:cs="Arial"/>
          <w:sz w:val="24"/>
          <w:szCs w:val="24"/>
        </w:rPr>
      </w:pPr>
      <w:r w:rsidRPr="00A77F1B">
        <w:rPr>
          <w:rFonts w:ascii="Arial" w:eastAsia="Calibri" w:hAnsi="Arial" w:cs="Arial"/>
          <w:sz w:val="24"/>
          <w:szCs w:val="24"/>
        </w:rPr>
        <w:t>La labor de rie</w:t>
      </w:r>
      <w:r w:rsidR="0057230B">
        <w:rPr>
          <w:rFonts w:ascii="Arial" w:eastAsia="Calibri" w:hAnsi="Arial" w:cs="Arial"/>
          <w:sz w:val="24"/>
          <w:szCs w:val="24"/>
        </w:rPr>
        <w:t>go se realizó</w:t>
      </w:r>
      <w:r w:rsidRPr="00A77F1B">
        <w:rPr>
          <w:rFonts w:ascii="Arial" w:eastAsia="Calibri" w:hAnsi="Arial" w:cs="Arial"/>
          <w:sz w:val="24"/>
          <w:szCs w:val="24"/>
        </w:rPr>
        <w:t xml:space="preserve"> de acuerdo a las necesidades del cultivo y las condiciones climáticas, por medio de un sistema de riego por aspersión con una frecuencia de dos veces por semana. </w:t>
      </w:r>
    </w:p>
    <w:p w:rsidR="00EA7D62" w:rsidRPr="00A77F1B" w:rsidRDefault="00EA7D62" w:rsidP="00013B17">
      <w:pPr>
        <w:spacing w:after="0"/>
        <w:rPr>
          <w:rFonts w:ascii="Arial" w:eastAsia="Calibri" w:hAnsi="Arial" w:cs="Arial"/>
          <w:sz w:val="20"/>
          <w:szCs w:val="20"/>
        </w:rPr>
      </w:pPr>
    </w:p>
    <w:p w:rsidR="00EA7D62" w:rsidRPr="00C13EB5" w:rsidRDefault="0057230B" w:rsidP="00A45711">
      <w:pPr>
        <w:pStyle w:val="Ttulo3"/>
        <w:spacing w:line="360" w:lineRule="auto"/>
        <w:rPr>
          <w:rFonts w:ascii="Arial" w:eastAsia="Calibri" w:hAnsi="Arial" w:cs="Arial"/>
          <w:b/>
          <w:color w:val="auto"/>
        </w:rPr>
      </w:pPr>
      <w:bookmarkStart w:id="89" w:name="_Toc5098011"/>
      <w:r>
        <w:rPr>
          <w:rFonts w:ascii="Arial" w:eastAsia="Calibri" w:hAnsi="Arial" w:cs="Arial"/>
          <w:b/>
          <w:color w:val="auto"/>
        </w:rPr>
        <w:t>4</w:t>
      </w:r>
      <w:r w:rsidR="0039408C" w:rsidRPr="00C13EB5">
        <w:rPr>
          <w:rFonts w:ascii="Arial" w:eastAsia="Calibri" w:hAnsi="Arial" w:cs="Arial"/>
          <w:b/>
          <w:color w:val="auto"/>
        </w:rPr>
        <w:t>.</w:t>
      </w:r>
      <w:r w:rsidR="00C30F63">
        <w:rPr>
          <w:rFonts w:ascii="Arial" w:eastAsia="Calibri" w:hAnsi="Arial" w:cs="Arial"/>
          <w:b/>
          <w:color w:val="auto"/>
        </w:rPr>
        <w:t>3</w:t>
      </w:r>
      <w:r w:rsidR="0039408C" w:rsidRPr="00C13EB5">
        <w:rPr>
          <w:rFonts w:ascii="Arial" w:eastAsia="Calibri" w:hAnsi="Arial" w:cs="Arial"/>
          <w:b/>
          <w:color w:val="auto"/>
        </w:rPr>
        <w:t>.6</w:t>
      </w:r>
      <w:r w:rsidR="00EA7D62" w:rsidRPr="00C13EB5">
        <w:rPr>
          <w:rFonts w:ascii="Arial" w:eastAsia="Calibri" w:hAnsi="Arial" w:cs="Arial"/>
          <w:b/>
          <w:color w:val="auto"/>
        </w:rPr>
        <w:t xml:space="preserve"> Fertilización</w:t>
      </w:r>
      <w:bookmarkEnd w:id="89"/>
    </w:p>
    <w:p w:rsidR="00EA7D62" w:rsidRPr="00A77F1B" w:rsidRDefault="00EA7D62" w:rsidP="00013B17">
      <w:pPr>
        <w:spacing w:after="0"/>
        <w:rPr>
          <w:rFonts w:ascii="Arial" w:eastAsia="Calibri" w:hAnsi="Arial" w:cs="Arial"/>
          <w:b/>
          <w:sz w:val="20"/>
          <w:szCs w:val="20"/>
        </w:rPr>
      </w:pPr>
    </w:p>
    <w:p w:rsidR="00EA7D62" w:rsidRDefault="00055999" w:rsidP="00A45711">
      <w:pPr>
        <w:spacing w:after="0" w:line="360" w:lineRule="auto"/>
        <w:rPr>
          <w:rFonts w:ascii="Arial" w:eastAsia="Calibri" w:hAnsi="Arial" w:cs="Arial"/>
          <w:sz w:val="24"/>
          <w:szCs w:val="24"/>
        </w:rPr>
      </w:pPr>
      <w:r>
        <w:rPr>
          <w:rFonts w:ascii="Arial" w:eastAsia="Calibri" w:hAnsi="Arial" w:cs="Arial"/>
          <w:sz w:val="24"/>
          <w:szCs w:val="24"/>
        </w:rPr>
        <w:t xml:space="preserve">Para realizar la fertilización foliar de los cafetos se </w:t>
      </w:r>
      <w:r w:rsidR="0057230B">
        <w:rPr>
          <w:rFonts w:ascii="Arial" w:eastAsia="Calibri" w:hAnsi="Arial" w:cs="Arial"/>
          <w:sz w:val="24"/>
          <w:szCs w:val="24"/>
        </w:rPr>
        <w:t>realizó</w:t>
      </w:r>
      <w:r>
        <w:rPr>
          <w:rFonts w:ascii="Arial" w:eastAsia="Calibri" w:hAnsi="Arial" w:cs="Arial"/>
          <w:sz w:val="24"/>
          <w:szCs w:val="24"/>
        </w:rPr>
        <w:t xml:space="preserve"> tres aplicaciones durante cuatro meses en bomba de 20ltrs aplicando </w:t>
      </w:r>
      <w:proofErr w:type="spellStart"/>
      <w:r>
        <w:rPr>
          <w:rFonts w:ascii="Arial" w:eastAsia="Calibri" w:hAnsi="Arial" w:cs="Arial"/>
          <w:sz w:val="24"/>
          <w:szCs w:val="24"/>
        </w:rPr>
        <w:t>Quimifol</w:t>
      </w:r>
      <w:proofErr w:type="spellEnd"/>
      <w:r w:rsidR="00BB39C8">
        <w:rPr>
          <w:rFonts w:ascii="Arial" w:eastAsia="Calibri" w:hAnsi="Arial" w:cs="Arial"/>
          <w:sz w:val="24"/>
          <w:szCs w:val="24"/>
        </w:rPr>
        <w:t xml:space="preserve"> 480</w:t>
      </w:r>
      <w:r w:rsidR="00DF078A">
        <w:rPr>
          <w:rFonts w:ascii="Arial" w:eastAsia="Calibri" w:hAnsi="Arial" w:cs="Arial"/>
          <w:sz w:val="24"/>
          <w:szCs w:val="24"/>
        </w:rPr>
        <w:t xml:space="preserve"> (NPK</w:t>
      </w:r>
      <w:r w:rsidR="00BB39C8">
        <w:rPr>
          <w:rFonts w:ascii="Arial" w:eastAsia="Calibri" w:hAnsi="Arial" w:cs="Arial"/>
          <w:sz w:val="24"/>
          <w:szCs w:val="24"/>
        </w:rPr>
        <w:t xml:space="preserve"> Mg</w:t>
      </w:r>
      <w:r w:rsidR="00DF078A">
        <w:rPr>
          <w:rFonts w:ascii="Arial" w:eastAsia="Calibri" w:hAnsi="Arial" w:cs="Arial"/>
          <w:sz w:val="24"/>
          <w:szCs w:val="24"/>
        </w:rPr>
        <w:t>)</w:t>
      </w:r>
      <w:r>
        <w:rPr>
          <w:rFonts w:ascii="Arial" w:eastAsia="Calibri" w:hAnsi="Arial" w:cs="Arial"/>
          <w:sz w:val="24"/>
          <w:szCs w:val="24"/>
        </w:rPr>
        <w:t xml:space="preserve"> y </w:t>
      </w:r>
      <w:proofErr w:type="spellStart"/>
      <w:r>
        <w:rPr>
          <w:rFonts w:ascii="Arial" w:eastAsia="Calibri" w:hAnsi="Arial" w:cs="Arial"/>
          <w:sz w:val="24"/>
          <w:szCs w:val="24"/>
        </w:rPr>
        <w:t>Citoquin</w:t>
      </w:r>
      <w:proofErr w:type="spellEnd"/>
      <w:r>
        <w:rPr>
          <w:rFonts w:ascii="Arial" w:eastAsia="Calibri" w:hAnsi="Arial" w:cs="Arial"/>
          <w:sz w:val="24"/>
          <w:szCs w:val="24"/>
        </w:rPr>
        <w:t xml:space="preserve"> en dosis de 40gr/20ltrs</w:t>
      </w:r>
    </w:p>
    <w:p w:rsidR="00EA7D62" w:rsidRPr="00A77F1B" w:rsidRDefault="00EA7D62" w:rsidP="006E1FFE">
      <w:pPr>
        <w:spacing w:after="0"/>
        <w:rPr>
          <w:rFonts w:ascii="Arial" w:eastAsia="Calibri" w:hAnsi="Arial" w:cs="Arial"/>
          <w:sz w:val="24"/>
          <w:szCs w:val="24"/>
        </w:rPr>
      </w:pPr>
    </w:p>
    <w:p w:rsidR="00EA7D62" w:rsidRPr="00C13EB5" w:rsidRDefault="0057230B" w:rsidP="006E1FFE">
      <w:pPr>
        <w:pStyle w:val="Ttulo3"/>
        <w:rPr>
          <w:rFonts w:ascii="Arial" w:eastAsia="Calibri" w:hAnsi="Arial" w:cs="Arial"/>
          <w:b/>
          <w:color w:val="auto"/>
        </w:rPr>
      </w:pPr>
      <w:bookmarkStart w:id="90" w:name="_Toc5098012"/>
      <w:r>
        <w:rPr>
          <w:rFonts w:ascii="Arial" w:eastAsia="Calibri" w:hAnsi="Arial" w:cs="Arial"/>
          <w:b/>
          <w:color w:val="auto"/>
        </w:rPr>
        <w:t>4</w:t>
      </w:r>
      <w:r w:rsidR="00BA6A9A" w:rsidRPr="00C13EB5">
        <w:rPr>
          <w:rFonts w:ascii="Arial" w:eastAsia="Calibri" w:hAnsi="Arial" w:cs="Arial"/>
          <w:b/>
          <w:color w:val="auto"/>
        </w:rPr>
        <w:t>.</w:t>
      </w:r>
      <w:r w:rsidR="00C30F63">
        <w:rPr>
          <w:rFonts w:ascii="Arial" w:eastAsia="Calibri" w:hAnsi="Arial" w:cs="Arial"/>
          <w:b/>
          <w:color w:val="auto"/>
        </w:rPr>
        <w:t>3</w:t>
      </w:r>
      <w:r w:rsidR="00BA6A9A" w:rsidRPr="00C13EB5">
        <w:rPr>
          <w:rFonts w:ascii="Arial" w:eastAsia="Calibri" w:hAnsi="Arial" w:cs="Arial"/>
          <w:b/>
          <w:color w:val="auto"/>
        </w:rPr>
        <w:t>.7</w:t>
      </w:r>
      <w:r w:rsidR="00EA7D62" w:rsidRPr="00C13EB5">
        <w:rPr>
          <w:rFonts w:ascii="Arial" w:eastAsia="Calibri" w:hAnsi="Arial" w:cs="Arial"/>
          <w:b/>
          <w:color w:val="auto"/>
        </w:rPr>
        <w:t xml:space="preserve"> Control de plagas</w:t>
      </w:r>
      <w:bookmarkEnd w:id="90"/>
    </w:p>
    <w:p w:rsidR="00EA7D62" w:rsidRPr="00A77F1B" w:rsidRDefault="00EA7D62" w:rsidP="006E1FFE">
      <w:pPr>
        <w:spacing w:after="0"/>
        <w:contextualSpacing/>
        <w:rPr>
          <w:rFonts w:ascii="Arial" w:eastAsia="Calibri" w:hAnsi="Arial" w:cs="Arial"/>
          <w:b/>
          <w:sz w:val="20"/>
          <w:szCs w:val="20"/>
        </w:rPr>
      </w:pPr>
    </w:p>
    <w:p w:rsidR="00EA7D62" w:rsidRDefault="00EA7D62" w:rsidP="00580F52">
      <w:pPr>
        <w:spacing w:after="0" w:line="360" w:lineRule="auto"/>
        <w:rPr>
          <w:rFonts w:ascii="Arial" w:eastAsia="Calibri" w:hAnsi="Arial" w:cs="Arial"/>
          <w:sz w:val="24"/>
          <w:szCs w:val="24"/>
        </w:rPr>
      </w:pPr>
      <w:r w:rsidRPr="00A77F1B">
        <w:rPr>
          <w:rFonts w:ascii="Arial" w:eastAsia="Calibri" w:hAnsi="Arial" w:cs="Arial"/>
          <w:sz w:val="24"/>
          <w:szCs w:val="24"/>
        </w:rPr>
        <w:t>En e</w:t>
      </w:r>
      <w:r w:rsidR="0057230B">
        <w:rPr>
          <w:rFonts w:ascii="Arial" w:eastAsia="Calibri" w:hAnsi="Arial" w:cs="Arial"/>
          <w:sz w:val="24"/>
          <w:szCs w:val="24"/>
        </w:rPr>
        <w:t>l control de plagas se utilizó</w:t>
      </w:r>
      <w:r w:rsidRPr="00A77F1B">
        <w:rPr>
          <w:rFonts w:ascii="Arial" w:eastAsia="Calibri" w:hAnsi="Arial" w:cs="Arial"/>
          <w:sz w:val="24"/>
          <w:szCs w:val="24"/>
        </w:rPr>
        <w:t xml:space="preserve"> productos a base de </w:t>
      </w:r>
      <w:r w:rsidR="00A3070D" w:rsidRPr="00A77F1B">
        <w:rPr>
          <w:rFonts w:ascii="Arial" w:eastAsia="Calibri" w:hAnsi="Arial" w:cs="Arial"/>
          <w:sz w:val="24"/>
          <w:szCs w:val="24"/>
        </w:rPr>
        <w:t>cómo</w:t>
      </w:r>
      <w:r w:rsidR="00A3070D">
        <w:rPr>
          <w:rFonts w:ascii="Arial" w:eastAsia="Calibri" w:hAnsi="Arial" w:cs="Arial"/>
          <w:sz w:val="24"/>
          <w:szCs w:val="24"/>
        </w:rPr>
        <w:t xml:space="preserve"> (</w:t>
      </w:r>
      <w:proofErr w:type="spellStart"/>
      <w:r w:rsidR="00BB39C8">
        <w:rPr>
          <w:rFonts w:ascii="Arial" w:eastAsia="Calibri" w:hAnsi="Arial" w:cs="Arial"/>
          <w:sz w:val="24"/>
          <w:szCs w:val="24"/>
        </w:rPr>
        <w:t>Clorpirifos</w:t>
      </w:r>
      <w:r w:rsidR="00DF078A">
        <w:rPr>
          <w:rFonts w:ascii="Arial" w:eastAsia="Calibri" w:hAnsi="Arial" w:cs="Arial"/>
          <w:sz w:val="24"/>
          <w:szCs w:val="24"/>
        </w:rPr>
        <w:t>-</w:t>
      </w:r>
      <w:r w:rsidR="00BB39C8">
        <w:rPr>
          <w:rFonts w:ascii="Arial" w:eastAsia="Calibri" w:hAnsi="Arial" w:cs="Arial"/>
          <w:sz w:val="24"/>
          <w:szCs w:val="24"/>
        </w:rPr>
        <w:t>C</w:t>
      </w:r>
      <w:r w:rsidR="00DF078A">
        <w:rPr>
          <w:rFonts w:ascii="Arial" w:eastAsia="Calibri" w:hAnsi="Arial" w:cs="Arial"/>
          <w:sz w:val="24"/>
          <w:szCs w:val="24"/>
        </w:rPr>
        <w:t>ipermetrina</w:t>
      </w:r>
      <w:proofErr w:type="spellEnd"/>
      <w:r w:rsidR="00BB39C8">
        <w:rPr>
          <w:rFonts w:ascii="Arial" w:eastAsia="Calibri" w:hAnsi="Arial" w:cs="Arial"/>
          <w:sz w:val="24"/>
          <w:szCs w:val="24"/>
        </w:rPr>
        <w:t>)</w:t>
      </w:r>
      <w:r w:rsidR="00BB39C8" w:rsidRPr="00A77F1B">
        <w:rPr>
          <w:rFonts w:ascii="Arial" w:eastAsia="Calibri" w:hAnsi="Arial" w:cs="Arial"/>
          <w:sz w:val="24"/>
          <w:szCs w:val="24"/>
        </w:rPr>
        <w:t xml:space="preserve"> con</w:t>
      </w:r>
      <w:r w:rsidRPr="00A77F1B">
        <w:rPr>
          <w:rFonts w:ascii="Arial" w:eastAsia="Calibri" w:hAnsi="Arial" w:cs="Arial"/>
          <w:sz w:val="24"/>
          <w:szCs w:val="24"/>
        </w:rPr>
        <w:t xml:space="preserve"> una dosis de 25cc/20ltrs como control preventivo fitosanitario, para evitar los posibles daños causados por insectos </w:t>
      </w:r>
      <w:proofErr w:type="spellStart"/>
      <w:r w:rsidRPr="00A77F1B">
        <w:rPr>
          <w:rFonts w:ascii="Arial" w:eastAsia="Calibri" w:hAnsi="Arial" w:cs="Arial"/>
          <w:sz w:val="24"/>
          <w:szCs w:val="24"/>
        </w:rPr>
        <w:t>defoliadores</w:t>
      </w:r>
      <w:proofErr w:type="spellEnd"/>
      <w:r w:rsidRPr="00A77F1B">
        <w:rPr>
          <w:rFonts w:ascii="Arial" w:eastAsia="Calibri" w:hAnsi="Arial" w:cs="Arial"/>
          <w:sz w:val="24"/>
          <w:szCs w:val="24"/>
        </w:rPr>
        <w:t xml:space="preserve">, perforadores de ramilla y broca. </w:t>
      </w:r>
    </w:p>
    <w:p w:rsidR="00580F52" w:rsidRPr="00580F52" w:rsidRDefault="00580F52" w:rsidP="00580F52">
      <w:pPr>
        <w:spacing w:after="0"/>
        <w:rPr>
          <w:rFonts w:ascii="Arial" w:eastAsia="Calibri" w:hAnsi="Arial" w:cs="Arial"/>
          <w:sz w:val="24"/>
          <w:szCs w:val="24"/>
        </w:rPr>
      </w:pPr>
    </w:p>
    <w:p w:rsidR="00EA7D62" w:rsidRPr="00013B17" w:rsidRDefault="0057230B" w:rsidP="006E1FFE">
      <w:pPr>
        <w:pStyle w:val="Ttulo3"/>
        <w:rPr>
          <w:rFonts w:ascii="Arial" w:eastAsia="Calibri" w:hAnsi="Arial" w:cs="Arial"/>
          <w:b/>
          <w:color w:val="auto"/>
        </w:rPr>
      </w:pPr>
      <w:bookmarkStart w:id="91" w:name="_Toc5098013"/>
      <w:r>
        <w:rPr>
          <w:rFonts w:ascii="Arial" w:eastAsia="Calibri" w:hAnsi="Arial" w:cs="Arial"/>
          <w:b/>
          <w:color w:val="auto"/>
        </w:rPr>
        <w:t>4</w:t>
      </w:r>
      <w:r w:rsidR="00BA6A9A" w:rsidRPr="00013B17">
        <w:rPr>
          <w:rFonts w:ascii="Arial" w:eastAsia="Calibri" w:hAnsi="Arial" w:cs="Arial"/>
          <w:b/>
          <w:color w:val="auto"/>
        </w:rPr>
        <w:t>.</w:t>
      </w:r>
      <w:r w:rsidR="00C30F63">
        <w:rPr>
          <w:rFonts w:ascii="Arial" w:eastAsia="Calibri" w:hAnsi="Arial" w:cs="Arial"/>
          <w:b/>
          <w:color w:val="auto"/>
        </w:rPr>
        <w:t>3</w:t>
      </w:r>
      <w:r w:rsidR="00BA6A9A" w:rsidRPr="00013B17">
        <w:rPr>
          <w:rFonts w:ascii="Arial" w:eastAsia="Calibri" w:hAnsi="Arial" w:cs="Arial"/>
          <w:b/>
          <w:color w:val="auto"/>
        </w:rPr>
        <w:t>.8</w:t>
      </w:r>
      <w:r w:rsidR="00EA7D62" w:rsidRPr="00013B17">
        <w:rPr>
          <w:rFonts w:ascii="Arial" w:eastAsia="Calibri" w:hAnsi="Arial" w:cs="Arial"/>
          <w:b/>
          <w:color w:val="auto"/>
        </w:rPr>
        <w:t xml:space="preserve"> Control de enfermedades</w:t>
      </w:r>
      <w:bookmarkEnd w:id="91"/>
    </w:p>
    <w:p w:rsidR="00EA7D62" w:rsidRPr="00A77F1B" w:rsidRDefault="00EA7D62" w:rsidP="006E1FFE">
      <w:pPr>
        <w:spacing w:after="0"/>
        <w:contextualSpacing/>
        <w:rPr>
          <w:rFonts w:ascii="Arial" w:eastAsia="Calibri" w:hAnsi="Arial" w:cs="Arial"/>
          <w:b/>
          <w:sz w:val="20"/>
          <w:szCs w:val="20"/>
        </w:rPr>
      </w:pPr>
    </w:p>
    <w:p w:rsidR="006A5EA0" w:rsidRDefault="00EA7D62" w:rsidP="00A45711">
      <w:pPr>
        <w:spacing w:after="0" w:line="360" w:lineRule="auto"/>
        <w:contextualSpacing/>
        <w:rPr>
          <w:rFonts w:ascii="Arial" w:eastAsia="Calibri" w:hAnsi="Arial" w:cs="Arial"/>
          <w:sz w:val="24"/>
          <w:szCs w:val="24"/>
        </w:rPr>
      </w:pPr>
      <w:r w:rsidRPr="00A77F1B">
        <w:rPr>
          <w:rFonts w:ascii="Arial" w:eastAsia="Calibri" w:hAnsi="Arial" w:cs="Arial"/>
          <w:sz w:val="24"/>
          <w:szCs w:val="24"/>
        </w:rPr>
        <w:t xml:space="preserve">Para controlar las diferentes enfermedades que se pueden presentar en el cultivo tales como: roya, mal de hilachas y ojo de gallo </w:t>
      </w:r>
      <w:r w:rsidR="0057230B">
        <w:rPr>
          <w:rFonts w:ascii="Arial" w:eastAsia="Calibri" w:hAnsi="Arial" w:cs="Arial"/>
          <w:sz w:val="24"/>
          <w:szCs w:val="24"/>
        </w:rPr>
        <w:t xml:space="preserve">se aplicó </w:t>
      </w:r>
      <w:r w:rsidRPr="00A77F1B">
        <w:rPr>
          <w:rFonts w:ascii="Arial" w:eastAsia="Calibri" w:hAnsi="Arial" w:cs="Arial"/>
          <w:sz w:val="24"/>
          <w:szCs w:val="24"/>
        </w:rPr>
        <w:t xml:space="preserve">un </w:t>
      </w:r>
      <w:r w:rsidRPr="00A77F1B">
        <w:rPr>
          <w:rFonts w:ascii="Arial" w:eastAsia="Calibri" w:hAnsi="Arial" w:cs="Arial"/>
          <w:sz w:val="24"/>
          <w:szCs w:val="24"/>
        </w:rPr>
        <w:lastRenderedPageBreak/>
        <w:t xml:space="preserve">producto fúngico como es </w:t>
      </w:r>
      <w:r w:rsidR="00BB39C8">
        <w:rPr>
          <w:rFonts w:ascii="Arial" w:eastAsia="Calibri" w:hAnsi="Arial" w:cs="Arial"/>
          <w:sz w:val="24"/>
          <w:szCs w:val="24"/>
        </w:rPr>
        <w:t>(</w:t>
      </w:r>
      <w:r w:rsidR="00BB39C8" w:rsidRPr="00BB39C8">
        <w:rPr>
          <w:rFonts w:ascii="Arial" w:eastAsia="Calibri" w:hAnsi="Arial" w:cs="Arial"/>
          <w:sz w:val="24"/>
          <w:szCs w:val="24"/>
        </w:rPr>
        <w:t xml:space="preserve">Sulfato de Cobre </w:t>
      </w:r>
      <w:proofErr w:type="spellStart"/>
      <w:r w:rsidR="00BB39C8" w:rsidRPr="00BB39C8">
        <w:rPr>
          <w:rFonts w:ascii="Arial" w:eastAsia="Calibri" w:hAnsi="Arial" w:cs="Arial"/>
          <w:sz w:val="24"/>
          <w:szCs w:val="24"/>
        </w:rPr>
        <w:t>pentahidratad</w:t>
      </w:r>
      <w:r w:rsidR="00BB39C8">
        <w:rPr>
          <w:rFonts w:ascii="Arial" w:eastAsia="Calibri" w:hAnsi="Arial" w:cs="Arial"/>
          <w:sz w:val="24"/>
          <w:szCs w:val="24"/>
        </w:rPr>
        <w:t>o</w:t>
      </w:r>
      <w:proofErr w:type="spellEnd"/>
      <w:r w:rsidR="000D27F3">
        <w:rPr>
          <w:rFonts w:ascii="Arial" w:eastAsia="Calibri" w:hAnsi="Arial" w:cs="Arial"/>
          <w:sz w:val="24"/>
          <w:szCs w:val="24"/>
        </w:rPr>
        <w:t>)</w:t>
      </w:r>
      <w:r w:rsidR="00A3070D">
        <w:rPr>
          <w:rFonts w:ascii="Arial" w:eastAsia="Calibri" w:hAnsi="Arial" w:cs="Arial"/>
          <w:sz w:val="24"/>
          <w:szCs w:val="24"/>
        </w:rPr>
        <w:t xml:space="preserve"> </w:t>
      </w:r>
      <w:r w:rsidR="00C13EB5">
        <w:rPr>
          <w:rFonts w:ascii="Arial" w:eastAsia="Calibri" w:hAnsi="Arial" w:cs="Arial"/>
          <w:sz w:val="24"/>
          <w:szCs w:val="24"/>
        </w:rPr>
        <w:t>con una dosis de 50 cc/20ltrs.</w:t>
      </w:r>
    </w:p>
    <w:p w:rsidR="00BA6A9A" w:rsidRDefault="00BA6A9A" w:rsidP="006A5EA0">
      <w:pPr>
        <w:spacing w:after="0" w:line="276" w:lineRule="auto"/>
        <w:contextualSpacing/>
        <w:rPr>
          <w:rFonts w:ascii="Arial" w:eastAsia="Calibri" w:hAnsi="Arial" w:cs="Arial"/>
          <w:sz w:val="24"/>
          <w:szCs w:val="24"/>
        </w:rPr>
      </w:pPr>
    </w:p>
    <w:p w:rsidR="00EA7D62" w:rsidRPr="004617FD" w:rsidRDefault="0057230B" w:rsidP="004617FD">
      <w:pPr>
        <w:pStyle w:val="Ttulo3"/>
        <w:rPr>
          <w:rFonts w:ascii="Arial" w:eastAsia="Calibri" w:hAnsi="Arial" w:cs="Arial"/>
          <w:b/>
          <w:color w:val="auto"/>
        </w:rPr>
      </w:pPr>
      <w:bookmarkStart w:id="92" w:name="_Toc5098014"/>
      <w:r w:rsidRPr="004617FD">
        <w:rPr>
          <w:rFonts w:ascii="Arial" w:eastAsia="Calibri" w:hAnsi="Arial" w:cs="Arial"/>
          <w:b/>
          <w:color w:val="auto"/>
        </w:rPr>
        <w:t>4</w:t>
      </w:r>
      <w:r w:rsidR="00BA6A9A" w:rsidRPr="004617FD">
        <w:rPr>
          <w:rFonts w:ascii="Arial" w:eastAsia="Calibri" w:hAnsi="Arial" w:cs="Arial"/>
          <w:b/>
          <w:color w:val="auto"/>
        </w:rPr>
        <w:t>.</w:t>
      </w:r>
      <w:r w:rsidR="00C30F63">
        <w:rPr>
          <w:rFonts w:ascii="Arial" w:eastAsia="Calibri" w:hAnsi="Arial" w:cs="Arial"/>
          <w:b/>
          <w:color w:val="auto"/>
        </w:rPr>
        <w:t>3</w:t>
      </w:r>
      <w:r w:rsidR="00BA6A9A" w:rsidRPr="004617FD">
        <w:rPr>
          <w:rFonts w:ascii="Arial" w:eastAsia="Calibri" w:hAnsi="Arial" w:cs="Arial"/>
          <w:b/>
          <w:color w:val="auto"/>
        </w:rPr>
        <w:t>.9</w:t>
      </w:r>
      <w:r w:rsidR="00EA7D62" w:rsidRPr="004617FD">
        <w:rPr>
          <w:rFonts w:ascii="Arial" w:eastAsia="Calibri" w:hAnsi="Arial" w:cs="Arial"/>
          <w:b/>
          <w:color w:val="auto"/>
        </w:rPr>
        <w:t xml:space="preserve"> Cosecha </w:t>
      </w:r>
      <w:r w:rsidR="00CC18D6" w:rsidRPr="004617FD">
        <w:rPr>
          <w:rFonts w:ascii="Arial" w:eastAsia="Calibri" w:hAnsi="Arial" w:cs="Arial"/>
          <w:b/>
          <w:color w:val="auto"/>
        </w:rPr>
        <w:t xml:space="preserve">y </w:t>
      </w:r>
      <w:proofErr w:type="spellStart"/>
      <w:r w:rsidR="00CC18D6" w:rsidRPr="004617FD">
        <w:rPr>
          <w:rFonts w:ascii="Arial" w:eastAsia="Calibri" w:hAnsi="Arial" w:cs="Arial"/>
          <w:b/>
          <w:color w:val="auto"/>
        </w:rPr>
        <w:t>postcosecha</w:t>
      </w:r>
      <w:bookmarkEnd w:id="92"/>
      <w:proofErr w:type="spellEnd"/>
    </w:p>
    <w:p w:rsidR="00EA7D62" w:rsidRPr="00A77F1B" w:rsidRDefault="00EA7D62" w:rsidP="006E1FFE">
      <w:pPr>
        <w:spacing w:after="0"/>
        <w:rPr>
          <w:rFonts w:ascii="Arial" w:eastAsia="Calibri" w:hAnsi="Arial" w:cs="Arial"/>
          <w:b/>
          <w:sz w:val="20"/>
          <w:szCs w:val="20"/>
        </w:rPr>
      </w:pPr>
    </w:p>
    <w:p w:rsidR="00EA7D62" w:rsidRPr="00A77F1B" w:rsidRDefault="00EA7D62" w:rsidP="00A45711">
      <w:pPr>
        <w:spacing w:after="0" w:line="360" w:lineRule="auto"/>
        <w:rPr>
          <w:rFonts w:ascii="Arial" w:eastAsia="Calibri" w:hAnsi="Arial" w:cs="Arial"/>
          <w:b/>
          <w:sz w:val="24"/>
          <w:szCs w:val="24"/>
        </w:rPr>
      </w:pPr>
      <w:r w:rsidRPr="00A77F1B">
        <w:rPr>
          <w:rFonts w:ascii="Arial" w:eastAsia="Calibri" w:hAnsi="Arial" w:cs="Arial"/>
          <w:sz w:val="24"/>
          <w:szCs w:val="24"/>
        </w:rPr>
        <w:t>La cosecha se lo realiz</w:t>
      </w:r>
      <w:r w:rsidR="0057230B">
        <w:rPr>
          <w:rFonts w:ascii="Arial" w:eastAsia="Calibri" w:hAnsi="Arial" w:cs="Arial"/>
          <w:sz w:val="24"/>
          <w:szCs w:val="24"/>
        </w:rPr>
        <w:t>o</w:t>
      </w:r>
      <w:r w:rsidR="00E66CA9">
        <w:rPr>
          <w:rFonts w:ascii="Arial" w:eastAsia="Calibri" w:hAnsi="Arial" w:cs="Arial"/>
          <w:sz w:val="24"/>
          <w:szCs w:val="24"/>
        </w:rPr>
        <w:t xml:space="preserve"> mediante el sistema manual,</w:t>
      </w:r>
      <w:r w:rsidR="0057230B">
        <w:rPr>
          <w:rFonts w:ascii="Arial" w:eastAsia="Calibri" w:hAnsi="Arial" w:cs="Arial"/>
          <w:sz w:val="24"/>
          <w:szCs w:val="24"/>
        </w:rPr>
        <w:t xml:space="preserve"> la misma que consistió</w:t>
      </w:r>
      <w:r w:rsidRPr="00A77F1B">
        <w:rPr>
          <w:rFonts w:ascii="Arial" w:eastAsia="Calibri" w:hAnsi="Arial" w:cs="Arial"/>
          <w:sz w:val="24"/>
          <w:szCs w:val="24"/>
        </w:rPr>
        <w:t xml:space="preserve"> en colectar los frutos maduros, </w:t>
      </w:r>
      <w:r w:rsidR="0057230B" w:rsidRPr="00A77F1B">
        <w:rPr>
          <w:rFonts w:ascii="Arial" w:eastAsia="Calibri" w:hAnsi="Arial" w:cs="Arial"/>
          <w:sz w:val="24"/>
          <w:szCs w:val="24"/>
        </w:rPr>
        <w:t>sin provocar</w:t>
      </w:r>
      <w:r w:rsidRPr="00A77F1B">
        <w:rPr>
          <w:rFonts w:ascii="Arial" w:eastAsia="Calibri" w:hAnsi="Arial" w:cs="Arial"/>
          <w:sz w:val="24"/>
          <w:szCs w:val="24"/>
        </w:rPr>
        <w:t xml:space="preserve"> la defoliación y destrucción de las yemas vegetativas y florales.</w:t>
      </w:r>
    </w:p>
    <w:p w:rsidR="00EA7D62" w:rsidRPr="00A77F1B" w:rsidRDefault="00EA7D62" w:rsidP="006E1FFE">
      <w:pPr>
        <w:spacing w:after="0"/>
        <w:rPr>
          <w:rFonts w:ascii="Arial" w:eastAsia="Calibri" w:hAnsi="Arial" w:cs="Arial"/>
          <w:b/>
          <w:sz w:val="24"/>
          <w:szCs w:val="24"/>
        </w:rPr>
      </w:pPr>
    </w:p>
    <w:p w:rsidR="00EA7D62" w:rsidRPr="00A77F1B" w:rsidRDefault="00192F3D" w:rsidP="00A45711">
      <w:pPr>
        <w:spacing w:after="0" w:line="360" w:lineRule="auto"/>
        <w:rPr>
          <w:rFonts w:ascii="Arial" w:eastAsia="Calibri" w:hAnsi="Arial" w:cs="Arial"/>
          <w:sz w:val="24"/>
          <w:szCs w:val="24"/>
        </w:rPr>
      </w:pPr>
      <w:r>
        <w:rPr>
          <w:rFonts w:ascii="Arial" w:eastAsia="Calibri" w:hAnsi="Arial" w:cs="Arial"/>
          <w:sz w:val="24"/>
          <w:szCs w:val="24"/>
        </w:rPr>
        <w:t xml:space="preserve">Se </w:t>
      </w:r>
      <w:r w:rsidR="0057230B">
        <w:rPr>
          <w:rFonts w:ascii="Arial" w:eastAsia="Calibri" w:hAnsi="Arial" w:cs="Arial"/>
          <w:sz w:val="24"/>
          <w:szCs w:val="24"/>
        </w:rPr>
        <w:t>benefició el</w:t>
      </w:r>
      <w:r w:rsidR="00EA7D62" w:rsidRPr="00A77F1B">
        <w:rPr>
          <w:rFonts w:ascii="Arial" w:eastAsia="Calibri" w:hAnsi="Arial" w:cs="Arial"/>
          <w:sz w:val="24"/>
          <w:szCs w:val="24"/>
        </w:rPr>
        <w:t xml:space="preserve"> café cereza por la vía húmeda y mediante el beneficio ecológico, luego </w:t>
      </w:r>
      <w:r w:rsidR="0057230B">
        <w:rPr>
          <w:rFonts w:ascii="Arial" w:eastAsia="Calibri" w:hAnsi="Arial" w:cs="Arial"/>
          <w:sz w:val="24"/>
          <w:szCs w:val="24"/>
        </w:rPr>
        <w:t>se recolecto</w:t>
      </w:r>
      <w:r w:rsidR="00EA7D62" w:rsidRPr="00A77F1B">
        <w:rPr>
          <w:rFonts w:ascii="Arial" w:eastAsia="Calibri" w:hAnsi="Arial" w:cs="Arial"/>
          <w:sz w:val="24"/>
          <w:szCs w:val="24"/>
        </w:rPr>
        <w:t xml:space="preserve"> todo el café de las 20 muest</w:t>
      </w:r>
      <w:r w:rsidR="005831D4">
        <w:rPr>
          <w:rFonts w:ascii="Arial" w:eastAsia="Calibri" w:hAnsi="Arial" w:cs="Arial"/>
          <w:sz w:val="24"/>
          <w:szCs w:val="24"/>
        </w:rPr>
        <w:t>r</w:t>
      </w:r>
      <w:r w:rsidR="0057230B">
        <w:rPr>
          <w:rFonts w:ascii="Arial" w:eastAsia="Calibri" w:hAnsi="Arial" w:cs="Arial"/>
          <w:sz w:val="24"/>
          <w:szCs w:val="24"/>
        </w:rPr>
        <w:t xml:space="preserve">as de cada variedad se procedió </w:t>
      </w:r>
      <w:r w:rsidR="0057230B" w:rsidRPr="00A77F1B">
        <w:rPr>
          <w:rFonts w:ascii="Arial" w:eastAsia="Calibri" w:hAnsi="Arial" w:cs="Arial"/>
          <w:sz w:val="24"/>
          <w:szCs w:val="24"/>
        </w:rPr>
        <w:t>a</w:t>
      </w:r>
      <w:r w:rsidR="00EA7D62" w:rsidRPr="00A77F1B">
        <w:rPr>
          <w:rFonts w:ascii="Arial" w:eastAsia="Calibri" w:hAnsi="Arial" w:cs="Arial"/>
          <w:sz w:val="24"/>
          <w:szCs w:val="24"/>
        </w:rPr>
        <w:t xml:space="preserve"> pesar </w:t>
      </w:r>
      <w:r w:rsidR="00580F52">
        <w:rPr>
          <w:rFonts w:ascii="Arial" w:eastAsia="Calibri" w:hAnsi="Arial" w:cs="Arial"/>
          <w:sz w:val="24"/>
          <w:szCs w:val="24"/>
        </w:rPr>
        <w:t>todo el café que se recolecto</w:t>
      </w:r>
      <w:r w:rsidR="00EA7D62" w:rsidRPr="00A77F1B">
        <w:rPr>
          <w:rFonts w:ascii="Arial" w:eastAsia="Calibri" w:hAnsi="Arial" w:cs="Arial"/>
          <w:sz w:val="24"/>
          <w:szCs w:val="24"/>
        </w:rPr>
        <w:t xml:space="preserve"> de la planta para sacar</w:t>
      </w:r>
      <w:r w:rsidR="005E1DE1">
        <w:rPr>
          <w:rFonts w:ascii="Arial" w:eastAsia="Calibri" w:hAnsi="Arial" w:cs="Arial"/>
          <w:sz w:val="24"/>
          <w:szCs w:val="24"/>
        </w:rPr>
        <w:t xml:space="preserve"> el peso en cereza</w:t>
      </w:r>
      <w:r w:rsidR="0057230B">
        <w:rPr>
          <w:rFonts w:ascii="Arial" w:eastAsia="Calibri" w:hAnsi="Arial" w:cs="Arial"/>
          <w:sz w:val="24"/>
          <w:szCs w:val="24"/>
        </w:rPr>
        <w:t xml:space="preserve"> se pesó</w:t>
      </w:r>
      <w:r w:rsidR="00EA7D62" w:rsidRPr="00A77F1B">
        <w:rPr>
          <w:rFonts w:ascii="Arial" w:eastAsia="Calibri" w:hAnsi="Arial" w:cs="Arial"/>
          <w:sz w:val="24"/>
          <w:szCs w:val="24"/>
        </w:rPr>
        <w:t xml:space="preserve"> los 100 granos y esto se lo </w:t>
      </w:r>
      <w:r w:rsidR="00A3070D">
        <w:rPr>
          <w:rFonts w:ascii="Arial" w:eastAsia="Calibri" w:hAnsi="Arial" w:cs="Arial"/>
          <w:sz w:val="24"/>
          <w:szCs w:val="24"/>
        </w:rPr>
        <w:t>puso</w:t>
      </w:r>
      <w:r w:rsidR="00A3070D" w:rsidRPr="00A77F1B">
        <w:rPr>
          <w:rFonts w:ascii="Arial" w:eastAsia="Calibri" w:hAnsi="Arial" w:cs="Arial"/>
          <w:sz w:val="24"/>
          <w:szCs w:val="24"/>
        </w:rPr>
        <w:t xml:space="preserve"> en</w:t>
      </w:r>
      <w:r w:rsidR="00EA7D62" w:rsidRPr="00A77F1B">
        <w:rPr>
          <w:rFonts w:ascii="Arial" w:eastAsia="Calibri" w:hAnsi="Arial" w:cs="Arial"/>
          <w:sz w:val="24"/>
          <w:szCs w:val="24"/>
        </w:rPr>
        <w:t xml:space="preserve"> un balde de agua para contabilizar los granos vanos ya echo todo este procedimiento se l</w:t>
      </w:r>
      <w:r w:rsidR="0057230B">
        <w:rPr>
          <w:rFonts w:ascii="Arial" w:eastAsia="Calibri" w:hAnsi="Arial" w:cs="Arial"/>
          <w:sz w:val="24"/>
          <w:szCs w:val="24"/>
        </w:rPr>
        <w:t>o mezclo</w:t>
      </w:r>
      <w:r w:rsidR="00EA7D62" w:rsidRPr="00A77F1B">
        <w:rPr>
          <w:rFonts w:ascii="Arial" w:eastAsia="Calibri" w:hAnsi="Arial" w:cs="Arial"/>
          <w:sz w:val="24"/>
          <w:szCs w:val="24"/>
        </w:rPr>
        <w:t xml:space="preserve"> todo el café </w:t>
      </w:r>
      <w:r w:rsidR="0057230B" w:rsidRPr="00A77F1B">
        <w:rPr>
          <w:rFonts w:ascii="Arial" w:eastAsia="Calibri" w:hAnsi="Arial" w:cs="Arial"/>
          <w:sz w:val="24"/>
          <w:szCs w:val="24"/>
        </w:rPr>
        <w:t>para realizar</w:t>
      </w:r>
      <w:r w:rsidR="00EA7D62" w:rsidRPr="00A77F1B">
        <w:rPr>
          <w:rFonts w:ascii="Arial" w:eastAsia="Calibri" w:hAnsi="Arial" w:cs="Arial"/>
          <w:sz w:val="24"/>
          <w:szCs w:val="24"/>
        </w:rPr>
        <w:t xml:space="preserve"> el despulpado del café cereza, inmediatamente después de la cosecha (el mismo día). </w:t>
      </w:r>
      <w:r w:rsidR="005831D4">
        <w:rPr>
          <w:rFonts w:ascii="Arial" w:eastAsia="Calibri" w:hAnsi="Arial" w:cs="Arial"/>
          <w:sz w:val="24"/>
          <w:szCs w:val="24"/>
        </w:rPr>
        <w:t>Se f</w:t>
      </w:r>
      <w:r w:rsidR="0057230B">
        <w:rPr>
          <w:rFonts w:ascii="Arial" w:eastAsia="Calibri" w:hAnsi="Arial" w:cs="Arial"/>
          <w:sz w:val="24"/>
          <w:szCs w:val="24"/>
        </w:rPr>
        <w:t xml:space="preserve">ermento </w:t>
      </w:r>
      <w:r w:rsidR="00EA7D62" w:rsidRPr="00A77F1B">
        <w:rPr>
          <w:rFonts w:ascii="Arial" w:eastAsia="Calibri" w:hAnsi="Arial" w:cs="Arial"/>
          <w:sz w:val="24"/>
          <w:szCs w:val="24"/>
        </w:rPr>
        <w:t xml:space="preserve">el café hasta su punto óptimo luego </w:t>
      </w:r>
      <w:r w:rsidR="005831D4">
        <w:rPr>
          <w:rFonts w:ascii="Arial" w:eastAsia="Calibri" w:hAnsi="Arial" w:cs="Arial"/>
          <w:sz w:val="24"/>
          <w:szCs w:val="24"/>
        </w:rPr>
        <w:t xml:space="preserve">se </w:t>
      </w:r>
      <w:r w:rsidR="0057230B">
        <w:rPr>
          <w:rFonts w:ascii="Arial" w:eastAsia="Calibri" w:hAnsi="Arial" w:cs="Arial"/>
          <w:sz w:val="24"/>
          <w:szCs w:val="24"/>
        </w:rPr>
        <w:t xml:space="preserve">lavó </w:t>
      </w:r>
      <w:r w:rsidR="0057230B" w:rsidRPr="00A77F1B">
        <w:rPr>
          <w:rFonts w:ascii="Arial" w:eastAsia="Calibri" w:hAnsi="Arial" w:cs="Arial"/>
          <w:sz w:val="24"/>
          <w:szCs w:val="24"/>
        </w:rPr>
        <w:t>el</w:t>
      </w:r>
      <w:r w:rsidR="00EA7D62" w:rsidRPr="00A77F1B">
        <w:rPr>
          <w:rFonts w:ascii="Arial" w:eastAsia="Calibri" w:hAnsi="Arial" w:cs="Arial"/>
          <w:sz w:val="24"/>
          <w:szCs w:val="24"/>
        </w:rPr>
        <w:t xml:space="preserve"> café con agua limpia, por varias veces </w:t>
      </w:r>
      <w:r w:rsidR="005831D4">
        <w:rPr>
          <w:rFonts w:ascii="Arial" w:eastAsia="Calibri" w:hAnsi="Arial" w:cs="Arial"/>
          <w:sz w:val="24"/>
          <w:szCs w:val="24"/>
        </w:rPr>
        <w:t xml:space="preserve">y se lo </w:t>
      </w:r>
      <w:r w:rsidR="0057230B">
        <w:rPr>
          <w:rFonts w:ascii="Arial" w:eastAsia="Calibri" w:hAnsi="Arial" w:cs="Arial"/>
          <w:sz w:val="24"/>
          <w:szCs w:val="24"/>
        </w:rPr>
        <w:t xml:space="preserve">puso </w:t>
      </w:r>
      <w:proofErr w:type="spellStart"/>
      <w:r w:rsidR="0057230B" w:rsidRPr="00A77F1B">
        <w:rPr>
          <w:rFonts w:ascii="Arial" w:eastAsia="Calibri" w:hAnsi="Arial" w:cs="Arial"/>
          <w:sz w:val="24"/>
          <w:szCs w:val="24"/>
        </w:rPr>
        <w:t>a</w:t>
      </w:r>
      <w:r w:rsidR="0057230B">
        <w:rPr>
          <w:rFonts w:ascii="Arial" w:eastAsia="Calibri" w:hAnsi="Arial" w:cs="Arial"/>
          <w:sz w:val="24"/>
          <w:szCs w:val="24"/>
        </w:rPr>
        <w:t>secar</w:t>
      </w:r>
      <w:proofErr w:type="spellEnd"/>
      <w:r w:rsidR="0057230B">
        <w:rPr>
          <w:rFonts w:ascii="Arial" w:eastAsia="Calibri" w:hAnsi="Arial" w:cs="Arial"/>
          <w:sz w:val="24"/>
          <w:szCs w:val="24"/>
        </w:rPr>
        <w:t>, después que estuvo</w:t>
      </w:r>
      <w:r w:rsidR="00EA7D62" w:rsidRPr="00A77F1B">
        <w:rPr>
          <w:rFonts w:ascii="Arial" w:eastAsia="Calibri" w:hAnsi="Arial" w:cs="Arial"/>
          <w:sz w:val="24"/>
          <w:szCs w:val="24"/>
        </w:rPr>
        <w:t xml:space="preserve"> bien seco se </w:t>
      </w:r>
      <w:r w:rsidR="0057230B">
        <w:rPr>
          <w:rFonts w:ascii="Arial" w:eastAsia="Calibri" w:hAnsi="Arial" w:cs="Arial"/>
          <w:sz w:val="24"/>
          <w:szCs w:val="24"/>
        </w:rPr>
        <w:t>procedió</w:t>
      </w:r>
      <w:r w:rsidR="00EA7D62" w:rsidRPr="00A77F1B">
        <w:rPr>
          <w:rFonts w:ascii="Arial" w:eastAsia="Calibri" w:hAnsi="Arial" w:cs="Arial"/>
          <w:sz w:val="24"/>
          <w:szCs w:val="24"/>
        </w:rPr>
        <w:t xml:space="preserve"> a sacar el pergamino del café para que quede en café oro y finalmente se lo </w:t>
      </w:r>
      <w:r w:rsidR="0057230B">
        <w:rPr>
          <w:rFonts w:ascii="Arial" w:eastAsia="Calibri" w:hAnsi="Arial" w:cs="Arial"/>
          <w:sz w:val="24"/>
          <w:szCs w:val="24"/>
        </w:rPr>
        <w:t>llevo al</w:t>
      </w:r>
      <w:r w:rsidR="005831D4">
        <w:rPr>
          <w:rFonts w:ascii="Arial" w:eastAsia="Calibri" w:hAnsi="Arial" w:cs="Arial"/>
          <w:sz w:val="24"/>
          <w:szCs w:val="24"/>
        </w:rPr>
        <w:t xml:space="preserve"> laboratorio de las instalaciones de la empresa SICA que gracias a la </w:t>
      </w:r>
      <w:r w:rsidR="005E1DE1">
        <w:rPr>
          <w:rFonts w:ascii="Arial" w:eastAsia="Calibri" w:hAnsi="Arial" w:cs="Arial"/>
          <w:sz w:val="24"/>
          <w:szCs w:val="24"/>
        </w:rPr>
        <w:t>Universidad Estatal de Bolívar</w:t>
      </w:r>
      <w:r w:rsidR="0057230B">
        <w:rPr>
          <w:rFonts w:ascii="Arial" w:eastAsia="Calibri" w:hAnsi="Arial" w:cs="Arial"/>
          <w:sz w:val="24"/>
          <w:szCs w:val="24"/>
        </w:rPr>
        <w:t xml:space="preserve"> </w:t>
      </w:r>
      <w:r w:rsidR="00A3070D">
        <w:rPr>
          <w:rFonts w:ascii="Arial" w:eastAsia="Calibri" w:hAnsi="Arial" w:cs="Arial"/>
          <w:sz w:val="24"/>
          <w:szCs w:val="24"/>
        </w:rPr>
        <w:t>que mantienen</w:t>
      </w:r>
      <w:r w:rsidR="005831D4">
        <w:rPr>
          <w:rFonts w:ascii="Arial" w:eastAsia="Calibri" w:hAnsi="Arial" w:cs="Arial"/>
          <w:sz w:val="24"/>
          <w:szCs w:val="24"/>
        </w:rPr>
        <w:t xml:space="preserve"> un convenio para así poder realizar todos los análisis del café.</w:t>
      </w:r>
    </w:p>
    <w:p w:rsidR="00EA7D62" w:rsidRPr="00A77F1B" w:rsidRDefault="00EA7D62" w:rsidP="00A45711">
      <w:pPr>
        <w:spacing w:after="0" w:line="360" w:lineRule="auto"/>
        <w:rPr>
          <w:rFonts w:ascii="Arial" w:eastAsia="Times New Roman" w:hAnsi="Arial" w:cs="Arial"/>
          <w:b/>
          <w:sz w:val="20"/>
          <w:szCs w:val="20"/>
          <w:lang w:eastAsia="es-EC"/>
        </w:rPr>
      </w:pPr>
    </w:p>
    <w:p w:rsidR="006B3CE6" w:rsidRPr="00651111" w:rsidRDefault="006B3CE6" w:rsidP="00322E2A">
      <w:pPr>
        <w:pStyle w:val="Ttulo1"/>
        <w:rPr>
          <w:rFonts w:ascii="Arial" w:hAnsi="Arial" w:cs="Arial"/>
          <w:b/>
          <w:color w:val="auto"/>
          <w:sz w:val="28"/>
          <w:szCs w:val="28"/>
        </w:rPr>
      </w:pPr>
      <w:r w:rsidRPr="00651111">
        <w:rPr>
          <w:rFonts w:ascii="Arial" w:hAnsi="Arial" w:cs="Arial"/>
          <w:color w:val="auto"/>
          <w:sz w:val="24"/>
          <w:szCs w:val="24"/>
        </w:rPr>
        <w:br w:type="page"/>
      </w:r>
      <w:bookmarkStart w:id="93" w:name="_Toc5098015"/>
      <w:r w:rsidR="006B1656" w:rsidRPr="00651111">
        <w:rPr>
          <w:rFonts w:ascii="Arial" w:hAnsi="Arial" w:cs="Arial"/>
          <w:b/>
          <w:color w:val="auto"/>
          <w:sz w:val="28"/>
          <w:szCs w:val="28"/>
        </w:rPr>
        <w:lastRenderedPageBreak/>
        <w:t>V.</w:t>
      </w:r>
      <w:r w:rsidR="004C018B" w:rsidRPr="00651111">
        <w:rPr>
          <w:rFonts w:ascii="Arial" w:hAnsi="Arial" w:cs="Arial"/>
          <w:b/>
          <w:color w:val="auto"/>
          <w:sz w:val="28"/>
          <w:szCs w:val="28"/>
        </w:rPr>
        <w:t>RESULTADOS</w:t>
      </w:r>
      <w:bookmarkEnd w:id="93"/>
    </w:p>
    <w:p w:rsidR="00EA7D62" w:rsidRDefault="00EA7D62" w:rsidP="00E966FF">
      <w:pPr>
        <w:spacing w:after="0" w:line="360" w:lineRule="auto"/>
        <w:jc w:val="center"/>
        <w:rPr>
          <w:rFonts w:ascii="Arial" w:eastAsia="Calibri" w:hAnsi="Arial" w:cs="Arial"/>
          <w:sz w:val="24"/>
          <w:szCs w:val="24"/>
        </w:rPr>
      </w:pPr>
    </w:p>
    <w:p w:rsidR="004C018B" w:rsidRPr="00550F5F" w:rsidRDefault="006B1656" w:rsidP="00CE3757">
      <w:pPr>
        <w:pStyle w:val="Ttulo2"/>
        <w:rPr>
          <w:rFonts w:ascii="Arial" w:hAnsi="Arial" w:cs="Arial"/>
          <w:color w:val="auto"/>
          <w:sz w:val="24"/>
          <w:szCs w:val="24"/>
        </w:rPr>
      </w:pPr>
      <w:bookmarkStart w:id="94" w:name="_Toc5098016"/>
      <w:r w:rsidRPr="00550F5F">
        <w:rPr>
          <w:rFonts w:ascii="Arial" w:hAnsi="Arial" w:cs="Arial"/>
          <w:color w:val="auto"/>
          <w:sz w:val="24"/>
          <w:szCs w:val="24"/>
        </w:rPr>
        <w:t xml:space="preserve">5.1 </w:t>
      </w:r>
      <w:r w:rsidR="004C018B" w:rsidRPr="00550F5F">
        <w:rPr>
          <w:rFonts w:ascii="Arial" w:hAnsi="Arial" w:cs="Arial"/>
          <w:color w:val="auto"/>
          <w:sz w:val="24"/>
          <w:szCs w:val="24"/>
        </w:rPr>
        <w:t>Altura de planta (AP)</w:t>
      </w:r>
      <w:bookmarkEnd w:id="94"/>
    </w:p>
    <w:p w:rsidR="00786603" w:rsidRDefault="00786603" w:rsidP="00786603">
      <w:pPr>
        <w:spacing w:after="0" w:line="360" w:lineRule="auto"/>
        <w:rPr>
          <w:rFonts w:ascii="Arial" w:eastAsia="Calibri" w:hAnsi="Arial" w:cs="Arial"/>
          <w:sz w:val="24"/>
          <w:szCs w:val="24"/>
        </w:rPr>
      </w:pPr>
    </w:p>
    <w:p w:rsidR="000C2EBF" w:rsidRPr="00752EB7" w:rsidRDefault="00752EB7" w:rsidP="00752EB7">
      <w:pPr>
        <w:pStyle w:val="Descripcin"/>
        <w:keepNext/>
        <w:spacing w:line="360" w:lineRule="auto"/>
        <w:ind w:left="1701" w:hanging="1701"/>
        <w:jc w:val="both"/>
        <w:rPr>
          <w:b w:val="0"/>
          <w:color w:val="auto"/>
        </w:rPr>
      </w:pPr>
      <w:bookmarkStart w:id="95" w:name="_Toc534480683"/>
      <w:r>
        <w:rPr>
          <w:rFonts w:ascii="Arial" w:hAnsi="Arial" w:cs="Arial"/>
          <w:color w:val="auto"/>
          <w:sz w:val="24"/>
          <w:szCs w:val="24"/>
        </w:rPr>
        <w:t>Cuadro N°</w:t>
      </w:r>
      <w:r w:rsidR="00F63A27" w:rsidRPr="00752EB7">
        <w:rPr>
          <w:rFonts w:ascii="Arial" w:hAnsi="Arial" w:cs="Arial"/>
          <w:color w:val="auto"/>
          <w:sz w:val="24"/>
          <w:szCs w:val="24"/>
        </w:rPr>
        <w:fldChar w:fldCharType="begin"/>
      </w:r>
      <w:r w:rsidR="000C2EBF" w:rsidRPr="00752EB7">
        <w:rPr>
          <w:rFonts w:ascii="Arial" w:hAnsi="Arial" w:cs="Arial"/>
          <w:color w:val="auto"/>
          <w:sz w:val="24"/>
          <w:szCs w:val="24"/>
        </w:rPr>
        <w:instrText xml:space="preserve"> SEQ Cuadro_N°_ \* ARABIC </w:instrText>
      </w:r>
      <w:r w:rsidR="00F63A27" w:rsidRPr="00752EB7">
        <w:rPr>
          <w:rFonts w:ascii="Arial" w:hAnsi="Arial" w:cs="Arial"/>
          <w:color w:val="auto"/>
          <w:sz w:val="24"/>
          <w:szCs w:val="24"/>
        </w:rPr>
        <w:fldChar w:fldCharType="separate"/>
      </w:r>
      <w:r w:rsidR="00CF7061">
        <w:rPr>
          <w:rFonts w:ascii="Arial" w:hAnsi="Arial" w:cs="Arial"/>
          <w:noProof/>
          <w:color w:val="auto"/>
          <w:sz w:val="24"/>
          <w:szCs w:val="24"/>
        </w:rPr>
        <w:t>1</w:t>
      </w:r>
      <w:r w:rsidR="00F63A27" w:rsidRPr="00752EB7">
        <w:rPr>
          <w:rFonts w:ascii="Arial" w:hAnsi="Arial" w:cs="Arial"/>
          <w:color w:val="auto"/>
          <w:sz w:val="24"/>
          <w:szCs w:val="24"/>
        </w:rPr>
        <w:fldChar w:fldCharType="end"/>
      </w:r>
      <w:r w:rsidR="000C2EBF" w:rsidRPr="00752EB7">
        <w:rPr>
          <w:rFonts w:ascii="Arial" w:hAnsi="Arial" w:cs="Arial"/>
          <w:color w:val="auto"/>
          <w:sz w:val="24"/>
          <w:szCs w:val="24"/>
        </w:rPr>
        <w:t>.</w:t>
      </w:r>
      <w:r w:rsidR="000C2EBF" w:rsidRPr="00752EB7">
        <w:rPr>
          <w:rFonts w:ascii="Arial" w:eastAsia="Calibri" w:hAnsi="Arial" w:cs="Arial"/>
          <w:b w:val="0"/>
          <w:color w:val="auto"/>
          <w:sz w:val="24"/>
          <w:szCs w:val="24"/>
        </w:rPr>
        <w:t xml:space="preserve">Valores promedio de altura de planta (cm) y </w:t>
      </w:r>
      <w:r w:rsidR="00A3070D" w:rsidRPr="00752EB7">
        <w:rPr>
          <w:rFonts w:ascii="Arial" w:eastAsia="Calibri" w:hAnsi="Arial" w:cs="Arial"/>
          <w:b w:val="0"/>
          <w:color w:val="auto"/>
          <w:sz w:val="24"/>
          <w:szCs w:val="24"/>
        </w:rPr>
        <w:t>significación estadística</w:t>
      </w:r>
      <w:r w:rsidR="000C2EBF" w:rsidRPr="00752EB7">
        <w:rPr>
          <w:rFonts w:ascii="Arial" w:eastAsia="Calibri" w:hAnsi="Arial" w:cs="Arial"/>
          <w:b w:val="0"/>
          <w:color w:val="auto"/>
          <w:sz w:val="24"/>
          <w:szCs w:val="24"/>
        </w:rPr>
        <w:t xml:space="preserve"> en 9 variedades de café arábigo en Caluma, provincia Bolívar.</w:t>
      </w:r>
      <w:bookmarkEnd w:id="95"/>
    </w:p>
    <w:p w:rsidR="00786603" w:rsidRDefault="00786603" w:rsidP="00786603">
      <w:pPr>
        <w:spacing w:after="0" w:line="360" w:lineRule="auto"/>
        <w:ind w:left="1276" w:hanging="1276"/>
        <w:rPr>
          <w:rFonts w:ascii="Arial" w:eastAsia="Calibri" w:hAnsi="Arial" w:cs="Arial"/>
          <w:sz w:val="24"/>
          <w:szCs w:val="24"/>
        </w:rPr>
      </w:pPr>
    </w:p>
    <w:tbl>
      <w:tblPr>
        <w:tblW w:w="5000" w:type="pct"/>
        <w:tblCellMar>
          <w:left w:w="70" w:type="dxa"/>
          <w:right w:w="70" w:type="dxa"/>
        </w:tblCellMar>
        <w:tblLook w:val="04A0" w:firstRow="1" w:lastRow="0" w:firstColumn="1" w:lastColumn="0" w:noHBand="0" w:noVBand="1"/>
      </w:tblPr>
      <w:tblGrid>
        <w:gridCol w:w="468"/>
        <w:gridCol w:w="1154"/>
        <w:gridCol w:w="952"/>
        <w:gridCol w:w="586"/>
        <w:gridCol w:w="1007"/>
        <w:gridCol w:w="530"/>
        <w:gridCol w:w="1064"/>
        <w:gridCol w:w="530"/>
        <w:gridCol w:w="1086"/>
        <w:gridCol w:w="560"/>
      </w:tblGrid>
      <w:tr w:rsidR="00786603" w:rsidRPr="00087DAC" w:rsidTr="00BF27F5">
        <w:trPr>
          <w:trHeight w:val="3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N°</w:t>
            </w:r>
          </w:p>
        </w:tc>
        <w:tc>
          <w:tcPr>
            <w:tcW w:w="4705" w:type="pct"/>
            <w:gridSpan w:val="9"/>
            <w:tcBorders>
              <w:top w:val="single" w:sz="4" w:space="0" w:color="auto"/>
              <w:left w:val="nil"/>
              <w:bottom w:val="single" w:sz="4" w:space="0" w:color="auto"/>
              <w:right w:val="single" w:sz="4" w:space="0" w:color="000000"/>
            </w:tcBorders>
            <w:shd w:val="clear" w:color="auto" w:fill="auto"/>
            <w:noWrap/>
            <w:vAlign w:val="bottom"/>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Altura de planta (cm)</w:t>
            </w:r>
          </w:p>
        </w:tc>
      </w:tr>
      <w:tr w:rsidR="00786603" w:rsidRPr="00087DAC" w:rsidTr="00BF27F5">
        <w:trPr>
          <w:trHeight w:val="3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b/>
                <w:bCs/>
                <w:color w:val="000000"/>
                <w:sz w:val="20"/>
                <w:lang w:eastAsia="es-EC"/>
              </w:rPr>
            </w:pPr>
          </w:p>
        </w:tc>
        <w:tc>
          <w:tcPr>
            <w:tcW w:w="7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Variedad</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I Eva (**)</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SE</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II Eva (**)</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SE</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III Eva (**)</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SE</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IV Eva (**)</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sz w:val="20"/>
                <w:lang w:eastAsia="es-EC"/>
              </w:rPr>
            </w:pPr>
            <w:r w:rsidRPr="00087DAC">
              <w:rPr>
                <w:rFonts w:ascii="Arial" w:eastAsia="Times New Roman" w:hAnsi="Arial" w:cs="Arial"/>
                <w:b/>
                <w:bCs/>
                <w:color w:val="000000"/>
                <w:sz w:val="20"/>
                <w:lang w:eastAsia="es-EC"/>
              </w:rPr>
              <w:t>SE</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Pache</w:t>
            </w:r>
            <w:proofErr w:type="spellEnd"/>
            <w:r w:rsidRPr="00087DAC">
              <w:rPr>
                <w:rFonts w:ascii="Arial" w:eastAsia="Times New Roman" w:hAnsi="Arial" w:cs="Arial"/>
                <w:color w:val="000000"/>
                <w:sz w:val="20"/>
                <w:lang w:eastAsia="es-EC"/>
              </w:rPr>
              <w:t xml:space="preserve"> 01</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116</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d</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120</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d</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127</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d</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134</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52EB7"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D</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Pache</w:t>
            </w:r>
            <w:proofErr w:type="spellEnd"/>
            <w:r w:rsidRPr="00087DAC">
              <w:rPr>
                <w:rFonts w:ascii="Arial" w:eastAsia="Times New Roman" w:hAnsi="Arial" w:cs="Arial"/>
                <w:color w:val="000000"/>
                <w:sz w:val="20"/>
                <w:lang w:eastAsia="es-EC"/>
              </w:rPr>
              <w:t xml:space="preserve"> 02</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120</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d</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124</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d</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131</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d</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137</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52EB7"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D</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3</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Catuaí</w:t>
            </w:r>
            <w:proofErr w:type="spellEnd"/>
            <w:r w:rsidRPr="00087DAC">
              <w:rPr>
                <w:rFonts w:ascii="Arial" w:eastAsia="Times New Roman" w:hAnsi="Arial" w:cs="Arial"/>
                <w:color w:val="000000"/>
                <w:sz w:val="20"/>
                <w:lang w:eastAsia="es-EC"/>
              </w:rPr>
              <w:t xml:space="preserve"> rojo</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266</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CC4A7B"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272</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285</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298</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52EB7"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4</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Catuaí</w:t>
            </w:r>
            <w:proofErr w:type="spellEnd"/>
            <w:r w:rsidRPr="00087DAC">
              <w:rPr>
                <w:rFonts w:ascii="Arial" w:eastAsia="Times New Roman" w:hAnsi="Arial" w:cs="Arial"/>
                <w:color w:val="000000"/>
                <w:sz w:val="20"/>
                <w:lang w:eastAsia="es-EC"/>
              </w:rPr>
              <w:t xml:space="preserve"> amarillo</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275</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CC4A7B"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290</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294</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297</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52EB7"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A</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5</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Catimor</w:t>
            </w:r>
            <w:proofErr w:type="spellEnd"/>
            <w:r w:rsidRPr="00087DAC">
              <w:rPr>
                <w:rFonts w:ascii="Arial" w:eastAsia="Times New Roman" w:hAnsi="Arial" w:cs="Arial"/>
                <w:color w:val="000000"/>
                <w:sz w:val="20"/>
                <w:lang w:eastAsia="es-EC"/>
              </w:rPr>
              <w:t xml:space="preserve"> 02</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219</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CC4A7B"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B</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224</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235</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245</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52EB7"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B</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6</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Catimor</w:t>
            </w:r>
            <w:proofErr w:type="spellEnd"/>
            <w:r w:rsidRPr="00087DAC">
              <w:rPr>
                <w:rFonts w:ascii="Arial" w:eastAsia="Times New Roman" w:hAnsi="Arial" w:cs="Arial"/>
                <w:color w:val="000000"/>
                <w:sz w:val="20"/>
                <w:lang w:eastAsia="es-EC"/>
              </w:rPr>
              <w:t xml:space="preserve"> 01</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225</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CC4A7B"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B</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231</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242</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251</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7</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Sarchimor</w:t>
            </w:r>
            <w:proofErr w:type="spellEnd"/>
            <w:r w:rsidRPr="00087DAC">
              <w:rPr>
                <w:rFonts w:ascii="Arial" w:eastAsia="Times New Roman" w:hAnsi="Arial" w:cs="Arial"/>
                <w:color w:val="000000"/>
                <w:sz w:val="20"/>
                <w:lang w:eastAsia="es-EC"/>
              </w:rPr>
              <w:t xml:space="preserve"> 4260</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215</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bc</w:t>
            </w:r>
            <w:proofErr w:type="spellEnd"/>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232</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241</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250</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b</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8</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Sarchimor</w:t>
            </w:r>
            <w:proofErr w:type="spellEnd"/>
            <w:r w:rsidRPr="00087DAC">
              <w:rPr>
                <w:rFonts w:ascii="Arial" w:eastAsia="Times New Roman" w:hAnsi="Arial" w:cs="Arial"/>
                <w:color w:val="000000"/>
                <w:sz w:val="20"/>
                <w:lang w:eastAsia="es-EC"/>
              </w:rPr>
              <w:t xml:space="preserve"> 1669-02</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192</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c</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198</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c</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210</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c</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221</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A74504"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C</w:t>
            </w:r>
          </w:p>
        </w:tc>
      </w:tr>
      <w:tr w:rsidR="00786603" w:rsidRPr="00087DAC" w:rsidTr="00BF27F5">
        <w:trPr>
          <w:trHeight w:val="6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9</w:t>
            </w:r>
          </w:p>
        </w:tc>
        <w:tc>
          <w:tcPr>
            <w:tcW w:w="726"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sz w:val="20"/>
                <w:lang w:eastAsia="es-EC"/>
              </w:rPr>
            </w:pPr>
            <w:proofErr w:type="spellStart"/>
            <w:r w:rsidRPr="00087DAC">
              <w:rPr>
                <w:rFonts w:ascii="Arial" w:eastAsia="Times New Roman" w:hAnsi="Arial" w:cs="Arial"/>
                <w:color w:val="000000"/>
                <w:sz w:val="20"/>
                <w:lang w:eastAsia="es-EC"/>
              </w:rPr>
              <w:t>Sarchimor</w:t>
            </w:r>
            <w:proofErr w:type="spellEnd"/>
            <w:r w:rsidRPr="00087DAC">
              <w:rPr>
                <w:rFonts w:ascii="Arial" w:eastAsia="Times New Roman" w:hAnsi="Arial" w:cs="Arial"/>
                <w:color w:val="000000"/>
                <w:sz w:val="20"/>
                <w:lang w:eastAsia="es-EC"/>
              </w:rPr>
              <w:t xml:space="preserve"> 1669-01</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193</w:t>
            </w:r>
          </w:p>
        </w:tc>
        <w:tc>
          <w:tcPr>
            <w:tcW w:w="36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c</w:t>
            </w:r>
          </w:p>
        </w:tc>
        <w:tc>
          <w:tcPr>
            <w:tcW w:w="6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198</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c</w:t>
            </w:r>
          </w:p>
        </w:tc>
        <w:tc>
          <w:tcPr>
            <w:tcW w:w="67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209</w:t>
            </w:r>
          </w:p>
        </w:tc>
        <w:tc>
          <w:tcPr>
            <w:tcW w:w="33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 xml:space="preserve">    c</w:t>
            </w:r>
          </w:p>
        </w:tc>
        <w:tc>
          <w:tcPr>
            <w:tcW w:w="68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219</w:t>
            </w:r>
          </w:p>
        </w:tc>
        <w:tc>
          <w:tcPr>
            <w:tcW w:w="355" w:type="pct"/>
            <w:tcBorders>
              <w:top w:val="nil"/>
              <w:left w:val="nil"/>
              <w:bottom w:val="single" w:sz="4" w:space="0" w:color="auto"/>
              <w:right w:val="single" w:sz="4" w:space="0" w:color="auto"/>
            </w:tcBorders>
            <w:shd w:val="clear" w:color="auto" w:fill="auto"/>
            <w:noWrap/>
            <w:vAlign w:val="center"/>
            <w:hideMark/>
          </w:tcPr>
          <w:p w:rsidR="00786603" w:rsidRPr="00087DAC" w:rsidRDefault="00635E6A" w:rsidP="00786603">
            <w:pPr>
              <w:spacing w:after="0"/>
              <w:jc w:val="left"/>
              <w:rPr>
                <w:rFonts w:ascii="Arial" w:eastAsia="Times New Roman" w:hAnsi="Arial" w:cs="Arial"/>
                <w:color w:val="000000"/>
                <w:sz w:val="20"/>
                <w:lang w:eastAsia="es-EC"/>
              </w:rPr>
            </w:pPr>
            <w:r w:rsidRPr="00087DAC">
              <w:rPr>
                <w:rFonts w:ascii="Arial" w:eastAsia="Times New Roman" w:hAnsi="Arial" w:cs="Arial"/>
                <w:color w:val="000000"/>
                <w:sz w:val="20"/>
                <w:lang w:eastAsia="es-EC"/>
              </w:rPr>
              <w:t>C</w:t>
            </w:r>
          </w:p>
        </w:tc>
      </w:tr>
      <w:tr w:rsidR="00786603" w:rsidRPr="00087DAC" w:rsidTr="00BF27F5">
        <w:trPr>
          <w:trHeight w:val="600"/>
        </w:trPr>
        <w:tc>
          <w:tcPr>
            <w:tcW w:w="10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CV %</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10,6</w:t>
            </w:r>
          </w:p>
        </w:tc>
        <w:tc>
          <w:tcPr>
            <w:tcW w:w="369"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 </w:t>
            </w:r>
          </w:p>
        </w:tc>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10,1</w:t>
            </w:r>
          </w:p>
        </w:tc>
        <w:tc>
          <w:tcPr>
            <w:tcW w:w="334"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 </w:t>
            </w:r>
          </w:p>
        </w:tc>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9,4</w:t>
            </w:r>
          </w:p>
        </w:tc>
        <w:tc>
          <w:tcPr>
            <w:tcW w:w="334"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 </w:t>
            </w: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9,6</w:t>
            </w:r>
          </w:p>
        </w:tc>
        <w:tc>
          <w:tcPr>
            <w:tcW w:w="3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 </w:t>
            </w:r>
          </w:p>
        </w:tc>
      </w:tr>
      <w:tr w:rsidR="00786603" w:rsidRPr="00087DAC" w:rsidTr="00BF27F5">
        <w:trPr>
          <w:trHeight w:val="300"/>
        </w:trPr>
        <w:tc>
          <w:tcPr>
            <w:tcW w:w="10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Media</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202</w:t>
            </w:r>
          </w:p>
        </w:tc>
        <w:tc>
          <w:tcPr>
            <w:tcW w:w="36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210</w:t>
            </w:r>
          </w:p>
        </w:tc>
        <w:tc>
          <w:tcPr>
            <w:tcW w:w="334"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219</w:t>
            </w:r>
          </w:p>
        </w:tc>
        <w:tc>
          <w:tcPr>
            <w:tcW w:w="334"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228</w:t>
            </w:r>
          </w:p>
        </w:tc>
        <w:tc>
          <w:tcPr>
            <w:tcW w:w="355"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r>
      <w:tr w:rsidR="00786603" w:rsidRPr="00087DAC" w:rsidTr="00BF27F5">
        <w:trPr>
          <w:trHeight w:val="300"/>
        </w:trPr>
        <w:tc>
          <w:tcPr>
            <w:tcW w:w="10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Mínimo</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116</w:t>
            </w:r>
          </w:p>
        </w:tc>
        <w:tc>
          <w:tcPr>
            <w:tcW w:w="36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120</w:t>
            </w:r>
          </w:p>
        </w:tc>
        <w:tc>
          <w:tcPr>
            <w:tcW w:w="334"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127</w:t>
            </w:r>
          </w:p>
        </w:tc>
        <w:tc>
          <w:tcPr>
            <w:tcW w:w="334"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134</w:t>
            </w:r>
          </w:p>
        </w:tc>
        <w:tc>
          <w:tcPr>
            <w:tcW w:w="355"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r>
      <w:tr w:rsidR="00786603" w:rsidRPr="00087DAC" w:rsidTr="00BF27F5">
        <w:trPr>
          <w:trHeight w:val="300"/>
        </w:trPr>
        <w:tc>
          <w:tcPr>
            <w:tcW w:w="10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Máximo</w:t>
            </w:r>
          </w:p>
        </w:tc>
        <w:tc>
          <w:tcPr>
            <w:tcW w:w="60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275</w:t>
            </w:r>
          </w:p>
        </w:tc>
        <w:tc>
          <w:tcPr>
            <w:tcW w:w="36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290</w:t>
            </w:r>
          </w:p>
        </w:tc>
        <w:tc>
          <w:tcPr>
            <w:tcW w:w="334"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294</w:t>
            </w:r>
          </w:p>
        </w:tc>
        <w:tc>
          <w:tcPr>
            <w:tcW w:w="334"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sz w:val="20"/>
                <w:lang w:eastAsia="es-EC"/>
              </w:rPr>
            </w:pPr>
            <w:r w:rsidRPr="00087DAC">
              <w:rPr>
                <w:rFonts w:ascii="Arial" w:eastAsia="Times New Roman" w:hAnsi="Arial" w:cs="Arial"/>
                <w:color w:val="000000"/>
                <w:sz w:val="20"/>
                <w:lang w:eastAsia="es-EC"/>
              </w:rPr>
              <w:t>298</w:t>
            </w:r>
          </w:p>
        </w:tc>
        <w:tc>
          <w:tcPr>
            <w:tcW w:w="355"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sz w:val="20"/>
                <w:lang w:eastAsia="es-EC"/>
              </w:rPr>
            </w:pPr>
          </w:p>
        </w:tc>
      </w:tr>
    </w:tbl>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altamente significativas (P&lt;0.01)</w:t>
      </w:r>
    </w:p>
    <w:p w:rsidR="00786603" w:rsidRDefault="00786603" w:rsidP="00786603">
      <w:pPr>
        <w:spacing w:after="0" w:line="360" w:lineRule="auto"/>
        <w:rPr>
          <w:rFonts w:ascii="Arial" w:eastAsia="Calibri" w:hAnsi="Arial" w:cs="Arial"/>
          <w:sz w:val="24"/>
          <w:szCs w:val="24"/>
        </w:rPr>
      </w:pPr>
    </w:p>
    <w:p w:rsidR="00BF27F5" w:rsidRDefault="00BF27F5" w:rsidP="00786603">
      <w:pPr>
        <w:spacing w:after="0" w:line="360" w:lineRule="auto"/>
        <w:rPr>
          <w:rFonts w:ascii="Arial" w:eastAsia="Calibri" w:hAnsi="Arial" w:cs="Arial"/>
          <w:sz w:val="24"/>
          <w:szCs w:val="24"/>
        </w:rPr>
      </w:pPr>
    </w:p>
    <w:p w:rsidR="00AE5135" w:rsidRDefault="00AE5135" w:rsidP="00786603">
      <w:pPr>
        <w:spacing w:after="0" w:line="360" w:lineRule="auto"/>
        <w:rPr>
          <w:rFonts w:ascii="Arial" w:eastAsia="Calibri" w:hAnsi="Arial" w:cs="Arial"/>
          <w:sz w:val="24"/>
          <w:szCs w:val="24"/>
        </w:rPr>
      </w:pPr>
    </w:p>
    <w:p w:rsidR="00786603" w:rsidRPr="00750565" w:rsidRDefault="00786603" w:rsidP="00750565">
      <w:pPr>
        <w:pStyle w:val="Descripcin"/>
        <w:spacing w:line="360" w:lineRule="auto"/>
        <w:ind w:left="1134" w:hanging="1134"/>
        <w:rPr>
          <w:rFonts w:ascii="Arial" w:eastAsia="Calibri" w:hAnsi="Arial" w:cs="Arial"/>
          <w:b w:val="0"/>
          <w:color w:val="auto"/>
          <w:sz w:val="24"/>
          <w:szCs w:val="24"/>
        </w:rPr>
      </w:pPr>
      <w:bookmarkStart w:id="96" w:name="_Toc534485574"/>
      <w:r w:rsidRPr="00750565">
        <w:rPr>
          <w:rFonts w:ascii="Arial" w:eastAsia="Calibri" w:hAnsi="Arial" w:cs="Arial"/>
          <w:color w:val="auto"/>
          <w:sz w:val="24"/>
          <w:szCs w:val="24"/>
        </w:rPr>
        <w:lastRenderedPageBreak/>
        <w:t>Gráfico 1.</w:t>
      </w:r>
      <w:r w:rsidRPr="00750565">
        <w:rPr>
          <w:rFonts w:ascii="Arial" w:eastAsia="Calibri" w:hAnsi="Arial" w:cs="Arial"/>
          <w:b w:val="0"/>
          <w:color w:val="auto"/>
          <w:sz w:val="24"/>
          <w:szCs w:val="24"/>
        </w:rPr>
        <w:t xml:space="preserve"> Altura de planta en 9 variedades de café arábigo en Caluma, provincia Bolívar.</w:t>
      </w:r>
      <w:bookmarkEnd w:id="96"/>
    </w:p>
    <w:p w:rsidR="00786603" w:rsidRDefault="00786603" w:rsidP="00786603">
      <w:pPr>
        <w:spacing w:after="0" w:line="360" w:lineRule="auto"/>
        <w:ind w:left="1276" w:hanging="1276"/>
        <w:rPr>
          <w:rFonts w:ascii="Arial" w:eastAsia="Calibri" w:hAnsi="Arial" w:cs="Arial"/>
          <w:sz w:val="24"/>
          <w:szCs w:val="24"/>
        </w:rPr>
      </w:pPr>
    </w:p>
    <w:p w:rsidR="00AE297A" w:rsidRPr="00321246" w:rsidRDefault="00786603" w:rsidP="00321246">
      <w:pPr>
        <w:spacing w:after="0" w:line="360" w:lineRule="auto"/>
        <w:rPr>
          <w:rFonts w:ascii="Arial" w:eastAsia="Calibri" w:hAnsi="Arial" w:cs="Arial"/>
          <w:sz w:val="24"/>
          <w:szCs w:val="24"/>
        </w:rPr>
      </w:pPr>
      <w:r>
        <w:rPr>
          <w:noProof/>
          <w:lang w:val="es-ES" w:eastAsia="es-ES"/>
        </w:rPr>
        <w:drawing>
          <wp:inline distT="0" distB="0" distL="0" distR="0">
            <wp:extent cx="5038725" cy="28289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297A" w:rsidRPr="00321246" w:rsidRDefault="00AE297A" w:rsidP="00AE297A">
      <w:pPr>
        <w:widowControl w:val="0"/>
        <w:autoSpaceDE w:val="0"/>
        <w:autoSpaceDN w:val="0"/>
        <w:adjustRightInd w:val="0"/>
        <w:spacing w:after="0"/>
        <w:rPr>
          <w:rFonts w:ascii="Arial" w:hAnsi="Arial" w:cs="Arial"/>
          <w:iCs/>
          <w:sz w:val="20"/>
          <w:szCs w:val="20"/>
        </w:rPr>
      </w:pPr>
      <w:r w:rsidRPr="00321246">
        <w:rPr>
          <w:rFonts w:ascii="Arial" w:hAnsi="Arial" w:cs="Arial"/>
          <w:iCs/>
          <w:sz w:val="20"/>
          <w:szCs w:val="20"/>
        </w:rPr>
        <w:t>Elaborado: Anabel Garófalo</w:t>
      </w:r>
    </w:p>
    <w:p w:rsidR="00AE297A" w:rsidRDefault="00AE297A" w:rsidP="00786603">
      <w:pPr>
        <w:spacing w:after="0" w:line="360" w:lineRule="auto"/>
        <w:rPr>
          <w:rFonts w:ascii="Arial" w:eastAsia="Calibri"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De acuerdo a los resultados, se indica que los promedios de altura de planta en las evaluación realizadas, se evidencio que hay variedades de porte bajo (</w:t>
      </w:r>
      <w:proofErr w:type="spellStart"/>
      <w:r>
        <w:rPr>
          <w:rFonts w:ascii="Arial" w:hAnsi="Arial" w:cs="Arial"/>
          <w:sz w:val="24"/>
          <w:szCs w:val="24"/>
        </w:rPr>
        <w:t>Pache</w:t>
      </w:r>
      <w:proofErr w:type="spellEnd"/>
      <w:r>
        <w:rPr>
          <w:rFonts w:ascii="Arial" w:hAnsi="Arial" w:cs="Arial"/>
          <w:sz w:val="24"/>
          <w:szCs w:val="24"/>
        </w:rPr>
        <w:t>), medio (</w:t>
      </w:r>
      <w:proofErr w:type="spellStart"/>
      <w:r>
        <w:rPr>
          <w:rFonts w:ascii="Arial" w:hAnsi="Arial" w:cs="Arial"/>
          <w:sz w:val="24"/>
          <w:szCs w:val="24"/>
        </w:rPr>
        <w:t>Sarchimor</w:t>
      </w:r>
      <w:proofErr w:type="spellEnd"/>
      <w:r>
        <w:rPr>
          <w:rFonts w:ascii="Arial" w:hAnsi="Arial" w:cs="Arial"/>
          <w:sz w:val="24"/>
          <w:szCs w:val="24"/>
        </w:rPr>
        <w:t xml:space="preserve"> y </w:t>
      </w:r>
      <w:proofErr w:type="spellStart"/>
      <w:r>
        <w:rPr>
          <w:rFonts w:ascii="Arial" w:hAnsi="Arial" w:cs="Arial"/>
          <w:sz w:val="24"/>
          <w:szCs w:val="24"/>
        </w:rPr>
        <w:t>Catimor</w:t>
      </w:r>
      <w:proofErr w:type="spellEnd"/>
      <w:r>
        <w:rPr>
          <w:rFonts w:ascii="Arial" w:hAnsi="Arial" w:cs="Arial"/>
          <w:sz w:val="24"/>
          <w:szCs w:val="24"/>
        </w:rPr>
        <w:t>) y alto (</w:t>
      </w:r>
      <w:proofErr w:type="spellStart"/>
      <w:r>
        <w:rPr>
          <w:rFonts w:ascii="Arial" w:hAnsi="Arial" w:cs="Arial"/>
          <w:sz w:val="24"/>
          <w:szCs w:val="24"/>
        </w:rPr>
        <w:t>Catuaí</w:t>
      </w:r>
      <w:proofErr w:type="spellEnd"/>
      <w:r>
        <w:rPr>
          <w:rFonts w:ascii="Arial" w:hAnsi="Arial" w:cs="Arial"/>
          <w:sz w:val="24"/>
          <w:szCs w:val="24"/>
        </w:rPr>
        <w:t xml:space="preserve"> rojo). También, se menciona que según el análisis estadístico y prueba de medias, las variedades registraron diferencias estadísticas en esta variable, donde los cultivares </w:t>
      </w:r>
      <w:proofErr w:type="spellStart"/>
      <w:r>
        <w:rPr>
          <w:rFonts w:ascii="Arial" w:hAnsi="Arial" w:cs="Arial"/>
          <w:sz w:val="24"/>
          <w:szCs w:val="24"/>
        </w:rPr>
        <w:t>Pache</w:t>
      </w:r>
      <w:proofErr w:type="spellEnd"/>
      <w:r>
        <w:rPr>
          <w:rFonts w:ascii="Arial" w:hAnsi="Arial" w:cs="Arial"/>
          <w:sz w:val="24"/>
          <w:szCs w:val="24"/>
        </w:rPr>
        <w:t xml:space="preserve">, </w:t>
      </w:r>
      <w:proofErr w:type="spellStart"/>
      <w:r>
        <w:rPr>
          <w:rFonts w:ascii="Arial" w:hAnsi="Arial" w:cs="Arial"/>
          <w:sz w:val="24"/>
          <w:szCs w:val="24"/>
        </w:rPr>
        <w:t>Catuaí</w:t>
      </w:r>
      <w:proofErr w:type="spellEnd"/>
      <w:r>
        <w:rPr>
          <w:rFonts w:ascii="Arial" w:hAnsi="Arial" w:cs="Arial"/>
          <w:sz w:val="24"/>
          <w:szCs w:val="24"/>
        </w:rPr>
        <w:t xml:space="preserve"> rojo y amarillo tuvieron comportamientos diferentes del resto de los materiales en estudio, con diferencia mayor a lo</w:t>
      </w:r>
      <w:r w:rsidR="00BD6611">
        <w:rPr>
          <w:rFonts w:ascii="Arial" w:hAnsi="Arial" w:cs="Arial"/>
          <w:sz w:val="24"/>
          <w:szCs w:val="24"/>
        </w:rPr>
        <w:t>s</w:t>
      </w:r>
      <w:r w:rsidR="00FA3851">
        <w:rPr>
          <w:rFonts w:ascii="Arial" w:hAnsi="Arial" w:cs="Arial"/>
          <w:sz w:val="24"/>
          <w:szCs w:val="24"/>
        </w:rPr>
        <w:t xml:space="preserve"> 150 cm entre ambas variedades</w:t>
      </w:r>
      <w:r>
        <w:rPr>
          <w:rFonts w:ascii="Arial" w:hAnsi="Arial" w:cs="Arial"/>
          <w:sz w:val="24"/>
          <w:szCs w:val="24"/>
        </w:rPr>
        <w:t xml:space="preserve"> (Cuadro 1).</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eastAsia="Calibri" w:hAnsi="Arial" w:cs="Arial"/>
          <w:sz w:val="24"/>
          <w:szCs w:val="24"/>
        </w:rPr>
      </w:pPr>
      <w:r>
        <w:rPr>
          <w:rFonts w:ascii="Arial" w:eastAsia="Calibri" w:hAnsi="Arial" w:cs="Arial"/>
          <w:sz w:val="24"/>
          <w:szCs w:val="24"/>
        </w:rPr>
        <w:t xml:space="preserve">En la cuarta evaluación, se </w:t>
      </w:r>
      <w:r w:rsidR="00A3070D">
        <w:rPr>
          <w:rFonts w:ascii="Arial" w:eastAsia="Calibri" w:hAnsi="Arial" w:cs="Arial"/>
          <w:sz w:val="24"/>
          <w:szCs w:val="24"/>
        </w:rPr>
        <w:t>menciona que</w:t>
      </w:r>
      <w:r>
        <w:rPr>
          <w:rFonts w:ascii="Arial" w:eastAsia="Calibri" w:hAnsi="Arial" w:cs="Arial"/>
          <w:sz w:val="24"/>
          <w:szCs w:val="24"/>
        </w:rPr>
        <w:t xml:space="preserve"> la variedad </w:t>
      </w:r>
      <w:proofErr w:type="spellStart"/>
      <w:r>
        <w:rPr>
          <w:rFonts w:ascii="Arial" w:eastAsia="Calibri" w:hAnsi="Arial" w:cs="Arial"/>
          <w:sz w:val="24"/>
          <w:szCs w:val="24"/>
        </w:rPr>
        <w:t>Pache</w:t>
      </w:r>
      <w:proofErr w:type="spellEnd"/>
      <w:r>
        <w:rPr>
          <w:rFonts w:ascii="Arial" w:eastAsia="Calibri" w:hAnsi="Arial" w:cs="Arial"/>
          <w:sz w:val="24"/>
          <w:szCs w:val="24"/>
        </w:rPr>
        <w:t xml:space="preserve"> 01 (134 cm), registro la menor altura de planta a diferencia de </w:t>
      </w:r>
      <w:proofErr w:type="spellStart"/>
      <w:r>
        <w:rPr>
          <w:rFonts w:ascii="Arial" w:eastAsia="Calibri" w:hAnsi="Arial" w:cs="Arial"/>
          <w:sz w:val="24"/>
          <w:szCs w:val="24"/>
        </w:rPr>
        <w:t>Catuaí</w:t>
      </w:r>
      <w:proofErr w:type="spellEnd"/>
      <w:r>
        <w:rPr>
          <w:rFonts w:ascii="Arial" w:eastAsia="Calibri" w:hAnsi="Arial" w:cs="Arial"/>
          <w:sz w:val="24"/>
          <w:szCs w:val="24"/>
        </w:rPr>
        <w:t xml:space="preserve"> rojo (298 cm), que evidencio el mayor valor promedio, esto se caracteriza por las características genéticas propias de las variedades en estudio y su ada</w:t>
      </w:r>
      <w:r w:rsidR="00FA3851">
        <w:rPr>
          <w:rFonts w:ascii="Arial" w:eastAsia="Calibri" w:hAnsi="Arial" w:cs="Arial"/>
          <w:sz w:val="24"/>
          <w:szCs w:val="24"/>
        </w:rPr>
        <w:t>ptación a la zona de producción</w:t>
      </w:r>
      <w:r>
        <w:rPr>
          <w:rFonts w:ascii="Arial" w:eastAsia="Calibri" w:hAnsi="Arial" w:cs="Arial"/>
          <w:sz w:val="24"/>
          <w:szCs w:val="24"/>
        </w:rPr>
        <w:t xml:space="preserve"> (Grafico 1)</w:t>
      </w:r>
      <w:r w:rsidR="003735DE">
        <w:rPr>
          <w:rFonts w:ascii="Arial" w:eastAsia="Calibri" w:hAnsi="Arial" w:cs="Arial"/>
          <w:sz w:val="24"/>
          <w:szCs w:val="24"/>
        </w:rPr>
        <w:t>.</w:t>
      </w:r>
    </w:p>
    <w:p w:rsidR="00786603" w:rsidRDefault="00786603" w:rsidP="00786603">
      <w:pPr>
        <w:spacing w:after="0" w:line="360" w:lineRule="auto"/>
        <w:rPr>
          <w:rFonts w:ascii="Arial" w:eastAsia="Calibri" w:hAnsi="Arial" w:cs="Arial"/>
          <w:sz w:val="24"/>
          <w:szCs w:val="24"/>
        </w:rPr>
      </w:pPr>
    </w:p>
    <w:p w:rsidR="0035732B" w:rsidRDefault="0035732B" w:rsidP="00786603">
      <w:pPr>
        <w:spacing w:after="0" w:line="360" w:lineRule="auto"/>
        <w:rPr>
          <w:rFonts w:ascii="Arial" w:eastAsia="Calibri" w:hAnsi="Arial" w:cs="Arial"/>
          <w:sz w:val="24"/>
          <w:szCs w:val="24"/>
        </w:rPr>
      </w:pPr>
    </w:p>
    <w:p w:rsidR="00786603" w:rsidRPr="00CC4A7B" w:rsidRDefault="004F70D3" w:rsidP="00322E2A">
      <w:pPr>
        <w:pStyle w:val="Ttulo2"/>
        <w:rPr>
          <w:rFonts w:ascii="Arial" w:hAnsi="Arial" w:cs="Arial"/>
          <w:color w:val="auto"/>
          <w:sz w:val="24"/>
          <w:szCs w:val="24"/>
        </w:rPr>
      </w:pPr>
      <w:bookmarkStart w:id="97" w:name="_Toc5098017"/>
      <w:r w:rsidRPr="00CC4A7B">
        <w:rPr>
          <w:rFonts w:ascii="Arial" w:hAnsi="Arial" w:cs="Arial"/>
          <w:color w:val="auto"/>
          <w:sz w:val="24"/>
          <w:szCs w:val="24"/>
        </w:rPr>
        <w:lastRenderedPageBreak/>
        <w:t xml:space="preserve">5.2. </w:t>
      </w:r>
      <w:r w:rsidR="00786603" w:rsidRPr="00CC4A7B">
        <w:rPr>
          <w:rFonts w:ascii="Arial" w:hAnsi="Arial" w:cs="Arial"/>
          <w:color w:val="auto"/>
          <w:sz w:val="24"/>
          <w:szCs w:val="24"/>
        </w:rPr>
        <w:t>Diámetro de tallo (DT)</w:t>
      </w:r>
      <w:bookmarkEnd w:id="97"/>
    </w:p>
    <w:p w:rsidR="00786603" w:rsidRDefault="00786603" w:rsidP="00786603">
      <w:pPr>
        <w:spacing w:after="0" w:line="360" w:lineRule="auto"/>
        <w:rPr>
          <w:rFonts w:ascii="Arial" w:eastAsia="Calibri" w:hAnsi="Arial" w:cs="Arial"/>
          <w:sz w:val="24"/>
          <w:szCs w:val="24"/>
        </w:rPr>
      </w:pPr>
    </w:p>
    <w:p w:rsidR="00786603" w:rsidRPr="002D587E" w:rsidRDefault="002D587E" w:rsidP="002D587E">
      <w:pPr>
        <w:pStyle w:val="Descripcin"/>
        <w:spacing w:line="360" w:lineRule="auto"/>
        <w:ind w:left="1560" w:hanging="1560"/>
        <w:rPr>
          <w:rFonts w:ascii="Arial" w:eastAsia="Calibri" w:hAnsi="Arial" w:cs="Arial"/>
          <w:color w:val="auto"/>
          <w:sz w:val="24"/>
          <w:szCs w:val="24"/>
        </w:rPr>
      </w:pPr>
      <w:bookmarkStart w:id="98" w:name="_Toc534480684"/>
      <w:r>
        <w:rPr>
          <w:rFonts w:ascii="Arial" w:hAnsi="Arial" w:cs="Arial"/>
          <w:color w:val="auto"/>
          <w:sz w:val="24"/>
          <w:szCs w:val="24"/>
        </w:rPr>
        <w:t>Cuadro N°</w:t>
      </w:r>
      <w:r w:rsidR="00F63A27" w:rsidRPr="002D587E">
        <w:rPr>
          <w:rFonts w:ascii="Arial" w:hAnsi="Arial" w:cs="Arial"/>
          <w:color w:val="auto"/>
          <w:sz w:val="24"/>
          <w:szCs w:val="24"/>
        </w:rPr>
        <w:fldChar w:fldCharType="begin"/>
      </w:r>
      <w:r w:rsidR="000C2EBF"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2</w:t>
      </w:r>
      <w:r w:rsidR="00F63A27" w:rsidRPr="002D587E">
        <w:rPr>
          <w:rFonts w:ascii="Arial" w:hAnsi="Arial" w:cs="Arial"/>
          <w:color w:val="auto"/>
          <w:sz w:val="24"/>
          <w:szCs w:val="24"/>
        </w:rPr>
        <w:fldChar w:fldCharType="end"/>
      </w:r>
      <w:r>
        <w:rPr>
          <w:rFonts w:ascii="Arial" w:hAnsi="Arial" w:cs="Arial"/>
          <w:color w:val="auto"/>
          <w:sz w:val="24"/>
          <w:szCs w:val="24"/>
        </w:rPr>
        <w:t xml:space="preserve">. </w:t>
      </w:r>
      <w:r w:rsidR="00786603" w:rsidRPr="002D587E">
        <w:rPr>
          <w:rFonts w:ascii="Arial" w:eastAsia="Calibri" w:hAnsi="Arial" w:cs="Arial"/>
          <w:b w:val="0"/>
          <w:color w:val="auto"/>
          <w:sz w:val="24"/>
          <w:szCs w:val="24"/>
        </w:rPr>
        <w:t>Valores promedio de diámetro de tallo (mm)</w:t>
      </w:r>
      <w:r>
        <w:rPr>
          <w:rFonts w:ascii="Arial" w:eastAsia="Calibri" w:hAnsi="Arial" w:cs="Arial"/>
          <w:b w:val="0"/>
          <w:color w:val="auto"/>
          <w:sz w:val="24"/>
          <w:szCs w:val="24"/>
        </w:rPr>
        <w:t xml:space="preserve"> y</w:t>
      </w:r>
      <w:r w:rsidRPr="002D587E">
        <w:rPr>
          <w:rFonts w:ascii="Arial" w:eastAsia="Calibri" w:hAnsi="Arial" w:cs="Arial"/>
          <w:b w:val="0"/>
          <w:color w:val="auto"/>
          <w:sz w:val="24"/>
          <w:szCs w:val="24"/>
        </w:rPr>
        <w:t xml:space="preserve"> significación</w:t>
      </w:r>
      <w:r w:rsidR="00786603" w:rsidRPr="002D587E">
        <w:rPr>
          <w:rFonts w:ascii="Arial" w:eastAsia="Calibri" w:hAnsi="Arial" w:cs="Arial"/>
          <w:b w:val="0"/>
          <w:color w:val="auto"/>
          <w:sz w:val="24"/>
          <w:szCs w:val="24"/>
        </w:rPr>
        <w:t xml:space="preserve"> estadística en 9 variedades de café arábigo en Caluma, provincia Bolívar.</w:t>
      </w:r>
      <w:bookmarkEnd w:id="98"/>
    </w:p>
    <w:p w:rsidR="00786603" w:rsidRDefault="00786603" w:rsidP="00786603">
      <w:pPr>
        <w:spacing w:after="0" w:line="360" w:lineRule="auto"/>
        <w:ind w:left="1276" w:hanging="1276"/>
        <w:rPr>
          <w:rFonts w:ascii="Arial" w:eastAsia="Calibri" w:hAnsi="Arial" w:cs="Arial"/>
          <w:sz w:val="24"/>
          <w:szCs w:val="24"/>
        </w:rPr>
      </w:pPr>
    </w:p>
    <w:tbl>
      <w:tblPr>
        <w:tblW w:w="5000" w:type="pct"/>
        <w:tblLayout w:type="fixed"/>
        <w:tblCellMar>
          <w:left w:w="70" w:type="dxa"/>
          <w:right w:w="70" w:type="dxa"/>
        </w:tblCellMar>
        <w:tblLook w:val="04A0" w:firstRow="1" w:lastRow="0" w:firstColumn="1" w:lastColumn="0" w:noHBand="0" w:noVBand="1"/>
      </w:tblPr>
      <w:tblGrid>
        <w:gridCol w:w="367"/>
        <w:gridCol w:w="1235"/>
        <w:gridCol w:w="803"/>
        <w:gridCol w:w="468"/>
        <w:gridCol w:w="1024"/>
        <w:gridCol w:w="581"/>
        <w:gridCol w:w="1081"/>
        <w:gridCol w:w="581"/>
        <w:gridCol w:w="1105"/>
        <w:gridCol w:w="692"/>
      </w:tblGrid>
      <w:tr w:rsidR="00786603" w:rsidRPr="00087DAC" w:rsidTr="00786603">
        <w:trPr>
          <w:trHeight w:val="300"/>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N°</w:t>
            </w:r>
          </w:p>
        </w:tc>
        <w:tc>
          <w:tcPr>
            <w:tcW w:w="4769" w:type="pct"/>
            <w:gridSpan w:val="9"/>
            <w:tcBorders>
              <w:top w:val="single" w:sz="4" w:space="0" w:color="auto"/>
              <w:left w:val="nil"/>
              <w:bottom w:val="single" w:sz="4" w:space="0" w:color="auto"/>
              <w:right w:val="single" w:sz="4" w:space="0" w:color="000000"/>
            </w:tcBorders>
            <w:shd w:val="clear" w:color="auto" w:fill="auto"/>
            <w:noWrap/>
            <w:vAlign w:val="bottom"/>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Diámetro de tallo (mm)</w:t>
            </w:r>
          </w:p>
        </w:tc>
      </w:tr>
      <w:tr w:rsidR="00786603" w:rsidRPr="00087DAC" w:rsidTr="00BF27F5">
        <w:trPr>
          <w:trHeight w:val="300"/>
        </w:trPr>
        <w:tc>
          <w:tcPr>
            <w:tcW w:w="231" w:type="pct"/>
            <w:vMerge/>
            <w:tcBorders>
              <w:top w:val="single" w:sz="4" w:space="0" w:color="auto"/>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b/>
                <w:bCs/>
                <w:color w:val="000000"/>
                <w:lang w:eastAsia="es-EC"/>
              </w:rPr>
            </w:pPr>
          </w:p>
        </w:tc>
        <w:tc>
          <w:tcPr>
            <w:tcW w:w="77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Variedad</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 Eva (**)</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II Eva (**)</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III Eva (**)</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IV Eva (**)</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Pache</w:t>
            </w:r>
            <w:proofErr w:type="spellEnd"/>
            <w:r w:rsidRPr="00087DAC">
              <w:rPr>
                <w:rFonts w:ascii="Arial" w:eastAsia="Times New Roman" w:hAnsi="Arial" w:cs="Arial"/>
                <w:color w:val="000000"/>
                <w:lang w:eastAsia="es-EC"/>
              </w:rPr>
              <w:t xml:space="preserve"> 01</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32</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32</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35</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37</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D</w:t>
            </w:r>
            <w:r w:rsidR="00786603" w:rsidRPr="00087DAC">
              <w:rPr>
                <w:rFonts w:ascii="Arial" w:eastAsia="Times New Roman" w:hAnsi="Arial" w:cs="Arial"/>
                <w:color w:val="000000"/>
                <w:lang w:eastAsia="es-EC"/>
              </w:rPr>
              <w:t>e</w:t>
            </w:r>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2</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Pache</w:t>
            </w:r>
            <w:proofErr w:type="spellEnd"/>
            <w:r w:rsidRPr="00087DAC">
              <w:rPr>
                <w:rFonts w:ascii="Arial" w:eastAsia="Times New Roman" w:hAnsi="Arial" w:cs="Arial"/>
                <w:color w:val="000000"/>
                <w:lang w:eastAsia="es-EC"/>
              </w:rPr>
              <w:t xml:space="preserve"> 02</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33</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34</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35</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36</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E</w:t>
            </w:r>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Catuaí</w:t>
            </w:r>
            <w:proofErr w:type="spellEnd"/>
            <w:r w:rsidRPr="00087DAC">
              <w:rPr>
                <w:rFonts w:ascii="Arial" w:eastAsia="Times New Roman" w:hAnsi="Arial" w:cs="Arial"/>
                <w:color w:val="000000"/>
                <w:lang w:eastAsia="es-EC"/>
              </w:rPr>
              <w:t xml:space="preserve"> rojo</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45</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46</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Catuaí</w:t>
            </w:r>
            <w:proofErr w:type="spellEnd"/>
            <w:r w:rsidRPr="00087DAC">
              <w:rPr>
                <w:rFonts w:ascii="Arial" w:eastAsia="Times New Roman" w:hAnsi="Arial" w:cs="Arial"/>
                <w:color w:val="000000"/>
                <w:lang w:eastAsia="es-EC"/>
              </w:rPr>
              <w:t xml:space="preserve"> amarillo</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41</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44</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44</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45</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r w:rsidR="00786603" w:rsidRPr="00087DAC">
              <w:rPr>
                <w:rFonts w:ascii="Arial" w:eastAsia="Times New Roman" w:hAnsi="Arial" w:cs="Arial"/>
                <w:color w:val="000000"/>
                <w:lang w:eastAsia="es-EC"/>
              </w:rPr>
              <w:t>b</w:t>
            </w:r>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5</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Catimor</w:t>
            </w:r>
            <w:proofErr w:type="spellEnd"/>
            <w:r w:rsidRPr="00087DAC">
              <w:rPr>
                <w:rFonts w:ascii="Arial" w:eastAsia="Times New Roman" w:hAnsi="Arial" w:cs="Arial"/>
                <w:color w:val="000000"/>
                <w:lang w:eastAsia="es-EC"/>
              </w:rPr>
              <w:t xml:space="preserve"> 02</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34</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41</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42</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A</w:t>
            </w:r>
            <w:r w:rsidR="00786603" w:rsidRPr="00087DAC">
              <w:rPr>
                <w:rFonts w:ascii="Arial" w:eastAsia="Times New Roman" w:hAnsi="Arial" w:cs="Arial"/>
                <w:color w:val="000000"/>
                <w:lang w:eastAsia="es-EC"/>
              </w:rPr>
              <w:t>bc</w:t>
            </w:r>
            <w:proofErr w:type="spellEnd"/>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Catimor</w:t>
            </w:r>
            <w:proofErr w:type="spellEnd"/>
            <w:r w:rsidRPr="00087DAC">
              <w:rPr>
                <w:rFonts w:ascii="Arial" w:eastAsia="Times New Roman" w:hAnsi="Arial" w:cs="Arial"/>
                <w:color w:val="000000"/>
                <w:lang w:eastAsia="es-EC"/>
              </w:rPr>
              <w:t xml:space="preserve"> 01</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40</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A</w:t>
            </w:r>
            <w:r w:rsidR="00786603" w:rsidRPr="00087DAC">
              <w:rPr>
                <w:rFonts w:ascii="Arial" w:eastAsia="Times New Roman" w:hAnsi="Arial" w:cs="Arial"/>
                <w:color w:val="000000"/>
                <w:lang w:eastAsia="es-EC"/>
              </w:rPr>
              <w:t>bc</w:t>
            </w:r>
            <w:proofErr w:type="spellEnd"/>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4260</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36</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40</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41</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abc</w:t>
            </w:r>
            <w:proofErr w:type="spellEnd"/>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42</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w:t>
            </w:r>
            <w:r w:rsidR="00786603" w:rsidRPr="00087DAC">
              <w:rPr>
                <w:rFonts w:ascii="Arial" w:eastAsia="Times New Roman" w:hAnsi="Arial" w:cs="Arial"/>
                <w:color w:val="000000"/>
                <w:lang w:eastAsia="es-EC"/>
              </w:rPr>
              <w:t>cd</w:t>
            </w:r>
            <w:proofErr w:type="spellEnd"/>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1669-02</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32</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38</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38</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39</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w:t>
            </w:r>
            <w:r w:rsidR="00786603" w:rsidRPr="00087DAC">
              <w:rPr>
                <w:rFonts w:ascii="Arial" w:eastAsia="Times New Roman" w:hAnsi="Arial" w:cs="Arial"/>
                <w:color w:val="000000"/>
                <w:lang w:eastAsia="es-EC"/>
              </w:rPr>
              <w:t>de</w:t>
            </w:r>
            <w:proofErr w:type="spellEnd"/>
          </w:p>
        </w:tc>
      </w:tr>
      <w:tr w:rsidR="00786603" w:rsidRPr="00087DAC" w:rsidTr="00BF27F5">
        <w:trPr>
          <w:trHeight w:val="6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w:t>
            </w:r>
          </w:p>
        </w:tc>
        <w:tc>
          <w:tcPr>
            <w:tcW w:w="778"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1669-01</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32</w:t>
            </w:r>
          </w:p>
        </w:tc>
        <w:tc>
          <w:tcPr>
            <w:tcW w:w="29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36</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68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37</w:t>
            </w:r>
          </w:p>
        </w:tc>
        <w:tc>
          <w:tcPr>
            <w:tcW w:w="36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38</w:t>
            </w:r>
          </w:p>
        </w:tc>
        <w:tc>
          <w:tcPr>
            <w:tcW w:w="436" w:type="pct"/>
            <w:tcBorders>
              <w:top w:val="nil"/>
              <w:left w:val="nil"/>
              <w:bottom w:val="single" w:sz="4" w:space="0" w:color="auto"/>
              <w:right w:val="single" w:sz="4" w:space="0" w:color="auto"/>
            </w:tcBorders>
            <w:shd w:val="clear" w:color="auto" w:fill="auto"/>
            <w:noWrap/>
            <w:vAlign w:val="center"/>
            <w:hideMark/>
          </w:tcPr>
          <w:p w:rsidR="00786603" w:rsidRPr="00087DAC" w:rsidRDefault="002A08A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D</w:t>
            </w:r>
            <w:r w:rsidR="00786603" w:rsidRPr="00087DAC">
              <w:rPr>
                <w:rFonts w:ascii="Arial" w:eastAsia="Times New Roman" w:hAnsi="Arial" w:cs="Arial"/>
                <w:color w:val="000000"/>
                <w:lang w:eastAsia="es-EC"/>
              </w:rPr>
              <w:t>e</w:t>
            </w:r>
          </w:p>
        </w:tc>
      </w:tr>
      <w:tr w:rsidR="00786603" w:rsidRPr="00087DAC" w:rsidTr="00BF27F5">
        <w:trPr>
          <w:trHeight w:val="600"/>
        </w:trPr>
        <w:tc>
          <w:tcPr>
            <w:tcW w:w="10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CV %</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13,3</w:t>
            </w:r>
          </w:p>
        </w:tc>
        <w:tc>
          <w:tcPr>
            <w:tcW w:w="295"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11,2</w:t>
            </w:r>
          </w:p>
        </w:tc>
        <w:tc>
          <w:tcPr>
            <w:tcW w:w="366"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9,9</w:t>
            </w:r>
          </w:p>
        </w:tc>
        <w:tc>
          <w:tcPr>
            <w:tcW w:w="366"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9,9</w:t>
            </w:r>
          </w:p>
        </w:tc>
        <w:tc>
          <w:tcPr>
            <w:tcW w:w="4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r>
      <w:tr w:rsidR="00786603" w:rsidRPr="00087DAC" w:rsidTr="00BF27F5">
        <w:trPr>
          <w:trHeight w:val="300"/>
        </w:trPr>
        <w:tc>
          <w:tcPr>
            <w:tcW w:w="10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Media</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36</w:t>
            </w:r>
          </w:p>
        </w:tc>
        <w:tc>
          <w:tcPr>
            <w:tcW w:w="295"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39</w:t>
            </w:r>
          </w:p>
        </w:tc>
        <w:tc>
          <w:tcPr>
            <w:tcW w:w="366"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40</w:t>
            </w:r>
          </w:p>
        </w:tc>
        <w:tc>
          <w:tcPr>
            <w:tcW w:w="366"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41</w:t>
            </w:r>
          </w:p>
        </w:tc>
        <w:tc>
          <w:tcPr>
            <w:tcW w:w="436"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r w:rsidR="00786603" w:rsidRPr="00087DAC" w:rsidTr="00BF27F5">
        <w:trPr>
          <w:trHeight w:val="300"/>
        </w:trPr>
        <w:tc>
          <w:tcPr>
            <w:tcW w:w="10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Mínimo</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32</w:t>
            </w:r>
          </w:p>
        </w:tc>
        <w:tc>
          <w:tcPr>
            <w:tcW w:w="295"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32</w:t>
            </w:r>
          </w:p>
        </w:tc>
        <w:tc>
          <w:tcPr>
            <w:tcW w:w="366"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35</w:t>
            </w:r>
          </w:p>
        </w:tc>
        <w:tc>
          <w:tcPr>
            <w:tcW w:w="366"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36</w:t>
            </w:r>
          </w:p>
        </w:tc>
        <w:tc>
          <w:tcPr>
            <w:tcW w:w="436"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r w:rsidR="00786603" w:rsidRPr="00087DAC" w:rsidTr="00BF27F5">
        <w:trPr>
          <w:trHeight w:val="300"/>
        </w:trPr>
        <w:tc>
          <w:tcPr>
            <w:tcW w:w="10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Máximo</w:t>
            </w:r>
          </w:p>
        </w:tc>
        <w:tc>
          <w:tcPr>
            <w:tcW w:w="50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43</w:t>
            </w:r>
          </w:p>
        </w:tc>
        <w:tc>
          <w:tcPr>
            <w:tcW w:w="295"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44</w:t>
            </w:r>
          </w:p>
        </w:tc>
        <w:tc>
          <w:tcPr>
            <w:tcW w:w="366"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45</w:t>
            </w:r>
          </w:p>
        </w:tc>
        <w:tc>
          <w:tcPr>
            <w:tcW w:w="366"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46</w:t>
            </w:r>
          </w:p>
        </w:tc>
        <w:tc>
          <w:tcPr>
            <w:tcW w:w="436"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altamente significativas (P&lt;0.01)</w:t>
      </w:r>
    </w:p>
    <w:p w:rsidR="00786603" w:rsidRDefault="00786603" w:rsidP="00786603">
      <w:pPr>
        <w:spacing w:after="0" w:line="360" w:lineRule="auto"/>
        <w:rPr>
          <w:rFonts w:ascii="Arial" w:eastAsia="Calibri" w:hAnsi="Arial" w:cs="Arial"/>
          <w:sz w:val="24"/>
          <w:szCs w:val="24"/>
        </w:rPr>
      </w:pPr>
    </w:p>
    <w:p w:rsidR="00786603" w:rsidRDefault="00786603" w:rsidP="00786603">
      <w:pPr>
        <w:spacing w:after="0" w:line="360" w:lineRule="auto"/>
        <w:rPr>
          <w:rFonts w:ascii="Arial" w:eastAsia="Calibri" w:hAnsi="Arial" w:cs="Arial"/>
          <w:sz w:val="24"/>
          <w:szCs w:val="24"/>
        </w:rPr>
      </w:pPr>
    </w:p>
    <w:p w:rsidR="00BF27F5" w:rsidRDefault="00BF27F5" w:rsidP="00786603">
      <w:pPr>
        <w:spacing w:after="0" w:line="360" w:lineRule="auto"/>
        <w:rPr>
          <w:rFonts w:ascii="Arial" w:eastAsia="Calibri" w:hAnsi="Arial" w:cs="Arial"/>
          <w:sz w:val="24"/>
          <w:szCs w:val="24"/>
        </w:rPr>
      </w:pPr>
    </w:p>
    <w:p w:rsidR="00BF27F5" w:rsidRDefault="00BF27F5" w:rsidP="00786603">
      <w:pPr>
        <w:spacing w:after="0" w:line="360" w:lineRule="auto"/>
        <w:rPr>
          <w:rFonts w:ascii="Arial" w:eastAsia="Calibri" w:hAnsi="Arial" w:cs="Arial"/>
          <w:sz w:val="24"/>
          <w:szCs w:val="24"/>
        </w:rPr>
      </w:pPr>
    </w:p>
    <w:p w:rsidR="00786603" w:rsidRDefault="00786603" w:rsidP="00786603">
      <w:pPr>
        <w:spacing w:after="0" w:line="360" w:lineRule="auto"/>
        <w:ind w:left="1276" w:hanging="1276"/>
        <w:rPr>
          <w:rFonts w:ascii="Arial" w:eastAsia="Calibri" w:hAnsi="Arial" w:cs="Arial"/>
          <w:b/>
          <w:sz w:val="24"/>
          <w:szCs w:val="24"/>
        </w:rPr>
      </w:pPr>
    </w:p>
    <w:p w:rsidR="00786603" w:rsidRPr="00750565" w:rsidRDefault="00786603" w:rsidP="00750565">
      <w:pPr>
        <w:pStyle w:val="Descripcin"/>
        <w:spacing w:line="360" w:lineRule="auto"/>
        <w:ind w:left="1134" w:hanging="1134"/>
        <w:rPr>
          <w:rFonts w:ascii="Arial" w:eastAsia="Calibri" w:hAnsi="Arial" w:cs="Arial"/>
          <w:b w:val="0"/>
          <w:color w:val="auto"/>
          <w:sz w:val="24"/>
          <w:szCs w:val="24"/>
        </w:rPr>
      </w:pPr>
      <w:bookmarkStart w:id="99" w:name="_Toc534485575"/>
      <w:r w:rsidRPr="00750565">
        <w:rPr>
          <w:rFonts w:ascii="Arial" w:eastAsia="Calibri" w:hAnsi="Arial" w:cs="Arial"/>
          <w:color w:val="auto"/>
          <w:sz w:val="24"/>
          <w:szCs w:val="24"/>
        </w:rPr>
        <w:lastRenderedPageBreak/>
        <w:t>Gráfico 2.</w:t>
      </w:r>
      <w:r w:rsidRPr="00750565">
        <w:rPr>
          <w:rFonts w:ascii="Arial" w:eastAsia="Calibri" w:hAnsi="Arial" w:cs="Arial"/>
          <w:b w:val="0"/>
          <w:color w:val="auto"/>
          <w:sz w:val="24"/>
          <w:szCs w:val="24"/>
        </w:rPr>
        <w:t xml:space="preserve"> Diámetro de tallo (mm) en 9 variedades de café arábigo en Caluma, provincia Bolívar.</w:t>
      </w:r>
      <w:bookmarkEnd w:id="99"/>
    </w:p>
    <w:p w:rsidR="00786603" w:rsidRDefault="00786603" w:rsidP="00786603">
      <w:pPr>
        <w:spacing w:after="0" w:line="360" w:lineRule="auto"/>
        <w:ind w:left="1276" w:hanging="1276"/>
        <w:rPr>
          <w:rFonts w:ascii="Arial" w:eastAsia="Calibri" w:hAnsi="Arial" w:cs="Arial"/>
          <w:sz w:val="24"/>
          <w:szCs w:val="24"/>
        </w:rPr>
      </w:pPr>
    </w:p>
    <w:p w:rsidR="00786603" w:rsidRDefault="00786603" w:rsidP="00786603">
      <w:pPr>
        <w:spacing w:after="0" w:line="360" w:lineRule="auto"/>
        <w:rPr>
          <w:rFonts w:ascii="Arial" w:eastAsia="Calibri" w:hAnsi="Arial" w:cs="Arial"/>
          <w:sz w:val="24"/>
          <w:szCs w:val="24"/>
        </w:rPr>
      </w:pPr>
      <w:r>
        <w:rPr>
          <w:noProof/>
          <w:lang w:val="es-ES" w:eastAsia="es-ES"/>
        </w:rPr>
        <w:drawing>
          <wp:inline distT="0" distB="0" distL="0" distR="0">
            <wp:extent cx="5038725" cy="279082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6603" w:rsidRPr="00FA3851" w:rsidRDefault="005906A4" w:rsidP="005906A4">
      <w:pPr>
        <w:spacing w:after="0" w:line="360" w:lineRule="auto"/>
        <w:rPr>
          <w:rFonts w:ascii="Arial" w:eastAsia="Calibri" w:hAnsi="Arial" w:cs="Arial"/>
          <w:sz w:val="20"/>
          <w:szCs w:val="20"/>
        </w:rPr>
      </w:pPr>
      <w:r w:rsidRPr="00FA3851">
        <w:rPr>
          <w:rFonts w:ascii="Arial" w:hAnsi="Arial" w:cs="Arial"/>
          <w:iCs/>
          <w:sz w:val="20"/>
          <w:szCs w:val="20"/>
        </w:rPr>
        <w:t>Elaborado: Anabel Garófalo</w:t>
      </w:r>
    </w:p>
    <w:p w:rsidR="00786603" w:rsidRDefault="00786603" w:rsidP="00786603">
      <w:pPr>
        <w:spacing w:after="0" w:line="360" w:lineRule="auto"/>
        <w:rPr>
          <w:rFonts w:ascii="Arial" w:eastAsia="Calibri"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Para la variable diámetro de tallo y de acuerdo a los resultados evidenciados durante el cuarto año de evaluación, se indica que el diámetro de tallo se registró entre 36 a 41 mm, lo que evidencia un aumento del 13% entre primera y cuarta evaluación. También, se señala que según los análisis estadístico y prueba de </w:t>
      </w:r>
      <w:proofErr w:type="spellStart"/>
      <w:r>
        <w:rPr>
          <w:rFonts w:ascii="Arial" w:hAnsi="Arial" w:cs="Arial"/>
          <w:sz w:val="24"/>
          <w:szCs w:val="24"/>
        </w:rPr>
        <w:t>Tukey</w:t>
      </w:r>
      <w:proofErr w:type="spellEnd"/>
      <w:r>
        <w:rPr>
          <w:rFonts w:ascii="Arial" w:hAnsi="Arial" w:cs="Arial"/>
          <w:sz w:val="24"/>
          <w:szCs w:val="24"/>
        </w:rPr>
        <w:t xml:space="preserve"> 005, las variedades registraron diferencias estadísticas, donde se evidencia el comportamiento especifico de los cultivares </w:t>
      </w:r>
      <w:proofErr w:type="spellStart"/>
      <w:r>
        <w:rPr>
          <w:rFonts w:ascii="Arial" w:hAnsi="Arial" w:cs="Arial"/>
          <w:sz w:val="24"/>
          <w:szCs w:val="24"/>
        </w:rPr>
        <w:t>Pache</w:t>
      </w:r>
      <w:proofErr w:type="spellEnd"/>
      <w:r>
        <w:rPr>
          <w:rFonts w:ascii="Arial" w:hAnsi="Arial" w:cs="Arial"/>
          <w:sz w:val="24"/>
          <w:szCs w:val="24"/>
        </w:rPr>
        <w:t xml:space="preserve"> y </w:t>
      </w:r>
      <w:proofErr w:type="spellStart"/>
      <w:r>
        <w:rPr>
          <w:rFonts w:ascii="Arial" w:hAnsi="Arial" w:cs="Arial"/>
          <w:sz w:val="24"/>
          <w:szCs w:val="24"/>
        </w:rPr>
        <w:t>Catuaí</w:t>
      </w:r>
      <w:proofErr w:type="spellEnd"/>
      <w:r>
        <w:rPr>
          <w:rFonts w:ascii="Arial" w:hAnsi="Arial" w:cs="Arial"/>
          <w:sz w:val="24"/>
          <w:szCs w:val="24"/>
        </w:rPr>
        <w:t xml:space="preserve"> rojo del res</w:t>
      </w:r>
      <w:r w:rsidR="00FA3851">
        <w:rPr>
          <w:rFonts w:ascii="Arial" w:hAnsi="Arial" w:cs="Arial"/>
          <w:sz w:val="24"/>
          <w:szCs w:val="24"/>
        </w:rPr>
        <w:t>to de las variedades en estudio</w:t>
      </w:r>
      <w:r>
        <w:rPr>
          <w:rFonts w:ascii="Arial" w:hAnsi="Arial" w:cs="Arial"/>
          <w:sz w:val="24"/>
          <w:szCs w:val="24"/>
        </w:rPr>
        <w:t xml:space="preserve"> (Cuadro 2).</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eastAsia="Calibri" w:hAnsi="Arial" w:cs="Arial"/>
          <w:sz w:val="24"/>
          <w:szCs w:val="24"/>
        </w:rPr>
      </w:pPr>
      <w:r>
        <w:rPr>
          <w:rFonts w:ascii="Arial" w:eastAsia="Calibri" w:hAnsi="Arial" w:cs="Arial"/>
          <w:sz w:val="24"/>
          <w:szCs w:val="24"/>
        </w:rPr>
        <w:t xml:space="preserve">En la cuarta evaluación, se indica que la variedad </w:t>
      </w:r>
      <w:proofErr w:type="spellStart"/>
      <w:r>
        <w:rPr>
          <w:rFonts w:ascii="Arial" w:eastAsia="Calibri" w:hAnsi="Arial" w:cs="Arial"/>
          <w:sz w:val="24"/>
          <w:szCs w:val="24"/>
        </w:rPr>
        <w:t>Pache</w:t>
      </w:r>
      <w:proofErr w:type="spellEnd"/>
      <w:r>
        <w:rPr>
          <w:rFonts w:ascii="Arial" w:eastAsia="Calibri" w:hAnsi="Arial" w:cs="Arial"/>
          <w:sz w:val="24"/>
          <w:szCs w:val="24"/>
        </w:rPr>
        <w:t xml:space="preserve"> 02 (36 mm), registro el menor diámetro del tallo respecto de la variedad </w:t>
      </w:r>
      <w:proofErr w:type="spellStart"/>
      <w:r>
        <w:rPr>
          <w:rFonts w:ascii="Arial" w:eastAsia="Calibri" w:hAnsi="Arial" w:cs="Arial"/>
          <w:sz w:val="24"/>
          <w:szCs w:val="24"/>
        </w:rPr>
        <w:t>Catuaí</w:t>
      </w:r>
      <w:proofErr w:type="spellEnd"/>
      <w:r>
        <w:rPr>
          <w:rFonts w:ascii="Arial" w:eastAsia="Calibri" w:hAnsi="Arial" w:cs="Arial"/>
          <w:sz w:val="24"/>
          <w:szCs w:val="24"/>
        </w:rPr>
        <w:t xml:space="preserve"> rojo (46 mm), que obtuvo el mayor valor promedio, esto se evidencia al ser </w:t>
      </w:r>
      <w:proofErr w:type="spellStart"/>
      <w:r>
        <w:rPr>
          <w:rFonts w:ascii="Arial" w:eastAsia="Calibri" w:hAnsi="Arial" w:cs="Arial"/>
          <w:sz w:val="24"/>
          <w:szCs w:val="24"/>
        </w:rPr>
        <w:t>Pache</w:t>
      </w:r>
      <w:proofErr w:type="spellEnd"/>
      <w:r>
        <w:rPr>
          <w:rFonts w:ascii="Arial" w:eastAsia="Calibri" w:hAnsi="Arial" w:cs="Arial"/>
          <w:sz w:val="24"/>
          <w:szCs w:val="24"/>
        </w:rPr>
        <w:t xml:space="preserve"> una variedad enana a diferencia de </w:t>
      </w:r>
      <w:proofErr w:type="spellStart"/>
      <w:r>
        <w:rPr>
          <w:rFonts w:ascii="Arial" w:eastAsia="Calibri" w:hAnsi="Arial" w:cs="Arial"/>
          <w:sz w:val="24"/>
          <w:szCs w:val="24"/>
        </w:rPr>
        <w:t>Catuaí</w:t>
      </w:r>
      <w:proofErr w:type="spellEnd"/>
      <w:r>
        <w:rPr>
          <w:rFonts w:ascii="Arial" w:eastAsia="Calibri" w:hAnsi="Arial" w:cs="Arial"/>
          <w:sz w:val="24"/>
          <w:szCs w:val="24"/>
        </w:rPr>
        <w:t xml:space="preserve"> que fue la var</w:t>
      </w:r>
      <w:r w:rsidR="00FA3851">
        <w:rPr>
          <w:rFonts w:ascii="Arial" w:eastAsia="Calibri" w:hAnsi="Arial" w:cs="Arial"/>
          <w:sz w:val="24"/>
          <w:szCs w:val="24"/>
        </w:rPr>
        <w:t>iedad de mayor altura de planta</w:t>
      </w:r>
      <w:r>
        <w:rPr>
          <w:rFonts w:ascii="Arial" w:eastAsia="Calibri" w:hAnsi="Arial" w:cs="Arial"/>
          <w:sz w:val="24"/>
          <w:szCs w:val="24"/>
        </w:rPr>
        <w:t xml:space="preserve"> (Grafico 2)</w:t>
      </w:r>
      <w:r w:rsidR="00FA3851">
        <w:rPr>
          <w:rFonts w:ascii="Arial" w:eastAsia="Calibri" w:hAnsi="Arial" w:cs="Arial"/>
          <w:sz w:val="24"/>
          <w:szCs w:val="24"/>
        </w:rPr>
        <w:t>.</w:t>
      </w:r>
    </w:p>
    <w:p w:rsidR="00786603" w:rsidRDefault="00786603" w:rsidP="00786603">
      <w:pPr>
        <w:spacing w:after="0" w:line="360" w:lineRule="auto"/>
        <w:rPr>
          <w:rFonts w:ascii="Arial" w:eastAsia="Calibri" w:hAnsi="Arial" w:cs="Arial"/>
          <w:sz w:val="24"/>
          <w:szCs w:val="24"/>
        </w:rPr>
      </w:pPr>
    </w:p>
    <w:p w:rsidR="00786603" w:rsidRDefault="00786603" w:rsidP="00786603">
      <w:pPr>
        <w:spacing w:after="0" w:line="360" w:lineRule="auto"/>
        <w:rPr>
          <w:rFonts w:ascii="Arial" w:eastAsia="Calibri" w:hAnsi="Arial" w:cs="Arial"/>
          <w:sz w:val="24"/>
          <w:szCs w:val="24"/>
        </w:rPr>
      </w:pPr>
    </w:p>
    <w:p w:rsidR="00786603" w:rsidRPr="00CC4A7B" w:rsidRDefault="004F70D3" w:rsidP="00322E2A">
      <w:pPr>
        <w:pStyle w:val="Ttulo2"/>
        <w:rPr>
          <w:rFonts w:ascii="Arial" w:hAnsi="Arial" w:cs="Arial"/>
          <w:color w:val="auto"/>
          <w:sz w:val="24"/>
          <w:szCs w:val="24"/>
        </w:rPr>
      </w:pPr>
      <w:bookmarkStart w:id="100" w:name="_Toc5098018"/>
      <w:r w:rsidRPr="00CC4A7B">
        <w:rPr>
          <w:rFonts w:ascii="Arial" w:hAnsi="Arial" w:cs="Arial"/>
          <w:color w:val="auto"/>
          <w:sz w:val="24"/>
          <w:szCs w:val="24"/>
        </w:rPr>
        <w:lastRenderedPageBreak/>
        <w:t xml:space="preserve">5.3. </w:t>
      </w:r>
      <w:r w:rsidR="00786603" w:rsidRPr="00CC4A7B">
        <w:rPr>
          <w:rFonts w:ascii="Arial" w:hAnsi="Arial" w:cs="Arial"/>
          <w:color w:val="auto"/>
          <w:sz w:val="24"/>
          <w:szCs w:val="24"/>
        </w:rPr>
        <w:t>Diámetro de copa (DC)</w:t>
      </w:r>
      <w:bookmarkEnd w:id="100"/>
    </w:p>
    <w:p w:rsidR="00786603" w:rsidRDefault="00786603" w:rsidP="00786603">
      <w:pPr>
        <w:spacing w:after="0" w:line="360" w:lineRule="auto"/>
        <w:rPr>
          <w:rFonts w:ascii="Arial" w:eastAsia="Calibri" w:hAnsi="Arial" w:cs="Arial"/>
          <w:sz w:val="24"/>
          <w:szCs w:val="24"/>
        </w:rPr>
      </w:pPr>
    </w:p>
    <w:p w:rsidR="000C2EBF" w:rsidRPr="002D587E" w:rsidRDefault="002D587E" w:rsidP="002D587E">
      <w:pPr>
        <w:pStyle w:val="Descripcin"/>
        <w:keepNext/>
        <w:spacing w:line="360" w:lineRule="auto"/>
        <w:ind w:left="1560" w:hanging="1560"/>
        <w:jc w:val="both"/>
        <w:rPr>
          <w:b w:val="0"/>
          <w:color w:val="auto"/>
        </w:rPr>
      </w:pPr>
      <w:bookmarkStart w:id="101" w:name="_Toc534480685"/>
      <w:r>
        <w:rPr>
          <w:rFonts w:ascii="Arial" w:hAnsi="Arial" w:cs="Arial"/>
          <w:color w:val="auto"/>
          <w:sz w:val="24"/>
          <w:szCs w:val="24"/>
        </w:rPr>
        <w:t>Cuadro N°</w:t>
      </w:r>
      <w:r w:rsidR="00F63A27" w:rsidRPr="002D587E">
        <w:rPr>
          <w:rFonts w:ascii="Arial" w:hAnsi="Arial" w:cs="Arial"/>
          <w:color w:val="auto"/>
          <w:sz w:val="24"/>
          <w:szCs w:val="24"/>
        </w:rPr>
        <w:fldChar w:fldCharType="begin"/>
      </w:r>
      <w:r w:rsidR="000C2EBF"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3</w:t>
      </w:r>
      <w:r w:rsidR="00F63A27" w:rsidRPr="002D587E">
        <w:rPr>
          <w:rFonts w:ascii="Arial" w:hAnsi="Arial" w:cs="Arial"/>
          <w:color w:val="auto"/>
          <w:sz w:val="24"/>
          <w:szCs w:val="24"/>
        </w:rPr>
        <w:fldChar w:fldCharType="end"/>
      </w:r>
      <w:r w:rsidR="000C2EBF" w:rsidRPr="002D587E">
        <w:rPr>
          <w:rFonts w:ascii="Arial" w:hAnsi="Arial" w:cs="Arial"/>
          <w:color w:val="auto"/>
          <w:sz w:val="24"/>
          <w:szCs w:val="24"/>
        </w:rPr>
        <w:t xml:space="preserve">. </w:t>
      </w:r>
      <w:r w:rsidR="000C2EBF" w:rsidRPr="002D587E">
        <w:rPr>
          <w:rFonts w:ascii="Arial" w:eastAsia="Calibri" w:hAnsi="Arial" w:cs="Arial"/>
          <w:b w:val="0"/>
          <w:color w:val="auto"/>
          <w:sz w:val="24"/>
          <w:szCs w:val="24"/>
        </w:rPr>
        <w:t>Valores promedio de diámetro de copa (cm) y significación estadística en 9 variedades de café arábigo en Caluma, provincia Bolívar.</w:t>
      </w:r>
      <w:bookmarkEnd w:id="101"/>
    </w:p>
    <w:p w:rsidR="00786603" w:rsidRDefault="00786603" w:rsidP="00786603">
      <w:pPr>
        <w:spacing w:after="0" w:line="360" w:lineRule="auto"/>
        <w:ind w:left="1276" w:hanging="1276"/>
        <w:rPr>
          <w:rFonts w:ascii="Arial" w:eastAsia="Calibri" w:hAnsi="Arial" w:cs="Arial"/>
          <w:sz w:val="24"/>
          <w:szCs w:val="24"/>
        </w:rPr>
      </w:pPr>
    </w:p>
    <w:tbl>
      <w:tblPr>
        <w:tblW w:w="5000" w:type="pct"/>
        <w:tblLayout w:type="fixed"/>
        <w:tblCellMar>
          <w:left w:w="70" w:type="dxa"/>
          <w:right w:w="70" w:type="dxa"/>
        </w:tblCellMar>
        <w:tblLook w:val="04A0" w:firstRow="1" w:lastRow="0" w:firstColumn="1" w:lastColumn="0" w:noHBand="0" w:noVBand="1"/>
      </w:tblPr>
      <w:tblGrid>
        <w:gridCol w:w="487"/>
        <w:gridCol w:w="1254"/>
        <w:gridCol w:w="837"/>
        <w:gridCol w:w="557"/>
        <w:gridCol w:w="835"/>
        <w:gridCol w:w="697"/>
        <w:gridCol w:w="976"/>
        <w:gridCol w:w="697"/>
        <w:gridCol w:w="924"/>
        <w:gridCol w:w="673"/>
      </w:tblGrid>
      <w:tr w:rsidR="00786603" w:rsidRPr="00087DAC" w:rsidTr="00786603">
        <w:trPr>
          <w:trHeight w:val="300"/>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N°</w:t>
            </w:r>
          </w:p>
        </w:tc>
        <w:tc>
          <w:tcPr>
            <w:tcW w:w="4693" w:type="pct"/>
            <w:gridSpan w:val="9"/>
            <w:tcBorders>
              <w:top w:val="single" w:sz="4" w:space="0" w:color="auto"/>
              <w:left w:val="nil"/>
              <w:bottom w:val="single" w:sz="4" w:space="0" w:color="auto"/>
              <w:right w:val="single" w:sz="4" w:space="0" w:color="000000"/>
            </w:tcBorders>
            <w:shd w:val="clear" w:color="auto" w:fill="auto"/>
            <w:noWrap/>
            <w:vAlign w:val="bottom"/>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Diámetro de copa (cm)</w:t>
            </w:r>
          </w:p>
        </w:tc>
      </w:tr>
      <w:tr w:rsidR="00786603" w:rsidRPr="00087DAC" w:rsidTr="00786603">
        <w:trPr>
          <w:trHeight w:val="300"/>
        </w:trPr>
        <w:tc>
          <w:tcPr>
            <w:tcW w:w="307" w:type="pct"/>
            <w:vMerge/>
            <w:tcBorders>
              <w:top w:val="single" w:sz="4" w:space="0" w:color="auto"/>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b/>
                <w:bCs/>
                <w:color w:val="000000"/>
                <w:lang w:eastAsia="es-EC"/>
              </w:rPr>
            </w:pPr>
          </w:p>
        </w:tc>
        <w:tc>
          <w:tcPr>
            <w:tcW w:w="79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Variedad</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 Eva (**)</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II Eva (**)</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III Eva (**)</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IV Eva (**)</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Pache</w:t>
            </w:r>
            <w:proofErr w:type="spellEnd"/>
            <w:r w:rsidRPr="00087DAC">
              <w:rPr>
                <w:rFonts w:ascii="Arial" w:eastAsia="Times New Roman" w:hAnsi="Arial" w:cs="Arial"/>
                <w:color w:val="000000"/>
                <w:lang w:eastAsia="es-EC"/>
              </w:rPr>
              <w:t xml:space="preserve"> 01</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132</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cde</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138</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cde</w:t>
            </w:r>
            <w:proofErr w:type="spellEnd"/>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140</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B14120"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w:t>
            </w:r>
            <w:r w:rsidR="00786603" w:rsidRPr="00087DAC">
              <w:rPr>
                <w:rFonts w:ascii="Arial" w:eastAsia="Times New Roman" w:hAnsi="Arial" w:cs="Arial"/>
                <w:color w:val="000000"/>
                <w:lang w:eastAsia="es-EC"/>
              </w:rPr>
              <w:t>de</w:t>
            </w:r>
            <w:proofErr w:type="spellEnd"/>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2</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Pache</w:t>
            </w:r>
            <w:proofErr w:type="spellEnd"/>
            <w:r w:rsidRPr="00087DAC">
              <w:rPr>
                <w:rFonts w:ascii="Arial" w:eastAsia="Times New Roman" w:hAnsi="Arial" w:cs="Arial"/>
                <w:color w:val="000000"/>
                <w:lang w:eastAsia="es-EC"/>
              </w:rPr>
              <w:t xml:space="preserve"> 02</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124</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127</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de</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129</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e</w:t>
            </w:r>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130</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B14120"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E</w:t>
            </w:r>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Catuaí</w:t>
            </w:r>
            <w:proofErr w:type="spellEnd"/>
            <w:r w:rsidRPr="00087DAC">
              <w:rPr>
                <w:rFonts w:ascii="Arial" w:eastAsia="Times New Roman" w:hAnsi="Arial" w:cs="Arial"/>
                <w:color w:val="000000"/>
                <w:lang w:eastAsia="es-EC"/>
              </w:rPr>
              <w:t xml:space="preserve"> rojo</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154</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158</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160</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163</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635E6A"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r w:rsidR="00786603" w:rsidRPr="00087DAC">
              <w:rPr>
                <w:rFonts w:ascii="Arial" w:eastAsia="Times New Roman" w:hAnsi="Arial" w:cs="Arial"/>
                <w:color w:val="000000"/>
                <w:lang w:eastAsia="es-EC"/>
              </w:rPr>
              <w:t>b</w:t>
            </w:r>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Catuaí</w:t>
            </w:r>
            <w:proofErr w:type="spellEnd"/>
            <w:r w:rsidRPr="00087DAC">
              <w:rPr>
                <w:rFonts w:ascii="Arial" w:eastAsia="Times New Roman" w:hAnsi="Arial" w:cs="Arial"/>
                <w:color w:val="000000"/>
                <w:lang w:eastAsia="es-EC"/>
              </w:rPr>
              <w:t xml:space="preserve"> amarillo</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154</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168</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169</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635E6A"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5</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Catimor</w:t>
            </w:r>
            <w:proofErr w:type="spellEnd"/>
            <w:r w:rsidRPr="00087DAC">
              <w:rPr>
                <w:rFonts w:ascii="Arial" w:eastAsia="Times New Roman" w:hAnsi="Arial" w:cs="Arial"/>
                <w:color w:val="000000"/>
                <w:lang w:eastAsia="es-EC"/>
              </w:rPr>
              <w:t xml:space="preserve"> 02</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129</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135</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cde</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139</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cde</w:t>
            </w:r>
            <w:proofErr w:type="spellEnd"/>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142</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B14120"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w:t>
            </w:r>
            <w:r w:rsidR="00786603" w:rsidRPr="00087DAC">
              <w:rPr>
                <w:rFonts w:ascii="Arial" w:eastAsia="Times New Roman" w:hAnsi="Arial" w:cs="Arial"/>
                <w:color w:val="000000"/>
                <w:lang w:eastAsia="es-EC"/>
              </w:rPr>
              <w:t>de</w:t>
            </w:r>
            <w:proofErr w:type="spellEnd"/>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Catimor</w:t>
            </w:r>
            <w:proofErr w:type="spellEnd"/>
            <w:r w:rsidRPr="00087DAC">
              <w:rPr>
                <w:rFonts w:ascii="Arial" w:eastAsia="Times New Roman" w:hAnsi="Arial" w:cs="Arial"/>
                <w:color w:val="000000"/>
                <w:lang w:eastAsia="es-EC"/>
              </w:rPr>
              <w:t xml:space="preserve"> 01</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136</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144</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149</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154</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635E6A"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A</w:t>
            </w:r>
            <w:r w:rsidR="00786603" w:rsidRPr="00087DAC">
              <w:rPr>
                <w:rFonts w:ascii="Arial" w:eastAsia="Times New Roman" w:hAnsi="Arial" w:cs="Arial"/>
                <w:color w:val="000000"/>
                <w:lang w:eastAsia="es-EC"/>
              </w:rPr>
              <w:t>bc</w:t>
            </w:r>
            <w:proofErr w:type="spellEnd"/>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4260</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138</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abc</w:t>
            </w:r>
            <w:proofErr w:type="spellEnd"/>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142</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150</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B14120"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w:t>
            </w:r>
            <w:r w:rsidR="00786603" w:rsidRPr="00087DAC">
              <w:rPr>
                <w:rFonts w:ascii="Arial" w:eastAsia="Times New Roman" w:hAnsi="Arial" w:cs="Arial"/>
                <w:color w:val="000000"/>
                <w:lang w:eastAsia="es-EC"/>
              </w:rPr>
              <w:t>cd</w:t>
            </w:r>
            <w:proofErr w:type="spellEnd"/>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1669-02</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121</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125</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e</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131</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de</w:t>
            </w:r>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136</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B14120"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D</w:t>
            </w:r>
            <w:r w:rsidR="00786603" w:rsidRPr="00087DAC">
              <w:rPr>
                <w:rFonts w:ascii="Arial" w:eastAsia="Times New Roman" w:hAnsi="Arial" w:cs="Arial"/>
                <w:color w:val="000000"/>
                <w:lang w:eastAsia="es-EC"/>
              </w:rPr>
              <w:t>e</w:t>
            </w:r>
          </w:p>
        </w:tc>
      </w:tr>
      <w:tr w:rsidR="00786603" w:rsidRPr="00087DAC" w:rsidTr="00786603">
        <w:trPr>
          <w:trHeight w:val="6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1669-01</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125</w:t>
            </w:r>
          </w:p>
        </w:tc>
        <w:tc>
          <w:tcPr>
            <w:tcW w:w="351"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2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130</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cde</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133</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de</w:t>
            </w:r>
          </w:p>
        </w:tc>
        <w:tc>
          <w:tcPr>
            <w:tcW w:w="58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135</w:t>
            </w:r>
          </w:p>
        </w:tc>
        <w:tc>
          <w:tcPr>
            <w:tcW w:w="424" w:type="pct"/>
            <w:tcBorders>
              <w:top w:val="nil"/>
              <w:left w:val="nil"/>
              <w:bottom w:val="single" w:sz="4" w:space="0" w:color="auto"/>
              <w:right w:val="single" w:sz="4" w:space="0" w:color="auto"/>
            </w:tcBorders>
            <w:shd w:val="clear" w:color="auto" w:fill="auto"/>
            <w:noWrap/>
            <w:vAlign w:val="center"/>
            <w:hideMark/>
          </w:tcPr>
          <w:p w:rsidR="00786603" w:rsidRPr="00087DAC" w:rsidRDefault="00B14120"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D</w:t>
            </w:r>
            <w:r w:rsidR="00786603" w:rsidRPr="00087DAC">
              <w:rPr>
                <w:rFonts w:ascii="Arial" w:eastAsia="Times New Roman" w:hAnsi="Arial" w:cs="Arial"/>
                <w:color w:val="000000"/>
                <w:lang w:eastAsia="es-EC"/>
              </w:rPr>
              <w:t>e</w:t>
            </w:r>
          </w:p>
        </w:tc>
      </w:tr>
      <w:tr w:rsidR="00786603" w:rsidRPr="00087DAC" w:rsidTr="00786603">
        <w:trPr>
          <w:trHeight w:val="600"/>
        </w:trPr>
        <w:tc>
          <w:tcPr>
            <w:tcW w:w="10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CV %</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12,2</w:t>
            </w:r>
          </w:p>
        </w:tc>
        <w:tc>
          <w:tcPr>
            <w:tcW w:w="351"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11,1</w:t>
            </w:r>
          </w:p>
        </w:tc>
        <w:tc>
          <w:tcPr>
            <w:tcW w:w="439"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61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10,5</w:t>
            </w:r>
          </w:p>
        </w:tc>
        <w:tc>
          <w:tcPr>
            <w:tcW w:w="439"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10,2</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r>
      <w:tr w:rsidR="00786603" w:rsidRPr="00087DAC" w:rsidTr="00786603">
        <w:trPr>
          <w:trHeight w:val="300"/>
        </w:trPr>
        <w:tc>
          <w:tcPr>
            <w:tcW w:w="10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Media</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135</w:t>
            </w:r>
          </w:p>
        </w:tc>
        <w:tc>
          <w:tcPr>
            <w:tcW w:w="351"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140</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1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144</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147</w:t>
            </w:r>
          </w:p>
        </w:tc>
        <w:tc>
          <w:tcPr>
            <w:tcW w:w="424"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r w:rsidR="00786603" w:rsidRPr="00087DAC" w:rsidTr="00786603">
        <w:trPr>
          <w:trHeight w:val="300"/>
        </w:trPr>
        <w:tc>
          <w:tcPr>
            <w:tcW w:w="10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Mínimo</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121</w:t>
            </w:r>
          </w:p>
        </w:tc>
        <w:tc>
          <w:tcPr>
            <w:tcW w:w="351"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125</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1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129</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130</w:t>
            </w:r>
          </w:p>
        </w:tc>
        <w:tc>
          <w:tcPr>
            <w:tcW w:w="424"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r w:rsidR="00786603" w:rsidRPr="00087DAC" w:rsidTr="00786603">
        <w:trPr>
          <w:trHeight w:val="300"/>
        </w:trPr>
        <w:tc>
          <w:tcPr>
            <w:tcW w:w="10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Máximo</w:t>
            </w:r>
          </w:p>
        </w:tc>
        <w:tc>
          <w:tcPr>
            <w:tcW w:w="527"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154</w:t>
            </w:r>
          </w:p>
        </w:tc>
        <w:tc>
          <w:tcPr>
            <w:tcW w:w="351"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166</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15"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168</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169</w:t>
            </w:r>
          </w:p>
        </w:tc>
        <w:tc>
          <w:tcPr>
            <w:tcW w:w="424"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altamente significativas (P&lt;0.01)</w:t>
      </w:r>
    </w:p>
    <w:p w:rsidR="00786603" w:rsidRDefault="00786603" w:rsidP="00786603">
      <w:pPr>
        <w:rPr>
          <w:lang w:val="es-ES"/>
        </w:rPr>
      </w:pPr>
    </w:p>
    <w:p w:rsidR="00786603" w:rsidRDefault="00786603" w:rsidP="00786603">
      <w:pPr>
        <w:rPr>
          <w:lang w:val="es-ES"/>
        </w:rPr>
      </w:pPr>
    </w:p>
    <w:p w:rsidR="00786603" w:rsidRDefault="00786603" w:rsidP="00786603">
      <w:pPr>
        <w:rPr>
          <w:lang w:val="es-ES"/>
        </w:rPr>
      </w:pPr>
    </w:p>
    <w:p w:rsidR="00BF27F5" w:rsidRDefault="00BF27F5" w:rsidP="00786603">
      <w:pPr>
        <w:rPr>
          <w:lang w:val="es-ES"/>
        </w:rPr>
      </w:pPr>
    </w:p>
    <w:p w:rsidR="00786603" w:rsidRPr="00750565" w:rsidRDefault="00786603" w:rsidP="00750565">
      <w:pPr>
        <w:pStyle w:val="Descripcin"/>
        <w:spacing w:line="360" w:lineRule="auto"/>
        <w:ind w:left="1134" w:hanging="1134"/>
        <w:rPr>
          <w:rFonts w:ascii="Arial" w:eastAsia="Calibri" w:hAnsi="Arial" w:cs="Arial"/>
          <w:b w:val="0"/>
          <w:color w:val="auto"/>
          <w:sz w:val="24"/>
          <w:szCs w:val="24"/>
        </w:rPr>
      </w:pPr>
      <w:bookmarkStart w:id="102" w:name="_Toc534485576"/>
      <w:r w:rsidRPr="00750565">
        <w:rPr>
          <w:rFonts w:ascii="Arial" w:eastAsia="Calibri" w:hAnsi="Arial" w:cs="Arial"/>
          <w:color w:val="auto"/>
          <w:sz w:val="24"/>
          <w:szCs w:val="24"/>
        </w:rPr>
        <w:lastRenderedPageBreak/>
        <w:t>Gráfico 3.</w:t>
      </w:r>
      <w:r w:rsidRPr="00750565">
        <w:rPr>
          <w:rFonts w:ascii="Arial" w:eastAsia="Calibri" w:hAnsi="Arial" w:cs="Arial"/>
          <w:b w:val="0"/>
          <w:color w:val="auto"/>
          <w:sz w:val="24"/>
          <w:szCs w:val="24"/>
        </w:rPr>
        <w:t xml:space="preserve"> Diámetro de copa (cm) en 9 variedades de café arábigo en Caluma, provincia Bolívar.</w:t>
      </w:r>
      <w:bookmarkEnd w:id="102"/>
    </w:p>
    <w:p w:rsidR="00786603" w:rsidRPr="00750565" w:rsidRDefault="00786603" w:rsidP="00FA6A03">
      <w:pPr>
        <w:spacing w:after="0" w:line="360" w:lineRule="auto"/>
        <w:rPr>
          <w:lang w:val="es-ES"/>
        </w:rPr>
      </w:pPr>
    </w:p>
    <w:p w:rsidR="00786603" w:rsidRDefault="00786603" w:rsidP="00786603">
      <w:pPr>
        <w:rPr>
          <w:lang w:val="es-ES"/>
        </w:rPr>
      </w:pPr>
      <w:r>
        <w:rPr>
          <w:noProof/>
          <w:lang w:val="es-ES" w:eastAsia="es-ES"/>
        </w:rPr>
        <w:drawing>
          <wp:inline distT="0" distB="0" distL="0" distR="0">
            <wp:extent cx="5038725" cy="273367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6603" w:rsidRDefault="005906A4" w:rsidP="005906A4">
      <w:pPr>
        <w:rPr>
          <w:rFonts w:ascii="Arial" w:hAnsi="Arial" w:cs="Arial"/>
          <w:iCs/>
          <w:sz w:val="20"/>
          <w:szCs w:val="20"/>
        </w:rPr>
      </w:pPr>
      <w:r w:rsidRPr="00FA3851">
        <w:rPr>
          <w:rFonts w:ascii="Arial" w:hAnsi="Arial" w:cs="Arial"/>
          <w:iCs/>
          <w:sz w:val="20"/>
          <w:szCs w:val="20"/>
        </w:rPr>
        <w:t>Elaborado: Anabel Garófalo</w:t>
      </w:r>
    </w:p>
    <w:p w:rsidR="00FA3851" w:rsidRPr="00FA3851" w:rsidRDefault="00FA3851" w:rsidP="00FA3851">
      <w:pPr>
        <w:spacing w:after="0"/>
        <w:rPr>
          <w:sz w:val="20"/>
          <w:szCs w:val="20"/>
          <w:lang w:val="es-ES"/>
        </w:rPr>
      </w:pP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De acuerdo a los resultados, se menciona que el promedio de diámetro de copa en las cuatro evaluaciones, se registró entre 135 a 147 cm en las evaluaciones realizadas. Esto evidencia un crecimiento del 9% entre la primera y última evaluación. También, se menciona que según el análisis estadístico y prueba de medias, las variedades registraron diferencias estadísticas para esta variable, donde los cultivares </w:t>
      </w:r>
      <w:proofErr w:type="spellStart"/>
      <w:r>
        <w:rPr>
          <w:rFonts w:ascii="Arial" w:hAnsi="Arial" w:cs="Arial"/>
          <w:sz w:val="24"/>
          <w:szCs w:val="24"/>
        </w:rPr>
        <w:t>Pache</w:t>
      </w:r>
      <w:proofErr w:type="spellEnd"/>
      <w:r>
        <w:rPr>
          <w:rFonts w:ascii="Arial" w:hAnsi="Arial" w:cs="Arial"/>
          <w:sz w:val="24"/>
          <w:szCs w:val="24"/>
        </w:rPr>
        <w:t xml:space="preserve"> y </w:t>
      </w:r>
      <w:proofErr w:type="spellStart"/>
      <w:r>
        <w:rPr>
          <w:rFonts w:ascii="Arial" w:hAnsi="Arial" w:cs="Arial"/>
          <w:sz w:val="24"/>
          <w:szCs w:val="24"/>
        </w:rPr>
        <w:t>Catuaí</w:t>
      </w:r>
      <w:proofErr w:type="spellEnd"/>
      <w:r>
        <w:rPr>
          <w:rFonts w:ascii="Arial" w:hAnsi="Arial" w:cs="Arial"/>
          <w:sz w:val="24"/>
          <w:szCs w:val="24"/>
        </w:rPr>
        <w:t xml:space="preserve"> amarillo registran comportamientos diferentes de </w:t>
      </w:r>
      <w:r w:rsidR="00FA3851">
        <w:rPr>
          <w:rFonts w:ascii="Arial" w:hAnsi="Arial" w:cs="Arial"/>
          <w:sz w:val="24"/>
          <w:szCs w:val="24"/>
        </w:rPr>
        <w:t>las otras variedades en estudio</w:t>
      </w:r>
      <w:r>
        <w:rPr>
          <w:rFonts w:ascii="Arial" w:hAnsi="Arial" w:cs="Arial"/>
          <w:sz w:val="24"/>
          <w:szCs w:val="24"/>
        </w:rPr>
        <w:t xml:space="preserve"> (Cuadro 3).</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eastAsia="Calibri" w:hAnsi="Arial" w:cs="Arial"/>
          <w:sz w:val="24"/>
          <w:szCs w:val="24"/>
        </w:rPr>
      </w:pPr>
      <w:r>
        <w:rPr>
          <w:rFonts w:ascii="Arial" w:eastAsia="Calibri" w:hAnsi="Arial" w:cs="Arial"/>
          <w:sz w:val="24"/>
          <w:szCs w:val="24"/>
        </w:rPr>
        <w:t xml:space="preserve">Durante la cuarta evaluación, se señala que la variedad </w:t>
      </w:r>
      <w:proofErr w:type="spellStart"/>
      <w:r>
        <w:rPr>
          <w:rFonts w:ascii="Arial" w:eastAsia="Calibri" w:hAnsi="Arial" w:cs="Arial"/>
          <w:sz w:val="24"/>
          <w:szCs w:val="24"/>
        </w:rPr>
        <w:t>Pache</w:t>
      </w:r>
      <w:proofErr w:type="spellEnd"/>
      <w:r>
        <w:rPr>
          <w:rFonts w:ascii="Arial" w:eastAsia="Calibri" w:hAnsi="Arial" w:cs="Arial"/>
          <w:sz w:val="24"/>
          <w:szCs w:val="24"/>
        </w:rPr>
        <w:t xml:space="preserve"> 02 (130 cm), registró el menor valor de diámetro de copa a diferencia de </w:t>
      </w:r>
      <w:proofErr w:type="spellStart"/>
      <w:r>
        <w:rPr>
          <w:rFonts w:ascii="Arial" w:eastAsia="Calibri" w:hAnsi="Arial" w:cs="Arial"/>
          <w:sz w:val="24"/>
          <w:szCs w:val="24"/>
        </w:rPr>
        <w:t>Catuaí</w:t>
      </w:r>
      <w:proofErr w:type="spellEnd"/>
      <w:r>
        <w:rPr>
          <w:rFonts w:ascii="Arial" w:eastAsia="Calibri" w:hAnsi="Arial" w:cs="Arial"/>
          <w:sz w:val="24"/>
          <w:szCs w:val="24"/>
        </w:rPr>
        <w:t xml:space="preserve"> amarillo (169 cm), que evidencio el mayor valor para esta variable. Estas diferencias son notables en estudio de variedades por sus características genéticas intrínsecas y ada</w:t>
      </w:r>
      <w:r w:rsidR="00FA3851">
        <w:rPr>
          <w:rFonts w:ascii="Arial" w:eastAsia="Calibri" w:hAnsi="Arial" w:cs="Arial"/>
          <w:sz w:val="24"/>
          <w:szCs w:val="24"/>
        </w:rPr>
        <w:t>ptación a la zona de producción</w:t>
      </w:r>
      <w:r>
        <w:rPr>
          <w:rFonts w:ascii="Arial" w:eastAsia="Calibri" w:hAnsi="Arial" w:cs="Arial"/>
          <w:sz w:val="24"/>
          <w:szCs w:val="24"/>
        </w:rPr>
        <w:t xml:space="preserve"> (Grafico 3)</w:t>
      </w:r>
      <w:r w:rsidR="00FA3851">
        <w:rPr>
          <w:rFonts w:ascii="Arial" w:eastAsia="Calibri" w:hAnsi="Arial" w:cs="Arial"/>
          <w:sz w:val="24"/>
          <w:szCs w:val="24"/>
        </w:rPr>
        <w:t>.</w:t>
      </w:r>
    </w:p>
    <w:p w:rsidR="0035732B" w:rsidRDefault="0035732B" w:rsidP="00786603">
      <w:pPr>
        <w:rPr>
          <w:lang w:val="es-ES"/>
        </w:rPr>
      </w:pPr>
    </w:p>
    <w:p w:rsidR="00786603" w:rsidRPr="00CC4A7B" w:rsidRDefault="004F70D3" w:rsidP="00322E2A">
      <w:pPr>
        <w:pStyle w:val="Ttulo2"/>
        <w:rPr>
          <w:rFonts w:ascii="Arial" w:hAnsi="Arial" w:cs="Arial"/>
          <w:color w:val="auto"/>
          <w:sz w:val="24"/>
          <w:szCs w:val="24"/>
        </w:rPr>
      </w:pPr>
      <w:bookmarkStart w:id="103" w:name="_Toc5098019"/>
      <w:r w:rsidRPr="00CC4A7B">
        <w:rPr>
          <w:rFonts w:ascii="Arial" w:hAnsi="Arial" w:cs="Arial"/>
          <w:color w:val="auto"/>
          <w:sz w:val="24"/>
          <w:szCs w:val="24"/>
        </w:rPr>
        <w:lastRenderedPageBreak/>
        <w:t xml:space="preserve">5.4. </w:t>
      </w:r>
      <w:r w:rsidR="00786603" w:rsidRPr="00CC4A7B">
        <w:rPr>
          <w:rFonts w:ascii="Arial" w:hAnsi="Arial" w:cs="Arial"/>
          <w:color w:val="auto"/>
          <w:sz w:val="24"/>
          <w:szCs w:val="24"/>
        </w:rPr>
        <w:t>Longitud de rama intermedia (LRI)</w:t>
      </w:r>
      <w:bookmarkEnd w:id="103"/>
    </w:p>
    <w:p w:rsidR="00786603" w:rsidRPr="002D587E" w:rsidRDefault="00786603" w:rsidP="00786603">
      <w:pPr>
        <w:spacing w:after="0" w:line="360" w:lineRule="auto"/>
        <w:rPr>
          <w:rFonts w:ascii="Arial" w:eastAsia="Calibri" w:hAnsi="Arial" w:cs="Arial"/>
          <w:b/>
          <w:sz w:val="24"/>
          <w:szCs w:val="24"/>
        </w:rPr>
      </w:pPr>
    </w:p>
    <w:p w:rsidR="00786603" w:rsidRPr="002D587E" w:rsidRDefault="000C2EBF" w:rsidP="002D587E">
      <w:pPr>
        <w:pStyle w:val="Descripcin"/>
        <w:spacing w:line="360" w:lineRule="auto"/>
        <w:ind w:left="1560" w:hanging="1560"/>
        <w:rPr>
          <w:rFonts w:ascii="Arial" w:eastAsia="Calibri" w:hAnsi="Arial" w:cs="Arial"/>
          <w:b w:val="0"/>
          <w:color w:val="auto"/>
          <w:sz w:val="24"/>
          <w:szCs w:val="24"/>
        </w:rPr>
      </w:pPr>
      <w:bookmarkStart w:id="104" w:name="_Toc534480686"/>
      <w:r w:rsidRPr="002D587E">
        <w:rPr>
          <w:rFonts w:ascii="Arial" w:hAnsi="Arial" w:cs="Arial"/>
          <w:color w:val="auto"/>
          <w:sz w:val="24"/>
          <w:szCs w:val="24"/>
        </w:rPr>
        <w:t xml:space="preserve">Cuadro N°  </w:t>
      </w:r>
      <w:r w:rsidR="00F63A27" w:rsidRPr="002D587E">
        <w:rPr>
          <w:rFonts w:ascii="Arial" w:hAnsi="Arial" w:cs="Arial"/>
          <w:color w:val="auto"/>
          <w:sz w:val="24"/>
          <w:szCs w:val="24"/>
        </w:rPr>
        <w:fldChar w:fldCharType="begin"/>
      </w:r>
      <w:r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4</w:t>
      </w:r>
      <w:r w:rsidR="00F63A27" w:rsidRPr="002D587E">
        <w:rPr>
          <w:rFonts w:ascii="Arial" w:hAnsi="Arial" w:cs="Arial"/>
          <w:color w:val="auto"/>
          <w:sz w:val="24"/>
          <w:szCs w:val="24"/>
        </w:rPr>
        <w:fldChar w:fldCharType="end"/>
      </w:r>
      <w:r w:rsidR="002D587E">
        <w:rPr>
          <w:rFonts w:ascii="Arial" w:hAnsi="Arial" w:cs="Arial"/>
          <w:color w:val="auto"/>
          <w:sz w:val="24"/>
          <w:szCs w:val="24"/>
        </w:rPr>
        <w:t>.</w:t>
      </w:r>
      <w:r w:rsidR="00786603" w:rsidRPr="002D587E">
        <w:rPr>
          <w:rFonts w:ascii="Arial" w:eastAsia="Calibri" w:hAnsi="Arial" w:cs="Arial"/>
          <w:b w:val="0"/>
          <w:color w:val="auto"/>
          <w:sz w:val="24"/>
          <w:szCs w:val="24"/>
        </w:rPr>
        <w:t>Valores promedio de longitud de rama intermedia (cm) y significación estadística en 9 variedades de café arábigo en Caluma, provincia Bolívar.</w:t>
      </w:r>
      <w:bookmarkEnd w:id="104"/>
    </w:p>
    <w:p w:rsidR="00786603" w:rsidRDefault="00786603" w:rsidP="00786603">
      <w:pPr>
        <w:rPr>
          <w:lang w:val="es-ES"/>
        </w:rPr>
      </w:pPr>
    </w:p>
    <w:tbl>
      <w:tblPr>
        <w:tblW w:w="5000" w:type="pct"/>
        <w:tblLayout w:type="fixed"/>
        <w:tblCellMar>
          <w:left w:w="70" w:type="dxa"/>
          <w:right w:w="70" w:type="dxa"/>
        </w:tblCellMar>
        <w:tblLook w:val="04A0" w:firstRow="1" w:lastRow="0" w:firstColumn="1" w:lastColumn="0" w:noHBand="0" w:noVBand="1"/>
      </w:tblPr>
      <w:tblGrid>
        <w:gridCol w:w="625"/>
        <w:gridCol w:w="1254"/>
        <w:gridCol w:w="976"/>
        <w:gridCol w:w="559"/>
        <w:gridCol w:w="838"/>
        <w:gridCol w:w="697"/>
        <w:gridCol w:w="978"/>
        <w:gridCol w:w="556"/>
        <w:gridCol w:w="862"/>
        <w:gridCol w:w="592"/>
      </w:tblGrid>
      <w:tr w:rsidR="00786603" w:rsidRPr="00087DAC" w:rsidTr="00786603">
        <w:trPr>
          <w:trHeight w:val="300"/>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N°</w:t>
            </w:r>
          </w:p>
        </w:tc>
        <w:tc>
          <w:tcPr>
            <w:tcW w:w="4606" w:type="pct"/>
            <w:gridSpan w:val="9"/>
            <w:tcBorders>
              <w:top w:val="single" w:sz="4" w:space="0" w:color="auto"/>
              <w:left w:val="nil"/>
              <w:bottom w:val="single" w:sz="4" w:space="0" w:color="auto"/>
              <w:right w:val="single" w:sz="4" w:space="0" w:color="000000"/>
            </w:tcBorders>
            <w:shd w:val="clear" w:color="auto" w:fill="auto"/>
            <w:noWrap/>
            <w:vAlign w:val="bottom"/>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Longitud de rama intermedia (cm)</w:t>
            </w:r>
          </w:p>
        </w:tc>
      </w:tr>
      <w:tr w:rsidR="00786603" w:rsidRPr="00087DAC" w:rsidTr="00786603">
        <w:trPr>
          <w:trHeight w:val="300"/>
        </w:trPr>
        <w:tc>
          <w:tcPr>
            <w:tcW w:w="394" w:type="pct"/>
            <w:vMerge/>
            <w:tcBorders>
              <w:top w:val="single" w:sz="4" w:space="0" w:color="auto"/>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b/>
                <w:bCs/>
                <w:color w:val="000000"/>
                <w:lang w:eastAsia="es-EC"/>
              </w:rPr>
            </w:pPr>
          </w:p>
        </w:tc>
        <w:tc>
          <w:tcPr>
            <w:tcW w:w="79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Variedad</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 Eva (**)</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II Eva (**)</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III Eva (**)</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IV Eva (**)</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b/>
                <w:bCs/>
                <w:color w:val="000000"/>
                <w:lang w:eastAsia="es-EC"/>
              </w:rPr>
            </w:pPr>
            <w:r w:rsidRPr="00087DAC">
              <w:rPr>
                <w:rFonts w:ascii="Arial" w:eastAsia="Times New Roman" w:hAnsi="Arial" w:cs="Arial"/>
                <w:b/>
                <w:bCs/>
                <w:color w:val="000000"/>
                <w:lang w:eastAsia="es-EC"/>
              </w:rPr>
              <w:t>SE</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Pache</w:t>
            </w:r>
            <w:proofErr w:type="spellEnd"/>
            <w:r w:rsidRPr="00087DAC">
              <w:rPr>
                <w:rFonts w:ascii="Arial" w:eastAsia="Times New Roman" w:hAnsi="Arial" w:cs="Arial"/>
                <w:color w:val="000000"/>
                <w:lang w:eastAsia="es-EC"/>
              </w:rPr>
              <w:t xml:space="preserve"> 01</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67</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71</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72</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73</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2D587E"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C</w:t>
            </w:r>
            <w:r w:rsidR="00786603" w:rsidRPr="00087DAC">
              <w:rPr>
                <w:rFonts w:ascii="Arial" w:eastAsia="Times New Roman" w:hAnsi="Arial" w:cs="Arial"/>
                <w:color w:val="000000"/>
                <w:lang w:eastAsia="es-EC"/>
              </w:rPr>
              <w:t>d</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2</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Pache</w:t>
            </w:r>
            <w:proofErr w:type="spellEnd"/>
            <w:r w:rsidRPr="00087DAC">
              <w:rPr>
                <w:rFonts w:ascii="Arial" w:eastAsia="Times New Roman" w:hAnsi="Arial" w:cs="Arial"/>
                <w:color w:val="000000"/>
                <w:lang w:eastAsia="es-EC"/>
              </w:rPr>
              <w:t xml:space="preserve"> 02</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61</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68</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69</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2D587E"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D</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3</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Catuaí</w:t>
            </w:r>
            <w:proofErr w:type="spellEnd"/>
            <w:r w:rsidRPr="00087DAC">
              <w:rPr>
                <w:rFonts w:ascii="Arial" w:eastAsia="Times New Roman" w:hAnsi="Arial" w:cs="Arial"/>
                <w:color w:val="000000"/>
                <w:lang w:eastAsia="es-EC"/>
              </w:rPr>
              <w:t xml:space="preserve"> rojo</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79</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ab</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82</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CC4A7B"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B</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85</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b</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88</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2D587E"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r w:rsidR="00786603" w:rsidRPr="00087DAC">
              <w:rPr>
                <w:rFonts w:ascii="Arial" w:eastAsia="Times New Roman" w:hAnsi="Arial" w:cs="Arial"/>
                <w:color w:val="000000"/>
                <w:lang w:eastAsia="es-EC"/>
              </w:rPr>
              <w:t>b</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4</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Catuaí</w:t>
            </w:r>
            <w:proofErr w:type="spellEnd"/>
            <w:r w:rsidRPr="00087DAC">
              <w:rPr>
                <w:rFonts w:ascii="Arial" w:eastAsia="Times New Roman" w:hAnsi="Arial" w:cs="Arial"/>
                <w:color w:val="000000"/>
                <w:lang w:eastAsia="es-EC"/>
              </w:rPr>
              <w:t xml:space="preserve"> amarillo</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86</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CC4A7B"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97</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98</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0C2EBF"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A</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5</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Catimor</w:t>
            </w:r>
            <w:proofErr w:type="spellEnd"/>
            <w:r w:rsidRPr="00087DAC">
              <w:rPr>
                <w:rFonts w:ascii="Arial" w:eastAsia="Times New Roman" w:hAnsi="Arial" w:cs="Arial"/>
                <w:color w:val="000000"/>
                <w:lang w:eastAsia="es-EC"/>
              </w:rPr>
              <w:t xml:space="preserve"> 02</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66</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70</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73</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76</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0C2EBF"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C</w:t>
            </w:r>
            <w:r w:rsidR="00786603" w:rsidRPr="00087DAC">
              <w:rPr>
                <w:rFonts w:ascii="Arial" w:eastAsia="Times New Roman" w:hAnsi="Arial" w:cs="Arial"/>
                <w:color w:val="000000"/>
                <w:lang w:eastAsia="es-EC"/>
              </w:rPr>
              <w:t>d</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Catimor</w:t>
            </w:r>
            <w:proofErr w:type="spellEnd"/>
            <w:r w:rsidRPr="00087DAC">
              <w:rPr>
                <w:rFonts w:ascii="Arial" w:eastAsia="Times New Roman" w:hAnsi="Arial" w:cs="Arial"/>
                <w:color w:val="000000"/>
                <w:lang w:eastAsia="es-EC"/>
              </w:rPr>
              <w:t xml:space="preserve"> 01</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70</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79</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82</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0C2EBF"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w:t>
            </w:r>
            <w:r w:rsidR="00786603" w:rsidRPr="00087DAC">
              <w:rPr>
                <w:rFonts w:ascii="Arial" w:eastAsia="Times New Roman" w:hAnsi="Arial" w:cs="Arial"/>
                <w:color w:val="000000"/>
                <w:lang w:eastAsia="es-EC"/>
              </w:rPr>
              <w:t>c</w:t>
            </w:r>
            <w:proofErr w:type="spellEnd"/>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4260</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70</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71</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bcd</w:t>
            </w:r>
            <w:proofErr w:type="spellEnd"/>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74</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78</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0C2EBF"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w:t>
            </w:r>
            <w:r w:rsidR="00786603" w:rsidRPr="00087DAC">
              <w:rPr>
                <w:rFonts w:ascii="Arial" w:eastAsia="Times New Roman" w:hAnsi="Arial" w:cs="Arial"/>
                <w:color w:val="000000"/>
                <w:lang w:eastAsia="es-EC"/>
              </w:rPr>
              <w:t>cd</w:t>
            </w:r>
            <w:proofErr w:type="spellEnd"/>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1669-02</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67</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bc</w:t>
            </w:r>
            <w:proofErr w:type="spellEnd"/>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66</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70</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cd</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75</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0C2EBF"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C</w:t>
            </w:r>
            <w:r w:rsidR="00786603" w:rsidRPr="00087DAC">
              <w:rPr>
                <w:rFonts w:ascii="Arial" w:eastAsia="Times New Roman" w:hAnsi="Arial" w:cs="Arial"/>
                <w:color w:val="000000"/>
                <w:lang w:eastAsia="es-EC"/>
              </w:rPr>
              <w:t>d</w:t>
            </w:r>
          </w:p>
        </w:tc>
      </w:tr>
      <w:tr w:rsidR="00786603" w:rsidRPr="00087DAC" w:rsidTr="00786603">
        <w:trPr>
          <w:trHeight w:val="6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w:t>
            </w:r>
          </w:p>
        </w:tc>
        <w:tc>
          <w:tcPr>
            <w:tcW w:w="790" w:type="pct"/>
            <w:tcBorders>
              <w:top w:val="nil"/>
              <w:left w:val="nil"/>
              <w:bottom w:val="single" w:sz="4" w:space="0" w:color="auto"/>
              <w:right w:val="single" w:sz="4" w:space="0" w:color="auto"/>
            </w:tcBorders>
            <w:shd w:val="clear" w:color="auto" w:fill="auto"/>
            <w:vAlign w:val="center"/>
            <w:hideMark/>
          </w:tcPr>
          <w:p w:rsidR="00786603" w:rsidRPr="00087DAC" w:rsidRDefault="00786603" w:rsidP="00786603">
            <w:pPr>
              <w:spacing w:after="0"/>
              <w:jc w:val="left"/>
              <w:rPr>
                <w:rFonts w:ascii="Arial" w:eastAsia="Times New Roman" w:hAnsi="Arial" w:cs="Arial"/>
                <w:color w:val="000000"/>
                <w:lang w:eastAsia="es-EC"/>
              </w:rPr>
            </w:pPr>
            <w:proofErr w:type="spellStart"/>
            <w:r w:rsidRPr="00087DAC">
              <w:rPr>
                <w:rFonts w:ascii="Arial" w:eastAsia="Times New Roman" w:hAnsi="Arial" w:cs="Arial"/>
                <w:color w:val="000000"/>
                <w:lang w:eastAsia="es-EC"/>
              </w:rPr>
              <w:t>Sarchimor</w:t>
            </w:r>
            <w:proofErr w:type="spellEnd"/>
            <w:r w:rsidRPr="00087DAC">
              <w:rPr>
                <w:rFonts w:ascii="Arial" w:eastAsia="Times New Roman" w:hAnsi="Arial" w:cs="Arial"/>
                <w:color w:val="000000"/>
                <w:lang w:eastAsia="es-EC"/>
              </w:rPr>
              <w:t xml:space="preserve"> 1669-01</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63</w:t>
            </w:r>
          </w:p>
        </w:tc>
        <w:tc>
          <w:tcPr>
            <w:tcW w:w="352"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c</w:t>
            </w:r>
          </w:p>
        </w:tc>
        <w:tc>
          <w:tcPr>
            <w:tcW w:w="528"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63</w:t>
            </w:r>
          </w:p>
        </w:tc>
        <w:tc>
          <w:tcPr>
            <w:tcW w:w="439"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616"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65</w:t>
            </w:r>
          </w:p>
        </w:tc>
        <w:tc>
          <w:tcPr>
            <w:tcW w:w="350"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 xml:space="preserve">      d</w:t>
            </w:r>
          </w:p>
        </w:tc>
        <w:tc>
          <w:tcPr>
            <w:tcW w:w="543"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68</w:t>
            </w:r>
          </w:p>
        </w:tc>
        <w:tc>
          <w:tcPr>
            <w:tcW w:w="373" w:type="pct"/>
            <w:tcBorders>
              <w:top w:val="nil"/>
              <w:left w:val="nil"/>
              <w:bottom w:val="single" w:sz="4" w:space="0" w:color="auto"/>
              <w:right w:val="single" w:sz="4" w:space="0" w:color="auto"/>
            </w:tcBorders>
            <w:shd w:val="clear" w:color="auto" w:fill="auto"/>
            <w:noWrap/>
            <w:vAlign w:val="center"/>
            <w:hideMark/>
          </w:tcPr>
          <w:p w:rsidR="00786603" w:rsidRPr="00087DAC" w:rsidRDefault="000C2EBF" w:rsidP="00786603">
            <w:pPr>
              <w:spacing w:after="0"/>
              <w:jc w:val="left"/>
              <w:rPr>
                <w:rFonts w:ascii="Arial" w:eastAsia="Times New Roman" w:hAnsi="Arial" w:cs="Arial"/>
                <w:color w:val="000000"/>
                <w:lang w:eastAsia="es-EC"/>
              </w:rPr>
            </w:pPr>
            <w:r w:rsidRPr="00087DAC">
              <w:rPr>
                <w:rFonts w:ascii="Arial" w:eastAsia="Times New Roman" w:hAnsi="Arial" w:cs="Arial"/>
                <w:color w:val="000000"/>
                <w:lang w:eastAsia="es-EC"/>
              </w:rPr>
              <w:t>D</w:t>
            </w:r>
          </w:p>
        </w:tc>
      </w:tr>
      <w:tr w:rsidR="00786603" w:rsidRPr="00087DAC" w:rsidTr="00786603">
        <w:trPr>
          <w:trHeight w:val="600"/>
        </w:trPr>
        <w:tc>
          <w:tcPr>
            <w:tcW w:w="11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CV %</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15,4</w:t>
            </w:r>
          </w:p>
        </w:tc>
        <w:tc>
          <w:tcPr>
            <w:tcW w:w="352"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14,7</w:t>
            </w:r>
          </w:p>
        </w:tc>
        <w:tc>
          <w:tcPr>
            <w:tcW w:w="439"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13,3</w:t>
            </w:r>
          </w:p>
        </w:tc>
        <w:tc>
          <w:tcPr>
            <w:tcW w:w="350" w:type="pct"/>
            <w:vMerge w:val="restart"/>
            <w:tcBorders>
              <w:top w:val="nil"/>
              <w:left w:val="single" w:sz="4" w:space="0" w:color="auto"/>
              <w:bottom w:val="single" w:sz="4" w:space="0" w:color="000000"/>
              <w:right w:val="nil"/>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12,6</w:t>
            </w:r>
          </w:p>
        </w:tc>
        <w:tc>
          <w:tcPr>
            <w:tcW w:w="3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 </w:t>
            </w:r>
          </w:p>
        </w:tc>
      </w:tr>
      <w:tr w:rsidR="00786603" w:rsidRPr="00087DAC" w:rsidTr="00786603">
        <w:trPr>
          <w:trHeight w:val="300"/>
        </w:trPr>
        <w:tc>
          <w:tcPr>
            <w:tcW w:w="11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Media</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70</w:t>
            </w:r>
          </w:p>
        </w:tc>
        <w:tc>
          <w:tcPr>
            <w:tcW w:w="352"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73</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76</w:t>
            </w:r>
          </w:p>
        </w:tc>
        <w:tc>
          <w:tcPr>
            <w:tcW w:w="350"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79</w:t>
            </w:r>
          </w:p>
        </w:tc>
        <w:tc>
          <w:tcPr>
            <w:tcW w:w="373"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r w:rsidR="00786603" w:rsidRPr="00087DAC" w:rsidTr="00786603">
        <w:trPr>
          <w:trHeight w:val="300"/>
        </w:trPr>
        <w:tc>
          <w:tcPr>
            <w:tcW w:w="11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Mínimo</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61</w:t>
            </w:r>
          </w:p>
        </w:tc>
        <w:tc>
          <w:tcPr>
            <w:tcW w:w="352"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63</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65</w:t>
            </w:r>
          </w:p>
        </w:tc>
        <w:tc>
          <w:tcPr>
            <w:tcW w:w="350"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68</w:t>
            </w:r>
          </w:p>
        </w:tc>
        <w:tc>
          <w:tcPr>
            <w:tcW w:w="373"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r w:rsidR="00786603" w:rsidRPr="00087DAC" w:rsidTr="00786603">
        <w:trPr>
          <w:trHeight w:val="300"/>
        </w:trPr>
        <w:tc>
          <w:tcPr>
            <w:tcW w:w="11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Máximo</w:t>
            </w:r>
          </w:p>
        </w:tc>
        <w:tc>
          <w:tcPr>
            <w:tcW w:w="615" w:type="pct"/>
            <w:tcBorders>
              <w:top w:val="nil"/>
              <w:left w:val="nil"/>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86</w:t>
            </w:r>
          </w:p>
        </w:tc>
        <w:tc>
          <w:tcPr>
            <w:tcW w:w="352"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96</w:t>
            </w:r>
          </w:p>
        </w:tc>
        <w:tc>
          <w:tcPr>
            <w:tcW w:w="439"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97</w:t>
            </w:r>
          </w:p>
        </w:tc>
        <w:tc>
          <w:tcPr>
            <w:tcW w:w="350" w:type="pct"/>
            <w:vMerge/>
            <w:tcBorders>
              <w:top w:val="nil"/>
              <w:left w:val="single" w:sz="4" w:space="0" w:color="auto"/>
              <w:bottom w:val="single" w:sz="4" w:space="0" w:color="000000"/>
              <w:right w:val="nil"/>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rsidR="00786603" w:rsidRPr="00087DAC" w:rsidRDefault="00786603" w:rsidP="00786603">
            <w:pPr>
              <w:spacing w:after="0"/>
              <w:jc w:val="center"/>
              <w:rPr>
                <w:rFonts w:ascii="Arial" w:eastAsia="Times New Roman" w:hAnsi="Arial" w:cs="Arial"/>
                <w:color w:val="000000"/>
                <w:lang w:eastAsia="es-EC"/>
              </w:rPr>
            </w:pPr>
            <w:r w:rsidRPr="00087DAC">
              <w:rPr>
                <w:rFonts w:ascii="Arial" w:eastAsia="Times New Roman" w:hAnsi="Arial" w:cs="Arial"/>
                <w:color w:val="000000"/>
                <w:lang w:eastAsia="es-EC"/>
              </w:rPr>
              <w:t>98</w:t>
            </w:r>
          </w:p>
        </w:tc>
        <w:tc>
          <w:tcPr>
            <w:tcW w:w="373" w:type="pct"/>
            <w:vMerge/>
            <w:tcBorders>
              <w:top w:val="nil"/>
              <w:left w:val="single" w:sz="4" w:space="0" w:color="auto"/>
              <w:bottom w:val="single" w:sz="4" w:space="0" w:color="auto"/>
              <w:right w:val="single" w:sz="4" w:space="0" w:color="auto"/>
            </w:tcBorders>
            <w:vAlign w:val="center"/>
            <w:hideMark/>
          </w:tcPr>
          <w:p w:rsidR="00786603" w:rsidRPr="00087DAC" w:rsidRDefault="00786603" w:rsidP="00786603">
            <w:pPr>
              <w:spacing w:after="0"/>
              <w:jc w:val="left"/>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rPr>
          <w:rFonts w:ascii="Arial" w:hAnsi="Arial" w:cs="Arial"/>
          <w:iCs/>
          <w:sz w:val="18"/>
          <w:szCs w:val="16"/>
        </w:rPr>
      </w:pPr>
      <w:r w:rsidRPr="006A4563">
        <w:rPr>
          <w:rFonts w:ascii="Arial" w:hAnsi="Arial" w:cs="Arial"/>
          <w:iCs/>
          <w:sz w:val="18"/>
          <w:szCs w:val="16"/>
        </w:rPr>
        <w:t>** = Hay diferencias estadísticas altamente significativas (P&lt;0.01)</w:t>
      </w:r>
    </w:p>
    <w:p w:rsidR="00786603" w:rsidRDefault="00786603" w:rsidP="00786603">
      <w:pPr>
        <w:rPr>
          <w:lang w:val="es-ES"/>
        </w:rPr>
      </w:pPr>
    </w:p>
    <w:p w:rsidR="00786603" w:rsidRDefault="00786603" w:rsidP="00786603">
      <w:pPr>
        <w:rPr>
          <w:lang w:val="es-ES"/>
        </w:rPr>
      </w:pPr>
    </w:p>
    <w:p w:rsidR="00786603" w:rsidRDefault="00786603" w:rsidP="00786603">
      <w:pPr>
        <w:rPr>
          <w:b/>
          <w:lang w:val="es-ES"/>
        </w:rPr>
      </w:pPr>
    </w:p>
    <w:p w:rsidR="00BF27F5" w:rsidRPr="00750565" w:rsidRDefault="00BF27F5" w:rsidP="00786603">
      <w:pPr>
        <w:rPr>
          <w:b/>
          <w:lang w:val="es-ES"/>
        </w:rPr>
      </w:pPr>
    </w:p>
    <w:p w:rsidR="00786603" w:rsidRPr="00750565" w:rsidRDefault="00786603" w:rsidP="00750565">
      <w:pPr>
        <w:pStyle w:val="Descripcin"/>
        <w:spacing w:line="360" w:lineRule="auto"/>
        <w:ind w:left="1134" w:hanging="1134"/>
        <w:rPr>
          <w:rFonts w:ascii="Arial" w:eastAsia="Calibri" w:hAnsi="Arial" w:cs="Arial"/>
          <w:b w:val="0"/>
          <w:color w:val="auto"/>
          <w:sz w:val="24"/>
          <w:szCs w:val="24"/>
        </w:rPr>
      </w:pPr>
      <w:bookmarkStart w:id="105" w:name="_Toc534485577"/>
      <w:r w:rsidRPr="00750565">
        <w:rPr>
          <w:rFonts w:ascii="Arial" w:eastAsia="Calibri" w:hAnsi="Arial" w:cs="Arial"/>
          <w:color w:val="auto"/>
          <w:sz w:val="24"/>
          <w:szCs w:val="24"/>
        </w:rPr>
        <w:lastRenderedPageBreak/>
        <w:t>Gráfico 4.</w:t>
      </w:r>
      <w:r w:rsidRPr="00750565">
        <w:rPr>
          <w:rFonts w:ascii="Arial" w:eastAsia="Calibri" w:hAnsi="Arial" w:cs="Arial"/>
          <w:b w:val="0"/>
          <w:color w:val="auto"/>
          <w:sz w:val="24"/>
          <w:szCs w:val="24"/>
        </w:rPr>
        <w:t xml:space="preserve"> Longitud de rama intermedia (cm) en 9 variedades de café arábigo en Caluma, provincia Bolívar.</w:t>
      </w:r>
      <w:bookmarkEnd w:id="105"/>
    </w:p>
    <w:p w:rsidR="00786603" w:rsidRDefault="00786603" w:rsidP="00750565">
      <w:pPr>
        <w:spacing w:after="0" w:line="360" w:lineRule="auto"/>
        <w:ind w:left="1276" w:hanging="1276"/>
        <w:rPr>
          <w:rFonts w:ascii="Arial" w:eastAsia="Calibri" w:hAnsi="Arial" w:cs="Arial"/>
          <w:sz w:val="24"/>
          <w:szCs w:val="24"/>
        </w:rPr>
      </w:pPr>
    </w:p>
    <w:p w:rsidR="00786603" w:rsidRDefault="00786603" w:rsidP="00786603">
      <w:pPr>
        <w:rPr>
          <w:lang w:val="es-ES"/>
        </w:rPr>
      </w:pPr>
      <w:r>
        <w:rPr>
          <w:noProof/>
          <w:lang w:val="es-ES" w:eastAsia="es-ES"/>
        </w:rPr>
        <w:drawing>
          <wp:inline distT="0" distB="0" distL="0" distR="0">
            <wp:extent cx="5038725" cy="273367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6603" w:rsidRPr="00FA3851" w:rsidRDefault="005906A4" w:rsidP="005906A4">
      <w:pPr>
        <w:rPr>
          <w:sz w:val="20"/>
          <w:szCs w:val="20"/>
          <w:lang w:val="es-ES"/>
        </w:rPr>
      </w:pPr>
      <w:r w:rsidRPr="00FA3851">
        <w:rPr>
          <w:rFonts w:ascii="Arial" w:hAnsi="Arial" w:cs="Arial"/>
          <w:iCs/>
          <w:sz w:val="20"/>
          <w:szCs w:val="20"/>
        </w:rPr>
        <w:t>Elaborado: Anabel Garófalo</w:t>
      </w: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Respecto de variable longitud de rama intermedia y de acuerdo a los resultados evidenciados durante las evaluaciones realizadas, se indica que los valores promedios se registraron entre 70 a 79 cm, lo que registra un aumento del 14% entre primera y cuarta evaluación. También, se menciona que de acuerdo a los análisis estadístico y prueba de </w:t>
      </w:r>
      <w:proofErr w:type="spellStart"/>
      <w:r>
        <w:rPr>
          <w:rFonts w:ascii="Arial" w:hAnsi="Arial" w:cs="Arial"/>
          <w:sz w:val="24"/>
          <w:szCs w:val="24"/>
        </w:rPr>
        <w:t>Tukey</w:t>
      </w:r>
      <w:proofErr w:type="spellEnd"/>
      <w:r>
        <w:rPr>
          <w:rFonts w:ascii="Arial" w:hAnsi="Arial" w:cs="Arial"/>
          <w:sz w:val="24"/>
          <w:szCs w:val="24"/>
        </w:rPr>
        <w:t xml:space="preserve"> 005, las variedades registraron diferencias estadísticas, donde se evidencia el comportamiento específico del </w:t>
      </w:r>
      <w:proofErr w:type="spellStart"/>
      <w:r>
        <w:rPr>
          <w:rFonts w:ascii="Arial" w:hAnsi="Arial" w:cs="Arial"/>
          <w:sz w:val="24"/>
          <w:szCs w:val="24"/>
        </w:rPr>
        <w:t>Catuaí</w:t>
      </w:r>
      <w:proofErr w:type="spellEnd"/>
      <w:r>
        <w:rPr>
          <w:rFonts w:ascii="Arial" w:hAnsi="Arial" w:cs="Arial"/>
          <w:sz w:val="24"/>
          <w:szCs w:val="24"/>
        </w:rPr>
        <w:t xml:space="preserve"> amarillo del</w:t>
      </w:r>
      <w:r w:rsidR="00FA3851">
        <w:rPr>
          <w:rFonts w:ascii="Arial" w:hAnsi="Arial" w:cs="Arial"/>
          <w:sz w:val="24"/>
          <w:szCs w:val="24"/>
        </w:rPr>
        <w:t xml:space="preserve"> resto de materiales en estudio</w:t>
      </w:r>
      <w:r>
        <w:rPr>
          <w:rFonts w:ascii="Arial" w:hAnsi="Arial" w:cs="Arial"/>
          <w:sz w:val="24"/>
          <w:szCs w:val="24"/>
        </w:rPr>
        <w:t xml:space="preserve"> (Cuadro 4).</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eastAsia="Calibri" w:hAnsi="Arial" w:cs="Arial"/>
          <w:sz w:val="24"/>
          <w:szCs w:val="24"/>
        </w:rPr>
      </w:pPr>
      <w:r>
        <w:rPr>
          <w:rFonts w:ascii="Arial" w:eastAsia="Calibri" w:hAnsi="Arial" w:cs="Arial"/>
          <w:sz w:val="24"/>
          <w:szCs w:val="24"/>
        </w:rPr>
        <w:t xml:space="preserve">En la cuarta evaluación, se indica que la variedad </w:t>
      </w:r>
      <w:proofErr w:type="spellStart"/>
      <w:r>
        <w:rPr>
          <w:rFonts w:ascii="Arial" w:eastAsia="Calibri" w:hAnsi="Arial" w:cs="Arial"/>
          <w:sz w:val="24"/>
          <w:szCs w:val="24"/>
        </w:rPr>
        <w:t>Sarchimor</w:t>
      </w:r>
      <w:proofErr w:type="spellEnd"/>
      <w:r>
        <w:rPr>
          <w:rFonts w:ascii="Arial" w:eastAsia="Calibri" w:hAnsi="Arial" w:cs="Arial"/>
          <w:sz w:val="24"/>
          <w:szCs w:val="24"/>
        </w:rPr>
        <w:t xml:space="preserve"> 1669-01 (68 cm), registro la menor longitud de rama intermedia respecto de la variedad </w:t>
      </w:r>
      <w:proofErr w:type="spellStart"/>
      <w:r>
        <w:rPr>
          <w:rFonts w:ascii="Arial" w:eastAsia="Calibri" w:hAnsi="Arial" w:cs="Arial"/>
          <w:sz w:val="24"/>
          <w:szCs w:val="24"/>
        </w:rPr>
        <w:t>Catuaí</w:t>
      </w:r>
      <w:proofErr w:type="spellEnd"/>
      <w:r>
        <w:rPr>
          <w:rFonts w:ascii="Arial" w:eastAsia="Calibri" w:hAnsi="Arial" w:cs="Arial"/>
          <w:sz w:val="24"/>
          <w:szCs w:val="24"/>
        </w:rPr>
        <w:t xml:space="preserve"> amarillo (98 cm), que obtuvo el mayor valor promedio, esto se evidencia al ser </w:t>
      </w:r>
      <w:proofErr w:type="spellStart"/>
      <w:r>
        <w:rPr>
          <w:rFonts w:ascii="Arial" w:eastAsia="Calibri" w:hAnsi="Arial" w:cs="Arial"/>
          <w:sz w:val="24"/>
          <w:szCs w:val="24"/>
        </w:rPr>
        <w:t>Catuaí</w:t>
      </w:r>
      <w:proofErr w:type="spellEnd"/>
      <w:r>
        <w:rPr>
          <w:rFonts w:ascii="Arial" w:eastAsia="Calibri" w:hAnsi="Arial" w:cs="Arial"/>
          <w:sz w:val="24"/>
          <w:szCs w:val="24"/>
        </w:rPr>
        <w:t xml:space="preserve"> amarillo una variedad de porte alto y su relación </w:t>
      </w:r>
      <w:r w:rsidR="00FA3851">
        <w:rPr>
          <w:rFonts w:ascii="Arial" w:eastAsia="Calibri" w:hAnsi="Arial" w:cs="Arial"/>
          <w:sz w:val="24"/>
          <w:szCs w:val="24"/>
        </w:rPr>
        <w:t>directa con la longitud de rama</w:t>
      </w:r>
      <w:r>
        <w:rPr>
          <w:rFonts w:ascii="Arial" w:eastAsia="Calibri" w:hAnsi="Arial" w:cs="Arial"/>
          <w:sz w:val="24"/>
          <w:szCs w:val="24"/>
        </w:rPr>
        <w:t xml:space="preserve"> (Grafico 4)</w:t>
      </w:r>
    </w:p>
    <w:p w:rsidR="00786603" w:rsidRDefault="00786603" w:rsidP="00786603">
      <w:pPr>
        <w:rPr>
          <w:lang w:val="es-ES"/>
        </w:rPr>
      </w:pPr>
    </w:p>
    <w:p w:rsidR="00786603" w:rsidRDefault="00786603" w:rsidP="00786603">
      <w:pPr>
        <w:rPr>
          <w:lang w:val="es-ES"/>
        </w:rPr>
      </w:pPr>
    </w:p>
    <w:p w:rsidR="00786603" w:rsidRPr="00CC4A7B" w:rsidRDefault="006447EC" w:rsidP="00322E2A">
      <w:pPr>
        <w:pStyle w:val="Ttulo2"/>
        <w:rPr>
          <w:rFonts w:ascii="Arial" w:hAnsi="Arial" w:cs="Arial"/>
          <w:color w:val="auto"/>
          <w:sz w:val="24"/>
          <w:szCs w:val="24"/>
        </w:rPr>
      </w:pPr>
      <w:bookmarkStart w:id="106" w:name="_Toc5098020"/>
      <w:r w:rsidRPr="00CC4A7B">
        <w:rPr>
          <w:rFonts w:ascii="Arial" w:hAnsi="Arial" w:cs="Arial"/>
          <w:color w:val="auto"/>
          <w:sz w:val="24"/>
          <w:szCs w:val="24"/>
        </w:rPr>
        <w:lastRenderedPageBreak/>
        <w:t xml:space="preserve">5.5. </w:t>
      </w:r>
      <w:r w:rsidR="00786603" w:rsidRPr="00CC4A7B">
        <w:rPr>
          <w:rFonts w:ascii="Arial" w:hAnsi="Arial" w:cs="Arial"/>
          <w:color w:val="auto"/>
          <w:sz w:val="24"/>
          <w:szCs w:val="24"/>
        </w:rPr>
        <w:t>Número de granos por glomérulo (NGG)</w:t>
      </w:r>
      <w:bookmarkEnd w:id="106"/>
    </w:p>
    <w:p w:rsidR="00786603" w:rsidRPr="002D587E" w:rsidRDefault="00786603" w:rsidP="00786603">
      <w:pPr>
        <w:spacing w:after="0" w:line="276" w:lineRule="auto"/>
        <w:rPr>
          <w:rFonts w:ascii="Arial" w:eastAsia="Calibri" w:hAnsi="Arial" w:cs="Arial"/>
          <w:sz w:val="24"/>
          <w:szCs w:val="24"/>
        </w:rPr>
      </w:pPr>
    </w:p>
    <w:p w:rsidR="00786603" w:rsidRPr="002D587E" w:rsidRDefault="000C2EBF" w:rsidP="002D587E">
      <w:pPr>
        <w:pStyle w:val="Descripcin"/>
        <w:spacing w:line="360" w:lineRule="auto"/>
        <w:ind w:left="1560" w:hanging="1560"/>
        <w:rPr>
          <w:rFonts w:ascii="Arial" w:eastAsia="Calibri" w:hAnsi="Arial" w:cs="Arial"/>
          <w:b w:val="0"/>
          <w:color w:val="auto"/>
          <w:sz w:val="24"/>
          <w:szCs w:val="24"/>
        </w:rPr>
      </w:pPr>
      <w:bookmarkStart w:id="107" w:name="_Toc534480687"/>
      <w:r w:rsidRPr="002D587E">
        <w:rPr>
          <w:rFonts w:ascii="Arial" w:hAnsi="Arial" w:cs="Arial"/>
          <w:color w:val="auto"/>
          <w:sz w:val="24"/>
          <w:szCs w:val="24"/>
        </w:rPr>
        <w:t xml:space="preserve">Cuadro N°  </w:t>
      </w:r>
      <w:r w:rsidR="00F63A27" w:rsidRPr="002D587E">
        <w:rPr>
          <w:rFonts w:ascii="Arial" w:hAnsi="Arial" w:cs="Arial"/>
          <w:color w:val="auto"/>
          <w:sz w:val="24"/>
          <w:szCs w:val="24"/>
        </w:rPr>
        <w:fldChar w:fldCharType="begin"/>
      </w:r>
      <w:r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5</w:t>
      </w:r>
      <w:r w:rsidR="00F63A27" w:rsidRPr="002D587E">
        <w:rPr>
          <w:rFonts w:ascii="Arial" w:hAnsi="Arial" w:cs="Arial"/>
          <w:color w:val="auto"/>
          <w:sz w:val="24"/>
          <w:szCs w:val="24"/>
        </w:rPr>
        <w:fldChar w:fldCharType="end"/>
      </w:r>
      <w:r w:rsidR="00786603" w:rsidRPr="002D587E">
        <w:rPr>
          <w:rFonts w:ascii="Arial" w:eastAsia="Calibri" w:hAnsi="Arial" w:cs="Arial"/>
          <w:b w:val="0"/>
          <w:sz w:val="24"/>
          <w:szCs w:val="24"/>
        </w:rPr>
        <w:t>.</w:t>
      </w:r>
      <w:r w:rsidR="00786603" w:rsidRPr="002D587E">
        <w:rPr>
          <w:rFonts w:ascii="Arial" w:eastAsia="Calibri" w:hAnsi="Arial" w:cs="Arial"/>
          <w:b w:val="0"/>
          <w:color w:val="auto"/>
          <w:sz w:val="24"/>
          <w:szCs w:val="24"/>
        </w:rPr>
        <w:t>Valores promedio de granos por glomérulo y significación estadística en variedades de café arábigo en Caluma, provincia Bolívar.</w:t>
      </w:r>
      <w:bookmarkEnd w:id="107"/>
    </w:p>
    <w:tbl>
      <w:tblPr>
        <w:tblW w:w="5044" w:type="dxa"/>
        <w:jc w:val="center"/>
        <w:tblCellMar>
          <w:left w:w="70" w:type="dxa"/>
          <w:right w:w="70" w:type="dxa"/>
        </w:tblCellMar>
        <w:tblLook w:val="04A0" w:firstRow="1" w:lastRow="0" w:firstColumn="1" w:lastColumn="0" w:noHBand="0" w:noVBand="1"/>
      </w:tblPr>
      <w:tblGrid>
        <w:gridCol w:w="544"/>
        <w:gridCol w:w="2040"/>
        <w:gridCol w:w="1500"/>
        <w:gridCol w:w="960"/>
      </w:tblGrid>
      <w:tr w:rsidR="00786603" w:rsidRPr="00AE07FC" w:rsidTr="00BF27F5">
        <w:trPr>
          <w:trHeight w:val="283"/>
          <w:jc w:val="center"/>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AE07FC" w:rsidRDefault="0078681F" w:rsidP="00786603">
            <w:pPr>
              <w:spacing w:after="0"/>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COD</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b/>
                <w:bCs/>
                <w:color w:val="000000"/>
                <w:lang w:eastAsia="es-EC"/>
              </w:rPr>
            </w:pPr>
            <w:r w:rsidRPr="00AE07FC">
              <w:rPr>
                <w:rFonts w:ascii="Arial" w:eastAsia="Times New Roman" w:hAnsi="Arial" w:cs="Arial"/>
                <w:b/>
                <w:bCs/>
                <w:color w:val="000000"/>
                <w:lang w:eastAsia="es-EC"/>
              </w:rPr>
              <w:t>Variedad</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center"/>
              <w:rPr>
                <w:rFonts w:ascii="Arial" w:eastAsia="Times New Roman" w:hAnsi="Arial" w:cs="Arial"/>
                <w:b/>
                <w:bCs/>
                <w:color w:val="000000"/>
                <w:lang w:eastAsia="es-EC"/>
              </w:rPr>
            </w:pPr>
            <w:r w:rsidRPr="00AE07FC">
              <w:rPr>
                <w:rFonts w:ascii="Arial" w:eastAsia="Times New Roman" w:hAnsi="Arial" w:cs="Arial"/>
                <w:b/>
                <w:bCs/>
                <w:color w:val="000000"/>
                <w:lang w:eastAsia="es-EC"/>
              </w:rPr>
              <w:t>Granos por glomérulo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6603" w:rsidRPr="00AE07FC" w:rsidRDefault="00786603" w:rsidP="00786603">
            <w:pPr>
              <w:spacing w:after="0"/>
              <w:jc w:val="center"/>
              <w:rPr>
                <w:rFonts w:ascii="Arial" w:eastAsia="Times New Roman" w:hAnsi="Arial" w:cs="Arial"/>
                <w:b/>
                <w:bCs/>
                <w:color w:val="000000"/>
                <w:lang w:eastAsia="es-EC"/>
              </w:rPr>
            </w:pPr>
            <w:r w:rsidRPr="00AE07FC">
              <w:rPr>
                <w:rFonts w:ascii="Arial" w:eastAsia="Times New Roman" w:hAnsi="Arial" w:cs="Arial"/>
                <w:b/>
                <w:bCs/>
                <w:color w:val="000000"/>
                <w:lang w:eastAsia="es-EC"/>
              </w:rPr>
              <w:t>SE (**)</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1</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Pache</w:t>
            </w:r>
            <w:proofErr w:type="spellEnd"/>
            <w:r w:rsidRPr="00AE07FC">
              <w:rPr>
                <w:rFonts w:ascii="Arial" w:eastAsia="Times New Roman" w:hAnsi="Arial" w:cs="Arial"/>
                <w:color w:val="000000"/>
                <w:lang w:eastAsia="es-EC"/>
              </w:rPr>
              <w:t xml:space="preserve"> 01</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9</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2</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Pache</w:t>
            </w:r>
            <w:proofErr w:type="spellEnd"/>
            <w:r w:rsidRPr="00AE07FC">
              <w:rPr>
                <w:rFonts w:ascii="Arial" w:eastAsia="Times New Roman" w:hAnsi="Arial" w:cs="Arial"/>
                <w:color w:val="000000"/>
                <w:lang w:eastAsia="es-EC"/>
              </w:rPr>
              <w:t xml:space="preserve"> 02</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9</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3</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Catuaí</w:t>
            </w:r>
            <w:proofErr w:type="spellEnd"/>
            <w:r w:rsidRPr="00AE07FC">
              <w:rPr>
                <w:rFonts w:ascii="Arial" w:eastAsia="Times New Roman" w:hAnsi="Arial" w:cs="Arial"/>
                <w:color w:val="000000"/>
                <w:lang w:eastAsia="es-EC"/>
              </w:rPr>
              <w:t xml:space="preserve"> rojo</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4</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C</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4</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Catuaí</w:t>
            </w:r>
            <w:proofErr w:type="spellEnd"/>
            <w:r w:rsidRPr="00AE07FC">
              <w:rPr>
                <w:rFonts w:ascii="Arial" w:eastAsia="Times New Roman" w:hAnsi="Arial" w:cs="Arial"/>
                <w:color w:val="000000"/>
                <w:lang w:eastAsia="es-EC"/>
              </w:rPr>
              <w:t xml:space="preserve"> amarillo</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5</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C</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5</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Catimor</w:t>
            </w:r>
            <w:proofErr w:type="spellEnd"/>
            <w:r w:rsidRPr="00AE07FC">
              <w:rPr>
                <w:rFonts w:ascii="Arial" w:eastAsia="Times New Roman" w:hAnsi="Arial" w:cs="Arial"/>
                <w:color w:val="000000"/>
                <w:lang w:eastAsia="es-EC"/>
              </w:rPr>
              <w:t xml:space="preserve"> 02</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9</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6</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Catimor</w:t>
            </w:r>
            <w:proofErr w:type="spellEnd"/>
            <w:r w:rsidRPr="00AE07FC">
              <w:rPr>
                <w:rFonts w:ascii="Arial" w:eastAsia="Times New Roman" w:hAnsi="Arial" w:cs="Arial"/>
                <w:color w:val="000000"/>
                <w:lang w:eastAsia="es-EC"/>
              </w:rPr>
              <w:t xml:space="preserve"> 01</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9</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7</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Sarchimor</w:t>
            </w:r>
            <w:proofErr w:type="spellEnd"/>
            <w:r w:rsidRPr="00AE07FC">
              <w:rPr>
                <w:rFonts w:ascii="Arial" w:eastAsia="Times New Roman" w:hAnsi="Arial" w:cs="Arial"/>
                <w:color w:val="000000"/>
                <w:lang w:eastAsia="es-EC"/>
              </w:rPr>
              <w:t xml:space="preserve"> 4260</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8</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r w:rsidR="00786603" w:rsidRPr="00AE07FC">
              <w:rPr>
                <w:rFonts w:ascii="Arial" w:eastAsia="Times New Roman" w:hAnsi="Arial" w:cs="Arial"/>
                <w:color w:val="000000"/>
                <w:lang w:eastAsia="es-EC"/>
              </w:rPr>
              <w:t>b</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8</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Sarchimor</w:t>
            </w:r>
            <w:proofErr w:type="spellEnd"/>
            <w:r w:rsidRPr="00AE07FC">
              <w:rPr>
                <w:rFonts w:ascii="Arial" w:eastAsia="Times New Roman" w:hAnsi="Arial" w:cs="Arial"/>
                <w:color w:val="000000"/>
                <w:lang w:eastAsia="es-EC"/>
              </w:rPr>
              <w:t xml:space="preserve"> 1669-02</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10</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p>
        </w:tc>
      </w:tr>
      <w:tr w:rsidR="00786603" w:rsidRPr="00AE07F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E07FC">
              <w:rPr>
                <w:rFonts w:ascii="Calibri" w:eastAsia="Times New Roman" w:hAnsi="Calibri" w:cs="Calibri"/>
                <w:color w:val="000000"/>
                <w:lang w:eastAsia="es-EC"/>
              </w:rPr>
              <w:t>9</w:t>
            </w:r>
          </w:p>
        </w:tc>
        <w:tc>
          <w:tcPr>
            <w:tcW w:w="2040" w:type="dxa"/>
            <w:tcBorders>
              <w:top w:val="nil"/>
              <w:left w:val="nil"/>
              <w:bottom w:val="single" w:sz="4" w:space="0" w:color="auto"/>
              <w:right w:val="single" w:sz="4" w:space="0" w:color="auto"/>
            </w:tcBorders>
            <w:shd w:val="clear" w:color="auto" w:fill="auto"/>
            <w:vAlign w:val="center"/>
            <w:hideMark/>
          </w:tcPr>
          <w:p w:rsidR="00786603" w:rsidRPr="00AE07FC" w:rsidRDefault="00786603" w:rsidP="00786603">
            <w:pPr>
              <w:spacing w:after="0"/>
              <w:jc w:val="left"/>
              <w:rPr>
                <w:rFonts w:ascii="Arial" w:eastAsia="Times New Roman" w:hAnsi="Arial" w:cs="Arial"/>
                <w:color w:val="000000"/>
                <w:lang w:eastAsia="es-EC"/>
              </w:rPr>
            </w:pPr>
            <w:proofErr w:type="spellStart"/>
            <w:r w:rsidRPr="00AE07FC">
              <w:rPr>
                <w:rFonts w:ascii="Arial" w:eastAsia="Times New Roman" w:hAnsi="Arial" w:cs="Arial"/>
                <w:color w:val="000000"/>
                <w:lang w:eastAsia="es-EC"/>
              </w:rPr>
              <w:t>Sarchimor</w:t>
            </w:r>
            <w:proofErr w:type="spellEnd"/>
            <w:r w:rsidRPr="00AE07FC">
              <w:rPr>
                <w:rFonts w:ascii="Arial" w:eastAsia="Times New Roman" w:hAnsi="Arial" w:cs="Arial"/>
                <w:color w:val="000000"/>
                <w:lang w:eastAsia="es-EC"/>
              </w:rPr>
              <w:t xml:space="preserve"> 1669-01</w:t>
            </w:r>
          </w:p>
        </w:tc>
        <w:tc>
          <w:tcPr>
            <w:tcW w:w="1500" w:type="dxa"/>
            <w:tcBorders>
              <w:top w:val="nil"/>
              <w:left w:val="nil"/>
              <w:bottom w:val="single" w:sz="4" w:space="0" w:color="auto"/>
              <w:right w:val="single" w:sz="4" w:space="0" w:color="auto"/>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9</w:t>
            </w:r>
          </w:p>
        </w:tc>
        <w:tc>
          <w:tcPr>
            <w:tcW w:w="960" w:type="dxa"/>
            <w:tcBorders>
              <w:top w:val="nil"/>
              <w:left w:val="nil"/>
              <w:bottom w:val="single" w:sz="4" w:space="0" w:color="auto"/>
              <w:right w:val="single" w:sz="4" w:space="0" w:color="auto"/>
            </w:tcBorders>
            <w:shd w:val="clear" w:color="auto" w:fill="auto"/>
            <w:noWrap/>
            <w:vAlign w:val="bottom"/>
            <w:hideMark/>
          </w:tcPr>
          <w:p w:rsidR="00786603" w:rsidRPr="00AE07FC" w:rsidRDefault="000C2EBF" w:rsidP="00786603">
            <w:pPr>
              <w:spacing w:after="0"/>
              <w:jc w:val="left"/>
              <w:rPr>
                <w:rFonts w:ascii="Arial" w:eastAsia="Times New Roman" w:hAnsi="Arial" w:cs="Arial"/>
                <w:color w:val="000000"/>
                <w:lang w:eastAsia="es-EC"/>
              </w:rPr>
            </w:pPr>
            <w:r w:rsidRPr="00AE07FC">
              <w:rPr>
                <w:rFonts w:ascii="Arial" w:eastAsia="Times New Roman" w:hAnsi="Arial" w:cs="Arial"/>
                <w:color w:val="000000"/>
                <w:lang w:eastAsia="es-EC"/>
              </w:rPr>
              <w:t>A</w:t>
            </w:r>
          </w:p>
        </w:tc>
      </w:tr>
      <w:tr w:rsidR="00786603" w:rsidRPr="00AE07FC" w:rsidTr="00BF27F5">
        <w:trPr>
          <w:trHeight w:val="283"/>
          <w:jc w:val="center"/>
        </w:trPr>
        <w:tc>
          <w:tcPr>
            <w:tcW w:w="25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CV %</w:t>
            </w:r>
          </w:p>
        </w:tc>
        <w:tc>
          <w:tcPr>
            <w:tcW w:w="1500" w:type="dxa"/>
            <w:tcBorders>
              <w:top w:val="nil"/>
              <w:left w:val="nil"/>
              <w:bottom w:val="nil"/>
              <w:right w:val="nil"/>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32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 </w:t>
            </w:r>
          </w:p>
        </w:tc>
      </w:tr>
      <w:tr w:rsidR="00786603" w:rsidRPr="00AE07FC" w:rsidTr="00BF27F5">
        <w:trPr>
          <w:trHeight w:val="283"/>
          <w:jc w:val="center"/>
        </w:trPr>
        <w:tc>
          <w:tcPr>
            <w:tcW w:w="25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Media</w:t>
            </w:r>
          </w:p>
        </w:tc>
        <w:tc>
          <w:tcPr>
            <w:tcW w:w="1500" w:type="dxa"/>
            <w:tcBorders>
              <w:top w:val="single" w:sz="4" w:space="0" w:color="auto"/>
              <w:left w:val="nil"/>
              <w:bottom w:val="single" w:sz="4" w:space="0" w:color="auto"/>
              <w:right w:val="nil"/>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8</w:t>
            </w:r>
          </w:p>
        </w:tc>
        <w:tc>
          <w:tcPr>
            <w:tcW w:w="960" w:type="dxa"/>
            <w:vMerge/>
            <w:tcBorders>
              <w:top w:val="nil"/>
              <w:left w:val="single" w:sz="4" w:space="0" w:color="auto"/>
              <w:bottom w:val="single" w:sz="4" w:space="0" w:color="auto"/>
              <w:right w:val="single" w:sz="4" w:space="0" w:color="auto"/>
            </w:tcBorders>
            <w:vAlign w:val="center"/>
            <w:hideMark/>
          </w:tcPr>
          <w:p w:rsidR="00786603" w:rsidRPr="00AE07FC" w:rsidRDefault="00786603" w:rsidP="00786603">
            <w:pPr>
              <w:spacing w:after="0"/>
              <w:jc w:val="left"/>
              <w:rPr>
                <w:rFonts w:ascii="Arial" w:eastAsia="Times New Roman" w:hAnsi="Arial" w:cs="Arial"/>
                <w:color w:val="000000"/>
                <w:lang w:eastAsia="es-EC"/>
              </w:rPr>
            </w:pPr>
          </w:p>
        </w:tc>
      </w:tr>
      <w:tr w:rsidR="00786603" w:rsidRPr="00AE07FC" w:rsidTr="00BF27F5">
        <w:trPr>
          <w:trHeight w:val="283"/>
          <w:jc w:val="center"/>
        </w:trPr>
        <w:tc>
          <w:tcPr>
            <w:tcW w:w="25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Mínimo</w:t>
            </w:r>
          </w:p>
        </w:tc>
        <w:tc>
          <w:tcPr>
            <w:tcW w:w="1500" w:type="dxa"/>
            <w:tcBorders>
              <w:top w:val="nil"/>
              <w:left w:val="nil"/>
              <w:bottom w:val="single" w:sz="4" w:space="0" w:color="auto"/>
              <w:right w:val="nil"/>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4</w:t>
            </w:r>
          </w:p>
        </w:tc>
        <w:tc>
          <w:tcPr>
            <w:tcW w:w="960" w:type="dxa"/>
            <w:vMerge/>
            <w:tcBorders>
              <w:top w:val="nil"/>
              <w:left w:val="single" w:sz="4" w:space="0" w:color="auto"/>
              <w:bottom w:val="single" w:sz="4" w:space="0" w:color="auto"/>
              <w:right w:val="single" w:sz="4" w:space="0" w:color="auto"/>
            </w:tcBorders>
            <w:vAlign w:val="center"/>
            <w:hideMark/>
          </w:tcPr>
          <w:p w:rsidR="00786603" w:rsidRPr="00AE07FC" w:rsidRDefault="00786603" w:rsidP="00786603">
            <w:pPr>
              <w:spacing w:after="0"/>
              <w:jc w:val="left"/>
              <w:rPr>
                <w:rFonts w:ascii="Arial" w:eastAsia="Times New Roman" w:hAnsi="Arial" w:cs="Arial"/>
                <w:color w:val="000000"/>
                <w:lang w:eastAsia="es-EC"/>
              </w:rPr>
            </w:pPr>
          </w:p>
        </w:tc>
      </w:tr>
      <w:tr w:rsidR="00786603" w:rsidRPr="00AE07FC" w:rsidTr="00BF27F5">
        <w:trPr>
          <w:trHeight w:val="283"/>
          <w:jc w:val="center"/>
        </w:trPr>
        <w:tc>
          <w:tcPr>
            <w:tcW w:w="25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Máximo</w:t>
            </w:r>
          </w:p>
        </w:tc>
        <w:tc>
          <w:tcPr>
            <w:tcW w:w="1500" w:type="dxa"/>
            <w:tcBorders>
              <w:top w:val="nil"/>
              <w:left w:val="nil"/>
              <w:bottom w:val="single" w:sz="4" w:space="0" w:color="auto"/>
              <w:right w:val="nil"/>
            </w:tcBorders>
            <w:shd w:val="clear" w:color="auto" w:fill="auto"/>
            <w:noWrap/>
            <w:vAlign w:val="center"/>
            <w:hideMark/>
          </w:tcPr>
          <w:p w:rsidR="00786603" w:rsidRPr="00AE07FC" w:rsidRDefault="00786603" w:rsidP="00786603">
            <w:pPr>
              <w:spacing w:after="0"/>
              <w:jc w:val="center"/>
              <w:rPr>
                <w:rFonts w:ascii="Arial" w:eastAsia="Times New Roman" w:hAnsi="Arial" w:cs="Arial"/>
                <w:color w:val="000000"/>
                <w:lang w:eastAsia="es-EC"/>
              </w:rPr>
            </w:pPr>
            <w:r w:rsidRPr="00AE07FC">
              <w:rPr>
                <w:rFonts w:ascii="Arial" w:eastAsia="Times New Roman" w:hAnsi="Arial" w:cs="Arial"/>
                <w:color w:val="000000"/>
                <w:lang w:eastAsia="es-EC"/>
              </w:rPr>
              <w:t>10</w:t>
            </w:r>
          </w:p>
        </w:tc>
        <w:tc>
          <w:tcPr>
            <w:tcW w:w="960" w:type="dxa"/>
            <w:vMerge/>
            <w:tcBorders>
              <w:top w:val="nil"/>
              <w:left w:val="single" w:sz="4" w:space="0" w:color="auto"/>
              <w:bottom w:val="single" w:sz="4" w:space="0" w:color="auto"/>
              <w:right w:val="single" w:sz="4" w:space="0" w:color="auto"/>
            </w:tcBorders>
            <w:vAlign w:val="center"/>
            <w:hideMark/>
          </w:tcPr>
          <w:p w:rsidR="00786603" w:rsidRPr="00AE07FC" w:rsidRDefault="00786603" w:rsidP="00786603">
            <w:pPr>
              <w:spacing w:after="0"/>
              <w:jc w:val="left"/>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altamente significativas (P&lt;0.01)</w:t>
      </w:r>
    </w:p>
    <w:p w:rsidR="00BF27F5" w:rsidRDefault="00BF27F5" w:rsidP="00786603">
      <w:pPr>
        <w:rPr>
          <w:lang w:val="es-ES"/>
        </w:rPr>
      </w:pPr>
    </w:p>
    <w:p w:rsidR="00786603" w:rsidRPr="00750565" w:rsidRDefault="00786603" w:rsidP="00750565">
      <w:pPr>
        <w:pStyle w:val="Descripcin"/>
        <w:spacing w:line="360" w:lineRule="auto"/>
        <w:ind w:left="1134" w:hanging="1134"/>
        <w:rPr>
          <w:rFonts w:ascii="Arial" w:eastAsia="Calibri" w:hAnsi="Arial" w:cs="Arial"/>
          <w:b w:val="0"/>
          <w:color w:val="auto"/>
          <w:sz w:val="24"/>
          <w:szCs w:val="24"/>
        </w:rPr>
      </w:pPr>
      <w:bookmarkStart w:id="108" w:name="_Toc534485578"/>
      <w:r w:rsidRPr="00750565">
        <w:rPr>
          <w:rFonts w:ascii="Arial" w:eastAsia="Calibri" w:hAnsi="Arial" w:cs="Arial"/>
          <w:color w:val="auto"/>
          <w:sz w:val="24"/>
          <w:szCs w:val="24"/>
        </w:rPr>
        <w:t>Gráfico 5.</w:t>
      </w:r>
      <w:r w:rsidRPr="00750565">
        <w:rPr>
          <w:rFonts w:ascii="Arial" w:eastAsia="Calibri" w:hAnsi="Arial" w:cs="Arial"/>
          <w:b w:val="0"/>
          <w:color w:val="auto"/>
          <w:sz w:val="24"/>
          <w:szCs w:val="24"/>
        </w:rPr>
        <w:t xml:space="preserve"> Número de granos por glomérulos en variedades de café arábigo en Caluma, provincia Bolívar.</w:t>
      </w:r>
      <w:bookmarkEnd w:id="108"/>
    </w:p>
    <w:p w:rsidR="00786603" w:rsidRDefault="00786603" w:rsidP="00526F4B">
      <w:pPr>
        <w:rPr>
          <w:lang w:val="es-ES"/>
        </w:rPr>
      </w:pPr>
      <w:r>
        <w:rPr>
          <w:noProof/>
          <w:lang w:val="es-ES" w:eastAsia="es-ES"/>
        </w:rPr>
        <w:drawing>
          <wp:inline distT="0" distB="0" distL="0" distR="0">
            <wp:extent cx="4857750" cy="24765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5F79" w:rsidRPr="00FA3851" w:rsidRDefault="005906A4" w:rsidP="005906A4">
      <w:pPr>
        <w:rPr>
          <w:sz w:val="20"/>
          <w:szCs w:val="20"/>
          <w:lang w:val="es-ES"/>
        </w:rPr>
      </w:pPr>
      <w:r w:rsidRPr="00FA3851">
        <w:rPr>
          <w:rFonts w:ascii="Arial" w:hAnsi="Arial" w:cs="Arial"/>
          <w:iCs/>
          <w:sz w:val="20"/>
          <w:szCs w:val="20"/>
        </w:rPr>
        <w:t>Elaborado: Anabel Garófalo</w:t>
      </w:r>
    </w:p>
    <w:p w:rsidR="00786603" w:rsidRDefault="00786603" w:rsidP="00786603">
      <w:pPr>
        <w:spacing w:after="0" w:line="360" w:lineRule="auto"/>
        <w:rPr>
          <w:rFonts w:ascii="Arial" w:hAnsi="Arial" w:cs="Arial"/>
          <w:sz w:val="24"/>
          <w:szCs w:val="24"/>
        </w:rPr>
      </w:pPr>
      <w:r>
        <w:rPr>
          <w:rFonts w:ascii="Arial" w:hAnsi="Arial" w:cs="Arial"/>
          <w:sz w:val="24"/>
          <w:szCs w:val="24"/>
        </w:rPr>
        <w:lastRenderedPageBreak/>
        <w:t>Según los análisis estadísticos y la prueba de medias (</w:t>
      </w:r>
      <w:proofErr w:type="spellStart"/>
      <w:r>
        <w:rPr>
          <w:rFonts w:ascii="Arial" w:hAnsi="Arial" w:cs="Arial"/>
          <w:sz w:val="24"/>
          <w:szCs w:val="24"/>
        </w:rPr>
        <w:t>Tuckey</w:t>
      </w:r>
      <w:proofErr w:type="spellEnd"/>
      <w:r>
        <w:rPr>
          <w:rFonts w:ascii="Arial" w:hAnsi="Arial" w:cs="Arial"/>
          <w:sz w:val="24"/>
          <w:szCs w:val="24"/>
        </w:rPr>
        <w:t xml:space="preserve"> 0,05), se evidenciaron diferencias altamente significativas, donde se evidencio que los cultivares </w:t>
      </w:r>
      <w:proofErr w:type="spellStart"/>
      <w:r>
        <w:rPr>
          <w:rFonts w:ascii="Arial" w:hAnsi="Arial" w:cs="Arial"/>
          <w:sz w:val="24"/>
          <w:szCs w:val="24"/>
        </w:rPr>
        <w:t>Catuaí</w:t>
      </w:r>
      <w:proofErr w:type="spellEnd"/>
      <w:r>
        <w:rPr>
          <w:rFonts w:ascii="Arial" w:hAnsi="Arial" w:cs="Arial"/>
          <w:sz w:val="24"/>
          <w:szCs w:val="24"/>
        </w:rPr>
        <w:t xml:space="preserve"> tuvieron un comportamiento diferente del resto de materiales en estudio, también se indica que los valores promedios estuvieron comprendidos entre 4 (</w:t>
      </w:r>
      <w:proofErr w:type="spellStart"/>
      <w:r>
        <w:rPr>
          <w:rFonts w:ascii="Arial" w:hAnsi="Arial" w:cs="Arial"/>
          <w:sz w:val="24"/>
          <w:szCs w:val="24"/>
        </w:rPr>
        <w:t>Catuaí</w:t>
      </w:r>
      <w:proofErr w:type="spellEnd"/>
      <w:r>
        <w:rPr>
          <w:rFonts w:ascii="Arial" w:hAnsi="Arial" w:cs="Arial"/>
          <w:sz w:val="24"/>
          <w:szCs w:val="24"/>
        </w:rPr>
        <w:t xml:space="preserve"> rojo) a 10 frutos/glomérulo (</w:t>
      </w:r>
      <w:proofErr w:type="spellStart"/>
      <w:r>
        <w:rPr>
          <w:rFonts w:ascii="Arial" w:hAnsi="Arial" w:cs="Arial"/>
          <w:sz w:val="24"/>
          <w:szCs w:val="24"/>
        </w:rPr>
        <w:t>Sarchimor</w:t>
      </w:r>
      <w:proofErr w:type="spellEnd"/>
      <w:r>
        <w:rPr>
          <w:rFonts w:ascii="Arial" w:hAnsi="Arial" w:cs="Arial"/>
          <w:sz w:val="24"/>
          <w:szCs w:val="24"/>
        </w:rPr>
        <w:t xml:space="preserve"> 1669-02) al momento de la cosecha (Cuadro 5 y Gráfico 5). También se menciona que las variedades </w:t>
      </w:r>
      <w:proofErr w:type="spellStart"/>
      <w:r>
        <w:rPr>
          <w:rFonts w:ascii="Arial" w:hAnsi="Arial" w:cs="Arial"/>
          <w:sz w:val="24"/>
          <w:szCs w:val="24"/>
        </w:rPr>
        <w:t>Sarchimor</w:t>
      </w:r>
      <w:proofErr w:type="spellEnd"/>
      <w:r>
        <w:rPr>
          <w:rFonts w:ascii="Arial" w:hAnsi="Arial" w:cs="Arial"/>
          <w:sz w:val="24"/>
          <w:szCs w:val="24"/>
        </w:rPr>
        <w:t xml:space="preserve"> 4260, </w:t>
      </w:r>
      <w:proofErr w:type="spellStart"/>
      <w:r w:rsidRPr="00CC7018">
        <w:rPr>
          <w:rFonts w:ascii="Arial" w:hAnsi="Arial" w:cs="Arial"/>
          <w:sz w:val="24"/>
          <w:szCs w:val="24"/>
        </w:rPr>
        <w:t>Sarchimor</w:t>
      </w:r>
      <w:proofErr w:type="spellEnd"/>
      <w:r w:rsidRPr="00CC7018">
        <w:rPr>
          <w:rFonts w:ascii="Arial" w:hAnsi="Arial" w:cs="Arial"/>
          <w:sz w:val="24"/>
          <w:szCs w:val="24"/>
        </w:rPr>
        <w:t xml:space="preserve"> 1669-02</w:t>
      </w:r>
      <w:r w:rsidRPr="006E5934">
        <w:rPr>
          <w:rFonts w:ascii="Arial" w:hAnsi="Arial" w:cs="Arial"/>
          <w:sz w:val="24"/>
          <w:szCs w:val="24"/>
        </w:rPr>
        <w:t xml:space="preserve">, </w:t>
      </w:r>
      <w:proofErr w:type="spellStart"/>
      <w:r w:rsidRPr="00CC7018">
        <w:rPr>
          <w:rFonts w:ascii="Arial" w:hAnsi="Arial" w:cs="Arial"/>
          <w:sz w:val="24"/>
          <w:szCs w:val="24"/>
        </w:rPr>
        <w:t>Sarchimor</w:t>
      </w:r>
      <w:proofErr w:type="spellEnd"/>
      <w:r w:rsidRPr="00CC7018">
        <w:rPr>
          <w:rFonts w:ascii="Arial" w:hAnsi="Arial" w:cs="Arial"/>
          <w:sz w:val="24"/>
          <w:szCs w:val="24"/>
        </w:rPr>
        <w:t xml:space="preserve"> 1669-01</w:t>
      </w:r>
      <w:r>
        <w:rPr>
          <w:rFonts w:ascii="Arial" w:hAnsi="Arial" w:cs="Arial"/>
          <w:sz w:val="24"/>
          <w:szCs w:val="24"/>
        </w:rPr>
        <w:t xml:space="preserve">, </w:t>
      </w:r>
      <w:proofErr w:type="spellStart"/>
      <w:r w:rsidRPr="00CC7018">
        <w:rPr>
          <w:rFonts w:ascii="Arial" w:hAnsi="Arial" w:cs="Arial"/>
          <w:sz w:val="24"/>
          <w:szCs w:val="24"/>
        </w:rPr>
        <w:t>Catimor</w:t>
      </w:r>
      <w:proofErr w:type="spellEnd"/>
      <w:r w:rsidRPr="00CC7018">
        <w:rPr>
          <w:rFonts w:ascii="Arial" w:hAnsi="Arial" w:cs="Arial"/>
          <w:sz w:val="24"/>
          <w:szCs w:val="24"/>
        </w:rPr>
        <w:t xml:space="preserve"> 02</w:t>
      </w:r>
      <w:r>
        <w:rPr>
          <w:rFonts w:ascii="Arial" w:hAnsi="Arial" w:cs="Arial"/>
          <w:sz w:val="24"/>
          <w:szCs w:val="24"/>
        </w:rPr>
        <w:t xml:space="preserve">, </w:t>
      </w:r>
      <w:proofErr w:type="spellStart"/>
      <w:r>
        <w:rPr>
          <w:rFonts w:ascii="Arial" w:hAnsi="Arial" w:cs="Arial"/>
          <w:sz w:val="24"/>
          <w:szCs w:val="24"/>
        </w:rPr>
        <w:t>Catimor</w:t>
      </w:r>
      <w:proofErr w:type="spellEnd"/>
      <w:r>
        <w:rPr>
          <w:rFonts w:ascii="Arial" w:hAnsi="Arial" w:cs="Arial"/>
          <w:sz w:val="24"/>
          <w:szCs w:val="24"/>
        </w:rPr>
        <w:t xml:space="preserve"> 01, </w:t>
      </w:r>
      <w:proofErr w:type="spellStart"/>
      <w:r>
        <w:rPr>
          <w:rFonts w:ascii="Arial" w:hAnsi="Arial" w:cs="Arial"/>
          <w:sz w:val="24"/>
          <w:szCs w:val="24"/>
        </w:rPr>
        <w:t>Pache</w:t>
      </w:r>
      <w:proofErr w:type="spellEnd"/>
      <w:r>
        <w:rPr>
          <w:rFonts w:ascii="Arial" w:hAnsi="Arial" w:cs="Arial"/>
          <w:sz w:val="24"/>
          <w:szCs w:val="24"/>
        </w:rPr>
        <w:t xml:space="preserve"> 02 y </w:t>
      </w:r>
      <w:proofErr w:type="spellStart"/>
      <w:r>
        <w:rPr>
          <w:rFonts w:ascii="Arial" w:hAnsi="Arial" w:cs="Arial"/>
          <w:sz w:val="24"/>
          <w:szCs w:val="24"/>
        </w:rPr>
        <w:t>Pache</w:t>
      </w:r>
      <w:proofErr w:type="spellEnd"/>
      <w:r>
        <w:rPr>
          <w:rFonts w:ascii="Arial" w:hAnsi="Arial" w:cs="Arial"/>
          <w:sz w:val="24"/>
          <w:szCs w:val="24"/>
        </w:rPr>
        <w:t xml:space="preserve"> 01 tuvieron un comportamiento muy similar al momento de la evalu</w:t>
      </w:r>
      <w:r w:rsidR="00FA3851">
        <w:rPr>
          <w:rFonts w:ascii="Arial" w:hAnsi="Arial" w:cs="Arial"/>
          <w:sz w:val="24"/>
          <w:szCs w:val="24"/>
        </w:rPr>
        <w:t xml:space="preserve">ación </w:t>
      </w:r>
      <w:r w:rsidR="00526F4B">
        <w:rPr>
          <w:rFonts w:ascii="Arial" w:hAnsi="Arial" w:cs="Arial"/>
          <w:sz w:val="24"/>
          <w:szCs w:val="24"/>
        </w:rPr>
        <w:t>(Grafico 5)</w:t>
      </w:r>
      <w:r w:rsidR="00FA3851">
        <w:rPr>
          <w:rFonts w:ascii="Arial" w:hAnsi="Arial" w:cs="Arial"/>
          <w:sz w:val="24"/>
          <w:szCs w:val="24"/>
        </w:rPr>
        <w:t>.</w:t>
      </w:r>
    </w:p>
    <w:p w:rsidR="00786603" w:rsidRPr="00CC4A7B" w:rsidRDefault="006447EC" w:rsidP="00322E2A">
      <w:pPr>
        <w:pStyle w:val="Ttulo2"/>
        <w:rPr>
          <w:rFonts w:ascii="Arial" w:hAnsi="Arial" w:cs="Arial"/>
          <w:color w:val="auto"/>
          <w:sz w:val="24"/>
          <w:szCs w:val="24"/>
        </w:rPr>
      </w:pPr>
      <w:bookmarkStart w:id="109" w:name="_Toc5098021"/>
      <w:r w:rsidRPr="00CC4A7B">
        <w:rPr>
          <w:rFonts w:ascii="Arial" w:hAnsi="Arial" w:cs="Arial"/>
          <w:color w:val="auto"/>
          <w:sz w:val="24"/>
          <w:szCs w:val="24"/>
        </w:rPr>
        <w:t xml:space="preserve">5.6. </w:t>
      </w:r>
      <w:r w:rsidR="00786603" w:rsidRPr="00CC4A7B">
        <w:rPr>
          <w:rFonts w:ascii="Arial" w:hAnsi="Arial" w:cs="Arial"/>
          <w:color w:val="auto"/>
          <w:sz w:val="24"/>
          <w:szCs w:val="24"/>
        </w:rPr>
        <w:t>Peso de 100 frutos (P100F)</w:t>
      </w:r>
      <w:bookmarkEnd w:id="109"/>
    </w:p>
    <w:p w:rsidR="00786603" w:rsidRDefault="00786603" w:rsidP="00786603">
      <w:pPr>
        <w:spacing w:after="0" w:line="360" w:lineRule="auto"/>
        <w:rPr>
          <w:rFonts w:ascii="Arial" w:eastAsia="Calibri" w:hAnsi="Arial" w:cs="Arial"/>
          <w:sz w:val="24"/>
          <w:szCs w:val="24"/>
        </w:rPr>
      </w:pPr>
    </w:p>
    <w:p w:rsidR="00786603" w:rsidRPr="002D587E" w:rsidRDefault="000C2EBF" w:rsidP="002D587E">
      <w:pPr>
        <w:pStyle w:val="Descripcin"/>
        <w:spacing w:line="360" w:lineRule="auto"/>
        <w:ind w:left="1701" w:hanging="1701"/>
        <w:rPr>
          <w:rFonts w:ascii="Arial" w:eastAsia="Calibri" w:hAnsi="Arial" w:cs="Arial"/>
          <w:b w:val="0"/>
          <w:color w:val="auto"/>
          <w:sz w:val="24"/>
          <w:szCs w:val="24"/>
        </w:rPr>
      </w:pPr>
      <w:bookmarkStart w:id="110" w:name="_Toc534480688"/>
      <w:r w:rsidRPr="002D587E">
        <w:rPr>
          <w:rFonts w:ascii="Arial" w:hAnsi="Arial" w:cs="Arial"/>
          <w:color w:val="auto"/>
          <w:sz w:val="24"/>
          <w:szCs w:val="24"/>
        </w:rPr>
        <w:t xml:space="preserve">Cuadro N°  </w:t>
      </w:r>
      <w:r w:rsidR="00F63A27" w:rsidRPr="002D587E">
        <w:rPr>
          <w:rFonts w:ascii="Arial" w:hAnsi="Arial" w:cs="Arial"/>
          <w:color w:val="auto"/>
          <w:sz w:val="24"/>
          <w:szCs w:val="24"/>
        </w:rPr>
        <w:fldChar w:fldCharType="begin"/>
      </w:r>
      <w:r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6</w:t>
      </w:r>
      <w:r w:rsidR="00F63A27" w:rsidRPr="002D587E">
        <w:rPr>
          <w:rFonts w:ascii="Arial" w:hAnsi="Arial" w:cs="Arial"/>
          <w:color w:val="auto"/>
          <w:sz w:val="24"/>
          <w:szCs w:val="24"/>
        </w:rPr>
        <w:fldChar w:fldCharType="end"/>
      </w:r>
      <w:r w:rsidR="00786603" w:rsidRPr="002D587E">
        <w:rPr>
          <w:rFonts w:ascii="Arial" w:eastAsia="Calibri" w:hAnsi="Arial" w:cs="Arial"/>
          <w:color w:val="auto"/>
          <w:sz w:val="24"/>
          <w:szCs w:val="24"/>
        </w:rPr>
        <w:t>.</w:t>
      </w:r>
      <w:r w:rsidR="00786603" w:rsidRPr="002D587E">
        <w:rPr>
          <w:rFonts w:ascii="Arial" w:eastAsia="Calibri" w:hAnsi="Arial" w:cs="Arial"/>
          <w:b w:val="0"/>
          <w:color w:val="auto"/>
          <w:sz w:val="24"/>
          <w:szCs w:val="24"/>
        </w:rPr>
        <w:t xml:space="preserve"> Valores promedio peso de 100 frutos (g) y significación estadística en variedades de café arábigo en Caluma, provincia Bolívar.</w:t>
      </w:r>
      <w:bookmarkEnd w:id="110"/>
    </w:p>
    <w:tbl>
      <w:tblPr>
        <w:tblW w:w="5158" w:type="dxa"/>
        <w:jc w:val="center"/>
        <w:tblCellMar>
          <w:left w:w="70" w:type="dxa"/>
          <w:right w:w="70" w:type="dxa"/>
        </w:tblCellMar>
        <w:tblLook w:val="04A0" w:firstRow="1" w:lastRow="0" w:firstColumn="1" w:lastColumn="0" w:noHBand="0" w:noVBand="1"/>
      </w:tblPr>
      <w:tblGrid>
        <w:gridCol w:w="544"/>
        <w:gridCol w:w="2251"/>
        <w:gridCol w:w="1655"/>
        <w:gridCol w:w="708"/>
      </w:tblGrid>
      <w:tr w:rsidR="00786603" w:rsidRPr="00B379F5" w:rsidTr="00BF27F5">
        <w:trPr>
          <w:trHeight w:val="283"/>
          <w:jc w:val="center"/>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b/>
                <w:color w:val="000000"/>
                <w:lang w:eastAsia="es-EC"/>
              </w:rPr>
            </w:pPr>
            <w:r>
              <w:rPr>
                <w:rFonts w:ascii="Calibri" w:eastAsia="Times New Roman" w:hAnsi="Calibri" w:cs="Calibri"/>
                <w:b/>
                <w:color w:val="000000"/>
                <w:lang w:eastAsia="es-EC"/>
              </w:rPr>
              <w:t>COD</w:t>
            </w:r>
          </w:p>
        </w:tc>
        <w:tc>
          <w:tcPr>
            <w:tcW w:w="2251" w:type="dxa"/>
            <w:tcBorders>
              <w:top w:val="single" w:sz="4" w:space="0" w:color="auto"/>
              <w:left w:val="nil"/>
              <w:bottom w:val="single" w:sz="4" w:space="0" w:color="auto"/>
              <w:right w:val="single" w:sz="4" w:space="0" w:color="auto"/>
            </w:tcBorders>
            <w:shd w:val="clear" w:color="auto" w:fill="auto"/>
            <w:noWrap/>
            <w:vAlign w:val="center"/>
            <w:hideMark/>
          </w:tcPr>
          <w:p w:rsidR="00786603" w:rsidRPr="00B379F5" w:rsidRDefault="00786603" w:rsidP="00786603">
            <w:pPr>
              <w:spacing w:after="0"/>
              <w:jc w:val="center"/>
              <w:rPr>
                <w:rFonts w:ascii="Arial" w:eastAsia="Times New Roman" w:hAnsi="Arial" w:cs="Arial"/>
                <w:b/>
                <w:color w:val="000000"/>
                <w:lang w:eastAsia="es-EC"/>
              </w:rPr>
            </w:pPr>
            <w:r w:rsidRPr="00B379F5">
              <w:rPr>
                <w:rFonts w:ascii="Arial" w:eastAsia="Times New Roman" w:hAnsi="Arial" w:cs="Arial"/>
                <w:b/>
                <w:color w:val="000000"/>
                <w:lang w:eastAsia="es-EC"/>
              </w:rPr>
              <w:t>Variedad</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786603" w:rsidRPr="00B379F5" w:rsidRDefault="00786603" w:rsidP="00786603">
            <w:pPr>
              <w:spacing w:after="0"/>
              <w:jc w:val="center"/>
              <w:rPr>
                <w:rFonts w:ascii="Arial" w:eastAsia="Times New Roman" w:hAnsi="Arial" w:cs="Arial"/>
                <w:b/>
                <w:color w:val="000000"/>
                <w:lang w:eastAsia="es-EC"/>
              </w:rPr>
            </w:pPr>
            <w:r w:rsidRPr="00B379F5">
              <w:rPr>
                <w:rFonts w:ascii="Arial" w:eastAsia="Times New Roman" w:hAnsi="Arial" w:cs="Arial"/>
                <w:b/>
                <w:color w:val="000000"/>
                <w:lang w:eastAsia="es-EC"/>
              </w:rPr>
              <w:t>P100f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6603" w:rsidRPr="00B379F5" w:rsidRDefault="00786603" w:rsidP="00786603">
            <w:pPr>
              <w:spacing w:after="0"/>
              <w:jc w:val="center"/>
              <w:rPr>
                <w:rFonts w:ascii="Arial" w:eastAsia="Times New Roman" w:hAnsi="Arial" w:cs="Arial"/>
                <w:b/>
                <w:color w:val="000000"/>
                <w:lang w:eastAsia="es-EC"/>
              </w:rPr>
            </w:pPr>
            <w:r w:rsidRPr="00B379F5">
              <w:rPr>
                <w:rFonts w:ascii="Arial" w:eastAsia="Times New Roman" w:hAnsi="Arial" w:cs="Arial"/>
                <w:b/>
                <w:color w:val="000000"/>
                <w:lang w:eastAsia="es-EC"/>
              </w:rPr>
              <w:t>SE</w:t>
            </w:r>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1</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Pache</w:t>
            </w:r>
            <w:proofErr w:type="spellEnd"/>
            <w:r w:rsidRPr="00B379F5">
              <w:rPr>
                <w:rFonts w:ascii="Arial" w:eastAsia="Times New Roman" w:hAnsi="Arial" w:cs="Arial"/>
                <w:color w:val="000000"/>
                <w:lang w:eastAsia="es-EC"/>
              </w:rPr>
              <w:t xml:space="preserve"> 01</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189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603" w:rsidP="00786603">
            <w:pPr>
              <w:spacing w:after="0"/>
              <w:jc w:val="left"/>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cde</w:t>
            </w:r>
            <w:proofErr w:type="spellEnd"/>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2</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Pache</w:t>
            </w:r>
            <w:proofErr w:type="spellEnd"/>
            <w:r w:rsidRPr="00B379F5">
              <w:rPr>
                <w:rFonts w:ascii="Arial" w:eastAsia="Times New Roman" w:hAnsi="Arial" w:cs="Arial"/>
                <w:color w:val="000000"/>
                <w:lang w:eastAsia="es-EC"/>
              </w:rPr>
              <w:t xml:space="preserve"> 02</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186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0C2EBF" w:rsidP="00786603">
            <w:pPr>
              <w:spacing w:after="0"/>
              <w:jc w:val="left"/>
              <w:rPr>
                <w:rFonts w:ascii="Arial" w:eastAsia="Times New Roman" w:hAnsi="Arial" w:cs="Arial"/>
                <w:color w:val="000000"/>
                <w:lang w:eastAsia="es-EC"/>
              </w:rPr>
            </w:pPr>
            <w:r w:rsidRPr="00B379F5">
              <w:rPr>
                <w:rFonts w:ascii="Arial" w:eastAsia="Times New Roman" w:hAnsi="Arial" w:cs="Arial"/>
                <w:color w:val="000000"/>
                <w:lang w:eastAsia="es-EC"/>
              </w:rPr>
              <w:t>D</w:t>
            </w:r>
            <w:r w:rsidR="00786603" w:rsidRPr="00B379F5">
              <w:rPr>
                <w:rFonts w:ascii="Arial" w:eastAsia="Times New Roman" w:hAnsi="Arial" w:cs="Arial"/>
                <w:color w:val="000000"/>
                <w:lang w:eastAsia="es-EC"/>
              </w:rPr>
              <w:t>e</w:t>
            </w:r>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3</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Catuaí</w:t>
            </w:r>
            <w:proofErr w:type="spellEnd"/>
            <w:r w:rsidRPr="00B379F5">
              <w:rPr>
                <w:rFonts w:ascii="Arial" w:eastAsia="Times New Roman" w:hAnsi="Arial" w:cs="Arial"/>
                <w:color w:val="000000"/>
                <w:lang w:eastAsia="es-EC"/>
              </w:rPr>
              <w:t xml:space="preserve"> rojo</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184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r w:rsidRPr="00B379F5">
              <w:rPr>
                <w:rFonts w:ascii="Arial" w:eastAsia="Times New Roman" w:hAnsi="Arial" w:cs="Arial"/>
                <w:color w:val="000000"/>
                <w:lang w:eastAsia="es-EC"/>
              </w:rPr>
              <w:t>E</w:t>
            </w:r>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4</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Catuaí</w:t>
            </w:r>
            <w:proofErr w:type="spellEnd"/>
            <w:r w:rsidRPr="00B379F5">
              <w:rPr>
                <w:rFonts w:ascii="Arial" w:eastAsia="Times New Roman" w:hAnsi="Arial" w:cs="Arial"/>
                <w:color w:val="000000"/>
                <w:lang w:eastAsia="es-EC"/>
              </w:rPr>
              <w:t xml:space="preserve"> amarillo</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179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r w:rsidRPr="00B379F5">
              <w:rPr>
                <w:rFonts w:ascii="Arial" w:eastAsia="Times New Roman" w:hAnsi="Arial" w:cs="Arial"/>
                <w:color w:val="000000"/>
                <w:lang w:eastAsia="es-EC"/>
              </w:rPr>
              <w:t>E</w:t>
            </w:r>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5</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Catimor</w:t>
            </w:r>
            <w:proofErr w:type="spellEnd"/>
            <w:r w:rsidRPr="00B379F5">
              <w:rPr>
                <w:rFonts w:ascii="Arial" w:eastAsia="Times New Roman" w:hAnsi="Arial" w:cs="Arial"/>
                <w:color w:val="000000"/>
                <w:lang w:eastAsia="es-EC"/>
              </w:rPr>
              <w:t xml:space="preserve"> 02</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193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B</w:t>
            </w:r>
            <w:r w:rsidR="00786603" w:rsidRPr="00B379F5">
              <w:rPr>
                <w:rFonts w:ascii="Arial" w:eastAsia="Times New Roman" w:hAnsi="Arial" w:cs="Arial"/>
                <w:color w:val="000000"/>
                <w:lang w:eastAsia="es-EC"/>
              </w:rPr>
              <w:t>cde</w:t>
            </w:r>
            <w:proofErr w:type="spellEnd"/>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6</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Catimor</w:t>
            </w:r>
            <w:proofErr w:type="spellEnd"/>
            <w:r w:rsidRPr="00B379F5">
              <w:rPr>
                <w:rFonts w:ascii="Arial" w:eastAsia="Times New Roman" w:hAnsi="Arial" w:cs="Arial"/>
                <w:color w:val="000000"/>
                <w:lang w:eastAsia="es-EC"/>
              </w:rPr>
              <w:t xml:space="preserve"> 01</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200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A</w:t>
            </w:r>
            <w:r w:rsidR="00786603" w:rsidRPr="00B379F5">
              <w:rPr>
                <w:rFonts w:ascii="Arial" w:eastAsia="Times New Roman" w:hAnsi="Arial" w:cs="Arial"/>
                <w:color w:val="000000"/>
                <w:lang w:eastAsia="es-EC"/>
              </w:rPr>
              <w:t>bc</w:t>
            </w:r>
            <w:proofErr w:type="spellEnd"/>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7</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Sarchimor</w:t>
            </w:r>
            <w:proofErr w:type="spellEnd"/>
            <w:r w:rsidRPr="00B379F5">
              <w:rPr>
                <w:rFonts w:ascii="Arial" w:eastAsia="Times New Roman" w:hAnsi="Arial" w:cs="Arial"/>
                <w:color w:val="000000"/>
                <w:lang w:eastAsia="es-EC"/>
              </w:rPr>
              <w:t xml:space="preserve"> 4260</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199</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A</w:t>
            </w:r>
            <w:r w:rsidR="00786603" w:rsidRPr="00B379F5">
              <w:rPr>
                <w:rFonts w:ascii="Arial" w:eastAsia="Times New Roman" w:hAnsi="Arial" w:cs="Arial"/>
                <w:color w:val="000000"/>
                <w:lang w:eastAsia="es-EC"/>
              </w:rPr>
              <w:t>bcd</w:t>
            </w:r>
            <w:proofErr w:type="spellEnd"/>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8</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Sarchimor</w:t>
            </w:r>
            <w:proofErr w:type="spellEnd"/>
            <w:r w:rsidRPr="00B379F5">
              <w:rPr>
                <w:rFonts w:ascii="Arial" w:eastAsia="Times New Roman" w:hAnsi="Arial" w:cs="Arial"/>
                <w:color w:val="000000"/>
                <w:lang w:eastAsia="es-EC"/>
              </w:rPr>
              <w:t xml:space="preserve"> 1669-02</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206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r w:rsidRPr="00B379F5">
              <w:rPr>
                <w:rFonts w:ascii="Arial" w:eastAsia="Times New Roman" w:hAnsi="Arial" w:cs="Arial"/>
                <w:color w:val="000000"/>
                <w:lang w:eastAsia="es-EC"/>
              </w:rPr>
              <w:t>A</w:t>
            </w:r>
            <w:r w:rsidR="00786603" w:rsidRPr="00B379F5">
              <w:rPr>
                <w:rFonts w:ascii="Arial" w:eastAsia="Times New Roman" w:hAnsi="Arial" w:cs="Arial"/>
                <w:color w:val="000000"/>
                <w:lang w:eastAsia="es-EC"/>
              </w:rPr>
              <w:t>b</w:t>
            </w:r>
          </w:p>
        </w:tc>
      </w:tr>
      <w:tr w:rsidR="00786603" w:rsidRPr="00B379F5"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B379F5">
              <w:rPr>
                <w:rFonts w:ascii="Calibri" w:eastAsia="Times New Roman" w:hAnsi="Calibri" w:cs="Calibri"/>
                <w:color w:val="000000"/>
                <w:lang w:eastAsia="es-EC"/>
              </w:rPr>
              <w:t>9</w:t>
            </w:r>
          </w:p>
        </w:tc>
        <w:tc>
          <w:tcPr>
            <w:tcW w:w="2251" w:type="dxa"/>
            <w:tcBorders>
              <w:top w:val="nil"/>
              <w:left w:val="nil"/>
              <w:bottom w:val="single" w:sz="4" w:space="0" w:color="auto"/>
              <w:right w:val="single" w:sz="4" w:space="0" w:color="auto"/>
            </w:tcBorders>
            <w:shd w:val="clear" w:color="auto" w:fill="auto"/>
            <w:vAlign w:val="center"/>
            <w:hideMark/>
          </w:tcPr>
          <w:p w:rsidR="00786603" w:rsidRPr="00B379F5" w:rsidRDefault="00786603" w:rsidP="00786603">
            <w:pPr>
              <w:spacing w:after="0"/>
              <w:jc w:val="center"/>
              <w:rPr>
                <w:rFonts w:ascii="Arial" w:eastAsia="Times New Roman" w:hAnsi="Arial" w:cs="Arial"/>
                <w:color w:val="000000"/>
                <w:lang w:eastAsia="es-EC"/>
              </w:rPr>
            </w:pPr>
            <w:proofErr w:type="spellStart"/>
            <w:r w:rsidRPr="00B379F5">
              <w:rPr>
                <w:rFonts w:ascii="Arial" w:eastAsia="Times New Roman" w:hAnsi="Arial" w:cs="Arial"/>
                <w:color w:val="000000"/>
                <w:lang w:eastAsia="es-EC"/>
              </w:rPr>
              <w:t>Sarchimor</w:t>
            </w:r>
            <w:proofErr w:type="spellEnd"/>
            <w:r w:rsidRPr="00B379F5">
              <w:rPr>
                <w:rFonts w:ascii="Arial" w:eastAsia="Times New Roman" w:hAnsi="Arial" w:cs="Arial"/>
                <w:color w:val="000000"/>
                <w:lang w:eastAsia="es-EC"/>
              </w:rPr>
              <w:t xml:space="preserve"> 1669-01</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208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CC4A7B" w:rsidP="00786603">
            <w:pPr>
              <w:spacing w:after="0"/>
              <w:jc w:val="left"/>
              <w:rPr>
                <w:rFonts w:ascii="Arial" w:eastAsia="Times New Roman" w:hAnsi="Arial" w:cs="Arial"/>
                <w:color w:val="000000"/>
                <w:lang w:eastAsia="es-EC"/>
              </w:rPr>
            </w:pPr>
            <w:r w:rsidRPr="00B379F5">
              <w:rPr>
                <w:rFonts w:ascii="Arial" w:eastAsia="Times New Roman" w:hAnsi="Arial" w:cs="Arial"/>
                <w:color w:val="000000"/>
                <w:lang w:eastAsia="es-EC"/>
              </w:rPr>
              <w:t>A</w:t>
            </w:r>
          </w:p>
        </w:tc>
      </w:tr>
      <w:tr w:rsidR="00786603" w:rsidRPr="00B379F5" w:rsidTr="00BF27F5">
        <w:trPr>
          <w:trHeight w:val="283"/>
          <w:jc w:val="center"/>
        </w:trPr>
        <w:tc>
          <w:tcPr>
            <w:tcW w:w="27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CV %</w:t>
            </w:r>
          </w:p>
        </w:tc>
        <w:tc>
          <w:tcPr>
            <w:tcW w:w="1655" w:type="dxa"/>
            <w:tcBorders>
              <w:top w:val="nil"/>
              <w:left w:val="nil"/>
              <w:bottom w:val="nil"/>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7</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p>
        </w:tc>
      </w:tr>
      <w:tr w:rsidR="00786603" w:rsidRPr="00B379F5" w:rsidTr="00BF27F5">
        <w:trPr>
          <w:trHeight w:val="283"/>
          <w:jc w:val="center"/>
        </w:trPr>
        <w:tc>
          <w:tcPr>
            <w:tcW w:w="27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Media</w:t>
            </w:r>
          </w:p>
        </w:tc>
        <w:tc>
          <w:tcPr>
            <w:tcW w:w="1655" w:type="dxa"/>
            <w:tcBorders>
              <w:top w:val="single" w:sz="4" w:space="0" w:color="auto"/>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194</w:t>
            </w:r>
          </w:p>
        </w:tc>
        <w:tc>
          <w:tcPr>
            <w:tcW w:w="708" w:type="dxa"/>
            <w:vMerge/>
            <w:tcBorders>
              <w:top w:val="nil"/>
              <w:left w:val="single" w:sz="4" w:space="0" w:color="auto"/>
              <w:bottom w:val="single" w:sz="4" w:space="0" w:color="auto"/>
              <w:right w:val="single" w:sz="4" w:space="0" w:color="auto"/>
            </w:tcBorders>
            <w:vAlign w:val="center"/>
            <w:hideMark/>
          </w:tcPr>
          <w:p w:rsidR="00786603" w:rsidRPr="00B379F5" w:rsidRDefault="00786603" w:rsidP="00786603">
            <w:pPr>
              <w:spacing w:after="0"/>
              <w:jc w:val="center"/>
              <w:rPr>
                <w:rFonts w:ascii="Arial" w:eastAsia="Times New Roman" w:hAnsi="Arial" w:cs="Arial"/>
                <w:color w:val="000000"/>
                <w:lang w:eastAsia="es-EC"/>
              </w:rPr>
            </w:pPr>
          </w:p>
        </w:tc>
      </w:tr>
      <w:tr w:rsidR="00786603" w:rsidRPr="00B379F5" w:rsidTr="00BF27F5">
        <w:trPr>
          <w:trHeight w:val="283"/>
          <w:jc w:val="center"/>
        </w:trPr>
        <w:tc>
          <w:tcPr>
            <w:tcW w:w="27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Mínimo</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179</w:t>
            </w:r>
          </w:p>
        </w:tc>
        <w:tc>
          <w:tcPr>
            <w:tcW w:w="708" w:type="dxa"/>
            <w:vMerge/>
            <w:tcBorders>
              <w:top w:val="nil"/>
              <w:left w:val="single" w:sz="4" w:space="0" w:color="auto"/>
              <w:bottom w:val="single" w:sz="4" w:space="0" w:color="auto"/>
              <w:right w:val="single" w:sz="4" w:space="0" w:color="auto"/>
            </w:tcBorders>
            <w:vAlign w:val="center"/>
            <w:hideMark/>
          </w:tcPr>
          <w:p w:rsidR="00786603" w:rsidRPr="00B379F5" w:rsidRDefault="00786603" w:rsidP="00786603">
            <w:pPr>
              <w:spacing w:after="0"/>
              <w:jc w:val="center"/>
              <w:rPr>
                <w:rFonts w:ascii="Arial" w:eastAsia="Times New Roman" w:hAnsi="Arial" w:cs="Arial"/>
                <w:color w:val="000000"/>
                <w:lang w:eastAsia="es-EC"/>
              </w:rPr>
            </w:pPr>
          </w:p>
        </w:tc>
      </w:tr>
      <w:tr w:rsidR="00786603" w:rsidRPr="00B379F5" w:rsidTr="00BF27F5">
        <w:trPr>
          <w:trHeight w:val="283"/>
          <w:jc w:val="center"/>
        </w:trPr>
        <w:tc>
          <w:tcPr>
            <w:tcW w:w="279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Máximo</w:t>
            </w:r>
          </w:p>
        </w:tc>
        <w:tc>
          <w:tcPr>
            <w:tcW w:w="1655" w:type="dxa"/>
            <w:tcBorders>
              <w:top w:val="nil"/>
              <w:left w:val="nil"/>
              <w:bottom w:val="single" w:sz="4" w:space="0" w:color="auto"/>
              <w:right w:val="nil"/>
            </w:tcBorders>
            <w:shd w:val="clear" w:color="auto" w:fill="auto"/>
            <w:noWrap/>
            <w:vAlign w:val="center"/>
            <w:hideMark/>
          </w:tcPr>
          <w:p w:rsidR="00786603" w:rsidRPr="00B379F5" w:rsidRDefault="00786603" w:rsidP="00786603">
            <w:pPr>
              <w:spacing w:after="0"/>
              <w:jc w:val="center"/>
              <w:rPr>
                <w:rFonts w:ascii="Arial" w:eastAsia="Times New Roman" w:hAnsi="Arial" w:cs="Arial"/>
                <w:color w:val="000000"/>
                <w:lang w:eastAsia="es-EC"/>
              </w:rPr>
            </w:pPr>
            <w:r w:rsidRPr="00B379F5">
              <w:rPr>
                <w:rFonts w:ascii="Arial" w:eastAsia="Times New Roman" w:hAnsi="Arial" w:cs="Arial"/>
                <w:color w:val="000000"/>
                <w:lang w:eastAsia="es-EC"/>
              </w:rPr>
              <w:t>208</w:t>
            </w:r>
          </w:p>
        </w:tc>
        <w:tc>
          <w:tcPr>
            <w:tcW w:w="708" w:type="dxa"/>
            <w:vMerge/>
            <w:tcBorders>
              <w:top w:val="nil"/>
              <w:left w:val="single" w:sz="4" w:space="0" w:color="auto"/>
              <w:bottom w:val="single" w:sz="4" w:space="0" w:color="auto"/>
              <w:right w:val="single" w:sz="4" w:space="0" w:color="auto"/>
            </w:tcBorders>
            <w:vAlign w:val="center"/>
            <w:hideMark/>
          </w:tcPr>
          <w:p w:rsidR="00786603" w:rsidRPr="00B379F5" w:rsidRDefault="00786603" w:rsidP="00786603">
            <w:pPr>
              <w:spacing w:after="0"/>
              <w:jc w:val="center"/>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altamente significativas (P&lt;0.01)</w:t>
      </w:r>
    </w:p>
    <w:p w:rsidR="0060268F" w:rsidRDefault="0060268F" w:rsidP="00BF27F5">
      <w:pPr>
        <w:spacing w:after="0" w:line="360" w:lineRule="auto"/>
        <w:rPr>
          <w:rFonts w:ascii="Arial" w:eastAsia="Calibri" w:hAnsi="Arial" w:cs="Arial"/>
          <w:b/>
          <w:sz w:val="24"/>
          <w:szCs w:val="24"/>
        </w:rPr>
      </w:pPr>
    </w:p>
    <w:p w:rsidR="00BF27F5" w:rsidRDefault="00BF27F5" w:rsidP="00BF27F5">
      <w:pPr>
        <w:spacing w:after="0" w:line="360" w:lineRule="auto"/>
        <w:rPr>
          <w:rFonts w:ascii="Arial" w:eastAsia="Calibri" w:hAnsi="Arial" w:cs="Arial"/>
          <w:b/>
          <w:sz w:val="24"/>
          <w:szCs w:val="24"/>
        </w:rPr>
      </w:pPr>
    </w:p>
    <w:p w:rsidR="00BF27F5" w:rsidRDefault="00BF27F5" w:rsidP="00BF27F5">
      <w:pPr>
        <w:spacing w:after="0" w:line="360" w:lineRule="auto"/>
        <w:rPr>
          <w:rFonts w:ascii="Arial" w:eastAsia="Calibri" w:hAnsi="Arial" w:cs="Arial"/>
          <w:b/>
          <w:sz w:val="24"/>
          <w:szCs w:val="24"/>
        </w:rPr>
      </w:pPr>
    </w:p>
    <w:p w:rsidR="00BF27F5" w:rsidRDefault="00BF27F5" w:rsidP="00BF27F5">
      <w:pPr>
        <w:spacing w:after="0" w:line="360" w:lineRule="auto"/>
        <w:rPr>
          <w:rFonts w:ascii="Arial" w:eastAsia="Calibri" w:hAnsi="Arial" w:cs="Arial"/>
          <w:b/>
          <w:sz w:val="24"/>
          <w:szCs w:val="24"/>
        </w:rPr>
      </w:pPr>
    </w:p>
    <w:p w:rsidR="00BF27F5" w:rsidRDefault="00BF27F5" w:rsidP="00BF27F5">
      <w:pPr>
        <w:spacing w:after="0" w:line="360" w:lineRule="auto"/>
        <w:rPr>
          <w:rFonts w:ascii="Arial" w:eastAsia="Calibri" w:hAnsi="Arial" w:cs="Arial"/>
          <w:b/>
          <w:sz w:val="24"/>
          <w:szCs w:val="24"/>
        </w:rPr>
      </w:pPr>
    </w:p>
    <w:p w:rsidR="00786603" w:rsidRPr="000F0CC8" w:rsidRDefault="00786603" w:rsidP="000F0CC8">
      <w:pPr>
        <w:pStyle w:val="Descripcin"/>
        <w:spacing w:line="360" w:lineRule="auto"/>
        <w:ind w:left="1134" w:hanging="1134"/>
        <w:rPr>
          <w:rFonts w:ascii="Arial" w:eastAsia="Calibri" w:hAnsi="Arial" w:cs="Arial"/>
          <w:b w:val="0"/>
          <w:color w:val="auto"/>
          <w:sz w:val="24"/>
          <w:szCs w:val="24"/>
        </w:rPr>
      </w:pPr>
      <w:bookmarkStart w:id="111" w:name="_Toc534485579"/>
      <w:r w:rsidRPr="000F0CC8">
        <w:rPr>
          <w:rFonts w:ascii="Arial" w:eastAsia="Calibri" w:hAnsi="Arial" w:cs="Arial"/>
          <w:color w:val="auto"/>
          <w:sz w:val="24"/>
          <w:szCs w:val="24"/>
        </w:rPr>
        <w:lastRenderedPageBreak/>
        <w:t>Gráfico 6.</w:t>
      </w:r>
      <w:r w:rsidRPr="000F0CC8">
        <w:rPr>
          <w:rFonts w:ascii="Arial" w:eastAsia="Calibri" w:hAnsi="Arial" w:cs="Arial"/>
          <w:b w:val="0"/>
          <w:color w:val="auto"/>
          <w:sz w:val="24"/>
          <w:szCs w:val="24"/>
        </w:rPr>
        <w:t xml:space="preserve"> Peso de 100 frutos (g) en variedades de café arábigo en Caluma, provincia Bolívar.</w:t>
      </w:r>
      <w:bookmarkEnd w:id="111"/>
    </w:p>
    <w:p w:rsidR="00786603" w:rsidRDefault="00786603" w:rsidP="00786603">
      <w:pPr>
        <w:spacing w:after="0" w:line="360" w:lineRule="auto"/>
        <w:rPr>
          <w:rFonts w:ascii="Arial" w:hAnsi="Arial" w:cs="Arial"/>
          <w:sz w:val="24"/>
          <w:szCs w:val="24"/>
        </w:rPr>
      </w:pPr>
      <w:r>
        <w:rPr>
          <w:noProof/>
          <w:lang w:val="es-ES" w:eastAsia="es-ES"/>
        </w:rPr>
        <w:drawing>
          <wp:inline distT="0" distB="0" distL="0" distR="0">
            <wp:extent cx="5105400" cy="2905125"/>
            <wp:effectExtent l="0" t="0" r="1905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429E" w:rsidRDefault="005906A4" w:rsidP="005906A4">
      <w:pPr>
        <w:spacing w:after="0" w:line="360" w:lineRule="auto"/>
        <w:rPr>
          <w:rFonts w:ascii="Arial" w:hAnsi="Arial" w:cs="Arial"/>
          <w:sz w:val="24"/>
          <w:szCs w:val="24"/>
        </w:rPr>
      </w:pPr>
      <w:r>
        <w:rPr>
          <w:rFonts w:ascii="Arial" w:hAnsi="Arial" w:cs="Arial"/>
          <w:iCs/>
          <w:sz w:val="18"/>
          <w:szCs w:val="16"/>
        </w:rPr>
        <w:t>Elaborado: Anabel Garófalo</w:t>
      </w:r>
    </w:p>
    <w:p w:rsidR="00321246" w:rsidRDefault="00321246" w:rsidP="00321246">
      <w:pPr>
        <w:spacing w:after="0"/>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Para variable peso de 100 frutos, y de acuerdo a los análisis estadísticos y prueba de medias (</w:t>
      </w:r>
      <w:proofErr w:type="spellStart"/>
      <w:r>
        <w:rPr>
          <w:rFonts w:ascii="Arial" w:hAnsi="Arial" w:cs="Arial"/>
          <w:sz w:val="24"/>
          <w:szCs w:val="24"/>
        </w:rPr>
        <w:t>Tuckey</w:t>
      </w:r>
      <w:proofErr w:type="spellEnd"/>
      <w:r>
        <w:rPr>
          <w:rFonts w:ascii="Arial" w:hAnsi="Arial" w:cs="Arial"/>
          <w:sz w:val="24"/>
          <w:szCs w:val="24"/>
        </w:rPr>
        <w:t xml:space="preserve"> 0,05), se evidenciaron diferencias estadísticas entre variedades. Se pudo constatar que los valores promedios estuvieron comprendidos entre 179 (</w:t>
      </w:r>
      <w:proofErr w:type="spellStart"/>
      <w:r>
        <w:rPr>
          <w:rFonts w:ascii="Arial" w:hAnsi="Arial" w:cs="Arial"/>
          <w:sz w:val="24"/>
          <w:szCs w:val="24"/>
        </w:rPr>
        <w:t>Catuaí</w:t>
      </w:r>
      <w:proofErr w:type="spellEnd"/>
      <w:r>
        <w:rPr>
          <w:rFonts w:ascii="Arial" w:hAnsi="Arial" w:cs="Arial"/>
          <w:sz w:val="24"/>
          <w:szCs w:val="24"/>
        </w:rPr>
        <w:t xml:space="preserve"> amarillo) a 208 gramos (</w:t>
      </w:r>
      <w:proofErr w:type="spellStart"/>
      <w:r>
        <w:rPr>
          <w:rFonts w:ascii="Arial" w:hAnsi="Arial" w:cs="Arial"/>
          <w:sz w:val="24"/>
          <w:szCs w:val="24"/>
        </w:rPr>
        <w:t>Sarchimor</w:t>
      </w:r>
      <w:proofErr w:type="spellEnd"/>
      <w:r>
        <w:rPr>
          <w:rFonts w:ascii="Arial" w:hAnsi="Arial" w:cs="Arial"/>
          <w:sz w:val="24"/>
          <w:szCs w:val="24"/>
        </w:rPr>
        <w:t xml:space="preserve"> 1669-01) al momento de la c</w:t>
      </w:r>
      <w:r w:rsidR="00FA3851">
        <w:rPr>
          <w:rFonts w:ascii="Arial" w:hAnsi="Arial" w:cs="Arial"/>
          <w:sz w:val="24"/>
          <w:szCs w:val="24"/>
        </w:rPr>
        <w:t>osecha</w:t>
      </w:r>
      <w:r>
        <w:rPr>
          <w:rFonts w:ascii="Arial" w:hAnsi="Arial" w:cs="Arial"/>
          <w:sz w:val="24"/>
          <w:szCs w:val="24"/>
        </w:rPr>
        <w:t xml:space="preserve"> (Cuadro 6).</w:t>
      </w:r>
    </w:p>
    <w:p w:rsidR="00786603" w:rsidRDefault="00786603" w:rsidP="00786603">
      <w:pPr>
        <w:spacing w:after="0" w:line="360" w:lineRule="auto"/>
        <w:rPr>
          <w:rFonts w:ascii="Arial" w:hAnsi="Arial" w:cs="Arial"/>
          <w:sz w:val="24"/>
          <w:szCs w:val="24"/>
        </w:rPr>
      </w:pPr>
    </w:p>
    <w:p w:rsidR="006447EC" w:rsidRPr="002F4C30" w:rsidRDefault="00D37F1D" w:rsidP="002F4C30">
      <w:pPr>
        <w:spacing w:after="0" w:line="360" w:lineRule="auto"/>
        <w:rPr>
          <w:rFonts w:ascii="Arial" w:hAnsi="Arial" w:cs="Arial"/>
          <w:sz w:val="24"/>
          <w:szCs w:val="24"/>
        </w:rPr>
      </w:pPr>
      <w:r>
        <w:rPr>
          <w:rFonts w:ascii="Arial" w:hAnsi="Arial" w:cs="Arial"/>
          <w:sz w:val="24"/>
          <w:szCs w:val="24"/>
        </w:rPr>
        <w:t xml:space="preserve">Además </w:t>
      </w:r>
      <w:r w:rsidR="00786603">
        <w:rPr>
          <w:rFonts w:ascii="Arial" w:hAnsi="Arial" w:cs="Arial"/>
          <w:sz w:val="24"/>
          <w:szCs w:val="24"/>
        </w:rPr>
        <w:t xml:space="preserve">se indica que las variedades </w:t>
      </w:r>
      <w:proofErr w:type="spellStart"/>
      <w:r w:rsidR="00786603">
        <w:rPr>
          <w:rFonts w:ascii="Arial" w:hAnsi="Arial" w:cs="Arial"/>
          <w:sz w:val="24"/>
          <w:szCs w:val="24"/>
        </w:rPr>
        <w:t>Sarchimor</w:t>
      </w:r>
      <w:proofErr w:type="spellEnd"/>
      <w:r w:rsidR="00786603">
        <w:rPr>
          <w:rFonts w:ascii="Arial" w:hAnsi="Arial" w:cs="Arial"/>
          <w:sz w:val="24"/>
          <w:szCs w:val="24"/>
        </w:rPr>
        <w:t xml:space="preserve"> 4260, </w:t>
      </w:r>
      <w:proofErr w:type="spellStart"/>
      <w:r w:rsidR="00786603" w:rsidRPr="00CC7018">
        <w:rPr>
          <w:rFonts w:ascii="Arial" w:hAnsi="Arial" w:cs="Arial"/>
          <w:sz w:val="24"/>
          <w:szCs w:val="24"/>
        </w:rPr>
        <w:t>Sarchimor</w:t>
      </w:r>
      <w:proofErr w:type="spellEnd"/>
      <w:r w:rsidR="00786603" w:rsidRPr="00CC7018">
        <w:rPr>
          <w:rFonts w:ascii="Arial" w:hAnsi="Arial" w:cs="Arial"/>
          <w:sz w:val="24"/>
          <w:szCs w:val="24"/>
        </w:rPr>
        <w:t xml:space="preserve"> 1669-02</w:t>
      </w:r>
      <w:proofErr w:type="gramStart"/>
      <w:r w:rsidR="00E824C3">
        <w:rPr>
          <w:rFonts w:ascii="Arial" w:hAnsi="Arial" w:cs="Arial"/>
          <w:sz w:val="24"/>
          <w:szCs w:val="24"/>
        </w:rPr>
        <w:t>,</w:t>
      </w:r>
      <w:r w:rsidR="00786603" w:rsidRPr="00CC7018">
        <w:rPr>
          <w:rFonts w:ascii="Arial" w:hAnsi="Arial" w:cs="Arial"/>
          <w:sz w:val="24"/>
          <w:szCs w:val="24"/>
        </w:rPr>
        <w:t>Sarc</w:t>
      </w:r>
      <w:r>
        <w:rPr>
          <w:rFonts w:ascii="Arial" w:hAnsi="Arial" w:cs="Arial"/>
          <w:sz w:val="24"/>
          <w:szCs w:val="24"/>
        </w:rPr>
        <w:t>himor</w:t>
      </w:r>
      <w:proofErr w:type="gramEnd"/>
      <w:r w:rsidR="00786603" w:rsidRPr="00CC7018">
        <w:rPr>
          <w:rFonts w:ascii="Arial" w:hAnsi="Arial" w:cs="Arial"/>
          <w:sz w:val="24"/>
          <w:szCs w:val="24"/>
        </w:rPr>
        <w:t xml:space="preserve"> 1669-01</w:t>
      </w:r>
      <w:r w:rsidR="00786603">
        <w:rPr>
          <w:rFonts w:ascii="Arial" w:hAnsi="Arial" w:cs="Arial"/>
          <w:sz w:val="24"/>
          <w:szCs w:val="24"/>
        </w:rPr>
        <w:t xml:space="preserve"> y </w:t>
      </w:r>
      <w:proofErr w:type="spellStart"/>
      <w:r w:rsidR="00786603">
        <w:rPr>
          <w:rFonts w:ascii="Arial" w:hAnsi="Arial" w:cs="Arial"/>
          <w:sz w:val="24"/>
          <w:szCs w:val="24"/>
        </w:rPr>
        <w:t>Catimor</w:t>
      </w:r>
      <w:proofErr w:type="spellEnd"/>
      <w:r w:rsidR="00786603">
        <w:rPr>
          <w:rFonts w:ascii="Arial" w:hAnsi="Arial" w:cs="Arial"/>
          <w:sz w:val="24"/>
          <w:szCs w:val="24"/>
        </w:rPr>
        <w:t xml:space="preserve"> 01 obtuvieron valores iguales o superiores al promedio (194 gramos) al momento de la evaluación, esto representa que la cereza tiene un peso prom</w:t>
      </w:r>
      <w:r w:rsidR="002F4C30">
        <w:rPr>
          <w:rFonts w:ascii="Arial" w:hAnsi="Arial" w:cs="Arial"/>
          <w:sz w:val="24"/>
          <w:szCs w:val="24"/>
        </w:rPr>
        <w:t xml:space="preserve">edio de 1,9 </w:t>
      </w:r>
      <w:r w:rsidR="00FA3851">
        <w:rPr>
          <w:rFonts w:ascii="Arial" w:hAnsi="Arial" w:cs="Arial"/>
          <w:sz w:val="24"/>
          <w:szCs w:val="24"/>
        </w:rPr>
        <w:t>gramos (</w:t>
      </w:r>
      <w:r w:rsidR="005972F7">
        <w:rPr>
          <w:rFonts w:ascii="Arial" w:hAnsi="Arial" w:cs="Arial"/>
          <w:sz w:val="24"/>
          <w:szCs w:val="24"/>
        </w:rPr>
        <w:t>Gráfico</w:t>
      </w:r>
      <w:r w:rsidR="002F4C30">
        <w:rPr>
          <w:rFonts w:ascii="Arial" w:hAnsi="Arial" w:cs="Arial"/>
          <w:sz w:val="24"/>
          <w:szCs w:val="24"/>
        </w:rPr>
        <w:t>6).</w:t>
      </w:r>
    </w:p>
    <w:p w:rsidR="009819A1" w:rsidRDefault="009819A1" w:rsidP="009819A1">
      <w:pPr>
        <w:rPr>
          <w:lang w:val="es-ES"/>
        </w:rPr>
      </w:pPr>
    </w:p>
    <w:p w:rsidR="0043429E" w:rsidRDefault="0043429E" w:rsidP="009819A1">
      <w:pPr>
        <w:rPr>
          <w:lang w:val="es-ES"/>
        </w:rPr>
      </w:pPr>
    </w:p>
    <w:p w:rsidR="0043429E" w:rsidRDefault="0043429E" w:rsidP="009819A1">
      <w:pPr>
        <w:rPr>
          <w:lang w:val="es-ES"/>
        </w:rPr>
      </w:pPr>
    </w:p>
    <w:p w:rsidR="0043429E" w:rsidRDefault="0043429E" w:rsidP="009819A1">
      <w:pPr>
        <w:rPr>
          <w:lang w:val="es-ES"/>
        </w:rPr>
      </w:pPr>
    </w:p>
    <w:p w:rsidR="0043429E" w:rsidRPr="009819A1" w:rsidRDefault="0043429E" w:rsidP="009819A1">
      <w:pPr>
        <w:rPr>
          <w:lang w:val="es-ES"/>
        </w:rPr>
      </w:pPr>
    </w:p>
    <w:p w:rsidR="00786603" w:rsidRPr="00CC4A7B" w:rsidRDefault="006447EC" w:rsidP="00322E2A">
      <w:pPr>
        <w:pStyle w:val="Ttulo2"/>
        <w:rPr>
          <w:rFonts w:ascii="Arial" w:hAnsi="Arial" w:cs="Arial"/>
          <w:color w:val="auto"/>
          <w:sz w:val="24"/>
          <w:szCs w:val="24"/>
        </w:rPr>
      </w:pPr>
      <w:bookmarkStart w:id="112" w:name="_Toc5098022"/>
      <w:r w:rsidRPr="00CC4A7B">
        <w:rPr>
          <w:rFonts w:ascii="Arial" w:hAnsi="Arial" w:cs="Arial"/>
          <w:color w:val="auto"/>
          <w:sz w:val="24"/>
          <w:szCs w:val="24"/>
        </w:rPr>
        <w:lastRenderedPageBreak/>
        <w:t xml:space="preserve">5.7. </w:t>
      </w:r>
      <w:r w:rsidR="00786603" w:rsidRPr="00CC4A7B">
        <w:rPr>
          <w:rFonts w:ascii="Arial" w:hAnsi="Arial" w:cs="Arial"/>
          <w:color w:val="auto"/>
          <w:sz w:val="24"/>
          <w:szCs w:val="24"/>
        </w:rPr>
        <w:t>Grano vano (GV)</w:t>
      </w:r>
      <w:bookmarkEnd w:id="112"/>
    </w:p>
    <w:p w:rsidR="00786603" w:rsidRPr="002D587E" w:rsidRDefault="00786603" w:rsidP="002D587E">
      <w:pPr>
        <w:spacing w:line="360" w:lineRule="auto"/>
        <w:rPr>
          <w:rFonts w:ascii="Arial" w:hAnsi="Arial" w:cs="Arial"/>
          <w:sz w:val="24"/>
          <w:szCs w:val="24"/>
          <w:lang w:val="es-ES"/>
        </w:rPr>
      </w:pPr>
    </w:p>
    <w:p w:rsidR="00786603" w:rsidRPr="002D587E" w:rsidRDefault="002D587E" w:rsidP="002D587E">
      <w:pPr>
        <w:pStyle w:val="Descripcin"/>
        <w:spacing w:line="360" w:lineRule="auto"/>
        <w:ind w:left="1560" w:hanging="1560"/>
        <w:rPr>
          <w:rFonts w:ascii="Arial" w:eastAsia="Calibri" w:hAnsi="Arial" w:cs="Arial"/>
          <w:b w:val="0"/>
          <w:color w:val="auto"/>
          <w:sz w:val="24"/>
          <w:szCs w:val="24"/>
        </w:rPr>
      </w:pPr>
      <w:bookmarkStart w:id="113" w:name="_Toc534480689"/>
      <w:r>
        <w:rPr>
          <w:rFonts w:ascii="Arial" w:hAnsi="Arial" w:cs="Arial"/>
          <w:color w:val="auto"/>
          <w:sz w:val="24"/>
          <w:szCs w:val="24"/>
        </w:rPr>
        <w:t>Cuadro N°</w:t>
      </w:r>
      <w:r w:rsidR="00F63A27" w:rsidRPr="002D587E">
        <w:rPr>
          <w:rFonts w:ascii="Arial" w:hAnsi="Arial" w:cs="Arial"/>
          <w:color w:val="auto"/>
          <w:sz w:val="24"/>
          <w:szCs w:val="24"/>
        </w:rPr>
        <w:fldChar w:fldCharType="begin"/>
      </w:r>
      <w:r w:rsidR="000C2EBF"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7</w:t>
      </w:r>
      <w:r w:rsidR="00F63A27" w:rsidRPr="002D587E">
        <w:rPr>
          <w:rFonts w:ascii="Arial" w:hAnsi="Arial" w:cs="Arial"/>
          <w:color w:val="auto"/>
          <w:sz w:val="24"/>
          <w:szCs w:val="24"/>
        </w:rPr>
        <w:fldChar w:fldCharType="end"/>
      </w:r>
      <w:r w:rsidR="00786603" w:rsidRPr="002D587E">
        <w:rPr>
          <w:rFonts w:ascii="Arial" w:eastAsia="Calibri" w:hAnsi="Arial" w:cs="Arial"/>
          <w:color w:val="auto"/>
          <w:sz w:val="24"/>
          <w:szCs w:val="24"/>
        </w:rPr>
        <w:t xml:space="preserve">. </w:t>
      </w:r>
      <w:r w:rsidR="00786603" w:rsidRPr="002D587E">
        <w:rPr>
          <w:rFonts w:ascii="Arial" w:eastAsia="Calibri" w:hAnsi="Arial" w:cs="Arial"/>
          <w:b w:val="0"/>
          <w:color w:val="auto"/>
          <w:sz w:val="24"/>
          <w:szCs w:val="24"/>
        </w:rPr>
        <w:t>Valores promedio de grano vano (%</w:t>
      </w:r>
      <w:r w:rsidR="00526F4B" w:rsidRPr="002D587E">
        <w:rPr>
          <w:rFonts w:ascii="Arial" w:eastAsia="Calibri" w:hAnsi="Arial" w:cs="Arial"/>
          <w:b w:val="0"/>
          <w:color w:val="auto"/>
          <w:sz w:val="24"/>
          <w:szCs w:val="24"/>
        </w:rPr>
        <w:t>) y</w:t>
      </w:r>
      <w:r w:rsidR="00786603" w:rsidRPr="002D587E">
        <w:rPr>
          <w:rFonts w:ascii="Arial" w:eastAsia="Calibri" w:hAnsi="Arial" w:cs="Arial"/>
          <w:b w:val="0"/>
          <w:color w:val="auto"/>
          <w:sz w:val="24"/>
          <w:szCs w:val="24"/>
        </w:rPr>
        <w:t xml:space="preserve"> significación estadística en variedades de café arábigo en Caluma, provincia Bolívar.</w:t>
      </w:r>
      <w:bookmarkEnd w:id="113"/>
    </w:p>
    <w:tbl>
      <w:tblPr>
        <w:tblW w:w="5116" w:type="dxa"/>
        <w:jc w:val="center"/>
        <w:tblCellMar>
          <w:left w:w="70" w:type="dxa"/>
          <w:right w:w="70" w:type="dxa"/>
        </w:tblCellMar>
        <w:tblLook w:val="04A0" w:firstRow="1" w:lastRow="0" w:firstColumn="1" w:lastColumn="0" w:noHBand="0" w:noVBand="1"/>
      </w:tblPr>
      <w:tblGrid>
        <w:gridCol w:w="544"/>
        <w:gridCol w:w="2169"/>
        <w:gridCol w:w="1595"/>
        <w:gridCol w:w="808"/>
      </w:tblGrid>
      <w:tr w:rsidR="00786603" w:rsidRPr="00E828EA" w:rsidTr="0043429E">
        <w:trPr>
          <w:trHeight w:val="283"/>
          <w:jc w:val="center"/>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COD</w:t>
            </w:r>
          </w:p>
        </w:tc>
        <w:tc>
          <w:tcPr>
            <w:tcW w:w="2169" w:type="dxa"/>
            <w:tcBorders>
              <w:top w:val="single" w:sz="4" w:space="0" w:color="auto"/>
              <w:left w:val="nil"/>
              <w:bottom w:val="single" w:sz="4" w:space="0" w:color="auto"/>
              <w:right w:val="single" w:sz="4" w:space="0" w:color="auto"/>
            </w:tcBorders>
            <w:shd w:val="clear" w:color="auto" w:fill="auto"/>
            <w:noWrap/>
            <w:vAlign w:val="center"/>
            <w:hideMark/>
          </w:tcPr>
          <w:p w:rsidR="00786603" w:rsidRPr="00E828EA" w:rsidRDefault="00786603" w:rsidP="00786603">
            <w:pPr>
              <w:spacing w:after="0"/>
              <w:jc w:val="center"/>
              <w:rPr>
                <w:rFonts w:ascii="Arial" w:eastAsia="Times New Roman" w:hAnsi="Arial" w:cs="Arial"/>
                <w:b/>
                <w:bCs/>
                <w:color w:val="000000"/>
                <w:lang w:eastAsia="es-EC"/>
              </w:rPr>
            </w:pPr>
            <w:r w:rsidRPr="00E828EA">
              <w:rPr>
                <w:rFonts w:ascii="Arial" w:eastAsia="Times New Roman" w:hAnsi="Arial" w:cs="Arial"/>
                <w:b/>
                <w:bCs/>
                <w:color w:val="000000"/>
                <w:lang w:eastAsia="es-EC"/>
              </w:rPr>
              <w:t>Variedad</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86603" w:rsidRPr="00E828EA" w:rsidRDefault="00786603" w:rsidP="00786603">
            <w:pPr>
              <w:spacing w:after="0"/>
              <w:jc w:val="center"/>
              <w:rPr>
                <w:rFonts w:ascii="Arial" w:eastAsia="Times New Roman" w:hAnsi="Arial" w:cs="Arial"/>
                <w:b/>
                <w:bCs/>
                <w:color w:val="000000"/>
                <w:lang w:eastAsia="es-EC"/>
              </w:rPr>
            </w:pPr>
            <w:r w:rsidRPr="00E828EA">
              <w:rPr>
                <w:rFonts w:ascii="Arial" w:eastAsia="Times New Roman" w:hAnsi="Arial" w:cs="Arial"/>
                <w:b/>
                <w:bCs/>
                <w:color w:val="000000"/>
                <w:lang w:eastAsia="es-EC"/>
              </w:rPr>
              <w:t>GV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786603" w:rsidRPr="00E828EA" w:rsidRDefault="00786603" w:rsidP="00786603">
            <w:pPr>
              <w:spacing w:after="0"/>
              <w:jc w:val="center"/>
              <w:rPr>
                <w:rFonts w:ascii="Arial" w:eastAsia="Times New Roman" w:hAnsi="Arial" w:cs="Arial"/>
                <w:b/>
                <w:bCs/>
                <w:color w:val="000000"/>
                <w:lang w:eastAsia="es-EC"/>
              </w:rPr>
            </w:pPr>
            <w:r w:rsidRPr="00E828EA">
              <w:rPr>
                <w:rFonts w:ascii="Arial" w:eastAsia="Times New Roman" w:hAnsi="Arial" w:cs="Arial"/>
                <w:b/>
                <w:bCs/>
                <w:color w:val="000000"/>
                <w:lang w:eastAsia="es-EC"/>
              </w:rPr>
              <w:t>SE</w:t>
            </w:r>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1</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Pache</w:t>
            </w:r>
            <w:proofErr w:type="spellEnd"/>
            <w:r w:rsidRPr="00E828EA">
              <w:rPr>
                <w:rFonts w:ascii="Arial" w:eastAsia="Times New Roman" w:hAnsi="Arial" w:cs="Arial"/>
                <w:color w:val="000000"/>
                <w:lang w:eastAsia="es-EC"/>
              </w:rPr>
              <w:t xml:space="preserve"> 01</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7</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abc</w:t>
            </w:r>
            <w:proofErr w:type="spellEnd"/>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2</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Pache</w:t>
            </w:r>
            <w:proofErr w:type="spellEnd"/>
            <w:r w:rsidRPr="00E828EA">
              <w:rPr>
                <w:rFonts w:ascii="Arial" w:eastAsia="Times New Roman" w:hAnsi="Arial" w:cs="Arial"/>
                <w:color w:val="000000"/>
                <w:lang w:eastAsia="es-EC"/>
              </w:rPr>
              <w:t xml:space="preserve"> 02</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8</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2D587E" w:rsidP="00786603">
            <w:pPr>
              <w:spacing w:after="0"/>
              <w:jc w:val="left"/>
              <w:rPr>
                <w:rFonts w:ascii="Arial" w:eastAsia="Times New Roman" w:hAnsi="Arial" w:cs="Arial"/>
                <w:color w:val="000000"/>
                <w:lang w:eastAsia="es-EC"/>
              </w:rPr>
            </w:pPr>
            <w:r w:rsidRPr="00E828EA">
              <w:rPr>
                <w:rFonts w:ascii="Arial" w:eastAsia="Times New Roman" w:hAnsi="Arial" w:cs="Arial"/>
                <w:color w:val="000000"/>
                <w:lang w:eastAsia="es-EC"/>
              </w:rPr>
              <w:t>A</w:t>
            </w:r>
            <w:r w:rsidR="00786603" w:rsidRPr="00E828EA">
              <w:rPr>
                <w:rFonts w:ascii="Arial" w:eastAsia="Times New Roman" w:hAnsi="Arial" w:cs="Arial"/>
                <w:color w:val="000000"/>
                <w:lang w:eastAsia="es-EC"/>
              </w:rPr>
              <w:t>b</w:t>
            </w:r>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3</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Catuaí</w:t>
            </w:r>
            <w:proofErr w:type="spellEnd"/>
            <w:r w:rsidRPr="00E828EA">
              <w:rPr>
                <w:rFonts w:ascii="Arial" w:eastAsia="Times New Roman" w:hAnsi="Arial" w:cs="Arial"/>
                <w:color w:val="000000"/>
                <w:lang w:eastAsia="es-EC"/>
              </w:rPr>
              <w:t xml:space="preserve"> rojo</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7</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A</w:t>
            </w:r>
            <w:r w:rsidR="00786603" w:rsidRPr="00E828EA">
              <w:rPr>
                <w:rFonts w:ascii="Arial" w:eastAsia="Times New Roman" w:hAnsi="Arial" w:cs="Arial"/>
                <w:color w:val="000000"/>
                <w:lang w:eastAsia="es-EC"/>
              </w:rPr>
              <w:t>bc</w:t>
            </w:r>
            <w:proofErr w:type="spellEnd"/>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4</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Catuaí</w:t>
            </w:r>
            <w:proofErr w:type="spellEnd"/>
            <w:r w:rsidRPr="00E828EA">
              <w:rPr>
                <w:rFonts w:ascii="Arial" w:eastAsia="Times New Roman" w:hAnsi="Arial" w:cs="Arial"/>
                <w:color w:val="000000"/>
                <w:lang w:eastAsia="es-EC"/>
              </w:rPr>
              <w:t xml:space="preserve"> amarillo</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9</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r w:rsidRPr="00E828EA">
              <w:rPr>
                <w:rFonts w:ascii="Arial" w:eastAsia="Times New Roman" w:hAnsi="Arial" w:cs="Arial"/>
                <w:color w:val="000000"/>
                <w:lang w:eastAsia="es-EC"/>
              </w:rPr>
              <w:t>A</w:t>
            </w:r>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5</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Catimor</w:t>
            </w:r>
            <w:proofErr w:type="spellEnd"/>
            <w:r w:rsidRPr="00E828EA">
              <w:rPr>
                <w:rFonts w:ascii="Arial" w:eastAsia="Times New Roman" w:hAnsi="Arial" w:cs="Arial"/>
                <w:color w:val="000000"/>
                <w:lang w:eastAsia="es-EC"/>
              </w:rPr>
              <w:t xml:space="preserve"> 02</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5</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C</w:t>
            </w:r>
            <w:r w:rsidR="00786603" w:rsidRPr="00E828EA">
              <w:rPr>
                <w:rFonts w:ascii="Arial" w:eastAsia="Times New Roman" w:hAnsi="Arial" w:cs="Arial"/>
                <w:color w:val="000000"/>
                <w:lang w:eastAsia="es-EC"/>
              </w:rPr>
              <w:t>de</w:t>
            </w:r>
            <w:proofErr w:type="spellEnd"/>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6</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Catimor</w:t>
            </w:r>
            <w:proofErr w:type="spellEnd"/>
            <w:r w:rsidRPr="00E828EA">
              <w:rPr>
                <w:rFonts w:ascii="Arial" w:eastAsia="Times New Roman" w:hAnsi="Arial" w:cs="Arial"/>
                <w:color w:val="000000"/>
                <w:lang w:eastAsia="es-EC"/>
              </w:rPr>
              <w:t xml:space="preserve"> 01</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3</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r w:rsidRPr="00E828EA">
              <w:rPr>
                <w:rFonts w:ascii="Arial" w:eastAsia="Times New Roman" w:hAnsi="Arial" w:cs="Arial"/>
                <w:color w:val="000000"/>
                <w:lang w:eastAsia="es-EC"/>
              </w:rPr>
              <w:t>E</w:t>
            </w:r>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7</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Sarchimor</w:t>
            </w:r>
            <w:proofErr w:type="spellEnd"/>
            <w:r w:rsidRPr="00E828EA">
              <w:rPr>
                <w:rFonts w:ascii="Arial" w:eastAsia="Times New Roman" w:hAnsi="Arial" w:cs="Arial"/>
                <w:color w:val="000000"/>
                <w:lang w:eastAsia="es-EC"/>
              </w:rPr>
              <w:t xml:space="preserve"> 4260</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6</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B</w:t>
            </w:r>
            <w:r w:rsidR="00786603" w:rsidRPr="00E828EA">
              <w:rPr>
                <w:rFonts w:ascii="Arial" w:eastAsia="Times New Roman" w:hAnsi="Arial" w:cs="Arial"/>
                <w:color w:val="000000"/>
                <w:lang w:eastAsia="es-EC"/>
              </w:rPr>
              <w:t>cd</w:t>
            </w:r>
            <w:proofErr w:type="spellEnd"/>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8</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Sarchimor</w:t>
            </w:r>
            <w:proofErr w:type="spellEnd"/>
            <w:r w:rsidRPr="00E828EA">
              <w:rPr>
                <w:rFonts w:ascii="Arial" w:eastAsia="Times New Roman" w:hAnsi="Arial" w:cs="Arial"/>
                <w:color w:val="000000"/>
                <w:lang w:eastAsia="es-EC"/>
              </w:rPr>
              <w:t xml:space="preserve"> 1669-02</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4</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r w:rsidRPr="00E828EA">
              <w:rPr>
                <w:rFonts w:ascii="Arial" w:eastAsia="Times New Roman" w:hAnsi="Arial" w:cs="Arial"/>
                <w:color w:val="000000"/>
                <w:lang w:eastAsia="es-EC"/>
              </w:rPr>
              <w:t>D</w:t>
            </w:r>
            <w:r w:rsidR="00786603" w:rsidRPr="00E828EA">
              <w:rPr>
                <w:rFonts w:ascii="Arial" w:eastAsia="Times New Roman" w:hAnsi="Arial" w:cs="Arial"/>
                <w:color w:val="000000"/>
                <w:lang w:eastAsia="es-EC"/>
              </w:rPr>
              <w:t>e</w:t>
            </w:r>
          </w:p>
        </w:tc>
      </w:tr>
      <w:tr w:rsidR="00786603" w:rsidRPr="00E828EA" w:rsidTr="0043429E">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E828EA">
              <w:rPr>
                <w:rFonts w:ascii="Calibri" w:eastAsia="Times New Roman" w:hAnsi="Calibri" w:cs="Calibri"/>
                <w:color w:val="000000"/>
                <w:lang w:eastAsia="es-EC"/>
              </w:rPr>
              <w:t>9</w:t>
            </w:r>
          </w:p>
        </w:tc>
        <w:tc>
          <w:tcPr>
            <w:tcW w:w="2169" w:type="dxa"/>
            <w:tcBorders>
              <w:top w:val="nil"/>
              <w:left w:val="nil"/>
              <w:bottom w:val="single" w:sz="4" w:space="0" w:color="auto"/>
              <w:right w:val="single" w:sz="4" w:space="0" w:color="auto"/>
            </w:tcBorders>
            <w:shd w:val="clear" w:color="auto" w:fill="auto"/>
            <w:vAlign w:val="center"/>
            <w:hideMark/>
          </w:tcPr>
          <w:p w:rsidR="00786603" w:rsidRPr="00E828EA" w:rsidRDefault="00786603"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Sarchimor</w:t>
            </w:r>
            <w:proofErr w:type="spellEnd"/>
            <w:r w:rsidRPr="00E828EA">
              <w:rPr>
                <w:rFonts w:ascii="Arial" w:eastAsia="Times New Roman" w:hAnsi="Arial" w:cs="Arial"/>
                <w:color w:val="000000"/>
                <w:lang w:eastAsia="es-EC"/>
              </w:rPr>
              <w:t xml:space="preserve"> 1669-01</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6</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786603" w:rsidRPr="00E828EA" w:rsidRDefault="000C2EBF" w:rsidP="00786603">
            <w:pPr>
              <w:spacing w:after="0"/>
              <w:jc w:val="left"/>
              <w:rPr>
                <w:rFonts w:ascii="Arial" w:eastAsia="Times New Roman" w:hAnsi="Arial" w:cs="Arial"/>
                <w:color w:val="000000"/>
                <w:lang w:eastAsia="es-EC"/>
              </w:rPr>
            </w:pPr>
            <w:proofErr w:type="spellStart"/>
            <w:r w:rsidRPr="00E828EA">
              <w:rPr>
                <w:rFonts w:ascii="Arial" w:eastAsia="Times New Roman" w:hAnsi="Arial" w:cs="Arial"/>
                <w:color w:val="000000"/>
                <w:lang w:eastAsia="es-EC"/>
              </w:rPr>
              <w:t>B</w:t>
            </w:r>
            <w:r w:rsidR="00786603" w:rsidRPr="00E828EA">
              <w:rPr>
                <w:rFonts w:ascii="Arial" w:eastAsia="Times New Roman" w:hAnsi="Arial" w:cs="Arial"/>
                <w:color w:val="000000"/>
                <w:lang w:eastAsia="es-EC"/>
              </w:rPr>
              <w:t>cd</w:t>
            </w:r>
            <w:proofErr w:type="spellEnd"/>
          </w:p>
        </w:tc>
      </w:tr>
      <w:tr w:rsidR="00786603" w:rsidRPr="00E828EA" w:rsidTr="0043429E">
        <w:trPr>
          <w:trHeight w:val="283"/>
          <w:jc w:val="center"/>
        </w:trPr>
        <w:tc>
          <w:tcPr>
            <w:tcW w:w="27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CV %</w:t>
            </w:r>
          </w:p>
        </w:tc>
        <w:tc>
          <w:tcPr>
            <w:tcW w:w="1595" w:type="dxa"/>
            <w:tcBorders>
              <w:top w:val="nil"/>
              <w:left w:val="nil"/>
              <w:bottom w:val="nil"/>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32</w:t>
            </w:r>
          </w:p>
        </w:tc>
        <w:tc>
          <w:tcPr>
            <w:tcW w:w="8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 </w:t>
            </w:r>
          </w:p>
        </w:tc>
      </w:tr>
      <w:tr w:rsidR="00786603" w:rsidRPr="00E828EA" w:rsidTr="0043429E">
        <w:trPr>
          <w:trHeight w:val="283"/>
          <w:jc w:val="center"/>
        </w:trPr>
        <w:tc>
          <w:tcPr>
            <w:tcW w:w="27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Media</w:t>
            </w:r>
          </w:p>
        </w:tc>
        <w:tc>
          <w:tcPr>
            <w:tcW w:w="1595" w:type="dxa"/>
            <w:tcBorders>
              <w:top w:val="single" w:sz="4" w:space="0" w:color="auto"/>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6</w:t>
            </w:r>
          </w:p>
        </w:tc>
        <w:tc>
          <w:tcPr>
            <w:tcW w:w="808" w:type="dxa"/>
            <w:vMerge/>
            <w:tcBorders>
              <w:top w:val="nil"/>
              <w:left w:val="single" w:sz="4" w:space="0" w:color="auto"/>
              <w:bottom w:val="single" w:sz="4" w:space="0" w:color="auto"/>
              <w:right w:val="single" w:sz="4" w:space="0" w:color="auto"/>
            </w:tcBorders>
            <w:vAlign w:val="center"/>
            <w:hideMark/>
          </w:tcPr>
          <w:p w:rsidR="00786603" w:rsidRPr="00E828EA" w:rsidRDefault="00786603" w:rsidP="00786603">
            <w:pPr>
              <w:spacing w:after="0"/>
              <w:jc w:val="left"/>
              <w:rPr>
                <w:rFonts w:ascii="Arial" w:eastAsia="Times New Roman" w:hAnsi="Arial" w:cs="Arial"/>
                <w:color w:val="000000"/>
                <w:lang w:eastAsia="es-EC"/>
              </w:rPr>
            </w:pPr>
          </w:p>
        </w:tc>
      </w:tr>
      <w:tr w:rsidR="00786603" w:rsidRPr="00E828EA" w:rsidTr="0043429E">
        <w:trPr>
          <w:trHeight w:val="283"/>
          <w:jc w:val="center"/>
        </w:trPr>
        <w:tc>
          <w:tcPr>
            <w:tcW w:w="27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Mínimo</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3</w:t>
            </w:r>
          </w:p>
        </w:tc>
        <w:tc>
          <w:tcPr>
            <w:tcW w:w="808" w:type="dxa"/>
            <w:vMerge/>
            <w:tcBorders>
              <w:top w:val="nil"/>
              <w:left w:val="single" w:sz="4" w:space="0" w:color="auto"/>
              <w:bottom w:val="single" w:sz="4" w:space="0" w:color="auto"/>
              <w:right w:val="single" w:sz="4" w:space="0" w:color="auto"/>
            </w:tcBorders>
            <w:vAlign w:val="center"/>
            <w:hideMark/>
          </w:tcPr>
          <w:p w:rsidR="00786603" w:rsidRPr="00E828EA" w:rsidRDefault="00786603" w:rsidP="00786603">
            <w:pPr>
              <w:spacing w:after="0"/>
              <w:jc w:val="left"/>
              <w:rPr>
                <w:rFonts w:ascii="Arial" w:eastAsia="Times New Roman" w:hAnsi="Arial" w:cs="Arial"/>
                <w:color w:val="000000"/>
                <w:lang w:eastAsia="es-EC"/>
              </w:rPr>
            </w:pPr>
          </w:p>
        </w:tc>
      </w:tr>
      <w:tr w:rsidR="00786603" w:rsidRPr="00E828EA" w:rsidTr="0043429E">
        <w:trPr>
          <w:trHeight w:val="314"/>
          <w:jc w:val="center"/>
        </w:trPr>
        <w:tc>
          <w:tcPr>
            <w:tcW w:w="27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Máximo</w:t>
            </w:r>
          </w:p>
        </w:tc>
        <w:tc>
          <w:tcPr>
            <w:tcW w:w="1595" w:type="dxa"/>
            <w:tcBorders>
              <w:top w:val="nil"/>
              <w:left w:val="nil"/>
              <w:bottom w:val="single" w:sz="4" w:space="0" w:color="auto"/>
              <w:right w:val="nil"/>
            </w:tcBorders>
            <w:shd w:val="clear" w:color="auto" w:fill="auto"/>
            <w:noWrap/>
            <w:vAlign w:val="center"/>
            <w:hideMark/>
          </w:tcPr>
          <w:p w:rsidR="00786603" w:rsidRPr="00E828EA" w:rsidRDefault="00786603" w:rsidP="00786603">
            <w:pPr>
              <w:spacing w:after="0"/>
              <w:jc w:val="center"/>
              <w:rPr>
                <w:rFonts w:ascii="Arial" w:eastAsia="Times New Roman" w:hAnsi="Arial" w:cs="Arial"/>
                <w:color w:val="000000"/>
                <w:lang w:eastAsia="es-EC"/>
              </w:rPr>
            </w:pPr>
            <w:r w:rsidRPr="00E828EA">
              <w:rPr>
                <w:rFonts w:ascii="Arial" w:eastAsia="Times New Roman" w:hAnsi="Arial" w:cs="Arial"/>
                <w:color w:val="000000"/>
                <w:lang w:eastAsia="es-EC"/>
              </w:rPr>
              <w:t>9</w:t>
            </w:r>
          </w:p>
        </w:tc>
        <w:tc>
          <w:tcPr>
            <w:tcW w:w="808" w:type="dxa"/>
            <w:vMerge/>
            <w:tcBorders>
              <w:top w:val="nil"/>
              <w:left w:val="single" w:sz="4" w:space="0" w:color="auto"/>
              <w:bottom w:val="single" w:sz="4" w:space="0" w:color="auto"/>
              <w:right w:val="single" w:sz="4" w:space="0" w:color="auto"/>
            </w:tcBorders>
            <w:vAlign w:val="center"/>
            <w:hideMark/>
          </w:tcPr>
          <w:p w:rsidR="00786603" w:rsidRPr="00E828EA" w:rsidRDefault="00786603" w:rsidP="00786603">
            <w:pPr>
              <w:spacing w:after="0"/>
              <w:jc w:val="left"/>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significativas (P&lt;0.05)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altamente significativas (P&lt;0.01)</w:t>
      </w:r>
    </w:p>
    <w:p w:rsidR="00786603" w:rsidRPr="000F0CC8" w:rsidRDefault="00786603" w:rsidP="000F0CC8">
      <w:pPr>
        <w:spacing w:after="0" w:line="360" w:lineRule="auto"/>
        <w:ind w:left="1276" w:hanging="1276"/>
        <w:rPr>
          <w:rFonts w:ascii="Arial" w:eastAsia="Calibri" w:hAnsi="Arial" w:cs="Arial"/>
          <w:sz w:val="24"/>
          <w:szCs w:val="24"/>
        </w:rPr>
      </w:pPr>
    </w:p>
    <w:p w:rsidR="00786603" w:rsidRPr="000F0CC8" w:rsidRDefault="00786603" w:rsidP="000F0CC8">
      <w:pPr>
        <w:pStyle w:val="Descripcin"/>
        <w:spacing w:line="360" w:lineRule="auto"/>
        <w:ind w:left="1276" w:hanging="1276"/>
        <w:rPr>
          <w:rFonts w:ascii="Arial" w:eastAsia="Calibri" w:hAnsi="Arial" w:cs="Arial"/>
          <w:b w:val="0"/>
          <w:color w:val="auto"/>
          <w:sz w:val="24"/>
          <w:szCs w:val="24"/>
        </w:rPr>
      </w:pPr>
      <w:bookmarkStart w:id="114" w:name="_Toc534485580"/>
      <w:r w:rsidRPr="000F0CC8">
        <w:rPr>
          <w:rFonts w:ascii="Arial" w:eastAsia="Calibri" w:hAnsi="Arial" w:cs="Arial"/>
          <w:color w:val="auto"/>
          <w:sz w:val="24"/>
          <w:szCs w:val="24"/>
        </w:rPr>
        <w:t>Gráfico 7.</w:t>
      </w:r>
      <w:r w:rsidRPr="000F0CC8">
        <w:rPr>
          <w:rFonts w:ascii="Arial" w:eastAsia="Calibri" w:hAnsi="Arial" w:cs="Arial"/>
          <w:b w:val="0"/>
          <w:color w:val="auto"/>
          <w:sz w:val="24"/>
          <w:szCs w:val="24"/>
        </w:rPr>
        <w:t xml:space="preserve"> Grano vano (%) en variedades de café arábigo en Caluma, provincia Bolívar.</w:t>
      </w:r>
      <w:bookmarkEnd w:id="114"/>
    </w:p>
    <w:p w:rsidR="00786603" w:rsidRDefault="00786603" w:rsidP="00786603">
      <w:pPr>
        <w:rPr>
          <w:lang w:val="es-ES"/>
        </w:rPr>
      </w:pPr>
      <w:r>
        <w:rPr>
          <w:noProof/>
          <w:lang w:val="es-ES" w:eastAsia="es-ES"/>
        </w:rPr>
        <w:drawing>
          <wp:inline distT="0" distB="0" distL="0" distR="0">
            <wp:extent cx="4867275" cy="246697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5F79" w:rsidRPr="00321246" w:rsidRDefault="005906A4" w:rsidP="005906A4">
      <w:pPr>
        <w:spacing w:after="0" w:line="360" w:lineRule="auto"/>
        <w:rPr>
          <w:rFonts w:ascii="Arial" w:hAnsi="Arial" w:cs="Arial"/>
          <w:sz w:val="20"/>
          <w:szCs w:val="20"/>
        </w:rPr>
      </w:pPr>
      <w:r w:rsidRPr="00321246">
        <w:rPr>
          <w:rFonts w:ascii="Arial" w:hAnsi="Arial" w:cs="Arial"/>
          <w:iCs/>
          <w:sz w:val="20"/>
          <w:szCs w:val="20"/>
        </w:rPr>
        <w:t>Elaborado: Anabel Garófalo</w:t>
      </w:r>
    </w:p>
    <w:p w:rsidR="00786603" w:rsidRDefault="00786603" w:rsidP="00786603">
      <w:pPr>
        <w:spacing w:after="0" w:line="360" w:lineRule="auto"/>
        <w:rPr>
          <w:rFonts w:ascii="Arial" w:hAnsi="Arial" w:cs="Arial"/>
          <w:sz w:val="24"/>
          <w:szCs w:val="24"/>
        </w:rPr>
      </w:pPr>
      <w:r>
        <w:rPr>
          <w:rFonts w:ascii="Arial" w:hAnsi="Arial" w:cs="Arial"/>
          <w:sz w:val="24"/>
          <w:szCs w:val="24"/>
        </w:rPr>
        <w:lastRenderedPageBreak/>
        <w:t>Respecto de variable grano vano, se indica que se registraron diferencias estadísticas al momento de la evaluación. Se pudo constatar que los valores promedios estuvieron comprendidos entre 3 (</w:t>
      </w:r>
      <w:proofErr w:type="spellStart"/>
      <w:r>
        <w:rPr>
          <w:rFonts w:ascii="Arial" w:hAnsi="Arial" w:cs="Arial"/>
          <w:sz w:val="24"/>
          <w:szCs w:val="24"/>
        </w:rPr>
        <w:t>Catimor</w:t>
      </w:r>
      <w:proofErr w:type="spellEnd"/>
      <w:r>
        <w:rPr>
          <w:rFonts w:ascii="Arial" w:hAnsi="Arial" w:cs="Arial"/>
          <w:sz w:val="24"/>
          <w:szCs w:val="24"/>
        </w:rPr>
        <w:t xml:space="preserve"> 01) a 9 por ciento (</w:t>
      </w:r>
      <w:proofErr w:type="spellStart"/>
      <w:r>
        <w:rPr>
          <w:rFonts w:ascii="Arial" w:hAnsi="Arial" w:cs="Arial"/>
          <w:sz w:val="24"/>
          <w:szCs w:val="24"/>
        </w:rPr>
        <w:t>Catuaí</w:t>
      </w:r>
      <w:proofErr w:type="spellEnd"/>
      <w:r>
        <w:rPr>
          <w:rFonts w:ascii="Arial" w:hAnsi="Arial" w:cs="Arial"/>
          <w:sz w:val="24"/>
          <w:szCs w:val="24"/>
        </w:rPr>
        <w:t xml:space="preserve"> amarillo), esta variable evidencia las características genéticas propias de la variedad, manejo y su capacidad de adap</w:t>
      </w:r>
      <w:r w:rsidR="00FA3851">
        <w:rPr>
          <w:rFonts w:ascii="Arial" w:hAnsi="Arial" w:cs="Arial"/>
          <w:sz w:val="24"/>
          <w:szCs w:val="24"/>
        </w:rPr>
        <w:t>tación en la zona de producción</w:t>
      </w:r>
      <w:r>
        <w:rPr>
          <w:rFonts w:ascii="Arial" w:hAnsi="Arial" w:cs="Arial"/>
          <w:sz w:val="24"/>
          <w:szCs w:val="24"/>
        </w:rPr>
        <w:t xml:space="preserve"> (Cuadro 7).</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Además, se indica que la mayoría de las variedades a excepción de </w:t>
      </w:r>
      <w:proofErr w:type="spellStart"/>
      <w:r>
        <w:rPr>
          <w:rFonts w:ascii="Arial" w:hAnsi="Arial" w:cs="Arial"/>
          <w:sz w:val="24"/>
          <w:szCs w:val="24"/>
        </w:rPr>
        <w:t>Catuaí</w:t>
      </w:r>
      <w:proofErr w:type="spellEnd"/>
      <w:r>
        <w:rPr>
          <w:rFonts w:ascii="Arial" w:hAnsi="Arial" w:cs="Arial"/>
          <w:sz w:val="24"/>
          <w:szCs w:val="24"/>
        </w:rPr>
        <w:t xml:space="preserve"> amarillo (9%), no superaron el índice del 8%, (Grafico 7); valor que se considera como estándar para la selección de variedades de acuerdo a lo mencionado por Enríquez, G. y </w:t>
      </w:r>
      <w:proofErr w:type="spellStart"/>
      <w:r>
        <w:rPr>
          <w:rFonts w:ascii="Arial" w:hAnsi="Arial" w:cs="Arial"/>
          <w:sz w:val="24"/>
          <w:szCs w:val="24"/>
        </w:rPr>
        <w:t>Duicela</w:t>
      </w:r>
      <w:proofErr w:type="spellEnd"/>
      <w:r>
        <w:rPr>
          <w:rFonts w:ascii="Arial" w:hAnsi="Arial" w:cs="Arial"/>
          <w:sz w:val="24"/>
          <w:szCs w:val="24"/>
        </w:rPr>
        <w:t xml:space="preserve">, L. (2014), como se indica en el </w:t>
      </w:r>
      <w:r w:rsidR="00FA3851">
        <w:rPr>
          <w:rFonts w:ascii="Arial" w:hAnsi="Arial" w:cs="Arial"/>
          <w:sz w:val="24"/>
          <w:szCs w:val="24"/>
        </w:rPr>
        <w:t>(</w:t>
      </w:r>
      <w:r>
        <w:rPr>
          <w:rFonts w:ascii="Arial" w:hAnsi="Arial" w:cs="Arial"/>
          <w:sz w:val="24"/>
          <w:szCs w:val="24"/>
        </w:rPr>
        <w:t>Cuadro 7</w:t>
      </w:r>
      <w:r w:rsidR="00FA3851">
        <w:rPr>
          <w:rFonts w:ascii="Arial" w:hAnsi="Arial" w:cs="Arial"/>
          <w:sz w:val="24"/>
          <w:szCs w:val="24"/>
        </w:rPr>
        <w:t>)</w:t>
      </w:r>
      <w:r>
        <w:rPr>
          <w:rFonts w:ascii="Arial" w:hAnsi="Arial" w:cs="Arial"/>
          <w:sz w:val="24"/>
          <w:szCs w:val="24"/>
        </w:rPr>
        <w:t>.</w:t>
      </w:r>
    </w:p>
    <w:p w:rsidR="00786603" w:rsidRDefault="00786603" w:rsidP="00B14120">
      <w:pPr>
        <w:spacing w:after="0"/>
        <w:rPr>
          <w:rFonts w:ascii="Arial" w:hAnsi="Arial" w:cs="Arial"/>
          <w:b/>
          <w:sz w:val="28"/>
          <w:szCs w:val="24"/>
        </w:rPr>
      </w:pPr>
    </w:p>
    <w:p w:rsidR="00786603" w:rsidRDefault="006447EC" w:rsidP="00322E2A">
      <w:pPr>
        <w:pStyle w:val="Ttulo2"/>
        <w:rPr>
          <w:rFonts w:ascii="Arial" w:hAnsi="Arial" w:cs="Arial"/>
          <w:color w:val="auto"/>
          <w:sz w:val="24"/>
          <w:szCs w:val="24"/>
        </w:rPr>
      </w:pPr>
      <w:bookmarkStart w:id="115" w:name="_Toc5098023"/>
      <w:r w:rsidRPr="00CC4A7B">
        <w:rPr>
          <w:rFonts w:ascii="Arial" w:hAnsi="Arial" w:cs="Arial"/>
          <w:color w:val="auto"/>
          <w:sz w:val="24"/>
          <w:szCs w:val="24"/>
        </w:rPr>
        <w:t xml:space="preserve">5.8. </w:t>
      </w:r>
      <w:r w:rsidR="00786603" w:rsidRPr="00CC4A7B">
        <w:rPr>
          <w:rFonts w:ascii="Arial" w:hAnsi="Arial" w:cs="Arial"/>
          <w:color w:val="auto"/>
          <w:sz w:val="24"/>
          <w:szCs w:val="24"/>
        </w:rPr>
        <w:t>Peso café cereza por planta (PCCP)</w:t>
      </w:r>
      <w:bookmarkEnd w:id="115"/>
    </w:p>
    <w:p w:rsidR="00526F4B" w:rsidRPr="00526F4B" w:rsidRDefault="00526F4B" w:rsidP="00526F4B">
      <w:pPr>
        <w:spacing w:after="0"/>
        <w:rPr>
          <w:lang w:val="es-ES"/>
        </w:rPr>
      </w:pPr>
    </w:p>
    <w:p w:rsidR="00786603" w:rsidRDefault="00786603" w:rsidP="00786603">
      <w:pPr>
        <w:spacing w:after="0"/>
        <w:rPr>
          <w:lang w:val="es-ES"/>
        </w:rPr>
      </w:pPr>
    </w:p>
    <w:p w:rsidR="00786603" w:rsidRPr="002D587E" w:rsidRDefault="000C2EBF" w:rsidP="002D587E">
      <w:pPr>
        <w:pStyle w:val="Descripcin"/>
        <w:spacing w:line="360" w:lineRule="auto"/>
        <w:ind w:left="1560" w:hanging="1560"/>
        <w:rPr>
          <w:rFonts w:ascii="Arial" w:eastAsia="Calibri" w:hAnsi="Arial" w:cs="Arial"/>
          <w:b w:val="0"/>
          <w:color w:val="auto"/>
          <w:sz w:val="24"/>
          <w:szCs w:val="24"/>
        </w:rPr>
      </w:pPr>
      <w:bookmarkStart w:id="116" w:name="_Toc534480690"/>
      <w:r w:rsidRPr="002D587E">
        <w:rPr>
          <w:rFonts w:ascii="Arial" w:hAnsi="Arial" w:cs="Arial"/>
          <w:color w:val="auto"/>
          <w:sz w:val="24"/>
          <w:szCs w:val="24"/>
        </w:rPr>
        <w:t xml:space="preserve">Cuadro N°  </w:t>
      </w:r>
      <w:r w:rsidR="00F63A27" w:rsidRPr="002D587E">
        <w:rPr>
          <w:rFonts w:ascii="Arial" w:hAnsi="Arial" w:cs="Arial"/>
          <w:color w:val="auto"/>
          <w:sz w:val="24"/>
          <w:szCs w:val="24"/>
        </w:rPr>
        <w:fldChar w:fldCharType="begin"/>
      </w:r>
      <w:r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8</w:t>
      </w:r>
      <w:r w:rsidR="00F63A27" w:rsidRPr="002D587E">
        <w:rPr>
          <w:rFonts w:ascii="Arial" w:hAnsi="Arial" w:cs="Arial"/>
          <w:color w:val="auto"/>
          <w:sz w:val="24"/>
          <w:szCs w:val="24"/>
        </w:rPr>
        <w:fldChar w:fldCharType="end"/>
      </w:r>
      <w:r w:rsidR="00786603" w:rsidRPr="002D587E">
        <w:rPr>
          <w:rFonts w:ascii="Arial" w:eastAsia="Calibri" w:hAnsi="Arial" w:cs="Arial"/>
          <w:color w:val="auto"/>
          <w:sz w:val="24"/>
          <w:szCs w:val="24"/>
        </w:rPr>
        <w:t xml:space="preserve">. </w:t>
      </w:r>
      <w:r w:rsidR="00786603" w:rsidRPr="002D587E">
        <w:rPr>
          <w:rFonts w:ascii="Arial" w:eastAsia="Calibri" w:hAnsi="Arial" w:cs="Arial"/>
          <w:b w:val="0"/>
          <w:color w:val="auto"/>
          <w:sz w:val="24"/>
          <w:szCs w:val="24"/>
        </w:rPr>
        <w:t>Valores promedio del peso de café cereza por planta (g) y significación estadística en variedades de café arábigo en Caluma, provincia Bolívar.</w:t>
      </w:r>
      <w:bookmarkEnd w:id="116"/>
    </w:p>
    <w:tbl>
      <w:tblPr>
        <w:tblW w:w="5196" w:type="dxa"/>
        <w:jc w:val="center"/>
        <w:tblCellMar>
          <w:left w:w="70" w:type="dxa"/>
          <w:right w:w="70" w:type="dxa"/>
        </w:tblCellMar>
        <w:tblLook w:val="04A0" w:firstRow="1" w:lastRow="0" w:firstColumn="1" w:lastColumn="0" w:noHBand="0" w:noVBand="1"/>
      </w:tblPr>
      <w:tblGrid>
        <w:gridCol w:w="544"/>
        <w:gridCol w:w="2207"/>
        <w:gridCol w:w="1623"/>
        <w:gridCol w:w="822"/>
      </w:tblGrid>
      <w:tr w:rsidR="00786603" w:rsidRPr="00A02B2C" w:rsidTr="00BF27F5">
        <w:trPr>
          <w:trHeight w:val="283"/>
          <w:jc w:val="center"/>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COD</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rsidR="00786603" w:rsidRPr="00A02B2C" w:rsidRDefault="00786603" w:rsidP="00786603">
            <w:pPr>
              <w:spacing w:after="0"/>
              <w:jc w:val="center"/>
              <w:rPr>
                <w:rFonts w:ascii="Arial" w:eastAsia="Times New Roman" w:hAnsi="Arial" w:cs="Arial"/>
                <w:b/>
                <w:bCs/>
                <w:color w:val="000000"/>
                <w:lang w:eastAsia="es-EC"/>
              </w:rPr>
            </w:pPr>
            <w:r w:rsidRPr="00A02B2C">
              <w:rPr>
                <w:rFonts w:ascii="Arial" w:eastAsia="Times New Roman" w:hAnsi="Arial" w:cs="Arial"/>
                <w:b/>
                <w:bCs/>
                <w:color w:val="000000"/>
                <w:lang w:eastAsia="es-EC"/>
              </w:rPr>
              <w:t>Variedad</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b/>
                <w:bCs/>
                <w:color w:val="000000"/>
                <w:lang w:eastAsia="es-EC"/>
              </w:rPr>
            </w:pPr>
            <w:r w:rsidRPr="00A02B2C">
              <w:rPr>
                <w:rFonts w:ascii="Arial" w:eastAsia="Times New Roman" w:hAnsi="Arial" w:cs="Arial"/>
                <w:b/>
                <w:bCs/>
                <w:color w:val="000000"/>
                <w:lang w:eastAsia="es-EC"/>
              </w:rPr>
              <w:t>PCCP (**)</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786603" w:rsidRPr="00A02B2C" w:rsidRDefault="00786603" w:rsidP="00786603">
            <w:pPr>
              <w:spacing w:after="0"/>
              <w:jc w:val="center"/>
              <w:rPr>
                <w:rFonts w:ascii="Arial" w:eastAsia="Times New Roman" w:hAnsi="Arial" w:cs="Arial"/>
                <w:b/>
                <w:bCs/>
                <w:color w:val="000000"/>
                <w:lang w:eastAsia="es-EC"/>
              </w:rPr>
            </w:pPr>
            <w:r w:rsidRPr="00A02B2C">
              <w:rPr>
                <w:rFonts w:ascii="Arial" w:eastAsia="Times New Roman" w:hAnsi="Arial" w:cs="Arial"/>
                <w:b/>
                <w:bCs/>
                <w:color w:val="000000"/>
                <w:lang w:eastAsia="es-EC"/>
              </w:rPr>
              <w:t>SE</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1</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Pache</w:t>
            </w:r>
            <w:proofErr w:type="spellEnd"/>
            <w:r w:rsidRPr="00A02B2C">
              <w:rPr>
                <w:rFonts w:ascii="Arial" w:eastAsia="Times New Roman" w:hAnsi="Arial" w:cs="Arial"/>
                <w:color w:val="000000"/>
                <w:lang w:eastAsia="es-EC"/>
              </w:rPr>
              <w:t xml:space="preserve"> 01</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3317</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635E6A"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A</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2</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Pache</w:t>
            </w:r>
            <w:proofErr w:type="spellEnd"/>
            <w:r w:rsidRPr="00A02B2C">
              <w:rPr>
                <w:rFonts w:ascii="Arial" w:eastAsia="Times New Roman" w:hAnsi="Arial" w:cs="Arial"/>
                <w:color w:val="000000"/>
                <w:lang w:eastAsia="es-EC"/>
              </w:rPr>
              <w:t xml:space="preserve"> 02</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3568</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635E6A"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A</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3</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Catuaí</w:t>
            </w:r>
            <w:proofErr w:type="spellEnd"/>
            <w:r w:rsidRPr="00A02B2C">
              <w:rPr>
                <w:rFonts w:ascii="Arial" w:eastAsia="Times New Roman" w:hAnsi="Arial" w:cs="Arial"/>
                <w:color w:val="000000"/>
                <w:lang w:eastAsia="es-EC"/>
              </w:rPr>
              <w:t xml:space="preserve"> rojo</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904</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635E6A"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C</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4</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Catuaí</w:t>
            </w:r>
            <w:proofErr w:type="spellEnd"/>
            <w:r w:rsidRPr="00A02B2C">
              <w:rPr>
                <w:rFonts w:ascii="Arial" w:eastAsia="Times New Roman" w:hAnsi="Arial" w:cs="Arial"/>
                <w:color w:val="000000"/>
                <w:lang w:eastAsia="es-EC"/>
              </w:rPr>
              <w:t xml:space="preserve"> amarillo</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802</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0C2EBF"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C</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5</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Catimor</w:t>
            </w:r>
            <w:proofErr w:type="spellEnd"/>
            <w:r w:rsidRPr="00A02B2C">
              <w:rPr>
                <w:rFonts w:ascii="Arial" w:eastAsia="Times New Roman" w:hAnsi="Arial" w:cs="Arial"/>
                <w:color w:val="000000"/>
                <w:lang w:eastAsia="es-EC"/>
              </w:rPr>
              <w:t xml:space="preserve"> 02</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3234</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0C2EBF"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A</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6</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Catimor</w:t>
            </w:r>
            <w:proofErr w:type="spellEnd"/>
            <w:r w:rsidRPr="00A02B2C">
              <w:rPr>
                <w:rFonts w:ascii="Arial" w:eastAsia="Times New Roman" w:hAnsi="Arial" w:cs="Arial"/>
                <w:color w:val="000000"/>
                <w:lang w:eastAsia="es-EC"/>
              </w:rPr>
              <w:t xml:space="preserve"> 01</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3453</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0C2EBF"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A</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7</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Sarchimor</w:t>
            </w:r>
            <w:proofErr w:type="spellEnd"/>
            <w:r w:rsidRPr="00A02B2C">
              <w:rPr>
                <w:rFonts w:ascii="Arial" w:eastAsia="Times New Roman" w:hAnsi="Arial" w:cs="Arial"/>
                <w:color w:val="000000"/>
                <w:lang w:eastAsia="es-EC"/>
              </w:rPr>
              <w:t xml:space="preserve"> 4260</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3172</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0C2EBF"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A</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8</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Sarchimor</w:t>
            </w:r>
            <w:proofErr w:type="spellEnd"/>
            <w:r w:rsidRPr="00A02B2C">
              <w:rPr>
                <w:rFonts w:ascii="Arial" w:eastAsia="Times New Roman" w:hAnsi="Arial" w:cs="Arial"/>
                <w:color w:val="000000"/>
                <w:lang w:eastAsia="es-EC"/>
              </w:rPr>
              <w:t xml:space="preserve"> 1669-02</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2713</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0C2EBF"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A</w:t>
            </w:r>
            <w:r w:rsidR="00786603" w:rsidRPr="00A02B2C">
              <w:rPr>
                <w:rFonts w:ascii="Arial" w:eastAsia="Times New Roman" w:hAnsi="Arial" w:cs="Arial"/>
                <w:color w:val="000000"/>
                <w:lang w:eastAsia="es-EC"/>
              </w:rPr>
              <w:t>b</w:t>
            </w:r>
          </w:p>
        </w:tc>
      </w:tr>
      <w:tr w:rsidR="00786603" w:rsidRPr="00A02B2C" w:rsidTr="00BF27F5">
        <w:trPr>
          <w:trHeight w:val="283"/>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9</w:t>
            </w:r>
          </w:p>
        </w:tc>
        <w:tc>
          <w:tcPr>
            <w:tcW w:w="2207"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Sarchimor</w:t>
            </w:r>
            <w:proofErr w:type="spellEnd"/>
            <w:r w:rsidRPr="00A02B2C">
              <w:rPr>
                <w:rFonts w:ascii="Arial" w:eastAsia="Times New Roman" w:hAnsi="Arial" w:cs="Arial"/>
                <w:color w:val="000000"/>
                <w:lang w:eastAsia="es-EC"/>
              </w:rPr>
              <w:t xml:space="preserve"> 1669-01</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2182</w:t>
            </w:r>
          </w:p>
        </w:tc>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0C2EBF" w:rsidP="00786603">
            <w:pPr>
              <w:spacing w:after="0"/>
              <w:jc w:val="left"/>
              <w:rPr>
                <w:rFonts w:ascii="Arial" w:eastAsia="Times New Roman" w:hAnsi="Arial" w:cs="Arial"/>
                <w:color w:val="000000"/>
                <w:lang w:eastAsia="es-EC"/>
              </w:rPr>
            </w:pPr>
            <w:r w:rsidRPr="00A02B2C">
              <w:rPr>
                <w:rFonts w:ascii="Arial" w:eastAsia="Times New Roman" w:hAnsi="Arial" w:cs="Arial"/>
                <w:color w:val="000000"/>
                <w:lang w:eastAsia="es-EC"/>
              </w:rPr>
              <w:t>B</w:t>
            </w:r>
          </w:p>
        </w:tc>
      </w:tr>
      <w:tr w:rsidR="00786603" w:rsidRPr="00A02B2C" w:rsidTr="00BF27F5">
        <w:trPr>
          <w:trHeight w:val="283"/>
          <w:jc w:val="center"/>
        </w:trPr>
        <w:tc>
          <w:tcPr>
            <w:tcW w:w="27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CV %</w:t>
            </w:r>
          </w:p>
        </w:tc>
        <w:tc>
          <w:tcPr>
            <w:tcW w:w="1623" w:type="dxa"/>
            <w:tcBorders>
              <w:top w:val="nil"/>
              <w:left w:val="nil"/>
              <w:bottom w:val="nil"/>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36</w:t>
            </w:r>
          </w:p>
        </w:tc>
        <w:tc>
          <w:tcPr>
            <w:tcW w:w="8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 </w:t>
            </w:r>
          </w:p>
        </w:tc>
      </w:tr>
      <w:tr w:rsidR="00786603" w:rsidRPr="00A02B2C" w:rsidTr="00BF27F5">
        <w:trPr>
          <w:trHeight w:val="283"/>
          <w:jc w:val="center"/>
        </w:trPr>
        <w:tc>
          <w:tcPr>
            <w:tcW w:w="27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Media</w:t>
            </w:r>
          </w:p>
        </w:tc>
        <w:tc>
          <w:tcPr>
            <w:tcW w:w="1623" w:type="dxa"/>
            <w:tcBorders>
              <w:top w:val="single" w:sz="4" w:space="0" w:color="auto"/>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2594</w:t>
            </w:r>
          </w:p>
        </w:tc>
        <w:tc>
          <w:tcPr>
            <w:tcW w:w="822" w:type="dxa"/>
            <w:vMerge/>
            <w:tcBorders>
              <w:top w:val="nil"/>
              <w:left w:val="single" w:sz="4" w:space="0" w:color="auto"/>
              <w:bottom w:val="single" w:sz="4" w:space="0" w:color="auto"/>
              <w:right w:val="single" w:sz="4" w:space="0" w:color="auto"/>
            </w:tcBorders>
            <w:vAlign w:val="center"/>
            <w:hideMark/>
          </w:tcPr>
          <w:p w:rsidR="00786603" w:rsidRPr="00A02B2C" w:rsidRDefault="00786603" w:rsidP="00786603">
            <w:pPr>
              <w:spacing w:after="0"/>
              <w:jc w:val="left"/>
              <w:rPr>
                <w:rFonts w:ascii="Arial" w:eastAsia="Times New Roman" w:hAnsi="Arial" w:cs="Arial"/>
                <w:color w:val="000000"/>
                <w:lang w:eastAsia="es-EC"/>
              </w:rPr>
            </w:pPr>
          </w:p>
        </w:tc>
      </w:tr>
      <w:tr w:rsidR="00786603" w:rsidRPr="00A02B2C" w:rsidTr="00BF27F5">
        <w:trPr>
          <w:trHeight w:val="283"/>
          <w:jc w:val="center"/>
        </w:trPr>
        <w:tc>
          <w:tcPr>
            <w:tcW w:w="27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Mínimo</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802</w:t>
            </w:r>
          </w:p>
        </w:tc>
        <w:tc>
          <w:tcPr>
            <w:tcW w:w="822" w:type="dxa"/>
            <w:vMerge/>
            <w:tcBorders>
              <w:top w:val="nil"/>
              <w:left w:val="single" w:sz="4" w:space="0" w:color="auto"/>
              <w:bottom w:val="single" w:sz="4" w:space="0" w:color="auto"/>
              <w:right w:val="single" w:sz="4" w:space="0" w:color="auto"/>
            </w:tcBorders>
            <w:vAlign w:val="center"/>
            <w:hideMark/>
          </w:tcPr>
          <w:p w:rsidR="00786603" w:rsidRPr="00A02B2C" w:rsidRDefault="00786603" w:rsidP="00786603">
            <w:pPr>
              <w:spacing w:after="0"/>
              <w:jc w:val="left"/>
              <w:rPr>
                <w:rFonts w:ascii="Arial" w:eastAsia="Times New Roman" w:hAnsi="Arial" w:cs="Arial"/>
                <w:color w:val="000000"/>
                <w:lang w:eastAsia="es-EC"/>
              </w:rPr>
            </w:pPr>
          </w:p>
        </w:tc>
      </w:tr>
      <w:tr w:rsidR="00786603" w:rsidRPr="00A02B2C" w:rsidTr="00BF27F5">
        <w:trPr>
          <w:trHeight w:val="283"/>
          <w:jc w:val="center"/>
        </w:trPr>
        <w:tc>
          <w:tcPr>
            <w:tcW w:w="27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Máximo</w:t>
            </w:r>
          </w:p>
        </w:tc>
        <w:tc>
          <w:tcPr>
            <w:tcW w:w="1623" w:type="dxa"/>
            <w:tcBorders>
              <w:top w:val="nil"/>
              <w:left w:val="nil"/>
              <w:bottom w:val="single" w:sz="4" w:space="0" w:color="auto"/>
              <w:right w:val="nil"/>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3568</w:t>
            </w:r>
          </w:p>
        </w:tc>
        <w:tc>
          <w:tcPr>
            <w:tcW w:w="822" w:type="dxa"/>
            <w:vMerge/>
            <w:tcBorders>
              <w:top w:val="nil"/>
              <w:left w:val="single" w:sz="4" w:space="0" w:color="auto"/>
              <w:bottom w:val="single" w:sz="4" w:space="0" w:color="auto"/>
              <w:right w:val="single" w:sz="4" w:space="0" w:color="auto"/>
            </w:tcBorders>
            <w:vAlign w:val="center"/>
            <w:hideMark/>
          </w:tcPr>
          <w:p w:rsidR="00786603" w:rsidRPr="00A02B2C" w:rsidRDefault="00786603" w:rsidP="00786603">
            <w:pPr>
              <w:spacing w:after="0"/>
              <w:jc w:val="left"/>
              <w:rPr>
                <w:rFonts w:ascii="Arial" w:eastAsia="Times New Roman" w:hAnsi="Arial" w:cs="Arial"/>
                <w:color w:val="000000"/>
                <w:lang w:eastAsia="es-EC"/>
              </w:rPr>
            </w:pPr>
          </w:p>
        </w:tc>
      </w:tr>
    </w:tbl>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NS = No existen diferencias estadísticamente significativas (P&gt;0.05)</w:t>
      </w:r>
    </w:p>
    <w:p w:rsidR="00786603" w:rsidRPr="006A456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significativas (P&lt;0.05)</w:t>
      </w:r>
    </w:p>
    <w:p w:rsidR="00786603" w:rsidRDefault="00786603" w:rsidP="00786603">
      <w:pPr>
        <w:widowControl w:val="0"/>
        <w:autoSpaceDE w:val="0"/>
        <w:autoSpaceDN w:val="0"/>
        <w:adjustRightInd w:val="0"/>
        <w:spacing w:after="0"/>
        <w:ind w:left="1416"/>
        <w:rPr>
          <w:rFonts w:ascii="Arial" w:hAnsi="Arial" w:cs="Arial"/>
          <w:iCs/>
          <w:sz w:val="18"/>
          <w:szCs w:val="16"/>
        </w:rPr>
      </w:pPr>
      <w:r w:rsidRPr="006A4563">
        <w:rPr>
          <w:rFonts w:ascii="Arial" w:hAnsi="Arial" w:cs="Arial"/>
          <w:iCs/>
          <w:sz w:val="18"/>
          <w:szCs w:val="16"/>
        </w:rPr>
        <w:t>** = Hay diferencias estadísticas altamente significativas (P&lt;0.01)</w:t>
      </w:r>
    </w:p>
    <w:p w:rsidR="00786603" w:rsidRDefault="00786603" w:rsidP="00786603">
      <w:pPr>
        <w:widowControl w:val="0"/>
        <w:autoSpaceDE w:val="0"/>
        <w:autoSpaceDN w:val="0"/>
        <w:adjustRightInd w:val="0"/>
        <w:spacing w:after="0"/>
        <w:ind w:left="1416"/>
        <w:rPr>
          <w:rFonts w:ascii="Arial" w:hAnsi="Arial" w:cs="Arial"/>
          <w:iCs/>
          <w:sz w:val="18"/>
          <w:szCs w:val="16"/>
        </w:rPr>
      </w:pPr>
    </w:p>
    <w:p w:rsidR="00BF27F5" w:rsidRDefault="00BF27F5"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lastRenderedPageBreak/>
        <w:t>En cuanto a los resultados para peso de café cereza/planta, se indica que de acuerdo a los análisis estadísticos y prueba de medias (</w:t>
      </w:r>
      <w:proofErr w:type="spellStart"/>
      <w:r>
        <w:rPr>
          <w:rFonts w:ascii="Arial" w:hAnsi="Arial" w:cs="Arial"/>
          <w:sz w:val="24"/>
          <w:szCs w:val="24"/>
        </w:rPr>
        <w:t>Tukey</w:t>
      </w:r>
      <w:proofErr w:type="spellEnd"/>
      <w:r>
        <w:rPr>
          <w:rFonts w:ascii="Arial" w:hAnsi="Arial" w:cs="Arial"/>
          <w:sz w:val="24"/>
          <w:szCs w:val="24"/>
        </w:rPr>
        <w:t xml:space="preserve"> 0,05), se evidenciaron diferencias altamente significativas. Se pudo evidenciar que los valores promedios estuvieron comprendidos entre 802 (</w:t>
      </w:r>
      <w:proofErr w:type="spellStart"/>
      <w:r>
        <w:rPr>
          <w:rFonts w:ascii="Arial" w:hAnsi="Arial" w:cs="Arial"/>
          <w:sz w:val="24"/>
          <w:szCs w:val="24"/>
        </w:rPr>
        <w:t>Catuaí</w:t>
      </w:r>
      <w:proofErr w:type="spellEnd"/>
      <w:r>
        <w:rPr>
          <w:rFonts w:ascii="Arial" w:hAnsi="Arial" w:cs="Arial"/>
          <w:sz w:val="24"/>
          <w:szCs w:val="24"/>
        </w:rPr>
        <w:t xml:space="preserve"> amarillo) a 3568 gramos (</w:t>
      </w:r>
      <w:proofErr w:type="spellStart"/>
      <w:r>
        <w:rPr>
          <w:rFonts w:ascii="Arial" w:hAnsi="Arial" w:cs="Arial"/>
          <w:sz w:val="24"/>
          <w:szCs w:val="24"/>
        </w:rPr>
        <w:t>Pache</w:t>
      </w:r>
      <w:proofErr w:type="spellEnd"/>
      <w:r>
        <w:rPr>
          <w:rFonts w:ascii="Arial" w:hAnsi="Arial" w:cs="Arial"/>
          <w:sz w:val="24"/>
          <w:szCs w:val="24"/>
        </w:rPr>
        <w:t xml:space="preserve"> 02), esto evidencia las características genéticas propias de la variedad, manejo y su capacidad de adap</w:t>
      </w:r>
      <w:r w:rsidR="00FA3851">
        <w:rPr>
          <w:rFonts w:ascii="Arial" w:hAnsi="Arial" w:cs="Arial"/>
          <w:sz w:val="24"/>
          <w:szCs w:val="24"/>
        </w:rPr>
        <w:t>tación en la zona de producción</w:t>
      </w:r>
      <w:r>
        <w:rPr>
          <w:rFonts w:ascii="Arial" w:hAnsi="Arial" w:cs="Arial"/>
          <w:sz w:val="24"/>
          <w:szCs w:val="24"/>
        </w:rPr>
        <w:t xml:space="preserve"> (Cuadro 8).</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También, se indica que la mayoría de las variedades a excepción de </w:t>
      </w:r>
      <w:proofErr w:type="spellStart"/>
      <w:r>
        <w:rPr>
          <w:rFonts w:ascii="Arial" w:hAnsi="Arial" w:cs="Arial"/>
          <w:sz w:val="24"/>
          <w:szCs w:val="24"/>
        </w:rPr>
        <w:t>Catuaí</w:t>
      </w:r>
      <w:proofErr w:type="spellEnd"/>
      <w:r>
        <w:rPr>
          <w:rFonts w:ascii="Arial" w:hAnsi="Arial" w:cs="Arial"/>
          <w:sz w:val="24"/>
          <w:szCs w:val="24"/>
        </w:rPr>
        <w:t xml:space="preserve"> amarillo y rojo, no superaron el promedio de 2594 g. Además, se señala que </w:t>
      </w:r>
      <w:r w:rsidR="00FA3851">
        <w:rPr>
          <w:rFonts w:ascii="Arial" w:hAnsi="Arial" w:cs="Arial"/>
          <w:sz w:val="24"/>
          <w:szCs w:val="24"/>
        </w:rPr>
        <w:t xml:space="preserve">las </w:t>
      </w:r>
      <w:proofErr w:type="spellStart"/>
      <w:r w:rsidR="00FA3851">
        <w:rPr>
          <w:rFonts w:ascii="Arial" w:hAnsi="Arial" w:cs="Arial"/>
          <w:sz w:val="24"/>
          <w:szCs w:val="24"/>
        </w:rPr>
        <w:t>variedades</w:t>
      </w:r>
      <w:r>
        <w:rPr>
          <w:rFonts w:ascii="Arial" w:hAnsi="Arial" w:cs="Arial"/>
          <w:sz w:val="24"/>
          <w:szCs w:val="24"/>
        </w:rPr>
        <w:t>Sarchimor</w:t>
      </w:r>
      <w:proofErr w:type="spellEnd"/>
      <w:r>
        <w:rPr>
          <w:rFonts w:ascii="Arial" w:hAnsi="Arial" w:cs="Arial"/>
          <w:sz w:val="24"/>
          <w:szCs w:val="24"/>
        </w:rPr>
        <w:t xml:space="preserve"> 1669-02, </w:t>
      </w:r>
      <w:proofErr w:type="spellStart"/>
      <w:r>
        <w:rPr>
          <w:rFonts w:ascii="Arial" w:hAnsi="Arial" w:cs="Arial"/>
          <w:sz w:val="24"/>
          <w:szCs w:val="24"/>
        </w:rPr>
        <w:t>Pache</w:t>
      </w:r>
      <w:proofErr w:type="spellEnd"/>
      <w:r>
        <w:rPr>
          <w:rFonts w:ascii="Arial" w:hAnsi="Arial" w:cs="Arial"/>
          <w:sz w:val="24"/>
          <w:szCs w:val="24"/>
        </w:rPr>
        <w:t xml:space="preserve"> 01, </w:t>
      </w:r>
      <w:proofErr w:type="spellStart"/>
      <w:r>
        <w:rPr>
          <w:rFonts w:ascii="Arial" w:hAnsi="Arial" w:cs="Arial"/>
          <w:sz w:val="24"/>
          <w:szCs w:val="24"/>
        </w:rPr>
        <w:t>Pache</w:t>
      </w:r>
      <w:proofErr w:type="spellEnd"/>
      <w:r>
        <w:rPr>
          <w:rFonts w:ascii="Arial" w:hAnsi="Arial" w:cs="Arial"/>
          <w:sz w:val="24"/>
          <w:szCs w:val="24"/>
        </w:rPr>
        <w:t xml:space="preserve"> 02, </w:t>
      </w:r>
      <w:proofErr w:type="spellStart"/>
      <w:r>
        <w:rPr>
          <w:rFonts w:ascii="Arial" w:hAnsi="Arial" w:cs="Arial"/>
          <w:sz w:val="24"/>
          <w:szCs w:val="24"/>
        </w:rPr>
        <w:t>Catimor</w:t>
      </w:r>
      <w:proofErr w:type="spellEnd"/>
      <w:r>
        <w:rPr>
          <w:rFonts w:ascii="Arial" w:hAnsi="Arial" w:cs="Arial"/>
          <w:sz w:val="24"/>
          <w:szCs w:val="24"/>
        </w:rPr>
        <w:t xml:space="preserve"> 01, </w:t>
      </w:r>
      <w:proofErr w:type="spellStart"/>
      <w:r>
        <w:rPr>
          <w:rFonts w:ascii="Arial" w:hAnsi="Arial" w:cs="Arial"/>
          <w:sz w:val="24"/>
          <w:szCs w:val="24"/>
        </w:rPr>
        <w:t>Catimor</w:t>
      </w:r>
      <w:proofErr w:type="spellEnd"/>
      <w:r>
        <w:rPr>
          <w:rFonts w:ascii="Arial" w:hAnsi="Arial" w:cs="Arial"/>
          <w:sz w:val="24"/>
          <w:szCs w:val="24"/>
        </w:rPr>
        <w:t xml:space="preserve"> 02 y </w:t>
      </w:r>
      <w:proofErr w:type="spellStart"/>
      <w:r>
        <w:rPr>
          <w:rFonts w:ascii="Arial" w:hAnsi="Arial" w:cs="Arial"/>
          <w:sz w:val="24"/>
          <w:szCs w:val="24"/>
        </w:rPr>
        <w:t>Sarchimor</w:t>
      </w:r>
      <w:proofErr w:type="spellEnd"/>
      <w:r>
        <w:rPr>
          <w:rFonts w:ascii="Arial" w:hAnsi="Arial" w:cs="Arial"/>
          <w:sz w:val="24"/>
          <w:szCs w:val="24"/>
        </w:rPr>
        <w:t xml:space="preserve"> 4260 superaron el valor promedio de la variable en estudio al momento de la cosecha.</w:t>
      </w:r>
    </w:p>
    <w:p w:rsidR="00786603" w:rsidRPr="000F0CC8" w:rsidRDefault="00786603" w:rsidP="00786603">
      <w:pPr>
        <w:spacing w:after="0" w:line="360" w:lineRule="auto"/>
        <w:rPr>
          <w:rFonts w:ascii="Arial" w:hAnsi="Arial" w:cs="Arial"/>
          <w:b/>
          <w:sz w:val="24"/>
          <w:szCs w:val="24"/>
        </w:rPr>
      </w:pPr>
    </w:p>
    <w:p w:rsidR="00786603" w:rsidRPr="000F0CC8" w:rsidRDefault="00786603" w:rsidP="000F0CC8">
      <w:pPr>
        <w:pStyle w:val="Descripcin"/>
        <w:spacing w:line="360" w:lineRule="auto"/>
        <w:ind w:left="1134" w:hanging="1134"/>
        <w:rPr>
          <w:rFonts w:ascii="Arial" w:eastAsia="Calibri" w:hAnsi="Arial" w:cs="Arial"/>
          <w:b w:val="0"/>
          <w:color w:val="auto"/>
          <w:sz w:val="24"/>
          <w:szCs w:val="24"/>
        </w:rPr>
      </w:pPr>
      <w:bookmarkStart w:id="117" w:name="_Toc534485581"/>
      <w:r w:rsidRPr="000F0CC8">
        <w:rPr>
          <w:rFonts w:ascii="Arial" w:eastAsia="Calibri" w:hAnsi="Arial" w:cs="Arial"/>
          <w:color w:val="auto"/>
          <w:sz w:val="24"/>
          <w:szCs w:val="24"/>
        </w:rPr>
        <w:t>Gráfico 8.</w:t>
      </w:r>
      <w:r w:rsidRPr="000F0CC8">
        <w:rPr>
          <w:rFonts w:ascii="Arial" w:eastAsia="Calibri" w:hAnsi="Arial" w:cs="Arial"/>
          <w:b w:val="0"/>
          <w:color w:val="auto"/>
          <w:sz w:val="24"/>
          <w:szCs w:val="24"/>
        </w:rPr>
        <w:t xml:space="preserve"> Peso de café cereza por planta (g) en variedades de café arábigo en dos años de cosecha. Caluma, provincia Bolívar.</w:t>
      </w:r>
      <w:bookmarkEnd w:id="117"/>
    </w:p>
    <w:p w:rsidR="00786603" w:rsidRPr="000F0CC8" w:rsidRDefault="00786603" w:rsidP="000F0CC8">
      <w:pPr>
        <w:spacing w:after="0" w:line="360" w:lineRule="auto"/>
        <w:ind w:left="1276" w:hanging="1276"/>
        <w:rPr>
          <w:rFonts w:ascii="Arial" w:eastAsia="Calibri" w:hAnsi="Arial" w:cs="Arial"/>
          <w:sz w:val="24"/>
          <w:szCs w:val="24"/>
        </w:rPr>
      </w:pPr>
    </w:p>
    <w:p w:rsidR="00786603" w:rsidRDefault="00786603" w:rsidP="00786603">
      <w:pPr>
        <w:spacing w:after="0" w:line="360" w:lineRule="auto"/>
        <w:rPr>
          <w:rFonts w:ascii="Arial" w:hAnsi="Arial" w:cs="Arial"/>
          <w:sz w:val="24"/>
          <w:szCs w:val="24"/>
        </w:rPr>
      </w:pPr>
      <w:r>
        <w:rPr>
          <w:noProof/>
          <w:lang w:val="es-ES" w:eastAsia="es-ES"/>
        </w:rPr>
        <w:drawing>
          <wp:inline distT="0" distB="0" distL="0" distR="0">
            <wp:extent cx="5040630" cy="3071260"/>
            <wp:effectExtent l="0" t="0" r="26670" b="152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6603" w:rsidRPr="00FA3851" w:rsidRDefault="005906A4" w:rsidP="005906A4">
      <w:pPr>
        <w:spacing w:after="0" w:line="360" w:lineRule="auto"/>
        <w:rPr>
          <w:rFonts w:ascii="Arial" w:hAnsi="Arial" w:cs="Arial"/>
          <w:sz w:val="20"/>
          <w:szCs w:val="20"/>
        </w:rPr>
      </w:pPr>
      <w:r w:rsidRPr="00FA3851">
        <w:rPr>
          <w:rFonts w:ascii="Arial" w:hAnsi="Arial" w:cs="Arial"/>
          <w:iCs/>
          <w:sz w:val="20"/>
          <w:szCs w:val="20"/>
        </w:rPr>
        <w:t>Elaborado: Anabel Garófalo</w:t>
      </w:r>
    </w:p>
    <w:p w:rsidR="00786603" w:rsidRDefault="00786603" w:rsidP="00786603">
      <w:pPr>
        <w:spacing w:after="0" w:line="360" w:lineRule="auto"/>
        <w:rPr>
          <w:rFonts w:ascii="Arial" w:hAnsi="Arial" w:cs="Arial"/>
          <w:sz w:val="24"/>
          <w:szCs w:val="24"/>
        </w:rPr>
      </w:pPr>
    </w:p>
    <w:p w:rsidR="00786603" w:rsidRPr="00892D12" w:rsidRDefault="00786603" w:rsidP="00786603">
      <w:pPr>
        <w:spacing w:after="0" w:line="360" w:lineRule="auto"/>
        <w:rPr>
          <w:rFonts w:ascii="Arial" w:hAnsi="Arial" w:cs="Arial"/>
          <w:sz w:val="24"/>
          <w:szCs w:val="24"/>
        </w:rPr>
      </w:pPr>
      <w:r w:rsidRPr="00892D12">
        <w:rPr>
          <w:rFonts w:ascii="Arial" w:hAnsi="Arial" w:cs="Arial"/>
          <w:sz w:val="24"/>
          <w:szCs w:val="24"/>
        </w:rPr>
        <w:lastRenderedPageBreak/>
        <w:t xml:space="preserve">En el grafico 8, se puede apreciar que la mayoría de variedades </w:t>
      </w:r>
      <w:r>
        <w:rPr>
          <w:rFonts w:ascii="Arial" w:hAnsi="Arial" w:cs="Arial"/>
          <w:sz w:val="24"/>
          <w:szCs w:val="24"/>
        </w:rPr>
        <w:t>superaron los valores promedios de café cereza por planta (g); a diferencia de</w:t>
      </w:r>
      <w:r w:rsidR="00B5348F">
        <w:rPr>
          <w:rFonts w:ascii="Arial" w:hAnsi="Arial" w:cs="Arial"/>
          <w:sz w:val="24"/>
          <w:szCs w:val="24"/>
        </w:rPr>
        <w:t xml:space="preserve"> </w:t>
      </w:r>
      <w:proofErr w:type="spellStart"/>
      <w:r w:rsidR="00B5348F">
        <w:rPr>
          <w:rFonts w:ascii="Arial" w:hAnsi="Arial" w:cs="Arial"/>
          <w:sz w:val="24"/>
          <w:szCs w:val="24"/>
        </w:rPr>
        <w:t>Catuaí</w:t>
      </w:r>
      <w:proofErr w:type="spellEnd"/>
      <w:r w:rsidR="00B5348F">
        <w:rPr>
          <w:rFonts w:ascii="Arial" w:hAnsi="Arial" w:cs="Arial"/>
          <w:sz w:val="24"/>
          <w:szCs w:val="24"/>
        </w:rPr>
        <w:t xml:space="preserve"> rojo, que fue afectada </w:t>
      </w:r>
      <w:r>
        <w:rPr>
          <w:rFonts w:ascii="Arial" w:hAnsi="Arial" w:cs="Arial"/>
          <w:sz w:val="24"/>
          <w:szCs w:val="24"/>
        </w:rPr>
        <w:t xml:space="preserve">por la roya del cafeto y afecto su rendimiento.  Las variedades </w:t>
      </w:r>
      <w:proofErr w:type="spellStart"/>
      <w:r>
        <w:rPr>
          <w:rFonts w:ascii="Arial" w:hAnsi="Arial" w:cs="Arial"/>
          <w:sz w:val="24"/>
          <w:szCs w:val="24"/>
        </w:rPr>
        <w:t>Pache</w:t>
      </w:r>
      <w:proofErr w:type="spellEnd"/>
      <w:r>
        <w:rPr>
          <w:rFonts w:ascii="Arial" w:hAnsi="Arial" w:cs="Arial"/>
          <w:sz w:val="24"/>
          <w:szCs w:val="24"/>
        </w:rPr>
        <w:t xml:space="preserve">, </w:t>
      </w:r>
      <w:proofErr w:type="spellStart"/>
      <w:r>
        <w:rPr>
          <w:rFonts w:ascii="Arial" w:hAnsi="Arial" w:cs="Arial"/>
          <w:sz w:val="24"/>
          <w:szCs w:val="24"/>
        </w:rPr>
        <w:t>Sarchimor</w:t>
      </w:r>
      <w:proofErr w:type="spellEnd"/>
      <w:r>
        <w:rPr>
          <w:rFonts w:ascii="Arial" w:hAnsi="Arial" w:cs="Arial"/>
          <w:sz w:val="24"/>
          <w:szCs w:val="24"/>
        </w:rPr>
        <w:t xml:space="preserve"> y </w:t>
      </w:r>
      <w:proofErr w:type="spellStart"/>
      <w:r>
        <w:rPr>
          <w:rFonts w:ascii="Arial" w:hAnsi="Arial" w:cs="Arial"/>
          <w:sz w:val="24"/>
          <w:szCs w:val="24"/>
        </w:rPr>
        <w:t>Catimor</w:t>
      </w:r>
      <w:proofErr w:type="spellEnd"/>
      <w:r>
        <w:rPr>
          <w:rFonts w:ascii="Arial" w:hAnsi="Arial" w:cs="Arial"/>
          <w:sz w:val="24"/>
          <w:szCs w:val="24"/>
        </w:rPr>
        <w:t xml:space="preserve"> se indica que duplicaron su producción en referencia a las otras variedades</w:t>
      </w:r>
    </w:p>
    <w:p w:rsidR="00786603" w:rsidRDefault="00786603" w:rsidP="00786603">
      <w:pPr>
        <w:rPr>
          <w:rFonts w:ascii="Arial" w:hAnsi="Arial" w:cs="Arial"/>
          <w:b/>
          <w:sz w:val="28"/>
          <w:szCs w:val="24"/>
        </w:rPr>
      </w:pPr>
    </w:p>
    <w:p w:rsidR="00786603" w:rsidRPr="00CC4A7B" w:rsidRDefault="006447EC" w:rsidP="00322E2A">
      <w:pPr>
        <w:pStyle w:val="Ttulo2"/>
        <w:rPr>
          <w:rFonts w:ascii="Arial" w:hAnsi="Arial" w:cs="Arial"/>
          <w:color w:val="auto"/>
          <w:sz w:val="24"/>
          <w:szCs w:val="24"/>
        </w:rPr>
      </w:pPr>
      <w:bookmarkStart w:id="118" w:name="_Toc5098024"/>
      <w:r w:rsidRPr="00CC4A7B">
        <w:rPr>
          <w:rFonts w:ascii="Arial" w:hAnsi="Arial" w:cs="Arial"/>
          <w:color w:val="auto"/>
          <w:sz w:val="24"/>
          <w:szCs w:val="24"/>
        </w:rPr>
        <w:t xml:space="preserve">5.9. </w:t>
      </w:r>
      <w:r w:rsidR="00786603" w:rsidRPr="00CC4A7B">
        <w:rPr>
          <w:rFonts w:ascii="Arial" w:hAnsi="Arial" w:cs="Arial"/>
          <w:color w:val="auto"/>
          <w:sz w:val="24"/>
          <w:szCs w:val="24"/>
        </w:rPr>
        <w:t>Peso café oro (PCO)</w:t>
      </w:r>
      <w:bookmarkEnd w:id="118"/>
    </w:p>
    <w:p w:rsidR="00786603" w:rsidRDefault="00786603" w:rsidP="00786603">
      <w:pPr>
        <w:rPr>
          <w:lang w:val="es-ES"/>
        </w:rPr>
      </w:pPr>
    </w:p>
    <w:p w:rsidR="00786603" w:rsidRPr="002D587E" w:rsidRDefault="000C2EBF" w:rsidP="002D587E">
      <w:pPr>
        <w:pStyle w:val="Descripcin"/>
        <w:spacing w:line="360" w:lineRule="auto"/>
        <w:ind w:left="1560" w:hanging="1560"/>
        <w:rPr>
          <w:rFonts w:ascii="Arial" w:eastAsia="Calibri" w:hAnsi="Arial" w:cs="Arial"/>
          <w:b w:val="0"/>
          <w:color w:val="auto"/>
          <w:sz w:val="24"/>
          <w:szCs w:val="24"/>
        </w:rPr>
      </w:pPr>
      <w:bookmarkStart w:id="119" w:name="_Toc534480691"/>
      <w:r w:rsidRPr="002D587E">
        <w:rPr>
          <w:rFonts w:ascii="Arial" w:hAnsi="Arial" w:cs="Arial"/>
          <w:color w:val="auto"/>
          <w:sz w:val="24"/>
          <w:szCs w:val="24"/>
        </w:rPr>
        <w:t xml:space="preserve">Cuadro N°  </w:t>
      </w:r>
      <w:r w:rsidR="00F63A27" w:rsidRPr="002D587E">
        <w:rPr>
          <w:rFonts w:ascii="Arial" w:hAnsi="Arial" w:cs="Arial"/>
          <w:color w:val="auto"/>
          <w:sz w:val="24"/>
          <w:szCs w:val="24"/>
        </w:rPr>
        <w:fldChar w:fldCharType="begin"/>
      </w:r>
      <w:r w:rsidRPr="002D587E">
        <w:rPr>
          <w:rFonts w:ascii="Arial" w:hAnsi="Arial" w:cs="Arial"/>
          <w:color w:val="auto"/>
          <w:sz w:val="24"/>
          <w:szCs w:val="24"/>
        </w:rPr>
        <w:instrText xml:space="preserve"> SEQ Cuadro_N°_ \* ARABIC </w:instrText>
      </w:r>
      <w:r w:rsidR="00F63A27" w:rsidRPr="002D587E">
        <w:rPr>
          <w:rFonts w:ascii="Arial" w:hAnsi="Arial" w:cs="Arial"/>
          <w:color w:val="auto"/>
          <w:sz w:val="24"/>
          <w:szCs w:val="24"/>
        </w:rPr>
        <w:fldChar w:fldCharType="separate"/>
      </w:r>
      <w:r w:rsidR="00CF7061">
        <w:rPr>
          <w:rFonts w:ascii="Arial" w:hAnsi="Arial" w:cs="Arial"/>
          <w:noProof/>
          <w:color w:val="auto"/>
          <w:sz w:val="24"/>
          <w:szCs w:val="24"/>
        </w:rPr>
        <w:t>9</w:t>
      </w:r>
      <w:r w:rsidR="00F63A27" w:rsidRPr="002D587E">
        <w:rPr>
          <w:rFonts w:ascii="Arial" w:hAnsi="Arial" w:cs="Arial"/>
          <w:color w:val="auto"/>
          <w:sz w:val="24"/>
          <w:szCs w:val="24"/>
        </w:rPr>
        <w:fldChar w:fldCharType="end"/>
      </w:r>
      <w:r w:rsidR="00786603" w:rsidRPr="002D587E">
        <w:rPr>
          <w:rFonts w:ascii="Arial" w:eastAsia="Calibri" w:hAnsi="Arial" w:cs="Arial"/>
          <w:color w:val="auto"/>
          <w:sz w:val="24"/>
          <w:szCs w:val="24"/>
        </w:rPr>
        <w:t xml:space="preserve">. </w:t>
      </w:r>
      <w:r w:rsidR="00786603" w:rsidRPr="002D587E">
        <w:rPr>
          <w:rFonts w:ascii="Arial" w:eastAsia="Calibri" w:hAnsi="Arial" w:cs="Arial"/>
          <w:b w:val="0"/>
          <w:color w:val="auto"/>
          <w:sz w:val="24"/>
          <w:szCs w:val="24"/>
        </w:rPr>
        <w:t>Estimación de valores promedio del peso de café oro/ha (</w:t>
      </w:r>
      <w:proofErr w:type="spellStart"/>
      <w:r w:rsidR="00786603" w:rsidRPr="002D587E">
        <w:rPr>
          <w:rFonts w:ascii="Arial" w:eastAsia="Calibri" w:hAnsi="Arial" w:cs="Arial"/>
          <w:b w:val="0"/>
          <w:color w:val="auto"/>
          <w:sz w:val="24"/>
          <w:szCs w:val="24"/>
        </w:rPr>
        <w:t>qq</w:t>
      </w:r>
      <w:proofErr w:type="spellEnd"/>
      <w:r w:rsidR="00786603" w:rsidRPr="002D587E">
        <w:rPr>
          <w:rFonts w:ascii="Arial" w:eastAsia="Calibri" w:hAnsi="Arial" w:cs="Arial"/>
          <w:b w:val="0"/>
          <w:color w:val="auto"/>
          <w:sz w:val="24"/>
          <w:szCs w:val="24"/>
        </w:rPr>
        <w:t>) en variedades de café arábigo en Caluma, provincia Bolívar.</w:t>
      </w:r>
      <w:bookmarkEnd w:id="119"/>
    </w:p>
    <w:tbl>
      <w:tblPr>
        <w:tblW w:w="5360" w:type="dxa"/>
        <w:jc w:val="center"/>
        <w:tblCellMar>
          <w:left w:w="70" w:type="dxa"/>
          <w:right w:w="70" w:type="dxa"/>
        </w:tblCellMar>
        <w:tblLook w:val="04A0" w:firstRow="1" w:lastRow="0" w:firstColumn="1" w:lastColumn="0" w:noHBand="0" w:noVBand="1"/>
      </w:tblPr>
      <w:tblGrid>
        <w:gridCol w:w="615"/>
        <w:gridCol w:w="2245"/>
        <w:gridCol w:w="2500"/>
      </w:tblGrid>
      <w:tr w:rsidR="00786603" w:rsidRPr="00A02B2C" w:rsidTr="00F35DD4">
        <w:trPr>
          <w:trHeight w:val="368"/>
          <w:jc w:val="center"/>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A02B2C" w:rsidRDefault="0078681F" w:rsidP="00786603">
            <w:pPr>
              <w:spacing w:after="0"/>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COD</w:t>
            </w:r>
          </w:p>
        </w:tc>
        <w:tc>
          <w:tcPr>
            <w:tcW w:w="2245" w:type="dxa"/>
            <w:tcBorders>
              <w:top w:val="single" w:sz="4" w:space="0" w:color="auto"/>
              <w:left w:val="nil"/>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b/>
                <w:bCs/>
                <w:color w:val="000000"/>
                <w:lang w:eastAsia="es-EC"/>
              </w:rPr>
            </w:pPr>
            <w:r w:rsidRPr="00A02B2C">
              <w:rPr>
                <w:rFonts w:ascii="Arial" w:eastAsia="Times New Roman" w:hAnsi="Arial" w:cs="Arial"/>
                <w:b/>
                <w:bCs/>
                <w:color w:val="000000"/>
                <w:lang w:eastAsia="es-EC"/>
              </w:rPr>
              <w:t>Variedades</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b/>
                <w:bCs/>
                <w:color w:val="000000"/>
                <w:lang w:eastAsia="es-EC"/>
              </w:rPr>
            </w:pPr>
            <w:r w:rsidRPr="00A02B2C">
              <w:rPr>
                <w:rFonts w:ascii="Arial" w:eastAsia="Times New Roman" w:hAnsi="Arial" w:cs="Arial"/>
                <w:b/>
                <w:bCs/>
                <w:color w:val="000000"/>
                <w:lang w:eastAsia="es-EC"/>
              </w:rPr>
              <w:t>Estimación potencial café oro (</w:t>
            </w:r>
            <w:proofErr w:type="spellStart"/>
            <w:r w:rsidRPr="00A02B2C">
              <w:rPr>
                <w:rFonts w:ascii="Arial" w:eastAsia="Times New Roman" w:hAnsi="Arial" w:cs="Arial"/>
                <w:b/>
                <w:bCs/>
                <w:color w:val="000000"/>
                <w:lang w:eastAsia="es-EC"/>
              </w:rPr>
              <w:t>qq</w:t>
            </w:r>
            <w:proofErr w:type="spellEnd"/>
            <w:r w:rsidRPr="00A02B2C">
              <w:rPr>
                <w:rFonts w:ascii="Arial" w:eastAsia="Times New Roman" w:hAnsi="Arial" w:cs="Arial"/>
                <w:b/>
                <w:bCs/>
                <w:color w:val="000000"/>
                <w:lang w:eastAsia="es-EC"/>
              </w:rPr>
              <w:t>/</w:t>
            </w:r>
            <w:proofErr w:type="spellStart"/>
            <w:r w:rsidRPr="00A02B2C">
              <w:rPr>
                <w:rFonts w:ascii="Arial" w:eastAsia="Times New Roman" w:hAnsi="Arial" w:cs="Arial"/>
                <w:b/>
                <w:bCs/>
                <w:color w:val="000000"/>
                <w:lang w:eastAsia="es-EC"/>
              </w:rPr>
              <w:t>ha</w:t>
            </w:r>
            <w:proofErr w:type="spellEnd"/>
            <w:r w:rsidRPr="00A02B2C">
              <w:rPr>
                <w:rFonts w:ascii="Arial" w:eastAsia="Times New Roman" w:hAnsi="Arial" w:cs="Arial"/>
                <w:b/>
                <w:bCs/>
                <w:color w:val="000000"/>
                <w:lang w:eastAsia="es-EC"/>
              </w:rPr>
              <w:t>)</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1</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Pache</w:t>
            </w:r>
            <w:proofErr w:type="spellEnd"/>
            <w:r w:rsidRPr="00A02B2C">
              <w:rPr>
                <w:rFonts w:ascii="Arial" w:eastAsia="Times New Roman" w:hAnsi="Arial" w:cs="Arial"/>
                <w:color w:val="000000"/>
                <w:lang w:eastAsia="es-EC"/>
              </w:rPr>
              <w:t xml:space="preserve"> 01</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41</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2</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Pache</w:t>
            </w:r>
            <w:proofErr w:type="spellEnd"/>
            <w:r w:rsidRPr="00A02B2C">
              <w:rPr>
                <w:rFonts w:ascii="Arial" w:eastAsia="Times New Roman" w:hAnsi="Arial" w:cs="Arial"/>
                <w:color w:val="000000"/>
                <w:lang w:eastAsia="es-EC"/>
              </w:rPr>
              <w:t xml:space="preserve"> 02</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44</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3</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Catuaí</w:t>
            </w:r>
            <w:proofErr w:type="spellEnd"/>
            <w:r w:rsidRPr="00A02B2C">
              <w:rPr>
                <w:rFonts w:ascii="Arial" w:eastAsia="Times New Roman" w:hAnsi="Arial" w:cs="Arial"/>
                <w:color w:val="000000"/>
                <w:lang w:eastAsia="es-EC"/>
              </w:rPr>
              <w:t xml:space="preserve"> rojo</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11</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4</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Catuaí</w:t>
            </w:r>
            <w:proofErr w:type="spellEnd"/>
            <w:r w:rsidRPr="00A02B2C">
              <w:rPr>
                <w:rFonts w:ascii="Arial" w:eastAsia="Times New Roman" w:hAnsi="Arial" w:cs="Arial"/>
                <w:color w:val="000000"/>
                <w:lang w:eastAsia="es-EC"/>
              </w:rPr>
              <w:t xml:space="preserve"> amarillo</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10</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5</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Catimor</w:t>
            </w:r>
            <w:proofErr w:type="spellEnd"/>
            <w:r w:rsidRPr="00A02B2C">
              <w:rPr>
                <w:rFonts w:ascii="Arial" w:eastAsia="Times New Roman" w:hAnsi="Arial" w:cs="Arial"/>
                <w:color w:val="000000"/>
                <w:lang w:eastAsia="es-EC"/>
              </w:rPr>
              <w:t xml:space="preserve"> 02</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40</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6</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Catimor</w:t>
            </w:r>
            <w:proofErr w:type="spellEnd"/>
            <w:r w:rsidRPr="00A02B2C">
              <w:rPr>
                <w:rFonts w:ascii="Arial" w:eastAsia="Times New Roman" w:hAnsi="Arial" w:cs="Arial"/>
                <w:color w:val="000000"/>
                <w:lang w:eastAsia="es-EC"/>
              </w:rPr>
              <w:t xml:space="preserve"> 01</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43</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7</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Sarchimor</w:t>
            </w:r>
            <w:proofErr w:type="spellEnd"/>
            <w:r w:rsidRPr="00A02B2C">
              <w:rPr>
                <w:rFonts w:ascii="Arial" w:eastAsia="Times New Roman" w:hAnsi="Arial" w:cs="Arial"/>
                <w:color w:val="000000"/>
                <w:lang w:eastAsia="es-EC"/>
              </w:rPr>
              <w:t xml:space="preserve"> 4260</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42</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8</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Sarchimor</w:t>
            </w:r>
            <w:proofErr w:type="spellEnd"/>
            <w:r w:rsidRPr="00A02B2C">
              <w:rPr>
                <w:rFonts w:ascii="Arial" w:eastAsia="Times New Roman" w:hAnsi="Arial" w:cs="Arial"/>
                <w:color w:val="000000"/>
                <w:lang w:eastAsia="es-EC"/>
              </w:rPr>
              <w:t xml:space="preserve"> 1669-02</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33</w:t>
            </w:r>
          </w:p>
        </w:tc>
      </w:tr>
      <w:tr w:rsidR="00786603" w:rsidRPr="00A02B2C" w:rsidTr="00F35DD4">
        <w:trPr>
          <w:trHeight w:val="36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786603" w:rsidRPr="00A02B2C" w:rsidRDefault="0078681F" w:rsidP="00786603">
            <w:pPr>
              <w:spacing w:after="0"/>
              <w:jc w:val="center"/>
              <w:rPr>
                <w:rFonts w:ascii="Calibri" w:eastAsia="Times New Roman" w:hAnsi="Calibri" w:cs="Calibri"/>
                <w:color w:val="000000"/>
                <w:lang w:eastAsia="es-EC"/>
              </w:rPr>
            </w:pPr>
            <w:r>
              <w:rPr>
                <w:rFonts w:ascii="Calibri" w:eastAsia="Times New Roman" w:hAnsi="Calibri" w:cs="Calibri"/>
                <w:color w:val="000000"/>
                <w:lang w:eastAsia="es-EC"/>
              </w:rPr>
              <w:t>T</w:t>
            </w:r>
            <w:r w:rsidR="00786603" w:rsidRPr="00A02B2C">
              <w:rPr>
                <w:rFonts w:ascii="Calibri" w:eastAsia="Times New Roman" w:hAnsi="Calibri" w:cs="Calibri"/>
                <w:color w:val="000000"/>
                <w:lang w:eastAsia="es-EC"/>
              </w:rPr>
              <w:t>9</w:t>
            </w:r>
          </w:p>
        </w:tc>
        <w:tc>
          <w:tcPr>
            <w:tcW w:w="2245"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left"/>
              <w:rPr>
                <w:rFonts w:ascii="Arial" w:eastAsia="Times New Roman" w:hAnsi="Arial" w:cs="Arial"/>
                <w:color w:val="000000"/>
                <w:lang w:eastAsia="es-EC"/>
              </w:rPr>
            </w:pPr>
            <w:proofErr w:type="spellStart"/>
            <w:r w:rsidRPr="00A02B2C">
              <w:rPr>
                <w:rFonts w:ascii="Arial" w:eastAsia="Times New Roman" w:hAnsi="Arial" w:cs="Arial"/>
                <w:color w:val="000000"/>
                <w:lang w:eastAsia="es-EC"/>
              </w:rPr>
              <w:t>Sarchimor</w:t>
            </w:r>
            <w:proofErr w:type="spellEnd"/>
            <w:r w:rsidRPr="00A02B2C">
              <w:rPr>
                <w:rFonts w:ascii="Arial" w:eastAsia="Times New Roman" w:hAnsi="Arial" w:cs="Arial"/>
                <w:color w:val="000000"/>
                <w:lang w:eastAsia="es-EC"/>
              </w:rPr>
              <w:t xml:space="preserve"> 1669-01</w:t>
            </w:r>
          </w:p>
        </w:tc>
        <w:tc>
          <w:tcPr>
            <w:tcW w:w="2500" w:type="dxa"/>
            <w:tcBorders>
              <w:top w:val="nil"/>
              <w:left w:val="nil"/>
              <w:bottom w:val="single" w:sz="4" w:space="0" w:color="auto"/>
              <w:right w:val="single" w:sz="4" w:space="0" w:color="auto"/>
            </w:tcBorders>
            <w:shd w:val="clear" w:color="auto" w:fill="auto"/>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27</w:t>
            </w:r>
          </w:p>
        </w:tc>
      </w:tr>
      <w:tr w:rsidR="00786603" w:rsidRPr="00A02B2C" w:rsidTr="00F35DD4">
        <w:trPr>
          <w:trHeight w:val="368"/>
          <w:jc w:val="center"/>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Media</w:t>
            </w:r>
          </w:p>
        </w:tc>
        <w:tc>
          <w:tcPr>
            <w:tcW w:w="2500" w:type="dxa"/>
            <w:tcBorders>
              <w:top w:val="nil"/>
              <w:left w:val="nil"/>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32</w:t>
            </w:r>
          </w:p>
        </w:tc>
      </w:tr>
      <w:tr w:rsidR="00786603" w:rsidRPr="00A02B2C" w:rsidTr="00F35DD4">
        <w:trPr>
          <w:trHeight w:val="368"/>
          <w:jc w:val="center"/>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Mínimo</w:t>
            </w:r>
          </w:p>
        </w:tc>
        <w:tc>
          <w:tcPr>
            <w:tcW w:w="2500" w:type="dxa"/>
            <w:tcBorders>
              <w:top w:val="nil"/>
              <w:left w:val="nil"/>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10</w:t>
            </w:r>
          </w:p>
        </w:tc>
      </w:tr>
      <w:tr w:rsidR="00786603" w:rsidRPr="00A02B2C" w:rsidTr="00F35DD4">
        <w:trPr>
          <w:trHeight w:val="368"/>
          <w:jc w:val="center"/>
        </w:trPr>
        <w:tc>
          <w:tcPr>
            <w:tcW w:w="2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Máximo</w:t>
            </w:r>
          </w:p>
        </w:tc>
        <w:tc>
          <w:tcPr>
            <w:tcW w:w="2500" w:type="dxa"/>
            <w:tcBorders>
              <w:top w:val="nil"/>
              <w:left w:val="nil"/>
              <w:bottom w:val="single" w:sz="4" w:space="0" w:color="auto"/>
              <w:right w:val="single" w:sz="4" w:space="0" w:color="auto"/>
            </w:tcBorders>
            <w:shd w:val="clear" w:color="auto" w:fill="auto"/>
            <w:noWrap/>
            <w:vAlign w:val="center"/>
            <w:hideMark/>
          </w:tcPr>
          <w:p w:rsidR="00786603" w:rsidRPr="00A02B2C" w:rsidRDefault="00786603" w:rsidP="00786603">
            <w:pPr>
              <w:spacing w:after="0"/>
              <w:jc w:val="center"/>
              <w:rPr>
                <w:rFonts w:ascii="Arial" w:eastAsia="Times New Roman" w:hAnsi="Arial" w:cs="Arial"/>
                <w:color w:val="000000"/>
                <w:lang w:eastAsia="es-EC"/>
              </w:rPr>
            </w:pPr>
            <w:r w:rsidRPr="00A02B2C">
              <w:rPr>
                <w:rFonts w:ascii="Arial" w:eastAsia="Times New Roman" w:hAnsi="Arial" w:cs="Arial"/>
                <w:color w:val="000000"/>
                <w:lang w:eastAsia="es-EC"/>
              </w:rPr>
              <w:t>44</w:t>
            </w:r>
          </w:p>
        </w:tc>
      </w:tr>
    </w:tbl>
    <w:p w:rsidR="009819A1" w:rsidRDefault="00321246" w:rsidP="00321246">
      <w:pPr>
        <w:tabs>
          <w:tab w:val="left" w:pos="2205"/>
        </w:tabs>
        <w:spacing w:after="0" w:line="360" w:lineRule="auto"/>
        <w:rPr>
          <w:rFonts w:ascii="Arial" w:eastAsia="Calibri" w:hAnsi="Arial" w:cs="Arial"/>
          <w:sz w:val="24"/>
          <w:szCs w:val="24"/>
        </w:rPr>
      </w:pPr>
      <w:r>
        <w:rPr>
          <w:rFonts w:ascii="Arial" w:eastAsia="Calibri" w:hAnsi="Arial" w:cs="Arial"/>
          <w:sz w:val="24"/>
          <w:szCs w:val="24"/>
        </w:rPr>
        <w:tab/>
      </w:r>
    </w:p>
    <w:p w:rsidR="00F35DD4" w:rsidRDefault="00F35DD4" w:rsidP="000F0CC8">
      <w:pPr>
        <w:spacing w:after="0" w:line="360" w:lineRule="auto"/>
        <w:rPr>
          <w:rFonts w:ascii="Arial" w:eastAsia="Calibri" w:hAnsi="Arial" w:cs="Arial"/>
          <w:sz w:val="24"/>
          <w:szCs w:val="24"/>
        </w:rPr>
      </w:pPr>
    </w:p>
    <w:p w:rsidR="00F35DD4" w:rsidRDefault="00F35DD4" w:rsidP="000F0CC8">
      <w:pPr>
        <w:spacing w:after="0" w:line="360" w:lineRule="auto"/>
        <w:rPr>
          <w:rFonts w:ascii="Arial" w:eastAsia="Calibri" w:hAnsi="Arial" w:cs="Arial"/>
          <w:sz w:val="24"/>
          <w:szCs w:val="24"/>
        </w:rPr>
      </w:pPr>
    </w:p>
    <w:p w:rsidR="00F35DD4" w:rsidRDefault="00F35DD4" w:rsidP="000F0CC8">
      <w:pPr>
        <w:spacing w:after="0" w:line="360" w:lineRule="auto"/>
        <w:rPr>
          <w:rFonts w:ascii="Arial" w:eastAsia="Calibri" w:hAnsi="Arial" w:cs="Arial"/>
          <w:sz w:val="24"/>
          <w:szCs w:val="24"/>
        </w:rPr>
      </w:pPr>
    </w:p>
    <w:p w:rsidR="00F35DD4" w:rsidRDefault="00F35DD4" w:rsidP="000F0CC8">
      <w:pPr>
        <w:spacing w:after="0" w:line="360" w:lineRule="auto"/>
        <w:rPr>
          <w:rFonts w:ascii="Arial" w:eastAsia="Calibri" w:hAnsi="Arial" w:cs="Arial"/>
          <w:sz w:val="24"/>
          <w:szCs w:val="24"/>
        </w:rPr>
      </w:pPr>
    </w:p>
    <w:p w:rsidR="00F35DD4" w:rsidRDefault="00F35DD4" w:rsidP="000F0CC8">
      <w:pPr>
        <w:spacing w:after="0" w:line="360" w:lineRule="auto"/>
        <w:rPr>
          <w:rFonts w:ascii="Arial" w:eastAsia="Calibri" w:hAnsi="Arial" w:cs="Arial"/>
          <w:sz w:val="24"/>
          <w:szCs w:val="24"/>
        </w:rPr>
      </w:pPr>
    </w:p>
    <w:p w:rsidR="00F35DD4" w:rsidRDefault="00F35DD4" w:rsidP="000F0CC8">
      <w:pPr>
        <w:spacing w:after="0" w:line="360" w:lineRule="auto"/>
        <w:rPr>
          <w:rFonts w:ascii="Arial" w:eastAsia="Calibri" w:hAnsi="Arial" w:cs="Arial"/>
          <w:sz w:val="24"/>
          <w:szCs w:val="24"/>
        </w:rPr>
      </w:pPr>
    </w:p>
    <w:p w:rsidR="00F35DD4" w:rsidRDefault="00F35DD4" w:rsidP="000F0CC8">
      <w:pPr>
        <w:spacing w:after="0" w:line="360" w:lineRule="auto"/>
        <w:rPr>
          <w:rFonts w:ascii="Arial" w:eastAsia="Calibri" w:hAnsi="Arial" w:cs="Arial"/>
          <w:sz w:val="24"/>
          <w:szCs w:val="24"/>
        </w:rPr>
      </w:pPr>
    </w:p>
    <w:p w:rsidR="00F35DD4" w:rsidRPr="000F0CC8" w:rsidRDefault="00F35DD4" w:rsidP="000F0CC8">
      <w:pPr>
        <w:spacing w:after="0" w:line="360" w:lineRule="auto"/>
        <w:rPr>
          <w:rFonts w:ascii="Arial" w:eastAsia="Calibri" w:hAnsi="Arial" w:cs="Arial"/>
          <w:sz w:val="24"/>
          <w:szCs w:val="24"/>
        </w:rPr>
      </w:pPr>
    </w:p>
    <w:p w:rsidR="00786603" w:rsidRDefault="00786603" w:rsidP="000F0CC8">
      <w:pPr>
        <w:pStyle w:val="Descripcin"/>
        <w:spacing w:line="360" w:lineRule="auto"/>
        <w:ind w:left="1134" w:hanging="1134"/>
        <w:rPr>
          <w:rFonts w:ascii="Arial" w:eastAsia="Calibri" w:hAnsi="Arial" w:cs="Arial"/>
          <w:b w:val="0"/>
          <w:color w:val="auto"/>
          <w:sz w:val="24"/>
          <w:szCs w:val="24"/>
        </w:rPr>
      </w:pPr>
      <w:bookmarkStart w:id="120" w:name="_Toc534485582"/>
      <w:r w:rsidRPr="000F0CC8">
        <w:rPr>
          <w:rFonts w:ascii="Arial" w:eastAsia="Calibri" w:hAnsi="Arial" w:cs="Arial"/>
          <w:color w:val="auto"/>
          <w:sz w:val="24"/>
          <w:szCs w:val="24"/>
        </w:rPr>
        <w:lastRenderedPageBreak/>
        <w:t>Gráfico 9.</w:t>
      </w:r>
      <w:r w:rsidRPr="000F0CC8">
        <w:rPr>
          <w:rFonts w:ascii="Arial" w:eastAsia="Calibri" w:hAnsi="Arial" w:cs="Arial"/>
          <w:b w:val="0"/>
          <w:color w:val="auto"/>
          <w:sz w:val="24"/>
          <w:szCs w:val="24"/>
        </w:rPr>
        <w:t xml:space="preserve"> Potencial en café oro/ha (</w:t>
      </w:r>
      <w:proofErr w:type="spellStart"/>
      <w:r w:rsidRPr="000F0CC8">
        <w:rPr>
          <w:rFonts w:ascii="Arial" w:eastAsia="Calibri" w:hAnsi="Arial" w:cs="Arial"/>
          <w:b w:val="0"/>
          <w:color w:val="auto"/>
          <w:sz w:val="24"/>
          <w:szCs w:val="24"/>
        </w:rPr>
        <w:t>qq</w:t>
      </w:r>
      <w:proofErr w:type="spellEnd"/>
      <w:r w:rsidRPr="000F0CC8">
        <w:rPr>
          <w:rFonts w:ascii="Arial" w:eastAsia="Calibri" w:hAnsi="Arial" w:cs="Arial"/>
          <w:b w:val="0"/>
          <w:color w:val="auto"/>
          <w:sz w:val="24"/>
          <w:szCs w:val="24"/>
        </w:rPr>
        <w:t>) en variedades de café arábigo en Caluma, provincia Bolívar.</w:t>
      </w:r>
      <w:bookmarkEnd w:id="120"/>
    </w:p>
    <w:p w:rsidR="0043429E" w:rsidRPr="0043429E" w:rsidRDefault="0043429E" w:rsidP="0043429E">
      <w:pPr>
        <w:spacing w:after="0"/>
      </w:pPr>
    </w:p>
    <w:p w:rsidR="00786603" w:rsidRDefault="00786603" w:rsidP="00786603">
      <w:pPr>
        <w:spacing w:after="0" w:line="360" w:lineRule="auto"/>
        <w:rPr>
          <w:rFonts w:ascii="Arial" w:hAnsi="Arial" w:cs="Arial"/>
          <w:sz w:val="24"/>
          <w:szCs w:val="24"/>
        </w:rPr>
      </w:pPr>
      <w:r>
        <w:rPr>
          <w:noProof/>
          <w:lang w:val="es-ES" w:eastAsia="es-ES"/>
        </w:rPr>
        <w:drawing>
          <wp:inline distT="0" distB="0" distL="0" distR="0">
            <wp:extent cx="4886325" cy="2628900"/>
            <wp:effectExtent l="0" t="0" r="9525"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6603" w:rsidRPr="00321246" w:rsidRDefault="005906A4" w:rsidP="005906A4">
      <w:pPr>
        <w:spacing w:after="0" w:line="360" w:lineRule="auto"/>
        <w:rPr>
          <w:rFonts w:ascii="Arial" w:hAnsi="Arial" w:cs="Arial"/>
          <w:iCs/>
          <w:sz w:val="20"/>
          <w:szCs w:val="20"/>
        </w:rPr>
      </w:pPr>
      <w:r w:rsidRPr="00321246">
        <w:rPr>
          <w:rFonts w:ascii="Arial" w:hAnsi="Arial" w:cs="Arial"/>
          <w:iCs/>
          <w:sz w:val="20"/>
          <w:szCs w:val="20"/>
        </w:rPr>
        <w:t>Elaborado: Anabel Garófalo</w:t>
      </w:r>
    </w:p>
    <w:p w:rsidR="00321246" w:rsidRDefault="00321246" w:rsidP="00321246">
      <w:pPr>
        <w:spacing w:after="0"/>
        <w:rPr>
          <w:rFonts w:ascii="Arial" w:hAnsi="Arial" w:cs="Arial"/>
          <w:sz w:val="24"/>
          <w:szCs w:val="24"/>
        </w:rPr>
      </w:pPr>
    </w:p>
    <w:p w:rsidR="00786603" w:rsidRPr="006447EC" w:rsidRDefault="00786603" w:rsidP="006447EC">
      <w:pPr>
        <w:spacing w:after="0" w:line="360" w:lineRule="auto"/>
        <w:rPr>
          <w:rFonts w:ascii="Arial" w:hAnsi="Arial" w:cs="Arial"/>
          <w:sz w:val="24"/>
          <w:szCs w:val="24"/>
        </w:rPr>
      </w:pPr>
      <w:r>
        <w:rPr>
          <w:rFonts w:ascii="Arial" w:hAnsi="Arial" w:cs="Arial"/>
          <w:sz w:val="24"/>
          <w:szCs w:val="24"/>
        </w:rPr>
        <w:t>Respecto de la potencialidad de las variedades en estudio, se pudo constatar que los valores promedios se registraron entre 10 (</w:t>
      </w:r>
      <w:proofErr w:type="spellStart"/>
      <w:r>
        <w:rPr>
          <w:rFonts w:ascii="Arial" w:hAnsi="Arial" w:cs="Arial"/>
          <w:sz w:val="24"/>
          <w:szCs w:val="24"/>
        </w:rPr>
        <w:t>Catuaí</w:t>
      </w:r>
      <w:proofErr w:type="spellEnd"/>
      <w:r>
        <w:rPr>
          <w:rFonts w:ascii="Arial" w:hAnsi="Arial" w:cs="Arial"/>
          <w:sz w:val="24"/>
          <w:szCs w:val="24"/>
        </w:rPr>
        <w:t xml:space="preserve"> amarillo) a 44 quintales de café oro por hectárea (</w:t>
      </w:r>
      <w:proofErr w:type="spellStart"/>
      <w:r>
        <w:rPr>
          <w:rFonts w:ascii="Arial" w:hAnsi="Arial" w:cs="Arial"/>
          <w:sz w:val="24"/>
          <w:szCs w:val="24"/>
        </w:rPr>
        <w:t>Pache</w:t>
      </w:r>
      <w:proofErr w:type="spellEnd"/>
      <w:r>
        <w:rPr>
          <w:rFonts w:ascii="Arial" w:hAnsi="Arial" w:cs="Arial"/>
          <w:sz w:val="24"/>
          <w:szCs w:val="24"/>
        </w:rPr>
        <w:t xml:space="preserve"> 02). También se indica que las variedades </w:t>
      </w:r>
      <w:proofErr w:type="spellStart"/>
      <w:r>
        <w:rPr>
          <w:rFonts w:ascii="Arial" w:hAnsi="Arial" w:cs="Arial"/>
          <w:sz w:val="24"/>
          <w:szCs w:val="24"/>
        </w:rPr>
        <w:t>Sarchimor</w:t>
      </w:r>
      <w:proofErr w:type="spellEnd"/>
      <w:r>
        <w:rPr>
          <w:rFonts w:ascii="Arial" w:hAnsi="Arial" w:cs="Arial"/>
          <w:sz w:val="24"/>
          <w:szCs w:val="24"/>
        </w:rPr>
        <w:t xml:space="preserve"> 1669-02, </w:t>
      </w:r>
      <w:proofErr w:type="spellStart"/>
      <w:r>
        <w:rPr>
          <w:rFonts w:ascii="Arial" w:hAnsi="Arial" w:cs="Arial"/>
          <w:sz w:val="24"/>
          <w:szCs w:val="24"/>
        </w:rPr>
        <w:t>Pache</w:t>
      </w:r>
      <w:proofErr w:type="spellEnd"/>
      <w:r>
        <w:rPr>
          <w:rFonts w:ascii="Arial" w:hAnsi="Arial" w:cs="Arial"/>
          <w:sz w:val="24"/>
          <w:szCs w:val="24"/>
        </w:rPr>
        <w:t xml:space="preserve"> 01, </w:t>
      </w:r>
      <w:proofErr w:type="spellStart"/>
      <w:r>
        <w:rPr>
          <w:rFonts w:ascii="Arial" w:hAnsi="Arial" w:cs="Arial"/>
          <w:sz w:val="24"/>
          <w:szCs w:val="24"/>
        </w:rPr>
        <w:t>Pache</w:t>
      </w:r>
      <w:proofErr w:type="spellEnd"/>
      <w:r>
        <w:rPr>
          <w:rFonts w:ascii="Arial" w:hAnsi="Arial" w:cs="Arial"/>
          <w:sz w:val="24"/>
          <w:szCs w:val="24"/>
        </w:rPr>
        <w:t xml:space="preserve"> 02, </w:t>
      </w:r>
      <w:proofErr w:type="spellStart"/>
      <w:r>
        <w:rPr>
          <w:rFonts w:ascii="Arial" w:hAnsi="Arial" w:cs="Arial"/>
          <w:sz w:val="24"/>
          <w:szCs w:val="24"/>
        </w:rPr>
        <w:t>Catimor</w:t>
      </w:r>
      <w:proofErr w:type="spellEnd"/>
      <w:r>
        <w:rPr>
          <w:rFonts w:ascii="Arial" w:hAnsi="Arial" w:cs="Arial"/>
          <w:sz w:val="24"/>
          <w:szCs w:val="24"/>
        </w:rPr>
        <w:t xml:space="preserve"> 01, </w:t>
      </w:r>
      <w:proofErr w:type="spellStart"/>
      <w:r>
        <w:rPr>
          <w:rFonts w:ascii="Arial" w:hAnsi="Arial" w:cs="Arial"/>
          <w:sz w:val="24"/>
          <w:szCs w:val="24"/>
        </w:rPr>
        <w:t>Catimor</w:t>
      </w:r>
      <w:proofErr w:type="spellEnd"/>
      <w:r>
        <w:rPr>
          <w:rFonts w:ascii="Arial" w:hAnsi="Arial" w:cs="Arial"/>
          <w:sz w:val="24"/>
          <w:szCs w:val="24"/>
        </w:rPr>
        <w:t xml:space="preserve"> 02 y </w:t>
      </w:r>
      <w:proofErr w:type="spellStart"/>
      <w:r>
        <w:rPr>
          <w:rFonts w:ascii="Arial" w:hAnsi="Arial" w:cs="Arial"/>
          <w:sz w:val="24"/>
          <w:szCs w:val="24"/>
        </w:rPr>
        <w:t>Sarchimor</w:t>
      </w:r>
      <w:proofErr w:type="spellEnd"/>
      <w:r>
        <w:rPr>
          <w:rFonts w:ascii="Arial" w:hAnsi="Arial" w:cs="Arial"/>
          <w:sz w:val="24"/>
          <w:szCs w:val="24"/>
        </w:rPr>
        <w:t xml:space="preserve"> 4260, superaron el valor promedio de estimación para la zona de Caluma, esto indica que la estimación de las variedades es igual o superior a las 1,5 toneladas de café oro/ha,(Cuadro 9 y Gráfico 9). Esto coincide con los resultados obtenidos por Velásquez, J. (2016), durante el tercer año de evaluación donde las variedades ya manifestaban su adapt</w:t>
      </w:r>
      <w:r w:rsidR="006447EC">
        <w:rPr>
          <w:rFonts w:ascii="Arial" w:hAnsi="Arial" w:cs="Arial"/>
          <w:sz w:val="24"/>
          <w:szCs w:val="24"/>
        </w:rPr>
        <w:t xml:space="preserve">ación a la zona de producción. </w:t>
      </w:r>
    </w:p>
    <w:p w:rsidR="002F4C30" w:rsidRDefault="002F4C30" w:rsidP="00786603">
      <w:pPr>
        <w:rPr>
          <w:rFonts w:ascii="Arial" w:hAnsi="Arial" w:cs="Arial"/>
          <w:b/>
          <w:sz w:val="28"/>
          <w:szCs w:val="24"/>
        </w:rPr>
      </w:pPr>
    </w:p>
    <w:p w:rsidR="00786603" w:rsidRPr="002E159B" w:rsidRDefault="006447EC" w:rsidP="00322E2A">
      <w:pPr>
        <w:pStyle w:val="Ttulo2"/>
        <w:rPr>
          <w:rFonts w:ascii="Arial" w:hAnsi="Arial" w:cs="Arial"/>
          <w:color w:val="auto"/>
          <w:sz w:val="24"/>
          <w:szCs w:val="24"/>
        </w:rPr>
      </w:pPr>
      <w:bookmarkStart w:id="121" w:name="_Toc5098025"/>
      <w:r w:rsidRPr="002E159B">
        <w:rPr>
          <w:rFonts w:ascii="Arial" w:hAnsi="Arial" w:cs="Arial"/>
          <w:color w:val="auto"/>
          <w:sz w:val="24"/>
          <w:szCs w:val="24"/>
        </w:rPr>
        <w:t xml:space="preserve">5.10. </w:t>
      </w:r>
      <w:r w:rsidR="00786603" w:rsidRPr="002E159B">
        <w:rPr>
          <w:rFonts w:ascii="Arial" w:hAnsi="Arial" w:cs="Arial"/>
          <w:color w:val="auto"/>
          <w:sz w:val="24"/>
          <w:szCs w:val="24"/>
        </w:rPr>
        <w:t>Calidad física e industrial del grano de café (CFI)</w:t>
      </w:r>
      <w:bookmarkEnd w:id="121"/>
    </w:p>
    <w:p w:rsidR="00786603" w:rsidRDefault="00786603" w:rsidP="00786603">
      <w:pPr>
        <w:spacing w:after="0" w:line="360" w:lineRule="auto"/>
        <w:rPr>
          <w:rFonts w:ascii="Arial" w:hAnsi="Arial" w:cs="Arial"/>
          <w:sz w:val="24"/>
          <w:szCs w:val="24"/>
        </w:rPr>
      </w:pPr>
    </w:p>
    <w:p w:rsidR="002D587E" w:rsidRPr="002D587E" w:rsidRDefault="00786603" w:rsidP="002D587E">
      <w:pPr>
        <w:spacing w:after="0" w:line="360" w:lineRule="auto"/>
        <w:rPr>
          <w:rFonts w:ascii="Arial" w:hAnsi="Arial" w:cs="Arial"/>
          <w:sz w:val="24"/>
          <w:szCs w:val="24"/>
        </w:rPr>
      </w:pPr>
      <w:r w:rsidRPr="00CA7779">
        <w:rPr>
          <w:rFonts w:ascii="Arial" w:hAnsi="Arial" w:cs="Arial"/>
          <w:sz w:val="24"/>
          <w:szCs w:val="24"/>
        </w:rPr>
        <w:t xml:space="preserve">Se </w:t>
      </w:r>
      <w:r>
        <w:rPr>
          <w:rFonts w:ascii="Arial" w:hAnsi="Arial" w:cs="Arial"/>
          <w:sz w:val="24"/>
          <w:szCs w:val="24"/>
        </w:rPr>
        <w:t xml:space="preserve">menciona </w:t>
      </w:r>
      <w:r w:rsidRPr="00CA7779">
        <w:rPr>
          <w:rFonts w:ascii="Arial" w:hAnsi="Arial" w:cs="Arial"/>
          <w:sz w:val="24"/>
          <w:szCs w:val="24"/>
        </w:rPr>
        <w:t xml:space="preserve">que los análisis físicos del grano y organolépticos de la bebida de variedades arábigas </w:t>
      </w:r>
      <w:r>
        <w:rPr>
          <w:rFonts w:ascii="Arial" w:hAnsi="Arial" w:cs="Arial"/>
          <w:sz w:val="24"/>
          <w:szCs w:val="24"/>
        </w:rPr>
        <w:t xml:space="preserve">de la zona de Caluma, </w:t>
      </w:r>
      <w:r w:rsidRPr="00CA7779">
        <w:rPr>
          <w:rFonts w:ascii="Arial" w:hAnsi="Arial" w:cs="Arial"/>
          <w:sz w:val="24"/>
          <w:szCs w:val="24"/>
        </w:rPr>
        <w:t>se lo realiz</w:t>
      </w:r>
      <w:r>
        <w:rPr>
          <w:rFonts w:ascii="Arial" w:hAnsi="Arial" w:cs="Arial"/>
          <w:sz w:val="24"/>
          <w:szCs w:val="24"/>
        </w:rPr>
        <w:t>ó</w:t>
      </w:r>
      <w:r w:rsidRPr="00CA7779">
        <w:rPr>
          <w:rFonts w:ascii="Arial" w:hAnsi="Arial" w:cs="Arial"/>
          <w:sz w:val="24"/>
          <w:szCs w:val="24"/>
        </w:rPr>
        <w:t xml:space="preserve"> en los laboratorios de la empresa Solubles Instantáneos (SICA) con el equipo de catadores</w:t>
      </w:r>
      <w:r>
        <w:rPr>
          <w:rFonts w:ascii="Arial" w:hAnsi="Arial" w:cs="Arial"/>
          <w:sz w:val="24"/>
          <w:szCs w:val="24"/>
        </w:rPr>
        <w:t xml:space="preserve"> de la empresa</w:t>
      </w:r>
    </w:p>
    <w:p w:rsidR="00786603" w:rsidRPr="00933279" w:rsidRDefault="000C2EBF" w:rsidP="00933279">
      <w:pPr>
        <w:pStyle w:val="Descripcin"/>
        <w:spacing w:line="360" w:lineRule="auto"/>
        <w:ind w:left="1701" w:hanging="1701"/>
        <w:rPr>
          <w:rFonts w:ascii="Arial" w:eastAsia="Calibri" w:hAnsi="Arial" w:cs="Arial"/>
          <w:b w:val="0"/>
          <w:color w:val="auto"/>
          <w:sz w:val="24"/>
          <w:szCs w:val="24"/>
        </w:rPr>
      </w:pPr>
      <w:bookmarkStart w:id="122" w:name="_Toc534480692"/>
      <w:r w:rsidRPr="00933279">
        <w:rPr>
          <w:rFonts w:ascii="Arial" w:hAnsi="Arial" w:cs="Arial"/>
          <w:color w:val="auto"/>
          <w:sz w:val="24"/>
          <w:szCs w:val="24"/>
        </w:rPr>
        <w:lastRenderedPageBreak/>
        <w:t xml:space="preserve">Cuadro N°  </w:t>
      </w:r>
      <w:r w:rsidR="00F63A27" w:rsidRPr="00933279">
        <w:rPr>
          <w:rFonts w:ascii="Arial" w:hAnsi="Arial" w:cs="Arial"/>
          <w:color w:val="auto"/>
          <w:sz w:val="24"/>
          <w:szCs w:val="24"/>
        </w:rPr>
        <w:fldChar w:fldCharType="begin"/>
      </w:r>
      <w:r w:rsidRPr="00933279">
        <w:rPr>
          <w:rFonts w:ascii="Arial" w:hAnsi="Arial" w:cs="Arial"/>
          <w:color w:val="auto"/>
          <w:sz w:val="24"/>
          <w:szCs w:val="24"/>
        </w:rPr>
        <w:instrText xml:space="preserve"> SEQ Cuadro_N°_ \* ARABIC </w:instrText>
      </w:r>
      <w:r w:rsidR="00F63A27" w:rsidRPr="00933279">
        <w:rPr>
          <w:rFonts w:ascii="Arial" w:hAnsi="Arial" w:cs="Arial"/>
          <w:color w:val="auto"/>
          <w:sz w:val="24"/>
          <w:szCs w:val="24"/>
        </w:rPr>
        <w:fldChar w:fldCharType="separate"/>
      </w:r>
      <w:r w:rsidR="00CF7061">
        <w:rPr>
          <w:rFonts w:ascii="Arial" w:hAnsi="Arial" w:cs="Arial"/>
          <w:noProof/>
          <w:color w:val="auto"/>
          <w:sz w:val="24"/>
          <w:szCs w:val="24"/>
        </w:rPr>
        <w:t>10</w:t>
      </w:r>
      <w:r w:rsidR="00F63A27" w:rsidRPr="00933279">
        <w:rPr>
          <w:rFonts w:ascii="Arial" w:hAnsi="Arial" w:cs="Arial"/>
          <w:color w:val="auto"/>
          <w:sz w:val="24"/>
          <w:szCs w:val="24"/>
        </w:rPr>
        <w:fldChar w:fldCharType="end"/>
      </w:r>
      <w:r w:rsidR="00786603" w:rsidRPr="00933279">
        <w:rPr>
          <w:rFonts w:ascii="Arial" w:eastAsia="Calibri" w:hAnsi="Arial" w:cs="Arial"/>
          <w:color w:val="auto"/>
          <w:sz w:val="24"/>
          <w:szCs w:val="24"/>
        </w:rPr>
        <w:t xml:space="preserve">. </w:t>
      </w:r>
      <w:r w:rsidR="00786603" w:rsidRPr="00933279">
        <w:rPr>
          <w:rFonts w:ascii="Arial" w:eastAsia="Calibri" w:hAnsi="Arial" w:cs="Arial"/>
          <w:b w:val="0"/>
          <w:color w:val="auto"/>
          <w:sz w:val="24"/>
          <w:szCs w:val="24"/>
        </w:rPr>
        <w:t xml:space="preserve">Valores promedio de la calidad física del grano </w:t>
      </w:r>
      <w:r w:rsidR="00FA3851" w:rsidRPr="00933279">
        <w:rPr>
          <w:rFonts w:ascii="Arial" w:eastAsia="Calibri" w:hAnsi="Arial" w:cs="Arial"/>
          <w:b w:val="0"/>
          <w:color w:val="auto"/>
          <w:sz w:val="24"/>
          <w:szCs w:val="24"/>
        </w:rPr>
        <w:t>de café</w:t>
      </w:r>
      <w:r w:rsidR="00786603" w:rsidRPr="00933279">
        <w:rPr>
          <w:rFonts w:ascii="Arial" w:eastAsia="Calibri" w:hAnsi="Arial" w:cs="Arial"/>
          <w:b w:val="0"/>
          <w:color w:val="auto"/>
          <w:sz w:val="24"/>
          <w:szCs w:val="24"/>
        </w:rPr>
        <w:t xml:space="preserve"> en variedades de café arábigo en Caluma, provincia Bolívar.</w:t>
      </w:r>
      <w:bookmarkEnd w:id="122"/>
    </w:p>
    <w:p w:rsidR="002F4C30" w:rsidRDefault="002F4C30" w:rsidP="00786603">
      <w:pPr>
        <w:spacing w:after="0" w:line="360" w:lineRule="auto"/>
        <w:ind w:left="1276" w:hanging="1276"/>
        <w:rPr>
          <w:rFonts w:ascii="Arial" w:eastAsia="Calibri" w:hAnsi="Arial" w:cs="Arial"/>
          <w:sz w:val="24"/>
          <w:szCs w:val="24"/>
        </w:rPr>
      </w:pPr>
    </w:p>
    <w:tbl>
      <w:tblPr>
        <w:tblW w:w="8532" w:type="dxa"/>
        <w:tblInd w:w="55" w:type="dxa"/>
        <w:tblCellMar>
          <w:left w:w="70" w:type="dxa"/>
          <w:right w:w="70" w:type="dxa"/>
        </w:tblCellMar>
        <w:tblLook w:val="04A0" w:firstRow="1" w:lastRow="0" w:firstColumn="1" w:lastColumn="0" w:noHBand="0" w:noVBand="1"/>
      </w:tblPr>
      <w:tblGrid>
        <w:gridCol w:w="629"/>
        <w:gridCol w:w="1976"/>
        <w:gridCol w:w="1160"/>
        <w:gridCol w:w="1236"/>
        <w:gridCol w:w="1135"/>
        <w:gridCol w:w="1159"/>
        <w:gridCol w:w="1478"/>
      </w:tblGrid>
      <w:tr w:rsidR="00786603" w:rsidRPr="004B6B0B" w:rsidTr="00F70C76">
        <w:trPr>
          <w:trHeight w:val="313"/>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4B6B0B" w:rsidRDefault="0078681F" w:rsidP="00786603">
            <w:pPr>
              <w:spacing w:after="0"/>
              <w:jc w:val="center"/>
              <w:rPr>
                <w:rFonts w:ascii="Arial" w:eastAsia="Times New Roman" w:hAnsi="Arial" w:cs="Arial"/>
                <w:b/>
                <w:bCs/>
                <w:color w:val="000000"/>
                <w:lang w:eastAsia="es-EC"/>
              </w:rPr>
            </w:pPr>
            <w:r>
              <w:rPr>
                <w:rFonts w:ascii="Arial" w:eastAsia="Times New Roman" w:hAnsi="Arial" w:cs="Arial"/>
                <w:b/>
                <w:bCs/>
                <w:color w:val="000000"/>
                <w:lang w:eastAsia="es-EC"/>
              </w:rPr>
              <w:t>COD</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786603" w:rsidRPr="004B6B0B" w:rsidRDefault="00786603" w:rsidP="00786603">
            <w:pPr>
              <w:spacing w:after="0"/>
              <w:jc w:val="center"/>
              <w:rPr>
                <w:rFonts w:ascii="Arial" w:eastAsia="Times New Roman" w:hAnsi="Arial" w:cs="Arial"/>
                <w:b/>
                <w:bCs/>
                <w:color w:val="000000"/>
                <w:lang w:eastAsia="es-EC"/>
              </w:rPr>
            </w:pPr>
            <w:r w:rsidRPr="004B6B0B">
              <w:rPr>
                <w:rFonts w:ascii="Arial" w:eastAsia="Times New Roman" w:hAnsi="Arial" w:cs="Arial"/>
                <w:b/>
                <w:bCs/>
                <w:color w:val="000000"/>
                <w:lang w:eastAsia="es-EC"/>
              </w:rPr>
              <w:t>Variedad</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86603" w:rsidRPr="004B6B0B" w:rsidRDefault="00786603" w:rsidP="00786603">
            <w:pPr>
              <w:spacing w:after="0"/>
              <w:jc w:val="center"/>
              <w:rPr>
                <w:rFonts w:ascii="Arial" w:eastAsia="Times New Roman" w:hAnsi="Arial" w:cs="Arial"/>
                <w:b/>
                <w:bCs/>
                <w:color w:val="000000"/>
                <w:lang w:eastAsia="es-EC"/>
              </w:rPr>
            </w:pPr>
            <w:r w:rsidRPr="004B6B0B">
              <w:rPr>
                <w:rFonts w:ascii="Arial" w:eastAsia="Times New Roman" w:hAnsi="Arial" w:cs="Arial"/>
                <w:b/>
                <w:bCs/>
                <w:color w:val="000000"/>
                <w:lang w:eastAsia="es-EC"/>
              </w:rPr>
              <w:t>Tamaño de grano (mm)</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786603" w:rsidRPr="004B6B0B" w:rsidRDefault="00786603" w:rsidP="00786603">
            <w:pPr>
              <w:spacing w:after="0"/>
              <w:jc w:val="center"/>
              <w:rPr>
                <w:rFonts w:ascii="Arial" w:eastAsia="Times New Roman" w:hAnsi="Arial" w:cs="Arial"/>
                <w:b/>
                <w:bCs/>
                <w:color w:val="000000"/>
                <w:lang w:eastAsia="es-EC"/>
              </w:rPr>
            </w:pPr>
            <w:r w:rsidRPr="004B6B0B">
              <w:rPr>
                <w:rFonts w:ascii="Arial" w:eastAsia="Times New Roman" w:hAnsi="Arial" w:cs="Arial"/>
                <w:b/>
                <w:bCs/>
                <w:color w:val="000000"/>
                <w:lang w:eastAsia="es-EC"/>
              </w:rPr>
              <w:t>Zaranda Arriba # 15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786603" w:rsidRPr="004B6B0B" w:rsidRDefault="00786603" w:rsidP="00786603">
            <w:pPr>
              <w:spacing w:after="0"/>
              <w:jc w:val="center"/>
              <w:rPr>
                <w:rFonts w:ascii="Arial" w:eastAsia="Times New Roman" w:hAnsi="Arial" w:cs="Arial"/>
                <w:b/>
                <w:bCs/>
                <w:color w:val="000000"/>
                <w:lang w:eastAsia="es-EC"/>
              </w:rPr>
            </w:pPr>
            <w:r w:rsidRPr="004B6B0B">
              <w:rPr>
                <w:rFonts w:ascii="Arial" w:eastAsia="Times New Roman" w:hAnsi="Arial" w:cs="Arial"/>
                <w:b/>
                <w:bCs/>
                <w:color w:val="000000"/>
                <w:lang w:eastAsia="es-EC"/>
              </w:rPr>
              <w:t>Densidad (g/l)</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786603" w:rsidRPr="004B6B0B" w:rsidRDefault="00786603" w:rsidP="00786603">
            <w:pPr>
              <w:spacing w:after="0"/>
              <w:jc w:val="center"/>
              <w:rPr>
                <w:rFonts w:ascii="Arial" w:eastAsia="Times New Roman" w:hAnsi="Arial" w:cs="Arial"/>
                <w:b/>
                <w:bCs/>
                <w:color w:val="000000"/>
                <w:lang w:eastAsia="es-EC"/>
              </w:rPr>
            </w:pPr>
            <w:r w:rsidRPr="004B6B0B">
              <w:rPr>
                <w:rFonts w:ascii="Arial" w:eastAsia="Times New Roman" w:hAnsi="Arial" w:cs="Arial"/>
                <w:b/>
                <w:bCs/>
                <w:color w:val="000000"/>
                <w:lang w:eastAsia="es-EC"/>
              </w:rPr>
              <w:t>Perdida peso (%)</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786603" w:rsidRPr="004B6B0B" w:rsidRDefault="00786603" w:rsidP="00786603">
            <w:pPr>
              <w:spacing w:after="0"/>
              <w:jc w:val="center"/>
              <w:rPr>
                <w:rFonts w:ascii="Arial" w:eastAsia="Times New Roman" w:hAnsi="Arial" w:cs="Arial"/>
                <w:b/>
                <w:bCs/>
                <w:color w:val="000000"/>
                <w:lang w:eastAsia="es-EC"/>
              </w:rPr>
            </w:pPr>
            <w:r w:rsidRPr="004B6B0B">
              <w:rPr>
                <w:rFonts w:ascii="Arial" w:eastAsia="Times New Roman" w:hAnsi="Arial" w:cs="Arial"/>
                <w:b/>
                <w:bCs/>
                <w:color w:val="000000"/>
                <w:lang w:eastAsia="es-EC"/>
              </w:rPr>
              <w:t>Rendimiento café tostado (%)</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1</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Pache</w:t>
            </w:r>
            <w:proofErr w:type="spellEnd"/>
            <w:r w:rsidRPr="004B6B0B">
              <w:rPr>
                <w:rFonts w:ascii="Arial" w:eastAsia="Times New Roman" w:hAnsi="Arial" w:cs="Arial"/>
                <w:color w:val="000000"/>
                <w:lang w:eastAsia="es-EC"/>
              </w:rPr>
              <w:t xml:space="preserve"> 01</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6,80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97,00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650,40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19,50</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80,50</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2</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Pache</w:t>
            </w:r>
            <w:proofErr w:type="spellEnd"/>
            <w:r w:rsidRPr="004B6B0B">
              <w:rPr>
                <w:rFonts w:ascii="Arial" w:eastAsia="Times New Roman" w:hAnsi="Arial" w:cs="Arial"/>
                <w:color w:val="000000"/>
                <w:lang w:eastAsia="es-EC"/>
              </w:rPr>
              <w:t xml:space="preserve"> 02</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6,85</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97,40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650,70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19,30</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80,70</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3</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Catuaí</w:t>
            </w:r>
            <w:proofErr w:type="spellEnd"/>
            <w:r w:rsidRPr="004B6B0B">
              <w:rPr>
                <w:rFonts w:ascii="Arial" w:eastAsia="Times New Roman" w:hAnsi="Arial" w:cs="Arial"/>
                <w:color w:val="000000"/>
                <w:lang w:eastAsia="es-EC"/>
              </w:rPr>
              <w:t xml:space="preserve"> rojo</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6,50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90,40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645,30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19,90</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80,10</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4</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Catuaí</w:t>
            </w:r>
            <w:proofErr w:type="spellEnd"/>
            <w:r w:rsidRPr="004B6B0B">
              <w:rPr>
                <w:rFonts w:ascii="Arial" w:eastAsia="Times New Roman" w:hAnsi="Arial" w:cs="Arial"/>
                <w:color w:val="000000"/>
                <w:lang w:eastAsia="es-EC"/>
              </w:rPr>
              <w:t xml:space="preserve"> amarillo</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6,60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89,50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645,70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19,50</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80,50</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sidRPr="004B6B0B">
              <w:rPr>
                <w:rFonts w:ascii="Arial" w:eastAsia="Times New Roman" w:hAnsi="Arial" w:cs="Arial"/>
                <w:color w:val="000000"/>
                <w:lang w:eastAsia="es-EC"/>
              </w:rPr>
              <w:t>5</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Catimor</w:t>
            </w:r>
            <w:proofErr w:type="spellEnd"/>
            <w:r w:rsidRPr="004B6B0B">
              <w:rPr>
                <w:rFonts w:ascii="Arial" w:eastAsia="Times New Roman" w:hAnsi="Arial" w:cs="Arial"/>
                <w:color w:val="000000"/>
                <w:lang w:eastAsia="es-EC"/>
              </w:rPr>
              <w:t xml:space="preserve"> 02</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6,95</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96,70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680,30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19,40</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80,60</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6</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Catimor</w:t>
            </w:r>
            <w:proofErr w:type="spellEnd"/>
            <w:r w:rsidRPr="004B6B0B">
              <w:rPr>
                <w:rFonts w:ascii="Arial" w:eastAsia="Times New Roman" w:hAnsi="Arial" w:cs="Arial"/>
                <w:color w:val="000000"/>
                <w:lang w:eastAsia="es-EC"/>
              </w:rPr>
              <w:t xml:space="preserve"> 01</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7,10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99,70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675,30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18,80</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81,20</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7</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Sarchimor</w:t>
            </w:r>
            <w:proofErr w:type="spellEnd"/>
            <w:r w:rsidRPr="004B6B0B">
              <w:rPr>
                <w:rFonts w:ascii="Arial" w:eastAsia="Times New Roman" w:hAnsi="Arial" w:cs="Arial"/>
                <w:color w:val="000000"/>
                <w:lang w:eastAsia="es-EC"/>
              </w:rPr>
              <w:t xml:space="preserve"> 4260</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7,10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99,72</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670,20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19,93</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80,07</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8</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Sarchimor</w:t>
            </w:r>
            <w:proofErr w:type="spellEnd"/>
            <w:r w:rsidRPr="004B6B0B">
              <w:rPr>
                <w:rFonts w:ascii="Arial" w:eastAsia="Times New Roman" w:hAnsi="Arial" w:cs="Arial"/>
                <w:color w:val="000000"/>
                <w:lang w:eastAsia="es-EC"/>
              </w:rPr>
              <w:t xml:space="preserve"> 1669-02</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6,96</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99,60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650,80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18,94</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81,06</w:t>
            </w:r>
          </w:p>
        </w:tc>
      </w:tr>
      <w:tr w:rsidR="00786603" w:rsidRPr="004B6B0B" w:rsidTr="00F70C76">
        <w:trPr>
          <w:trHeight w:val="31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786603" w:rsidRPr="004B6B0B" w:rsidRDefault="0078681F" w:rsidP="00786603">
            <w:pPr>
              <w:spacing w:after="0"/>
              <w:jc w:val="right"/>
              <w:rPr>
                <w:rFonts w:ascii="Arial" w:eastAsia="Times New Roman" w:hAnsi="Arial" w:cs="Arial"/>
                <w:color w:val="000000"/>
                <w:lang w:eastAsia="es-EC"/>
              </w:rPr>
            </w:pPr>
            <w:r>
              <w:rPr>
                <w:rFonts w:ascii="Arial" w:eastAsia="Times New Roman" w:hAnsi="Arial" w:cs="Arial"/>
                <w:color w:val="000000"/>
                <w:lang w:eastAsia="es-EC"/>
              </w:rPr>
              <w:t>T</w:t>
            </w:r>
            <w:r w:rsidR="00786603">
              <w:rPr>
                <w:rFonts w:ascii="Arial" w:eastAsia="Times New Roman" w:hAnsi="Arial" w:cs="Arial"/>
                <w:color w:val="000000"/>
                <w:lang w:eastAsia="es-EC"/>
              </w:rPr>
              <w:t>9</w:t>
            </w:r>
          </w:p>
        </w:tc>
        <w:tc>
          <w:tcPr>
            <w:tcW w:w="197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left"/>
              <w:rPr>
                <w:rFonts w:ascii="Arial" w:eastAsia="Times New Roman" w:hAnsi="Arial" w:cs="Arial"/>
                <w:color w:val="000000"/>
                <w:lang w:eastAsia="es-EC"/>
              </w:rPr>
            </w:pPr>
            <w:proofErr w:type="spellStart"/>
            <w:r w:rsidRPr="004B6B0B">
              <w:rPr>
                <w:rFonts w:ascii="Arial" w:eastAsia="Times New Roman" w:hAnsi="Arial" w:cs="Arial"/>
                <w:color w:val="000000"/>
                <w:lang w:eastAsia="es-EC"/>
              </w:rPr>
              <w:t>Sarchimor</w:t>
            </w:r>
            <w:proofErr w:type="spellEnd"/>
            <w:r w:rsidRPr="004B6B0B">
              <w:rPr>
                <w:rFonts w:ascii="Arial" w:eastAsia="Times New Roman" w:hAnsi="Arial" w:cs="Arial"/>
                <w:color w:val="000000"/>
                <w:lang w:eastAsia="es-EC"/>
              </w:rPr>
              <w:t xml:space="preserve"> 1669-01</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7,00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99,70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660,70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18,33</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81,67</w:t>
            </w:r>
          </w:p>
        </w:tc>
      </w:tr>
      <w:tr w:rsidR="00786603" w:rsidRPr="004B6B0B" w:rsidTr="00F70C76">
        <w:trPr>
          <w:trHeight w:val="313"/>
        </w:trPr>
        <w:tc>
          <w:tcPr>
            <w:tcW w:w="23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4B6B0B" w:rsidRDefault="00786603" w:rsidP="00786603">
            <w:pPr>
              <w:spacing w:after="0"/>
              <w:jc w:val="center"/>
              <w:rPr>
                <w:rFonts w:ascii="Arial" w:eastAsia="Times New Roman" w:hAnsi="Arial" w:cs="Arial"/>
                <w:color w:val="000000"/>
                <w:lang w:eastAsia="es-EC"/>
              </w:rPr>
            </w:pPr>
            <w:r w:rsidRPr="004B6B0B">
              <w:rPr>
                <w:rFonts w:ascii="Arial" w:eastAsia="Times New Roman" w:hAnsi="Arial" w:cs="Arial"/>
                <w:color w:val="000000"/>
                <w:lang w:eastAsia="es-EC"/>
              </w:rPr>
              <w:t>Media</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6,87</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96,64</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658,82</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19,29</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80,71</w:t>
            </w:r>
          </w:p>
        </w:tc>
      </w:tr>
      <w:tr w:rsidR="00786603" w:rsidRPr="004B6B0B" w:rsidTr="00F70C76">
        <w:trPr>
          <w:trHeight w:val="313"/>
        </w:trPr>
        <w:tc>
          <w:tcPr>
            <w:tcW w:w="23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4B6B0B" w:rsidRDefault="00786603" w:rsidP="00786603">
            <w:pPr>
              <w:spacing w:after="0"/>
              <w:jc w:val="center"/>
              <w:rPr>
                <w:rFonts w:ascii="Arial" w:eastAsia="Times New Roman" w:hAnsi="Arial" w:cs="Arial"/>
                <w:color w:val="000000"/>
                <w:lang w:eastAsia="es-EC"/>
              </w:rPr>
            </w:pPr>
            <w:r w:rsidRPr="004B6B0B">
              <w:rPr>
                <w:rFonts w:ascii="Arial" w:eastAsia="Times New Roman" w:hAnsi="Arial" w:cs="Arial"/>
                <w:color w:val="000000"/>
                <w:lang w:eastAsia="es-EC"/>
              </w:rPr>
              <w:t>Mínimo</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6,50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89,50</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645,30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18,33</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80,07</w:t>
            </w:r>
          </w:p>
        </w:tc>
      </w:tr>
      <w:tr w:rsidR="00786603" w:rsidRPr="004B6B0B" w:rsidTr="00F70C76">
        <w:trPr>
          <w:trHeight w:val="313"/>
        </w:trPr>
        <w:tc>
          <w:tcPr>
            <w:tcW w:w="23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4B6B0B" w:rsidRDefault="00786603" w:rsidP="00786603">
            <w:pPr>
              <w:spacing w:after="0"/>
              <w:jc w:val="center"/>
              <w:rPr>
                <w:rFonts w:ascii="Arial" w:eastAsia="Times New Roman" w:hAnsi="Arial" w:cs="Arial"/>
                <w:color w:val="000000"/>
                <w:lang w:eastAsia="es-EC"/>
              </w:rPr>
            </w:pPr>
            <w:r w:rsidRPr="004B6B0B">
              <w:rPr>
                <w:rFonts w:ascii="Arial" w:eastAsia="Times New Roman" w:hAnsi="Arial" w:cs="Arial"/>
                <w:color w:val="000000"/>
                <w:lang w:eastAsia="es-EC"/>
              </w:rPr>
              <w:t>Máximo</w:t>
            </w:r>
          </w:p>
        </w:tc>
        <w:tc>
          <w:tcPr>
            <w:tcW w:w="1160"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7,10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99,72</w:t>
            </w:r>
          </w:p>
        </w:tc>
        <w:tc>
          <w:tcPr>
            <w:tcW w:w="1135"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680,30</w:t>
            </w:r>
          </w:p>
        </w:tc>
        <w:tc>
          <w:tcPr>
            <w:tcW w:w="1159"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19,93</w:t>
            </w:r>
          </w:p>
        </w:tc>
        <w:tc>
          <w:tcPr>
            <w:tcW w:w="1478" w:type="dxa"/>
            <w:tcBorders>
              <w:top w:val="nil"/>
              <w:left w:val="nil"/>
              <w:bottom w:val="single" w:sz="4" w:space="0" w:color="auto"/>
              <w:right w:val="single" w:sz="4" w:space="0" w:color="auto"/>
            </w:tcBorders>
            <w:shd w:val="clear" w:color="auto" w:fill="auto"/>
            <w:noWrap/>
            <w:vAlign w:val="bottom"/>
            <w:hideMark/>
          </w:tcPr>
          <w:p w:rsidR="00786603" w:rsidRPr="004B6B0B" w:rsidRDefault="00786603" w:rsidP="00786603">
            <w:pPr>
              <w:spacing w:after="0"/>
              <w:jc w:val="right"/>
              <w:rPr>
                <w:rFonts w:ascii="Arial" w:eastAsia="Times New Roman" w:hAnsi="Arial" w:cs="Arial"/>
                <w:color w:val="000000"/>
                <w:lang w:eastAsia="es-EC"/>
              </w:rPr>
            </w:pPr>
            <w:r w:rsidRPr="004B6B0B">
              <w:rPr>
                <w:rFonts w:ascii="Arial" w:eastAsia="Times New Roman" w:hAnsi="Arial" w:cs="Arial"/>
                <w:color w:val="000000"/>
                <w:lang w:eastAsia="es-EC"/>
              </w:rPr>
              <w:t>81,67</w:t>
            </w:r>
          </w:p>
        </w:tc>
      </w:tr>
    </w:tbl>
    <w:p w:rsidR="002F4C30" w:rsidRDefault="002F4C30"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Respecto de los resultados obtenidos a nivel de laboratorio </w:t>
      </w:r>
      <w:r w:rsidRPr="009A49C3">
        <w:rPr>
          <w:rFonts w:ascii="Arial" w:hAnsi="Arial" w:cs="Arial"/>
          <w:sz w:val="24"/>
          <w:szCs w:val="24"/>
        </w:rPr>
        <w:t xml:space="preserve">para variables del grano de café </w:t>
      </w:r>
      <w:r>
        <w:rPr>
          <w:rFonts w:ascii="Arial" w:hAnsi="Arial" w:cs="Arial"/>
          <w:sz w:val="24"/>
          <w:szCs w:val="24"/>
        </w:rPr>
        <w:t>de las variedades en estudio</w:t>
      </w:r>
      <w:r w:rsidRPr="009A49C3">
        <w:rPr>
          <w:rFonts w:ascii="Arial" w:hAnsi="Arial" w:cs="Arial"/>
          <w:sz w:val="24"/>
          <w:szCs w:val="24"/>
        </w:rPr>
        <w:t xml:space="preserve">, se </w:t>
      </w:r>
      <w:r>
        <w:rPr>
          <w:rFonts w:ascii="Arial" w:hAnsi="Arial" w:cs="Arial"/>
          <w:sz w:val="24"/>
          <w:szCs w:val="24"/>
        </w:rPr>
        <w:t xml:space="preserve">indica que en el </w:t>
      </w:r>
      <w:r w:rsidRPr="009A49C3">
        <w:rPr>
          <w:rFonts w:ascii="Arial" w:hAnsi="Arial" w:cs="Arial"/>
          <w:sz w:val="24"/>
          <w:szCs w:val="24"/>
        </w:rPr>
        <w:t xml:space="preserve">tamaño del grano se registraron valores entre </w:t>
      </w:r>
      <w:r>
        <w:rPr>
          <w:rFonts w:ascii="Arial" w:hAnsi="Arial" w:cs="Arial"/>
          <w:sz w:val="24"/>
          <w:szCs w:val="24"/>
        </w:rPr>
        <w:t>6,50 a 7,10</w:t>
      </w:r>
      <w:r w:rsidRPr="009A49C3">
        <w:rPr>
          <w:rFonts w:ascii="Arial" w:hAnsi="Arial" w:cs="Arial"/>
          <w:sz w:val="24"/>
          <w:szCs w:val="24"/>
        </w:rPr>
        <w:t xml:space="preserve"> mm</w:t>
      </w:r>
      <w:r>
        <w:rPr>
          <w:rFonts w:ascii="Arial" w:hAnsi="Arial" w:cs="Arial"/>
          <w:sz w:val="24"/>
          <w:szCs w:val="24"/>
        </w:rPr>
        <w:t xml:space="preserve"> y una media de 6,80 mm, que lo categoriza como un grano “grande”. Esto manifiesta la adaptación de las var</w:t>
      </w:r>
      <w:r w:rsidR="00B5348F">
        <w:rPr>
          <w:rFonts w:ascii="Arial" w:hAnsi="Arial" w:cs="Arial"/>
          <w:sz w:val="24"/>
          <w:szCs w:val="24"/>
        </w:rPr>
        <w:t xml:space="preserve">iedades en la zona de estudio, </w:t>
      </w:r>
      <w:r>
        <w:rPr>
          <w:rFonts w:ascii="Arial" w:hAnsi="Arial" w:cs="Arial"/>
          <w:sz w:val="24"/>
          <w:szCs w:val="24"/>
        </w:rPr>
        <w:t>(Cuadro 10). Además, se manifiesta que la variable esta correlacionado a la genética de los materiales en estudio, de su manejo y condiciones amb</w:t>
      </w:r>
      <w:r w:rsidR="00B5348F">
        <w:rPr>
          <w:rFonts w:ascii="Arial" w:hAnsi="Arial" w:cs="Arial"/>
          <w:sz w:val="24"/>
          <w:szCs w:val="24"/>
        </w:rPr>
        <w:t xml:space="preserve">ientales como lo señala </w:t>
      </w:r>
      <w:proofErr w:type="spellStart"/>
      <w:r w:rsidR="00B5348F">
        <w:rPr>
          <w:rFonts w:ascii="Arial" w:hAnsi="Arial" w:cs="Arial"/>
          <w:sz w:val="24"/>
          <w:szCs w:val="24"/>
        </w:rPr>
        <w:t>Duicela</w:t>
      </w:r>
      <w:proofErr w:type="spellEnd"/>
      <w:r>
        <w:rPr>
          <w:rFonts w:ascii="Arial" w:hAnsi="Arial" w:cs="Arial"/>
          <w:sz w:val="24"/>
          <w:szCs w:val="24"/>
        </w:rPr>
        <w:t xml:space="preserve"> et al, (2014).</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Para la clasificación del grano de acuerdo a la prueba de tamizaje, se registró que todas las variedades superaron el 90% de los granos retenidos arriba de la zaranda N° 15 (6±0,08 mm). Los valores promedios se registraron entre 89,50 % (</w:t>
      </w:r>
      <w:proofErr w:type="spellStart"/>
      <w:r>
        <w:rPr>
          <w:rFonts w:ascii="Arial" w:hAnsi="Arial" w:cs="Arial"/>
          <w:sz w:val="24"/>
          <w:szCs w:val="24"/>
        </w:rPr>
        <w:t>Catuaí</w:t>
      </w:r>
      <w:proofErr w:type="spellEnd"/>
      <w:r>
        <w:rPr>
          <w:rFonts w:ascii="Arial" w:hAnsi="Arial" w:cs="Arial"/>
          <w:sz w:val="24"/>
          <w:szCs w:val="24"/>
        </w:rPr>
        <w:t xml:space="preserve"> amarillo) a 99,78 % (</w:t>
      </w:r>
      <w:proofErr w:type="spellStart"/>
      <w:r>
        <w:rPr>
          <w:rFonts w:ascii="Arial" w:hAnsi="Arial" w:cs="Arial"/>
          <w:sz w:val="24"/>
          <w:szCs w:val="24"/>
        </w:rPr>
        <w:t>Sarchimor</w:t>
      </w:r>
      <w:proofErr w:type="spellEnd"/>
      <w:r>
        <w:rPr>
          <w:rFonts w:ascii="Arial" w:hAnsi="Arial" w:cs="Arial"/>
          <w:sz w:val="24"/>
          <w:szCs w:val="24"/>
        </w:rPr>
        <w:t xml:space="preserve"> 4260), estos valores son similares a los obtenidos por </w:t>
      </w:r>
      <w:r>
        <w:rPr>
          <w:rFonts w:ascii="Arial" w:hAnsi="Arial" w:cs="Arial"/>
          <w:sz w:val="24"/>
          <w:szCs w:val="24"/>
        </w:rPr>
        <w:lastRenderedPageBreak/>
        <w:t xml:space="preserve">Velásquez, J. (2016) en estudio de variedades en el tercer año de evaluación en la zona de Caluma. </w:t>
      </w:r>
    </w:p>
    <w:p w:rsidR="00786603" w:rsidRDefault="00786603" w:rsidP="00786603">
      <w:pPr>
        <w:spacing w:after="0" w:line="360" w:lineRule="auto"/>
        <w:rPr>
          <w:rFonts w:ascii="Arial" w:hAnsi="Arial" w:cs="Arial"/>
          <w:sz w:val="24"/>
          <w:szCs w:val="24"/>
        </w:rPr>
      </w:pPr>
    </w:p>
    <w:p w:rsidR="00786603" w:rsidRPr="009A49C3" w:rsidRDefault="00786603" w:rsidP="00786603">
      <w:pPr>
        <w:spacing w:after="0" w:line="360" w:lineRule="auto"/>
        <w:rPr>
          <w:rFonts w:ascii="Arial" w:hAnsi="Arial" w:cs="Arial"/>
          <w:sz w:val="24"/>
          <w:szCs w:val="24"/>
        </w:rPr>
      </w:pPr>
      <w:r>
        <w:rPr>
          <w:rFonts w:ascii="Arial" w:hAnsi="Arial" w:cs="Arial"/>
          <w:sz w:val="24"/>
          <w:szCs w:val="24"/>
        </w:rPr>
        <w:t xml:space="preserve">Respecto de la densidad del grano (g/l), se considera como base el valor de 645 g/l que indica que el grano de café es de alta densidad. Los valores promedios obtenidos se registraron entre </w:t>
      </w:r>
      <w:r w:rsidRPr="009A49C3">
        <w:rPr>
          <w:rFonts w:ascii="Arial" w:hAnsi="Arial" w:cs="Arial"/>
          <w:sz w:val="24"/>
          <w:szCs w:val="24"/>
        </w:rPr>
        <w:t>64</w:t>
      </w:r>
      <w:r>
        <w:rPr>
          <w:rFonts w:ascii="Arial" w:hAnsi="Arial" w:cs="Arial"/>
          <w:sz w:val="24"/>
          <w:szCs w:val="24"/>
        </w:rPr>
        <w:t>5,3 g/l (</w:t>
      </w:r>
      <w:proofErr w:type="spellStart"/>
      <w:r>
        <w:rPr>
          <w:rFonts w:ascii="Arial" w:hAnsi="Arial" w:cs="Arial"/>
          <w:sz w:val="24"/>
          <w:szCs w:val="24"/>
        </w:rPr>
        <w:t>Catuaí</w:t>
      </w:r>
      <w:proofErr w:type="spellEnd"/>
      <w:r>
        <w:rPr>
          <w:rFonts w:ascii="Arial" w:hAnsi="Arial" w:cs="Arial"/>
          <w:sz w:val="24"/>
          <w:szCs w:val="24"/>
        </w:rPr>
        <w:t xml:space="preserve"> rojo) </w:t>
      </w:r>
      <w:r w:rsidRPr="009A49C3">
        <w:rPr>
          <w:rFonts w:ascii="Arial" w:hAnsi="Arial" w:cs="Arial"/>
          <w:sz w:val="24"/>
          <w:szCs w:val="24"/>
        </w:rPr>
        <w:t xml:space="preserve">a </w:t>
      </w:r>
      <w:r>
        <w:rPr>
          <w:rFonts w:ascii="Arial" w:hAnsi="Arial" w:cs="Arial"/>
          <w:sz w:val="24"/>
          <w:szCs w:val="24"/>
        </w:rPr>
        <w:t>680.3</w:t>
      </w:r>
      <w:r w:rsidRPr="009A49C3">
        <w:rPr>
          <w:rFonts w:ascii="Arial" w:hAnsi="Arial" w:cs="Arial"/>
          <w:sz w:val="24"/>
          <w:szCs w:val="24"/>
        </w:rPr>
        <w:t xml:space="preserve"> gr/l </w:t>
      </w:r>
      <w:r>
        <w:rPr>
          <w:rFonts w:ascii="Arial" w:hAnsi="Arial" w:cs="Arial"/>
          <w:sz w:val="24"/>
          <w:szCs w:val="24"/>
        </w:rPr>
        <w:t>(</w:t>
      </w:r>
      <w:proofErr w:type="spellStart"/>
      <w:r>
        <w:rPr>
          <w:rFonts w:ascii="Arial" w:hAnsi="Arial" w:cs="Arial"/>
          <w:sz w:val="24"/>
          <w:szCs w:val="24"/>
        </w:rPr>
        <w:t>Catimor</w:t>
      </w:r>
      <w:proofErr w:type="spellEnd"/>
      <w:r>
        <w:rPr>
          <w:rFonts w:ascii="Arial" w:hAnsi="Arial" w:cs="Arial"/>
          <w:sz w:val="24"/>
          <w:szCs w:val="24"/>
        </w:rPr>
        <w:t xml:space="preserve"> 02), (Cuadro 10)</w:t>
      </w:r>
      <w:r w:rsidRPr="009A49C3">
        <w:rPr>
          <w:rFonts w:ascii="Arial" w:hAnsi="Arial" w:cs="Arial"/>
          <w:sz w:val="24"/>
          <w:szCs w:val="24"/>
        </w:rPr>
        <w:t>.</w:t>
      </w:r>
      <w:r>
        <w:rPr>
          <w:rFonts w:ascii="Arial" w:hAnsi="Arial" w:cs="Arial"/>
          <w:sz w:val="24"/>
          <w:szCs w:val="24"/>
        </w:rPr>
        <w:t xml:space="preserve"> Esto coincide con lo manifestado por </w:t>
      </w:r>
      <w:proofErr w:type="spellStart"/>
      <w:r>
        <w:rPr>
          <w:rFonts w:ascii="Arial" w:hAnsi="Arial" w:cs="Arial"/>
          <w:sz w:val="24"/>
          <w:szCs w:val="24"/>
        </w:rPr>
        <w:t>Duicela</w:t>
      </w:r>
      <w:proofErr w:type="spellEnd"/>
      <w:r>
        <w:rPr>
          <w:rFonts w:ascii="Arial" w:hAnsi="Arial" w:cs="Arial"/>
          <w:sz w:val="24"/>
          <w:szCs w:val="24"/>
        </w:rPr>
        <w:t xml:space="preserve"> et al (2014), donde indica que la variable está correlacionada con la madurez del grano al momento de la cosecha.</w:t>
      </w:r>
    </w:p>
    <w:p w:rsidR="00786603" w:rsidRPr="009A49C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En cuanto a la conversión café verde: café tostado, se evidenció que las cultivares registraron valores entre 80,07% (</w:t>
      </w:r>
      <w:proofErr w:type="spellStart"/>
      <w:r>
        <w:rPr>
          <w:rFonts w:ascii="Arial" w:hAnsi="Arial" w:cs="Arial"/>
          <w:sz w:val="24"/>
          <w:szCs w:val="24"/>
        </w:rPr>
        <w:t>Sarchimor</w:t>
      </w:r>
      <w:proofErr w:type="spellEnd"/>
      <w:r>
        <w:rPr>
          <w:rFonts w:ascii="Arial" w:hAnsi="Arial" w:cs="Arial"/>
          <w:sz w:val="24"/>
          <w:szCs w:val="24"/>
        </w:rPr>
        <w:t xml:space="preserve"> 4260) a 81,67% (</w:t>
      </w:r>
      <w:proofErr w:type="spellStart"/>
      <w:r>
        <w:rPr>
          <w:rFonts w:ascii="Arial" w:hAnsi="Arial" w:cs="Arial"/>
          <w:sz w:val="24"/>
          <w:szCs w:val="24"/>
        </w:rPr>
        <w:t>Sarchimor</w:t>
      </w:r>
      <w:proofErr w:type="spellEnd"/>
      <w:r>
        <w:rPr>
          <w:rFonts w:ascii="Arial" w:hAnsi="Arial" w:cs="Arial"/>
          <w:sz w:val="24"/>
          <w:szCs w:val="24"/>
        </w:rPr>
        <w:t xml:space="preserve"> 1669-02); esto indica que las variedades evidencian una eficiente conversi</w:t>
      </w:r>
      <w:r w:rsidR="00FA3851">
        <w:rPr>
          <w:rFonts w:ascii="Arial" w:hAnsi="Arial" w:cs="Arial"/>
          <w:sz w:val="24"/>
          <w:szCs w:val="24"/>
        </w:rPr>
        <w:t>ón de café verde a café tostado</w:t>
      </w:r>
      <w:r>
        <w:rPr>
          <w:rFonts w:ascii="Arial" w:hAnsi="Arial" w:cs="Arial"/>
          <w:sz w:val="24"/>
          <w:szCs w:val="24"/>
        </w:rPr>
        <w:t xml:space="preserve"> (Cuadro 10).</w:t>
      </w:r>
    </w:p>
    <w:p w:rsidR="00786603" w:rsidRPr="00045FFD" w:rsidRDefault="00786603" w:rsidP="00F70C76">
      <w:pPr>
        <w:spacing w:after="0"/>
        <w:rPr>
          <w:rFonts w:ascii="Arial" w:hAnsi="Arial" w:cs="Arial"/>
          <w:b/>
          <w:sz w:val="24"/>
          <w:szCs w:val="24"/>
        </w:rPr>
      </w:pPr>
    </w:p>
    <w:p w:rsidR="00786603" w:rsidRPr="002E159B" w:rsidRDefault="006447EC" w:rsidP="00322E2A">
      <w:pPr>
        <w:pStyle w:val="Ttulo2"/>
        <w:rPr>
          <w:rFonts w:ascii="Arial" w:hAnsi="Arial" w:cs="Arial"/>
          <w:color w:val="auto"/>
          <w:sz w:val="24"/>
          <w:szCs w:val="24"/>
        </w:rPr>
      </w:pPr>
      <w:bookmarkStart w:id="123" w:name="_Toc5098026"/>
      <w:r w:rsidRPr="002E159B">
        <w:rPr>
          <w:rFonts w:ascii="Arial" w:hAnsi="Arial" w:cs="Arial"/>
          <w:color w:val="auto"/>
          <w:sz w:val="24"/>
          <w:szCs w:val="24"/>
        </w:rPr>
        <w:t xml:space="preserve">5.11. </w:t>
      </w:r>
      <w:r w:rsidR="00786603" w:rsidRPr="002E159B">
        <w:rPr>
          <w:rFonts w:ascii="Arial" w:hAnsi="Arial" w:cs="Arial"/>
          <w:color w:val="auto"/>
          <w:sz w:val="24"/>
          <w:szCs w:val="24"/>
        </w:rPr>
        <w:t>Calidad organoléptica del café (COC)</w:t>
      </w:r>
      <w:bookmarkEnd w:id="123"/>
    </w:p>
    <w:p w:rsidR="00786603" w:rsidRPr="006447EC" w:rsidRDefault="00786603" w:rsidP="00786603"/>
    <w:p w:rsidR="00786603" w:rsidRPr="00933279" w:rsidRDefault="000C2EBF" w:rsidP="00933279">
      <w:pPr>
        <w:pStyle w:val="Descripcin"/>
        <w:spacing w:line="360" w:lineRule="auto"/>
        <w:ind w:left="1701" w:hanging="1701"/>
        <w:rPr>
          <w:rFonts w:ascii="Arial" w:eastAsia="Calibri" w:hAnsi="Arial" w:cs="Arial"/>
          <w:b w:val="0"/>
          <w:color w:val="auto"/>
          <w:sz w:val="24"/>
          <w:szCs w:val="24"/>
        </w:rPr>
      </w:pPr>
      <w:bookmarkStart w:id="124" w:name="_Toc534480693"/>
      <w:r w:rsidRPr="00933279">
        <w:rPr>
          <w:rFonts w:ascii="Arial" w:hAnsi="Arial" w:cs="Arial"/>
          <w:color w:val="auto"/>
          <w:sz w:val="24"/>
          <w:szCs w:val="24"/>
        </w:rPr>
        <w:t xml:space="preserve">Cuadro N°  </w:t>
      </w:r>
      <w:r w:rsidR="00F63A27" w:rsidRPr="00933279">
        <w:rPr>
          <w:rFonts w:ascii="Arial" w:hAnsi="Arial" w:cs="Arial"/>
          <w:color w:val="auto"/>
          <w:sz w:val="24"/>
          <w:szCs w:val="24"/>
        </w:rPr>
        <w:fldChar w:fldCharType="begin"/>
      </w:r>
      <w:r w:rsidRPr="00933279">
        <w:rPr>
          <w:rFonts w:ascii="Arial" w:hAnsi="Arial" w:cs="Arial"/>
          <w:color w:val="auto"/>
          <w:sz w:val="24"/>
          <w:szCs w:val="24"/>
        </w:rPr>
        <w:instrText xml:space="preserve"> SEQ Cuadro_N°_ \* ARABIC </w:instrText>
      </w:r>
      <w:r w:rsidR="00F63A27" w:rsidRPr="00933279">
        <w:rPr>
          <w:rFonts w:ascii="Arial" w:hAnsi="Arial" w:cs="Arial"/>
          <w:color w:val="auto"/>
          <w:sz w:val="24"/>
          <w:szCs w:val="24"/>
        </w:rPr>
        <w:fldChar w:fldCharType="separate"/>
      </w:r>
      <w:r w:rsidR="00CF7061">
        <w:rPr>
          <w:rFonts w:ascii="Arial" w:hAnsi="Arial" w:cs="Arial"/>
          <w:noProof/>
          <w:color w:val="auto"/>
          <w:sz w:val="24"/>
          <w:szCs w:val="24"/>
        </w:rPr>
        <w:t>11</w:t>
      </w:r>
      <w:r w:rsidR="00F63A27" w:rsidRPr="00933279">
        <w:rPr>
          <w:rFonts w:ascii="Arial" w:hAnsi="Arial" w:cs="Arial"/>
          <w:color w:val="auto"/>
          <w:sz w:val="24"/>
          <w:szCs w:val="24"/>
        </w:rPr>
        <w:fldChar w:fldCharType="end"/>
      </w:r>
      <w:r w:rsidR="00786603" w:rsidRPr="00933279">
        <w:rPr>
          <w:rFonts w:ascii="Arial" w:eastAsia="Calibri" w:hAnsi="Arial" w:cs="Arial"/>
          <w:b w:val="0"/>
          <w:color w:val="auto"/>
          <w:sz w:val="24"/>
          <w:szCs w:val="24"/>
        </w:rPr>
        <w:t>. Valores promedio de la calidad sensorial de la bebida de café en variedades de café arábigo en Caluma, provincia Bolívar.</w:t>
      </w:r>
      <w:bookmarkEnd w:id="124"/>
    </w:p>
    <w:tbl>
      <w:tblPr>
        <w:tblW w:w="6612" w:type="dxa"/>
        <w:jc w:val="center"/>
        <w:tblCellMar>
          <w:left w:w="70" w:type="dxa"/>
          <w:right w:w="70" w:type="dxa"/>
        </w:tblCellMar>
        <w:tblLook w:val="04A0" w:firstRow="1" w:lastRow="0" w:firstColumn="1" w:lastColumn="0" w:noHBand="0" w:noVBand="1"/>
      </w:tblPr>
      <w:tblGrid>
        <w:gridCol w:w="629"/>
        <w:gridCol w:w="2292"/>
        <w:gridCol w:w="1339"/>
        <w:gridCol w:w="2353"/>
      </w:tblGrid>
      <w:tr w:rsidR="00786603" w:rsidRPr="00F82491" w:rsidTr="0078681F">
        <w:trPr>
          <w:trHeight w:val="323"/>
          <w:jc w:val="center"/>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F82491" w:rsidRDefault="00F70C76" w:rsidP="00786603">
            <w:pPr>
              <w:spacing w:after="0"/>
              <w:jc w:val="center"/>
              <w:rPr>
                <w:rFonts w:ascii="Arial" w:eastAsia="Times New Roman" w:hAnsi="Arial" w:cs="Arial"/>
                <w:b/>
                <w:bCs/>
                <w:color w:val="000000"/>
                <w:lang w:eastAsia="es-EC"/>
              </w:rPr>
            </w:pPr>
            <w:r>
              <w:rPr>
                <w:rFonts w:ascii="Arial" w:eastAsia="Times New Roman" w:hAnsi="Arial" w:cs="Arial"/>
                <w:b/>
                <w:bCs/>
                <w:color w:val="000000"/>
                <w:lang w:eastAsia="es-EC"/>
              </w:rPr>
              <w:t>COD</w:t>
            </w:r>
          </w:p>
        </w:tc>
        <w:tc>
          <w:tcPr>
            <w:tcW w:w="2292" w:type="dxa"/>
            <w:tcBorders>
              <w:top w:val="single" w:sz="4" w:space="0" w:color="auto"/>
              <w:left w:val="nil"/>
              <w:bottom w:val="single" w:sz="4" w:space="0" w:color="auto"/>
              <w:right w:val="single" w:sz="4" w:space="0" w:color="auto"/>
            </w:tcBorders>
            <w:shd w:val="clear" w:color="auto" w:fill="auto"/>
            <w:noWrap/>
            <w:vAlign w:val="center"/>
            <w:hideMark/>
          </w:tcPr>
          <w:p w:rsidR="00786603" w:rsidRPr="00F82491" w:rsidRDefault="00786603" w:rsidP="00786603">
            <w:pPr>
              <w:spacing w:after="0"/>
              <w:jc w:val="center"/>
              <w:rPr>
                <w:rFonts w:ascii="Arial" w:eastAsia="Times New Roman" w:hAnsi="Arial" w:cs="Arial"/>
                <w:b/>
                <w:bCs/>
                <w:color w:val="000000"/>
                <w:lang w:eastAsia="es-EC"/>
              </w:rPr>
            </w:pPr>
            <w:r w:rsidRPr="00F82491">
              <w:rPr>
                <w:rFonts w:ascii="Arial" w:eastAsia="Times New Roman" w:hAnsi="Arial" w:cs="Arial"/>
                <w:b/>
                <w:bCs/>
                <w:color w:val="000000"/>
                <w:lang w:eastAsia="es-EC"/>
              </w:rPr>
              <w:t>Variedad</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786603" w:rsidRPr="00F82491" w:rsidRDefault="00786603" w:rsidP="00786603">
            <w:pPr>
              <w:spacing w:after="0"/>
              <w:jc w:val="center"/>
              <w:rPr>
                <w:rFonts w:ascii="Arial" w:eastAsia="Times New Roman" w:hAnsi="Arial" w:cs="Arial"/>
                <w:b/>
                <w:bCs/>
                <w:color w:val="000000"/>
                <w:lang w:eastAsia="es-EC"/>
              </w:rPr>
            </w:pPr>
            <w:r w:rsidRPr="00F82491">
              <w:rPr>
                <w:rFonts w:ascii="Arial" w:eastAsia="Times New Roman" w:hAnsi="Arial" w:cs="Arial"/>
                <w:b/>
                <w:bCs/>
                <w:color w:val="000000"/>
                <w:lang w:eastAsia="es-EC"/>
              </w:rPr>
              <w:t>Puntaje (Escala 0-100)</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786603" w:rsidRPr="00F82491" w:rsidRDefault="00786603" w:rsidP="00786603">
            <w:pPr>
              <w:spacing w:after="0"/>
              <w:jc w:val="center"/>
              <w:rPr>
                <w:rFonts w:ascii="Arial" w:eastAsia="Times New Roman" w:hAnsi="Arial" w:cs="Arial"/>
                <w:b/>
                <w:bCs/>
                <w:color w:val="000000"/>
                <w:lang w:eastAsia="es-EC"/>
              </w:rPr>
            </w:pPr>
            <w:r w:rsidRPr="00F82491">
              <w:rPr>
                <w:rFonts w:ascii="Arial" w:eastAsia="Times New Roman" w:hAnsi="Arial" w:cs="Arial"/>
                <w:b/>
                <w:bCs/>
                <w:color w:val="000000"/>
                <w:lang w:eastAsia="es-EC"/>
              </w:rPr>
              <w:t>Clasificación</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3</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Catuaí</w:t>
            </w:r>
            <w:proofErr w:type="spellEnd"/>
            <w:r w:rsidRPr="00F82491">
              <w:rPr>
                <w:rFonts w:ascii="Arial" w:eastAsia="Times New Roman" w:hAnsi="Arial" w:cs="Arial"/>
                <w:color w:val="000000"/>
                <w:lang w:eastAsia="es-EC"/>
              </w:rPr>
              <w:t xml:space="preserve"> rojo</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76,8</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Calidad Usual buena</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7</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Sarchimor</w:t>
            </w:r>
            <w:proofErr w:type="spellEnd"/>
            <w:r w:rsidRPr="00F82491">
              <w:rPr>
                <w:rFonts w:ascii="Arial" w:eastAsia="Times New Roman" w:hAnsi="Arial" w:cs="Arial"/>
                <w:color w:val="000000"/>
                <w:lang w:eastAsia="es-EC"/>
              </w:rPr>
              <w:t xml:space="preserve"> 4260</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78,8</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Calidad Usual buena</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4</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Catuaí</w:t>
            </w:r>
            <w:proofErr w:type="spellEnd"/>
            <w:r w:rsidRPr="00F82491">
              <w:rPr>
                <w:rFonts w:ascii="Arial" w:eastAsia="Times New Roman" w:hAnsi="Arial" w:cs="Arial"/>
                <w:color w:val="000000"/>
                <w:lang w:eastAsia="es-EC"/>
              </w:rPr>
              <w:t xml:space="preserve"> amarillo</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80,0</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Premio</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8</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Sarchimor</w:t>
            </w:r>
            <w:proofErr w:type="spellEnd"/>
            <w:r w:rsidRPr="00F82491">
              <w:rPr>
                <w:rFonts w:ascii="Arial" w:eastAsia="Times New Roman" w:hAnsi="Arial" w:cs="Arial"/>
                <w:color w:val="000000"/>
                <w:lang w:eastAsia="es-EC"/>
              </w:rPr>
              <w:t xml:space="preserve"> 1669-02</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80,5</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Premio</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9</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Sarchimor</w:t>
            </w:r>
            <w:proofErr w:type="spellEnd"/>
            <w:r w:rsidRPr="00F82491">
              <w:rPr>
                <w:rFonts w:ascii="Arial" w:eastAsia="Times New Roman" w:hAnsi="Arial" w:cs="Arial"/>
                <w:color w:val="000000"/>
                <w:lang w:eastAsia="es-EC"/>
              </w:rPr>
              <w:t xml:space="preserve"> 1669-01</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81,5</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Premio</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786603" w:rsidRPr="00F82491">
              <w:rPr>
                <w:rFonts w:ascii="Arial" w:eastAsia="Times New Roman" w:hAnsi="Arial" w:cs="Arial"/>
                <w:color w:val="000000"/>
                <w:lang w:eastAsia="es-EC"/>
              </w:rPr>
              <w:t>6</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Catimor</w:t>
            </w:r>
            <w:proofErr w:type="spellEnd"/>
            <w:r w:rsidRPr="00F82491">
              <w:rPr>
                <w:rFonts w:ascii="Arial" w:eastAsia="Times New Roman" w:hAnsi="Arial" w:cs="Arial"/>
                <w:color w:val="000000"/>
                <w:lang w:eastAsia="es-EC"/>
              </w:rPr>
              <w:t xml:space="preserve"> 01</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83,0</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Premio</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1</w:t>
            </w:r>
          </w:p>
        </w:tc>
        <w:tc>
          <w:tcPr>
            <w:tcW w:w="2292" w:type="dxa"/>
            <w:tcBorders>
              <w:top w:val="nil"/>
              <w:left w:val="nil"/>
              <w:bottom w:val="single" w:sz="4" w:space="0" w:color="auto"/>
              <w:right w:val="single" w:sz="4" w:space="0" w:color="auto"/>
            </w:tcBorders>
            <w:shd w:val="clear" w:color="auto" w:fill="auto"/>
            <w:noWrap/>
            <w:vAlign w:val="center"/>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Pache</w:t>
            </w:r>
            <w:proofErr w:type="spellEnd"/>
            <w:r w:rsidRPr="00F82491">
              <w:rPr>
                <w:rFonts w:ascii="Arial" w:eastAsia="Times New Roman" w:hAnsi="Arial" w:cs="Arial"/>
                <w:color w:val="000000"/>
                <w:lang w:eastAsia="es-EC"/>
              </w:rPr>
              <w:t xml:space="preserve"> 01</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84,3</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Especialidad</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5</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Catimor</w:t>
            </w:r>
            <w:proofErr w:type="spellEnd"/>
            <w:r w:rsidRPr="00F82491">
              <w:rPr>
                <w:rFonts w:ascii="Arial" w:eastAsia="Times New Roman" w:hAnsi="Arial" w:cs="Arial"/>
                <w:color w:val="000000"/>
                <w:lang w:eastAsia="es-EC"/>
              </w:rPr>
              <w:t xml:space="preserve"> 02</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85,0</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Especialidad</w:t>
            </w:r>
          </w:p>
        </w:tc>
      </w:tr>
      <w:tr w:rsidR="00786603" w:rsidRPr="00F82491" w:rsidTr="0078681F">
        <w:trPr>
          <w:trHeight w:val="323"/>
          <w:jc w:val="center"/>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786603" w:rsidRPr="00F82491" w:rsidRDefault="002A08A3" w:rsidP="00786603">
            <w:pPr>
              <w:spacing w:after="0"/>
              <w:jc w:val="center"/>
              <w:rPr>
                <w:rFonts w:ascii="Arial" w:eastAsia="Times New Roman" w:hAnsi="Arial" w:cs="Arial"/>
                <w:color w:val="000000"/>
                <w:lang w:eastAsia="es-EC"/>
              </w:rPr>
            </w:pPr>
            <w:r>
              <w:rPr>
                <w:rFonts w:ascii="Arial" w:eastAsia="Times New Roman" w:hAnsi="Arial" w:cs="Arial"/>
                <w:color w:val="000000"/>
                <w:lang w:eastAsia="es-EC"/>
              </w:rPr>
              <w:t>T</w:t>
            </w:r>
            <w:r w:rsidR="00384FAF">
              <w:rPr>
                <w:rFonts w:ascii="Arial" w:eastAsia="Times New Roman" w:hAnsi="Arial" w:cs="Arial"/>
                <w:color w:val="000000"/>
                <w:lang w:eastAsia="es-EC"/>
              </w:rPr>
              <w:t>2</w:t>
            </w:r>
          </w:p>
        </w:tc>
        <w:tc>
          <w:tcPr>
            <w:tcW w:w="2292"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proofErr w:type="spellStart"/>
            <w:r w:rsidRPr="00F82491">
              <w:rPr>
                <w:rFonts w:ascii="Arial" w:eastAsia="Times New Roman" w:hAnsi="Arial" w:cs="Arial"/>
                <w:color w:val="000000"/>
                <w:lang w:eastAsia="es-EC"/>
              </w:rPr>
              <w:t>Pache</w:t>
            </w:r>
            <w:proofErr w:type="spellEnd"/>
            <w:r w:rsidRPr="00F82491">
              <w:rPr>
                <w:rFonts w:ascii="Arial" w:eastAsia="Times New Roman" w:hAnsi="Arial" w:cs="Arial"/>
                <w:color w:val="000000"/>
                <w:lang w:eastAsia="es-EC"/>
              </w:rPr>
              <w:t xml:space="preserve"> 02</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85,0</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Especialidad</w:t>
            </w:r>
          </w:p>
        </w:tc>
      </w:tr>
      <w:tr w:rsidR="00786603" w:rsidRPr="00F82491" w:rsidTr="0078681F">
        <w:trPr>
          <w:trHeight w:val="323"/>
          <w:jc w:val="center"/>
        </w:trPr>
        <w:tc>
          <w:tcPr>
            <w:tcW w:w="29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Media</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81,65</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 </w:t>
            </w:r>
          </w:p>
        </w:tc>
      </w:tr>
      <w:tr w:rsidR="00786603" w:rsidRPr="00F82491" w:rsidTr="0078681F">
        <w:trPr>
          <w:trHeight w:val="323"/>
          <w:jc w:val="center"/>
        </w:trPr>
        <w:tc>
          <w:tcPr>
            <w:tcW w:w="29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Mínimo</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76,80</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 </w:t>
            </w:r>
          </w:p>
        </w:tc>
      </w:tr>
      <w:tr w:rsidR="00786603" w:rsidRPr="00F82491" w:rsidTr="0078681F">
        <w:trPr>
          <w:trHeight w:val="323"/>
          <w:jc w:val="center"/>
        </w:trPr>
        <w:tc>
          <w:tcPr>
            <w:tcW w:w="29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Máximo</w:t>
            </w:r>
          </w:p>
        </w:tc>
        <w:tc>
          <w:tcPr>
            <w:tcW w:w="1339"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center"/>
              <w:rPr>
                <w:rFonts w:ascii="Arial" w:eastAsia="Times New Roman" w:hAnsi="Arial" w:cs="Arial"/>
                <w:color w:val="000000"/>
                <w:lang w:eastAsia="es-EC"/>
              </w:rPr>
            </w:pPr>
            <w:r w:rsidRPr="00F82491">
              <w:rPr>
                <w:rFonts w:ascii="Arial" w:eastAsia="Times New Roman" w:hAnsi="Arial" w:cs="Arial"/>
                <w:color w:val="000000"/>
                <w:lang w:eastAsia="es-EC"/>
              </w:rPr>
              <w:t>85,00</w:t>
            </w:r>
          </w:p>
        </w:tc>
        <w:tc>
          <w:tcPr>
            <w:tcW w:w="2353" w:type="dxa"/>
            <w:tcBorders>
              <w:top w:val="nil"/>
              <w:left w:val="nil"/>
              <w:bottom w:val="single" w:sz="4" w:space="0" w:color="auto"/>
              <w:right w:val="single" w:sz="4" w:space="0" w:color="auto"/>
            </w:tcBorders>
            <w:shd w:val="clear" w:color="auto" w:fill="auto"/>
            <w:noWrap/>
            <w:vAlign w:val="bottom"/>
            <w:hideMark/>
          </w:tcPr>
          <w:p w:rsidR="00786603" w:rsidRPr="00F82491" w:rsidRDefault="00786603" w:rsidP="00786603">
            <w:pPr>
              <w:spacing w:after="0"/>
              <w:jc w:val="left"/>
              <w:rPr>
                <w:rFonts w:ascii="Arial" w:eastAsia="Times New Roman" w:hAnsi="Arial" w:cs="Arial"/>
                <w:color w:val="000000"/>
                <w:lang w:eastAsia="es-EC"/>
              </w:rPr>
            </w:pPr>
            <w:r w:rsidRPr="00F82491">
              <w:rPr>
                <w:rFonts w:ascii="Arial" w:eastAsia="Times New Roman" w:hAnsi="Arial" w:cs="Arial"/>
                <w:color w:val="000000"/>
                <w:lang w:eastAsia="es-EC"/>
              </w:rPr>
              <w:t> </w:t>
            </w:r>
          </w:p>
        </w:tc>
      </w:tr>
    </w:tbl>
    <w:p w:rsidR="0043429E" w:rsidRPr="0043429E" w:rsidRDefault="00786603" w:rsidP="00F35DD4">
      <w:pPr>
        <w:pStyle w:val="Descripcin"/>
        <w:spacing w:line="360" w:lineRule="auto"/>
        <w:ind w:left="1418" w:hanging="1418"/>
        <w:rPr>
          <w:rFonts w:ascii="Arial" w:eastAsia="Calibri" w:hAnsi="Arial" w:cs="Arial"/>
          <w:b w:val="0"/>
          <w:color w:val="auto"/>
          <w:sz w:val="24"/>
          <w:szCs w:val="24"/>
        </w:rPr>
      </w:pPr>
      <w:bookmarkStart w:id="125" w:name="_Toc534485583"/>
      <w:r w:rsidRPr="000F0CC8">
        <w:rPr>
          <w:rFonts w:ascii="Arial" w:eastAsia="Calibri" w:hAnsi="Arial" w:cs="Arial"/>
          <w:color w:val="auto"/>
          <w:sz w:val="24"/>
          <w:szCs w:val="24"/>
        </w:rPr>
        <w:lastRenderedPageBreak/>
        <w:t>Gráfico 10.</w:t>
      </w:r>
      <w:r w:rsidRPr="000F0CC8">
        <w:rPr>
          <w:rFonts w:ascii="Arial" w:eastAsia="Calibri" w:hAnsi="Arial" w:cs="Arial"/>
          <w:b w:val="0"/>
          <w:color w:val="auto"/>
          <w:sz w:val="24"/>
          <w:szCs w:val="24"/>
        </w:rPr>
        <w:t xml:space="preserve"> Puntuación de bebida de café en variedades de café arábigo en Caluma, provincia Bolívar.</w:t>
      </w:r>
      <w:bookmarkEnd w:id="125"/>
    </w:p>
    <w:p w:rsidR="0043429E" w:rsidRPr="0043429E" w:rsidRDefault="0043429E" w:rsidP="0043429E">
      <w:pPr>
        <w:spacing w:after="0"/>
      </w:pPr>
    </w:p>
    <w:p w:rsidR="005906A4" w:rsidRPr="00321246" w:rsidRDefault="00786603" w:rsidP="00321246">
      <w:pPr>
        <w:rPr>
          <w:rFonts w:ascii="Arial" w:hAnsi="Arial" w:cs="Arial"/>
          <w:b/>
          <w:sz w:val="28"/>
          <w:szCs w:val="24"/>
        </w:rPr>
      </w:pPr>
      <w:r>
        <w:rPr>
          <w:noProof/>
          <w:lang w:val="es-ES" w:eastAsia="es-ES"/>
        </w:rPr>
        <w:drawing>
          <wp:inline distT="0" distB="0" distL="0" distR="0">
            <wp:extent cx="4829175" cy="298132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68E5" w:rsidRDefault="005906A4" w:rsidP="005906A4">
      <w:pPr>
        <w:rPr>
          <w:rFonts w:ascii="Arial" w:hAnsi="Arial" w:cs="Arial"/>
          <w:iCs/>
          <w:sz w:val="20"/>
          <w:szCs w:val="20"/>
        </w:rPr>
      </w:pPr>
      <w:r w:rsidRPr="00321246">
        <w:rPr>
          <w:rFonts w:ascii="Arial" w:hAnsi="Arial" w:cs="Arial"/>
          <w:iCs/>
          <w:sz w:val="20"/>
          <w:szCs w:val="20"/>
        </w:rPr>
        <w:t>Elaborado: Anabel Garófalo</w:t>
      </w:r>
    </w:p>
    <w:p w:rsidR="00321246" w:rsidRPr="00321246" w:rsidRDefault="00321246" w:rsidP="00321246">
      <w:pPr>
        <w:spacing w:after="0"/>
        <w:rPr>
          <w:rFonts w:ascii="Arial" w:hAnsi="Arial" w:cs="Arial"/>
          <w:b/>
          <w:sz w:val="20"/>
          <w:szCs w:val="20"/>
        </w:rPr>
      </w:pPr>
    </w:p>
    <w:p w:rsidR="007968E5" w:rsidRPr="0043429E" w:rsidRDefault="00786603" w:rsidP="0043429E">
      <w:pPr>
        <w:spacing w:after="0" w:line="360" w:lineRule="auto"/>
        <w:rPr>
          <w:rFonts w:ascii="Arial" w:hAnsi="Arial" w:cs="Arial"/>
          <w:sz w:val="24"/>
          <w:szCs w:val="24"/>
        </w:rPr>
      </w:pPr>
      <w:r>
        <w:rPr>
          <w:rFonts w:ascii="Arial" w:hAnsi="Arial" w:cs="Arial"/>
          <w:sz w:val="24"/>
          <w:szCs w:val="24"/>
        </w:rPr>
        <w:t>En cuanto a la calificación de los catadores de las muestras de café de variedades establecidas en Caluma, provincia Bolívar. Se indica que de acuerdo al rango de puntuación de la Norma SCAA (Escala 1 a 100 puntos), se evidencio los puntajes entre 76,8 (</w:t>
      </w:r>
      <w:proofErr w:type="spellStart"/>
      <w:r>
        <w:rPr>
          <w:rFonts w:ascii="Arial" w:hAnsi="Arial" w:cs="Arial"/>
          <w:sz w:val="24"/>
          <w:szCs w:val="24"/>
        </w:rPr>
        <w:t>Catuaí</w:t>
      </w:r>
      <w:proofErr w:type="spellEnd"/>
      <w:r>
        <w:rPr>
          <w:rFonts w:ascii="Arial" w:hAnsi="Arial" w:cs="Arial"/>
          <w:sz w:val="24"/>
          <w:szCs w:val="24"/>
        </w:rPr>
        <w:t xml:space="preserve"> rojo) a 85,0 (</w:t>
      </w:r>
      <w:proofErr w:type="spellStart"/>
      <w:r>
        <w:rPr>
          <w:rFonts w:ascii="Arial" w:hAnsi="Arial" w:cs="Arial"/>
          <w:sz w:val="24"/>
          <w:szCs w:val="24"/>
        </w:rPr>
        <w:t>Pache</w:t>
      </w:r>
      <w:proofErr w:type="spellEnd"/>
      <w:r>
        <w:rPr>
          <w:rFonts w:ascii="Arial" w:hAnsi="Arial" w:cs="Arial"/>
          <w:sz w:val="24"/>
          <w:szCs w:val="24"/>
        </w:rPr>
        <w:t xml:space="preserve"> 02), que los encasilla en las categoría de Usual buena, premio y Especiali</w:t>
      </w:r>
      <w:r w:rsidR="0043429E">
        <w:rPr>
          <w:rFonts w:ascii="Arial" w:hAnsi="Arial" w:cs="Arial"/>
          <w:sz w:val="24"/>
          <w:szCs w:val="24"/>
        </w:rPr>
        <w:t>dad</w:t>
      </w:r>
      <w:r w:rsidR="005906A4">
        <w:rPr>
          <w:rFonts w:ascii="Arial" w:hAnsi="Arial" w:cs="Arial"/>
          <w:sz w:val="24"/>
          <w:szCs w:val="24"/>
        </w:rPr>
        <w:t xml:space="preserve"> (</w:t>
      </w:r>
      <w:r w:rsidR="0043429E">
        <w:rPr>
          <w:rFonts w:ascii="Arial" w:hAnsi="Arial" w:cs="Arial"/>
          <w:sz w:val="24"/>
          <w:szCs w:val="24"/>
        </w:rPr>
        <w:t>Cuadro 11 y Gráfico 10).</w:t>
      </w:r>
    </w:p>
    <w:p w:rsidR="007968E5" w:rsidRDefault="007968E5" w:rsidP="00786603">
      <w:pPr>
        <w:rPr>
          <w:rFonts w:ascii="Arial" w:hAnsi="Arial" w:cs="Arial"/>
          <w:b/>
          <w:sz w:val="28"/>
          <w:szCs w:val="24"/>
        </w:rPr>
      </w:pPr>
    </w:p>
    <w:p w:rsidR="00F35DD4" w:rsidRDefault="00F35DD4" w:rsidP="00786603">
      <w:pPr>
        <w:rPr>
          <w:rFonts w:ascii="Arial" w:hAnsi="Arial" w:cs="Arial"/>
          <w:b/>
          <w:sz w:val="28"/>
          <w:szCs w:val="24"/>
        </w:rPr>
      </w:pPr>
    </w:p>
    <w:p w:rsidR="00F35DD4" w:rsidRDefault="00F35DD4" w:rsidP="00786603">
      <w:pPr>
        <w:rPr>
          <w:rFonts w:ascii="Arial" w:hAnsi="Arial" w:cs="Arial"/>
          <w:b/>
          <w:sz w:val="28"/>
          <w:szCs w:val="24"/>
        </w:rPr>
      </w:pPr>
    </w:p>
    <w:p w:rsidR="00F35DD4" w:rsidRDefault="00F35DD4" w:rsidP="00786603">
      <w:pPr>
        <w:rPr>
          <w:rFonts w:ascii="Arial" w:hAnsi="Arial" w:cs="Arial"/>
          <w:b/>
          <w:sz w:val="28"/>
          <w:szCs w:val="24"/>
        </w:rPr>
      </w:pPr>
    </w:p>
    <w:p w:rsidR="00F35DD4" w:rsidRDefault="00F35DD4" w:rsidP="00786603">
      <w:pPr>
        <w:rPr>
          <w:rFonts w:ascii="Arial" w:hAnsi="Arial" w:cs="Arial"/>
          <w:b/>
          <w:sz w:val="28"/>
          <w:szCs w:val="24"/>
        </w:rPr>
      </w:pPr>
    </w:p>
    <w:p w:rsidR="00F35DD4" w:rsidRDefault="00F35DD4" w:rsidP="00786603">
      <w:pPr>
        <w:rPr>
          <w:rFonts w:ascii="Arial" w:hAnsi="Arial" w:cs="Arial"/>
          <w:b/>
          <w:sz w:val="28"/>
          <w:szCs w:val="24"/>
        </w:rPr>
      </w:pPr>
    </w:p>
    <w:p w:rsidR="00F35DD4" w:rsidRDefault="00F35DD4" w:rsidP="00786603">
      <w:pPr>
        <w:rPr>
          <w:rFonts w:ascii="Arial" w:hAnsi="Arial" w:cs="Arial"/>
          <w:b/>
          <w:sz w:val="28"/>
          <w:szCs w:val="24"/>
        </w:rPr>
      </w:pPr>
    </w:p>
    <w:p w:rsidR="00786603" w:rsidRPr="00933279" w:rsidRDefault="00933279" w:rsidP="00933279">
      <w:pPr>
        <w:pStyle w:val="Descripcin"/>
        <w:spacing w:line="360" w:lineRule="auto"/>
        <w:ind w:left="1701" w:hanging="1701"/>
        <w:rPr>
          <w:rFonts w:ascii="Arial" w:eastAsia="Calibri" w:hAnsi="Arial" w:cs="Arial"/>
          <w:b w:val="0"/>
          <w:color w:val="auto"/>
          <w:sz w:val="24"/>
          <w:szCs w:val="24"/>
        </w:rPr>
      </w:pPr>
      <w:bookmarkStart w:id="126" w:name="_Toc534480694"/>
      <w:r>
        <w:rPr>
          <w:rFonts w:ascii="Arial" w:hAnsi="Arial" w:cs="Arial"/>
          <w:color w:val="auto"/>
          <w:sz w:val="24"/>
          <w:szCs w:val="24"/>
        </w:rPr>
        <w:lastRenderedPageBreak/>
        <w:t>Cuadro N°</w:t>
      </w:r>
      <w:r w:rsidR="00F63A27" w:rsidRPr="00933279">
        <w:rPr>
          <w:rFonts w:ascii="Arial" w:hAnsi="Arial" w:cs="Arial"/>
          <w:color w:val="auto"/>
          <w:sz w:val="24"/>
          <w:szCs w:val="24"/>
        </w:rPr>
        <w:fldChar w:fldCharType="begin"/>
      </w:r>
      <w:r w:rsidR="000C2EBF" w:rsidRPr="00933279">
        <w:rPr>
          <w:rFonts w:ascii="Arial" w:hAnsi="Arial" w:cs="Arial"/>
          <w:color w:val="auto"/>
          <w:sz w:val="24"/>
          <w:szCs w:val="24"/>
        </w:rPr>
        <w:instrText xml:space="preserve"> SEQ Cuadro_N°_ \* ARABIC </w:instrText>
      </w:r>
      <w:r w:rsidR="00F63A27" w:rsidRPr="00933279">
        <w:rPr>
          <w:rFonts w:ascii="Arial" w:hAnsi="Arial" w:cs="Arial"/>
          <w:color w:val="auto"/>
          <w:sz w:val="24"/>
          <w:szCs w:val="24"/>
        </w:rPr>
        <w:fldChar w:fldCharType="separate"/>
      </w:r>
      <w:r w:rsidR="00CF7061">
        <w:rPr>
          <w:rFonts w:ascii="Arial" w:hAnsi="Arial" w:cs="Arial"/>
          <w:noProof/>
          <w:color w:val="auto"/>
          <w:sz w:val="24"/>
          <w:szCs w:val="24"/>
        </w:rPr>
        <w:t>12</w:t>
      </w:r>
      <w:r w:rsidR="00F63A27" w:rsidRPr="00933279">
        <w:rPr>
          <w:rFonts w:ascii="Arial" w:hAnsi="Arial" w:cs="Arial"/>
          <w:color w:val="auto"/>
          <w:sz w:val="24"/>
          <w:szCs w:val="24"/>
        </w:rPr>
        <w:fldChar w:fldCharType="end"/>
      </w:r>
      <w:r w:rsidR="00786603" w:rsidRPr="00933279">
        <w:rPr>
          <w:rFonts w:ascii="Arial" w:eastAsia="Calibri" w:hAnsi="Arial" w:cs="Arial"/>
          <w:color w:val="auto"/>
          <w:sz w:val="24"/>
          <w:szCs w:val="24"/>
        </w:rPr>
        <w:t>.</w:t>
      </w:r>
      <w:r w:rsidR="00786603" w:rsidRPr="00933279">
        <w:rPr>
          <w:rFonts w:ascii="Arial" w:eastAsia="Calibri" w:hAnsi="Arial" w:cs="Arial"/>
          <w:b w:val="0"/>
          <w:color w:val="auto"/>
          <w:sz w:val="24"/>
          <w:szCs w:val="24"/>
        </w:rPr>
        <w:t xml:space="preserve"> Descripción de los atributos sensoriales de la bebida en variedades de café arábigo en Caluma, provincia Bolívar.</w:t>
      </w:r>
      <w:bookmarkEnd w:id="126"/>
    </w:p>
    <w:p w:rsidR="00786603" w:rsidRDefault="00786603" w:rsidP="00F70C76">
      <w:pPr>
        <w:spacing w:after="0"/>
        <w:rPr>
          <w:rFonts w:ascii="Arial" w:hAnsi="Arial" w:cs="Arial"/>
          <w:b/>
          <w:sz w:val="28"/>
          <w:szCs w:val="24"/>
        </w:rPr>
      </w:pPr>
    </w:p>
    <w:tbl>
      <w:tblPr>
        <w:tblW w:w="5094" w:type="pct"/>
        <w:tblCellMar>
          <w:left w:w="70" w:type="dxa"/>
          <w:right w:w="70" w:type="dxa"/>
        </w:tblCellMar>
        <w:tblLook w:val="04A0" w:firstRow="1" w:lastRow="0" w:firstColumn="1" w:lastColumn="0" w:noHBand="0" w:noVBand="1"/>
      </w:tblPr>
      <w:tblGrid>
        <w:gridCol w:w="2049"/>
        <w:gridCol w:w="6037"/>
      </w:tblGrid>
      <w:tr w:rsidR="00786603" w:rsidRPr="00DD05A0" w:rsidTr="007968E5">
        <w:trPr>
          <w:trHeight w:val="714"/>
        </w:trPr>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center"/>
              <w:rPr>
                <w:rFonts w:ascii="Arial" w:eastAsia="Times New Roman" w:hAnsi="Arial" w:cs="Arial"/>
                <w:b/>
                <w:bCs/>
                <w:color w:val="000000"/>
                <w:lang w:eastAsia="es-EC"/>
              </w:rPr>
            </w:pPr>
            <w:r w:rsidRPr="00DD05A0">
              <w:rPr>
                <w:rFonts w:ascii="Arial" w:eastAsia="Times New Roman" w:hAnsi="Arial" w:cs="Arial"/>
                <w:b/>
                <w:bCs/>
                <w:color w:val="000000"/>
                <w:lang w:eastAsia="es-EC"/>
              </w:rPr>
              <w:t>Variedad</w:t>
            </w:r>
          </w:p>
        </w:tc>
        <w:tc>
          <w:tcPr>
            <w:tcW w:w="3733" w:type="pct"/>
            <w:tcBorders>
              <w:top w:val="single" w:sz="4" w:space="0" w:color="auto"/>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center"/>
              <w:rPr>
                <w:rFonts w:ascii="Arial" w:eastAsia="Times New Roman" w:hAnsi="Arial" w:cs="Arial"/>
                <w:b/>
                <w:bCs/>
                <w:color w:val="000000"/>
                <w:lang w:eastAsia="es-EC"/>
              </w:rPr>
            </w:pPr>
            <w:r w:rsidRPr="00DD05A0">
              <w:rPr>
                <w:rFonts w:ascii="Arial" w:eastAsia="Times New Roman" w:hAnsi="Arial" w:cs="Arial"/>
                <w:b/>
                <w:bCs/>
                <w:color w:val="000000"/>
                <w:lang w:eastAsia="es-EC"/>
              </w:rPr>
              <w:t>Descripción</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Pache</w:t>
            </w:r>
            <w:proofErr w:type="spellEnd"/>
            <w:r w:rsidRPr="00DD05A0">
              <w:rPr>
                <w:rFonts w:ascii="Arial" w:eastAsia="Times New Roman" w:hAnsi="Arial" w:cs="Arial"/>
                <w:color w:val="000000"/>
                <w:lang w:eastAsia="es-EC"/>
              </w:rPr>
              <w:t xml:space="preserve"> 01</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de chocolate, cuerpo cremoso, acidez cítrica, sabores a frutas tropicales y choc</w:t>
            </w:r>
            <w:r>
              <w:rPr>
                <w:rFonts w:ascii="Arial" w:eastAsia="Times New Roman" w:hAnsi="Arial" w:cs="Arial"/>
                <w:color w:val="000000"/>
                <w:lang w:eastAsia="es-EC"/>
              </w:rPr>
              <w:t>o</w:t>
            </w:r>
            <w:r w:rsidRPr="00DD05A0">
              <w:rPr>
                <w:rFonts w:ascii="Arial" w:eastAsia="Times New Roman" w:hAnsi="Arial" w:cs="Arial"/>
                <w:color w:val="000000"/>
                <w:lang w:eastAsia="es-EC"/>
              </w:rPr>
              <w:t>late</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Pache</w:t>
            </w:r>
            <w:proofErr w:type="spellEnd"/>
            <w:r w:rsidRPr="00DD05A0">
              <w:rPr>
                <w:rFonts w:ascii="Arial" w:eastAsia="Times New Roman" w:hAnsi="Arial" w:cs="Arial"/>
                <w:color w:val="000000"/>
                <w:lang w:eastAsia="es-EC"/>
              </w:rPr>
              <w:t xml:space="preserve"> 02</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de chocolates, cuerpo cremoso, acidez málica, sabores a frutas tropicales</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Catuaí</w:t>
            </w:r>
            <w:proofErr w:type="spellEnd"/>
            <w:r w:rsidRPr="00DD05A0">
              <w:rPr>
                <w:rFonts w:ascii="Arial" w:eastAsia="Times New Roman" w:hAnsi="Arial" w:cs="Arial"/>
                <w:color w:val="000000"/>
                <w:lang w:eastAsia="es-EC"/>
              </w:rPr>
              <w:t xml:space="preserve"> rojo</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Taza limpia, acidez baja, cuerpo ligero herbal con un residual a nuez</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Catuaí</w:t>
            </w:r>
            <w:proofErr w:type="spellEnd"/>
            <w:r w:rsidRPr="00DD05A0">
              <w:rPr>
                <w:rFonts w:ascii="Arial" w:eastAsia="Times New Roman" w:hAnsi="Arial" w:cs="Arial"/>
                <w:color w:val="000000"/>
                <w:lang w:eastAsia="es-EC"/>
              </w:rPr>
              <w:t xml:space="preserve"> amarillo</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a chocolate, acidez baja, cuerpo ligero cremoso, sabores ligeros a frutas tropicales</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Catimor</w:t>
            </w:r>
            <w:proofErr w:type="spellEnd"/>
            <w:r w:rsidRPr="00DD05A0">
              <w:rPr>
                <w:rFonts w:ascii="Arial" w:eastAsia="Times New Roman" w:hAnsi="Arial" w:cs="Arial"/>
                <w:color w:val="000000"/>
                <w:lang w:eastAsia="es-EC"/>
              </w:rPr>
              <w:t xml:space="preserve"> 02</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de avellana, acidez málica, sabores a frutos secos, cuerpo ligero cremoso.</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Catimor</w:t>
            </w:r>
            <w:proofErr w:type="spellEnd"/>
            <w:r w:rsidRPr="00DD05A0">
              <w:rPr>
                <w:rFonts w:ascii="Arial" w:eastAsia="Times New Roman" w:hAnsi="Arial" w:cs="Arial"/>
                <w:color w:val="000000"/>
                <w:lang w:eastAsia="es-EC"/>
              </w:rPr>
              <w:t xml:space="preserve"> 01</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a café tostado y frutos cítricos, cuerpo ligero cremoso, acidez  málica, sabores achocolatados</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Sarchimor</w:t>
            </w:r>
            <w:proofErr w:type="spellEnd"/>
            <w:r w:rsidRPr="00DD05A0">
              <w:rPr>
                <w:rFonts w:ascii="Arial" w:eastAsia="Times New Roman" w:hAnsi="Arial" w:cs="Arial"/>
                <w:color w:val="000000"/>
                <w:lang w:eastAsia="es-EC"/>
              </w:rPr>
              <w:t xml:space="preserve"> 4260</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a chocolate y café, cuerpo l</w:t>
            </w:r>
            <w:r>
              <w:rPr>
                <w:rFonts w:ascii="Arial" w:eastAsia="Times New Roman" w:hAnsi="Arial" w:cs="Arial"/>
                <w:color w:val="000000"/>
                <w:lang w:eastAsia="es-EC"/>
              </w:rPr>
              <w:t>i</w:t>
            </w:r>
            <w:r w:rsidRPr="00DD05A0">
              <w:rPr>
                <w:rFonts w:ascii="Arial" w:eastAsia="Times New Roman" w:hAnsi="Arial" w:cs="Arial"/>
                <w:color w:val="000000"/>
                <w:lang w:eastAsia="es-EC"/>
              </w:rPr>
              <w:t>gero cremoso y sabores ligeros a frutas tropicales</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Sarchimor</w:t>
            </w:r>
            <w:proofErr w:type="spellEnd"/>
            <w:r w:rsidRPr="00DD05A0">
              <w:rPr>
                <w:rFonts w:ascii="Arial" w:eastAsia="Times New Roman" w:hAnsi="Arial" w:cs="Arial"/>
                <w:color w:val="000000"/>
                <w:lang w:eastAsia="es-EC"/>
              </w:rPr>
              <w:t xml:space="preserve"> 1669-02</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a café tostado, cuerpo medio, acidez baja, sabores residuales a frutos secos.</w:t>
            </w:r>
          </w:p>
        </w:tc>
      </w:tr>
      <w:tr w:rsidR="00786603" w:rsidRPr="00DD05A0" w:rsidTr="007968E5">
        <w:trPr>
          <w:trHeight w:val="714"/>
        </w:trPr>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786603" w:rsidRPr="00DD05A0" w:rsidRDefault="00786603" w:rsidP="00786603">
            <w:pPr>
              <w:spacing w:after="0"/>
              <w:jc w:val="left"/>
              <w:rPr>
                <w:rFonts w:ascii="Arial" w:eastAsia="Times New Roman" w:hAnsi="Arial" w:cs="Arial"/>
                <w:color w:val="000000"/>
                <w:lang w:eastAsia="es-EC"/>
              </w:rPr>
            </w:pPr>
            <w:proofErr w:type="spellStart"/>
            <w:r w:rsidRPr="00DD05A0">
              <w:rPr>
                <w:rFonts w:ascii="Arial" w:eastAsia="Times New Roman" w:hAnsi="Arial" w:cs="Arial"/>
                <w:color w:val="000000"/>
                <w:lang w:eastAsia="es-EC"/>
              </w:rPr>
              <w:t>Sarchimor</w:t>
            </w:r>
            <w:proofErr w:type="spellEnd"/>
            <w:r w:rsidRPr="00DD05A0">
              <w:rPr>
                <w:rFonts w:ascii="Arial" w:eastAsia="Times New Roman" w:hAnsi="Arial" w:cs="Arial"/>
                <w:color w:val="000000"/>
                <w:lang w:eastAsia="es-EC"/>
              </w:rPr>
              <w:t xml:space="preserve"> 1669-01</w:t>
            </w:r>
          </w:p>
        </w:tc>
        <w:tc>
          <w:tcPr>
            <w:tcW w:w="3733" w:type="pct"/>
            <w:tcBorders>
              <w:top w:val="nil"/>
              <w:left w:val="nil"/>
              <w:bottom w:val="single" w:sz="4" w:space="0" w:color="auto"/>
              <w:right w:val="single" w:sz="4" w:space="0" w:color="auto"/>
            </w:tcBorders>
            <w:shd w:val="clear" w:color="auto" w:fill="auto"/>
            <w:vAlign w:val="center"/>
            <w:hideMark/>
          </w:tcPr>
          <w:p w:rsidR="00786603" w:rsidRPr="00DD05A0" w:rsidRDefault="00786603" w:rsidP="00786603">
            <w:pPr>
              <w:spacing w:after="0"/>
              <w:jc w:val="left"/>
              <w:rPr>
                <w:rFonts w:ascii="Arial" w:eastAsia="Times New Roman" w:hAnsi="Arial" w:cs="Arial"/>
                <w:color w:val="000000"/>
                <w:lang w:eastAsia="es-EC"/>
              </w:rPr>
            </w:pPr>
            <w:r w:rsidRPr="00DD05A0">
              <w:rPr>
                <w:rFonts w:ascii="Arial" w:eastAsia="Times New Roman" w:hAnsi="Arial" w:cs="Arial"/>
                <w:color w:val="000000"/>
                <w:lang w:eastAsia="es-EC"/>
              </w:rPr>
              <w:t>Fragancia ligera a nuez, acidez baja, cuerpo ligero cremoso, sabores a frutas tropicales</w:t>
            </w:r>
          </w:p>
        </w:tc>
      </w:tr>
    </w:tbl>
    <w:p w:rsidR="00786603" w:rsidRPr="00321246" w:rsidRDefault="005906A4" w:rsidP="005906A4">
      <w:pPr>
        <w:rPr>
          <w:rFonts w:ascii="Arial" w:hAnsi="Arial" w:cs="Arial"/>
          <w:b/>
          <w:sz w:val="20"/>
          <w:szCs w:val="20"/>
        </w:rPr>
      </w:pPr>
      <w:r w:rsidRPr="00321246">
        <w:rPr>
          <w:rFonts w:ascii="Arial" w:hAnsi="Arial" w:cs="Arial"/>
          <w:iCs/>
          <w:sz w:val="20"/>
          <w:szCs w:val="20"/>
        </w:rPr>
        <w:t>Elaborado: Anabel Garófalo</w:t>
      </w:r>
    </w:p>
    <w:p w:rsidR="002F4C30" w:rsidRDefault="00786603" w:rsidP="00786603">
      <w:pPr>
        <w:spacing w:after="0" w:line="360" w:lineRule="auto"/>
        <w:rPr>
          <w:rFonts w:ascii="Arial" w:hAnsi="Arial" w:cs="Arial"/>
          <w:sz w:val="24"/>
          <w:szCs w:val="24"/>
        </w:rPr>
      </w:pPr>
      <w:r>
        <w:rPr>
          <w:rFonts w:ascii="Arial" w:hAnsi="Arial" w:cs="Arial"/>
          <w:sz w:val="24"/>
          <w:szCs w:val="24"/>
        </w:rPr>
        <w:t>Respecto de los atributos sensoriales obtenidos en las variedades arábigas en el cuarto año de evaluación, se evidenciaron las siguientes características en la bebida de café: Fragancias a chocolate, avellanas, café tostado y nuez; de ligero a medio y de consistencia cremosa; con sabores a frutas tropicales, frutos secos y achocol</w:t>
      </w:r>
      <w:r w:rsidR="007968E5">
        <w:rPr>
          <w:rFonts w:ascii="Arial" w:hAnsi="Arial" w:cs="Arial"/>
          <w:sz w:val="24"/>
          <w:szCs w:val="24"/>
        </w:rPr>
        <w:t>atados; de acidez baja y málica</w:t>
      </w:r>
    </w:p>
    <w:p w:rsidR="00F35DD4" w:rsidRDefault="00F35DD4" w:rsidP="00322E2A">
      <w:pPr>
        <w:pStyle w:val="Ttulo2"/>
        <w:rPr>
          <w:rFonts w:ascii="Arial" w:eastAsiaTheme="minorHAnsi" w:hAnsi="Arial" w:cs="Arial"/>
          <w:b w:val="0"/>
          <w:bCs w:val="0"/>
          <w:color w:val="auto"/>
          <w:sz w:val="24"/>
          <w:szCs w:val="24"/>
          <w:lang w:val="es-EC"/>
        </w:rPr>
      </w:pPr>
    </w:p>
    <w:p w:rsidR="00321246" w:rsidRPr="00321246" w:rsidRDefault="00321246" w:rsidP="00321246"/>
    <w:p w:rsidR="00F35DD4" w:rsidRPr="00F35DD4" w:rsidRDefault="00F35DD4" w:rsidP="00F35DD4"/>
    <w:p w:rsidR="00786603" w:rsidRPr="002E159B" w:rsidRDefault="006447EC" w:rsidP="00322E2A">
      <w:pPr>
        <w:pStyle w:val="Ttulo2"/>
        <w:rPr>
          <w:rFonts w:ascii="Arial" w:hAnsi="Arial" w:cs="Arial"/>
          <w:color w:val="auto"/>
          <w:sz w:val="24"/>
          <w:szCs w:val="24"/>
        </w:rPr>
      </w:pPr>
      <w:bookmarkStart w:id="127" w:name="_Toc5098027"/>
      <w:r w:rsidRPr="002E159B">
        <w:rPr>
          <w:rFonts w:ascii="Arial" w:hAnsi="Arial" w:cs="Arial"/>
          <w:color w:val="auto"/>
          <w:sz w:val="24"/>
          <w:szCs w:val="24"/>
        </w:rPr>
        <w:lastRenderedPageBreak/>
        <w:t xml:space="preserve">5.12. </w:t>
      </w:r>
      <w:r w:rsidR="00786603" w:rsidRPr="002E159B">
        <w:rPr>
          <w:rFonts w:ascii="Arial" w:hAnsi="Arial" w:cs="Arial"/>
          <w:color w:val="auto"/>
          <w:sz w:val="24"/>
          <w:szCs w:val="24"/>
        </w:rPr>
        <w:t>Incidencia de plagas y enfermedades (IPE)</w:t>
      </w:r>
      <w:bookmarkEnd w:id="127"/>
    </w:p>
    <w:p w:rsidR="00786603" w:rsidRPr="006447EC" w:rsidRDefault="00786603" w:rsidP="00786603">
      <w:pPr>
        <w:spacing w:after="0" w:line="360" w:lineRule="auto"/>
      </w:pPr>
    </w:p>
    <w:p w:rsidR="00786603" w:rsidRPr="00933279" w:rsidRDefault="00933279" w:rsidP="00933279">
      <w:pPr>
        <w:pStyle w:val="Descripcin"/>
        <w:spacing w:line="360" w:lineRule="auto"/>
        <w:ind w:left="1701" w:hanging="1701"/>
        <w:rPr>
          <w:rFonts w:ascii="Arial" w:eastAsia="Calibri" w:hAnsi="Arial" w:cs="Arial"/>
          <w:b w:val="0"/>
          <w:color w:val="auto"/>
          <w:sz w:val="24"/>
          <w:szCs w:val="24"/>
        </w:rPr>
      </w:pPr>
      <w:bookmarkStart w:id="128" w:name="_Toc534480695"/>
      <w:r w:rsidRPr="00933279">
        <w:rPr>
          <w:rFonts w:ascii="Arial" w:hAnsi="Arial" w:cs="Arial"/>
          <w:color w:val="auto"/>
          <w:sz w:val="24"/>
          <w:szCs w:val="24"/>
        </w:rPr>
        <w:t>Cuadro N°</w:t>
      </w:r>
      <w:r w:rsidR="00F63A27" w:rsidRPr="00933279">
        <w:rPr>
          <w:rFonts w:ascii="Arial" w:hAnsi="Arial" w:cs="Arial"/>
          <w:color w:val="auto"/>
          <w:sz w:val="24"/>
          <w:szCs w:val="24"/>
        </w:rPr>
        <w:fldChar w:fldCharType="begin"/>
      </w:r>
      <w:r w:rsidR="000C2EBF" w:rsidRPr="00933279">
        <w:rPr>
          <w:rFonts w:ascii="Arial" w:hAnsi="Arial" w:cs="Arial"/>
          <w:color w:val="auto"/>
          <w:sz w:val="24"/>
          <w:szCs w:val="24"/>
        </w:rPr>
        <w:instrText xml:space="preserve"> SEQ Cuadro_N°_ \* ARABIC </w:instrText>
      </w:r>
      <w:r w:rsidR="00F63A27" w:rsidRPr="00933279">
        <w:rPr>
          <w:rFonts w:ascii="Arial" w:hAnsi="Arial" w:cs="Arial"/>
          <w:color w:val="auto"/>
          <w:sz w:val="24"/>
          <w:szCs w:val="24"/>
        </w:rPr>
        <w:fldChar w:fldCharType="separate"/>
      </w:r>
      <w:r w:rsidR="00CF7061">
        <w:rPr>
          <w:rFonts w:ascii="Arial" w:hAnsi="Arial" w:cs="Arial"/>
          <w:noProof/>
          <w:color w:val="auto"/>
          <w:sz w:val="24"/>
          <w:szCs w:val="24"/>
        </w:rPr>
        <w:t>13</w:t>
      </w:r>
      <w:r w:rsidR="00F63A27" w:rsidRPr="00933279">
        <w:rPr>
          <w:rFonts w:ascii="Arial" w:hAnsi="Arial" w:cs="Arial"/>
          <w:color w:val="auto"/>
          <w:sz w:val="24"/>
          <w:szCs w:val="24"/>
        </w:rPr>
        <w:fldChar w:fldCharType="end"/>
      </w:r>
      <w:r w:rsidR="00786603" w:rsidRPr="00933279">
        <w:rPr>
          <w:rFonts w:ascii="Arial" w:eastAsia="Calibri" w:hAnsi="Arial" w:cs="Arial"/>
          <w:color w:val="auto"/>
          <w:sz w:val="24"/>
          <w:szCs w:val="24"/>
        </w:rPr>
        <w:t xml:space="preserve">. </w:t>
      </w:r>
      <w:r w:rsidR="00786603" w:rsidRPr="00933279">
        <w:rPr>
          <w:rFonts w:ascii="Arial" w:eastAsia="Calibri" w:hAnsi="Arial" w:cs="Arial"/>
          <w:b w:val="0"/>
          <w:color w:val="auto"/>
          <w:sz w:val="24"/>
          <w:szCs w:val="24"/>
        </w:rPr>
        <w:t>Valores promedios de la incidenci</w:t>
      </w:r>
      <w:r>
        <w:rPr>
          <w:rFonts w:ascii="Arial" w:eastAsia="Calibri" w:hAnsi="Arial" w:cs="Arial"/>
          <w:b w:val="0"/>
          <w:color w:val="auto"/>
          <w:sz w:val="24"/>
          <w:szCs w:val="24"/>
        </w:rPr>
        <w:t>a de plagas y enfermedades en 9</w:t>
      </w:r>
      <w:r w:rsidR="00786603" w:rsidRPr="00933279">
        <w:rPr>
          <w:rFonts w:ascii="Arial" w:eastAsia="Calibri" w:hAnsi="Arial" w:cs="Arial"/>
          <w:b w:val="0"/>
          <w:color w:val="auto"/>
          <w:sz w:val="24"/>
          <w:szCs w:val="24"/>
        </w:rPr>
        <w:t xml:space="preserve"> variedades de café arábigo en Caluma, provincia Bolívar.</w:t>
      </w:r>
      <w:bookmarkEnd w:id="128"/>
    </w:p>
    <w:p w:rsidR="00786603" w:rsidRPr="00933279" w:rsidRDefault="00786603" w:rsidP="00933279">
      <w:pPr>
        <w:spacing w:after="0" w:line="360" w:lineRule="auto"/>
        <w:ind w:left="1276" w:hanging="1276"/>
        <w:rPr>
          <w:rFonts w:ascii="Arial" w:eastAsia="Calibri" w:hAnsi="Arial" w:cs="Arial"/>
          <w:sz w:val="24"/>
          <w:szCs w:val="24"/>
        </w:rPr>
      </w:pPr>
    </w:p>
    <w:tbl>
      <w:tblPr>
        <w:tblW w:w="8240" w:type="dxa"/>
        <w:tblInd w:w="55" w:type="dxa"/>
        <w:tblCellMar>
          <w:left w:w="70" w:type="dxa"/>
          <w:right w:w="70" w:type="dxa"/>
        </w:tblCellMar>
        <w:tblLook w:val="04A0" w:firstRow="1" w:lastRow="0" w:firstColumn="1" w:lastColumn="0" w:noHBand="0" w:noVBand="1"/>
      </w:tblPr>
      <w:tblGrid>
        <w:gridCol w:w="1030"/>
        <w:gridCol w:w="2266"/>
        <w:gridCol w:w="1236"/>
        <w:gridCol w:w="1236"/>
        <w:gridCol w:w="1236"/>
        <w:gridCol w:w="1236"/>
      </w:tblGrid>
      <w:tr w:rsidR="00786603" w:rsidRPr="00B73FFF" w:rsidTr="0043429E">
        <w:trPr>
          <w:trHeight w:val="266"/>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603" w:rsidRPr="00B73FFF" w:rsidRDefault="00F70C76" w:rsidP="00786603">
            <w:pPr>
              <w:spacing w:after="0"/>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COD</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786603" w:rsidRPr="00B73FFF" w:rsidRDefault="00786603" w:rsidP="00786603">
            <w:pPr>
              <w:spacing w:after="0"/>
              <w:jc w:val="center"/>
              <w:rPr>
                <w:rFonts w:ascii="Arial" w:eastAsia="Times New Roman" w:hAnsi="Arial" w:cs="Arial"/>
                <w:b/>
                <w:bCs/>
                <w:color w:val="000000"/>
                <w:sz w:val="24"/>
                <w:szCs w:val="24"/>
                <w:lang w:eastAsia="es-EC"/>
              </w:rPr>
            </w:pPr>
            <w:r w:rsidRPr="00B73FFF">
              <w:rPr>
                <w:rFonts w:ascii="Arial" w:eastAsia="Times New Roman" w:hAnsi="Arial" w:cs="Arial"/>
                <w:b/>
                <w:bCs/>
                <w:color w:val="000000"/>
                <w:sz w:val="24"/>
                <w:szCs w:val="24"/>
                <w:lang w:eastAsia="es-EC"/>
              </w:rPr>
              <w:t>Variedades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b/>
                <w:bCs/>
                <w:color w:val="000000"/>
                <w:sz w:val="24"/>
                <w:szCs w:val="24"/>
                <w:lang w:eastAsia="es-EC"/>
              </w:rPr>
            </w:pPr>
            <w:r w:rsidRPr="00B73FFF">
              <w:rPr>
                <w:rFonts w:ascii="Arial" w:eastAsia="Times New Roman" w:hAnsi="Arial" w:cs="Arial"/>
                <w:b/>
                <w:bCs/>
                <w:color w:val="000000"/>
                <w:sz w:val="24"/>
                <w:szCs w:val="24"/>
                <w:lang w:eastAsia="es-EC"/>
              </w:rPr>
              <w:t>Roya</w:t>
            </w:r>
            <w:r>
              <w:rPr>
                <w:rFonts w:ascii="Arial" w:eastAsia="Times New Roman" w:hAnsi="Arial" w:cs="Arial"/>
                <w:b/>
                <w:bCs/>
                <w:color w:val="000000"/>
                <w:sz w:val="24"/>
                <w:szCs w:val="24"/>
                <w:lang w:eastAsia="es-EC"/>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b/>
                <w:bCs/>
                <w:color w:val="000000"/>
                <w:sz w:val="24"/>
                <w:szCs w:val="24"/>
                <w:lang w:eastAsia="es-EC"/>
              </w:rPr>
            </w:pPr>
            <w:r w:rsidRPr="00B73FFF">
              <w:rPr>
                <w:rFonts w:ascii="Arial" w:eastAsia="Times New Roman" w:hAnsi="Arial" w:cs="Arial"/>
                <w:b/>
                <w:bCs/>
                <w:color w:val="000000"/>
                <w:sz w:val="24"/>
                <w:szCs w:val="24"/>
                <w:lang w:eastAsia="es-EC"/>
              </w:rPr>
              <w:t>Mancha de hierro</w:t>
            </w:r>
            <w:r>
              <w:rPr>
                <w:rFonts w:ascii="Arial" w:eastAsia="Times New Roman" w:hAnsi="Arial" w:cs="Arial"/>
                <w:b/>
                <w:bCs/>
                <w:color w:val="000000"/>
                <w:sz w:val="24"/>
                <w:szCs w:val="24"/>
                <w:lang w:eastAsia="es-EC"/>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b/>
                <w:bCs/>
                <w:color w:val="000000"/>
                <w:sz w:val="24"/>
                <w:szCs w:val="24"/>
                <w:lang w:eastAsia="es-EC"/>
              </w:rPr>
            </w:pPr>
            <w:r w:rsidRPr="00B73FFF">
              <w:rPr>
                <w:rFonts w:ascii="Arial" w:eastAsia="Times New Roman" w:hAnsi="Arial" w:cs="Arial"/>
                <w:b/>
                <w:bCs/>
                <w:color w:val="000000"/>
                <w:sz w:val="24"/>
                <w:szCs w:val="24"/>
                <w:lang w:eastAsia="es-EC"/>
              </w:rPr>
              <w:t>Minador de hojas</w:t>
            </w:r>
            <w:r>
              <w:rPr>
                <w:rFonts w:ascii="Arial" w:eastAsia="Times New Roman" w:hAnsi="Arial" w:cs="Arial"/>
                <w:b/>
                <w:bCs/>
                <w:color w:val="000000"/>
                <w:sz w:val="24"/>
                <w:szCs w:val="24"/>
                <w:lang w:eastAsia="es-EC"/>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b/>
                <w:bCs/>
                <w:color w:val="000000"/>
                <w:sz w:val="24"/>
                <w:szCs w:val="24"/>
                <w:lang w:eastAsia="es-EC"/>
              </w:rPr>
            </w:pPr>
            <w:r w:rsidRPr="00B73FFF">
              <w:rPr>
                <w:rFonts w:ascii="Arial" w:eastAsia="Times New Roman" w:hAnsi="Arial" w:cs="Arial"/>
                <w:b/>
                <w:bCs/>
                <w:color w:val="000000"/>
                <w:sz w:val="24"/>
                <w:szCs w:val="24"/>
                <w:lang w:eastAsia="es-EC"/>
              </w:rPr>
              <w:t>Broca</w:t>
            </w:r>
            <w:r>
              <w:rPr>
                <w:rFonts w:ascii="Arial" w:eastAsia="Times New Roman" w:hAnsi="Arial" w:cs="Arial"/>
                <w:b/>
                <w:bCs/>
                <w:color w:val="000000"/>
                <w:sz w:val="24"/>
                <w:szCs w:val="24"/>
                <w:lang w:eastAsia="es-EC"/>
              </w:rPr>
              <w:t xml:space="preserve"> (%)</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1</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Pache</w:t>
            </w:r>
            <w:proofErr w:type="spellEnd"/>
            <w:r w:rsidRPr="00B73FFF">
              <w:rPr>
                <w:rFonts w:ascii="Arial" w:eastAsia="Times New Roman" w:hAnsi="Arial" w:cs="Arial"/>
                <w:color w:val="000000"/>
                <w:sz w:val="24"/>
                <w:szCs w:val="24"/>
                <w:lang w:eastAsia="es-EC"/>
              </w:rPr>
              <w:t xml:space="preserve"> 01</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w:t>
            </w:r>
            <w:r>
              <w:rPr>
                <w:rFonts w:ascii="Arial" w:eastAsia="Times New Roman" w:hAnsi="Arial" w:cs="Arial"/>
                <w:color w:val="000000"/>
                <w:sz w:val="24"/>
                <w:szCs w:val="24"/>
                <w:lang w:eastAsia="es-EC"/>
              </w:rPr>
              <w:t>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12</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7</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6</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2</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Pache</w:t>
            </w:r>
            <w:proofErr w:type="spellEnd"/>
            <w:r w:rsidRPr="00B73FFF">
              <w:rPr>
                <w:rFonts w:ascii="Arial" w:eastAsia="Times New Roman" w:hAnsi="Arial" w:cs="Arial"/>
                <w:color w:val="000000"/>
                <w:sz w:val="24"/>
                <w:szCs w:val="24"/>
                <w:lang w:eastAsia="es-EC"/>
              </w:rPr>
              <w:t xml:space="preserve"> 02</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9</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14</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7</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4</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3</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Catuaí</w:t>
            </w:r>
            <w:proofErr w:type="spellEnd"/>
            <w:r w:rsidRPr="00B73FFF">
              <w:rPr>
                <w:rFonts w:ascii="Arial" w:eastAsia="Times New Roman" w:hAnsi="Arial" w:cs="Arial"/>
                <w:color w:val="000000"/>
                <w:sz w:val="24"/>
                <w:szCs w:val="24"/>
                <w:lang w:eastAsia="es-EC"/>
              </w:rPr>
              <w:t xml:space="preserve"> rojo</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24</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15</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6</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6</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4</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Catuaí</w:t>
            </w:r>
            <w:proofErr w:type="spellEnd"/>
            <w:r w:rsidRPr="00B73FFF">
              <w:rPr>
                <w:rFonts w:ascii="Arial" w:eastAsia="Times New Roman" w:hAnsi="Arial" w:cs="Arial"/>
                <w:color w:val="000000"/>
                <w:sz w:val="24"/>
                <w:szCs w:val="24"/>
                <w:lang w:eastAsia="es-EC"/>
              </w:rPr>
              <w:t xml:space="preserve"> amarillo</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26</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13</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5</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5</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5</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Catimor</w:t>
            </w:r>
            <w:proofErr w:type="spellEnd"/>
            <w:r w:rsidRPr="00B73FFF">
              <w:rPr>
                <w:rFonts w:ascii="Arial" w:eastAsia="Times New Roman" w:hAnsi="Arial" w:cs="Arial"/>
                <w:color w:val="000000"/>
                <w:sz w:val="24"/>
                <w:szCs w:val="24"/>
                <w:lang w:eastAsia="es-EC"/>
              </w:rPr>
              <w:t xml:space="preserve"> 02</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18</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12</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4</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6</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Catimor</w:t>
            </w:r>
            <w:proofErr w:type="spellEnd"/>
            <w:r w:rsidRPr="00B73FFF">
              <w:rPr>
                <w:rFonts w:ascii="Arial" w:eastAsia="Times New Roman" w:hAnsi="Arial" w:cs="Arial"/>
                <w:color w:val="000000"/>
                <w:sz w:val="24"/>
                <w:szCs w:val="24"/>
                <w:lang w:eastAsia="es-EC"/>
              </w:rPr>
              <w:t xml:space="preserve"> 01</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22</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14</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5</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7</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Sarchimor</w:t>
            </w:r>
            <w:proofErr w:type="spellEnd"/>
            <w:r w:rsidRPr="00B73FFF">
              <w:rPr>
                <w:rFonts w:ascii="Arial" w:eastAsia="Times New Roman" w:hAnsi="Arial" w:cs="Arial"/>
                <w:color w:val="000000"/>
                <w:sz w:val="24"/>
                <w:szCs w:val="24"/>
                <w:lang w:eastAsia="es-EC"/>
              </w:rPr>
              <w:t xml:space="preserve"> 4260</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16</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11</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7</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8</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Sarchimor</w:t>
            </w:r>
            <w:proofErr w:type="spellEnd"/>
            <w:r w:rsidRPr="00B73FFF">
              <w:rPr>
                <w:rFonts w:ascii="Arial" w:eastAsia="Times New Roman" w:hAnsi="Arial" w:cs="Arial"/>
                <w:color w:val="000000"/>
                <w:sz w:val="24"/>
                <w:szCs w:val="24"/>
                <w:lang w:eastAsia="es-EC"/>
              </w:rPr>
              <w:t xml:space="preserve"> 1669-02</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17</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13</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5</w:t>
            </w:r>
          </w:p>
        </w:tc>
      </w:tr>
      <w:tr w:rsidR="00786603" w:rsidRPr="00B73FFF" w:rsidTr="0043429E">
        <w:trPr>
          <w:trHeight w:val="26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786603" w:rsidRPr="00B73FFF" w:rsidRDefault="00F70C76" w:rsidP="00786603">
            <w:pPr>
              <w:spacing w:after="0"/>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w:t>
            </w:r>
            <w:r w:rsidR="00786603" w:rsidRPr="00B73FFF">
              <w:rPr>
                <w:rFonts w:ascii="Arial" w:eastAsia="Times New Roman" w:hAnsi="Arial" w:cs="Arial"/>
                <w:color w:val="000000"/>
                <w:sz w:val="24"/>
                <w:szCs w:val="24"/>
                <w:lang w:eastAsia="es-EC"/>
              </w:rPr>
              <w:t>9</w:t>
            </w:r>
          </w:p>
        </w:tc>
        <w:tc>
          <w:tcPr>
            <w:tcW w:w="226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left"/>
              <w:rPr>
                <w:rFonts w:ascii="Arial" w:eastAsia="Times New Roman" w:hAnsi="Arial" w:cs="Arial"/>
                <w:color w:val="000000"/>
                <w:sz w:val="24"/>
                <w:szCs w:val="24"/>
                <w:lang w:eastAsia="es-EC"/>
              </w:rPr>
            </w:pPr>
            <w:proofErr w:type="spellStart"/>
            <w:r w:rsidRPr="00B73FFF">
              <w:rPr>
                <w:rFonts w:ascii="Arial" w:eastAsia="Times New Roman" w:hAnsi="Arial" w:cs="Arial"/>
                <w:color w:val="000000"/>
                <w:sz w:val="24"/>
                <w:szCs w:val="24"/>
                <w:lang w:eastAsia="es-EC"/>
              </w:rPr>
              <w:t>Sarchimor</w:t>
            </w:r>
            <w:proofErr w:type="spellEnd"/>
            <w:r w:rsidRPr="00B73FFF">
              <w:rPr>
                <w:rFonts w:ascii="Arial" w:eastAsia="Times New Roman" w:hAnsi="Arial" w:cs="Arial"/>
                <w:color w:val="000000"/>
                <w:sz w:val="24"/>
                <w:szCs w:val="24"/>
                <w:lang w:eastAsia="es-EC"/>
              </w:rPr>
              <w:t xml:space="preserve"> 1669-01</w:t>
            </w:r>
          </w:p>
        </w:tc>
        <w:tc>
          <w:tcPr>
            <w:tcW w:w="1236" w:type="dxa"/>
            <w:tcBorders>
              <w:top w:val="nil"/>
              <w:left w:val="nil"/>
              <w:bottom w:val="single" w:sz="4" w:space="0" w:color="auto"/>
              <w:right w:val="single" w:sz="4" w:space="0" w:color="auto"/>
            </w:tcBorders>
            <w:shd w:val="clear" w:color="auto" w:fill="auto"/>
            <w:vAlign w:val="center"/>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0</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14</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12</w:t>
            </w:r>
          </w:p>
        </w:tc>
        <w:tc>
          <w:tcPr>
            <w:tcW w:w="1236" w:type="dxa"/>
            <w:tcBorders>
              <w:top w:val="nil"/>
              <w:left w:val="nil"/>
              <w:bottom w:val="single" w:sz="4" w:space="0" w:color="auto"/>
              <w:right w:val="single" w:sz="4" w:space="0" w:color="auto"/>
            </w:tcBorders>
            <w:shd w:val="clear" w:color="auto" w:fill="auto"/>
            <w:noWrap/>
            <w:vAlign w:val="bottom"/>
            <w:hideMark/>
          </w:tcPr>
          <w:p w:rsidR="00786603" w:rsidRPr="00B73FFF" w:rsidRDefault="00786603" w:rsidP="00786603">
            <w:pPr>
              <w:spacing w:after="0"/>
              <w:jc w:val="center"/>
              <w:rPr>
                <w:rFonts w:ascii="Arial" w:eastAsia="Times New Roman" w:hAnsi="Arial" w:cs="Arial"/>
                <w:color w:val="000000"/>
                <w:sz w:val="24"/>
                <w:szCs w:val="24"/>
                <w:lang w:eastAsia="es-EC"/>
              </w:rPr>
            </w:pPr>
            <w:r w:rsidRPr="00B73FFF">
              <w:rPr>
                <w:rFonts w:ascii="Arial" w:eastAsia="Times New Roman" w:hAnsi="Arial" w:cs="Arial"/>
                <w:color w:val="000000"/>
                <w:sz w:val="24"/>
                <w:szCs w:val="24"/>
                <w:lang w:eastAsia="es-EC"/>
              </w:rPr>
              <w:t>5</w:t>
            </w:r>
          </w:p>
        </w:tc>
      </w:tr>
    </w:tbl>
    <w:p w:rsidR="0043429E" w:rsidRPr="0043429E" w:rsidRDefault="0043429E" w:rsidP="0043429E">
      <w:bookmarkStart w:id="129" w:name="_Toc534485584"/>
    </w:p>
    <w:p w:rsidR="009819A1" w:rsidRPr="0043429E" w:rsidRDefault="00786603" w:rsidP="0043429E">
      <w:pPr>
        <w:pStyle w:val="Descripcin"/>
        <w:spacing w:line="360" w:lineRule="auto"/>
        <w:ind w:left="1418" w:hanging="1418"/>
        <w:rPr>
          <w:rFonts w:ascii="Arial" w:eastAsia="Calibri" w:hAnsi="Arial" w:cs="Arial"/>
          <w:b w:val="0"/>
          <w:color w:val="auto"/>
          <w:sz w:val="24"/>
          <w:szCs w:val="24"/>
        </w:rPr>
      </w:pPr>
      <w:r w:rsidRPr="000F0CC8">
        <w:rPr>
          <w:rFonts w:ascii="Arial" w:eastAsia="Calibri" w:hAnsi="Arial" w:cs="Arial"/>
          <w:color w:val="auto"/>
          <w:sz w:val="24"/>
          <w:szCs w:val="24"/>
        </w:rPr>
        <w:t>Gráfico 11.</w:t>
      </w:r>
      <w:r w:rsidRPr="000F0CC8">
        <w:rPr>
          <w:rFonts w:ascii="Arial" w:eastAsia="Calibri" w:hAnsi="Arial" w:cs="Arial"/>
          <w:b w:val="0"/>
          <w:color w:val="auto"/>
          <w:sz w:val="24"/>
          <w:szCs w:val="24"/>
        </w:rPr>
        <w:t xml:space="preserve"> Incidencia de plagas y enfermedades (%) en variedades de café arábigo en Caluma, provincia Bolívar.</w:t>
      </w:r>
      <w:bookmarkEnd w:id="129"/>
    </w:p>
    <w:p w:rsidR="00786603" w:rsidRPr="00F70C76" w:rsidRDefault="00786603" w:rsidP="00F70C76">
      <w:pPr>
        <w:rPr>
          <w:rFonts w:ascii="Arial" w:hAnsi="Arial" w:cs="Arial"/>
          <w:b/>
          <w:sz w:val="28"/>
          <w:szCs w:val="24"/>
        </w:rPr>
      </w:pPr>
      <w:r>
        <w:rPr>
          <w:noProof/>
          <w:lang w:val="es-ES" w:eastAsia="es-ES"/>
        </w:rPr>
        <w:drawing>
          <wp:inline distT="0" distB="0" distL="0" distR="0">
            <wp:extent cx="5038725" cy="22193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06A4" w:rsidRPr="006A4563" w:rsidRDefault="005906A4" w:rsidP="005906A4">
      <w:pPr>
        <w:widowControl w:val="0"/>
        <w:autoSpaceDE w:val="0"/>
        <w:autoSpaceDN w:val="0"/>
        <w:adjustRightInd w:val="0"/>
        <w:spacing w:after="0"/>
        <w:rPr>
          <w:rFonts w:ascii="Arial" w:hAnsi="Arial" w:cs="Arial"/>
          <w:iCs/>
          <w:sz w:val="18"/>
          <w:szCs w:val="16"/>
        </w:rPr>
      </w:pPr>
    </w:p>
    <w:p w:rsidR="00F35DD4" w:rsidRDefault="005906A4" w:rsidP="005906A4">
      <w:pPr>
        <w:spacing w:after="0" w:line="360" w:lineRule="auto"/>
        <w:rPr>
          <w:rFonts w:ascii="Arial" w:hAnsi="Arial" w:cs="Arial"/>
          <w:sz w:val="24"/>
          <w:szCs w:val="24"/>
        </w:rPr>
      </w:pPr>
      <w:r>
        <w:rPr>
          <w:rFonts w:ascii="Arial" w:hAnsi="Arial" w:cs="Arial"/>
          <w:iCs/>
          <w:sz w:val="18"/>
          <w:szCs w:val="16"/>
        </w:rPr>
        <w:t>Elaborado: Anabel Garófalo</w:t>
      </w:r>
    </w:p>
    <w:p w:rsidR="005906A4" w:rsidRDefault="005906A4"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En cuanto a la incidencia de los problemas fitosanitarios en las variedades en estudio, se pudo constatar que las principales plagas fueron roya del café (</w:t>
      </w:r>
      <w:proofErr w:type="spellStart"/>
      <w:r w:rsidRPr="00060EDD">
        <w:rPr>
          <w:rFonts w:ascii="Arial" w:hAnsi="Arial" w:cs="Arial"/>
          <w:i/>
          <w:sz w:val="24"/>
          <w:szCs w:val="24"/>
        </w:rPr>
        <w:t>Hemileiavastatrix</w:t>
      </w:r>
      <w:proofErr w:type="spellEnd"/>
      <w:r>
        <w:rPr>
          <w:rFonts w:ascii="Arial" w:hAnsi="Arial" w:cs="Arial"/>
          <w:sz w:val="24"/>
          <w:szCs w:val="24"/>
        </w:rPr>
        <w:t xml:space="preserve">) y mancha de hierro </w:t>
      </w:r>
      <w:r>
        <w:rPr>
          <w:rFonts w:ascii="Arial" w:hAnsi="Arial" w:cs="Arial"/>
          <w:sz w:val="24"/>
          <w:szCs w:val="24"/>
        </w:rPr>
        <w:lastRenderedPageBreak/>
        <w:t>(</w:t>
      </w:r>
      <w:proofErr w:type="spellStart"/>
      <w:r w:rsidRPr="00060EDD">
        <w:rPr>
          <w:rFonts w:ascii="Arial" w:hAnsi="Arial" w:cs="Arial"/>
          <w:i/>
          <w:sz w:val="24"/>
          <w:szCs w:val="24"/>
        </w:rPr>
        <w:t>Cercosporacoffeicola</w:t>
      </w:r>
      <w:proofErr w:type="spellEnd"/>
      <w:r>
        <w:rPr>
          <w:rFonts w:ascii="Arial" w:hAnsi="Arial" w:cs="Arial"/>
          <w:sz w:val="24"/>
          <w:szCs w:val="24"/>
        </w:rPr>
        <w:t>), para plagas fue broca del fruto (</w:t>
      </w:r>
      <w:proofErr w:type="spellStart"/>
      <w:r w:rsidRPr="00060EDD">
        <w:rPr>
          <w:rFonts w:ascii="Arial" w:hAnsi="Arial" w:cs="Arial"/>
          <w:i/>
          <w:sz w:val="24"/>
          <w:szCs w:val="24"/>
        </w:rPr>
        <w:t>Hipothenemushampei</w:t>
      </w:r>
      <w:proofErr w:type="spellEnd"/>
      <w:r>
        <w:rPr>
          <w:rFonts w:ascii="Arial" w:hAnsi="Arial" w:cs="Arial"/>
          <w:sz w:val="24"/>
          <w:szCs w:val="24"/>
        </w:rPr>
        <w:t>) y minador de la hoja (</w:t>
      </w:r>
      <w:proofErr w:type="spellStart"/>
      <w:r w:rsidRPr="00060EDD">
        <w:rPr>
          <w:rFonts w:ascii="Arial" w:hAnsi="Arial" w:cs="Arial"/>
          <w:i/>
          <w:sz w:val="24"/>
          <w:szCs w:val="24"/>
        </w:rPr>
        <w:t>Leucopteracoffella</w:t>
      </w:r>
      <w:proofErr w:type="spellEnd"/>
      <w:r>
        <w:rPr>
          <w:rFonts w:ascii="Arial" w:hAnsi="Arial" w:cs="Arial"/>
          <w:sz w:val="24"/>
          <w:szCs w:val="24"/>
        </w:rPr>
        <w:t>).</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 xml:space="preserve">Se indica que para las enfermedades, la </w:t>
      </w:r>
      <w:r w:rsidR="00294C92">
        <w:rPr>
          <w:rFonts w:ascii="Arial" w:hAnsi="Arial" w:cs="Arial"/>
          <w:sz w:val="24"/>
          <w:szCs w:val="24"/>
        </w:rPr>
        <w:t>Roya en</w:t>
      </w:r>
      <w:r>
        <w:rPr>
          <w:rFonts w:ascii="Arial" w:hAnsi="Arial" w:cs="Arial"/>
          <w:sz w:val="24"/>
          <w:szCs w:val="24"/>
        </w:rPr>
        <w:t xml:space="preserve"> las variedades </w:t>
      </w:r>
      <w:proofErr w:type="spellStart"/>
      <w:r>
        <w:rPr>
          <w:rFonts w:ascii="Arial" w:hAnsi="Arial" w:cs="Arial"/>
          <w:sz w:val="24"/>
          <w:szCs w:val="24"/>
        </w:rPr>
        <w:t>Pache</w:t>
      </w:r>
      <w:proofErr w:type="spellEnd"/>
      <w:r>
        <w:rPr>
          <w:rFonts w:ascii="Arial" w:hAnsi="Arial" w:cs="Arial"/>
          <w:sz w:val="24"/>
          <w:szCs w:val="24"/>
        </w:rPr>
        <w:t xml:space="preserve"> y </w:t>
      </w:r>
      <w:proofErr w:type="spellStart"/>
      <w:r>
        <w:rPr>
          <w:rFonts w:ascii="Arial" w:hAnsi="Arial" w:cs="Arial"/>
          <w:sz w:val="24"/>
          <w:szCs w:val="24"/>
        </w:rPr>
        <w:t>Catuaí</w:t>
      </w:r>
      <w:proofErr w:type="spellEnd"/>
      <w:r>
        <w:rPr>
          <w:rFonts w:ascii="Arial" w:hAnsi="Arial" w:cs="Arial"/>
          <w:sz w:val="24"/>
          <w:szCs w:val="24"/>
        </w:rPr>
        <w:t xml:space="preserve"> fueron susceptibles a esta enfermedad y sus promedios anuales de incidencia se dieran entre 9 a 26%, que ocasiono que disminuyeran sus rendimientos de cosecha. También se evidencio mancha de hierro con niveles de incidencia entre 12 al 22 por ciento, pero se indica que no fue </w:t>
      </w:r>
      <w:r w:rsidR="005906A4">
        <w:rPr>
          <w:rFonts w:ascii="Arial" w:hAnsi="Arial" w:cs="Arial"/>
          <w:sz w:val="24"/>
          <w:szCs w:val="24"/>
        </w:rPr>
        <w:t>un problema de índole económico</w:t>
      </w:r>
      <w:r>
        <w:rPr>
          <w:rFonts w:ascii="Arial" w:hAnsi="Arial" w:cs="Arial"/>
          <w:sz w:val="24"/>
          <w:szCs w:val="24"/>
        </w:rPr>
        <w:t xml:space="preserve"> (Cuadro 13 y Gráfico 11).</w:t>
      </w:r>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rFonts w:ascii="Arial" w:hAnsi="Arial" w:cs="Arial"/>
          <w:sz w:val="24"/>
          <w:szCs w:val="24"/>
        </w:rPr>
        <w:t>En cuanto a presencia de plagas, se indica que se registraron niveles de incidencia para broca entre 4 al 7 por ciento, y para minador de hoj</w:t>
      </w:r>
      <w:r w:rsidR="005906A4">
        <w:rPr>
          <w:rFonts w:ascii="Arial" w:hAnsi="Arial" w:cs="Arial"/>
          <w:sz w:val="24"/>
          <w:szCs w:val="24"/>
        </w:rPr>
        <w:t>as entre 5 al 14% de incidencia</w:t>
      </w:r>
      <w:r>
        <w:rPr>
          <w:rFonts w:ascii="Arial" w:hAnsi="Arial" w:cs="Arial"/>
          <w:sz w:val="24"/>
          <w:szCs w:val="24"/>
        </w:rPr>
        <w:t xml:space="preserve"> (Cuadro 13).</w:t>
      </w:r>
    </w:p>
    <w:p w:rsidR="00786603" w:rsidRDefault="00786603" w:rsidP="00FA6A03">
      <w:pPr>
        <w:spacing w:after="0"/>
        <w:rPr>
          <w:rFonts w:ascii="Arial" w:hAnsi="Arial" w:cs="Arial"/>
          <w:sz w:val="24"/>
          <w:szCs w:val="24"/>
        </w:rPr>
      </w:pPr>
    </w:p>
    <w:p w:rsidR="00786603" w:rsidRPr="002E159B" w:rsidRDefault="006447EC" w:rsidP="00322E2A">
      <w:pPr>
        <w:pStyle w:val="Ttulo2"/>
        <w:rPr>
          <w:rFonts w:ascii="Arial" w:hAnsi="Arial" w:cs="Arial"/>
          <w:color w:val="auto"/>
          <w:sz w:val="24"/>
          <w:szCs w:val="24"/>
        </w:rPr>
      </w:pPr>
      <w:bookmarkStart w:id="130" w:name="_Toc5098028"/>
      <w:r w:rsidRPr="002E159B">
        <w:rPr>
          <w:rFonts w:ascii="Arial" w:hAnsi="Arial" w:cs="Arial"/>
          <w:color w:val="auto"/>
          <w:sz w:val="24"/>
          <w:szCs w:val="24"/>
        </w:rPr>
        <w:t xml:space="preserve">5.13. </w:t>
      </w:r>
      <w:r w:rsidR="00786603" w:rsidRPr="002E159B">
        <w:rPr>
          <w:rFonts w:ascii="Arial" w:hAnsi="Arial" w:cs="Arial"/>
          <w:color w:val="auto"/>
          <w:sz w:val="24"/>
          <w:szCs w:val="24"/>
        </w:rPr>
        <w:t>Análisis de Correlación Y Regresión Lineal</w:t>
      </w:r>
      <w:bookmarkEnd w:id="130"/>
    </w:p>
    <w:p w:rsidR="00786603" w:rsidRDefault="00786603" w:rsidP="00786603">
      <w:pPr>
        <w:spacing w:after="0"/>
        <w:rPr>
          <w:rFonts w:ascii="Arial" w:hAnsi="Arial" w:cs="Arial"/>
          <w:sz w:val="24"/>
          <w:szCs w:val="20"/>
        </w:rPr>
      </w:pPr>
    </w:p>
    <w:p w:rsidR="00786603" w:rsidRPr="00933279" w:rsidRDefault="00933279" w:rsidP="00933279">
      <w:pPr>
        <w:pStyle w:val="Descripcin"/>
        <w:spacing w:line="360" w:lineRule="auto"/>
        <w:ind w:left="1560" w:hanging="1560"/>
        <w:rPr>
          <w:rFonts w:ascii="Arial" w:hAnsi="Arial" w:cs="Arial"/>
          <w:b w:val="0"/>
          <w:color w:val="auto"/>
          <w:sz w:val="24"/>
          <w:szCs w:val="24"/>
        </w:rPr>
      </w:pPr>
      <w:bookmarkStart w:id="131" w:name="_Toc534480696"/>
      <w:r>
        <w:rPr>
          <w:rFonts w:ascii="Arial" w:hAnsi="Arial" w:cs="Arial"/>
          <w:color w:val="auto"/>
          <w:sz w:val="24"/>
          <w:szCs w:val="24"/>
        </w:rPr>
        <w:t>Cuadro N</w:t>
      </w:r>
      <w:r w:rsidR="00F63A27" w:rsidRPr="00933279">
        <w:rPr>
          <w:rFonts w:ascii="Arial" w:hAnsi="Arial" w:cs="Arial"/>
          <w:color w:val="auto"/>
          <w:sz w:val="24"/>
          <w:szCs w:val="24"/>
        </w:rPr>
        <w:fldChar w:fldCharType="begin"/>
      </w:r>
      <w:r w:rsidR="000C2EBF" w:rsidRPr="00933279">
        <w:rPr>
          <w:rFonts w:ascii="Arial" w:hAnsi="Arial" w:cs="Arial"/>
          <w:color w:val="auto"/>
          <w:sz w:val="24"/>
          <w:szCs w:val="24"/>
        </w:rPr>
        <w:instrText xml:space="preserve"> SEQ Cuadro_N°_ \* ARABIC </w:instrText>
      </w:r>
      <w:r w:rsidR="00F63A27" w:rsidRPr="00933279">
        <w:rPr>
          <w:rFonts w:ascii="Arial" w:hAnsi="Arial" w:cs="Arial"/>
          <w:color w:val="auto"/>
          <w:sz w:val="24"/>
          <w:szCs w:val="24"/>
        </w:rPr>
        <w:fldChar w:fldCharType="separate"/>
      </w:r>
      <w:r w:rsidR="00CF7061">
        <w:rPr>
          <w:rFonts w:ascii="Arial" w:hAnsi="Arial" w:cs="Arial"/>
          <w:noProof/>
          <w:color w:val="auto"/>
          <w:sz w:val="24"/>
          <w:szCs w:val="24"/>
        </w:rPr>
        <w:t>14</w:t>
      </w:r>
      <w:r w:rsidR="00F63A27" w:rsidRPr="00933279">
        <w:rPr>
          <w:rFonts w:ascii="Arial" w:hAnsi="Arial" w:cs="Arial"/>
          <w:color w:val="auto"/>
          <w:sz w:val="24"/>
          <w:szCs w:val="24"/>
        </w:rPr>
        <w:fldChar w:fldCharType="end"/>
      </w:r>
      <w:r w:rsidR="00786603" w:rsidRPr="00933279">
        <w:rPr>
          <w:rFonts w:ascii="Arial" w:hAnsi="Arial" w:cs="Arial"/>
          <w:color w:val="auto"/>
          <w:sz w:val="24"/>
          <w:szCs w:val="24"/>
        </w:rPr>
        <w:t>.</w:t>
      </w:r>
      <w:r w:rsidR="00786603" w:rsidRPr="00933279">
        <w:rPr>
          <w:rFonts w:ascii="Arial" w:hAnsi="Arial" w:cs="Arial"/>
          <w:b w:val="0"/>
          <w:color w:val="auto"/>
          <w:sz w:val="24"/>
          <w:szCs w:val="24"/>
        </w:rPr>
        <w:t>Análisis de correlación y regresión lineal de variables independientes (</w:t>
      </w:r>
      <w:proofErr w:type="spellStart"/>
      <w:r w:rsidR="00786603" w:rsidRPr="00933279">
        <w:rPr>
          <w:rFonts w:ascii="Arial" w:hAnsi="Arial" w:cs="Arial"/>
          <w:b w:val="0"/>
          <w:color w:val="auto"/>
          <w:sz w:val="24"/>
          <w:szCs w:val="24"/>
        </w:rPr>
        <w:t>Xs</w:t>
      </w:r>
      <w:proofErr w:type="spellEnd"/>
      <w:r w:rsidR="00786603" w:rsidRPr="00933279">
        <w:rPr>
          <w:rFonts w:ascii="Arial" w:hAnsi="Arial" w:cs="Arial"/>
          <w:b w:val="0"/>
          <w:color w:val="auto"/>
          <w:sz w:val="24"/>
          <w:szCs w:val="24"/>
        </w:rPr>
        <w:t>) que t</w:t>
      </w:r>
      <w:r>
        <w:rPr>
          <w:rFonts w:ascii="Arial" w:hAnsi="Arial" w:cs="Arial"/>
          <w:b w:val="0"/>
          <w:color w:val="auto"/>
          <w:sz w:val="24"/>
          <w:szCs w:val="24"/>
        </w:rPr>
        <w:t xml:space="preserve">uvieron una relación </w:t>
      </w:r>
      <w:r w:rsidR="00786603" w:rsidRPr="00933279">
        <w:rPr>
          <w:rFonts w:ascii="Arial" w:hAnsi="Arial" w:cs="Arial"/>
          <w:b w:val="0"/>
          <w:color w:val="auto"/>
          <w:sz w:val="24"/>
          <w:szCs w:val="24"/>
        </w:rPr>
        <w:t>estadística significativa con la producción de café cereza por planta. (Variable dependiente Y)</w:t>
      </w:r>
      <w:bookmarkEnd w:id="131"/>
    </w:p>
    <w:p w:rsidR="00786603" w:rsidRPr="00267B4F" w:rsidRDefault="00786603" w:rsidP="00786603">
      <w:pPr>
        <w:spacing w:after="0"/>
        <w:rPr>
          <w:rFonts w:ascii="Arial" w:hAnsi="Arial" w:cs="Arial"/>
          <w:sz w:val="20"/>
          <w:szCs w:val="20"/>
        </w:rPr>
      </w:pPr>
    </w:p>
    <w:tbl>
      <w:tblPr>
        <w:tblStyle w:val="Tablaconcuadrcula"/>
        <w:tblW w:w="8452" w:type="dxa"/>
        <w:jc w:val="center"/>
        <w:tblLayout w:type="fixed"/>
        <w:tblLook w:val="04A0" w:firstRow="1" w:lastRow="0" w:firstColumn="1" w:lastColumn="0" w:noHBand="0" w:noVBand="1"/>
      </w:tblPr>
      <w:tblGrid>
        <w:gridCol w:w="3555"/>
        <w:gridCol w:w="1562"/>
        <w:gridCol w:w="1517"/>
        <w:gridCol w:w="1818"/>
      </w:tblGrid>
      <w:tr w:rsidR="00786603" w:rsidRPr="00267B4F" w:rsidTr="00294C92">
        <w:trPr>
          <w:trHeight w:val="433"/>
          <w:jc w:val="center"/>
        </w:trPr>
        <w:tc>
          <w:tcPr>
            <w:tcW w:w="3555" w:type="dxa"/>
          </w:tcPr>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Variables</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 independientes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 </w:t>
            </w:r>
            <w:proofErr w:type="spellStart"/>
            <w:r w:rsidRPr="00267B4F">
              <w:rPr>
                <w:rFonts w:ascii="Arial" w:hAnsi="Arial" w:cs="Arial"/>
                <w:sz w:val="24"/>
                <w:szCs w:val="24"/>
              </w:rPr>
              <w:t>Xs</w:t>
            </w:r>
            <w:proofErr w:type="spellEnd"/>
            <w:r w:rsidRPr="00267B4F">
              <w:rPr>
                <w:rFonts w:ascii="Arial" w:hAnsi="Arial" w:cs="Arial"/>
                <w:sz w:val="24"/>
                <w:szCs w:val="24"/>
              </w:rPr>
              <w:t xml:space="preserve"> ) componentes de la </w:t>
            </w:r>
            <w:r>
              <w:rPr>
                <w:rFonts w:ascii="Arial" w:hAnsi="Arial" w:cs="Arial"/>
                <w:sz w:val="24"/>
                <w:szCs w:val="24"/>
              </w:rPr>
              <w:t>producción café cereza</w:t>
            </w:r>
          </w:p>
          <w:p w:rsidR="00786603" w:rsidRPr="00267B4F" w:rsidRDefault="00786603" w:rsidP="00786603">
            <w:pPr>
              <w:spacing w:line="360" w:lineRule="auto"/>
              <w:jc w:val="center"/>
              <w:rPr>
                <w:rFonts w:ascii="Arial" w:hAnsi="Arial" w:cs="Arial"/>
                <w:sz w:val="24"/>
                <w:szCs w:val="24"/>
              </w:rPr>
            </w:pPr>
          </w:p>
        </w:tc>
        <w:tc>
          <w:tcPr>
            <w:tcW w:w="1562" w:type="dxa"/>
          </w:tcPr>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Coeficiente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de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correlación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r )</w:t>
            </w:r>
          </w:p>
        </w:tc>
        <w:tc>
          <w:tcPr>
            <w:tcW w:w="1517" w:type="dxa"/>
          </w:tcPr>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Coeficiente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de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regresión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b )</w:t>
            </w:r>
          </w:p>
        </w:tc>
        <w:tc>
          <w:tcPr>
            <w:tcW w:w="1818" w:type="dxa"/>
          </w:tcPr>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Coeficiente</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de</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determinación </w:t>
            </w:r>
          </w:p>
          <w:p w:rsidR="00786603" w:rsidRPr="00267B4F" w:rsidRDefault="00786603" w:rsidP="00786603">
            <w:pPr>
              <w:spacing w:line="360" w:lineRule="auto"/>
              <w:jc w:val="center"/>
              <w:rPr>
                <w:rFonts w:ascii="Arial" w:hAnsi="Arial" w:cs="Arial"/>
                <w:sz w:val="24"/>
                <w:szCs w:val="24"/>
              </w:rPr>
            </w:pPr>
            <w:r w:rsidRPr="00267B4F">
              <w:rPr>
                <w:rFonts w:ascii="Arial" w:hAnsi="Arial" w:cs="Arial"/>
                <w:sz w:val="24"/>
                <w:szCs w:val="24"/>
              </w:rPr>
              <w:t xml:space="preserve">( </w:t>
            </w:r>
            <w:r w:rsidRPr="00267B4F">
              <w:rPr>
                <w:rFonts w:ascii="Arial" w:hAnsi="Arial" w:cs="Arial"/>
              </w:rPr>
              <w:t>R² % )</w:t>
            </w:r>
          </w:p>
          <w:p w:rsidR="00786603" w:rsidRPr="00267B4F" w:rsidRDefault="00786603" w:rsidP="00786603">
            <w:pPr>
              <w:spacing w:line="360" w:lineRule="auto"/>
              <w:jc w:val="center"/>
              <w:rPr>
                <w:rFonts w:ascii="Arial" w:hAnsi="Arial" w:cs="Arial"/>
                <w:sz w:val="24"/>
                <w:szCs w:val="24"/>
              </w:rPr>
            </w:pPr>
          </w:p>
        </w:tc>
      </w:tr>
      <w:tr w:rsidR="00786603" w:rsidRPr="00267B4F" w:rsidTr="00294C92">
        <w:trPr>
          <w:trHeight w:val="364"/>
          <w:jc w:val="center"/>
        </w:trPr>
        <w:tc>
          <w:tcPr>
            <w:tcW w:w="3555" w:type="dxa"/>
          </w:tcPr>
          <w:p w:rsidR="00786603" w:rsidRPr="00267B4F" w:rsidRDefault="00786603" w:rsidP="00786603">
            <w:pPr>
              <w:spacing w:line="360" w:lineRule="auto"/>
              <w:rPr>
                <w:rFonts w:ascii="Arial" w:hAnsi="Arial" w:cs="Arial"/>
                <w:sz w:val="24"/>
                <w:szCs w:val="24"/>
              </w:rPr>
            </w:pPr>
            <w:r>
              <w:rPr>
                <w:rFonts w:ascii="Arial" w:hAnsi="Arial" w:cs="Arial"/>
                <w:sz w:val="24"/>
                <w:szCs w:val="24"/>
              </w:rPr>
              <w:t>Número de fruto por glomérulo</w:t>
            </w:r>
          </w:p>
        </w:tc>
        <w:tc>
          <w:tcPr>
            <w:tcW w:w="1562" w:type="dxa"/>
          </w:tcPr>
          <w:p w:rsidR="00786603" w:rsidRPr="00267B4F" w:rsidRDefault="00786603" w:rsidP="00786603">
            <w:pPr>
              <w:spacing w:line="360" w:lineRule="auto"/>
              <w:jc w:val="center"/>
              <w:rPr>
                <w:rFonts w:ascii="Arial" w:hAnsi="Arial" w:cs="Arial"/>
                <w:sz w:val="24"/>
                <w:szCs w:val="24"/>
              </w:rPr>
            </w:pPr>
            <w:r w:rsidRPr="00267B4F">
              <w:rPr>
                <w:rFonts w:ascii="Arial" w:hAnsi="Arial" w:cs="Arial"/>
                <w:color w:val="000000"/>
                <w:sz w:val="24"/>
                <w:szCs w:val="24"/>
                <w:lang w:val="en-US"/>
              </w:rPr>
              <w:t>0,</w:t>
            </w:r>
            <w:r>
              <w:rPr>
                <w:rFonts w:ascii="Arial" w:hAnsi="Arial" w:cs="Arial"/>
                <w:color w:val="000000"/>
                <w:sz w:val="24"/>
                <w:szCs w:val="24"/>
                <w:lang w:val="en-US"/>
              </w:rPr>
              <w:t>916</w:t>
            </w:r>
            <w:r w:rsidRPr="00267B4F">
              <w:rPr>
                <w:rFonts w:ascii="Arial" w:hAnsi="Arial" w:cs="Arial"/>
                <w:sz w:val="24"/>
                <w:szCs w:val="24"/>
              </w:rPr>
              <w:t>**</w:t>
            </w:r>
          </w:p>
        </w:tc>
        <w:tc>
          <w:tcPr>
            <w:tcW w:w="1517" w:type="dxa"/>
          </w:tcPr>
          <w:p w:rsidR="00786603" w:rsidRPr="00267B4F" w:rsidRDefault="00786603" w:rsidP="00786603">
            <w:pPr>
              <w:spacing w:line="360" w:lineRule="auto"/>
              <w:jc w:val="center"/>
              <w:rPr>
                <w:rFonts w:ascii="Arial" w:hAnsi="Arial" w:cs="Arial"/>
                <w:sz w:val="24"/>
                <w:szCs w:val="24"/>
              </w:rPr>
            </w:pPr>
            <w:r>
              <w:rPr>
                <w:rFonts w:ascii="Arial" w:hAnsi="Arial" w:cs="Arial"/>
                <w:color w:val="000000"/>
                <w:sz w:val="24"/>
                <w:szCs w:val="24"/>
                <w:lang w:val="en-US"/>
              </w:rPr>
              <w:t>1403,4</w:t>
            </w:r>
            <w:r w:rsidRPr="00267B4F">
              <w:rPr>
                <w:rFonts w:ascii="Arial" w:hAnsi="Arial" w:cs="Arial"/>
                <w:color w:val="000000"/>
                <w:sz w:val="24"/>
                <w:szCs w:val="24"/>
                <w:lang w:val="en-US"/>
              </w:rPr>
              <w:t xml:space="preserve">**  </w:t>
            </w:r>
          </w:p>
          <w:p w:rsidR="00786603" w:rsidRPr="00267B4F" w:rsidRDefault="00786603" w:rsidP="00786603">
            <w:pPr>
              <w:spacing w:line="360" w:lineRule="auto"/>
              <w:jc w:val="center"/>
              <w:rPr>
                <w:rFonts w:ascii="Arial" w:hAnsi="Arial" w:cs="Arial"/>
                <w:sz w:val="24"/>
                <w:szCs w:val="24"/>
              </w:rPr>
            </w:pPr>
          </w:p>
        </w:tc>
        <w:tc>
          <w:tcPr>
            <w:tcW w:w="1818" w:type="dxa"/>
          </w:tcPr>
          <w:p w:rsidR="00786603" w:rsidRPr="00267B4F" w:rsidRDefault="00786603" w:rsidP="00786603">
            <w:pPr>
              <w:spacing w:line="360" w:lineRule="auto"/>
              <w:jc w:val="center"/>
              <w:rPr>
                <w:rFonts w:ascii="Arial" w:hAnsi="Arial" w:cs="Arial"/>
                <w:sz w:val="24"/>
                <w:szCs w:val="24"/>
              </w:rPr>
            </w:pPr>
            <w:r>
              <w:rPr>
                <w:rFonts w:ascii="Arial" w:hAnsi="Arial" w:cs="Arial"/>
                <w:sz w:val="24"/>
                <w:szCs w:val="24"/>
              </w:rPr>
              <w:t>84</w:t>
            </w:r>
          </w:p>
        </w:tc>
      </w:tr>
    </w:tbl>
    <w:p w:rsidR="00933279" w:rsidRPr="00294C92" w:rsidRDefault="00786603" w:rsidP="00294C92">
      <w:pPr>
        <w:pStyle w:val="Descripcin"/>
        <w:spacing w:after="0"/>
        <w:rPr>
          <w:rFonts w:ascii="Arial" w:hAnsi="Arial" w:cs="Arial"/>
          <w:color w:val="FFFFFF" w:themeColor="background1"/>
        </w:rPr>
      </w:pPr>
      <w:bookmarkStart w:id="132" w:name="_Toc462696382"/>
      <w:r w:rsidRPr="00267B4F">
        <w:rPr>
          <w:rFonts w:ascii="Arial" w:hAnsi="Arial" w:cs="Arial"/>
          <w:color w:val="FFFFFF" w:themeColor="background1"/>
        </w:rPr>
        <w:t xml:space="preserve">Cuadro </w:t>
      </w:r>
      <w:r w:rsidR="00F63A27"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Cuadro \* ARABIC </w:instrText>
      </w:r>
      <w:r w:rsidR="00F63A27" w:rsidRPr="00267B4F">
        <w:rPr>
          <w:rFonts w:ascii="Arial" w:hAnsi="Arial" w:cs="Arial"/>
          <w:color w:val="FFFFFF" w:themeColor="background1"/>
        </w:rPr>
        <w:fldChar w:fldCharType="separate"/>
      </w:r>
      <w:r w:rsidR="00CF7061">
        <w:rPr>
          <w:rFonts w:ascii="Arial" w:hAnsi="Arial" w:cs="Arial"/>
          <w:noProof/>
          <w:color w:val="FFFFFF" w:themeColor="background1"/>
        </w:rPr>
        <w:t>1</w:t>
      </w:r>
      <w:bookmarkEnd w:id="132"/>
      <w:r w:rsidR="00F63A27" w:rsidRPr="00267B4F">
        <w:rPr>
          <w:rFonts w:ascii="Arial" w:hAnsi="Arial" w:cs="Arial"/>
          <w:color w:val="FFFFFF" w:themeColor="background1"/>
        </w:rPr>
        <w:fldChar w:fldCharType="end"/>
      </w:r>
      <w:bookmarkStart w:id="133" w:name="_Toc462676458"/>
    </w:p>
    <w:p w:rsidR="00F35DD4" w:rsidRDefault="00F35DD4" w:rsidP="006447EC">
      <w:pPr>
        <w:spacing w:after="0" w:line="360" w:lineRule="auto"/>
        <w:rPr>
          <w:rFonts w:ascii="Arial" w:hAnsi="Arial" w:cs="Arial"/>
          <w:b/>
          <w:sz w:val="24"/>
          <w:szCs w:val="24"/>
        </w:rPr>
      </w:pPr>
    </w:p>
    <w:p w:rsidR="00F35DD4" w:rsidRDefault="00F35DD4" w:rsidP="006447EC">
      <w:pPr>
        <w:spacing w:after="0" w:line="360" w:lineRule="auto"/>
        <w:rPr>
          <w:rFonts w:ascii="Arial" w:hAnsi="Arial" w:cs="Arial"/>
          <w:b/>
          <w:sz w:val="24"/>
          <w:szCs w:val="24"/>
        </w:rPr>
      </w:pPr>
    </w:p>
    <w:p w:rsidR="00F35DD4" w:rsidRDefault="00F35DD4" w:rsidP="006447EC">
      <w:pPr>
        <w:spacing w:after="0" w:line="360" w:lineRule="auto"/>
        <w:rPr>
          <w:rFonts w:ascii="Arial" w:hAnsi="Arial" w:cs="Arial"/>
          <w:b/>
          <w:sz w:val="24"/>
          <w:szCs w:val="24"/>
        </w:rPr>
      </w:pPr>
    </w:p>
    <w:p w:rsidR="00786603" w:rsidRPr="006447EC" w:rsidRDefault="006447EC" w:rsidP="006447EC">
      <w:pPr>
        <w:spacing w:after="0" w:line="360" w:lineRule="auto"/>
        <w:rPr>
          <w:rFonts w:ascii="Arial" w:hAnsi="Arial" w:cs="Arial"/>
          <w:b/>
          <w:sz w:val="24"/>
          <w:szCs w:val="24"/>
        </w:rPr>
      </w:pPr>
      <w:r>
        <w:rPr>
          <w:rFonts w:ascii="Arial" w:hAnsi="Arial" w:cs="Arial"/>
          <w:b/>
          <w:sz w:val="24"/>
          <w:szCs w:val="24"/>
        </w:rPr>
        <w:lastRenderedPageBreak/>
        <w:t xml:space="preserve">5.13.1. </w:t>
      </w:r>
      <w:r w:rsidR="00786603" w:rsidRPr="006447EC">
        <w:rPr>
          <w:rFonts w:ascii="Arial" w:hAnsi="Arial" w:cs="Arial"/>
          <w:b/>
          <w:sz w:val="24"/>
          <w:szCs w:val="24"/>
        </w:rPr>
        <w:t>Coeficiente de Correlación (r)</w:t>
      </w:r>
      <w:bookmarkEnd w:id="133"/>
    </w:p>
    <w:p w:rsidR="00786603" w:rsidRPr="00F33872" w:rsidRDefault="00786603" w:rsidP="00786603">
      <w:pPr>
        <w:spacing w:after="0" w:line="360" w:lineRule="auto"/>
        <w:rPr>
          <w:rFonts w:ascii="Arial" w:hAnsi="Arial" w:cs="Arial"/>
          <w:sz w:val="24"/>
          <w:szCs w:val="24"/>
        </w:rPr>
      </w:pPr>
    </w:p>
    <w:p w:rsidR="006447EC" w:rsidRDefault="00786603" w:rsidP="00786603">
      <w:pPr>
        <w:spacing w:after="0" w:line="360" w:lineRule="auto"/>
        <w:rPr>
          <w:rFonts w:ascii="Arial" w:hAnsi="Arial" w:cs="Arial"/>
          <w:sz w:val="24"/>
          <w:szCs w:val="24"/>
        </w:rPr>
      </w:pPr>
      <w:r w:rsidRPr="00267B4F">
        <w:rPr>
          <w:rFonts w:ascii="Arial" w:hAnsi="Arial" w:cs="Arial"/>
          <w:sz w:val="24"/>
          <w:szCs w:val="24"/>
        </w:rPr>
        <w:t>En esta investigación la variable independiente que tuv</w:t>
      </w:r>
      <w:r>
        <w:rPr>
          <w:rFonts w:ascii="Arial" w:hAnsi="Arial" w:cs="Arial"/>
          <w:sz w:val="24"/>
          <w:szCs w:val="24"/>
        </w:rPr>
        <w:t>o</w:t>
      </w:r>
      <w:r w:rsidRPr="00267B4F">
        <w:rPr>
          <w:rFonts w:ascii="Arial" w:hAnsi="Arial" w:cs="Arial"/>
          <w:sz w:val="24"/>
          <w:szCs w:val="24"/>
        </w:rPr>
        <w:t xml:space="preserve"> una </w:t>
      </w:r>
      <w:r>
        <w:rPr>
          <w:rFonts w:ascii="Arial" w:hAnsi="Arial" w:cs="Arial"/>
          <w:sz w:val="24"/>
          <w:szCs w:val="24"/>
        </w:rPr>
        <w:t xml:space="preserve">relación </w:t>
      </w:r>
      <w:r w:rsidRPr="00267B4F">
        <w:rPr>
          <w:rFonts w:ascii="Arial" w:hAnsi="Arial" w:cs="Arial"/>
          <w:sz w:val="24"/>
          <w:szCs w:val="24"/>
        </w:rPr>
        <w:t xml:space="preserve">significativa con la </w:t>
      </w:r>
      <w:r>
        <w:rPr>
          <w:rFonts w:ascii="Arial" w:hAnsi="Arial" w:cs="Arial"/>
          <w:sz w:val="24"/>
          <w:szCs w:val="24"/>
        </w:rPr>
        <w:t>producción de café cereza por planta,</w:t>
      </w:r>
      <w:r w:rsidRPr="00267B4F">
        <w:rPr>
          <w:rFonts w:ascii="Arial" w:hAnsi="Arial" w:cs="Arial"/>
          <w:sz w:val="24"/>
          <w:szCs w:val="24"/>
        </w:rPr>
        <w:t xml:space="preserve"> fue</w:t>
      </w:r>
      <w:r>
        <w:rPr>
          <w:rFonts w:ascii="Arial" w:hAnsi="Arial" w:cs="Arial"/>
          <w:sz w:val="24"/>
          <w:szCs w:val="24"/>
        </w:rPr>
        <w:t xml:space="preserve"> la variable número de granos por glomérulo</w:t>
      </w:r>
      <w:r w:rsidRPr="00267B4F">
        <w:rPr>
          <w:rFonts w:ascii="Arial" w:hAnsi="Arial" w:cs="Arial"/>
          <w:sz w:val="24"/>
          <w:szCs w:val="24"/>
        </w:rPr>
        <w:t xml:space="preserve"> (Cuadro </w:t>
      </w:r>
      <w:r>
        <w:rPr>
          <w:rFonts w:ascii="Arial" w:hAnsi="Arial" w:cs="Arial"/>
          <w:sz w:val="24"/>
          <w:szCs w:val="24"/>
        </w:rPr>
        <w:t>14</w:t>
      </w:r>
      <w:r w:rsidR="006447EC">
        <w:rPr>
          <w:rFonts w:ascii="Arial" w:hAnsi="Arial" w:cs="Arial"/>
          <w:sz w:val="24"/>
          <w:szCs w:val="24"/>
        </w:rPr>
        <w:t>).</w:t>
      </w:r>
    </w:p>
    <w:p w:rsidR="00786603" w:rsidRPr="002E159B" w:rsidRDefault="006447EC" w:rsidP="00322E2A">
      <w:pPr>
        <w:pStyle w:val="Ttulo2"/>
        <w:rPr>
          <w:rFonts w:ascii="Arial" w:hAnsi="Arial" w:cs="Arial"/>
          <w:color w:val="auto"/>
          <w:sz w:val="24"/>
          <w:szCs w:val="24"/>
        </w:rPr>
      </w:pPr>
      <w:bookmarkStart w:id="134" w:name="_Toc462676459"/>
      <w:bookmarkStart w:id="135" w:name="_Toc5098029"/>
      <w:r w:rsidRPr="002E159B">
        <w:rPr>
          <w:rFonts w:ascii="Arial" w:hAnsi="Arial" w:cs="Arial"/>
          <w:color w:val="auto"/>
          <w:sz w:val="24"/>
          <w:szCs w:val="24"/>
        </w:rPr>
        <w:t xml:space="preserve">5.13.2. </w:t>
      </w:r>
      <w:r w:rsidR="00786603" w:rsidRPr="002E159B">
        <w:rPr>
          <w:rFonts w:ascii="Arial" w:hAnsi="Arial" w:cs="Arial"/>
          <w:color w:val="auto"/>
          <w:sz w:val="24"/>
          <w:szCs w:val="24"/>
        </w:rPr>
        <w:t>Coeficiente de Regresión (b)</w:t>
      </w:r>
      <w:bookmarkEnd w:id="134"/>
      <w:bookmarkEnd w:id="135"/>
    </w:p>
    <w:p w:rsidR="006447EC" w:rsidRPr="006447EC" w:rsidRDefault="006447EC" w:rsidP="00786603">
      <w:pPr>
        <w:spacing w:after="0" w:line="360" w:lineRule="auto"/>
        <w:rPr>
          <w:rFonts w:ascii="Arial" w:hAnsi="Arial" w:cs="Arial"/>
          <w:b/>
          <w:sz w:val="24"/>
          <w:szCs w:val="24"/>
        </w:rPr>
      </w:pPr>
    </w:p>
    <w:p w:rsidR="00786603" w:rsidRPr="00267B4F" w:rsidRDefault="00786603" w:rsidP="00786603">
      <w:pPr>
        <w:spacing w:after="0" w:line="360" w:lineRule="auto"/>
        <w:rPr>
          <w:rFonts w:ascii="Arial" w:hAnsi="Arial" w:cs="Arial"/>
          <w:sz w:val="24"/>
          <w:szCs w:val="24"/>
        </w:rPr>
      </w:pPr>
      <w:r w:rsidRPr="00267B4F">
        <w:rPr>
          <w:rFonts w:ascii="Arial" w:hAnsi="Arial" w:cs="Arial"/>
          <w:sz w:val="24"/>
          <w:szCs w:val="24"/>
        </w:rPr>
        <w:t xml:space="preserve">Las variables que incrementaron la </w:t>
      </w:r>
      <w:r>
        <w:rPr>
          <w:rFonts w:ascii="Arial" w:hAnsi="Arial" w:cs="Arial"/>
          <w:sz w:val="24"/>
          <w:szCs w:val="24"/>
        </w:rPr>
        <w:t>producción de café cereza fue la variable número de granos por glomérulo</w:t>
      </w:r>
      <w:r w:rsidRPr="00267B4F">
        <w:rPr>
          <w:rFonts w:ascii="Arial" w:hAnsi="Arial" w:cs="Arial"/>
          <w:sz w:val="24"/>
          <w:szCs w:val="24"/>
        </w:rPr>
        <w:t xml:space="preserve"> (Cuadro </w:t>
      </w:r>
      <w:r>
        <w:rPr>
          <w:rFonts w:ascii="Arial" w:hAnsi="Arial" w:cs="Arial"/>
          <w:sz w:val="24"/>
          <w:szCs w:val="24"/>
        </w:rPr>
        <w:t>14</w:t>
      </w:r>
      <w:r w:rsidRPr="00267B4F">
        <w:rPr>
          <w:rFonts w:ascii="Arial" w:hAnsi="Arial" w:cs="Arial"/>
          <w:sz w:val="24"/>
          <w:szCs w:val="24"/>
        </w:rPr>
        <w:t>).</w:t>
      </w:r>
    </w:p>
    <w:p w:rsidR="00786603" w:rsidRPr="00F33872" w:rsidRDefault="00786603" w:rsidP="00294C92">
      <w:pPr>
        <w:spacing w:after="0"/>
        <w:rPr>
          <w:rFonts w:ascii="Arial" w:hAnsi="Arial" w:cs="Arial"/>
          <w:sz w:val="24"/>
          <w:szCs w:val="24"/>
        </w:rPr>
      </w:pPr>
    </w:p>
    <w:p w:rsidR="00786603" w:rsidRPr="002E159B" w:rsidRDefault="006447EC" w:rsidP="00322E2A">
      <w:pPr>
        <w:pStyle w:val="Ttulo2"/>
        <w:rPr>
          <w:rFonts w:ascii="Arial" w:hAnsi="Arial" w:cs="Arial"/>
          <w:color w:val="auto"/>
          <w:sz w:val="24"/>
          <w:szCs w:val="24"/>
        </w:rPr>
      </w:pPr>
      <w:bookmarkStart w:id="136" w:name="_Toc462676460"/>
      <w:bookmarkStart w:id="137" w:name="_Toc5098030"/>
      <w:r w:rsidRPr="002E159B">
        <w:rPr>
          <w:rFonts w:ascii="Arial" w:hAnsi="Arial" w:cs="Arial"/>
          <w:color w:val="auto"/>
          <w:sz w:val="24"/>
          <w:szCs w:val="24"/>
        </w:rPr>
        <w:t xml:space="preserve">5.13.3. </w:t>
      </w:r>
      <w:r w:rsidR="00786603" w:rsidRPr="002E159B">
        <w:rPr>
          <w:rFonts w:ascii="Arial" w:hAnsi="Arial" w:cs="Arial"/>
          <w:color w:val="auto"/>
          <w:sz w:val="24"/>
          <w:szCs w:val="24"/>
        </w:rPr>
        <w:t>Coeficiente de Determinación (R² %)</w:t>
      </w:r>
      <w:bookmarkEnd w:id="136"/>
      <w:bookmarkEnd w:id="137"/>
    </w:p>
    <w:p w:rsidR="00786603" w:rsidRPr="00F33872"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sidRPr="00267B4F">
        <w:rPr>
          <w:rFonts w:ascii="Arial" w:hAnsi="Arial" w:cs="Arial"/>
          <w:sz w:val="24"/>
          <w:szCs w:val="24"/>
        </w:rPr>
        <w:t xml:space="preserve">El mayor incremento en la </w:t>
      </w:r>
      <w:r>
        <w:rPr>
          <w:rFonts w:ascii="Arial" w:hAnsi="Arial" w:cs="Arial"/>
          <w:sz w:val="24"/>
          <w:szCs w:val="24"/>
        </w:rPr>
        <w:t>producción de café cereza</w:t>
      </w:r>
      <w:r w:rsidRPr="00267B4F">
        <w:rPr>
          <w:rFonts w:ascii="Arial" w:hAnsi="Arial" w:cs="Arial"/>
          <w:sz w:val="24"/>
          <w:szCs w:val="24"/>
        </w:rPr>
        <w:t xml:space="preserve">, o mejor ajuste, se obtuvo en variable </w:t>
      </w:r>
      <w:r>
        <w:rPr>
          <w:rFonts w:ascii="Arial" w:hAnsi="Arial" w:cs="Arial"/>
          <w:sz w:val="24"/>
          <w:szCs w:val="24"/>
        </w:rPr>
        <w:t>número de granos por glomérulo</w:t>
      </w:r>
      <w:r w:rsidRPr="00267B4F">
        <w:rPr>
          <w:rFonts w:ascii="Arial" w:hAnsi="Arial" w:cs="Arial"/>
          <w:sz w:val="24"/>
          <w:szCs w:val="24"/>
        </w:rPr>
        <w:t xml:space="preserve"> con el </w:t>
      </w:r>
      <w:r>
        <w:rPr>
          <w:rFonts w:ascii="Arial" w:hAnsi="Arial" w:cs="Arial"/>
          <w:sz w:val="24"/>
          <w:szCs w:val="24"/>
        </w:rPr>
        <w:t>84</w:t>
      </w:r>
      <w:r w:rsidRPr="00267B4F">
        <w:rPr>
          <w:rFonts w:ascii="Arial" w:hAnsi="Arial" w:cs="Arial"/>
          <w:sz w:val="24"/>
          <w:szCs w:val="24"/>
        </w:rPr>
        <w:t xml:space="preserve">% de incremento (Cuadro </w:t>
      </w:r>
      <w:r>
        <w:rPr>
          <w:rFonts w:ascii="Arial" w:hAnsi="Arial" w:cs="Arial"/>
          <w:sz w:val="24"/>
          <w:szCs w:val="24"/>
        </w:rPr>
        <w:t>14</w:t>
      </w:r>
      <w:r w:rsidRPr="00267B4F">
        <w:rPr>
          <w:rFonts w:ascii="Arial" w:hAnsi="Arial" w:cs="Arial"/>
          <w:sz w:val="24"/>
          <w:szCs w:val="24"/>
        </w:rPr>
        <w:t>).</w:t>
      </w:r>
    </w:p>
    <w:p w:rsidR="00294C92" w:rsidRDefault="00294C92" w:rsidP="0043429E">
      <w:pPr>
        <w:spacing w:after="0"/>
        <w:rPr>
          <w:rFonts w:ascii="Arial" w:hAnsi="Arial" w:cs="Arial"/>
          <w:b/>
          <w:sz w:val="28"/>
          <w:szCs w:val="24"/>
        </w:rPr>
      </w:pPr>
    </w:p>
    <w:p w:rsidR="00786603" w:rsidRPr="002E159B" w:rsidRDefault="0071206D" w:rsidP="00322E2A">
      <w:pPr>
        <w:pStyle w:val="Ttulo2"/>
        <w:rPr>
          <w:rFonts w:ascii="Arial" w:hAnsi="Arial" w:cs="Arial"/>
          <w:color w:val="auto"/>
          <w:sz w:val="24"/>
          <w:szCs w:val="24"/>
        </w:rPr>
      </w:pPr>
      <w:bookmarkStart w:id="138" w:name="_Toc5098031"/>
      <w:r w:rsidRPr="002E159B">
        <w:rPr>
          <w:rFonts w:ascii="Arial" w:hAnsi="Arial" w:cs="Arial"/>
          <w:color w:val="auto"/>
          <w:sz w:val="24"/>
          <w:szCs w:val="24"/>
        </w:rPr>
        <w:t xml:space="preserve">5.13.4. </w:t>
      </w:r>
      <w:r w:rsidR="00786603" w:rsidRPr="002E159B">
        <w:rPr>
          <w:rFonts w:ascii="Arial" w:hAnsi="Arial" w:cs="Arial"/>
          <w:color w:val="auto"/>
          <w:sz w:val="24"/>
          <w:szCs w:val="24"/>
        </w:rPr>
        <w:t>Selección de Cultivares Promisorios</w:t>
      </w:r>
      <w:bookmarkEnd w:id="138"/>
    </w:p>
    <w:p w:rsidR="00786603" w:rsidRPr="000F0CC8" w:rsidRDefault="00786603" w:rsidP="00786603">
      <w:pPr>
        <w:spacing w:after="0" w:line="360" w:lineRule="auto"/>
        <w:rPr>
          <w:rFonts w:ascii="Arial" w:hAnsi="Arial" w:cs="Arial"/>
          <w:b/>
          <w:sz w:val="24"/>
          <w:szCs w:val="24"/>
        </w:rPr>
      </w:pPr>
    </w:p>
    <w:p w:rsidR="00786603" w:rsidRPr="000F0CC8" w:rsidRDefault="00786603" w:rsidP="000F0CC8">
      <w:pPr>
        <w:pStyle w:val="Descripcin"/>
        <w:spacing w:line="360" w:lineRule="auto"/>
        <w:ind w:left="1418" w:hanging="1418"/>
        <w:rPr>
          <w:rFonts w:ascii="Arial" w:hAnsi="Arial" w:cs="Arial"/>
          <w:b w:val="0"/>
          <w:color w:val="auto"/>
          <w:sz w:val="24"/>
          <w:szCs w:val="24"/>
        </w:rPr>
      </w:pPr>
      <w:bookmarkStart w:id="139" w:name="_Toc534485585"/>
      <w:r w:rsidRPr="000F0CC8">
        <w:rPr>
          <w:rFonts w:ascii="Arial" w:hAnsi="Arial" w:cs="Arial"/>
          <w:color w:val="auto"/>
          <w:sz w:val="24"/>
          <w:szCs w:val="24"/>
        </w:rPr>
        <w:t>Gráfico 12.</w:t>
      </w:r>
      <w:r w:rsidRPr="000F0CC8">
        <w:rPr>
          <w:rFonts w:ascii="Arial" w:hAnsi="Arial" w:cs="Arial"/>
          <w:b w:val="0"/>
          <w:color w:val="auto"/>
          <w:sz w:val="24"/>
          <w:szCs w:val="24"/>
        </w:rPr>
        <w:tab/>
      </w:r>
      <w:r w:rsidRPr="000F0CC8">
        <w:rPr>
          <w:rFonts w:ascii="Arial" w:hAnsi="Arial" w:cs="Arial"/>
          <w:b w:val="0"/>
          <w:color w:val="auto"/>
          <w:sz w:val="24"/>
        </w:rPr>
        <w:t>Análisis de frecuencias de la producción de café cereza por planta (g) en 10 variedades arábigas en Caluma</w:t>
      </w:r>
      <w:r w:rsidRPr="000F0CC8">
        <w:rPr>
          <w:rFonts w:ascii="Arial" w:hAnsi="Arial" w:cs="Arial"/>
          <w:b w:val="0"/>
          <w:color w:val="auto"/>
          <w:sz w:val="24"/>
          <w:szCs w:val="24"/>
        </w:rPr>
        <w:t>.</w:t>
      </w:r>
      <w:bookmarkEnd w:id="139"/>
    </w:p>
    <w:p w:rsidR="00786603" w:rsidRDefault="00786603" w:rsidP="00786603">
      <w:pPr>
        <w:spacing w:after="0" w:line="360" w:lineRule="auto"/>
        <w:rPr>
          <w:rFonts w:ascii="Arial" w:hAnsi="Arial" w:cs="Arial"/>
          <w:sz w:val="24"/>
          <w:szCs w:val="24"/>
        </w:rPr>
      </w:pPr>
    </w:p>
    <w:p w:rsidR="00786603" w:rsidRDefault="00786603" w:rsidP="00786603">
      <w:pPr>
        <w:spacing w:after="0" w:line="360" w:lineRule="auto"/>
        <w:rPr>
          <w:rFonts w:ascii="Arial" w:hAnsi="Arial" w:cs="Arial"/>
          <w:sz w:val="24"/>
          <w:szCs w:val="24"/>
        </w:rPr>
      </w:pPr>
      <w:r>
        <w:rPr>
          <w:noProof/>
          <w:lang w:val="es-ES" w:eastAsia="es-ES"/>
        </w:rPr>
        <w:drawing>
          <wp:inline distT="0" distB="0" distL="0" distR="0">
            <wp:extent cx="5037827" cy="2467154"/>
            <wp:effectExtent l="0" t="0" r="1079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06A4" w:rsidRPr="00FA3851" w:rsidRDefault="005906A4" w:rsidP="005906A4">
      <w:pPr>
        <w:spacing w:after="0" w:line="360" w:lineRule="auto"/>
        <w:rPr>
          <w:rFonts w:ascii="Arial" w:hAnsi="Arial" w:cs="Arial"/>
          <w:sz w:val="20"/>
          <w:szCs w:val="20"/>
        </w:rPr>
      </w:pPr>
      <w:r w:rsidRPr="00FA3851">
        <w:rPr>
          <w:rFonts w:ascii="Arial" w:hAnsi="Arial" w:cs="Arial"/>
          <w:iCs/>
          <w:sz w:val="20"/>
          <w:szCs w:val="20"/>
        </w:rPr>
        <w:t>Elaborado: Anabel Garófalo</w:t>
      </w:r>
    </w:p>
    <w:p w:rsidR="00786603" w:rsidRPr="00836E75" w:rsidRDefault="00786603" w:rsidP="00786603">
      <w:pPr>
        <w:spacing w:after="0" w:line="360" w:lineRule="auto"/>
        <w:rPr>
          <w:rFonts w:ascii="Arial" w:hAnsi="Arial" w:cs="Arial"/>
          <w:sz w:val="24"/>
          <w:szCs w:val="24"/>
        </w:rPr>
      </w:pPr>
      <w:r>
        <w:rPr>
          <w:rFonts w:ascii="Arial" w:hAnsi="Arial" w:cs="Arial"/>
          <w:sz w:val="24"/>
          <w:szCs w:val="24"/>
        </w:rPr>
        <w:lastRenderedPageBreak/>
        <w:t xml:space="preserve">Respecto de la </w:t>
      </w:r>
      <w:r w:rsidRPr="00836E75">
        <w:rPr>
          <w:rFonts w:ascii="Arial" w:hAnsi="Arial" w:cs="Arial"/>
          <w:sz w:val="24"/>
          <w:szCs w:val="24"/>
        </w:rPr>
        <w:t xml:space="preserve">selección de </w:t>
      </w:r>
      <w:r>
        <w:rPr>
          <w:rFonts w:ascii="Arial" w:hAnsi="Arial" w:cs="Arial"/>
          <w:sz w:val="24"/>
          <w:szCs w:val="24"/>
        </w:rPr>
        <w:t>cafetos elites (</w:t>
      </w:r>
      <w:r w:rsidRPr="00836E75">
        <w:rPr>
          <w:rFonts w:ascii="Arial" w:hAnsi="Arial" w:cs="Arial"/>
          <w:sz w:val="24"/>
          <w:szCs w:val="24"/>
        </w:rPr>
        <w:t>plantas madres</w:t>
      </w:r>
      <w:r>
        <w:rPr>
          <w:rFonts w:ascii="Arial" w:hAnsi="Arial" w:cs="Arial"/>
          <w:sz w:val="24"/>
          <w:szCs w:val="24"/>
        </w:rPr>
        <w:t>)</w:t>
      </w:r>
      <w:r w:rsidRPr="00836E75">
        <w:rPr>
          <w:rFonts w:ascii="Arial" w:hAnsi="Arial" w:cs="Arial"/>
          <w:sz w:val="24"/>
          <w:szCs w:val="24"/>
        </w:rPr>
        <w:t xml:space="preserve">, se </w:t>
      </w:r>
      <w:r>
        <w:rPr>
          <w:rFonts w:ascii="Arial" w:hAnsi="Arial" w:cs="Arial"/>
          <w:sz w:val="24"/>
          <w:szCs w:val="24"/>
        </w:rPr>
        <w:t xml:space="preserve">evidencio </w:t>
      </w:r>
      <w:r w:rsidRPr="00836E75">
        <w:rPr>
          <w:rFonts w:ascii="Arial" w:hAnsi="Arial" w:cs="Arial"/>
          <w:sz w:val="24"/>
          <w:szCs w:val="24"/>
        </w:rPr>
        <w:t>la diversidad genética de las variedades, considerando la</w:t>
      </w:r>
      <w:r>
        <w:rPr>
          <w:rFonts w:ascii="Arial" w:hAnsi="Arial" w:cs="Arial"/>
          <w:sz w:val="24"/>
          <w:szCs w:val="24"/>
        </w:rPr>
        <w:t>s</w:t>
      </w:r>
      <w:r w:rsidRPr="00836E75">
        <w:rPr>
          <w:rFonts w:ascii="Arial" w:hAnsi="Arial" w:cs="Arial"/>
          <w:sz w:val="24"/>
          <w:szCs w:val="24"/>
        </w:rPr>
        <w:t xml:space="preserve"> variable</w:t>
      </w:r>
      <w:r>
        <w:rPr>
          <w:rFonts w:ascii="Arial" w:hAnsi="Arial" w:cs="Arial"/>
          <w:sz w:val="24"/>
          <w:szCs w:val="24"/>
        </w:rPr>
        <w:t>s</w:t>
      </w:r>
      <w:r w:rsidRPr="00836E75">
        <w:rPr>
          <w:rFonts w:ascii="Arial" w:hAnsi="Arial" w:cs="Arial"/>
          <w:sz w:val="24"/>
          <w:szCs w:val="24"/>
        </w:rPr>
        <w:t xml:space="preserve"> agronómicas</w:t>
      </w:r>
      <w:r>
        <w:rPr>
          <w:rFonts w:ascii="Arial" w:hAnsi="Arial" w:cs="Arial"/>
          <w:sz w:val="24"/>
          <w:szCs w:val="24"/>
        </w:rPr>
        <w:t xml:space="preserve"> y </w:t>
      </w:r>
      <w:r w:rsidRPr="00836E75">
        <w:rPr>
          <w:rFonts w:ascii="Arial" w:hAnsi="Arial" w:cs="Arial"/>
          <w:sz w:val="24"/>
          <w:szCs w:val="24"/>
        </w:rPr>
        <w:t>productivas.</w:t>
      </w:r>
    </w:p>
    <w:p w:rsidR="00786603" w:rsidRPr="00836E75" w:rsidRDefault="00786603" w:rsidP="00786603">
      <w:pPr>
        <w:spacing w:after="0" w:line="360" w:lineRule="auto"/>
        <w:rPr>
          <w:rFonts w:ascii="Arial" w:hAnsi="Arial" w:cs="Arial"/>
          <w:sz w:val="24"/>
          <w:szCs w:val="24"/>
        </w:rPr>
      </w:pPr>
    </w:p>
    <w:p w:rsidR="00786603" w:rsidRPr="00836E75" w:rsidRDefault="00786603" w:rsidP="00786603">
      <w:pPr>
        <w:spacing w:after="0" w:line="360" w:lineRule="auto"/>
        <w:rPr>
          <w:rFonts w:ascii="Arial" w:hAnsi="Arial" w:cs="Arial"/>
          <w:sz w:val="24"/>
          <w:szCs w:val="24"/>
        </w:rPr>
      </w:pPr>
      <w:r>
        <w:rPr>
          <w:rFonts w:ascii="Arial" w:hAnsi="Arial" w:cs="Arial"/>
          <w:sz w:val="24"/>
          <w:szCs w:val="24"/>
        </w:rPr>
        <w:t xml:space="preserve">Al análisis </w:t>
      </w:r>
      <w:r w:rsidRPr="00836E75">
        <w:rPr>
          <w:rFonts w:ascii="Arial" w:hAnsi="Arial" w:cs="Arial"/>
          <w:sz w:val="24"/>
          <w:szCs w:val="24"/>
        </w:rPr>
        <w:t>individualizado de la variable producción de café cereza</w:t>
      </w:r>
      <w:r>
        <w:rPr>
          <w:rFonts w:ascii="Arial" w:hAnsi="Arial" w:cs="Arial"/>
          <w:sz w:val="24"/>
          <w:szCs w:val="24"/>
        </w:rPr>
        <w:t>/</w:t>
      </w:r>
      <w:proofErr w:type="spellStart"/>
      <w:r>
        <w:rPr>
          <w:rFonts w:ascii="Arial" w:hAnsi="Arial" w:cs="Arial"/>
          <w:sz w:val="24"/>
          <w:szCs w:val="24"/>
        </w:rPr>
        <w:t>plantaen</w:t>
      </w:r>
      <w:proofErr w:type="spellEnd"/>
      <w:r>
        <w:rPr>
          <w:rFonts w:ascii="Arial" w:hAnsi="Arial" w:cs="Arial"/>
          <w:sz w:val="24"/>
          <w:szCs w:val="24"/>
        </w:rPr>
        <w:t xml:space="preserve"> </w:t>
      </w:r>
      <w:r w:rsidRPr="00836E75">
        <w:rPr>
          <w:rFonts w:ascii="Arial" w:hAnsi="Arial" w:cs="Arial"/>
          <w:sz w:val="24"/>
          <w:szCs w:val="24"/>
        </w:rPr>
        <w:t xml:space="preserve">frecuencias, </w:t>
      </w:r>
      <w:r>
        <w:rPr>
          <w:rFonts w:ascii="Arial" w:hAnsi="Arial" w:cs="Arial"/>
          <w:sz w:val="24"/>
          <w:szCs w:val="24"/>
        </w:rPr>
        <w:t xml:space="preserve">resalto </w:t>
      </w:r>
      <w:r w:rsidRPr="00836E75">
        <w:rPr>
          <w:rFonts w:ascii="Arial" w:hAnsi="Arial" w:cs="Arial"/>
          <w:sz w:val="24"/>
          <w:szCs w:val="24"/>
        </w:rPr>
        <w:t xml:space="preserve">que existen materiales que superan los </w:t>
      </w:r>
      <w:r>
        <w:rPr>
          <w:rFonts w:ascii="Arial" w:hAnsi="Arial" w:cs="Arial"/>
          <w:sz w:val="24"/>
          <w:szCs w:val="24"/>
        </w:rPr>
        <w:t>4000</w:t>
      </w:r>
      <w:r w:rsidRPr="00836E75">
        <w:rPr>
          <w:rFonts w:ascii="Arial" w:hAnsi="Arial" w:cs="Arial"/>
          <w:sz w:val="24"/>
          <w:szCs w:val="24"/>
        </w:rPr>
        <w:t xml:space="preserve"> gramos </w:t>
      </w:r>
      <w:r>
        <w:rPr>
          <w:rFonts w:ascii="Arial" w:hAnsi="Arial" w:cs="Arial"/>
          <w:sz w:val="24"/>
          <w:szCs w:val="24"/>
        </w:rPr>
        <w:t xml:space="preserve">de </w:t>
      </w:r>
      <w:r w:rsidRPr="00836E75">
        <w:rPr>
          <w:rFonts w:ascii="Arial" w:hAnsi="Arial" w:cs="Arial"/>
          <w:sz w:val="24"/>
          <w:szCs w:val="24"/>
        </w:rPr>
        <w:t xml:space="preserve">café cereza. </w:t>
      </w:r>
      <w:r>
        <w:rPr>
          <w:rFonts w:ascii="Arial" w:hAnsi="Arial" w:cs="Arial"/>
          <w:sz w:val="24"/>
          <w:szCs w:val="24"/>
        </w:rPr>
        <w:t>Para esto, se preseleccionaron 22cafetos como plantas madres</w:t>
      </w:r>
      <w:r w:rsidRPr="00836E75">
        <w:rPr>
          <w:rFonts w:ascii="Arial" w:hAnsi="Arial" w:cs="Arial"/>
          <w:sz w:val="24"/>
          <w:szCs w:val="24"/>
        </w:rPr>
        <w:t xml:space="preserve"> (Gráfico </w:t>
      </w:r>
      <w:r>
        <w:rPr>
          <w:rFonts w:ascii="Arial" w:hAnsi="Arial" w:cs="Arial"/>
          <w:sz w:val="24"/>
          <w:szCs w:val="24"/>
        </w:rPr>
        <w:t>12</w:t>
      </w:r>
      <w:r w:rsidRPr="00836E75">
        <w:rPr>
          <w:rFonts w:ascii="Arial" w:hAnsi="Arial" w:cs="Arial"/>
          <w:sz w:val="24"/>
          <w:szCs w:val="24"/>
        </w:rPr>
        <w:t>).</w:t>
      </w:r>
    </w:p>
    <w:p w:rsidR="00786603" w:rsidRPr="00933279" w:rsidRDefault="00786603" w:rsidP="00786603">
      <w:pPr>
        <w:spacing w:after="0" w:line="360" w:lineRule="auto"/>
        <w:rPr>
          <w:rFonts w:ascii="Arial" w:hAnsi="Arial" w:cs="Arial"/>
          <w:b/>
          <w:sz w:val="24"/>
          <w:szCs w:val="24"/>
        </w:rPr>
      </w:pPr>
    </w:p>
    <w:p w:rsidR="00786603" w:rsidRPr="00933279" w:rsidRDefault="00933279" w:rsidP="00933279">
      <w:pPr>
        <w:pStyle w:val="Descripcin"/>
        <w:spacing w:line="360" w:lineRule="auto"/>
        <w:ind w:left="1701" w:hanging="1701"/>
        <w:rPr>
          <w:rFonts w:ascii="Arial" w:hAnsi="Arial" w:cs="Arial"/>
          <w:b w:val="0"/>
          <w:color w:val="auto"/>
          <w:sz w:val="24"/>
          <w:szCs w:val="24"/>
        </w:rPr>
      </w:pPr>
      <w:bookmarkStart w:id="140" w:name="_Toc534480697"/>
      <w:r w:rsidRPr="00933279">
        <w:rPr>
          <w:rFonts w:ascii="Arial" w:hAnsi="Arial" w:cs="Arial"/>
          <w:color w:val="auto"/>
          <w:sz w:val="24"/>
          <w:szCs w:val="24"/>
        </w:rPr>
        <w:t>Cuadro N°</w:t>
      </w:r>
      <w:r w:rsidR="00F63A27" w:rsidRPr="00933279">
        <w:rPr>
          <w:rFonts w:ascii="Arial" w:hAnsi="Arial" w:cs="Arial"/>
          <w:color w:val="auto"/>
          <w:sz w:val="24"/>
          <w:szCs w:val="24"/>
        </w:rPr>
        <w:fldChar w:fldCharType="begin"/>
      </w:r>
      <w:r w:rsidR="000C2EBF" w:rsidRPr="00933279">
        <w:rPr>
          <w:rFonts w:ascii="Arial" w:hAnsi="Arial" w:cs="Arial"/>
          <w:color w:val="auto"/>
          <w:sz w:val="24"/>
          <w:szCs w:val="24"/>
        </w:rPr>
        <w:instrText xml:space="preserve"> SEQ Cuadro_N°_ \* ARABIC </w:instrText>
      </w:r>
      <w:r w:rsidR="00F63A27" w:rsidRPr="00933279">
        <w:rPr>
          <w:rFonts w:ascii="Arial" w:hAnsi="Arial" w:cs="Arial"/>
          <w:color w:val="auto"/>
          <w:sz w:val="24"/>
          <w:szCs w:val="24"/>
        </w:rPr>
        <w:fldChar w:fldCharType="separate"/>
      </w:r>
      <w:r w:rsidR="00CF7061">
        <w:rPr>
          <w:rFonts w:ascii="Arial" w:hAnsi="Arial" w:cs="Arial"/>
          <w:noProof/>
          <w:color w:val="auto"/>
          <w:sz w:val="24"/>
          <w:szCs w:val="24"/>
        </w:rPr>
        <w:t>15</w:t>
      </w:r>
      <w:r w:rsidR="00F63A27" w:rsidRPr="00933279">
        <w:rPr>
          <w:rFonts w:ascii="Arial" w:hAnsi="Arial" w:cs="Arial"/>
          <w:color w:val="auto"/>
          <w:sz w:val="24"/>
          <w:szCs w:val="24"/>
        </w:rPr>
        <w:fldChar w:fldCharType="end"/>
      </w:r>
      <w:r w:rsidRPr="00933279">
        <w:rPr>
          <w:rFonts w:ascii="Arial" w:hAnsi="Arial" w:cs="Arial"/>
          <w:color w:val="auto"/>
          <w:sz w:val="24"/>
          <w:szCs w:val="24"/>
        </w:rPr>
        <w:t>.</w:t>
      </w:r>
      <w:r w:rsidR="00786603" w:rsidRPr="00933279">
        <w:rPr>
          <w:rFonts w:ascii="Arial" w:hAnsi="Arial" w:cs="Arial"/>
          <w:b w:val="0"/>
          <w:color w:val="auto"/>
          <w:sz w:val="24"/>
          <w:szCs w:val="24"/>
        </w:rPr>
        <w:t xml:space="preserve">Características productivas de plantas seleccionadas </w:t>
      </w:r>
      <w:r w:rsidR="005906A4" w:rsidRPr="00933279">
        <w:rPr>
          <w:rFonts w:ascii="Arial" w:hAnsi="Arial" w:cs="Arial"/>
          <w:b w:val="0"/>
          <w:color w:val="auto"/>
          <w:sz w:val="24"/>
          <w:szCs w:val="24"/>
        </w:rPr>
        <w:t xml:space="preserve">en </w:t>
      </w:r>
      <w:r w:rsidR="005906A4">
        <w:rPr>
          <w:rFonts w:ascii="Arial" w:hAnsi="Arial" w:cs="Arial"/>
          <w:b w:val="0"/>
          <w:color w:val="auto"/>
          <w:sz w:val="24"/>
          <w:szCs w:val="24"/>
        </w:rPr>
        <w:t>variedades</w:t>
      </w:r>
      <w:r w:rsidR="00786603" w:rsidRPr="00933279">
        <w:rPr>
          <w:rFonts w:ascii="Arial" w:hAnsi="Arial" w:cs="Arial"/>
          <w:b w:val="0"/>
          <w:color w:val="auto"/>
          <w:sz w:val="24"/>
          <w:szCs w:val="24"/>
        </w:rPr>
        <w:t xml:space="preserve"> arábigas en el cuarto año, establecidas en Caluma.</w:t>
      </w:r>
      <w:bookmarkEnd w:id="140"/>
    </w:p>
    <w:tbl>
      <w:tblPr>
        <w:tblW w:w="6728" w:type="dxa"/>
        <w:tblInd w:w="512" w:type="dxa"/>
        <w:tblCellMar>
          <w:left w:w="70" w:type="dxa"/>
          <w:right w:w="70" w:type="dxa"/>
        </w:tblCellMar>
        <w:tblLook w:val="04A0" w:firstRow="1" w:lastRow="0" w:firstColumn="1" w:lastColumn="0" w:noHBand="0" w:noVBand="1"/>
      </w:tblPr>
      <w:tblGrid>
        <w:gridCol w:w="552"/>
        <w:gridCol w:w="2079"/>
        <w:gridCol w:w="887"/>
        <w:gridCol w:w="872"/>
        <w:gridCol w:w="641"/>
        <w:gridCol w:w="1697"/>
      </w:tblGrid>
      <w:tr w:rsidR="00786603" w:rsidRPr="00B71188" w:rsidTr="003029B1">
        <w:trPr>
          <w:trHeight w:val="751"/>
        </w:trPr>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N°</w:t>
            </w:r>
          </w:p>
        </w:tc>
        <w:tc>
          <w:tcPr>
            <w:tcW w:w="2079" w:type="dxa"/>
            <w:tcBorders>
              <w:top w:val="single" w:sz="4" w:space="0" w:color="auto"/>
              <w:left w:val="nil"/>
              <w:bottom w:val="single" w:sz="4" w:space="0" w:color="auto"/>
              <w:right w:val="single" w:sz="4" w:space="0" w:color="auto"/>
            </w:tcBorders>
            <w:shd w:val="clear" w:color="000000" w:fill="FFFFFF"/>
            <w:noWrap/>
            <w:vAlign w:val="center"/>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Variedad</w:t>
            </w:r>
          </w:p>
        </w:tc>
        <w:tc>
          <w:tcPr>
            <w:tcW w:w="886" w:type="dxa"/>
            <w:tcBorders>
              <w:top w:val="single" w:sz="4" w:space="0" w:color="auto"/>
              <w:left w:val="nil"/>
              <w:bottom w:val="single" w:sz="4" w:space="0" w:color="auto"/>
              <w:right w:val="single" w:sz="4" w:space="0" w:color="auto"/>
            </w:tcBorders>
            <w:shd w:val="clear" w:color="000000" w:fill="FFFFFF"/>
            <w:noWrap/>
            <w:vAlign w:val="center"/>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Planta</w:t>
            </w:r>
          </w:p>
        </w:tc>
        <w:tc>
          <w:tcPr>
            <w:tcW w:w="872" w:type="dxa"/>
            <w:tcBorders>
              <w:top w:val="single" w:sz="4" w:space="0" w:color="auto"/>
              <w:left w:val="nil"/>
              <w:bottom w:val="single" w:sz="4" w:space="0" w:color="auto"/>
              <w:right w:val="single" w:sz="4" w:space="0" w:color="auto"/>
            </w:tcBorders>
            <w:shd w:val="clear" w:color="000000" w:fill="FFFFFF"/>
            <w:vAlign w:val="center"/>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P100F (g)</w:t>
            </w:r>
          </w:p>
        </w:tc>
        <w:tc>
          <w:tcPr>
            <w:tcW w:w="641" w:type="dxa"/>
            <w:tcBorders>
              <w:top w:val="single" w:sz="4" w:space="0" w:color="auto"/>
              <w:left w:val="nil"/>
              <w:bottom w:val="single" w:sz="4" w:space="0" w:color="auto"/>
              <w:right w:val="single" w:sz="4" w:space="0" w:color="auto"/>
            </w:tcBorders>
            <w:shd w:val="clear" w:color="000000" w:fill="FFFFFF"/>
            <w:vAlign w:val="center"/>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GV (%)</w:t>
            </w:r>
          </w:p>
        </w:tc>
        <w:tc>
          <w:tcPr>
            <w:tcW w:w="1697" w:type="dxa"/>
            <w:tcBorders>
              <w:top w:val="single" w:sz="4" w:space="0" w:color="auto"/>
              <w:left w:val="nil"/>
              <w:bottom w:val="single" w:sz="4" w:space="0" w:color="auto"/>
              <w:right w:val="single" w:sz="4" w:space="0" w:color="auto"/>
            </w:tcBorders>
            <w:shd w:val="clear" w:color="000000" w:fill="FFFFFF"/>
            <w:vAlign w:val="center"/>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Peso café cereza/planta (g)</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Catimor02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6</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7168,0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2</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proofErr w:type="spellStart"/>
            <w:r w:rsidRPr="00B71188">
              <w:rPr>
                <w:rFonts w:ascii="Arial" w:eastAsia="Times New Roman" w:hAnsi="Arial" w:cs="Arial"/>
                <w:color w:val="000000"/>
                <w:lang w:eastAsia="es-EC"/>
              </w:rPr>
              <w:t>Sarchimor</w:t>
            </w:r>
            <w:proofErr w:type="spellEnd"/>
            <w:r w:rsidRPr="00B71188">
              <w:rPr>
                <w:rFonts w:ascii="Arial" w:eastAsia="Times New Roman" w:hAnsi="Arial" w:cs="Arial"/>
                <w:color w:val="000000"/>
                <w:lang w:eastAsia="es-EC"/>
              </w:rPr>
              <w:t xml:space="preserve"> 4260</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15</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195</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9</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5980,8</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3</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14</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178</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5644,8</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proofErr w:type="spellStart"/>
            <w:r w:rsidRPr="00B71188">
              <w:rPr>
                <w:rFonts w:ascii="Arial" w:eastAsia="Times New Roman" w:hAnsi="Arial" w:cs="Arial"/>
                <w:color w:val="000000"/>
                <w:lang w:eastAsia="es-EC"/>
              </w:rPr>
              <w:t>Sarchimor</w:t>
            </w:r>
            <w:proofErr w:type="spellEnd"/>
            <w:r w:rsidRPr="00B71188">
              <w:rPr>
                <w:rFonts w:ascii="Arial" w:eastAsia="Times New Roman" w:hAnsi="Arial" w:cs="Arial"/>
                <w:color w:val="000000"/>
                <w:lang w:eastAsia="es-EC"/>
              </w:rPr>
              <w:t xml:space="preserve"> 4260</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7</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197</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5510,4</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5</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Catimor02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5</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210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5376,0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Catimor01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2</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202</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4928,0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7</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9</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181</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4860,8</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8</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Catimor01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5</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206</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4838,4</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9</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15</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183</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8</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4569,6</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10</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proofErr w:type="spellStart"/>
            <w:r w:rsidRPr="00B71188">
              <w:rPr>
                <w:rFonts w:ascii="Arial" w:eastAsia="Times New Roman" w:hAnsi="Arial" w:cs="Arial"/>
                <w:color w:val="000000"/>
                <w:lang w:eastAsia="es-EC"/>
              </w:rPr>
              <w:t>Sarchimor</w:t>
            </w:r>
            <w:proofErr w:type="spellEnd"/>
            <w:r w:rsidRPr="00B71188">
              <w:rPr>
                <w:rFonts w:ascii="Arial" w:eastAsia="Times New Roman" w:hAnsi="Arial" w:cs="Arial"/>
                <w:color w:val="000000"/>
                <w:lang w:eastAsia="es-EC"/>
              </w:rPr>
              <w:t xml:space="preserve"> 4260</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16</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198</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4536,0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11</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6</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185</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4480,0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12</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3</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190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9</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4435,2</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13</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Catimor02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3</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172</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4435,2</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14</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17</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8</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4368,0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15</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proofErr w:type="spellStart"/>
            <w:r w:rsidRPr="00B71188">
              <w:rPr>
                <w:rFonts w:ascii="Arial" w:eastAsia="Times New Roman" w:hAnsi="Arial" w:cs="Arial"/>
                <w:color w:val="000000"/>
                <w:lang w:eastAsia="es-EC"/>
              </w:rPr>
              <w:t>Sarchimor</w:t>
            </w:r>
            <w:proofErr w:type="spellEnd"/>
            <w:r w:rsidRPr="00B71188">
              <w:rPr>
                <w:rFonts w:ascii="Arial" w:eastAsia="Times New Roman" w:hAnsi="Arial" w:cs="Arial"/>
                <w:color w:val="000000"/>
                <w:lang w:eastAsia="es-EC"/>
              </w:rPr>
              <w:t xml:space="preserve"> 4260</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14</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195</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9</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4345,6</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16</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19</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8</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4312,0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17</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20</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172</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4300,8</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18</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proofErr w:type="spellStart"/>
            <w:r w:rsidRPr="00B71188">
              <w:rPr>
                <w:rFonts w:ascii="Arial" w:eastAsia="Times New Roman" w:hAnsi="Arial" w:cs="Arial"/>
                <w:color w:val="000000"/>
                <w:lang w:eastAsia="es-EC"/>
              </w:rPr>
              <w:t>Sarchimor</w:t>
            </w:r>
            <w:proofErr w:type="spellEnd"/>
            <w:r w:rsidRPr="00B71188">
              <w:rPr>
                <w:rFonts w:ascii="Arial" w:eastAsia="Times New Roman" w:hAnsi="Arial" w:cs="Arial"/>
                <w:color w:val="000000"/>
                <w:lang w:eastAsia="es-EC"/>
              </w:rPr>
              <w:t xml:space="preserve"> 4260</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4</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208</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4233,6</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19</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Catimor02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17</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4200,0</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20</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proofErr w:type="spellStart"/>
            <w:r w:rsidRPr="00B71188">
              <w:rPr>
                <w:rFonts w:ascii="Arial" w:eastAsia="Times New Roman" w:hAnsi="Arial" w:cs="Arial"/>
                <w:color w:val="000000"/>
                <w:lang w:eastAsia="es-EC"/>
              </w:rPr>
              <w:t>Sarchimor</w:t>
            </w:r>
            <w:proofErr w:type="spellEnd"/>
            <w:r w:rsidRPr="00B71188">
              <w:rPr>
                <w:rFonts w:ascii="Arial" w:eastAsia="Times New Roman" w:hAnsi="Arial" w:cs="Arial"/>
                <w:color w:val="000000"/>
                <w:lang w:eastAsia="es-EC"/>
              </w:rPr>
              <w:t xml:space="preserve"> 4260</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13</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185</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4166,4</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21</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Pache1</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3</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185</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6</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4121,6</w:t>
            </w:r>
          </w:p>
        </w:tc>
      </w:tr>
      <w:tr w:rsidR="00786603" w:rsidRPr="00B71188" w:rsidTr="003029B1">
        <w:trPr>
          <w:trHeight w:val="251"/>
        </w:trPr>
        <w:tc>
          <w:tcPr>
            <w:tcW w:w="552" w:type="dxa"/>
            <w:tcBorders>
              <w:top w:val="nil"/>
              <w:left w:val="single" w:sz="4" w:space="0" w:color="auto"/>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right"/>
              <w:rPr>
                <w:rFonts w:ascii="Arial" w:eastAsia="Times New Roman" w:hAnsi="Arial" w:cs="Arial"/>
                <w:color w:val="000000"/>
                <w:lang w:eastAsia="es-EC"/>
              </w:rPr>
            </w:pPr>
            <w:r w:rsidRPr="00B71188">
              <w:rPr>
                <w:rFonts w:ascii="Arial" w:eastAsia="Times New Roman" w:hAnsi="Arial" w:cs="Arial"/>
                <w:color w:val="000000"/>
                <w:lang w:eastAsia="es-EC"/>
              </w:rPr>
              <w:t>22</w:t>
            </w:r>
          </w:p>
        </w:tc>
        <w:tc>
          <w:tcPr>
            <w:tcW w:w="2079"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left"/>
              <w:rPr>
                <w:rFonts w:ascii="Arial" w:eastAsia="Times New Roman" w:hAnsi="Arial" w:cs="Arial"/>
                <w:color w:val="000000"/>
                <w:lang w:eastAsia="es-EC"/>
              </w:rPr>
            </w:pPr>
            <w:r w:rsidRPr="00B71188">
              <w:rPr>
                <w:rFonts w:ascii="Arial" w:eastAsia="Times New Roman" w:hAnsi="Arial" w:cs="Arial"/>
                <w:color w:val="000000"/>
                <w:lang w:eastAsia="es-EC"/>
              </w:rPr>
              <w:t>Pache2</w:t>
            </w:r>
          </w:p>
        </w:tc>
        <w:tc>
          <w:tcPr>
            <w:tcW w:w="886"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b/>
                <w:bCs/>
                <w:color w:val="000000"/>
                <w:lang w:eastAsia="es-EC"/>
              </w:rPr>
            </w:pPr>
            <w:r w:rsidRPr="00B71188">
              <w:rPr>
                <w:rFonts w:ascii="Arial" w:eastAsia="Times New Roman" w:hAnsi="Arial" w:cs="Arial"/>
                <w:b/>
                <w:bCs/>
                <w:color w:val="000000"/>
                <w:lang w:eastAsia="es-EC"/>
              </w:rPr>
              <w:t>5</w:t>
            </w:r>
          </w:p>
        </w:tc>
        <w:tc>
          <w:tcPr>
            <w:tcW w:w="872"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180</w:t>
            </w:r>
          </w:p>
        </w:tc>
        <w:tc>
          <w:tcPr>
            <w:tcW w:w="641"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8</w:t>
            </w:r>
          </w:p>
        </w:tc>
        <w:tc>
          <w:tcPr>
            <w:tcW w:w="1697" w:type="dxa"/>
            <w:tcBorders>
              <w:top w:val="nil"/>
              <w:left w:val="nil"/>
              <w:bottom w:val="single" w:sz="4" w:space="0" w:color="auto"/>
              <w:right w:val="single" w:sz="4" w:space="0" w:color="auto"/>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4032,0</w:t>
            </w:r>
          </w:p>
        </w:tc>
      </w:tr>
      <w:tr w:rsidR="00786603" w:rsidRPr="00B71188" w:rsidTr="003029B1">
        <w:trPr>
          <w:trHeight w:val="251"/>
        </w:trPr>
        <w:tc>
          <w:tcPr>
            <w:tcW w:w="3518"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Media</w:t>
            </w:r>
          </w:p>
        </w:tc>
        <w:tc>
          <w:tcPr>
            <w:tcW w:w="872"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191,9</w:t>
            </w:r>
          </w:p>
        </w:tc>
        <w:tc>
          <w:tcPr>
            <w:tcW w:w="641"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5,9</w:t>
            </w:r>
          </w:p>
        </w:tc>
        <w:tc>
          <w:tcPr>
            <w:tcW w:w="1697"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4765,6</w:t>
            </w:r>
          </w:p>
        </w:tc>
      </w:tr>
      <w:tr w:rsidR="00786603" w:rsidRPr="00B71188" w:rsidTr="003029B1">
        <w:trPr>
          <w:trHeight w:val="251"/>
        </w:trPr>
        <w:tc>
          <w:tcPr>
            <w:tcW w:w="3518"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Mínimo</w:t>
            </w:r>
          </w:p>
        </w:tc>
        <w:tc>
          <w:tcPr>
            <w:tcW w:w="872"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172,0</w:t>
            </w:r>
          </w:p>
        </w:tc>
        <w:tc>
          <w:tcPr>
            <w:tcW w:w="641"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2,0</w:t>
            </w:r>
          </w:p>
        </w:tc>
        <w:tc>
          <w:tcPr>
            <w:tcW w:w="1697"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4032,0</w:t>
            </w:r>
          </w:p>
        </w:tc>
      </w:tr>
      <w:tr w:rsidR="00786603" w:rsidRPr="00B71188" w:rsidTr="003029B1">
        <w:trPr>
          <w:trHeight w:val="251"/>
        </w:trPr>
        <w:tc>
          <w:tcPr>
            <w:tcW w:w="3518"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Máximo</w:t>
            </w:r>
          </w:p>
        </w:tc>
        <w:tc>
          <w:tcPr>
            <w:tcW w:w="872"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210,0</w:t>
            </w:r>
          </w:p>
        </w:tc>
        <w:tc>
          <w:tcPr>
            <w:tcW w:w="641"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9,0</w:t>
            </w:r>
          </w:p>
        </w:tc>
        <w:tc>
          <w:tcPr>
            <w:tcW w:w="1697" w:type="dxa"/>
            <w:tcBorders>
              <w:top w:val="nil"/>
              <w:left w:val="nil"/>
              <w:bottom w:val="single" w:sz="4" w:space="0" w:color="auto"/>
              <w:right w:val="single" w:sz="4" w:space="0" w:color="auto"/>
            </w:tcBorders>
            <w:shd w:val="clear" w:color="auto" w:fill="auto"/>
            <w:noWrap/>
            <w:vAlign w:val="bottom"/>
            <w:hideMark/>
          </w:tcPr>
          <w:p w:rsidR="00786603" w:rsidRPr="00B71188" w:rsidRDefault="00786603" w:rsidP="00786603">
            <w:pPr>
              <w:spacing w:after="0"/>
              <w:jc w:val="center"/>
              <w:rPr>
                <w:rFonts w:ascii="Arial" w:eastAsia="Times New Roman" w:hAnsi="Arial" w:cs="Arial"/>
                <w:color w:val="000000"/>
                <w:lang w:eastAsia="es-EC"/>
              </w:rPr>
            </w:pPr>
            <w:r w:rsidRPr="00B71188">
              <w:rPr>
                <w:rFonts w:ascii="Arial" w:eastAsia="Times New Roman" w:hAnsi="Arial" w:cs="Arial"/>
                <w:color w:val="000000"/>
                <w:lang w:eastAsia="es-EC"/>
              </w:rPr>
              <w:t>7168,0</w:t>
            </w:r>
          </w:p>
        </w:tc>
      </w:tr>
    </w:tbl>
    <w:p w:rsidR="00786603" w:rsidRDefault="00786603" w:rsidP="00FA6A03">
      <w:pPr>
        <w:rPr>
          <w:rFonts w:ascii="Arial" w:hAnsi="Arial" w:cs="Arial"/>
          <w:sz w:val="24"/>
          <w:szCs w:val="24"/>
        </w:rPr>
      </w:pPr>
    </w:p>
    <w:p w:rsidR="00786603" w:rsidRPr="00B71188" w:rsidRDefault="00786603" w:rsidP="00786603">
      <w:pPr>
        <w:spacing w:after="0" w:line="360" w:lineRule="auto"/>
        <w:rPr>
          <w:rFonts w:ascii="Arial" w:hAnsi="Arial" w:cs="Arial"/>
          <w:sz w:val="24"/>
          <w:szCs w:val="24"/>
        </w:rPr>
      </w:pPr>
      <w:r>
        <w:rPr>
          <w:rFonts w:ascii="Arial" w:hAnsi="Arial" w:cs="Arial"/>
          <w:sz w:val="24"/>
          <w:szCs w:val="24"/>
        </w:rPr>
        <w:lastRenderedPageBreak/>
        <w:t>En cuanto a las características productivas deseables de los cafetos considerados elites en el cuarto año, se indica que tienen valores promedios de 192 g para P100F, 6% de granos vanos y con una producción de 4765 gramos de café cereza por planta (Cuadro 15)</w:t>
      </w:r>
      <w:r w:rsidRPr="00B71188">
        <w:rPr>
          <w:rFonts w:ascii="Arial" w:hAnsi="Arial" w:cs="Arial"/>
          <w:sz w:val="24"/>
          <w:szCs w:val="24"/>
        </w:rPr>
        <w:t>.</w:t>
      </w:r>
    </w:p>
    <w:p w:rsidR="00786603" w:rsidRPr="004B71B5" w:rsidRDefault="00786603" w:rsidP="00786603">
      <w:pPr>
        <w:ind w:left="1418" w:hanging="1418"/>
        <w:rPr>
          <w:rFonts w:ascii="Arial" w:hAnsi="Arial" w:cs="Arial"/>
          <w:b/>
          <w:sz w:val="24"/>
          <w:szCs w:val="24"/>
        </w:rPr>
      </w:pPr>
    </w:p>
    <w:p w:rsidR="00786603" w:rsidRPr="004B71B5" w:rsidRDefault="000C2EBF" w:rsidP="004B71B5">
      <w:pPr>
        <w:pStyle w:val="Descripcin"/>
        <w:spacing w:line="360" w:lineRule="auto"/>
        <w:ind w:left="1701" w:hanging="1701"/>
        <w:rPr>
          <w:rFonts w:ascii="Arial" w:hAnsi="Arial" w:cs="Arial"/>
          <w:b w:val="0"/>
          <w:color w:val="auto"/>
          <w:sz w:val="24"/>
          <w:szCs w:val="24"/>
        </w:rPr>
      </w:pPr>
      <w:bookmarkStart w:id="141" w:name="_Toc534480698"/>
      <w:r w:rsidRPr="004B71B5">
        <w:rPr>
          <w:rFonts w:ascii="Arial" w:hAnsi="Arial" w:cs="Arial"/>
          <w:color w:val="auto"/>
          <w:sz w:val="24"/>
          <w:szCs w:val="24"/>
        </w:rPr>
        <w:t xml:space="preserve">Cuadro N°  </w:t>
      </w:r>
      <w:r w:rsidR="00F63A27" w:rsidRPr="004B71B5">
        <w:rPr>
          <w:rFonts w:ascii="Arial" w:hAnsi="Arial" w:cs="Arial"/>
          <w:color w:val="auto"/>
          <w:sz w:val="24"/>
          <w:szCs w:val="24"/>
        </w:rPr>
        <w:fldChar w:fldCharType="begin"/>
      </w:r>
      <w:r w:rsidRPr="004B71B5">
        <w:rPr>
          <w:rFonts w:ascii="Arial" w:hAnsi="Arial" w:cs="Arial"/>
          <w:color w:val="auto"/>
          <w:sz w:val="24"/>
          <w:szCs w:val="24"/>
        </w:rPr>
        <w:instrText xml:space="preserve"> SEQ Cuadro_N°_ \* ARABIC </w:instrText>
      </w:r>
      <w:r w:rsidR="00F63A27" w:rsidRPr="004B71B5">
        <w:rPr>
          <w:rFonts w:ascii="Arial" w:hAnsi="Arial" w:cs="Arial"/>
          <w:color w:val="auto"/>
          <w:sz w:val="24"/>
          <w:szCs w:val="24"/>
        </w:rPr>
        <w:fldChar w:fldCharType="separate"/>
      </w:r>
      <w:r w:rsidR="00CF7061">
        <w:rPr>
          <w:rFonts w:ascii="Arial" w:hAnsi="Arial" w:cs="Arial"/>
          <w:noProof/>
          <w:color w:val="auto"/>
          <w:sz w:val="24"/>
          <w:szCs w:val="24"/>
        </w:rPr>
        <w:t>16</w:t>
      </w:r>
      <w:r w:rsidR="00F63A27" w:rsidRPr="004B71B5">
        <w:rPr>
          <w:rFonts w:ascii="Arial" w:hAnsi="Arial" w:cs="Arial"/>
          <w:color w:val="auto"/>
          <w:sz w:val="24"/>
          <w:szCs w:val="24"/>
        </w:rPr>
        <w:fldChar w:fldCharType="end"/>
      </w:r>
      <w:r w:rsidR="00786603" w:rsidRPr="004B71B5">
        <w:rPr>
          <w:rFonts w:ascii="Arial" w:hAnsi="Arial" w:cs="Arial"/>
          <w:color w:val="auto"/>
          <w:sz w:val="24"/>
          <w:szCs w:val="24"/>
        </w:rPr>
        <w:t>.</w:t>
      </w:r>
      <w:r w:rsidR="00786603" w:rsidRPr="004B71B5">
        <w:rPr>
          <w:rFonts w:ascii="Arial" w:hAnsi="Arial" w:cs="Arial"/>
          <w:b w:val="0"/>
          <w:color w:val="auto"/>
          <w:sz w:val="24"/>
          <w:szCs w:val="24"/>
        </w:rPr>
        <w:t>Valores promedios de características agronómicas y productivas de 10 variedades arábigas en Caluma.</w:t>
      </w:r>
      <w:bookmarkEnd w:id="141"/>
    </w:p>
    <w:p w:rsidR="00786603" w:rsidRDefault="00786603" w:rsidP="00786603">
      <w:pPr>
        <w:spacing w:after="0" w:line="360" w:lineRule="auto"/>
        <w:rPr>
          <w:rFonts w:ascii="Arial" w:hAnsi="Arial" w:cs="Arial"/>
          <w:sz w:val="24"/>
          <w:szCs w:val="24"/>
        </w:rPr>
      </w:pPr>
    </w:p>
    <w:tbl>
      <w:tblPr>
        <w:tblW w:w="5045" w:type="pct"/>
        <w:tblLayout w:type="fixed"/>
        <w:tblCellMar>
          <w:left w:w="70" w:type="dxa"/>
          <w:right w:w="70" w:type="dxa"/>
        </w:tblCellMar>
        <w:tblLook w:val="04A0" w:firstRow="1" w:lastRow="0" w:firstColumn="1" w:lastColumn="0" w:noHBand="0" w:noVBand="1"/>
      </w:tblPr>
      <w:tblGrid>
        <w:gridCol w:w="325"/>
        <w:gridCol w:w="1278"/>
        <w:gridCol w:w="774"/>
        <w:gridCol w:w="1033"/>
        <w:gridCol w:w="1115"/>
        <w:gridCol w:w="681"/>
        <w:gridCol w:w="575"/>
        <w:gridCol w:w="834"/>
        <w:gridCol w:w="1393"/>
      </w:tblGrid>
      <w:tr w:rsidR="00786603" w:rsidRPr="00CB3238" w:rsidTr="00786603">
        <w:trPr>
          <w:trHeight w:val="51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N</w:t>
            </w:r>
          </w:p>
        </w:tc>
        <w:tc>
          <w:tcPr>
            <w:tcW w:w="798" w:type="pct"/>
            <w:tcBorders>
              <w:top w:val="single" w:sz="4" w:space="0" w:color="auto"/>
              <w:left w:val="nil"/>
              <w:bottom w:val="single" w:sz="4" w:space="0" w:color="auto"/>
              <w:right w:val="single" w:sz="4" w:space="0" w:color="auto"/>
            </w:tcBorders>
            <w:shd w:val="clear" w:color="000000" w:fill="FFFFFF"/>
            <w:noWrap/>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Variedad</w:t>
            </w:r>
          </w:p>
        </w:tc>
        <w:tc>
          <w:tcPr>
            <w:tcW w:w="483"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Altura planta (cm)</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Diámetro tallo</w:t>
            </w:r>
            <w:r>
              <w:rPr>
                <w:rFonts w:ascii="Arial" w:eastAsia="Times New Roman" w:hAnsi="Arial" w:cs="Arial"/>
                <w:b/>
                <w:bCs/>
                <w:color w:val="000000"/>
                <w:sz w:val="20"/>
                <w:lang w:eastAsia="es-EC"/>
              </w:rPr>
              <w:t xml:space="preserve"> (mm)</w:t>
            </w:r>
          </w:p>
        </w:tc>
        <w:tc>
          <w:tcPr>
            <w:tcW w:w="696"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Diámetro copa</w:t>
            </w:r>
            <w:r>
              <w:rPr>
                <w:rFonts w:ascii="Arial" w:eastAsia="Times New Roman" w:hAnsi="Arial" w:cs="Arial"/>
                <w:b/>
                <w:bCs/>
                <w:color w:val="000000"/>
                <w:sz w:val="20"/>
                <w:lang w:eastAsia="es-EC"/>
              </w:rPr>
              <w:t xml:space="preserve"> (cm)</w:t>
            </w:r>
          </w:p>
        </w:tc>
        <w:tc>
          <w:tcPr>
            <w:tcW w:w="425"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P100F (g)</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GV (%)</w:t>
            </w:r>
          </w:p>
        </w:tc>
        <w:tc>
          <w:tcPr>
            <w:tcW w:w="521"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Peso café cereza/planta (g)</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rsidR="00786603" w:rsidRPr="00CB3238" w:rsidRDefault="00786603" w:rsidP="00786603">
            <w:pPr>
              <w:spacing w:after="0"/>
              <w:jc w:val="center"/>
              <w:rPr>
                <w:rFonts w:ascii="Arial" w:eastAsia="Times New Roman" w:hAnsi="Arial" w:cs="Arial"/>
                <w:b/>
                <w:bCs/>
                <w:color w:val="000000"/>
                <w:sz w:val="20"/>
                <w:lang w:eastAsia="es-EC"/>
              </w:rPr>
            </w:pPr>
            <w:r w:rsidRPr="00CB3238">
              <w:rPr>
                <w:rFonts w:ascii="Arial" w:eastAsia="Times New Roman" w:hAnsi="Arial" w:cs="Arial"/>
                <w:b/>
                <w:bCs/>
                <w:color w:val="000000"/>
                <w:sz w:val="20"/>
                <w:lang w:eastAsia="es-EC"/>
              </w:rPr>
              <w:t>Observación</w:t>
            </w:r>
          </w:p>
        </w:tc>
      </w:tr>
      <w:tr w:rsidR="00786603" w:rsidRPr="00CB3238" w:rsidTr="00786603">
        <w:trPr>
          <w:trHeight w:val="51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1</w:t>
            </w:r>
          </w:p>
        </w:tc>
        <w:tc>
          <w:tcPr>
            <w:tcW w:w="798"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proofErr w:type="spellStart"/>
            <w:r w:rsidRPr="00CB3238">
              <w:rPr>
                <w:rFonts w:ascii="Arial" w:eastAsia="Times New Roman" w:hAnsi="Arial" w:cs="Arial"/>
                <w:color w:val="000000"/>
                <w:lang w:eastAsia="es-EC"/>
              </w:rPr>
              <w:t>Catimor</w:t>
            </w:r>
            <w:proofErr w:type="spellEnd"/>
            <w:r w:rsidRPr="00CB3238">
              <w:rPr>
                <w:rFonts w:ascii="Arial" w:eastAsia="Times New Roman" w:hAnsi="Arial" w:cs="Arial"/>
                <w:color w:val="000000"/>
                <w:lang w:eastAsia="es-EC"/>
              </w:rPr>
              <w:t xml:space="preserve"> 01</w:t>
            </w:r>
          </w:p>
        </w:tc>
        <w:tc>
          <w:tcPr>
            <w:tcW w:w="483"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240,0</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36,8</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155,0</w:t>
            </w:r>
          </w:p>
        </w:tc>
        <w:tc>
          <w:tcPr>
            <w:tcW w:w="42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204,0</w:t>
            </w:r>
          </w:p>
        </w:tc>
        <w:tc>
          <w:tcPr>
            <w:tcW w:w="359"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6,0</w:t>
            </w:r>
          </w:p>
        </w:tc>
        <w:tc>
          <w:tcPr>
            <w:tcW w:w="521"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4883,2</w:t>
            </w:r>
          </w:p>
        </w:tc>
        <w:tc>
          <w:tcPr>
            <w:tcW w:w="870"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Resistente a roya</w:t>
            </w:r>
          </w:p>
        </w:tc>
      </w:tr>
      <w:tr w:rsidR="00786603" w:rsidRPr="00CB3238" w:rsidTr="00786603">
        <w:trPr>
          <w:trHeight w:val="51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2</w:t>
            </w:r>
          </w:p>
        </w:tc>
        <w:tc>
          <w:tcPr>
            <w:tcW w:w="798"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proofErr w:type="spellStart"/>
            <w:r w:rsidRPr="00CB3238">
              <w:rPr>
                <w:rFonts w:ascii="Arial" w:eastAsia="Times New Roman" w:hAnsi="Arial" w:cs="Arial"/>
                <w:color w:val="000000"/>
                <w:lang w:eastAsia="es-EC"/>
              </w:rPr>
              <w:t>Catimor</w:t>
            </w:r>
            <w:proofErr w:type="spellEnd"/>
            <w:r w:rsidRPr="00CB3238">
              <w:rPr>
                <w:rFonts w:ascii="Arial" w:eastAsia="Times New Roman" w:hAnsi="Arial" w:cs="Arial"/>
                <w:color w:val="000000"/>
                <w:lang w:eastAsia="es-EC"/>
              </w:rPr>
              <w:t xml:space="preserve"> 02</w:t>
            </w:r>
          </w:p>
        </w:tc>
        <w:tc>
          <w:tcPr>
            <w:tcW w:w="483"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230,8</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42,3</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139,8</w:t>
            </w:r>
          </w:p>
        </w:tc>
        <w:tc>
          <w:tcPr>
            <w:tcW w:w="42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195,5</w:t>
            </w:r>
          </w:p>
        </w:tc>
        <w:tc>
          <w:tcPr>
            <w:tcW w:w="359"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4,0</w:t>
            </w:r>
          </w:p>
        </w:tc>
        <w:tc>
          <w:tcPr>
            <w:tcW w:w="521"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5294,8</w:t>
            </w:r>
          </w:p>
        </w:tc>
        <w:tc>
          <w:tcPr>
            <w:tcW w:w="870"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Resistente a roya</w:t>
            </w:r>
          </w:p>
        </w:tc>
      </w:tr>
      <w:tr w:rsidR="00786603" w:rsidRPr="00CB3238" w:rsidTr="00786603">
        <w:trPr>
          <w:trHeight w:val="51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3</w:t>
            </w:r>
          </w:p>
        </w:tc>
        <w:tc>
          <w:tcPr>
            <w:tcW w:w="798"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proofErr w:type="spellStart"/>
            <w:r w:rsidRPr="00CB3238">
              <w:rPr>
                <w:rFonts w:ascii="Arial" w:eastAsia="Times New Roman" w:hAnsi="Arial" w:cs="Arial"/>
                <w:color w:val="000000"/>
                <w:lang w:eastAsia="es-EC"/>
              </w:rPr>
              <w:t>Pache</w:t>
            </w:r>
            <w:proofErr w:type="spellEnd"/>
            <w:r w:rsidRPr="00CB3238">
              <w:rPr>
                <w:rFonts w:ascii="Arial" w:eastAsia="Times New Roman" w:hAnsi="Arial" w:cs="Arial"/>
                <w:color w:val="000000"/>
                <w:lang w:eastAsia="es-EC"/>
              </w:rPr>
              <w:t xml:space="preserve"> 01</w:t>
            </w:r>
          </w:p>
        </w:tc>
        <w:tc>
          <w:tcPr>
            <w:tcW w:w="483"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131,8</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37,5</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158,0</w:t>
            </w:r>
          </w:p>
        </w:tc>
        <w:tc>
          <w:tcPr>
            <w:tcW w:w="42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186,8</w:t>
            </w:r>
          </w:p>
        </w:tc>
        <w:tc>
          <w:tcPr>
            <w:tcW w:w="359"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6,4</w:t>
            </w:r>
          </w:p>
        </w:tc>
        <w:tc>
          <w:tcPr>
            <w:tcW w:w="521"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4468,8</w:t>
            </w:r>
          </w:p>
        </w:tc>
        <w:tc>
          <w:tcPr>
            <w:tcW w:w="870"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Susceptible a roya</w:t>
            </w:r>
          </w:p>
        </w:tc>
      </w:tr>
      <w:tr w:rsidR="00786603" w:rsidRPr="00CB3238" w:rsidTr="00786603">
        <w:trPr>
          <w:trHeight w:val="51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4</w:t>
            </w:r>
          </w:p>
        </w:tc>
        <w:tc>
          <w:tcPr>
            <w:tcW w:w="798"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proofErr w:type="spellStart"/>
            <w:r w:rsidRPr="00CB3238">
              <w:rPr>
                <w:rFonts w:ascii="Arial" w:eastAsia="Times New Roman" w:hAnsi="Arial" w:cs="Arial"/>
                <w:color w:val="000000"/>
                <w:lang w:eastAsia="es-EC"/>
              </w:rPr>
              <w:t>Pache</w:t>
            </w:r>
            <w:proofErr w:type="spellEnd"/>
            <w:r w:rsidRPr="00CB3238">
              <w:rPr>
                <w:rFonts w:ascii="Arial" w:eastAsia="Times New Roman" w:hAnsi="Arial" w:cs="Arial"/>
                <w:color w:val="000000"/>
                <w:lang w:eastAsia="es-EC"/>
              </w:rPr>
              <w:t xml:space="preserve"> 02</w:t>
            </w:r>
          </w:p>
        </w:tc>
        <w:tc>
          <w:tcPr>
            <w:tcW w:w="483"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136,8</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37,8</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139,0</w:t>
            </w:r>
          </w:p>
        </w:tc>
        <w:tc>
          <w:tcPr>
            <w:tcW w:w="42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184,0</w:t>
            </w:r>
          </w:p>
        </w:tc>
        <w:tc>
          <w:tcPr>
            <w:tcW w:w="359"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7,0</w:t>
            </w:r>
          </w:p>
        </w:tc>
        <w:tc>
          <w:tcPr>
            <w:tcW w:w="521"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4556,2</w:t>
            </w:r>
          </w:p>
        </w:tc>
        <w:tc>
          <w:tcPr>
            <w:tcW w:w="870"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Susceptible a roya</w:t>
            </w:r>
          </w:p>
        </w:tc>
      </w:tr>
      <w:tr w:rsidR="00786603" w:rsidRPr="00CB3238" w:rsidTr="00786603">
        <w:trPr>
          <w:trHeight w:val="51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5</w:t>
            </w:r>
          </w:p>
        </w:tc>
        <w:tc>
          <w:tcPr>
            <w:tcW w:w="798"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proofErr w:type="spellStart"/>
            <w:r w:rsidRPr="00CB3238">
              <w:rPr>
                <w:rFonts w:ascii="Arial" w:eastAsia="Times New Roman" w:hAnsi="Arial" w:cs="Arial"/>
                <w:color w:val="000000"/>
                <w:lang w:eastAsia="es-EC"/>
              </w:rPr>
              <w:t>Sarchimor</w:t>
            </w:r>
            <w:proofErr w:type="spellEnd"/>
            <w:r w:rsidRPr="00CB3238">
              <w:rPr>
                <w:rFonts w:ascii="Arial" w:eastAsia="Times New Roman" w:hAnsi="Arial" w:cs="Arial"/>
                <w:color w:val="000000"/>
                <w:lang w:eastAsia="es-EC"/>
              </w:rPr>
              <w:t xml:space="preserve"> 4260</w:t>
            </w:r>
          </w:p>
        </w:tc>
        <w:tc>
          <w:tcPr>
            <w:tcW w:w="483"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245,2</w:t>
            </w:r>
          </w:p>
        </w:tc>
        <w:tc>
          <w:tcPr>
            <w:tcW w:w="64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41,7</w:t>
            </w:r>
          </w:p>
        </w:tc>
        <w:tc>
          <w:tcPr>
            <w:tcW w:w="696"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149,3</w:t>
            </w:r>
          </w:p>
        </w:tc>
        <w:tc>
          <w:tcPr>
            <w:tcW w:w="425"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196,3</w:t>
            </w:r>
          </w:p>
        </w:tc>
        <w:tc>
          <w:tcPr>
            <w:tcW w:w="359"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5,7</w:t>
            </w:r>
          </w:p>
        </w:tc>
        <w:tc>
          <w:tcPr>
            <w:tcW w:w="521"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center"/>
              <w:rPr>
                <w:rFonts w:ascii="Arial" w:eastAsia="Times New Roman" w:hAnsi="Arial" w:cs="Arial"/>
                <w:color w:val="000000"/>
                <w:lang w:eastAsia="es-EC"/>
              </w:rPr>
            </w:pPr>
            <w:r w:rsidRPr="00CB3238">
              <w:rPr>
                <w:rFonts w:ascii="Arial" w:eastAsia="Times New Roman" w:hAnsi="Arial" w:cs="Arial"/>
                <w:color w:val="000000"/>
                <w:lang w:eastAsia="es-EC"/>
              </w:rPr>
              <w:t>4795,5</w:t>
            </w:r>
          </w:p>
        </w:tc>
        <w:tc>
          <w:tcPr>
            <w:tcW w:w="870" w:type="pct"/>
            <w:tcBorders>
              <w:top w:val="nil"/>
              <w:left w:val="nil"/>
              <w:bottom w:val="single" w:sz="4" w:space="0" w:color="auto"/>
              <w:right w:val="single" w:sz="4" w:space="0" w:color="auto"/>
            </w:tcBorders>
            <w:shd w:val="clear" w:color="auto" w:fill="auto"/>
            <w:noWrap/>
            <w:vAlign w:val="center"/>
            <w:hideMark/>
          </w:tcPr>
          <w:p w:rsidR="00786603" w:rsidRPr="00CB3238" w:rsidRDefault="00786603" w:rsidP="00786603">
            <w:pPr>
              <w:spacing w:after="0"/>
              <w:jc w:val="left"/>
              <w:rPr>
                <w:rFonts w:ascii="Arial" w:eastAsia="Times New Roman" w:hAnsi="Arial" w:cs="Arial"/>
                <w:color w:val="000000"/>
                <w:lang w:eastAsia="es-EC"/>
              </w:rPr>
            </w:pPr>
            <w:r w:rsidRPr="00CB3238">
              <w:rPr>
                <w:rFonts w:ascii="Arial" w:eastAsia="Times New Roman" w:hAnsi="Arial" w:cs="Arial"/>
                <w:color w:val="000000"/>
                <w:lang w:eastAsia="es-EC"/>
              </w:rPr>
              <w:t>Resistente a roya</w:t>
            </w:r>
          </w:p>
        </w:tc>
      </w:tr>
    </w:tbl>
    <w:p w:rsidR="00294C92" w:rsidRDefault="00294C92" w:rsidP="00786603">
      <w:pPr>
        <w:spacing w:after="0" w:line="360" w:lineRule="auto"/>
        <w:rPr>
          <w:rFonts w:ascii="Arial" w:hAnsi="Arial" w:cs="Arial"/>
          <w:sz w:val="24"/>
          <w:szCs w:val="24"/>
        </w:rPr>
      </w:pPr>
    </w:p>
    <w:p w:rsidR="00322E2A" w:rsidRPr="00294C92" w:rsidRDefault="00786603" w:rsidP="00294C92">
      <w:pPr>
        <w:spacing w:after="0" w:line="360" w:lineRule="auto"/>
        <w:rPr>
          <w:rFonts w:ascii="Arial" w:hAnsi="Arial" w:cs="Arial"/>
          <w:sz w:val="24"/>
          <w:szCs w:val="24"/>
        </w:rPr>
      </w:pPr>
      <w:r>
        <w:rPr>
          <w:rFonts w:ascii="Arial" w:hAnsi="Arial" w:cs="Arial"/>
          <w:sz w:val="24"/>
          <w:szCs w:val="24"/>
        </w:rPr>
        <w:t xml:space="preserve">En cuanto a los resultados por variedades, se indica que la variedad </w:t>
      </w:r>
      <w:proofErr w:type="spellStart"/>
      <w:r>
        <w:rPr>
          <w:rFonts w:ascii="Arial" w:hAnsi="Arial" w:cs="Arial"/>
          <w:sz w:val="24"/>
          <w:szCs w:val="24"/>
        </w:rPr>
        <w:t>Pache</w:t>
      </w:r>
      <w:proofErr w:type="spellEnd"/>
      <w:r>
        <w:rPr>
          <w:rFonts w:ascii="Arial" w:hAnsi="Arial" w:cs="Arial"/>
          <w:sz w:val="24"/>
          <w:szCs w:val="24"/>
        </w:rPr>
        <w:t xml:space="preserve"> registró el menor promedio de altura de planta, que para el diámetro de tallo tuvieron un comportamiento similar; que los promedios de diámetro de copa estuvieron comprendidos entre 139 a 158 cm; que el peso de 100 frutos se relaciona entre 184 a 204 cm; con niveles inferiores del 8% para grano vano y con promedios de café cereza por planta entre 4</w:t>
      </w:r>
      <w:r w:rsidR="005906A4">
        <w:rPr>
          <w:rFonts w:ascii="Arial" w:hAnsi="Arial" w:cs="Arial"/>
          <w:sz w:val="24"/>
          <w:szCs w:val="24"/>
        </w:rPr>
        <w:t>469 a 5295 gramos</w:t>
      </w:r>
      <w:r w:rsidR="00294C92">
        <w:rPr>
          <w:rFonts w:ascii="Arial" w:hAnsi="Arial" w:cs="Arial"/>
          <w:sz w:val="24"/>
          <w:szCs w:val="24"/>
        </w:rPr>
        <w:t xml:space="preserve"> (Cuadro 16)</w:t>
      </w:r>
      <w:r w:rsidR="005906A4">
        <w:rPr>
          <w:rFonts w:ascii="Arial" w:hAnsi="Arial" w:cs="Arial"/>
          <w:sz w:val="24"/>
          <w:szCs w:val="24"/>
        </w:rPr>
        <w:t>.</w:t>
      </w:r>
    </w:p>
    <w:p w:rsidR="00FA6A03" w:rsidRDefault="00FA6A03" w:rsidP="0076293C">
      <w:pPr>
        <w:outlineLvl w:val="0"/>
        <w:rPr>
          <w:rFonts w:ascii="Arial" w:hAnsi="Arial" w:cs="Arial"/>
          <w:b/>
          <w:sz w:val="28"/>
          <w:szCs w:val="24"/>
        </w:rPr>
      </w:pPr>
    </w:p>
    <w:p w:rsidR="003029B1" w:rsidRDefault="003029B1" w:rsidP="0076293C">
      <w:pPr>
        <w:outlineLvl w:val="0"/>
        <w:rPr>
          <w:rFonts w:ascii="Arial" w:hAnsi="Arial" w:cs="Arial"/>
          <w:b/>
          <w:sz w:val="28"/>
          <w:szCs w:val="24"/>
        </w:rPr>
      </w:pPr>
    </w:p>
    <w:p w:rsidR="003029B1" w:rsidRDefault="003029B1" w:rsidP="0076293C">
      <w:pPr>
        <w:outlineLvl w:val="0"/>
        <w:rPr>
          <w:rFonts w:ascii="Arial" w:hAnsi="Arial" w:cs="Arial"/>
          <w:b/>
          <w:sz w:val="28"/>
          <w:szCs w:val="24"/>
        </w:rPr>
      </w:pPr>
    </w:p>
    <w:p w:rsidR="003029B1" w:rsidRDefault="003029B1" w:rsidP="0076293C">
      <w:pPr>
        <w:outlineLvl w:val="0"/>
        <w:rPr>
          <w:rFonts w:ascii="Arial" w:hAnsi="Arial" w:cs="Arial"/>
          <w:b/>
          <w:sz w:val="28"/>
          <w:szCs w:val="24"/>
        </w:rPr>
      </w:pPr>
    </w:p>
    <w:p w:rsidR="003029B1" w:rsidRDefault="003029B1" w:rsidP="0076293C">
      <w:pPr>
        <w:outlineLvl w:val="0"/>
        <w:rPr>
          <w:rFonts w:ascii="Arial" w:hAnsi="Arial" w:cs="Arial"/>
          <w:b/>
          <w:sz w:val="28"/>
          <w:szCs w:val="24"/>
        </w:rPr>
      </w:pPr>
    </w:p>
    <w:p w:rsidR="00635E6A" w:rsidRPr="005906A4" w:rsidRDefault="0076293C" w:rsidP="005906A4">
      <w:pPr>
        <w:spacing w:after="0"/>
        <w:outlineLvl w:val="0"/>
        <w:rPr>
          <w:rFonts w:ascii="Arial" w:hAnsi="Arial" w:cs="Arial"/>
          <w:b/>
          <w:sz w:val="24"/>
          <w:szCs w:val="24"/>
        </w:rPr>
      </w:pPr>
      <w:bookmarkStart w:id="142" w:name="_Toc5098032"/>
      <w:r w:rsidRPr="005906A4">
        <w:rPr>
          <w:rFonts w:ascii="Arial" w:hAnsi="Arial" w:cs="Arial"/>
          <w:b/>
          <w:sz w:val="24"/>
          <w:szCs w:val="24"/>
        </w:rPr>
        <w:lastRenderedPageBreak/>
        <w:t xml:space="preserve">VI. </w:t>
      </w:r>
      <w:r w:rsidR="00E442F8" w:rsidRPr="005906A4">
        <w:rPr>
          <w:rFonts w:ascii="Arial" w:hAnsi="Arial" w:cs="Arial"/>
          <w:b/>
          <w:sz w:val="24"/>
          <w:szCs w:val="24"/>
        </w:rPr>
        <w:t>COMPROBACIÓN DE LA HIPOTESIS</w:t>
      </w:r>
      <w:bookmarkEnd w:id="142"/>
    </w:p>
    <w:p w:rsidR="00635E6A" w:rsidRPr="005906A4" w:rsidRDefault="00635E6A" w:rsidP="005906A4">
      <w:pPr>
        <w:spacing w:after="0"/>
        <w:outlineLvl w:val="0"/>
        <w:rPr>
          <w:rFonts w:ascii="Arial" w:hAnsi="Arial" w:cs="Arial"/>
          <w:b/>
          <w:sz w:val="24"/>
          <w:szCs w:val="24"/>
        </w:rPr>
      </w:pPr>
    </w:p>
    <w:p w:rsidR="00A46E06" w:rsidRPr="002F4C30" w:rsidRDefault="00E442F8" w:rsidP="005906A4">
      <w:pPr>
        <w:spacing w:after="0" w:line="360" w:lineRule="auto"/>
        <w:rPr>
          <w:rFonts w:ascii="Arial" w:hAnsi="Arial" w:cs="Arial"/>
          <w:sz w:val="24"/>
          <w:szCs w:val="24"/>
        </w:rPr>
      </w:pPr>
      <w:r w:rsidRPr="00267B4F">
        <w:rPr>
          <w:rFonts w:ascii="Arial" w:hAnsi="Arial" w:cs="Arial"/>
          <w:sz w:val="24"/>
          <w:szCs w:val="24"/>
        </w:rPr>
        <w:t xml:space="preserve">En </w:t>
      </w:r>
      <w:r w:rsidR="006B50EF">
        <w:rPr>
          <w:rFonts w:ascii="Arial" w:hAnsi="Arial" w:cs="Arial"/>
          <w:sz w:val="24"/>
          <w:szCs w:val="24"/>
        </w:rPr>
        <w:t>base a los resultados obtenidos en</w:t>
      </w:r>
      <w:r w:rsidR="00BF27F5">
        <w:rPr>
          <w:rFonts w:ascii="Arial" w:hAnsi="Arial" w:cs="Arial"/>
          <w:sz w:val="24"/>
          <w:szCs w:val="24"/>
        </w:rPr>
        <w:t xml:space="preserve"> las diferentes variables</w:t>
      </w:r>
      <w:r w:rsidR="008C29D3">
        <w:rPr>
          <w:rFonts w:ascii="Arial" w:hAnsi="Arial" w:cs="Arial"/>
          <w:sz w:val="24"/>
          <w:szCs w:val="24"/>
        </w:rPr>
        <w:t>,</w:t>
      </w:r>
      <w:r w:rsidR="00BF27F5">
        <w:rPr>
          <w:rFonts w:ascii="Arial" w:hAnsi="Arial" w:cs="Arial"/>
          <w:sz w:val="24"/>
          <w:szCs w:val="24"/>
        </w:rPr>
        <w:t xml:space="preserve"> acepto</w:t>
      </w:r>
      <w:r w:rsidR="006B50EF">
        <w:rPr>
          <w:rFonts w:ascii="Arial" w:hAnsi="Arial" w:cs="Arial"/>
          <w:sz w:val="24"/>
          <w:szCs w:val="24"/>
        </w:rPr>
        <w:t xml:space="preserve"> la hipótesis alterna ya que no hay la suficiente evidencia para </w:t>
      </w:r>
      <w:r w:rsidR="008C29D3">
        <w:rPr>
          <w:rFonts w:ascii="Arial" w:hAnsi="Arial" w:cs="Arial"/>
          <w:sz w:val="24"/>
          <w:szCs w:val="24"/>
        </w:rPr>
        <w:t>admitir</w:t>
      </w:r>
      <w:r w:rsidR="006B50EF">
        <w:rPr>
          <w:rFonts w:ascii="Arial" w:hAnsi="Arial" w:cs="Arial"/>
          <w:sz w:val="24"/>
          <w:szCs w:val="24"/>
        </w:rPr>
        <w:t xml:space="preserve"> la hipótesis nula.</w:t>
      </w:r>
    </w:p>
    <w:p w:rsidR="00A46E06" w:rsidRDefault="00A46E06" w:rsidP="005906A4">
      <w:pPr>
        <w:spacing w:line="360" w:lineRule="auto"/>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Pr="005906A4" w:rsidRDefault="002F4C30" w:rsidP="0076293C">
      <w:pPr>
        <w:outlineLvl w:val="0"/>
        <w:rPr>
          <w:rFonts w:ascii="Arial" w:hAnsi="Arial" w:cs="Arial"/>
          <w:b/>
          <w:sz w:val="24"/>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43429E" w:rsidRDefault="0043429E"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2F4C30" w:rsidRDefault="002F4C30" w:rsidP="0076293C">
      <w:pPr>
        <w:outlineLvl w:val="0"/>
        <w:rPr>
          <w:rFonts w:ascii="Arial" w:hAnsi="Arial" w:cs="Arial"/>
          <w:b/>
          <w:sz w:val="28"/>
          <w:szCs w:val="24"/>
        </w:rPr>
      </w:pPr>
    </w:p>
    <w:p w:rsidR="005906A4" w:rsidRDefault="005906A4" w:rsidP="0076293C">
      <w:pPr>
        <w:outlineLvl w:val="0"/>
        <w:rPr>
          <w:rFonts w:ascii="Arial" w:hAnsi="Arial" w:cs="Arial"/>
          <w:b/>
          <w:sz w:val="28"/>
          <w:szCs w:val="24"/>
        </w:rPr>
      </w:pPr>
    </w:p>
    <w:p w:rsidR="00E442F8" w:rsidRPr="005906A4" w:rsidRDefault="0076293C" w:rsidP="0076293C">
      <w:pPr>
        <w:outlineLvl w:val="0"/>
        <w:rPr>
          <w:rFonts w:ascii="Arial" w:hAnsi="Arial" w:cs="Arial"/>
          <w:b/>
          <w:sz w:val="24"/>
          <w:szCs w:val="24"/>
        </w:rPr>
      </w:pPr>
      <w:bookmarkStart w:id="143" w:name="_Toc5098033"/>
      <w:r w:rsidRPr="005906A4">
        <w:rPr>
          <w:rFonts w:ascii="Arial" w:hAnsi="Arial" w:cs="Arial"/>
          <w:b/>
          <w:sz w:val="24"/>
          <w:szCs w:val="24"/>
        </w:rPr>
        <w:lastRenderedPageBreak/>
        <w:t xml:space="preserve">VII. </w:t>
      </w:r>
      <w:r w:rsidR="00E442F8" w:rsidRPr="005906A4">
        <w:rPr>
          <w:rFonts w:ascii="Arial" w:hAnsi="Arial" w:cs="Arial"/>
          <w:b/>
          <w:sz w:val="24"/>
          <w:szCs w:val="24"/>
        </w:rPr>
        <w:t>CONCLUSIONES Y RECOMENDACIONES</w:t>
      </w:r>
      <w:bookmarkEnd w:id="143"/>
    </w:p>
    <w:p w:rsidR="00E442F8" w:rsidRDefault="00E442F8" w:rsidP="00E442F8">
      <w:pPr>
        <w:spacing w:after="0"/>
        <w:rPr>
          <w:rFonts w:ascii="Arial" w:hAnsi="Arial" w:cs="Arial"/>
          <w:b/>
          <w:sz w:val="24"/>
        </w:rPr>
      </w:pPr>
    </w:p>
    <w:p w:rsidR="00E442F8" w:rsidRDefault="00E442F8" w:rsidP="00E442F8">
      <w:pPr>
        <w:rPr>
          <w:rFonts w:ascii="Arial" w:hAnsi="Arial" w:cs="Arial"/>
          <w:b/>
          <w:sz w:val="24"/>
        </w:rPr>
      </w:pPr>
      <w:r w:rsidRPr="000F18DB">
        <w:rPr>
          <w:rFonts w:ascii="Arial" w:hAnsi="Arial" w:cs="Arial"/>
          <w:b/>
          <w:sz w:val="24"/>
        </w:rPr>
        <w:t>CONCLUSIONES</w:t>
      </w:r>
    </w:p>
    <w:p w:rsidR="002F4C30" w:rsidRPr="000A703E" w:rsidRDefault="002F4C30" w:rsidP="002F4C30">
      <w:pPr>
        <w:spacing w:after="0" w:line="360" w:lineRule="auto"/>
        <w:rPr>
          <w:rFonts w:ascii="Arial" w:hAnsi="Arial" w:cs="Arial"/>
          <w:sz w:val="24"/>
        </w:rPr>
      </w:pPr>
    </w:p>
    <w:p w:rsidR="002F4C30" w:rsidRPr="00C764EF"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Las variedades </w:t>
      </w:r>
      <w:proofErr w:type="spellStart"/>
      <w:r>
        <w:rPr>
          <w:rFonts w:ascii="Arial" w:hAnsi="Arial" w:cs="Arial"/>
          <w:sz w:val="24"/>
        </w:rPr>
        <w:t>Catuai</w:t>
      </w:r>
      <w:proofErr w:type="spellEnd"/>
      <w:r>
        <w:rPr>
          <w:rFonts w:ascii="Arial" w:hAnsi="Arial" w:cs="Arial"/>
          <w:sz w:val="24"/>
        </w:rPr>
        <w:t xml:space="preserve"> rojo y amarillo registraron el mayor promedio de altura de planta, diámetro de tallo, diámetro de copa y longitud de rama intermedia. </w:t>
      </w:r>
    </w:p>
    <w:p w:rsidR="002F4C30"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Las variedades </w:t>
      </w:r>
      <w:proofErr w:type="spellStart"/>
      <w:r>
        <w:rPr>
          <w:rFonts w:ascii="Arial" w:hAnsi="Arial" w:cs="Arial"/>
          <w:sz w:val="24"/>
        </w:rPr>
        <w:t>Pache</w:t>
      </w:r>
      <w:proofErr w:type="spellEnd"/>
      <w:r>
        <w:rPr>
          <w:rFonts w:ascii="Arial" w:hAnsi="Arial" w:cs="Arial"/>
          <w:sz w:val="24"/>
        </w:rPr>
        <w:t xml:space="preserve"> 02 y </w:t>
      </w:r>
      <w:proofErr w:type="spellStart"/>
      <w:r>
        <w:rPr>
          <w:rFonts w:ascii="Arial" w:hAnsi="Arial" w:cs="Arial"/>
          <w:sz w:val="24"/>
        </w:rPr>
        <w:t>Pache</w:t>
      </w:r>
      <w:proofErr w:type="spellEnd"/>
      <w:r>
        <w:rPr>
          <w:rFonts w:ascii="Arial" w:hAnsi="Arial" w:cs="Arial"/>
          <w:sz w:val="24"/>
        </w:rPr>
        <w:t xml:space="preserve"> 01 registraron los menores valores de altura de planta a diferencia del resto de variedades. </w:t>
      </w:r>
    </w:p>
    <w:p w:rsidR="002F4C30"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Los cultivares </w:t>
      </w:r>
      <w:proofErr w:type="spellStart"/>
      <w:r>
        <w:rPr>
          <w:rFonts w:ascii="Arial" w:hAnsi="Arial" w:cs="Arial"/>
          <w:sz w:val="24"/>
        </w:rPr>
        <w:t>Catuaí</w:t>
      </w:r>
      <w:proofErr w:type="spellEnd"/>
      <w:r>
        <w:rPr>
          <w:rFonts w:ascii="Arial" w:hAnsi="Arial" w:cs="Arial"/>
          <w:sz w:val="24"/>
        </w:rPr>
        <w:t xml:space="preserve">, </w:t>
      </w:r>
      <w:proofErr w:type="spellStart"/>
      <w:r>
        <w:rPr>
          <w:rFonts w:ascii="Arial" w:hAnsi="Arial" w:cs="Arial"/>
          <w:sz w:val="24"/>
        </w:rPr>
        <w:t>Sarchimor</w:t>
      </w:r>
      <w:proofErr w:type="spellEnd"/>
      <w:r>
        <w:rPr>
          <w:rFonts w:ascii="Arial" w:hAnsi="Arial" w:cs="Arial"/>
          <w:sz w:val="24"/>
        </w:rPr>
        <w:t xml:space="preserve"> y </w:t>
      </w:r>
      <w:proofErr w:type="spellStart"/>
      <w:r>
        <w:rPr>
          <w:rFonts w:ascii="Arial" w:hAnsi="Arial" w:cs="Arial"/>
          <w:sz w:val="24"/>
        </w:rPr>
        <w:t>Catimor</w:t>
      </w:r>
      <w:proofErr w:type="spellEnd"/>
      <w:r>
        <w:rPr>
          <w:rFonts w:ascii="Arial" w:hAnsi="Arial" w:cs="Arial"/>
          <w:sz w:val="24"/>
        </w:rPr>
        <w:t xml:space="preserve"> tuvieron un comportamiento muy similar respecto de las variables agronómicas.</w:t>
      </w:r>
    </w:p>
    <w:p w:rsidR="002F4C30"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Las variedades </w:t>
      </w:r>
      <w:proofErr w:type="spellStart"/>
      <w:r>
        <w:rPr>
          <w:rFonts w:ascii="Arial" w:hAnsi="Arial" w:cs="Arial"/>
          <w:sz w:val="24"/>
        </w:rPr>
        <w:t>Catuaí</w:t>
      </w:r>
      <w:proofErr w:type="spellEnd"/>
      <w:r>
        <w:rPr>
          <w:rFonts w:ascii="Arial" w:hAnsi="Arial" w:cs="Arial"/>
          <w:sz w:val="24"/>
        </w:rPr>
        <w:t xml:space="preserve"> rojo y </w:t>
      </w:r>
      <w:proofErr w:type="spellStart"/>
      <w:r>
        <w:rPr>
          <w:rFonts w:ascii="Arial" w:hAnsi="Arial" w:cs="Arial"/>
          <w:sz w:val="24"/>
        </w:rPr>
        <w:t>Catuaí</w:t>
      </w:r>
      <w:proofErr w:type="spellEnd"/>
      <w:r>
        <w:rPr>
          <w:rFonts w:ascii="Arial" w:hAnsi="Arial" w:cs="Arial"/>
          <w:sz w:val="24"/>
        </w:rPr>
        <w:t xml:space="preserve"> amarillo, registraron los menores valores de número de frutos por glomérulo.</w:t>
      </w:r>
    </w:p>
    <w:p w:rsidR="002F4C30"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Las variedades </w:t>
      </w:r>
      <w:proofErr w:type="spellStart"/>
      <w:r>
        <w:rPr>
          <w:rFonts w:ascii="Arial" w:hAnsi="Arial" w:cs="Arial"/>
          <w:sz w:val="24"/>
        </w:rPr>
        <w:t>Catimor</w:t>
      </w:r>
      <w:proofErr w:type="spellEnd"/>
      <w:r>
        <w:rPr>
          <w:rFonts w:ascii="Arial" w:hAnsi="Arial" w:cs="Arial"/>
          <w:sz w:val="24"/>
        </w:rPr>
        <w:t xml:space="preserve"> 01, </w:t>
      </w:r>
      <w:proofErr w:type="spellStart"/>
      <w:r>
        <w:rPr>
          <w:rFonts w:ascii="Arial" w:hAnsi="Arial" w:cs="Arial"/>
          <w:sz w:val="24"/>
        </w:rPr>
        <w:t>Sarchimor</w:t>
      </w:r>
      <w:proofErr w:type="spellEnd"/>
      <w:r>
        <w:rPr>
          <w:rFonts w:ascii="Arial" w:hAnsi="Arial" w:cs="Arial"/>
          <w:sz w:val="24"/>
        </w:rPr>
        <w:t xml:space="preserve"> 4260 y </w:t>
      </w:r>
      <w:proofErr w:type="spellStart"/>
      <w:r>
        <w:rPr>
          <w:rFonts w:ascii="Arial" w:hAnsi="Arial" w:cs="Arial"/>
          <w:sz w:val="24"/>
        </w:rPr>
        <w:t>Sarchimor</w:t>
      </w:r>
      <w:proofErr w:type="spellEnd"/>
      <w:r>
        <w:rPr>
          <w:rFonts w:ascii="Arial" w:hAnsi="Arial" w:cs="Arial"/>
          <w:sz w:val="24"/>
        </w:rPr>
        <w:t xml:space="preserve"> 1669-01 y </w:t>
      </w:r>
      <w:proofErr w:type="spellStart"/>
      <w:r>
        <w:rPr>
          <w:rFonts w:ascii="Arial" w:hAnsi="Arial" w:cs="Arial"/>
          <w:sz w:val="24"/>
        </w:rPr>
        <w:t>Sarchimor</w:t>
      </w:r>
      <w:proofErr w:type="spellEnd"/>
      <w:r>
        <w:rPr>
          <w:rFonts w:ascii="Arial" w:hAnsi="Arial" w:cs="Arial"/>
          <w:sz w:val="24"/>
        </w:rPr>
        <w:t xml:space="preserve"> 1669-02 registraron un comportamiento similar respecto de variable peso de 100 frutos respecto de las otras variedades.</w:t>
      </w:r>
    </w:p>
    <w:p w:rsidR="002F4C30"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Las variedades en estudio tuvieron un índice promedio menor al 8% a excepción de </w:t>
      </w:r>
      <w:proofErr w:type="spellStart"/>
      <w:r>
        <w:rPr>
          <w:rFonts w:ascii="Arial" w:hAnsi="Arial" w:cs="Arial"/>
          <w:sz w:val="24"/>
        </w:rPr>
        <w:t>Catuaí</w:t>
      </w:r>
      <w:proofErr w:type="spellEnd"/>
      <w:r>
        <w:rPr>
          <w:rFonts w:ascii="Arial" w:hAnsi="Arial" w:cs="Arial"/>
          <w:sz w:val="24"/>
        </w:rPr>
        <w:t xml:space="preserve"> amarillo. </w:t>
      </w:r>
    </w:p>
    <w:p w:rsidR="002F4C30"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Los cultivares </w:t>
      </w:r>
      <w:proofErr w:type="spellStart"/>
      <w:r>
        <w:rPr>
          <w:rFonts w:ascii="Arial" w:hAnsi="Arial" w:cs="Arial"/>
          <w:sz w:val="24"/>
        </w:rPr>
        <w:t>Pache</w:t>
      </w:r>
      <w:proofErr w:type="spellEnd"/>
      <w:r>
        <w:rPr>
          <w:rFonts w:ascii="Arial" w:hAnsi="Arial" w:cs="Arial"/>
          <w:sz w:val="24"/>
        </w:rPr>
        <w:t xml:space="preserve">, </w:t>
      </w:r>
      <w:proofErr w:type="spellStart"/>
      <w:r>
        <w:rPr>
          <w:rFonts w:ascii="Arial" w:hAnsi="Arial" w:cs="Arial"/>
          <w:sz w:val="24"/>
        </w:rPr>
        <w:t>Catimor</w:t>
      </w:r>
      <w:proofErr w:type="spellEnd"/>
      <w:r>
        <w:rPr>
          <w:rFonts w:ascii="Arial" w:hAnsi="Arial" w:cs="Arial"/>
          <w:sz w:val="24"/>
        </w:rPr>
        <w:t xml:space="preserve"> y </w:t>
      </w:r>
      <w:proofErr w:type="spellStart"/>
      <w:r>
        <w:rPr>
          <w:rFonts w:ascii="Arial" w:hAnsi="Arial" w:cs="Arial"/>
          <w:sz w:val="24"/>
        </w:rPr>
        <w:t>Sarchimor</w:t>
      </w:r>
      <w:proofErr w:type="spellEnd"/>
      <w:r>
        <w:rPr>
          <w:rFonts w:ascii="Arial" w:hAnsi="Arial" w:cs="Arial"/>
          <w:sz w:val="24"/>
        </w:rPr>
        <w:t xml:space="preserve"> destacan en el peso de café cereza por planta.</w:t>
      </w:r>
    </w:p>
    <w:p w:rsidR="002F4C30" w:rsidRPr="007E3D45" w:rsidRDefault="002F4C30" w:rsidP="0071206D">
      <w:pPr>
        <w:pStyle w:val="Prrafodelista"/>
        <w:numPr>
          <w:ilvl w:val="0"/>
          <w:numId w:val="8"/>
        </w:numPr>
        <w:spacing w:after="0" w:line="360" w:lineRule="auto"/>
        <w:rPr>
          <w:rFonts w:ascii="Arial" w:hAnsi="Arial" w:cs="Arial"/>
          <w:sz w:val="24"/>
          <w:szCs w:val="24"/>
        </w:rPr>
      </w:pPr>
      <w:r>
        <w:rPr>
          <w:rFonts w:ascii="Arial" w:hAnsi="Arial" w:cs="Arial"/>
          <w:sz w:val="24"/>
          <w:szCs w:val="24"/>
        </w:rPr>
        <w:t xml:space="preserve">La variable que estuvo relacionada directamente con </w:t>
      </w:r>
      <w:r w:rsidRPr="007E3D45">
        <w:rPr>
          <w:rFonts w:ascii="Arial" w:hAnsi="Arial" w:cs="Arial"/>
          <w:sz w:val="24"/>
          <w:szCs w:val="24"/>
        </w:rPr>
        <w:t>la producción de café cereza por planta, fue la variable número de granos por glomérulo</w:t>
      </w:r>
      <w:r>
        <w:rPr>
          <w:rFonts w:ascii="Arial" w:hAnsi="Arial" w:cs="Arial"/>
          <w:sz w:val="24"/>
          <w:szCs w:val="24"/>
        </w:rPr>
        <w:t>; con un 84% de dependencia.</w:t>
      </w:r>
    </w:p>
    <w:p w:rsidR="002F4C30" w:rsidRPr="00C764EF" w:rsidRDefault="002F4C30" w:rsidP="0071206D">
      <w:pPr>
        <w:pStyle w:val="Prrafodelista"/>
        <w:numPr>
          <w:ilvl w:val="0"/>
          <w:numId w:val="8"/>
        </w:numPr>
        <w:spacing w:after="0" w:line="360" w:lineRule="auto"/>
        <w:contextualSpacing w:val="0"/>
        <w:rPr>
          <w:rFonts w:ascii="Arial" w:hAnsi="Arial" w:cs="Arial"/>
          <w:sz w:val="24"/>
        </w:rPr>
      </w:pPr>
      <w:r>
        <w:rPr>
          <w:rFonts w:ascii="Arial" w:hAnsi="Arial" w:cs="Arial"/>
          <w:sz w:val="24"/>
        </w:rPr>
        <w:t xml:space="preserve">Las variedades </w:t>
      </w:r>
      <w:proofErr w:type="spellStart"/>
      <w:r>
        <w:rPr>
          <w:rFonts w:ascii="Arial" w:hAnsi="Arial" w:cs="Arial"/>
          <w:sz w:val="24"/>
        </w:rPr>
        <w:t>Catuaí</w:t>
      </w:r>
      <w:proofErr w:type="spellEnd"/>
      <w:r>
        <w:rPr>
          <w:rFonts w:ascii="Arial" w:hAnsi="Arial" w:cs="Arial"/>
          <w:sz w:val="24"/>
        </w:rPr>
        <w:t xml:space="preserve"> rojo, </w:t>
      </w:r>
      <w:proofErr w:type="spellStart"/>
      <w:r>
        <w:rPr>
          <w:rFonts w:ascii="Arial" w:hAnsi="Arial" w:cs="Arial"/>
          <w:sz w:val="24"/>
        </w:rPr>
        <w:t>Catuaí</w:t>
      </w:r>
      <w:proofErr w:type="spellEnd"/>
      <w:r>
        <w:rPr>
          <w:rFonts w:ascii="Arial" w:hAnsi="Arial" w:cs="Arial"/>
          <w:sz w:val="24"/>
        </w:rPr>
        <w:t xml:space="preserve"> amarillo y </w:t>
      </w:r>
      <w:proofErr w:type="spellStart"/>
      <w:r>
        <w:rPr>
          <w:rFonts w:ascii="Arial" w:hAnsi="Arial" w:cs="Arial"/>
          <w:sz w:val="24"/>
        </w:rPr>
        <w:t>Pache</w:t>
      </w:r>
      <w:proofErr w:type="spellEnd"/>
      <w:r w:rsidRPr="00C764EF">
        <w:rPr>
          <w:rFonts w:ascii="Arial" w:hAnsi="Arial" w:cs="Arial"/>
          <w:sz w:val="24"/>
        </w:rPr>
        <w:t xml:space="preserve"> fue</w:t>
      </w:r>
      <w:r>
        <w:rPr>
          <w:rFonts w:ascii="Arial" w:hAnsi="Arial" w:cs="Arial"/>
          <w:sz w:val="24"/>
        </w:rPr>
        <w:t xml:space="preserve">ron </w:t>
      </w:r>
      <w:r w:rsidRPr="00C764EF">
        <w:rPr>
          <w:rFonts w:ascii="Arial" w:hAnsi="Arial" w:cs="Arial"/>
          <w:sz w:val="24"/>
        </w:rPr>
        <w:t>su</w:t>
      </w:r>
      <w:r>
        <w:rPr>
          <w:rFonts w:ascii="Arial" w:hAnsi="Arial" w:cs="Arial"/>
          <w:sz w:val="24"/>
        </w:rPr>
        <w:t>sceptibles a roya del cafeto.</w:t>
      </w:r>
    </w:p>
    <w:p w:rsidR="002F4C30" w:rsidRPr="009E38A1" w:rsidRDefault="002F4C30" w:rsidP="0071206D">
      <w:pPr>
        <w:pStyle w:val="Prrafodelista"/>
        <w:numPr>
          <w:ilvl w:val="0"/>
          <w:numId w:val="8"/>
        </w:numPr>
        <w:spacing w:after="0" w:line="360" w:lineRule="auto"/>
        <w:contextualSpacing w:val="0"/>
        <w:rPr>
          <w:rFonts w:ascii="Arial" w:hAnsi="Arial" w:cs="Arial"/>
          <w:sz w:val="24"/>
        </w:rPr>
      </w:pPr>
      <w:r w:rsidRPr="009E38A1">
        <w:rPr>
          <w:rFonts w:ascii="Arial" w:hAnsi="Arial" w:cs="Arial"/>
          <w:sz w:val="24"/>
        </w:rPr>
        <w:t>Las variedades en estudio registraron un buen tamaño del grano, también</w:t>
      </w:r>
      <w:r>
        <w:rPr>
          <w:rFonts w:ascii="Arial" w:hAnsi="Arial" w:cs="Arial"/>
          <w:sz w:val="24"/>
        </w:rPr>
        <w:t xml:space="preserve"> se registró </w:t>
      </w:r>
      <w:r w:rsidRPr="009E38A1">
        <w:rPr>
          <w:rFonts w:ascii="Arial" w:hAnsi="Arial" w:cs="Arial"/>
          <w:sz w:val="24"/>
        </w:rPr>
        <w:t xml:space="preserve">una </w:t>
      </w:r>
      <w:r>
        <w:rPr>
          <w:rFonts w:ascii="Arial" w:hAnsi="Arial" w:cs="Arial"/>
          <w:sz w:val="24"/>
        </w:rPr>
        <w:t xml:space="preserve">eficiente </w:t>
      </w:r>
      <w:r w:rsidRPr="009E38A1">
        <w:rPr>
          <w:rFonts w:ascii="Arial" w:hAnsi="Arial" w:cs="Arial"/>
          <w:sz w:val="24"/>
        </w:rPr>
        <w:t>conversión del café verde a café tostado (&gt; 80%).</w:t>
      </w:r>
    </w:p>
    <w:p w:rsidR="002F4C30" w:rsidRDefault="002F4C30" w:rsidP="0071206D">
      <w:pPr>
        <w:pStyle w:val="Prrafodelista"/>
        <w:numPr>
          <w:ilvl w:val="0"/>
          <w:numId w:val="8"/>
        </w:numPr>
        <w:spacing w:after="0" w:line="360" w:lineRule="auto"/>
        <w:rPr>
          <w:rFonts w:ascii="Arial" w:hAnsi="Arial" w:cs="Arial"/>
          <w:sz w:val="24"/>
          <w:szCs w:val="24"/>
        </w:rPr>
      </w:pPr>
      <w:r>
        <w:rPr>
          <w:rFonts w:ascii="Arial" w:hAnsi="Arial" w:cs="Arial"/>
          <w:sz w:val="24"/>
          <w:szCs w:val="24"/>
        </w:rPr>
        <w:t xml:space="preserve">En el análisis sensorial, las variedades </w:t>
      </w:r>
      <w:proofErr w:type="spellStart"/>
      <w:r>
        <w:rPr>
          <w:rFonts w:ascii="Arial" w:hAnsi="Arial" w:cs="Arial"/>
          <w:sz w:val="24"/>
          <w:szCs w:val="24"/>
        </w:rPr>
        <w:t>Pache</w:t>
      </w:r>
      <w:proofErr w:type="spellEnd"/>
      <w:r>
        <w:rPr>
          <w:rFonts w:ascii="Arial" w:hAnsi="Arial" w:cs="Arial"/>
          <w:sz w:val="24"/>
          <w:szCs w:val="24"/>
        </w:rPr>
        <w:t xml:space="preserve"> 02 y </w:t>
      </w:r>
      <w:proofErr w:type="spellStart"/>
      <w:r>
        <w:rPr>
          <w:rFonts w:ascii="Arial" w:hAnsi="Arial" w:cs="Arial"/>
          <w:sz w:val="24"/>
          <w:szCs w:val="24"/>
        </w:rPr>
        <w:t>Catimor</w:t>
      </w:r>
      <w:proofErr w:type="spellEnd"/>
      <w:r>
        <w:rPr>
          <w:rFonts w:ascii="Arial" w:hAnsi="Arial" w:cs="Arial"/>
          <w:sz w:val="24"/>
          <w:szCs w:val="24"/>
        </w:rPr>
        <w:t xml:space="preserve"> 02, obtuvieron los mayores puntajes en la </w:t>
      </w:r>
      <w:proofErr w:type="spellStart"/>
      <w:r>
        <w:rPr>
          <w:rFonts w:ascii="Arial" w:hAnsi="Arial" w:cs="Arial"/>
          <w:sz w:val="24"/>
          <w:szCs w:val="24"/>
        </w:rPr>
        <w:t>catación</w:t>
      </w:r>
      <w:proofErr w:type="spellEnd"/>
      <w:r>
        <w:rPr>
          <w:rFonts w:ascii="Arial" w:hAnsi="Arial" w:cs="Arial"/>
          <w:sz w:val="24"/>
          <w:szCs w:val="24"/>
        </w:rPr>
        <w:t xml:space="preserve"> con </w:t>
      </w:r>
      <w:r w:rsidRPr="008D6850">
        <w:rPr>
          <w:rFonts w:ascii="Arial" w:hAnsi="Arial" w:cs="Arial"/>
          <w:sz w:val="24"/>
          <w:szCs w:val="24"/>
        </w:rPr>
        <w:t>8</w:t>
      </w:r>
      <w:r>
        <w:rPr>
          <w:rFonts w:ascii="Arial" w:hAnsi="Arial" w:cs="Arial"/>
          <w:sz w:val="24"/>
          <w:szCs w:val="24"/>
        </w:rPr>
        <w:t>5,0puntos que los categorizan como cafés especiales</w:t>
      </w:r>
      <w:r w:rsidRPr="008D6850">
        <w:rPr>
          <w:rFonts w:ascii="Arial" w:hAnsi="Arial" w:cs="Arial"/>
          <w:sz w:val="24"/>
          <w:szCs w:val="24"/>
        </w:rPr>
        <w:t>.</w:t>
      </w:r>
    </w:p>
    <w:p w:rsidR="002F4C30" w:rsidRDefault="002F4C30" w:rsidP="0071206D">
      <w:pPr>
        <w:pStyle w:val="Prrafodelista"/>
        <w:numPr>
          <w:ilvl w:val="0"/>
          <w:numId w:val="8"/>
        </w:numPr>
        <w:spacing w:after="0" w:line="360" w:lineRule="auto"/>
        <w:rPr>
          <w:rFonts w:ascii="Arial" w:hAnsi="Arial" w:cs="Arial"/>
          <w:sz w:val="24"/>
          <w:szCs w:val="24"/>
        </w:rPr>
      </w:pPr>
      <w:r>
        <w:rPr>
          <w:rFonts w:ascii="Arial" w:hAnsi="Arial" w:cs="Arial"/>
          <w:sz w:val="24"/>
          <w:szCs w:val="24"/>
        </w:rPr>
        <w:lastRenderedPageBreak/>
        <w:t xml:space="preserve">Los </w:t>
      </w:r>
      <w:r w:rsidRPr="00244698">
        <w:rPr>
          <w:rFonts w:ascii="Arial" w:hAnsi="Arial" w:cs="Arial"/>
          <w:sz w:val="24"/>
          <w:szCs w:val="24"/>
        </w:rPr>
        <w:t xml:space="preserve">atributos sensoriales </w:t>
      </w:r>
      <w:r>
        <w:rPr>
          <w:rFonts w:ascii="Arial" w:hAnsi="Arial" w:cs="Arial"/>
          <w:sz w:val="24"/>
          <w:szCs w:val="24"/>
        </w:rPr>
        <w:t xml:space="preserve">de </w:t>
      </w:r>
      <w:r w:rsidRPr="00244698">
        <w:rPr>
          <w:rFonts w:ascii="Arial" w:hAnsi="Arial" w:cs="Arial"/>
          <w:sz w:val="24"/>
          <w:szCs w:val="24"/>
        </w:rPr>
        <w:t>las variedades arábigas en el cuarto año de evaluación, evidenciaron las siguientes características: Fragancias a chocolate, avellanas, café tostado y nuez; de ligero a medio y de consistencia cremosa; con sabores a frutas tropicales, frutos secos y achocolatados; de acidez baja y málica</w:t>
      </w:r>
      <w:r>
        <w:rPr>
          <w:rFonts w:ascii="Arial" w:hAnsi="Arial" w:cs="Arial"/>
          <w:sz w:val="24"/>
          <w:szCs w:val="24"/>
        </w:rPr>
        <w:t>.</w:t>
      </w:r>
    </w:p>
    <w:p w:rsidR="002F4C30" w:rsidRDefault="002F4C30" w:rsidP="0071206D">
      <w:pPr>
        <w:pStyle w:val="Prrafodelista"/>
        <w:numPr>
          <w:ilvl w:val="0"/>
          <w:numId w:val="8"/>
        </w:numPr>
        <w:spacing w:after="0" w:line="360" w:lineRule="auto"/>
        <w:rPr>
          <w:rFonts w:ascii="Arial" w:hAnsi="Arial" w:cs="Arial"/>
          <w:sz w:val="24"/>
          <w:szCs w:val="24"/>
        </w:rPr>
      </w:pPr>
      <w:r>
        <w:rPr>
          <w:rFonts w:ascii="Arial" w:hAnsi="Arial" w:cs="Arial"/>
          <w:sz w:val="24"/>
          <w:szCs w:val="24"/>
        </w:rPr>
        <w:t xml:space="preserve">En el cuarto año de estudio se preseleccionaron 21 cafetos elites de las variedades </w:t>
      </w:r>
      <w:proofErr w:type="spellStart"/>
      <w:r>
        <w:rPr>
          <w:rFonts w:ascii="Arial" w:hAnsi="Arial" w:cs="Arial"/>
          <w:sz w:val="24"/>
          <w:szCs w:val="24"/>
        </w:rPr>
        <w:t>Pache</w:t>
      </w:r>
      <w:proofErr w:type="spellEnd"/>
      <w:r>
        <w:rPr>
          <w:rFonts w:ascii="Arial" w:hAnsi="Arial" w:cs="Arial"/>
          <w:sz w:val="24"/>
          <w:szCs w:val="24"/>
        </w:rPr>
        <w:t xml:space="preserve"> 01, </w:t>
      </w:r>
      <w:proofErr w:type="spellStart"/>
      <w:r>
        <w:rPr>
          <w:rFonts w:ascii="Arial" w:hAnsi="Arial" w:cs="Arial"/>
          <w:sz w:val="24"/>
          <w:szCs w:val="24"/>
        </w:rPr>
        <w:t>Pache</w:t>
      </w:r>
      <w:proofErr w:type="spellEnd"/>
      <w:r>
        <w:rPr>
          <w:rFonts w:ascii="Arial" w:hAnsi="Arial" w:cs="Arial"/>
          <w:sz w:val="24"/>
          <w:szCs w:val="24"/>
        </w:rPr>
        <w:t xml:space="preserve"> 02, </w:t>
      </w:r>
      <w:proofErr w:type="spellStart"/>
      <w:r>
        <w:rPr>
          <w:rFonts w:ascii="Arial" w:hAnsi="Arial" w:cs="Arial"/>
          <w:sz w:val="24"/>
          <w:szCs w:val="24"/>
        </w:rPr>
        <w:t>Catimor</w:t>
      </w:r>
      <w:proofErr w:type="spellEnd"/>
      <w:r>
        <w:rPr>
          <w:rFonts w:ascii="Arial" w:hAnsi="Arial" w:cs="Arial"/>
          <w:sz w:val="24"/>
          <w:szCs w:val="24"/>
        </w:rPr>
        <w:t xml:space="preserve"> 01, </w:t>
      </w:r>
      <w:proofErr w:type="spellStart"/>
      <w:r>
        <w:rPr>
          <w:rFonts w:ascii="Arial" w:hAnsi="Arial" w:cs="Arial"/>
          <w:sz w:val="24"/>
          <w:szCs w:val="24"/>
        </w:rPr>
        <w:t>Catimor</w:t>
      </w:r>
      <w:proofErr w:type="spellEnd"/>
      <w:r>
        <w:rPr>
          <w:rFonts w:ascii="Arial" w:hAnsi="Arial" w:cs="Arial"/>
          <w:sz w:val="24"/>
          <w:szCs w:val="24"/>
        </w:rPr>
        <w:t xml:space="preserve"> 02 y </w:t>
      </w:r>
      <w:proofErr w:type="spellStart"/>
      <w:r>
        <w:rPr>
          <w:rFonts w:ascii="Arial" w:hAnsi="Arial" w:cs="Arial"/>
          <w:sz w:val="24"/>
          <w:szCs w:val="24"/>
        </w:rPr>
        <w:t>Sarchimor</w:t>
      </w:r>
      <w:proofErr w:type="spellEnd"/>
      <w:r>
        <w:rPr>
          <w:rFonts w:ascii="Arial" w:hAnsi="Arial" w:cs="Arial"/>
          <w:sz w:val="24"/>
          <w:szCs w:val="24"/>
        </w:rPr>
        <w:t xml:space="preserve"> 4260, con características de 192 g para P100F, 6% de granos vanos y con una producción de 4765 gramos de café cereza por planta, que da un potencial de 44 quintales de café oro por hectárea..</w:t>
      </w:r>
    </w:p>
    <w:p w:rsidR="002F4C30" w:rsidRPr="008D6850" w:rsidRDefault="002F4C30" w:rsidP="002F4C30">
      <w:pPr>
        <w:pStyle w:val="Prrafodelista"/>
        <w:spacing w:after="0" w:line="360" w:lineRule="auto"/>
        <w:ind w:left="360"/>
        <w:rPr>
          <w:rFonts w:ascii="Arial" w:hAnsi="Arial" w:cs="Arial"/>
          <w:sz w:val="24"/>
          <w:szCs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Default="002F4C30" w:rsidP="002F4C30">
      <w:pPr>
        <w:spacing w:line="360" w:lineRule="auto"/>
        <w:rPr>
          <w:rFonts w:ascii="Arial" w:hAnsi="Arial" w:cs="Arial"/>
          <w:b/>
          <w:sz w:val="24"/>
        </w:rPr>
      </w:pPr>
    </w:p>
    <w:p w:rsidR="002F4C30" w:rsidRPr="003B2CEE" w:rsidRDefault="002F4C30" w:rsidP="002F4C30">
      <w:pPr>
        <w:spacing w:line="360" w:lineRule="auto"/>
        <w:rPr>
          <w:rFonts w:ascii="Arial" w:hAnsi="Arial" w:cs="Arial"/>
          <w:b/>
          <w:sz w:val="24"/>
        </w:rPr>
      </w:pPr>
      <w:r w:rsidRPr="003B2CEE">
        <w:rPr>
          <w:rFonts w:ascii="Arial" w:hAnsi="Arial" w:cs="Arial"/>
          <w:b/>
          <w:sz w:val="24"/>
        </w:rPr>
        <w:lastRenderedPageBreak/>
        <w:t xml:space="preserve">RECOMENDACIONES </w:t>
      </w:r>
    </w:p>
    <w:p w:rsidR="002F4C30" w:rsidRPr="00C764EF" w:rsidRDefault="002F4C30" w:rsidP="0071206D">
      <w:pPr>
        <w:pStyle w:val="Prrafodelista"/>
        <w:numPr>
          <w:ilvl w:val="0"/>
          <w:numId w:val="9"/>
        </w:numPr>
        <w:spacing w:after="0" w:line="360" w:lineRule="auto"/>
        <w:ind w:left="360"/>
        <w:contextualSpacing w:val="0"/>
        <w:rPr>
          <w:rFonts w:ascii="Arial" w:hAnsi="Arial" w:cs="Arial"/>
          <w:sz w:val="24"/>
        </w:rPr>
      </w:pPr>
      <w:r w:rsidRPr="00C764EF">
        <w:rPr>
          <w:rFonts w:ascii="Arial" w:hAnsi="Arial" w:cs="Arial"/>
          <w:sz w:val="24"/>
        </w:rPr>
        <w:t xml:space="preserve">Las variedades </w:t>
      </w:r>
      <w:proofErr w:type="spellStart"/>
      <w:r w:rsidRPr="00C764EF">
        <w:rPr>
          <w:rFonts w:ascii="Arial" w:hAnsi="Arial" w:cs="Arial"/>
          <w:sz w:val="24"/>
        </w:rPr>
        <w:t>Sarchimor</w:t>
      </w:r>
      <w:proofErr w:type="spellEnd"/>
      <w:r w:rsidRPr="00C764EF">
        <w:rPr>
          <w:rFonts w:ascii="Arial" w:hAnsi="Arial" w:cs="Arial"/>
          <w:sz w:val="24"/>
        </w:rPr>
        <w:t xml:space="preserve"> 4260,</w:t>
      </w:r>
      <w:r>
        <w:rPr>
          <w:rFonts w:ascii="Arial" w:hAnsi="Arial" w:cs="Arial"/>
          <w:sz w:val="24"/>
        </w:rPr>
        <w:t xml:space="preserve"> </w:t>
      </w:r>
      <w:proofErr w:type="spellStart"/>
      <w:r>
        <w:rPr>
          <w:rFonts w:ascii="Arial" w:hAnsi="Arial" w:cs="Arial"/>
          <w:sz w:val="24"/>
        </w:rPr>
        <w:t>Pache</w:t>
      </w:r>
      <w:proofErr w:type="spellEnd"/>
      <w:r>
        <w:rPr>
          <w:rFonts w:ascii="Arial" w:hAnsi="Arial" w:cs="Arial"/>
          <w:sz w:val="24"/>
        </w:rPr>
        <w:t xml:space="preserve"> 02, </w:t>
      </w:r>
      <w:proofErr w:type="spellStart"/>
      <w:r>
        <w:rPr>
          <w:rFonts w:ascii="Arial" w:hAnsi="Arial" w:cs="Arial"/>
          <w:sz w:val="24"/>
        </w:rPr>
        <w:t>Pache</w:t>
      </w:r>
      <w:proofErr w:type="spellEnd"/>
      <w:r>
        <w:rPr>
          <w:rFonts w:ascii="Arial" w:hAnsi="Arial" w:cs="Arial"/>
          <w:sz w:val="24"/>
        </w:rPr>
        <w:t xml:space="preserve"> 01, </w:t>
      </w:r>
      <w:proofErr w:type="spellStart"/>
      <w:r>
        <w:rPr>
          <w:rFonts w:ascii="Arial" w:hAnsi="Arial" w:cs="Arial"/>
          <w:sz w:val="24"/>
        </w:rPr>
        <w:t>Sarchimor</w:t>
      </w:r>
      <w:proofErr w:type="spellEnd"/>
      <w:r>
        <w:rPr>
          <w:rFonts w:ascii="Arial" w:hAnsi="Arial" w:cs="Arial"/>
          <w:sz w:val="24"/>
        </w:rPr>
        <w:t xml:space="preserve"> 1669-01, </w:t>
      </w:r>
      <w:proofErr w:type="spellStart"/>
      <w:r>
        <w:rPr>
          <w:rFonts w:ascii="Arial" w:hAnsi="Arial" w:cs="Arial"/>
          <w:sz w:val="24"/>
        </w:rPr>
        <w:t>Sarchimor</w:t>
      </w:r>
      <w:proofErr w:type="spellEnd"/>
      <w:r>
        <w:rPr>
          <w:rFonts w:ascii="Arial" w:hAnsi="Arial" w:cs="Arial"/>
          <w:sz w:val="24"/>
        </w:rPr>
        <w:t xml:space="preserve"> 1669-02, </w:t>
      </w:r>
      <w:proofErr w:type="spellStart"/>
      <w:r>
        <w:rPr>
          <w:rFonts w:ascii="Arial" w:hAnsi="Arial" w:cs="Arial"/>
          <w:sz w:val="24"/>
        </w:rPr>
        <w:t>Catimor</w:t>
      </w:r>
      <w:proofErr w:type="spellEnd"/>
      <w:r>
        <w:rPr>
          <w:rFonts w:ascii="Arial" w:hAnsi="Arial" w:cs="Arial"/>
          <w:sz w:val="24"/>
        </w:rPr>
        <w:t xml:space="preserve"> 01 y </w:t>
      </w:r>
      <w:proofErr w:type="spellStart"/>
      <w:r>
        <w:rPr>
          <w:rFonts w:ascii="Arial" w:hAnsi="Arial" w:cs="Arial"/>
          <w:sz w:val="24"/>
        </w:rPr>
        <w:t>Catimor</w:t>
      </w:r>
      <w:proofErr w:type="spellEnd"/>
      <w:r>
        <w:rPr>
          <w:rFonts w:ascii="Arial" w:hAnsi="Arial" w:cs="Arial"/>
          <w:sz w:val="24"/>
        </w:rPr>
        <w:t xml:space="preserve"> 02</w:t>
      </w:r>
      <w:r w:rsidRPr="00C764EF">
        <w:rPr>
          <w:rFonts w:ascii="Arial" w:hAnsi="Arial" w:cs="Arial"/>
          <w:sz w:val="24"/>
        </w:rPr>
        <w:t xml:space="preserve">, </w:t>
      </w:r>
      <w:r>
        <w:rPr>
          <w:rFonts w:ascii="Arial" w:hAnsi="Arial" w:cs="Arial"/>
          <w:sz w:val="24"/>
        </w:rPr>
        <w:t xml:space="preserve">mostraron un buen comportamiento agronómico, </w:t>
      </w:r>
      <w:r w:rsidRPr="00C764EF">
        <w:rPr>
          <w:rFonts w:ascii="Arial" w:hAnsi="Arial" w:cs="Arial"/>
          <w:sz w:val="24"/>
        </w:rPr>
        <w:t>productivo</w:t>
      </w:r>
      <w:r>
        <w:rPr>
          <w:rFonts w:ascii="Arial" w:hAnsi="Arial" w:cs="Arial"/>
          <w:sz w:val="24"/>
        </w:rPr>
        <w:t>, sanitario</w:t>
      </w:r>
      <w:r w:rsidR="00321246">
        <w:rPr>
          <w:rFonts w:ascii="Arial" w:hAnsi="Arial" w:cs="Arial"/>
          <w:sz w:val="24"/>
        </w:rPr>
        <w:t>, físico</w:t>
      </w:r>
      <w:r>
        <w:rPr>
          <w:rFonts w:ascii="Arial" w:hAnsi="Arial" w:cs="Arial"/>
          <w:sz w:val="24"/>
        </w:rPr>
        <w:t xml:space="preserve"> del grano y calidad de bebida; las cuales deben ser consideradas para el fomento del cultivo en la zona</w:t>
      </w:r>
      <w:r w:rsidRPr="00C764EF">
        <w:rPr>
          <w:rFonts w:ascii="Arial" w:hAnsi="Arial" w:cs="Arial"/>
          <w:sz w:val="24"/>
        </w:rPr>
        <w:t>.</w:t>
      </w:r>
    </w:p>
    <w:p w:rsidR="002F4C30" w:rsidRDefault="002F4C30" w:rsidP="0071206D">
      <w:pPr>
        <w:pStyle w:val="Prrafodelista"/>
        <w:numPr>
          <w:ilvl w:val="0"/>
          <w:numId w:val="9"/>
        </w:numPr>
        <w:spacing w:after="0" w:line="360" w:lineRule="auto"/>
        <w:ind w:left="360"/>
        <w:contextualSpacing w:val="0"/>
        <w:rPr>
          <w:rFonts w:ascii="Arial" w:hAnsi="Arial" w:cs="Arial"/>
          <w:sz w:val="24"/>
        </w:rPr>
      </w:pPr>
      <w:r>
        <w:rPr>
          <w:rFonts w:ascii="Arial" w:hAnsi="Arial" w:cs="Arial"/>
          <w:sz w:val="24"/>
        </w:rPr>
        <w:t>Establecer una metodología de manejo del beneficio del grano en los materiales seleccionados en la zona de estudio.</w:t>
      </w:r>
    </w:p>
    <w:p w:rsidR="002F4C30" w:rsidRDefault="002F4C30" w:rsidP="0071206D">
      <w:pPr>
        <w:pStyle w:val="Prrafodelista"/>
        <w:numPr>
          <w:ilvl w:val="0"/>
          <w:numId w:val="9"/>
        </w:numPr>
        <w:spacing w:after="0" w:line="360" w:lineRule="auto"/>
        <w:ind w:left="360"/>
        <w:contextualSpacing w:val="0"/>
        <w:rPr>
          <w:rFonts w:ascii="Arial" w:hAnsi="Arial" w:cs="Arial"/>
          <w:sz w:val="24"/>
        </w:rPr>
      </w:pPr>
      <w:r>
        <w:rPr>
          <w:rFonts w:ascii="Arial" w:hAnsi="Arial" w:cs="Arial"/>
          <w:sz w:val="24"/>
        </w:rPr>
        <w:t xml:space="preserve">Continuar con las evaluaciones durante otro ciclo del cultivo para validar los resultados obtenidos en el periodo de estudio. </w:t>
      </w:r>
    </w:p>
    <w:p w:rsidR="002F4C30" w:rsidRDefault="002F4C30" w:rsidP="002F4C30">
      <w:pPr>
        <w:rPr>
          <w:rFonts w:ascii="Arial" w:eastAsia="Calibri" w:hAnsi="Arial" w:cs="Arial"/>
          <w:b/>
          <w:sz w:val="28"/>
          <w:szCs w:val="24"/>
        </w:rPr>
      </w:pPr>
    </w:p>
    <w:p w:rsidR="00E442F8" w:rsidRPr="002F4C30" w:rsidRDefault="002F4C30" w:rsidP="002F4C30">
      <w:pPr>
        <w:rPr>
          <w:rFonts w:ascii="Arial" w:eastAsia="Calibri" w:hAnsi="Arial" w:cs="Arial"/>
          <w:b/>
          <w:sz w:val="28"/>
          <w:szCs w:val="24"/>
        </w:rPr>
      </w:pPr>
      <w:r>
        <w:rPr>
          <w:rFonts w:ascii="Arial" w:hAnsi="Arial" w:cs="Arial"/>
          <w:b/>
          <w:sz w:val="28"/>
          <w:szCs w:val="24"/>
        </w:rPr>
        <w:br w:type="page"/>
      </w:r>
    </w:p>
    <w:p w:rsidR="009D2F8B" w:rsidRPr="005906A4" w:rsidRDefault="009D2F8B" w:rsidP="009D2F8B">
      <w:pPr>
        <w:outlineLvl w:val="0"/>
        <w:rPr>
          <w:rFonts w:ascii="Arial" w:hAnsi="Arial" w:cs="Arial"/>
          <w:b/>
          <w:sz w:val="24"/>
          <w:szCs w:val="24"/>
        </w:rPr>
      </w:pPr>
      <w:bookmarkStart w:id="144" w:name="_Toc1414586"/>
      <w:bookmarkStart w:id="145" w:name="_Toc5098034"/>
      <w:r w:rsidRPr="005906A4">
        <w:rPr>
          <w:rFonts w:ascii="Arial" w:hAnsi="Arial" w:cs="Arial"/>
          <w:b/>
          <w:sz w:val="24"/>
          <w:szCs w:val="24"/>
        </w:rPr>
        <w:lastRenderedPageBreak/>
        <w:t>BIBLIOGRAFIA</w:t>
      </w:r>
      <w:bookmarkEnd w:id="144"/>
      <w:bookmarkEnd w:id="145"/>
    </w:p>
    <w:p w:rsidR="00B71917" w:rsidRPr="00A062B3" w:rsidRDefault="00B71917"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Adrianacrr</w:t>
      </w:r>
      <w:proofErr w:type="spellEnd"/>
      <w:r w:rsidRPr="00A062B3">
        <w:rPr>
          <w:rFonts w:ascii="Arial" w:hAnsi="Arial" w:cs="Arial"/>
          <w:sz w:val="24"/>
          <w:szCs w:val="24"/>
        </w:rPr>
        <w:t xml:space="preserve">. (2012). Variedad </w:t>
      </w:r>
      <w:proofErr w:type="spellStart"/>
      <w:r w:rsidRPr="00A062B3">
        <w:rPr>
          <w:rFonts w:ascii="Arial" w:hAnsi="Arial" w:cs="Arial"/>
          <w:sz w:val="24"/>
          <w:szCs w:val="24"/>
        </w:rPr>
        <w:t>Catuaí</w:t>
      </w:r>
      <w:proofErr w:type="spellEnd"/>
      <w:r w:rsidRPr="00A062B3">
        <w:rPr>
          <w:rFonts w:ascii="Arial" w:hAnsi="Arial" w:cs="Arial"/>
          <w:sz w:val="24"/>
          <w:szCs w:val="24"/>
        </w:rPr>
        <w:t>. Obtenido de http://cafedetiquicia.blogspot.com: http://cafedetiquicia.blogspot.com/p/variedad-catuai.html</w:t>
      </w:r>
    </w:p>
    <w:p w:rsidR="00E706CE" w:rsidRPr="00A062B3" w:rsidRDefault="00E706CE"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Agrocalidad</w:t>
      </w:r>
      <w:proofErr w:type="spellEnd"/>
      <w:r w:rsidRPr="00A062B3">
        <w:rPr>
          <w:rFonts w:ascii="Arial" w:hAnsi="Arial" w:cs="Arial"/>
          <w:sz w:val="24"/>
          <w:szCs w:val="24"/>
        </w:rPr>
        <w:t>, (2013). Buenas prácticas agrícolas para café. Inocuidad de alimentos. MAGAP-</w:t>
      </w:r>
      <w:proofErr w:type="spellStart"/>
      <w:r w:rsidRPr="00A062B3">
        <w:rPr>
          <w:rFonts w:ascii="Arial" w:hAnsi="Arial" w:cs="Arial"/>
          <w:sz w:val="24"/>
          <w:szCs w:val="24"/>
        </w:rPr>
        <w:t>Agrocalidad</w:t>
      </w:r>
      <w:proofErr w:type="spellEnd"/>
      <w:r w:rsidRPr="00A062B3">
        <w:rPr>
          <w:rFonts w:ascii="Arial" w:hAnsi="Arial" w:cs="Arial"/>
          <w:sz w:val="24"/>
          <w:szCs w:val="24"/>
        </w:rPr>
        <w:t>. Quito. P. 67.</w:t>
      </w:r>
    </w:p>
    <w:p w:rsidR="00EA7D62" w:rsidRPr="008573DA"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Arcilla, J. </w:t>
      </w:r>
      <w:r w:rsidR="009D2F8B" w:rsidRPr="00A062B3">
        <w:rPr>
          <w:rFonts w:ascii="Arial" w:hAnsi="Arial" w:cs="Arial"/>
          <w:sz w:val="24"/>
          <w:szCs w:val="24"/>
        </w:rPr>
        <w:t>(</w:t>
      </w:r>
      <w:r w:rsidRPr="00A062B3">
        <w:rPr>
          <w:rFonts w:ascii="Arial" w:hAnsi="Arial" w:cs="Arial"/>
          <w:sz w:val="24"/>
          <w:szCs w:val="24"/>
        </w:rPr>
        <w:t>2007</w:t>
      </w:r>
      <w:r w:rsidR="009D2F8B" w:rsidRPr="00A062B3">
        <w:rPr>
          <w:rFonts w:ascii="Arial" w:hAnsi="Arial" w:cs="Arial"/>
          <w:sz w:val="24"/>
          <w:szCs w:val="24"/>
        </w:rPr>
        <w:t>)</w:t>
      </w:r>
      <w:r w:rsidRPr="00A062B3">
        <w:rPr>
          <w:rFonts w:ascii="Arial" w:hAnsi="Arial" w:cs="Arial"/>
          <w:sz w:val="24"/>
          <w:szCs w:val="24"/>
        </w:rPr>
        <w:t>.  Factores que determi</w:t>
      </w:r>
      <w:r w:rsidR="00335D57" w:rsidRPr="00A062B3">
        <w:rPr>
          <w:rFonts w:ascii="Arial" w:hAnsi="Arial" w:cs="Arial"/>
          <w:sz w:val="24"/>
          <w:szCs w:val="24"/>
        </w:rPr>
        <w:t xml:space="preserve">nan la productividad del </w:t>
      </w:r>
      <w:proofErr w:type="spellStart"/>
      <w:r w:rsidR="00335D57" w:rsidRPr="008573DA">
        <w:rPr>
          <w:rFonts w:ascii="Arial" w:hAnsi="Arial" w:cs="Arial"/>
          <w:sz w:val="24"/>
          <w:szCs w:val="24"/>
        </w:rPr>
        <w:t>cafeta</w:t>
      </w:r>
      <w:r w:rsidR="00F53249" w:rsidRPr="008573DA">
        <w:rPr>
          <w:rFonts w:ascii="Arial" w:hAnsi="Arial" w:cs="Arial"/>
          <w:sz w:val="24"/>
          <w:szCs w:val="24"/>
        </w:rPr>
        <w:t>l</w:t>
      </w:r>
      <w:r w:rsidRPr="008573DA">
        <w:rPr>
          <w:rFonts w:ascii="Arial" w:hAnsi="Arial" w:cs="Arial"/>
          <w:sz w:val="24"/>
          <w:szCs w:val="24"/>
        </w:rPr>
        <w:t>capítulo</w:t>
      </w:r>
      <w:proofErr w:type="spellEnd"/>
      <w:r w:rsidRPr="008573DA">
        <w:rPr>
          <w:rFonts w:ascii="Arial" w:hAnsi="Arial" w:cs="Arial"/>
          <w:sz w:val="24"/>
          <w:szCs w:val="24"/>
        </w:rPr>
        <w:t xml:space="preserve"> 3. 1a. ed. Editorial </w:t>
      </w:r>
      <w:proofErr w:type="spellStart"/>
      <w:r w:rsidRPr="008573DA">
        <w:rPr>
          <w:rFonts w:ascii="Arial" w:hAnsi="Arial" w:cs="Arial"/>
          <w:sz w:val="24"/>
          <w:szCs w:val="24"/>
        </w:rPr>
        <w:t>BlanecolorLtda</w:t>
      </w:r>
      <w:proofErr w:type="spellEnd"/>
      <w:r w:rsidRPr="008573DA">
        <w:rPr>
          <w:rFonts w:ascii="Arial" w:hAnsi="Arial" w:cs="Arial"/>
          <w:sz w:val="24"/>
          <w:szCs w:val="24"/>
        </w:rPr>
        <w:t xml:space="preserve"> P. 69</w:t>
      </w:r>
    </w:p>
    <w:p w:rsidR="008573DA" w:rsidRPr="00A062B3" w:rsidRDefault="008573DA" w:rsidP="00A062B3">
      <w:pPr>
        <w:pStyle w:val="Prrafodelista"/>
        <w:numPr>
          <w:ilvl w:val="0"/>
          <w:numId w:val="33"/>
        </w:numPr>
        <w:spacing w:line="360" w:lineRule="auto"/>
        <w:ind w:left="714" w:hanging="357"/>
        <w:contextualSpacing w:val="0"/>
        <w:rPr>
          <w:rFonts w:ascii="Arial" w:hAnsi="Arial" w:cs="Arial"/>
          <w:sz w:val="24"/>
          <w:szCs w:val="24"/>
        </w:rPr>
      </w:pPr>
      <w:r w:rsidRPr="008573DA">
        <w:rPr>
          <w:rFonts w:ascii="Arial" w:hAnsi="Arial" w:cs="Arial"/>
          <w:sz w:val="24"/>
          <w:szCs w:val="24"/>
        </w:rPr>
        <w:t>ANECAFE.ORG.(2017)</w:t>
      </w:r>
      <w:r w:rsidRPr="008573DA">
        <w:rPr>
          <w:rFonts w:ascii="Arial" w:eastAsia="SimSun" w:hAnsi="Arial" w:cs="Arial"/>
          <w:color w:val="000000" w:themeColor="text1"/>
          <w:sz w:val="24"/>
          <w:szCs w:val="24"/>
          <w:lang w:val="es-ES" w:eastAsia="es-ES"/>
        </w:rPr>
        <w:t>https</w:t>
      </w:r>
      <w:r w:rsidRPr="00BD7208">
        <w:rPr>
          <w:rFonts w:ascii="Arial" w:eastAsia="SimSun" w:hAnsi="Arial" w:cs="Arial"/>
          <w:color w:val="000000" w:themeColor="text1"/>
          <w:sz w:val="24"/>
          <w:szCs w:val="24"/>
          <w:lang w:val="es-ES" w:eastAsia="es-ES"/>
        </w:rPr>
        <w:t>://www.anecafe.org.ec/asociados/ultramares-corporacion</w:t>
      </w:r>
      <w:r>
        <w:rPr>
          <w:rFonts w:ascii="Arial" w:eastAsia="SimSun" w:hAnsi="Arial" w:cs="Arial"/>
          <w:color w:val="000000" w:themeColor="text1"/>
          <w:sz w:val="24"/>
          <w:szCs w:val="24"/>
          <w:lang w:val="es-ES" w:eastAsia="es-ES"/>
        </w:rPr>
        <w:t>.</w:t>
      </w:r>
    </w:p>
    <w:p w:rsidR="00EA7D62" w:rsidRPr="00A062B3" w:rsidRDefault="006128E1"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BLOGDELCAFEMTY. (2018). Sabías </w:t>
      </w:r>
      <w:r w:rsidR="005906A4">
        <w:rPr>
          <w:rFonts w:ascii="Arial" w:hAnsi="Arial" w:cs="Arial"/>
          <w:sz w:val="24"/>
          <w:szCs w:val="24"/>
        </w:rPr>
        <w:t>que el fruto rojo.</w:t>
      </w:r>
      <w:r w:rsidR="005906A4" w:rsidRPr="00A062B3">
        <w:rPr>
          <w:rFonts w:ascii="Arial" w:hAnsi="Arial" w:cs="Arial"/>
          <w:sz w:val="24"/>
          <w:szCs w:val="24"/>
        </w:rPr>
        <w:t xml:space="preserve"> Obtenido</w:t>
      </w:r>
      <w:r w:rsidRPr="00A062B3">
        <w:rPr>
          <w:rFonts w:ascii="Arial" w:hAnsi="Arial" w:cs="Arial"/>
          <w:sz w:val="24"/>
          <w:szCs w:val="24"/>
        </w:rPr>
        <w:t xml:space="preserve"> dewww.blogdelcafemty.wordpress.com: https://blogdelcafemty.wordpress.com/2018/02/15/primera-entrada-del-blog/</w:t>
      </w:r>
    </w:p>
    <w:p w:rsidR="006E1FFE"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Cedeño, L. </w:t>
      </w:r>
      <w:r w:rsidR="009D2F8B" w:rsidRPr="00A062B3">
        <w:rPr>
          <w:rFonts w:ascii="Arial" w:hAnsi="Arial" w:cs="Arial"/>
          <w:sz w:val="24"/>
          <w:szCs w:val="24"/>
        </w:rPr>
        <w:t>(</w:t>
      </w:r>
      <w:r w:rsidR="0076293C" w:rsidRPr="00A062B3">
        <w:rPr>
          <w:rFonts w:ascii="Arial" w:hAnsi="Arial" w:cs="Arial"/>
          <w:sz w:val="24"/>
          <w:szCs w:val="24"/>
        </w:rPr>
        <w:t>2006</w:t>
      </w:r>
      <w:r w:rsidR="009D2F8B" w:rsidRPr="00A062B3">
        <w:rPr>
          <w:rFonts w:ascii="Arial" w:hAnsi="Arial" w:cs="Arial"/>
          <w:sz w:val="24"/>
          <w:szCs w:val="24"/>
        </w:rPr>
        <w:t>)</w:t>
      </w:r>
      <w:r w:rsidR="0076293C" w:rsidRPr="00A062B3">
        <w:rPr>
          <w:rFonts w:ascii="Arial" w:hAnsi="Arial" w:cs="Arial"/>
          <w:sz w:val="24"/>
          <w:szCs w:val="24"/>
        </w:rPr>
        <w:t xml:space="preserve"> Manejo</w:t>
      </w:r>
      <w:r w:rsidRPr="00A062B3">
        <w:rPr>
          <w:rFonts w:ascii="Arial" w:hAnsi="Arial" w:cs="Arial"/>
          <w:sz w:val="24"/>
          <w:szCs w:val="24"/>
        </w:rPr>
        <w:t xml:space="preserve"> integrado de los problemas fitosanitarios </w:t>
      </w:r>
      <w:r w:rsidR="0076293C" w:rsidRPr="00A062B3">
        <w:rPr>
          <w:rFonts w:ascii="Arial" w:hAnsi="Arial" w:cs="Arial"/>
          <w:sz w:val="24"/>
          <w:szCs w:val="24"/>
        </w:rPr>
        <w:t>del café</w:t>
      </w:r>
      <w:r w:rsidRPr="00A062B3">
        <w:rPr>
          <w:rFonts w:ascii="Arial" w:hAnsi="Arial" w:cs="Arial"/>
          <w:sz w:val="24"/>
          <w:szCs w:val="24"/>
        </w:rPr>
        <w:t xml:space="preserve"> en </w:t>
      </w:r>
      <w:r w:rsidR="0076293C" w:rsidRPr="00A062B3">
        <w:rPr>
          <w:rFonts w:ascii="Arial" w:hAnsi="Arial" w:cs="Arial"/>
          <w:sz w:val="24"/>
          <w:szCs w:val="24"/>
        </w:rPr>
        <w:t>el Ecuador</w:t>
      </w:r>
      <w:r w:rsidRPr="00A062B3">
        <w:rPr>
          <w:rFonts w:ascii="Arial" w:hAnsi="Arial" w:cs="Arial"/>
          <w:sz w:val="24"/>
          <w:szCs w:val="24"/>
        </w:rPr>
        <w:t xml:space="preserve"> P 9.</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CENICAFE, </w:t>
      </w:r>
      <w:r w:rsidR="009D2F8B" w:rsidRPr="00A062B3">
        <w:rPr>
          <w:rFonts w:ascii="Arial" w:hAnsi="Arial" w:cs="Arial"/>
          <w:sz w:val="24"/>
          <w:szCs w:val="24"/>
        </w:rPr>
        <w:t>(</w:t>
      </w:r>
      <w:r w:rsidRPr="00A062B3">
        <w:rPr>
          <w:rFonts w:ascii="Arial" w:hAnsi="Arial" w:cs="Arial"/>
          <w:sz w:val="24"/>
          <w:szCs w:val="24"/>
        </w:rPr>
        <w:t>2004</w:t>
      </w:r>
      <w:r w:rsidR="009D2F8B" w:rsidRPr="00A062B3">
        <w:rPr>
          <w:rFonts w:ascii="Arial" w:hAnsi="Arial" w:cs="Arial"/>
          <w:sz w:val="24"/>
          <w:szCs w:val="24"/>
        </w:rPr>
        <w:t>)</w:t>
      </w:r>
      <w:r w:rsidRPr="00A062B3">
        <w:rPr>
          <w:rFonts w:ascii="Arial" w:hAnsi="Arial" w:cs="Arial"/>
          <w:sz w:val="24"/>
          <w:szCs w:val="24"/>
        </w:rPr>
        <w:t>. Anormali</w:t>
      </w:r>
      <w:r w:rsidR="00F53249" w:rsidRPr="00A062B3">
        <w:rPr>
          <w:rFonts w:ascii="Arial" w:hAnsi="Arial" w:cs="Arial"/>
          <w:sz w:val="24"/>
          <w:szCs w:val="24"/>
        </w:rPr>
        <w:t xml:space="preserve">dades en la formación del </w:t>
      </w:r>
      <w:proofErr w:type="spellStart"/>
      <w:r w:rsidR="00B14120" w:rsidRPr="00A062B3">
        <w:rPr>
          <w:rFonts w:ascii="Arial" w:hAnsi="Arial" w:cs="Arial"/>
          <w:sz w:val="24"/>
          <w:szCs w:val="24"/>
        </w:rPr>
        <w:t>cafeto</w:t>
      </w:r>
      <w:r w:rsidR="00F53249" w:rsidRPr="00A062B3">
        <w:rPr>
          <w:rFonts w:ascii="Arial" w:hAnsi="Arial" w:cs="Arial"/>
          <w:sz w:val="24"/>
          <w:szCs w:val="24"/>
        </w:rPr>
        <w:t>a</w:t>
      </w:r>
      <w:r w:rsidRPr="00A062B3">
        <w:rPr>
          <w:rFonts w:ascii="Arial" w:hAnsi="Arial" w:cs="Arial"/>
          <w:sz w:val="24"/>
          <w:szCs w:val="24"/>
        </w:rPr>
        <w:t>vances</w:t>
      </w:r>
      <w:proofErr w:type="spellEnd"/>
      <w:r w:rsidRPr="00A062B3">
        <w:rPr>
          <w:rFonts w:ascii="Arial" w:hAnsi="Arial" w:cs="Arial"/>
          <w:sz w:val="24"/>
          <w:szCs w:val="24"/>
        </w:rPr>
        <w:t xml:space="preserve"> técnicos #320 Pp. 2</w:t>
      </w:r>
    </w:p>
    <w:p w:rsidR="009D2F8B" w:rsidRPr="00A062B3" w:rsidRDefault="009D2F8B"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Campos, O. y González E. (2018). Manejo integrado de las cochinillas del café. Boletín técnico. CEDICAFE-ANACAFE. P. 5.</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Camacho, J. </w:t>
      </w:r>
      <w:r w:rsidR="009D2F8B" w:rsidRPr="00A062B3">
        <w:rPr>
          <w:rFonts w:ascii="Arial" w:hAnsi="Arial" w:cs="Arial"/>
          <w:sz w:val="24"/>
          <w:szCs w:val="24"/>
        </w:rPr>
        <w:t>(</w:t>
      </w:r>
      <w:r w:rsidRPr="00A062B3">
        <w:rPr>
          <w:rFonts w:ascii="Arial" w:hAnsi="Arial" w:cs="Arial"/>
          <w:sz w:val="24"/>
          <w:szCs w:val="24"/>
        </w:rPr>
        <w:t>2016</w:t>
      </w:r>
      <w:r w:rsidR="009D2F8B" w:rsidRPr="00A062B3">
        <w:rPr>
          <w:rFonts w:ascii="Arial" w:hAnsi="Arial" w:cs="Arial"/>
          <w:sz w:val="24"/>
          <w:szCs w:val="24"/>
        </w:rPr>
        <w:t>)</w:t>
      </w:r>
      <w:r w:rsidRPr="00A062B3">
        <w:rPr>
          <w:rFonts w:ascii="Arial" w:hAnsi="Arial" w:cs="Arial"/>
          <w:sz w:val="24"/>
          <w:szCs w:val="24"/>
        </w:rPr>
        <w:t>. Tesis. Evaluación morfológica de plantas de café (</w:t>
      </w:r>
      <w:proofErr w:type="spellStart"/>
      <w:r w:rsidR="00503491" w:rsidRPr="00A062B3">
        <w:rPr>
          <w:rFonts w:ascii="Arial" w:hAnsi="Arial" w:cs="Arial"/>
          <w:sz w:val="24"/>
          <w:szCs w:val="24"/>
        </w:rPr>
        <w:t>Coffea</w:t>
      </w:r>
      <w:proofErr w:type="spellEnd"/>
      <w:r w:rsidRPr="00A062B3">
        <w:rPr>
          <w:rFonts w:ascii="Arial" w:hAnsi="Arial" w:cs="Arial"/>
          <w:sz w:val="24"/>
          <w:szCs w:val="24"/>
        </w:rPr>
        <w:t xml:space="preserve"> arábiga l.)  propagadas por injerto </w:t>
      </w:r>
      <w:proofErr w:type="spellStart"/>
      <w:r w:rsidRPr="00A062B3">
        <w:rPr>
          <w:rFonts w:ascii="Arial" w:hAnsi="Arial" w:cs="Arial"/>
          <w:sz w:val="24"/>
          <w:szCs w:val="24"/>
        </w:rPr>
        <w:t>hipocotiledonar</w:t>
      </w:r>
      <w:proofErr w:type="spellEnd"/>
      <w:r w:rsidRPr="00A062B3">
        <w:rPr>
          <w:rFonts w:ascii="Arial" w:hAnsi="Arial" w:cs="Arial"/>
          <w:sz w:val="24"/>
          <w:szCs w:val="24"/>
        </w:rPr>
        <w:t xml:space="preserve"> en tres patrones y tres variedades. Pp. 1. 8. 12. 16</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Chil</w:t>
      </w:r>
      <w:r w:rsidR="00E706CE" w:rsidRPr="00A062B3">
        <w:rPr>
          <w:rFonts w:ascii="Arial" w:hAnsi="Arial" w:cs="Arial"/>
          <w:sz w:val="24"/>
          <w:szCs w:val="24"/>
        </w:rPr>
        <w:t>á</w:t>
      </w:r>
      <w:r w:rsidRPr="00A062B3">
        <w:rPr>
          <w:rFonts w:ascii="Arial" w:hAnsi="Arial" w:cs="Arial"/>
          <w:sz w:val="24"/>
          <w:szCs w:val="24"/>
        </w:rPr>
        <w:t>n</w:t>
      </w:r>
      <w:proofErr w:type="spellEnd"/>
      <w:r w:rsidRPr="00A062B3">
        <w:rPr>
          <w:rFonts w:ascii="Arial" w:hAnsi="Arial" w:cs="Arial"/>
          <w:sz w:val="24"/>
          <w:szCs w:val="24"/>
        </w:rPr>
        <w:t xml:space="preserve">, W. et. al </w:t>
      </w:r>
      <w:r w:rsidR="009D2F8B" w:rsidRPr="00A062B3">
        <w:rPr>
          <w:rFonts w:ascii="Arial" w:hAnsi="Arial" w:cs="Arial"/>
          <w:sz w:val="24"/>
          <w:szCs w:val="24"/>
        </w:rPr>
        <w:t>(</w:t>
      </w:r>
      <w:r w:rsidRPr="00A062B3">
        <w:rPr>
          <w:rFonts w:ascii="Arial" w:hAnsi="Arial" w:cs="Arial"/>
          <w:sz w:val="24"/>
          <w:szCs w:val="24"/>
        </w:rPr>
        <w:t>2004</w:t>
      </w:r>
      <w:r w:rsidR="009D2F8B" w:rsidRPr="00A062B3">
        <w:rPr>
          <w:rFonts w:ascii="Arial" w:hAnsi="Arial" w:cs="Arial"/>
          <w:sz w:val="24"/>
          <w:szCs w:val="24"/>
        </w:rPr>
        <w:t>)</w:t>
      </w:r>
      <w:r w:rsidRPr="00A062B3">
        <w:rPr>
          <w:rFonts w:ascii="Arial" w:hAnsi="Arial" w:cs="Arial"/>
          <w:sz w:val="24"/>
          <w:szCs w:val="24"/>
        </w:rPr>
        <w:t>.  Post cosecha y calidad del café arábigo. Primera   Edición. Boletín técnico. Pp. 15. 11. 94.</w:t>
      </w:r>
    </w:p>
    <w:p w:rsidR="00E706CE" w:rsidRPr="00A062B3" w:rsidRDefault="00E706CE"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COFENAC. </w:t>
      </w:r>
      <w:r w:rsidR="009D2F8B" w:rsidRPr="00A062B3">
        <w:rPr>
          <w:rFonts w:ascii="Arial" w:hAnsi="Arial" w:cs="Arial"/>
          <w:sz w:val="24"/>
          <w:szCs w:val="24"/>
        </w:rPr>
        <w:t>(</w:t>
      </w:r>
      <w:r w:rsidRPr="00A062B3">
        <w:rPr>
          <w:rFonts w:ascii="Arial" w:hAnsi="Arial" w:cs="Arial"/>
          <w:sz w:val="24"/>
          <w:szCs w:val="24"/>
        </w:rPr>
        <w:t>2013</w:t>
      </w:r>
      <w:r w:rsidR="009D2F8B" w:rsidRPr="00A062B3">
        <w:rPr>
          <w:rFonts w:ascii="Arial" w:hAnsi="Arial" w:cs="Arial"/>
          <w:sz w:val="24"/>
          <w:szCs w:val="24"/>
        </w:rPr>
        <w:t>)</w:t>
      </w:r>
      <w:r w:rsidRPr="00A062B3">
        <w:rPr>
          <w:rFonts w:ascii="Arial" w:hAnsi="Arial" w:cs="Arial"/>
          <w:sz w:val="24"/>
          <w:szCs w:val="24"/>
        </w:rPr>
        <w:t xml:space="preserve">. Situación del sector cafetalero ecuatoriano diagnóstico. Manabí- Portoviejo. 31 de Enero. </w:t>
      </w:r>
    </w:p>
    <w:p w:rsidR="00E706CE" w:rsidRPr="00A062B3" w:rsidRDefault="00E706CE"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lastRenderedPageBreak/>
        <w:t xml:space="preserve">COFENAC. </w:t>
      </w:r>
      <w:r w:rsidR="009D2F8B" w:rsidRPr="00A062B3">
        <w:rPr>
          <w:rFonts w:ascii="Arial" w:hAnsi="Arial" w:cs="Arial"/>
          <w:sz w:val="24"/>
          <w:szCs w:val="24"/>
        </w:rPr>
        <w:t>(</w:t>
      </w:r>
      <w:r w:rsidRPr="00A062B3">
        <w:rPr>
          <w:rFonts w:ascii="Arial" w:hAnsi="Arial" w:cs="Arial"/>
          <w:sz w:val="24"/>
          <w:szCs w:val="24"/>
        </w:rPr>
        <w:t>2012</w:t>
      </w:r>
      <w:r w:rsidR="009D2F8B" w:rsidRPr="00A062B3">
        <w:rPr>
          <w:rFonts w:ascii="Arial" w:hAnsi="Arial" w:cs="Arial"/>
          <w:sz w:val="24"/>
          <w:szCs w:val="24"/>
        </w:rPr>
        <w:t>)</w:t>
      </w:r>
      <w:r w:rsidRPr="00A062B3">
        <w:rPr>
          <w:rFonts w:ascii="Arial" w:hAnsi="Arial" w:cs="Arial"/>
          <w:sz w:val="24"/>
          <w:szCs w:val="24"/>
        </w:rPr>
        <w:t>. Informe Técnico. Manabí-Portoviejo. Pp. 1</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COFENAC. </w:t>
      </w:r>
      <w:r w:rsidR="009D2F8B" w:rsidRPr="00A062B3">
        <w:rPr>
          <w:rFonts w:ascii="Arial" w:hAnsi="Arial" w:cs="Arial"/>
          <w:sz w:val="24"/>
          <w:szCs w:val="24"/>
        </w:rPr>
        <w:t>(</w:t>
      </w:r>
      <w:r w:rsidRPr="00A062B3">
        <w:rPr>
          <w:rFonts w:ascii="Arial" w:hAnsi="Arial" w:cs="Arial"/>
          <w:sz w:val="24"/>
          <w:szCs w:val="24"/>
        </w:rPr>
        <w:t>2002</w:t>
      </w:r>
      <w:r w:rsidR="009D2F8B" w:rsidRPr="00A062B3">
        <w:rPr>
          <w:rFonts w:ascii="Arial" w:hAnsi="Arial" w:cs="Arial"/>
          <w:sz w:val="24"/>
          <w:szCs w:val="24"/>
        </w:rPr>
        <w:t>)</w:t>
      </w:r>
      <w:r w:rsidRPr="00A062B3">
        <w:rPr>
          <w:rFonts w:ascii="Arial" w:hAnsi="Arial" w:cs="Arial"/>
          <w:sz w:val="24"/>
          <w:szCs w:val="24"/>
        </w:rPr>
        <w:t xml:space="preserve">. Mejora Genética café experiencias Ecuador. </w:t>
      </w:r>
      <w:proofErr w:type="spellStart"/>
      <w:r w:rsidRPr="00A062B3">
        <w:rPr>
          <w:rFonts w:ascii="Arial" w:hAnsi="Arial" w:cs="Arial"/>
          <w:sz w:val="24"/>
          <w:szCs w:val="24"/>
        </w:rPr>
        <w:t>pdf</w:t>
      </w:r>
      <w:proofErr w:type="spellEnd"/>
      <w:r w:rsidRPr="00A062B3">
        <w:rPr>
          <w:rFonts w:ascii="Arial" w:hAnsi="Arial" w:cs="Arial"/>
          <w:sz w:val="24"/>
          <w:szCs w:val="24"/>
        </w:rPr>
        <w:t xml:space="preserve">.  </w:t>
      </w:r>
      <w:r w:rsidR="00651111" w:rsidRPr="00A062B3">
        <w:rPr>
          <w:rFonts w:ascii="Arial" w:hAnsi="Arial" w:cs="Arial"/>
          <w:sz w:val="24"/>
          <w:szCs w:val="24"/>
        </w:rPr>
        <w:t>-</w:t>
      </w:r>
      <w:r w:rsidR="00AB52E3" w:rsidRPr="00A062B3">
        <w:rPr>
          <w:rFonts w:ascii="Arial" w:hAnsi="Arial" w:cs="Arial"/>
          <w:sz w:val="24"/>
          <w:szCs w:val="24"/>
        </w:rPr>
        <w:tab/>
      </w:r>
      <w:r w:rsidRPr="00A062B3">
        <w:rPr>
          <w:rFonts w:ascii="Arial" w:hAnsi="Arial" w:cs="Arial"/>
          <w:sz w:val="24"/>
          <w:szCs w:val="24"/>
        </w:rPr>
        <w:t xml:space="preserve">Pp. 3. </w:t>
      </w:r>
      <w:r w:rsidRPr="00A062B3">
        <w:rPr>
          <w:rFonts w:ascii="Arial" w:hAnsi="Arial" w:cs="Arial"/>
          <w:sz w:val="24"/>
          <w:szCs w:val="24"/>
        </w:rPr>
        <w:tab/>
        <w:t>26. 31.</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Cordero, F. </w:t>
      </w:r>
      <w:r w:rsidR="009D2F8B" w:rsidRPr="00A062B3">
        <w:rPr>
          <w:rFonts w:ascii="Arial" w:hAnsi="Arial" w:cs="Arial"/>
          <w:sz w:val="24"/>
          <w:szCs w:val="24"/>
        </w:rPr>
        <w:t>(</w:t>
      </w:r>
      <w:r w:rsidRPr="00A062B3">
        <w:rPr>
          <w:rFonts w:ascii="Arial" w:hAnsi="Arial" w:cs="Arial"/>
          <w:sz w:val="24"/>
          <w:szCs w:val="24"/>
        </w:rPr>
        <w:t>2004</w:t>
      </w:r>
      <w:r w:rsidR="009D2F8B" w:rsidRPr="00A062B3">
        <w:rPr>
          <w:rFonts w:ascii="Arial" w:hAnsi="Arial" w:cs="Arial"/>
          <w:sz w:val="24"/>
          <w:szCs w:val="24"/>
        </w:rPr>
        <w:t>)</w:t>
      </w:r>
      <w:r w:rsidRPr="00A062B3">
        <w:rPr>
          <w:rFonts w:ascii="Arial" w:hAnsi="Arial" w:cs="Arial"/>
          <w:sz w:val="24"/>
          <w:szCs w:val="24"/>
        </w:rPr>
        <w:t>.  Vademécum Agrícola-</w:t>
      </w:r>
      <w:r w:rsidR="005F08D5" w:rsidRPr="00A062B3">
        <w:rPr>
          <w:rFonts w:ascii="Arial" w:hAnsi="Arial" w:cs="Arial"/>
          <w:sz w:val="24"/>
          <w:szCs w:val="24"/>
        </w:rPr>
        <w:t xml:space="preserve">Ecuador 2004. Editorial.      </w:t>
      </w:r>
      <w:r w:rsidRPr="00A062B3">
        <w:rPr>
          <w:rFonts w:ascii="Arial" w:hAnsi="Arial" w:cs="Arial"/>
          <w:sz w:val="24"/>
          <w:szCs w:val="24"/>
        </w:rPr>
        <w:t>EDIFARM &amp;</w:t>
      </w:r>
      <w:r w:rsidR="0076293C" w:rsidRPr="00A062B3">
        <w:rPr>
          <w:rFonts w:ascii="Arial" w:hAnsi="Arial" w:cs="Arial"/>
          <w:sz w:val="24"/>
          <w:szCs w:val="24"/>
        </w:rPr>
        <w:t>CIA División</w:t>
      </w:r>
      <w:r w:rsidRPr="00A062B3">
        <w:rPr>
          <w:rFonts w:ascii="Arial" w:hAnsi="Arial" w:cs="Arial"/>
          <w:sz w:val="24"/>
          <w:szCs w:val="24"/>
        </w:rPr>
        <w:t xml:space="preserve"> de publi</w:t>
      </w:r>
      <w:r w:rsidR="008C29D3" w:rsidRPr="00A062B3">
        <w:rPr>
          <w:rFonts w:ascii="Arial" w:hAnsi="Arial" w:cs="Arial"/>
          <w:sz w:val="24"/>
          <w:szCs w:val="24"/>
        </w:rPr>
        <w:t xml:space="preserve">caciones técnicas Pp.  55.57. </w:t>
      </w:r>
      <w:r w:rsidR="008C29D3" w:rsidRPr="00A062B3">
        <w:rPr>
          <w:rFonts w:ascii="Arial" w:hAnsi="Arial" w:cs="Arial"/>
          <w:sz w:val="24"/>
          <w:szCs w:val="24"/>
        </w:rPr>
        <w:tab/>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Corral, R. et. al </w:t>
      </w:r>
      <w:r w:rsidR="009D2F8B" w:rsidRPr="00A062B3">
        <w:rPr>
          <w:rFonts w:ascii="Arial" w:hAnsi="Arial" w:cs="Arial"/>
          <w:sz w:val="24"/>
          <w:szCs w:val="24"/>
        </w:rPr>
        <w:t>(</w:t>
      </w:r>
      <w:r w:rsidRPr="00A062B3">
        <w:rPr>
          <w:rFonts w:ascii="Arial" w:hAnsi="Arial" w:cs="Arial"/>
          <w:sz w:val="24"/>
          <w:szCs w:val="24"/>
        </w:rPr>
        <w:t>2004</w:t>
      </w:r>
      <w:r w:rsidR="009D2F8B" w:rsidRPr="00A062B3">
        <w:rPr>
          <w:rFonts w:ascii="Arial" w:hAnsi="Arial" w:cs="Arial"/>
          <w:sz w:val="24"/>
          <w:szCs w:val="24"/>
        </w:rPr>
        <w:t>)</w:t>
      </w:r>
      <w:r w:rsidRPr="00A062B3">
        <w:rPr>
          <w:rFonts w:ascii="Arial" w:hAnsi="Arial" w:cs="Arial"/>
          <w:sz w:val="24"/>
          <w:szCs w:val="24"/>
        </w:rPr>
        <w:t>. Caficult</w:t>
      </w:r>
      <w:r w:rsidR="005F08D5" w:rsidRPr="00A062B3">
        <w:rPr>
          <w:rFonts w:ascii="Arial" w:hAnsi="Arial" w:cs="Arial"/>
          <w:sz w:val="24"/>
          <w:szCs w:val="24"/>
        </w:rPr>
        <w:t xml:space="preserve">ura Orgánica: Alternativas </w:t>
      </w:r>
      <w:proofErr w:type="spellStart"/>
      <w:r w:rsidR="005F08D5" w:rsidRPr="00A062B3">
        <w:rPr>
          <w:rFonts w:ascii="Arial" w:hAnsi="Arial" w:cs="Arial"/>
          <w:sz w:val="24"/>
          <w:szCs w:val="24"/>
        </w:rPr>
        <w:t>de</w:t>
      </w:r>
      <w:r w:rsidRPr="00A062B3">
        <w:rPr>
          <w:rFonts w:ascii="Arial" w:hAnsi="Arial" w:cs="Arial"/>
          <w:sz w:val="24"/>
          <w:szCs w:val="24"/>
        </w:rPr>
        <w:t>desarrollo</w:t>
      </w:r>
      <w:proofErr w:type="spellEnd"/>
      <w:r w:rsidRPr="00A062B3">
        <w:rPr>
          <w:rFonts w:ascii="Arial" w:hAnsi="Arial" w:cs="Arial"/>
          <w:sz w:val="24"/>
          <w:szCs w:val="24"/>
        </w:rPr>
        <w:t xml:space="preserve"> sostenible. Primera Edición. Pp. 47.73. 76.</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Donoso, G. </w:t>
      </w:r>
      <w:r w:rsidR="009D2F8B" w:rsidRPr="00A062B3">
        <w:rPr>
          <w:rFonts w:ascii="Arial" w:hAnsi="Arial" w:cs="Arial"/>
          <w:sz w:val="24"/>
          <w:szCs w:val="24"/>
        </w:rPr>
        <w:t>(</w:t>
      </w:r>
      <w:r w:rsidRPr="00A062B3">
        <w:rPr>
          <w:rFonts w:ascii="Arial" w:hAnsi="Arial" w:cs="Arial"/>
          <w:sz w:val="24"/>
          <w:szCs w:val="24"/>
        </w:rPr>
        <w:t>2005</w:t>
      </w:r>
      <w:r w:rsidR="009D2F8B" w:rsidRPr="00A062B3">
        <w:rPr>
          <w:rFonts w:ascii="Arial" w:hAnsi="Arial" w:cs="Arial"/>
          <w:sz w:val="24"/>
          <w:szCs w:val="24"/>
        </w:rPr>
        <w:t>)</w:t>
      </w:r>
      <w:r w:rsidRPr="00A062B3">
        <w:rPr>
          <w:rFonts w:ascii="Arial" w:hAnsi="Arial" w:cs="Arial"/>
          <w:sz w:val="24"/>
          <w:szCs w:val="24"/>
        </w:rPr>
        <w:t>.  Tesis. Compo</w:t>
      </w:r>
      <w:r w:rsidR="005F08D5" w:rsidRPr="00A062B3">
        <w:rPr>
          <w:rFonts w:ascii="Arial" w:hAnsi="Arial" w:cs="Arial"/>
          <w:sz w:val="24"/>
          <w:szCs w:val="24"/>
        </w:rPr>
        <w:t xml:space="preserve">rtamiento Agronómico de ocho </w:t>
      </w:r>
      <w:r w:rsidRPr="00A062B3">
        <w:rPr>
          <w:rFonts w:ascii="Arial" w:hAnsi="Arial" w:cs="Arial"/>
          <w:sz w:val="24"/>
          <w:szCs w:val="24"/>
        </w:rPr>
        <w:t xml:space="preserve">cultivares…de </w:t>
      </w:r>
      <w:r w:rsidR="0076293C" w:rsidRPr="00A062B3">
        <w:rPr>
          <w:rFonts w:ascii="Arial" w:hAnsi="Arial" w:cs="Arial"/>
          <w:sz w:val="24"/>
          <w:szCs w:val="24"/>
        </w:rPr>
        <w:t>café arábiga</w:t>
      </w:r>
      <w:r w:rsidRPr="00A062B3">
        <w:rPr>
          <w:rFonts w:ascii="Arial" w:hAnsi="Arial" w:cs="Arial"/>
          <w:sz w:val="24"/>
          <w:szCs w:val="24"/>
        </w:rPr>
        <w:t xml:space="preserve"> en los cantones 24 de </w:t>
      </w:r>
      <w:r w:rsidR="0076293C" w:rsidRPr="00A062B3">
        <w:rPr>
          <w:rFonts w:ascii="Arial" w:hAnsi="Arial" w:cs="Arial"/>
          <w:sz w:val="24"/>
          <w:szCs w:val="24"/>
        </w:rPr>
        <w:t>mayo</w:t>
      </w:r>
      <w:r w:rsidR="005F08D5" w:rsidRPr="00A062B3">
        <w:rPr>
          <w:rFonts w:ascii="Arial" w:hAnsi="Arial" w:cs="Arial"/>
          <w:sz w:val="24"/>
          <w:szCs w:val="24"/>
        </w:rPr>
        <w:t xml:space="preserve"> y </w:t>
      </w:r>
      <w:proofErr w:type="spellStart"/>
      <w:r w:rsidR="00503491" w:rsidRPr="00A062B3">
        <w:rPr>
          <w:rFonts w:ascii="Arial" w:hAnsi="Arial" w:cs="Arial"/>
          <w:sz w:val="24"/>
          <w:szCs w:val="24"/>
        </w:rPr>
        <w:t>Paján</w:t>
      </w:r>
      <w:proofErr w:type="spellEnd"/>
      <w:r w:rsidRPr="00A062B3">
        <w:rPr>
          <w:rFonts w:ascii="Arial" w:hAnsi="Arial" w:cs="Arial"/>
          <w:sz w:val="24"/>
          <w:szCs w:val="24"/>
        </w:rPr>
        <w:t xml:space="preserve"> de la Provincia de Manabí. P 14.</w:t>
      </w:r>
    </w:p>
    <w:p w:rsidR="000914F2" w:rsidRPr="00A062B3" w:rsidRDefault="000914F2"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Duicela</w:t>
      </w:r>
      <w:proofErr w:type="spellEnd"/>
      <w:r w:rsidRPr="00A062B3">
        <w:rPr>
          <w:rFonts w:ascii="Arial" w:hAnsi="Arial" w:cs="Arial"/>
          <w:sz w:val="24"/>
          <w:szCs w:val="24"/>
        </w:rPr>
        <w:t xml:space="preserve">, L. Guamán, J. y Farfán, D. (2015).  </w:t>
      </w:r>
      <w:proofErr w:type="spellStart"/>
      <w:r w:rsidRPr="00A062B3">
        <w:rPr>
          <w:rFonts w:ascii="Arial" w:hAnsi="Arial" w:cs="Arial"/>
          <w:sz w:val="24"/>
          <w:szCs w:val="24"/>
        </w:rPr>
        <w:t>Poscosecha</w:t>
      </w:r>
      <w:proofErr w:type="spellEnd"/>
      <w:r w:rsidRPr="00A062B3">
        <w:rPr>
          <w:rFonts w:ascii="Arial" w:hAnsi="Arial" w:cs="Arial"/>
          <w:sz w:val="24"/>
          <w:szCs w:val="24"/>
        </w:rPr>
        <w:t xml:space="preserve"> y calidad del café. Primera Edición. Portoviejo-Ecuador. P. 62</w:t>
      </w:r>
    </w:p>
    <w:p w:rsidR="000914F2" w:rsidRPr="00A062B3" w:rsidRDefault="000914F2"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Duicela</w:t>
      </w:r>
      <w:proofErr w:type="spellEnd"/>
      <w:r w:rsidRPr="00A062B3">
        <w:rPr>
          <w:rFonts w:ascii="Arial" w:hAnsi="Arial" w:cs="Arial"/>
          <w:sz w:val="24"/>
          <w:szCs w:val="24"/>
        </w:rPr>
        <w:t xml:space="preserve">, L. </w:t>
      </w:r>
      <w:r w:rsidR="009D2F8B" w:rsidRPr="00A062B3">
        <w:rPr>
          <w:rFonts w:ascii="Arial" w:hAnsi="Arial" w:cs="Arial"/>
          <w:sz w:val="24"/>
          <w:szCs w:val="24"/>
        </w:rPr>
        <w:t>(</w:t>
      </w:r>
      <w:r w:rsidRPr="00A062B3">
        <w:rPr>
          <w:rFonts w:ascii="Arial" w:hAnsi="Arial" w:cs="Arial"/>
          <w:sz w:val="24"/>
          <w:szCs w:val="24"/>
        </w:rPr>
        <w:t>2014</w:t>
      </w:r>
      <w:r w:rsidR="009D2F8B" w:rsidRPr="00A062B3">
        <w:rPr>
          <w:rFonts w:ascii="Arial" w:hAnsi="Arial" w:cs="Arial"/>
          <w:sz w:val="24"/>
          <w:szCs w:val="24"/>
        </w:rPr>
        <w:t>)</w:t>
      </w:r>
      <w:r w:rsidRPr="00A062B3">
        <w:rPr>
          <w:rFonts w:ascii="Arial" w:hAnsi="Arial" w:cs="Arial"/>
          <w:sz w:val="24"/>
          <w:szCs w:val="24"/>
        </w:rPr>
        <w:t>.  Guía técnica para la producción y pos cosecha del café arábigo. Primera Edición. Portoviejo-Ecuador. Pp. 38 119. 143.  225. 228.</w:t>
      </w:r>
    </w:p>
    <w:p w:rsidR="00BA3505" w:rsidRPr="00A062B3" w:rsidRDefault="00BA3505"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Duicela</w:t>
      </w:r>
      <w:proofErr w:type="spellEnd"/>
      <w:r w:rsidRPr="00A062B3">
        <w:rPr>
          <w:rFonts w:ascii="Arial" w:hAnsi="Arial" w:cs="Arial"/>
          <w:sz w:val="24"/>
          <w:szCs w:val="24"/>
        </w:rPr>
        <w:t xml:space="preserve">, L. et. al </w:t>
      </w:r>
      <w:r w:rsidR="00A756F3" w:rsidRPr="00A062B3">
        <w:rPr>
          <w:rFonts w:ascii="Arial" w:hAnsi="Arial" w:cs="Arial"/>
          <w:sz w:val="24"/>
          <w:szCs w:val="24"/>
        </w:rPr>
        <w:t>(</w:t>
      </w:r>
      <w:r w:rsidRPr="00A062B3">
        <w:rPr>
          <w:rFonts w:ascii="Arial" w:hAnsi="Arial" w:cs="Arial"/>
          <w:sz w:val="24"/>
          <w:szCs w:val="24"/>
        </w:rPr>
        <w:t>2011</w:t>
      </w:r>
      <w:r w:rsidR="00A756F3" w:rsidRPr="00A062B3">
        <w:rPr>
          <w:rFonts w:ascii="Arial" w:hAnsi="Arial" w:cs="Arial"/>
          <w:sz w:val="24"/>
          <w:szCs w:val="24"/>
        </w:rPr>
        <w:t>)</w:t>
      </w:r>
      <w:r w:rsidRPr="00A062B3">
        <w:rPr>
          <w:rFonts w:ascii="Arial" w:hAnsi="Arial" w:cs="Arial"/>
          <w:sz w:val="24"/>
          <w:szCs w:val="24"/>
        </w:rPr>
        <w:t xml:space="preserve">.  Manejo sostenible de fincas cafetaleras. Primera Edición. 15 Septiembre Portoviejo-Ecuador. Pp. 5. </w:t>
      </w:r>
      <w:r w:rsidRPr="00A062B3">
        <w:rPr>
          <w:rFonts w:ascii="Arial" w:hAnsi="Arial" w:cs="Arial"/>
          <w:sz w:val="24"/>
          <w:szCs w:val="24"/>
        </w:rPr>
        <w:tab/>
        <w:t xml:space="preserve">6. 13. 62. 105. 125. </w:t>
      </w:r>
    </w:p>
    <w:p w:rsidR="00BA3505" w:rsidRPr="00A062B3" w:rsidRDefault="00BA3505"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Duicela</w:t>
      </w:r>
      <w:proofErr w:type="spellEnd"/>
      <w:r w:rsidRPr="00A062B3">
        <w:rPr>
          <w:rFonts w:ascii="Arial" w:hAnsi="Arial" w:cs="Arial"/>
          <w:sz w:val="24"/>
          <w:szCs w:val="24"/>
        </w:rPr>
        <w:t xml:space="preserve">, L. et. al </w:t>
      </w:r>
      <w:r w:rsidR="00A756F3" w:rsidRPr="00A062B3">
        <w:rPr>
          <w:rFonts w:ascii="Arial" w:hAnsi="Arial" w:cs="Arial"/>
          <w:sz w:val="24"/>
          <w:szCs w:val="24"/>
        </w:rPr>
        <w:t>(</w:t>
      </w:r>
      <w:r w:rsidRPr="00A062B3">
        <w:rPr>
          <w:rFonts w:ascii="Arial" w:hAnsi="Arial" w:cs="Arial"/>
          <w:sz w:val="24"/>
          <w:szCs w:val="24"/>
        </w:rPr>
        <w:t>2010</w:t>
      </w:r>
      <w:r w:rsidR="00A756F3" w:rsidRPr="00A062B3">
        <w:rPr>
          <w:rFonts w:ascii="Arial" w:hAnsi="Arial" w:cs="Arial"/>
          <w:sz w:val="24"/>
          <w:szCs w:val="24"/>
        </w:rPr>
        <w:t>)</w:t>
      </w:r>
      <w:r w:rsidRPr="00A062B3">
        <w:rPr>
          <w:rFonts w:ascii="Arial" w:hAnsi="Arial" w:cs="Arial"/>
          <w:sz w:val="24"/>
          <w:szCs w:val="24"/>
        </w:rPr>
        <w:t xml:space="preserve">.  Informe técnico. </w:t>
      </w:r>
      <w:proofErr w:type="spellStart"/>
      <w:r w:rsidRPr="00A062B3">
        <w:rPr>
          <w:rFonts w:ascii="Arial" w:hAnsi="Arial" w:cs="Arial"/>
          <w:sz w:val="24"/>
          <w:szCs w:val="24"/>
        </w:rPr>
        <w:t>Cofenac</w:t>
      </w:r>
      <w:proofErr w:type="spellEnd"/>
      <w:r w:rsidRPr="00A062B3">
        <w:rPr>
          <w:rFonts w:ascii="Arial" w:hAnsi="Arial" w:cs="Arial"/>
          <w:sz w:val="24"/>
          <w:szCs w:val="24"/>
        </w:rPr>
        <w:t>. Manabí-Portoviejo. Pp. 1. 7.</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Duicela</w:t>
      </w:r>
      <w:proofErr w:type="spellEnd"/>
      <w:r w:rsidRPr="00A062B3">
        <w:rPr>
          <w:rFonts w:ascii="Arial" w:hAnsi="Arial" w:cs="Arial"/>
          <w:sz w:val="24"/>
          <w:szCs w:val="24"/>
        </w:rPr>
        <w:t xml:space="preserve">, L. et. al </w:t>
      </w:r>
      <w:r w:rsidR="00A756F3" w:rsidRPr="00A062B3">
        <w:rPr>
          <w:rFonts w:ascii="Arial" w:hAnsi="Arial" w:cs="Arial"/>
          <w:sz w:val="24"/>
          <w:szCs w:val="24"/>
        </w:rPr>
        <w:t>(</w:t>
      </w:r>
      <w:r w:rsidRPr="00A062B3">
        <w:rPr>
          <w:rFonts w:ascii="Arial" w:hAnsi="Arial" w:cs="Arial"/>
          <w:sz w:val="24"/>
          <w:szCs w:val="24"/>
        </w:rPr>
        <w:t>2008</w:t>
      </w:r>
      <w:r w:rsidR="00A756F3" w:rsidRPr="00A062B3">
        <w:rPr>
          <w:rFonts w:ascii="Arial" w:hAnsi="Arial" w:cs="Arial"/>
          <w:sz w:val="24"/>
          <w:szCs w:val="24"/>
        </w:rPr>
        <w:t>)</w:t>
      </w:r>
      <w:r w:rsidRPr="00A062B3">
        <w:rPr>
          <w:rFonts w:ascii="Arial" w:hAnsi="Arial" w:cs="Arial"/>
          <w:sz w:val="24"/>
          <w:szCs w:val="24"/>
        </w:rPr>
        <w:t>.  Café ará</w:t>
      </w:r>
      <w:r w:rsidR="005F08D5" w:rsidRPr="00A062B3">
        <w:rPr>
          <w:rFonts w:ascii="Arial" w:hAnsi="Arial" w:cs="Arial"/>
          <w:sz w:val="24"/>
          <w:szCs w:val="24"/>
        </w:rPr>
        <w:t xml:space="preserve">bigo Normas internas para la </w:t>
      </w:r>
      <w:r w:rsidRPr="00A062B3">
        <w:rPr>
          <w:rFonts w:ascii="Arial" w:hAnsi="Arial" w:cs="Arial"/>
          <w:sz w:val="24"/>
          <w:szCs w:val="24"/>
        </w:rPr>
        <w:t>producción ecológica. Primera</w:t>
      </w:r>
      <w:r w:rsidR="00F260C9" w:rsidRPr="00A062B3">
        <w:rPr>
          <w:rFonts w:ascii="Arial" w:hAnsi="Arial" w:cs="Arial"/>
          <w:sz w:val="24"/>
          <w:szCs w:val="24"/>
        </w:rPr>
        <w:t xml:space="preserve"> Edición. Manta – Ecuador. P. </w:t>
      </w:r>
      <w:r w:rsidRPr="00A062B3">
        <w:rPr>
          <w:rFonts w:ascii="Arial" w:hAnsi="Arial" w:cs="Arial"/>
          <w:sz w:val="24"/>
          <w:szCs w:val="24"/>
        </w:rPr>
        <w:t xml:space="preserve">23.  </w:t>
      </w:r>
    </w:p>
    <w:p w:rsidR="00BA3505" w:rsidRPr="00A062B3" w:rsidRDefault="00BA3505"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Duran, F. </w:t>
      </w:r>
      <w:r w:rsidR="00A756F3" w:rsidRPr="00A062B3">
        <w:rPr>
          <w:rFonts w:ascii="Arial" w:hAnsi="Arial" w:cs="Arial"/>
          <w:sz w:val="24"/>
          <w:szCs w:val="24"/>
        </w:rPr>
        <w:t>(</w:t>
      </w:r>
      <w:r w:rsidRPr="00A062B3">
        <w:rPr>
          <w:rFonts w:ascii="Arial" w:hAnsi="Arial" w:cs="Arial"/>
          <w:sz w:val="24"/>
          <w:szCs w:val="24"/>
        </w:rPr>
        <w:t>2015</w:t>
      </w:r>
      <w:r w:rsidR="00A756F3" w:rsidRPr="00A062B3">
        <w:rPr>
          <w:rFonts w:ascii="Arial" w:hAnsi="Arial" w:cs="Arial"/>
          <w:sz w:val="24"/>
          <w:szCs w:val="24"/>
        </w:rPr>
        <w:t>)</w:t>
      </w:r>
      <w:r w:rsidRPr="00A062B3">
        <w:rPr>
          <w:rFonts w:ascii="Arial" w:hAnsi="Arial" w:cs="Arial"/>
          <w:sz w:val="24"/>
          <w:szCs w:val="24"/>
        </w:rPr>
        <w:t>. Cultivo del café. Editor grupo .latino. Editores S.A.S. Pp. 29</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Duran, F. </w:t>
      </w:r>
      <w:r w:rsidR="00A756F3" w:rsidRPr="00A062B3">
        <w:rPr>
          <w:rFonts w:ascii="Arial" w:hAnsi="Arial" w:cs="Arial"/>
          <w:sz w:val="24"/>
          <w:szCs w:val="24"/>
        </w:rPr>
        <w:t>(</w:t>
      </w:r>
      <w:r w:rsidRPr="00A062B3">
        <w:rPr>
          <w:rFonts w:ascii="Arial" w:hAnsi="Arial" w:cs="Arial"/>
          <w:sz w:val="24"/>
          <w:szCs w:val="24"/>
        </w:rPr>
        <w:t>2014</w:t>
      </w:r>
      <w:r w:rsidR="00A756F3" w:rsidRPr="00A062B3">
        <w:rPr>
          <w:rFonts w:ascii="Arial" w:hAnsi="Arial" w:cs="Arial"/>
          <w:sz w:val="24"/>
          <w:szCs w:val="24"/>
        </w:rPr>
        <w:t>)</w:t>
      </w:r>
      <w:r w:rsidRPr="00A062B3">
        <w:rPr>
          <w:rFonts w:ascii="Arial" w:hAnsi="Arial" w:cs="Arial"/>
          <w:sz w:val="24"/>
          <w:szCs w:val="24"/>
        </w:rPr>
        <w:t xml:space="preserve">.  Cultivo de Café. Primera Edición. Colombia. Pp. 36. 291 </w:t>
      </w:r>
    </w:p>
    <w:p w:rsidR="00A756F3"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lastRenderedPageBreak/>
        <w:t xml:space="preserve">Duran, F. </w:t>
      </w:r>
      <w:r w:rsidR="00A756F3" w:rsidRPr="00A062B3">
        <w:rPr>
          <w:rFonts w:ascii="Arial" w:hAnsi="Arial" w:cs="Arial"/>
          <w:sz w:val="24"/>
          <w:szCs w:val="24"/>
        </w:rPr>
        <w:t>(</w:t>
      </w:r>
      <w:r w:rsidRPr="00A062B3">
        <w:rPr>
          <w:rFonts w:ascii="Arial" w:hAnsi="Arial" w:cs="Arial"/>
          <w:sz w:val="24"/>
          <w:szCs w:val="24"/>
        </w:rPr>
        <w:t>2008</w:t>
      </w:r>
      <w:r w:rsidR="00A756F3" w:rsidRPr="00A062B3">
        <w:rPr>
          <w:rFonts w:ascii="Arial" w:hAnsi="Arial" w:cs="Arial"/>
          <w:sz w:val="24"/>
          <w:szCs w:val="24"/>
        </w:rPr>
        <w:t>)</w:t>
      </w:r>
      <w:r w:rsidRPr="00A062B3">
        <w:rPr>
          <w:rFonts w:ascii="Arial" w:hAnsi="Arial" w:cs="Arial"/>
          <w:sz w:val="24"/>
          <w:szCs w:val="24"/>
        </w:rPr>
        <w:t>. Cultivo de café. . Colombia, Grupo Editorial Latino Editores S.A.S Pp. 29. 30</w:t>
      </w:r>
      <w:r w:rsidR="00A756F3" w:rsidRPr="00A062B3">
        <w:rPr>
          <w:rFonts w:ascii="Arial" w:hAnsi="Arial" w:cs="Arial"/>
          <w:sz w:val="24"/>
          <w:szCs w:val="24"/>
        </w:rPr>
        <w:t>.</w:t>
      </w:r>
    </w:p>
    <w:p w:rsidR="000914F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Enríquez, G. </w:t>
      </w:r>
      <w:r w:rsidR="00A756F3" w:rsidRPr="00A062B3">
        <w:rPr>
          <w:rFonts w:ascii="Arial" w:hAnsi="Arial" w:cs="Arial"/>
          <w:sz w:val="24"/>
          <w:szCs w:val="24"/>
        </w:rPr>
        <w:t>(</w:t>
      </w:r>
      <w:r w:rsidRPr="00A062B3">
        <w:rPr>
          <w:rFonts w:ascii="Arial" w:hAnsi="Arial" w:cs="Arial"/>
          <w:sz w:val="24"/>
          <w:szCs w:val="24"/>
        </w:rPr>
        <w:t>2014</w:t>
      </w:r>
      <w:r w:rsidR="00A756F3" w:rsidRPr="00A062B3">
        <w:rPr>
          <w:rFonts w:ascii="Arial" w:hAnsi="Arial" w:cs="Arial"/>
          <w:sz w:val="24"/>
          <w:szCs w:val="24"/>
        </w:rPr>
        <w:t>)</w:t>
      </w:r>
      <w:r w:rsidRPr="00A062B3">
        <w:rPr>
          <w:rFonts w:ascii="Arial" w:hAnsi="Arial" w:cs="Arial"/>
          <w:sz w:val="24"/>
          <w:szCs w:val="24"/>
        </w:rPr>
        <w:t xml:space="preserve">.  Agro ecosistema </w:t>
      </w:r>
      <w:r w:rsidR="005F08D5" w:rsidRPr="00A062B3">
        <w:rPr>
          <w:rFonts w:ascii="Arial" w:hAnsi="Arial" w:cs="Arial"/>
          <w:sz w:val="24"/>
          <w:szCs w:val="24"/>
        </w:rPr>
        <w:t>Cafetalero. Primera Edición. Portoviejo-</w:t>
      </w:r>
      <w:r w:rsidRPr="00A062B3">
        <w:rPr>
          <w:rFonts w:ascii="Arial" w:hAnsi="Arial" w:cs="Arial"/>
          <w:sz w:val="24"/>
          <w:szCs w:val="24"/>
        </w:rPr>
        <w:t>Ecuador. Pp.11. 43. 45. 91. 99. 109. 141.145.165. 171.</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Farfán, D. </w:t>
      </w:r>
      <w:r w:rsidR="00A756F3" w:rsidRPr="00A062B3">
        <w:rPr>
          <w:rFonts w:ascii="Arial" w:hAnsi="Arial" w:cs="Arial"/>
          <w:sz w:val="24"/>
          <w:szCs w:val="24"/>
        </w:rPr>
        <w:t>(</w:t>
      </w:r>
      <w:r w:rsidRPr="00A062B3">
        <w:rPr>
          <w:rFonts w:ascii="Arial" w:hAnsi="Arial" w:cs="Arial"/>
          <w:sz w:val="24"/>
          <w:szCs w:val="24"/>
        </w:rPr>
        <w:t>2010</w:t>
      </w:r>
      <w:r w:rsidR="00A756F3" w:rsidRPr="00A062B3">
        <w:rPr>
          <w:rFonts w:ascii="Arial" w:hAnsi="Arial" w:cs="Arial"/>
          <w:sz w:val="24"/>
          <w:szCs w:val="24"/>
        </w:rPr>
        <w:t>)</w:t>
      </w:r>
      <w:r w:rsidRPr="00A062B3">
        <w:rPr>
          <w:rFonts w:ascii="Arial" w:hAnsi="Arial" w:cs="Arial"/>
          <w:sz w:val="24"/>
          <w:szCs w:val="24"/>
        </w:rPr>
        <w:t xml:space="preserve">.  Influencia de métodos </w:t>
      </w:r>
      <w:r w:rsidR="005F08D5" w:rsidRPr="00A062B3">
        <w:rPr>
          <w:rFonts w:ascii="Arial" w:hAnsi="Arial" w:cs="Arial"/>
          <w:sz w:val="24"/>
          <w:szCs w:val="24"/>
        </w:rPr>
        <w:t xml:space="preserve">de beneficio sobre la calidad </w:t>
      </w:r>
      <w:r w:rsidRPr="00A062B3">
        <w:rPr>
          <w:rFonts w:ascii="Arial" w:hAnsi="Arial" w:cs="Arial"/>
          <w:sz w:val="24"/>
          <w:szCs w:val="24"/>
        </w:rPr>
        <w:t>organoléptica del café robusta I</w:t>
      </w:r>
      <w:r w:rsidR="00C40FE2" w:rsidRPr="00A062B3">
        <w:rPr>
          <w:rFonts w:ascii="Arial" w:hAnsi="Arial" w:cs="Arial"/>
          <w:sz w:val="24"/>
          <w:szCs w:val="24"/>
        </w:rPr>
        <w:t xml:space="preserve">nforme técnico. Portoviejo.  </w:t>
      </w:r>
      <w:r w:rsidRPr="00A062B3">
        <w:rPr>
          <w:rFonts w:ascii="Arial" w:hAnsi="Arial" w:cs="Arial"/>
          <w:sz w:val="24"/>
          <w:szCs w:val="24"/>
        </w:rPr>
        <w:t xml:space="preserve">P. 10 </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Farfán, F. </w:t>
      </w:r>
      <w:r w:rsidR="00A756F3" w:rsidRPr="00A062B3">
        <w:rPr>
          <w:rFonts w:ascii="Arial" w:hAnsi="Arial" w:cs="Arial"/>
          <w:sz w:val="24"/>
          <w:szCs w:val="24"/>
        </w:rPr>
        <w:t>(</w:t>
      </w:r>
      <w:r w:rsidRPr="00A062B3">
        <w:rPr>
          <w:rFonts w:ascii="Arial" w:hAnsi="Arial" w:cs="Arial"/>
          <w:sz w:val="24"/>
          <w:szCs w:val="24"/>
        </w:rPr>
        <w:t>2007</w:t>
      </w:r>
      <w:r w:rsidR="00A756F3" w:rsidRPr="00A062B3">
        <w:rPr>
          <w:rFonts w:ascii="Arial" w:hAnsi="Arial" w:cs="Arial"/>
          <w:sz w:val="24"/>
          <w:szCs w:val="24"/>
        </w:rPr>
        <w:t>)</w:t>
      </w:r>
      <w:r w:rsidRPr="00A062B3">
        <w:rPr>
          <w:rFonts w:ascii="Arial" w:hAnsi="Arial" w:cs="Arial"/>
          <w:sz w:val="24"/>
          <w:szCs w:val="24"/>
        </w:rPr>
        <w:t>. Las buenas prácticas</w:t>
      </w:r>
      <w:r w:rsidR="005F08D5" w:rsidRPr="00A062B3">
        <w:rPr>
          <w:rFonts w:ascii="Arial" w:hAnsi="Arial" w:cs="Arial"/>
          <w:sz w:val="24"/>
          <w:szCs w:val="24"/>
        </w:rPr>
        <w:t xml:space="preserve"> agrícolas en la caficultura </w:t>
      </w:r>
      <w:r w:rsidRPr="00A062B3">
        <w:rPr>
          <w:rFonts w:ascii="Arial" w:hAnsi="Arial" w:cs="Arial"/>
          <w:sz w:val="24"/>
          <w:szCs w:val="24"/>
        </w:rPr>
        <w:t xml:space="preserve">Capítulo12. 1a. ed. Editorial </w:t>
      </w:r>
      <w:proofErr w:type="spellStart"/>
      <w:r w:rsidRPr="00A062B3">
        <w:rPr>
          <w:rFonts w:ascii="Arial" w:hAnsi="Arial" w:cs="Arial"/>
          <w:sz w:val="24"/>
          <w:szCs w:val="24"/>
        </w:rPr>
        <w:t>Blanecolor</w:t>
      </w:r>
      <w:r w:rsidR="0076293C" w:rsidRPr="00A062B3">
        <w:rPr>
          <w:rFonts w:ascii="Arial" w:hAnsi="Arial" w:cs="Arial"/>
          <w:sz w:val="24"/>
          <w:szCs w:val="24"/>
        </w:rPr>
        <w:t>Ltda</w:t>
      </w:r>
      <w:proofErr w:type="spellEnd"/>
      <w:r w:rsidR="0076293C" w:rsidRPr="00A062B3">
        <w:rPr>
          <w:rFonts w:ascii="Arial" w:hAnsi="Arial" w:cs="Arial"/>
          <w:sz w:val="24"/>
          <w:szCs w:val="24"/>
        </w:rPr>
        <w:t>.</w:t>
      </w:r>
      <w:r w:rsidRPr="00A062B3">
        <w:rPr>
          <w:rFonts w:ascii="Arial" w:hAnsi="Arial" w:cs="Arial"/>
          <w:sz w:val="24"/>
          <w:szCs w:val="24"/>
        </w:rPr>
        <w:t xml:space="preserve"> p.</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Galindo, X. </w:t>
      </w:r>
      <w:r w:rsidR="00A756F3" w:rsidRPr="00A062B3">
        <w:rPr>
          <w:rFonts w:ascii="Arial" w:hAnsi="Arial" w:cs="Arial"/>
          <w:sz w:val="24"/>
          <w:szCs w:val="24"/>
        </w:rPr>
        <w:t>(</w:t>
      </w:r>
      <w:r w:rsidRPr="00A062B3">
        <w:rPr>
          <w:rFonts w:ascii="Arial" w:hAnsi="Arial" w:cs="Arial"/>
          <w:sz w:val="24"/>
          <w:szCs w:val="24"/>
        </w:rPr>
        <w:t>2011</w:t>
      </w:r>
      <w:r w:rsidR="00A756F3" w:rsidRPr="00A062B3">
        <w:rPr>
          <w:rFonts w:ascii="Arial" w:hAnsi="Arial" w:cs="Arial"/>
          <w:sz w:val="24"/>
          <w:szCs w:val="24"/>
        </w:rPr>
        <w:t>)</w:t>
      </w:r>
      <w:r w:rsidRPr="00A062B3">
        <w:rPr>
          <w:rFonts w:ascii="Arial" w:hAnsi="Arial" w:cs="Arial"/>
          <w:sz w:val="24"/>
          <w:szCs w:val="24"/>
        </w:rPr>
        <w:t>. Tesis. Producc</w:t>
      </w:r>
      <w:r w:rsidR="00CC18D6" w:rsidRPr="00A062B3">
        <w:rPr>
          <w:rFonts w:ascii="Arial" w:hAnsi="Arial" w:cs="Arial"/>
          <w:sz w:val="24"/>
          <w:szCs w:val="24"/>
        </w:rPr>
        <w:t xml:space="preserve">ión e industrialización de </w:t>
      </w:r>
      <w:proofErr w:type="spellStart"/>
      <w:r w:rsidR="00CC18D6" w:rsidRPr="00A062B3">
        <w:rPr>
          <w:rFonts w:ascii="Arial" w:hAnsi="Arial" w:cs="Arial"/>
          <w:sz w:val="24"/>
          <w:szCs w:val="24"/>
        </w:rPr>
        <w:t>café</w:t>
      </w:r>
      <w:r w:rsidR="00503491" w:rsidRPr="00A062B3">
        <w:rPr>
          <w:rFonts w:ascii="Arial" w:hAnsi="Arial" w:cs="Arial"/>
          <w:sz w:val="24"/>
          <w:szCs w:val="24"/>
        </w:rPr>
        <w:t>Soluble</w:t>
      </w:r>
      <w:proofErr w:type="spellEnd"/>
      <w:r w:rsidR="00503491" w:rsidRPr="00A062B3">
        <w:rPr>
          <w:rFonts w:ascii="Arial" w:hAnsi="Arial" w:cs="Arial"/>
          <w:sz w:val="24"/>
          <w:szCs w:val="24"/>
        </w:rPr>
        <w:t xml:space="preserve"> caso: Solubles Instantáneos. </w:t>
      </w:r>
      <w:r w:rsidRPr="00A062B3">
        <w:rPr>
          <w:rFonts w:ascii="Arial" w:hAnsi="Arial" w:cs="Arial"/>
          <w:sz w:val="24"/>
          <w:szCs w:val="24"/>
        </w:rPr>
        <w:t>Pp. 10</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González, H. </w:t>
      </w:r>
      <w:r w:rsidR="00A756F3" w:rsidRPr="00A062B3">
        <w:rPr>
          <w:rFonts w:ascii="Arial" w:hAnsi="Arial" w:cs="Arial"/>
          <w:sz w:val="24"/>
          <w:szCs w:val="24"/>
        </w:rPr>
        <w:t>(</w:t>
      </w:r>
      <w:r w:rsidRPr="00A062B3">
        <w:rPr>
          <w:rFonts w:ascii="Arial" w:hAnsi="Arial" w:cs="Arial"/>
          <w:sz w:val="24"/>
          <w:szCs w:val="24"/>
        </w:rPr>
        <w:t>2012</w:t>
      </w:r>
      <w:r w:rsidR="00A756F3" w:rsidRPr="00A062B3">
        <w:rPr>
          <w:rFonts w:ascii="Arial" w:hAnsi="Arial" w:cs="Arial"/>
          <w:sz w:val="24"/>
          <w:szCs w:val="24"/>
        </w:rPr>
        <w:t>)</w:t>
      </w:r>
      <w:r w:rsidRPr="00A062B3">
        <w:rPr>
          <w:rFonts w:ascii="Arial" w:hAnsi="Arial" w:cs="Arial"/>
          <w:sz w:val="24"/>
          <w:szCs w:val="24"/>
        </w:rPr>
        <w:t xml:space="preserve">.  Alternativas Generales De Fertilización Para Cafetales En La Etapa De Producción </w:t>
      </w:r>
      <w:r w:rsidR="00C40FE2" w:rsidRPr="00A062B3">
        <w:rPr>
          <w:rFonts w:ascii="Arial" w:hAnsi="Arial" w:cs="Arial"/>
          <w:sz w:val="24"/>
          <w:szCs w:val="24"/>
        </w:rPr>
        <w:t>Guía práctica. Boletí</w:t>
      </w:r>
      <w:r w:rsidR="005F08D5" w:rsidRPr="00A062B3">
        <w:rPr>
          <w:rFonts w:ascii="Arial" w:hAnsi="Arial" w:cs="Arial"/>
          <w:sz w:val="24"/>
          <w:szCs w:val="24"/>
        </w:rPr>
        <w:t xml:space="preserve">n </w:t>
      </w:r>
      <w:r w:rsidRPr="00A062B3">
        <w:rPr>
          <w:rFonts w:ascii="Arial" w:hAnsi="Arial" w:cs="Arial"/>
          <w:sz w:val="24"/>
          <w:szCs w:val="24"/>
        </w:rPr>
        <w:t>Técnico No. 32. Chinchiná: CENICAFÉ. P. 2</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Guamán, J. </w:t>
      </w:r>
      <w:r w:rsidR="00A756F3" w:rsidRPr="00A062B3">
        <w:rPr>
          <w:rFonts w:ascii="Arial" w:hAnsi="Arial" w:cs="Arial"/>
          <w:sz w:val="24"/>
          <w:szCs w:val="24"/>
        </w:rPr>
        <w:t>(</w:t>
      </w:r>
      <w:r w:rsidRPr="00A062B3">
        <w:rPr>
          <w:rFonts w:ascii="Arial" w:hAnsi="Arial" w:cs="Arial"/>
          <w:sz w:val="24"/>
          <w:szCs w:val="24"/>
        </w:rPr>
        <w:t>2005</w:t>
      </w:r>
      <w:r w:rsidR="00A756F3" w:rsidRPr="00A062B3">
        <w:rPr>
          <w:rFonts w:ascii="Arial" w:hAnsi="Arial" w:cs="Arial"/>
          <w:sz w:val="24"/>
          <w:szCs w:val="24"/>
        </w:rPr>
        <w:t>)</w:t>
      </w:r>
      <w:r w:rsidRPr="00A062B3">
        <w:rPr>
          <w:rFonts w:ascii="Arial" w:hAnsi="Arial" w:cs="Arial"/>
          <w:sz w:val="24"/>
          <w:szCs w:val="24"/>
        </w:rPr>
        <w:t>.  Buenas práctic</w:t>
      </w:r>
      <w:r w:rsidR="005F08D5" w:rsidRPr="00A062B3">
        <w:rPr>
          <w:rFonts w:ascii="Arial" w:hAnsi="Arial" w:cs="Arial"/>
          <w:sz w:val="24"/>
          <w:szCs w:val="24"/>
        </w:rPr>
        <w:t xml:space="preserve">as agrícolas en la caficultura </w:t>
      </w:r>
      <w:r w:rsidRPr="00A062B3">
        <w:rPr>
          <w:rFonts w:ascii="Arial" w:hAnsi="Arial" w:cs="Arial"/>
          <w:sz w:val="24"/>
          <w:szCs w:val="24"/>
        </w:rPr>
        <w:t>Ecuatoriana. Primera Edición. Pp. 1. 23.</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Guamán, J. </w:t>
      </w:r>
      <w:r w:rsidR="00A756F3" w:rsidRPr="00A062B3">
        <w:rPr>
          <w:rFonts w:ascii="Arial" w:hAnsi="Arial" w:cs="Arial"/>
          <w:sz w:val="24"/>
          <w:szCs w:val="24"/>
        </w:rPr>
        <w:t>(</w:t>
      </w:r>
      <w:r w:rsidRPr="00A062B3">
        <w:rPr>
          <w:rFonts w:ascii="Arial" w:hAnsi="Arial" w:cs="Arial"/>
          <w:sz w:val="24"/>
          <w:szCs w:val="24"/>
        </w:rPr>
        <w:t>2010</w:t>
      </w:r>
      <w:r w:rsidR="00A756F3" w:rsidRPr="00A062B3">
        <w:rPr>
          <w:rFonts w:ascii="Arial" w:hAnsi="Arial" w:cs="Arial"/>
          <w:sz w:val="24"/>
          <w:szCs w:val="24"/>
        </w:rPr>
        <w:t>)</w:t>
      </w:r>
      <w:r w:rsidRPr="00A062B3">
        <w:rPr>
          <w:rFonts w:ascii="Arial" w:hAnsi="Arial" w:cs="Arial"/>
          <w:sz w:val="24"/>
          <w:szCs w:val="24"/>
        </w:rPr>
        <w:t>.  Métodos de benef</w:t>
      </w:r>
      <w:r w:rsidR="005F08D5" w:rsidRPr="00A062B3">
        <w:rPr>
          <w:rFonts w:ascii="Arial" w:hAnsi="Arial" w:cs="Arial"/>
          <w:sz w:val="24"/>
          <w:szCs w:val="24"/>
        </w:rPr>
        <w:t xml:space="preserve">icio del café arábigo. Boletín </w:t>
      </w:r>
      <w:r w:rsidRPr="00A062B3">
        <w:rPr>
          <w:rFonts w:ascii="Arial" w:hAnsi="Arial" w:cs="Arial"/>
          <w:sz w:val="24"/>
          <w:szCs w:val="24"/>
        </w:rPr>
        <w:t>divulgativo N° 7. P. 14.</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Heredia, B. </w:t>
      </w:r>
      <w:r w:rsidR="00A756F3" w:rsidRPr="00A062B3">
        <w:rPr>
          <w:rFonts w:ascii="Arial" w:hAnsi="Arial" w:cs="Arial"/>
          <w:sz w:val="24"/>
          <w:szCs w:val="24"/>
        </w:rPr>
        <w:t>(</w:t>
      </w:r>
      <w:r w:rsidRPr="00A062B3">
        <w:rPr>
          <w:rFonts w:ascii="Arial" w:hAnsi="Arial" w:cs="Arial"/>
          <w:sz w:val="24"/>
          <w:szCs w:val="24"/>
        </w:rPr>
        <w:t>2011</w:t>
      </w:r>
      <w:r w:rsidR="00A756F3" w:rsidRPr="00A062B3">
        <w:rPr>
          <w:rFonts w:ascii="Arial" w:hAnsi="Arial" w:cs="Arial"/>
          <w:sz w:val="24"/>
          <w:szCs w:val="24"/>
        </w:rPr>
        <w:t>)</w:t>
      </w:r>
      <w:r w:rsidRPr="00A062B3">
        <w:rPr>
          <w:rFonts w:ascii="Arial" w:hAnsi="Arial" w:cs="Arial"/>
          <w:sz w:val="24"/>
          <w:szCs w:val="24"/>
        </w:rPr>
        <w:t xml:space="preserve">.  Guía Técnica para el Cultivo del Café. Primera Edición. Heredia Costa Rica. Pp. 3. 22. 51. </w:t>
      </w:r>
    </w:p>
    <w:p w:rsidR="006128E1" w:rsidRPr="00A062B3" w:rsidRDefault="006128E1"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La página de </w:t>
      </w:r>
      <w:proofErr w:type="spellStart"/>
      <w:r w:rsidRPr="00A062B3">
        <w:rPr>
          <w:rFonts w:ascii="Arial" w:hAnsi="Arial" w:cs="Arial"/>
          <w:sz w:val="24"/>
          <w:szCs w:val="24"/>
        </w:rPr>
        <w:t>Bredi</w:t>
      </w:r>
      <w:proofErr w:type="spellEnd"/>
      <w:r w:rsidRPr="00A062B3">
        <w:rPr>
          <w:rFonts w:ascii="Arial" w:hAnsi="Arial" w:cs="Arial"/>
          <w:sz w:val="24"/>
          <w:szCs w:val="24"/>
        </w:rPr>
        <w:t>. (s/f). Cultivo del cafeto o planta del café. Obtenido de http://www.bedri.es/Comer_y_beber/Cafe/Cultivo_del_cafeto.htm</w:t>
      </w:r>
    </w:p>
    <w:p w:rsidR="00DE7C6A" w:rsidRPr="00A062B3" w:rsidRDefault="00DE7C6A"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MAGAP, (2014). Zonificación agroecológica económica del cultivo de café (</w:t>
      </w:r>
      <w:proofErr w:type="spellStart"/>
      <w:r w:rsidRPr="00A062B3">
        <w:rPr>
          <w:rFonts w:ascii="Arial" w:hAnsi="Arial" w:cs="Arial"/>
          <w:sz w:val="24"/>
          <w:szCs w:val="24"/>
        </w:rPr>
        <w:t>Coffeaspp</w:t>
      </w:r>
      <w:proofErr w:type="spellEnd"/>
      <w:r w:rsidRPr="00A062B3">
        <w:rPr>
          <w:rFonts w:ascii="Arial" w:hAnsi="Arial" w:cs="Arial"/>
          <w:sz w:val="24"/>
          <w:szCs w:val="24"/>
        </w:rPr>
        <w:t>.) en el Ecuador continental. MAGAP- Coordinación General del Sistema de Información Nacional. P.4.</w:t>
      </w:r>
    </w:p>
    <w:p w:rsidR="00E706CE" w:rsidRPr="00A062B3" w:rsidRDefault="00E706CE"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lastRenderedPageBreak/>
        <w:t xml:space="preserve">Morales, M. (2014). </w:t>
      </w:r>
      <w:r w:rsidR="000914F2" w:rsidRPr="00A062B3">
        <w:rPr>
          <w:rFonts w:ascii="Arial" w:hAnsi="Arial" w:cs="Arial"/>
          <w:sz w:val="24"/>
          <w:szCs w:val="24"/>
        </w:rPr>
        <w:t xml:space="preserve">Análisis del proceso de beneficiado húmedo de café en </w:t>
      </w:r>
      <w:proofErr w:type="spellStart"/>
      <w:r w:rsidR="000914F2" w:rsidRPr="00A062B3">
        <w:rPr>
          <w:rFonts w:ascii="Arial" w:hAnsi="Arial" w:cs="Arial"/>
          <w:sz w:val="24"/>
          <w:szCs w:val="24"/>
        </w:rPr>
        <w:t>Fraijanes</w:t>
      </w:r>
      <w:proofErr w:type="spellEnd"/>
      <w:r w:rsidR="000914F2" w:rsidRPr="00A062B3">
        <w:rPr>
          <w:rFonts w:ascii="Arial" w:hAnsi="Arial" w:cs="Arial"/>
          <w:sz w:val="24"/>
          <w:szCs w:val="24"/>
        </w:rPr>
        <w:t xml:space="preserve">, Guatemala. Sistematización de práctica profesional. Universidad Rafael Landívar. Facultad de Ciencias Ambientales y Agrícolas. Guatemala. </w:t>
      </w:r>
      <w:proofErr w:type="spellStart"/>
      <w:r w:rsidR="000914F2" w:rsidRPr="00A062B3">
        <w:rPr>
          <w:rFonts w:ascii="Arial" w:hAnsi="Arial" w:cs="Arial"/>
          <w:sz w:val="24"/>
          <w:szCs w:val="24"/>
        </w:rPr>
        <w:t>Pp</w:t>
      </w:r>
      <w:proofErr w:type="spellEnd"/>
      <w:r w:rsidR="000914F2" w:rsidRPr="00A062B3">
        <w:rPr>
          <w:rFonts w:ascii="Arial" w:hAnsi="Arial" w:cs="Arial"/>
          <w:sz w:val="24"/>
          <w:szCs w:val="24"/>
        </w:rPr>
        <w:t xml:space="preserve"> 6-8.</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NATURLAND. </w:t>
      </w:r>
      <w:r w:rsidR="00A756F3" w:rsidRPr="00A062B3">
        <w:rPr>
          <w:rFonts w:ascii="Arial" w:hAnsi="Arial" w:cs="Arial"/>
          <w:sz w:val="24"/>
          <w:szCs w:val="24"/>
        </w:rPr>
        <w:t>(</w:t>
      </w:r>
      <w:r w:rsidRPr="00A062B3">
        <w:rPr>
          <w:rFonts w:ascii="Arial" w:hAnsi="Arial" w:cs="Arial"/>
          <w:sz w:val="24"/>
          <w:szCs w:val="24"/>
        </w:rPr>
        <w:t>2000</w:t>
      </w:r>
      <w:r w:rsidR="00A756F3" w:rsidRPr="00A062B3">
        <w:rPr>
          <w:rFonts w:ascii="Arial" w:hAnsi="Arial" w:cs="Arial"/>
          <w:sz w:val="24"/>
          <w:szCs w:val="24"/>
        </w:rPr>
        <w:t>)</w:t>
      </w:r>
      <w:r w:rsidRPr="00A062B3">
        <w:rPr>
          <w:rFonts w:ascii="Arial" w:hAnsi="Arial" w:cs="Arial"/>
          <w:sz w:val="24"/>
          <w:szCs w:val="24"/>
        </w:rPr>
        <w:t xml:space="preserve">. Agricultura Orgánica en el Trópico y </w:t>
      </w:r>
      <w:proofErr w:type="spellStart"/>
      <w:r w:rsidRPr="00A062B3">
        <w:rPr>
          <w:rFonts w:ascii="Arial" w:hAnsi="Arial" w:cs="Arial"/>
          <w:sz w:val="24"/>
          <w:szCs w:val="24"/>
        </w:rPr>
        <w:t>Subtrópico</w:t>
      </w:r>
      <w:proofErr w:type="spellEnd"/>
      <w:r w:rsidRPr="00A062B3">
        <w:rPr>
          <w:rFonts w:ascii="Arial" w:hAnsi="Arial" w:cs="Arial"/>
          <w:sz w:val="24"/>
          <w:szCs w:val="24"/>
        </w:rPr>
        <w:t xml:space="preserve">. Guías de 18 cultivos. Primera Edición. P. 2. </w:t>
      </w:r>
    </w:p>
    <w:p w:rsidR="006128E1" w:rsidRPr="00A062B3" w:rsidRDefault="006128E1"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NESTLE. (2017). La Historia del Café. Obtenido de ww1.nestle.com.ec: https://ww1.nestle.com.ec/marcas/cafe/lahistoriadelcafe</w:t>
      </w:r>
    </w:p>
    <w:p w:rsidR="00033AAD" w:rsidRPr="00A062B3" w:rsidRDefault="006D330A"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Ormaza</w:t>
      </w:r>
      <w:proofErr w:type="spellEnd"/>
      <w:r w:rsidRPr="00A062B3">
        <w:rPr>
          <w:rFonts w:ascii="Arial" w:hAnsi="Arial" w:cs="Arial"/>
          <w:sz w:val="24"/>
          <w:szCs w:val="24"/>
        </w:rPr>
        <w:t>, M. (2012). Fenología e incidencia de problemas fitosanitarios en cinco variedades de café (</w:t>
      </w:r>
      <w:proofErr w:type="spellStart"/>
      <w:r w:rsidRPr="00A062B3">
        <w:rPr>
          <w:rFonts w:ascii="Arial" w:hAnsi="Arial" w:cs="Arial"/>
          <w:sz w:val="24"/>
          <w:szCs w:val="24"/>
        </w:rPr>
        <w:t>Coffea</w:t>
      </w:r>
      <w:proofErr w:type="spellEnd"/>
      <w:r w:rsidRPr="00A062B3">
        <w:rPr>
          <w:rFonts w:ascii="Arial" w:hAnsi="Arial" w:cs="Arial"/>
          <w:sz w:val="24"/>
          <w:szCs w:val="24"/>
        </w:rPr>
        <w:t xml:space="preserve"> arábica L) en el cantón Pichincha, Provincia de Manabí. Tesis de grado Ingeniero Agrónomo. Quevedo-Ecuador: UTEQ.</w:t>
      </w:r>
      <w:r w:rsidR="00F63A27" w:rsidRPr="00A062B3">
        <w:rPr>
          <w:rFonts w:ascii="Arial" w:hAnsi="Arial" w:cs="Arial"/>
          <w:sz w:val="24"/>
          <w:szCs w:val="24"/>
        </w:rPr>
        <w:fldChar w:fldCharType="begin"/>
      </w:r>
      <w:r w:rsidR="00033AAD" w:rsidRPr="00A062B3">
        <w:rPr>
          <w:rFonts w:ascii="Arial" w:hAnsi="Arial" w:cs="Arial"/>
          <w:sz w:val="24"/>
          <w:szCs w:val="24"/>
        </w:rPr>
        <w:instrText xml:space="preserve"> BIBLIOGRAPHY  \l 12298 </w:instrText>
      </w:r>
      <w:r w:rsidR="00F63A27" w:rsidRPr="00A062B3">
        <w:rPr>
          <w:rFonts w:ascii="Arial" w:hAnsi="Arial" w:cs="Arial"/>
          <w:sz w:val="24"/>
          <w:szCs w:val="24"/>
        </w:rPr>
        <w:fldChar w:fldCharType="end"/>
      </w:r>
    </w:p>
    <w:p w:rsidR="006128E1" w:rsidRPr="00A062B3" w:rsidRDefault="006128E1"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Ormaza</w:t>
      </w:r>
      <w:proofErr w:type="spellEnd"/>
      <w:r w:rsidRPr="00A062B3">
        <w:rPr>
          <w:rFonts w:ascii="Arial" w:hAnsi="Arial" w:cs="Arial"/>
          <w:sz w:val="24"/>
          <w:szCs w:val="24"/>
        </w:rPr>
        <w:t>, M. (2012). Fenología e incidencia de problemas fitosanitarios en cinco variedades de café (</w:t>
      </w:r>
      <w:proofErr w:type="spellStart"/>
      <w:r w:rsidRPr="00A062B3">
        <w:rPr>
          <w:rFonts w:ascii="Arial" w:hAnsi="Arial" w:cs="Arial"/>
          <w:sz w:val="24"/>
          <w:szCs w:val="24"/>
        </w:rPr>
        <w:t>Coffea</w:t>
      </w:r>
      <w:proofErr w:type="spellEnd"/>
      <w:r w:rsidRPr="00A062B3">
        <w:rPr>
          <w:rFonts w:ascii="Arial" w:hAnsi="Arial" w:cs="Arial"/>
          <w:sz w:val="24"/>
          <w:szCs w:val="24"/>
        </w:rPr>
        <w:t xml:space="preserve"> arábica L) en el cantón Pichincha, Provincia de Manabí. Tesis de grado Ingeniero Agrónomo. Quevedo-Ecuador: UTEQ.</w:t>
      </w:r>
    </w:p>
    <w:p w:rsidR="009D2F8B"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Ponce, </w:t>
      </w:r>
      <w:r w:rsidR="00BA3505" w:rsidRPr="00A062B3">
        <w:rPr>
          <w:rFonts w:ascii="Arial" w:hAnsi="Arial" w:cs="Arial"/>
          <w:sz w:val="24"/>
          <w:szCs w:val="24"/>
        </w:rPr>
        <w:t>M</w:t>
      </w:r>
      <w:r w:rsidRPr="00A062B3">
        <w:rPr>
          <w:rFonts w:ascii="Arial" w:hAnsi="Arial" w:cs="Arial"/>
          <w:sz w:val="24"/>
          <w:szCs w:val="24"/>
        </w:rPr>
        <w:t>.</w:t>
      </w:r>
      <w:r w:rsidR="00BA3505" w:rsidRPr="00A062B3">
        <w:rPr>
          <w:rFonts w:ascii="Arial" w:hAnsi="Arial" w:cs="Arial"/>
          <w:sz w:val="24"/>
          <w:szCs w:val="24"/>
        </w:rPr>
        <w:t xml:space="preserve"> y </w:t>
      </w:r>
      <w:proofErr w:type="spellStart"/>
      <w:r w:rsidR="00BA3505" w:rsidRPr="00A062B3">
        <w:rPr>
          <w:rFonts w:ascii="Arial" w:hAnsi="Arial" w:cs="Arial"/>
          <w:sz w:val="24"/>
          <w:szCs w:val="24"/>
        </w:rPr>
        <w:t>Pulgarín</w:t>
      </w:r>
      <w:proofErr w:type="spellEnd"/>
      <w:r w:rsidR="00BA3505" w:rsidRPr="00A062B3">
        <w:rPr>
          <w:rFonts w:ascii="Arial" w:hAnsi="Arial" w:cs="Arial"/>
          <w:sz w:val="24"/>
          <w:szCs w:val="24"/>
        </w:rPr>
        <w:t>, G.</w:t>
      </w:r>
      <w:r w:rsidR="00A756F3" w:rsidRPr="00A062B3">
        <w:rPr>
          <w:rFonts w:ascii="Arial" w:hAnsi="Arial" w:cs="Arial"/>
          <w:sz w:val="24"/>
          <w:szCs w:val="24"/>
        </w:rPr>
        <w:t>(</w:t>
      </w:r>
      <w:r w:rsidRPr="00A062B3">
        <w:rPr>
          <w:rFonts w:ascii="Arial" w:hAnsi="Arial" w:cs="Arial"/>
          <w:sz w:val="24"/>
          <w:szCs w:val="24"/>
        </w:rPr>
        <w:t>2002</w:t>
      </w:r>
      <w:r w:rsidR="00A756F3" w:rsidRPr="00A062B3">
        <w:rPr>
          <w:rFonts w:ascii="Arial" w:hAnsi="Arial" w:cs="Arial"/>
          <w:sz w:val="24"/>
          <w:szCs w:val="24"/>
        </w:rPr>
        <w:t>)</w:t>
      </w:r>
      <w:r w:rsidRPr="00A062B3">
        <w:rPr>
          <w:rFonts w:ascii="Arial" w:hAnsi="Arial" w:cs="Arial"/>
          <w:sz w:val="24"/>
          <w:szCs w:val="24"/>
        </w:rPr>
        <w:t xml:space="preserve">. Proyecto de producción de café </w:t>
      </w:r>
      <w:r w:rsidR="00503491" w:rsidRPr="00A062B3">
        <w:rPr>
          <w:rFonts w:ascii="Arial" w:hAnsi="Arial" w:cs="Arial"/>
          <w:sz w:val="24"/>
          <w:szCs w:val="24"/>
        </w:rPr>
        <w:t>orgánico</w:t>
      </w:r>
      <w:r w:rsidR="005F08D5" w:rsidRPr="00A062B3">
        <w:rPr>
          <w:rFonts w:ascii="Arial" w:hAnsi="Arial" w:cs="Arial"/>
          <w:sz w:val="24"/>
          <w:szCs w:val="24"/>
        </w:rPr>
        <w:t xml:space="preserve"> para   </w:t>
      </w:r>
      <w:r w:rsidRPr="00A062B3">
        <w:rPr>
          <w:rFonts w:ascii="Arial" w:hAnsi="Arial" w:cs="Arial"/>
          <w:sz w:val="24"/>
          <w:szCs w:val="24"/>
        </w:rPr>
        <w:t>exportación como una nueva alternativa comercial para el Ecuador. Pp. 26. 49. 54</w:t>
      </w:r>
      <w:r w:rsidR="009D2F8B" w:rsidRPr="00A062B3">
        <w:rPr>
          <w:rFonts w:ascii="Arial" w:hAnsi="Arial" w:cs="Arial"/>
          <w:sz w:val="24"/>
          <w:szCs w:val="24"/>
        </w:rPr>
        <w:t>.</w:t>
      </w:r>
    </w:p>
    <w:p w:rsidR="009D2F8B"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Ramírez, V. </w:t>
      </w:r>
      <w:r w:rsidR="00A756F3" w:rsidRPr="00A062B3">
        <w:rPr>
          <w:rFonts w:ascii="Arial" w:hAnsi="Arial" w:cs="Arial"/>
          <w:sz w:val="24"/>
          <w:szCs w:val="24"/>
        </w:rPr>
        <w:t>(</w:t>
      </w:r>
      <w:r w:rsidRPr="00A062B3">
        <w:rPr>
          <w:rFonts w:ascii="Arial" w:hAnsi="Arial" w:cs="Arial"/>
          <w:sz w:val="24"/>
          <w:szCs w:val="24"/>
        </w:rPr>
        <w:t>2012</w:t>
      </w:r>
      <w:r w:rsidR="00A756F3" w:rsidRPr="00A062B3">
        <w:rPr>
          <w:rFonts w:ascii="Arial" w:hAnsi="Arial" w:cs="Arial"/>
          <w:sz w:val="24"/>
          <w:szCs w:val="24"/>
        </w:rPr>
        <w:t>)</w:t>
      </w:r>
      <w:r w:rsidRPr="00A062B3">
        <w:rPr>
          <w:rFonts w:ascii="Arial" w:hAnsi="Arial" w:cs="Arial"/>
          <w:sz w:val="24"/>
          <w:szCs w:val="24"/>
        </w:rPr>
        <w:t xml:space="preserve">.  Fertilidad del suelo y nutrición del café en: Guía práctica. </w:t>
      </w:r>
      <w:proofErr w:type="spellStart"/>
      <w:r w:rsidRPr="00A062B3">
        <w:rPr>
          <w:rFonts w:ascii="Arial" w:hAnsi="Arial" w:cs="Arial"/>
          <w:sz w:val="24"/>
          <w:szCs w:val="24"/>
        </w:rPr>
        <w:t>Cenicafé</w:t>
      </w:r>
      <w:proofErr w:type="spellEnd"/>
      <w:r w:rsidRPr="00A062B3">
        <w:rPr>
          <w:rFonts w:ascii="Arial" w:hAnsi="Arial" w:cs="Arial"/>
          <w:sz w:val="24"/>
          <w:szCs w:val="24"/>
        </w:rPr>
        <w:t>, Boletín Técnico No 32. P.1</w:t>
      </w:r>
      <w:r w:rsidR="009D2F8B" w:rsidRPr="00A062B3">
        <w:rPr>
          <w:rFonts w:ascii="Arial" w:hAnsi="Arial" w:cs="Arial"/>
          <w:sz w:val="24"/>
          <w:szCs w:val="24"/>
        </w:rPr>
        <w:t>.</w:t>
      </w:r>
    </w:p>
    <w:p w:rsidR="00EA7D62" w:rsidRPr="00A062B3" w:rsidRDefault="009D2F8B" w:rsidP="00A062B3">
      <w:pPr>
        <w:pStyle w:val="Prrafodelista"/>
        <w:numPr>
          <w:ilvl w:val="0"/>
          <w:numId w:val="33"/>
        </w:numPr>
        <w:spacing w:line="360" w:lineRule="auto"/>
        <w:ind w:left="714" w:hanging="357"/>
        <w:contextualSpacing w:val="0"/>
        <w:rPr>
          <w:rFonts w:ascii="Arial" w:hAnsi="Arial" w:cs="Arial"/>
          <w:sz w:val="24"/>
          <w:szCs w:val="24"/>
        </w:rPr>
      </w:pPr>
      <w:proofErr w:type="spellStart"/>
      <w:r w:rsidRPr="00A062B3">
        <w:rPr>
          <w:rFonts w:ascii="Arial" w:hAnsi="Arial" w:cs="Arial"/>
          <w:sz w:val="24"/>
          <w:szCs w:val="24"/>
        </w:rPr>
        <w:t>Rivillas</w:t>
      </w:r>
      <w:proofErr w:type="spellEnd"/>
      <w:r w:rsidRPr="00A062B3">
        <w:rPr>
          <w:rFonts w:ascii="Arial" w:hAnsi="Arial" w:cs="Arial"/>
          <w:sz w:val="24"/>
          <w:szCs w:val="24"/>
        </w:rPr>
        <w:t xml:space="preserve">, C y Castro A. </w:t>
      </w:r>
      <w:r w:rsidR="00A756F3" w:rsidRPr="00A062B3">
        <w:rPr>
          <w:rFonts w:ascii="Arial" w:hAnsi="Arial" w:cs="Arial"/>
          <w:sz w:val="24"/>
          <w:szCs w:val="24"/>
        </w:rPr>
        <w:t>(</w:t>
      </w:r>
      <w:r w:rsidRPr="00A062B3">
        <w:rPr>
          <w:rFonts w:ascii="Arial" w:hAnsi="Arial" w:cs="Arial"/>
          <w:sz w:val="24"/>
          <w:szCs w:val="24"/>
        </w:rPr>
        <w:t>2011</w:t>
      </w:r>
      <w:r w:rsidR="00A756F3" w:rsidRPr="00A062B3">
        <w:rPr>
          <w:rFonts w:ascii="Arial" w:hAnsi="Arial" w:cs="Arial"/>
          <w:sz w:val="24"/>
          <w:szCs w:val="24"/>
        </w:rPr>
        <w:t>)</w:t>
      </w:r>
      <w:r w:rsidRPr="00A062B3">
        <w:rPr>
          <w:rFonts w:ascii="Arial" w:hAnsi="Arial" w:cs="Arial"/>
          <w:sz w:val="24"/>
          <w:szCs w:val="24"/>
        </w:rPr>
        <w:t xml:space="preserve">. Ojo de gallo o Gotera del cafeto </w:t>
      </w:r>
      <w:proofErr w:type="spellStart"/>
      <w:r w:rsidRPr="00A062B3">
        <w:rPr>
          <w:rFonts w:ascii="Arial" w:hAnsi="Arial" w:cs="Arial"/>
          <w:sz w:val="24"/>
          <w:szCs w:val="24"/>
        </w:rPr>
        <w:t>Omphaliaflavida</w:t>
      </w:r>
      <w:proofErr w:type="spellEnd"/>
      <w:r w:rsidRPr="00A062B3">
        <w:rPr>
          <w:rFonts w:ascii="Arial" w:hAnsi="Arial" w:cs="Arial"/>
          <w:sz w:val="24"/>
          <w:szCs w:val="24"/>
        </w:rPr>
        <w:t>. Chinchiná, CO.6 p. (Boletín Técnico nº 37)</w:t>
      </w:r>
    </w:p>
    <w:p w:rsidR="006128E1" w:rsidRPr="00A062B3" w:rsidRDefault="006128E1"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Rodríguez Arreola, C. (2009). Paquete </w:t>
      </w:r>
      <w:r w:rsidR="008573DA" w:rsidRPr="00A062B3">
        <w:rPr>
          <w:rFonts w:ascii="Arial" w:hAnsi="Arial" w:cs="Arial"/>
          <w:sz w:val="24"/>
          <w:szCs w:val="24"/>
        </w:rPr>
        <w:t>tecnológico</w:t>
      </w:r>
      <w:r w:rsidRPr="00A062B3">
        <w:rPr>
          <w:rFonts w:ascii="Arial" w:hAnsi="Arial" w:cs="Arial"/>
          <w:sz w:val="24"/>
          <w:szCs w:val="24"/>
        </w:rPr>
        <w:t xml:space="preserve"> para el cultivo de café </w:t>
      </w:r>
      <w:r w:rsidR="008573DA" w:rsidRPr="00A062B3">
        <w:rPr>
          <w:rFonts w:ascii="Arial" w:hAnsi="Arial" w:cs="Arial"/>
          <w:sz w:val="24"/>
          <w:szCs w:val="24"/>
        </w:rPr>
        <w:t>orgánico</w:t>
      </w:r>
      <w:r w:rsidRPr="00A062B3">
        <w:rPr>
          <w:rFonts w:ascii="Arial" w:hAnsi="Arial" w:cs="Arial"/>
          <w:sz w:val="24"/>
          <w:szCs w:val="24"/>
        </w:rPr>
        <w:t xml:space="preserve"> en el estado de colima. México. Obtenido de www.fundesyram.info: </w:t>
      </w:r>
      <w:r w:rsidRPr="00A062B3">
        <w:rPr>
          <w:rFonts w:ascii="Arial" w:hAnsi="Arial" w:cs="Arial"/>
          <w:sz w:val="24"/>
          <w:szCs w:val="24"/>
        </w:rPr>
        <w:lastRenderedPageBreak/>
        <w:t>https://es.scribd.com/document/68204050/PPaquete-Tecnologico-Cafe</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Rojas, G. </w:t>
      </w:r>
      <w:r w:rsidR="00A756F3" w:rsidRPr="00A062B3">
        <w:rPr>
          <w:rFonts w:ascii="Arial" w:hAnsi="Arial" w:cs="Arial"/>
          <w:sz w:val="24"/>
          <w:szCs w:val="24"/>
        </w:rPr>
        <w:t>(</w:t>
      </w:r>
      <w:r w:rsidRPr="00A062B3">
        <w:rPr>
          <w:rFonts w:ascii="Arial" w:hAnsi="Arial" w:cs="Arial"/>
          <w:sz w:val="24"/>
          <w:szCs w:val="24"/>
        </w:rPr>
        <w:t>2007</w:t>
      </w:r>
      <w:r w:rsidR="00A756F3" w:rsidRPr="00A062B3">
        <w:rPr>
          <w:rFonts w:ascii="Arial" w:hAnsi="Arial" w:cs="Arial"/>
          <w:sz w:val="24"/>
          <w:szCs w:val="24"/>
        </w:rPr>
        <w:t>)</w:t>
      </w:r>
      <w:r w:rsidRPr="00A062B3">
        <w:rPr>
          <w:rFonts w:ascii="Arial" w:hAnsi="Arial" w:cs="Arial"/>
          <w:sz w:val="24"/>
          <w:szCs w:val="24"/>
        </w:rPr>
        <w:t>. Características botánicas del cultivo. Editorial Universidad Estatal a Distancia, Costa Rica. P. 14</w:t>
      </w:r>
    </w:p>
    <w:p w:rsidR="00EA7D62" w:rsidRPr="00A062B3" w:rsidRDefault="00EA7D62"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Romero, F. </w:t>
      </w:r>
      <w:r w:rsidR="00A756F3" w:rsidRPr="00A062B3">
        <w:rPr>
          <w:rFonts w:ascii="Arial" w:hAnsi="Arial" w:cs="Arial"/>
          <w:sz w:val="24"/>
          <w:szCs w:val="24"/>
        </w:rPr>
        <w:t>(</w:t>
      </w:r>
      <w:r w:rsidRPr="00A062B3">
        <w:rPr>
          <w:rFonts w:ascii="Arial" w:hAnsi="Arial" w:cs="Arial"/>
          <w:sz w:val="24"/>
          <w:szCs w:val="24"/>
        </w:rPr>
        <w:t>2003</w:t>
      </w:r>
      <w:r w:rsidR="00A756F3" w:rsidRPr="00A062B3">
        <w:rPr>
          <w:rFonts w:ascii="Arial" w:hAnsi="Arial" w:cs="Arial"/>
          <w:sz w:val="24"/>
          <w:szCs w:val="24"/>
        </w:rPr>
        <w:t>)</w:t>
      </w:r>
      <w:r w:rsidRPr="00A062B3">
        <w:rPr>
          <w:rFonts w:ascii="Arial" w:hAnsi="Arial" w:cs="Arial"/>
          <w:sz w:val="24"/>
          <w:szCs w:val="24"/>
        </w:rPr>
        <w:t xml:space="preserve">.  Tecnologías para la producción de café arábiga. Primera Edición. </w:t>
      </w:r>
      <w:proofErr w:type="spellStart"/>
      <w:r w:rsidRPr="00A062B3">
        <w:rPr>
          <w:rFonts w:ascii="Arial" w:hAnsi="Arial" w:cs="Arial"/>
          <w:sz w:val="24"/>
          <w:szCs w:val="24"/>
        </w:rPr>
        <w:t>Cofenac</w:t>
      </w:r>
      <w:proofErr w:type="spellEnd"/>
      <w:r w:rsidRPr="00A062B3">
        <w:rPr>
          <w:rFonts w:ascii="Arial" w:hAnsi="Arial" w:cs="Arial"/>
          <w:sz w:val="24"/>
          <w:szCs w:val="24"/>
        </w:rPr>
        <w:t xml:space="preserve"> Portoviejo - Manabí. Pp. 269.144.</w:t>
      </w:r>
    </w:p>
    <w:p w:rsidR="006128E1" w:rsidRPr="00A062B3" w:rsidRDefault="006128E1" w:rsidP="00A062B3">
      <w:pPr>
        <w:pStyle w:val="Prrafodelista"/>
        <w:numPr>
          <w:ilvl w:val="0"/>
          <w:numId w:val="33"/>
        </w:numPr>
        <w:spacing w:line="360" w:lineRule="auto"/>
        <w:ind w:left="714" w:hanging="357"/>
        <w:contextualSpacing w:val="0"/>
        <w:rPr>
          <w:rFonts w:ascii="Arial" w:hAnsi="Arial" w:cs="Arial"/>
          <w:sz w:val="24"/>
          <w:szCs w:val="24"/>
        </w:rPr>
      </w:pPr>
      <w:r w:rsidRPr="00A062B3">
        <w:rPr>
          <w:rFonts w:ascii="Arial" w:hAnsi="Arial" w:cs="Arial"/>
          <w:sz w:val="24"/>
          <w:szCs w:val="24"/>
        </w:rPr>
        <w:t xml:space="preserve">SIBONEY. (2018). Varietal </w:t>
      </w:r>
      <w:proofErr w:type="spellStart"/>
      <w:r w:rsidRPr="00A062B3">
        <w:rPr>
          <w:rFonts w:ascii="Arial" w:hAnsi="Arial" w:cs="Arial"/>
          <w:sz w:val="24"/>
          <w:szCs w:val="24"/>
        </w:rPr>
        <w:t>Pache</w:t>
      </w:r>
      <w:proofErr w:type="spellEnd"/>
      <w:r w:rsidRPr="00A062B3">
        <w:rPr>
          <w:rFonts w:ascii="Arial" w:hAnsi="Arial" w:cs="Arial"/>
          <w:sz w:val="24"/>
          <w:szCs w:val="24"/>
        </w:rPr>
        <w:t>. Obtenido de www.cafesiboney.com: https://www.cafesiboney.com/varietales/detalle/id=0xA62E3E5C057511E2AB1463FBB1239F3E</w:t>
      </w:r>
    </w:p>
    <w:p w:rsidR="000B7DA5" w:rsidRPr="00A062B3" w:rsidRDefault="00EA7D62" w:rsidP="00A062B3">
      <w:pPr>
        <w:pStyle w:val="Prrafodelista"/>
        <w:numPr>
          <w:ilvl w:val="0"/>
          <w:numId w:val="33"/>
        </w:numPr>
        <w:spacing w:line="360" w:lineRule="auto"/>
        <w:ind w:left="714" w:hanging="357"/>
        <w:contextualSpacing w:val="0"/>
        <w:rPr>
          <w:lang w:eastAsia="es-EC"/>
        </w:rPr>
      </w:pPr>
      <w:proofErr w:type="spellStart"/>
      <w:r w:rsidRPr="00A062B3">
        <w:rPr>
          <w:rFonts w:ascii="Arial" w:hAnsi="Arial" w:cs="Arial"/>
          <w:sz w:val="24"/>
          <w:szCs w:val="24"/>
        </w:rPr>
        <w:t>Toapanta</w:t>
      </w:r>
      <w:proofErr w:type="spellEnd"/>
      <w:r w:rsidRPr="00A062B3">
        <w:rPr>
          <w:rFonts w:ascii="Arial" w:hAnsi="Arial" w:cs="Arial"/>
          <w:sz w:val="24"/>
          <w:szCs w:val="24"/>
        </w:rPr>
        <w:t>, F. &amp; García, J.</w:t>
      </w:r>
      <w:r w:rsidR="00A756F3" w:rsidRPr="00A062B3">
        <w:rPr>
          <w:rFonts w:ascii="Arial" w:hAnsi="Arial" w:cs="Arial"/>
          <w:sz w:val="24"/>
          <w:szCs w:val="24"/>
        </w:rPr>
        <w:t xml:space="preserve"> (</w:t>
      </w:r>
      <w:r w:rsidRPr="00A062B3">
        <w:rPr>
          <w:rFonts w:ascii="Arial" w:hAnsi="Arial" w:cs="Arial"/>
          <w:sz w:val="24"/>
          <w:szCs w:val="24"/>
        </w:rPr>
        <w:t>2016</w:t>
      </w:r>
      <w:r w:rsidR="00A756F3" w:rsidRPr="00A062B3">
        <w:rPr>
          <w:rFonts w:ascii="Arial" w:hAnsi="Arial" w:cs="Arial"/>
          <w:sz w:val="24"/>
          <w:szCs w:val="24"/>
        </w:rPr>
        <w:t>)</w:t>
      </w:r>
      <w:r w:rsidRPr="00A062B3">
        <w:rPr>
          <w:rFonts w:ascii="Arial" w:hAnsi="Arial" w:cs="Arial"/>
          <w:sz w:val="24"/>
          <w:szCs w:val="24"/>
        </w:rPr>
        <w:t xml:space="preserve">. Evaluación de prendimiento del injerto </w:t>
      </w:r>
      <w:proofErr w:type="spellStart"/>
      <w:r w:rsidRPr="00A062B3">
        <w:rPr>
          <w:rFonts w:ascii="Arial" w:hAnsi="Arial" w:cs="Arial"/>
          <w:sz w:val="24"/>
          <w:szCs w:val="24"/>
        </w:rPr>
        <w:t>hipocotiledonar</w:t>
      </w:r>
      <w:proofErr w:type="spellEnd"/>
      <w:r w:rsidRPr="00A062B3">
        <w:rPr>
          <w:rFonts w:ascii="Arial" w:hAnsi="Arial" w:cs="Arial"/>
          <w:sz w:val="24"/>
          <w:szCs w:val="24"/>
        </w:rPr>
        <w:t xml:space="preserve"> de café (</w:t>
      </w:r>
      <w:proofErr w:type="spellStart"/>
      <w:r w:rsidRPr="00A062B3">
        <w:rPr>
          <w:rFonts w:ascii="Arial" w:hAnsi="Arial" w:cs="Arial"/>
          <w:sz w:val="24"/>
          <w:szCs w:val="24"/>
        </w:rPr>
        <w:t>Coffea</w:t>
      </w:r>
      <w:proofErr w:type="spellEnd"/>
      <w:r w:rsidRPr="00A062B3">
        <w:rPr>
          <w:rFonts w:ascii="Arial" w:hAnsi="Arial" w:cs="Arial"/>
          <w:sz w:val="24"/>
          <w:szCs w:val="24"/>
        </w:rPr>
        <w:t xml:space="preserve"> arábiga l) mediante tres patrones y tres variedades, en el Cantón Caluma, provincia de Bolívar.</w:t>
      </w:r>
    </w:p>
    <w:p w:rsidR="00EC7ED2" w:rsidRPr="00D836F6" w:rsidRDefault="00EC7ED2" w:rsidP="00EC7ED2">
      <w:pPr>
        <w:spacing w:after="0" w:line="360" w:lineRule="auto"/>
        <w:rPr>
          <w:rFonts w:ascii="Arial" w:eastAsia="Times New Roman" w:hAnsi="Arial" w:cs="Arial"/>
          <w:sz w:val="24"/>
          <w:szCs w:val="24"/>
          <w:lang w:eastAsia="es-EC"/>
        </w:rPr>
      </w:pPr>
    </w:p>
    <w:p w:rsidR="008260C4" w:rsidRPr="00C052E2" w:rsidRDefault="008260C4" w:rsidP="00A45711">
      <w:pPr>
        <w:spacing w:line="360" w:lineRule="auto"/>
        <w:rPr>
          <w:rFonts w:ascii="Arial" w:eastAsia="Times New Roman" w:hAnsi="Arial" w:cs="Arial"/>
          <w:sz w:val="24"/>
          <w:szCs w:val="24"/>
          <w:lang w:eastAsia="es-EC"/>
        </w:rPr>
        <w:sectPr w:rsidR="008260C4" w:rsidRPr="00C052E2" w:rsidSect="00DA0A54">
          <w:footerReference w:type="default" r:id="rId23"/>
          <w:pgSz w:w="11907" w:h="16839"/>
          <w:pgMar w:top="1701" w:right="1842" w:bottom="1701" w:left="2268" w:header="709" w:footer="709" w:gutter="0"/>
          <w:pgNumType w:start="1" w:chapStyle="4"/>
          <w:cols w:space="720"/>
          <w:docGrid w:linePitch="299"/>
        </w:sectPr>
      </w:pPr>
    </w:p>
    <w:p w:rsidR="00BE6227" w:rsidRPr="00C052E2" w:rsidRDefault="00BE6227" w:rsidP="00A45711">
      <w:pPr>
        <w:spacing w:line="360" w:lineRule="auto"/>
        <w:rPr>
          <w:rFonts w:ascii="Arial" w:eastAsia="Times New Roman" w:hAnsi="Arial" w:cs="Arial"/>
          <w:sz w:val="24"/>
          <w:szCs w:val="24"/>
          <w:lang w:eastAsia="es-EC"/>
        </w:rPr>
      </w:pPr>
    </w:p>
    <w:p w:rsidR="008260C4" w:rsidRPr="00C052E2" w:rsidRDefault="008260C4" w:rsidP="00A45711">
      <w:pPr>
        <w:spacing w:line="360" w:lineRule="auto"/>
        <w:rPr>
          <w:rFonts w:ascii="Arial" w:eastAsia="Times New Roman" w:hAnsi="Arial" w:cs="Arial"/>
          <w:sz w:val="24"/>
          <w:szCs w:val="24"/>
          <w:lang w:eastAsia="es-EC"/>
        </w:rPr>
      </w:pPr>
    </w:p>
    <w:p w:rsidR="00FE6CAD" w:rsidRPr="00C052E2" w:rsidRDefault="00FE6CAD"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C052E2" w:rsidRDefault="006F070F" w:rsidP="00A45711">
      <w:pPr>
        <w:spacing w:after="0" w:line="360" w:lineRule="auto"/>
        <w:rPr>
          <w:rFonts w:ascii="Arial" w:eastAsia="Calibri" w:hAnsi="Arial" w:cs="Arial"/>
          <w:b/>
          <w:sz w:val="24"/>
        </w:rPr>
      </w:pPr>
    </w:p>
    <w:p w:rsidR="006F070F" w:rsidRPr="00EC7ED2" w:rsidRDefault="006F070F" w:rsidP="006F070F">
      <w:pPr>
        <w:spacing w:after="0" w:line="360" w:lineRule="auto"/>
        <w:jc w:val="center"/>
        <w:rPr>
          <w:rFonts w:ascii="Arial" w:eastAsia="Calibri" w:hAnsi="Arial" w:cs="Arial"/>
          <w:b/>
          <w:color w:val="4BACC6" w:themeColor="accent5"/>
          <w:sz w:val="184"/>
          <w:szCs w:val="184"/>
        </w:rPr>
        <w:sectPr w:rsidR="006F070F" w:rsidRPr="00EC7ED2" w:rsidSect="00DA0A54">
          <w:footerReference w:type="default" r:id="rId24"/>
          <w:pgSz w:w="11907" w:h="16839"/>
          <w:pgMar w:top="1701" w:right="1842" w:bottom="1701" w:left="2268" w:header="709" w:footer="709" w:gutter="0"/>
          <w:pgNumType w:start="1" w:chapStyle="4"/>
          <w:cols w:space="720"/>
          <w:docGrid w:linePitch="299"/>
        </w:sectPr>
      </w:pPr>
      <w:r w:rsidRPr="00EC7ED2">
        <w:rPr>
          <w:rFonts w:ascii="Arial" w:eastAsia="Calibri" w:hAnsi="Arial" w:cs="Arial"/>
          <w:b/>
          <w:color w:val="4BACC6" w:themeColor="accent5"/>
          <w:sz w:val="184"/>
          <w:szCs w:val="184"/>
        </w:rPr>
        <w:t>ANEXOS</w:t>
      </w:r>
    </w:p>
    <w:p w:rsidR="00FE6CAD" w:rsidRPr="00A77F1B" w:rsidRDefault="006F070F" w:rsidP="006E6D16">
      <w:pPr>
        <w:pStyle w:val="anexos"/>
      </w:pPr>
      <w:bookmarkStart w:id="146" w:name="_Toc535856650"/>
      <w:r>
        <w:lastRenderedPageBreak/>
        <w:t xml:space="preserve">ANEXO 1: </w:t>
      </w:r>
      <w:r w:rsidR="00FE6CAD" w:rsidRPr="00A77F1B">
        <w:t>Mapa del Cantón Caluma</w:t>
      </w:r>
      <w:bookmarkEnd w:id="146"/>
    </w:p>
    <w:p w:rsidR="00FE6CAD" w:rsidRPr="00A77F1B" w:rsidRDefault="00FE6CAD" w:rsidP="00603E5A">
      <w:pPr>
        <w:spacing w:line="360" w:lineRule="auto"/>
        <w:jc w:val="center"/>
        <w:rPr>
          <w:rFonts w:ascii="Arial" w:eastAsia="Calibri" w:hAnsi="Arial" w:cs="Arial"/>
        </w:rPr>
      </w:pPr>
      <w:bookmarkStart w:id="147" w:name="_MON_1464993167"/>
      <w:bookmarkEnd w:id="147"/>
    </w:p>
    <w:p w:rsidR="00FE6CAD" w:rsidRPr="00A77F1B" w:rsidRDefault="00FE6CAD" w:rsidP="00603E5A">
      <w:pPr>
        <w:spacing w:line="360" w:lineRule="auto"/>
        <w:rPr>
          <w:rFonts w:ascii="Arial" w:eastAsia="Calibri" w:hAnsi="Arial" w:cs="Arial"/>
        </w:rPr>
      </w:pPr>
      <w:r w:rsidRPr="00A77F1B">
        <w:rPr>
          <w:rFonts w:ascii="Calibri" w:eastAsia="Calibri" w:hAnsi="Calibri" w:cs="Times New Roman"/>
          <w:noProof/>
          <w:sz w:val="24"/>
          <w:szCs w:val="24"/>
          <w:lang w:val="es-ES" w:eastAsia="es-ES"/>
        </w:rPr>
        <w:drawing>
          <wp:inline distT="0" distB="0" distL="0" distR="0">
            <wp:extent cx="5295900" cy="3705225"/>
            <wp:effectExtent l="0" t="0" r="0" b="9525"/>
            <wp:docPr id="3"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705225"/>
                    </a:xfrm>
                    <a:prstGeom prst="rect">
                      <a:avLst/>
                    </a:prstGeom>
                    <a:noFill/>
                    <a:ln>
                      <a:noFill/>
                    </a:ln>
                  </pic:spPr>
                </pic:pic>
              </a:graphicData>
            </a:graphic>
          </wp:inline>
        </w:drawing>
      </w:r>
    </w:p>
    <w:p w:rsidR="00C67DA6" w:rsidRDefault="00C67DA6">
      <w:pPr>
        <w:rPr>
          <w:rFonts w:ascii="Arial" w:eastAsia="Calibri" w:hAnsi="Arial" w:cs="Arial"/>
          <w:b/>
        </w:rPr>
      </w:pPr>
      <w:r>
        <w:rPr>
          <w:rFonts w:ascii="Arial" w:eastAsia="Calibri" w:hAnsi="Arial" w:cs="Arial"/>
          <w:b/>
        </w:rPr>
        <w:br w:type="page"/>
      </w:r>
    </w:p>
    <w:p w:rsidR="00E2779B" w:rsidRDefault="00E2779B">
      <w:pPr>
        <w:rPr>
          <w:rFonts w:ascii="Arial" w:eastAsia="Calibri" w:hAnsi="Arial" w:cs="Arial"/>
          <w:b/>
        </w:rPr>
        <w:sectPr w:rsidR="00E2779B">
          <w:pgSz w:w="11906" w:h="16838"/>
          <w:pgMar w:top="1417" w:right="1701" w:bottom="1417" w:left="1701" w:header="708" w:footer="708" w:gutter="0"/>
          <w:cols w:space="708"/>
          <w:docGrid w:linePitch="360"/>
        </w:sectPr>
      </w:pPr>
    </w:p>
    <w:p w:rsidR="003735DE" w:rsidRDefault="005F08D5" w:rsidP="006E6D16">
      <w:pPr>
        <w:pStyle w:val="anexos"/>
      </w:pPr>
      <w:bookmarkStart w:id="148" w:name="_Toc535856652"/>
      <w:r>
        <w:lastRenderedPageBreak/>
        <w:t xml:space="preserve">ANEXO 2. </w:t>
      </w:r>
      <w:r w:rsidR="00FB7F54">
        <w:t xml:space="preserve"> Base de d</w:t>
      </w:r>
      <w:r w:rsidR="005964C4">
        <w:t>atos</w:t>
      </w:r>
      <w:bookmarkEnd w:id="148"/>
    </w:p>
    <w:p w:rsidR="005964C4" w:rsidRDefault="003735DE" w:rsidP="006E6D16">
      <w:pPr>
        <w:pStyle w:val="anexos"/>
      </w:pPr>
      <w:r>
        <w:t>V</w:t>
      </w:r>
      <w:r w:rsidR="00FB7F54">
        <w:t>ariables agronómicas</w:t>
      </w:r>
    </w:p>
    <w:tbl>
      <w:tblPr>
        <w:tblW w:w="5000" w:type="pct"/>
        <w:tblCellMar>
          <w:left w:w="70" w:type="dxa"/>
          <w:right w:w="70" w:type="dxa"/>
        </w:tblCellMar>
        <w:tblLook w:val="04A0" w:firstRow="1" w:lastRow="0" w:firstColumn="1" w:lastColumn="0" w:noHBand="0" w:noVBand="1"/>
      </w:tblPr>
      <w:tblGrid>
        <w:gridCol w:w="1837"/>
        <w:gridCol w:w="364"/>
        <w:gridCol w:w="376"/>
        <w:gridCol w:w="513"/>
        <w:gridCol w:w="585"/>
        <w:gridCol w:w="544"/>
        <w:gridCol w:w="544"/>
        <w:gridCol w:w="530"/>
        <w:gridCol w:w="530"/>
        <w:gridCol w:w="530"/>
        <w:gridCol w:w="530"/>
        <w:gridCol w:w="513"/>
        <w:gridCol w:w="544"/>
        <w:gridCol w:w="544"/>
        <w:gridCol w:w="544"/>
        <w:gridCol w:w="544"/>
        <w:gridCol w:w="581"/>
        <w:gridCol w:w="530"/>
        <w:gridCol w:w="581"/>
        <w:gridCol w:w="694"/>
        <w:gridCol w:w="728"/>
        <w:gridCol w:w="728"/>
        <w:gridCol w:w="728"/>
      </w:tblGrid>
      <w:tr w:rsidR="00E2779B" w:rsidRPr="00E2779B" w:rsidTr="00CC2F62">
        <w:trPr>
          <w:trHeight w:val="287"/>
        </w:trPr>
        <w:tc>
          <w:tcPr>
            <w:tcW w:w="6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Variedad</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V</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R</w:t>
            </w:r>
          </w:p>
        </w:tc>
        <w:tc>
          <w:tcPr>
            <w:tcW w:w="182" w:type="pct"/>
            <w:tcBorders>
              <w:top w:val="single" w:sz="4" w:space="0" w:color="auto"/>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AP1</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AP2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AP3</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AP4</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DT1</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DT2</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DT3</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DT4</w:t>
            </w:r>
          </w:p>
        </w:tc>
        <w:tc>
          <w:tcPr>
            <w:tcW w:w="182"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DC1</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DC2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DC3</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DC4</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LRI1</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LRI2</w:t>
            </w:r>
          </w:p>
        </w:tc>
        <w:tc>
          <w:tcPr>
            <w:tcW w:w="188"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LR3</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LRI4</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NGG1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NGG2</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NGG3</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NGG4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81</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lastRenderedPageBreak/>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84</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91</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83</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48,2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49,6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48,2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lastRenderedPageBreak/>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101</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48,6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49,3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FB7F54" w:rsidP="00E2779B">
            <w:pPr>
              <w:spacing w:after="0"/>
              <w:jc w:val="right"/>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w:t>
            </w:r>
            <w:r w:rsidR="00E2779B" w:rsidRPr="00E2779B">
              <w:rPr>
                <w:rFonts w:ascii="Calibri" w:eastAsia="Times New Roman" w:hAnsi="Calibri" w:cs="Times New Roman"/>
                <w:color w:val="000000"/>
                <w:lang w:val="es-ES" w:eastAsia="es-ES"/>
              </w:rPr>
              <w:t>278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amarillo</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lastRenderedPageBreak/>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49,9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46,8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Catimor01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lastRenderedPageBreak/>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48,1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257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4260</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2779B" w:rsidRDefault="00E2779B" w:rsidP="00E2779B">
            <w:pPr>
              <w:spacing w:after="0"/>
              <w:jc w:val="left"/>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Sarchimor</w:t>
            </w:r>
            <w:proofErr w:type="spellEnd"/>
            <w:r w:rsidRPr="00E2779B">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lastRenderedPageBreak/>
              <w:t>Sarchimor</w:t>
            </w:r>
            <w:proofErr w:type="spellEnd"/>
            <w:r w:rsidRPr="00EC7ED2">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260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83</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28,4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42,1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51</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61</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129</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59</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38,8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57</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37,3</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54</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27,4</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33,4</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55</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63</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41,0</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41,1</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73</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75</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234</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128</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58</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68</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31,9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66</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69</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197</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32,2</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35,1</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35,6</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131</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135</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82</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85</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12</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r>
      <w:tr w:rsidR="00E2779B" w:rsidRPr="00E2779B" w:rsidTr="00CC2F62">
        <w:trPr>
          <w:trHeight w:val="287"/>
        </w:trPr>
        <w:tc>
          <w:tcPr>
            <w:tcW w:w="650" w:type="pct"/>
            <w:tcBorders>
              <w:top w:val="nil"/>
              <w:left w:val="single" w:sz="4" w:space="0" w:color="auto"/>
              <w:bottom w:val="single" w:sz="4" w:space="0" w:color="auto"/>
              <w:right w:val="single" w:sz="4" w:space="0" w:color="auto"/>
            </w:tcBorders>
            <w:shd w:val="clear" w:color="auto" w:fill="auto"/>
            <w:noWrap/>
            <w:vAlign w:val="bottom"/>
            <w:hideMark/>
          </w:tcPr>
          <w:p w:rsidR="00E2779B" w:rsidRPr="00EC7ED2" w:rsidRDefault="00E2779B" w:rsidP="00E2779B">
            <w:pPr>
              <w:spacing w:after="0"/>
              <w:jc w:val="left"/>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129"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135"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C7ED2" w:rsidRDefault="00E2779B" w:rsidP="00E2779B">
            <w:pPr>
              <w:spacing w:after="0"/>
              <w:jc w:val="right"/>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238</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35,9</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34,6</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36,3</w:t>
            </w:r>
          </w:p>
        </w:tc>
        <w:tc>
          <w:tcPr>
            <w:tcW w:w="187"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37,9</w:t>
            </w:r>
          </w:p>
        </w:tc>
        <w:tc>
          <w:tcPr>
            <w:tcW w:w="182"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152</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160</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163</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166</w:t>
            </w:r>
          </w:p>
        </w:tc>
        <w:tc>
          <w:tcPr>
            <w:tcW w:w="193"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84</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87</w:t>
            </w:r>
          </w:p>
        </w:tc>
        <w:tc>
          <w:tcPr>
            <w:tcW w:w="18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90</w:t>
            </w:r>
          </w:p>
        </w:tc>
        <w:tc>
          <w:tcPr>
            <w:tcW w:w="20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94</w:t>
            </w:r>
          </w:p>
        </w:tc>
        <w:tc>
          <w:tcPr>
            <w:tcW w:w="246"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13</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258" w:type="pct"/>
            <w:tcBorders>
              <w:top w:val="nil"/>
              <w:left w:val="nil"/>
              <w:bottom w:val="single" w:sz="4" w:space="0" w:color="auto"/>
              <w:right w:val="single" w:sz="4" w:space="0" w:color="auto"/>
            </w:tcBorders>
            <w:shd w:val="clear" w:color="auto" w:fill="auto"/>
            <w:noWrap/>
            <w:vAlign w:val="bottom"/>
            <w:hideMark/>
          </w:tcPr>
          <w:p w:rsidR="00E2779B" w:rsidRPr="00E2779B" w:rsidRDefault="00E2779B" w:rsidP="00E2779B">
            <w:pPr>
              <w:spacing w:after="0"/>
              <w:jc w:val="right"/>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r>
    </w:tbl>
    <w:p w:rsidR="0074570B" w:rsidRDefault="0074570B" w:rsidP="0074570B">
      <w:pPr>
        <w:pStyle w:val="anexos"/>
        <w:sectPr w:rsidR="0074570B" w:rsidSect="00E2779B">
          <w:pgSz w:w="16838" w:h="11906" w:orient="landscape"/>
          <w:pgMar w:top="1701" w:right="1418" w:bottom="1701" w:left="1418" w:header="709" w:footer="709" w:gutter="0"/>
          <w:cols w:space="708"/>
          <w:docGrid w:linePitch="360"/>
        </w:sectPr>
      </w:pPr>
    </w:p>
    <w:p w:rsidR="005964C4" w:rsidRDefault="003735DE" w:rsidP="006E6D16">
      <w:pPr>
        <w:pStyle w:val="anexos"/>
      </w:pPr>
      <w:r>
        <w:lastRenderedPageBreak/>
        <w:t>V</w:t>
      </w:r>
      <w:r w:rsidR="00FB7F54">
        <w:t>ariables productivas</w:t>
      </w:r>
    </w:p>
    <w:tbl>
      <w:tblPr>
        <w:tblW w:w="5000" w:type="pct"/>
        <w:tblCellMar>
          <w:left w:w="70" w:type="dxa"/>
          <w:right w:w="70" w:type="dxa"/>
        </w:tblCellMar>
        <w:tblLook w:val="04A0" w:firstRow="1" w:lastRow="0" w:firstColumn="1" w:lastColumn="0" w:noHBand="0" w:noVBand="1"/>
      </w:tblPr>
      <w:tblGrid>
        <w:gridCol w:w="2752"/>
        <w:gridCol w:w="753"/>
        <w:gridCol w:w="897"/>
        <w:gridCol w:w="1739"/>
        <w:gridCol w:w="1130"/>
        <w:gridCol w:w="1739"/>
      </w:tblGrid>
      <w:tr w:rsidR="00E2779B" w:rsidRPr="00E2779B" w:rsidTr="0074570B">
        <w:trPr>
          <w:trHeight w:val="900"/>
        </w:trPr>
        <w:tc>
          <w:tcPr>
            <w:tcW w:w="15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Variedad</w:t>
            </w:r>
          </w:p>
        </w:tc>
        <w:tc>
          <w:tcPr>
            <w:tcW w:w="418" w:type="pct"/>
            <w:tcBorders>
              <w:top w:val="single" w:sz="4" w:space="0" w:color="auto"/>
              <w:left w:val="nil"/>
              <w:bottom w:val="single" w:sz="4" w:space="0" w:color="auto"/>
              <w:right w:val="single" w:sz="4" w:space="0" w:color="auto"/>
            </w:tcBorders>
            <w:shd w:val="clear" w:color="000000" w:fill="FFFFFF"/>
            <w:noWrap/>
            <w:vAlign w:val="center"/>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V</w:t>
            </w:r>
          </w:p>
        </w:tc>
        <w:tc>
          <w:tcPr>
            <w:tcW w:w="498" w:type="pct"/>
            <w:tcBorders>
              <w:top w:val="single" w:sz="4" w:space="0" w:color="auto"/>
              <w:left w:val="nil"/>
              <w:bottom w:val="single" w:sz="4" w:space="0" w:color="auto"/>
              <w:right w:val="single" w:sz="4" w:space="0" w:color="auto"/>
            </w:tcBorders>
            <w:shd w:val="clear" w:color="000000" w:fill="FFFFFF"/>
            <w:noWrap/>
            <w:vAlign w:val="center"/>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R</w:t>
            </w:r>
          </w:p>
        </w:tc>
        <w:tc>
          <w:tcPr>
            <w:tcW w:w="965" w:type="pct"/>
            <w:tcBorders>
              <w:top w:val="single" w:sz="4" w:space="0" w:color="auto"/>
              <w:left w:val="nil"/>
              <w:bottom w:val="single" w:sz="4" w:space="0" w:color="auto"/>
              <w:right w:val="single" w:sz="4" w:space="0" w:color="auto"/>
            </w:tcBorders>
            <w:shd w:val="clear" w:color="000000" w:fill="FFFFFF"/>
            <w:noWrap/>
            <w:vAlign w:val="center"/>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p100f</w:t>
            </w:r>
          </w:p>
        </w:tc>
        <w:tc>
          <w:tcPr>
            <w:tcW w:w="627" w:type="pct"/>
            <w:tcBorders>
              <w:top w:val="single" w:sz="4" w:space="0" w:color="auto"/>
              <w:left w:val="nil"/>
              <w:bottom w:val="single" w:sz="4" w:space="0" w:color="auto"/>
              <w:right w:val="single" w:sz="4" w:space="0" w:color="auto"/>
            </w:tcBorders>
            <w:shd w:val="clear" w:color="000000" w:fill="FFFFFF"/>
            <w:noWrap/>
            <w:vAlign w:val="center"/>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GV</w:t>
            </w:r>
          </w:p>
        </w:tc>
        <w:tc>
          <w:tcPr>
            <w:tcW w:w="965" w:type="pct"/>
            <w:tcBorders>
              <w:top w:val="single" w:sz="4" w:space="0" w:color="auto"/>
              <w:left w:val="nil"/>
              <w:bottom w:val="single" w:sz="4" w:space="0" w:color="auto"/>
              <w:right w:val="single" w:sz="4" w:space="0" w:color="auto"/>
            </w:tcBorders>
            <w:shd w:val="clear" w:color="000000" w:fill="FFFFFF"/>
            <w:vAlign w:val="center"/>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Peso estimado cereza</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181</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3942,4</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193</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3948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4121,6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1915,2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2296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4480</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193</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3057,6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181</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4860,8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193</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3024</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1736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201</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2016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201</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2419,2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1736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183</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4569,6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3964,8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1971,2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3920</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4312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3942,4</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3276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3640</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4435,2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3388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180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4032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3696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3416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176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2430,4</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3684,8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3292,8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3561,6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3292,8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3684,8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5644,8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3427,2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4368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1456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2772</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Pache2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4300,8</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705,6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1128,96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lastRenderedPageBreak/>
              <w:t>Catuai</w:t>
            </w:r>
            <w:proofErr w:type="spellEnd"/>
            <w:r w:rsidRPr="00E2779B">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165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1097,6</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196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840</w:t>
            </w:r>
          </w:p>
        </w:tc>
      </w:tr>
      <w:tr w:rsidR="00E2779B" w:rsidRPr="00E2779B"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proofErr w:type="spellStart"/>
            <w:r w:rsidRPr="00E2779B">
              <w:rPr>
                <w:rFonts w:ascii="Calibri" w:eastAsia="Times New Roman" w:hAnsi="Calibri" w:cs="Times New Roman"/>
                <w:color w:val="000000"/>
                <w:lang w:val="es-ES" w:eastAsia="es-ES"/>
              </w:rPr>
              <w:t>Catuai</w:t>
            </w:r>
            <w:proofErr w:type="spellEnd"/>
            <w:r w:rsidRPr="00E2779B">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b/>
                <w:bCs/>
                <w:color w:val="000000"/>
                <w:lang w:val="es-ES" w:eastAsia="es-ES"/>
              </w:rPr>
            </w:pPr>
            <w:r w:rsidRPr="00E2779B">
              <w:rPr>
                <w:rFonts w:ascii="Calibri" w:eastAsia="Times New Roman" w:hAnsi="Calibri" w:cs="Times New Roman"/>
                <w:b/>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205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2779B" w:rsidRDefault="00E2779B" w:rsidP="0074570B">
            <w:pPr>
              <w:spacing w:after="0"/>
              <w:jc w:val="center"/>
              <w:rPr>
                <w:rFonts w:ascii="Calibri" w:eastAsia="Times New Roman" w:hAnsi="Calibri" w:cs="Times New Roman"/>
                <w:color w:val="000000"/>
                <w:lang w:val="es-ES" w:eastAsia="es-ES"/>
              </w:rPr>
            </w:pPr>
            <w:r w:rsidRPr="00E2779B">
              <w:rPr>
                <w:rFonts w:ascii="Calibri" w:eastAsia="Times New Roman" w:hAnsi="Calibri" w:cs="Times New Roman"/>
                <w:color w:val="000000"/>
                <w:lang w:val="es-ES" w:eastAsia="es-ES"/>
              </w:rPr>
              <w:t>215,04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806,4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201</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893,76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1433,6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1344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611,52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1433,6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155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799,68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672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1881,6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483,84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591,36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154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rojo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940,8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302,4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823,2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1120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823,2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1344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364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154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1285,2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155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896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151,2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882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1215,2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167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873,6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1820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1470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518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Catuai</w:t>
            </w:r>
            <w:proofErr w:type="spellEnd"/>
            <w:r w:rsidRPr="00EC7ED2">
              <w:rPr>
                <w:rFonts w:ascii="Calibri" w:eastAsia="Times New Roman" w:hAnsi="Calibri" w:cs="Times New Roman"/>
                <w:color w:val="000000"/>
                <w:lang w:val="es-ES" w:eastAsia="es-ES"/>
              </w:rPr>
              <w:t xml:space="preserve"> amarillo</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616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2548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3819,2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4435,2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2688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5376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7168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3074,4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1344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3942,4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lastRenderedPageBreak/>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2643,2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3920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3360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189</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2520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4200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470,4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3584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2469,6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3270,4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4928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3332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3785,6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4838,4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2150,4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2508,8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2352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Catimor01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3920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3472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214</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1881,6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3679,2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4233,6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2620,8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2060,8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5510,4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2038,4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172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2772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187</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2251,2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192</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3175,2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4166,4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4345,6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5980,8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198</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4536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3192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4260</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1400</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2472,96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3064,32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3064,32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230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3024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1774,08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2257,92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3024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2419,2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260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1693,44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2869,44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lastRenderedPageBreak/>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2849,28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2540,16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3622,08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2580,48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2096,64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3010,56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1669-02</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196</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3763,2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1491,84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2882,88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2116,8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2096,64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1935,36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3870,72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1935,36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2257,92</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2472,96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2298,24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1975,68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11</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2069,76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13</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250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1397,76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940,8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4</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860,16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215</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12</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2903,04</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17</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210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3225,6</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18</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2620,8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19</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6</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1848</w:t>
            </w:r>
          </w:p>
        </w:tc>
      </w:tr>
      <w:tr w:rsidR="00E2779B" w:rsidRPr="00EC7ED2" w:rsidTr="0074570B">
        <w:trPr>
          <w:trHeight w:val="300"/>
        </w:trPr>
        <w:tc>
          <w:tcPr>
            <w:tcW w:w="1527" w:type="pct"/>
            <w:tcBorders>
              <w:top w:val="nil"/>
              <w:left w:val="single" w:sz="4" w:space="0" w:color="auto"/>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proofErr w:type="spellStart"/>
            <w:r w:rsidRPr="00EC7ED2">
              <w:rPr>
                <w:rFonts w:ascii="Calibri" w:eastAsia="Times New Roman" w:hAnsi="Calibri" w:cs="Times New Roman"/>
                <w:color w:val="000000"/>
                <w:lang w:val="es-ES" w:eastAsia="es-ES"/>
              </w:rPr>
              <w:t>Sarchimor</w:t>
            </w:r>
            <w:proofErr w:type="spellEnd"/>
            <w:r w:rsidRPr="00EC7ED2">
              <w:rPr>
                <w:rFonts w:ascii="Calibri" w:eastAsia="Times New Roman" w:hAnsi="Calibri" w:cs="Times New Roman"/>
                <w:color w:val="000000"/>
                <w:lang w:val="es-ES" w:eastAsia="es-ES"/>
              </w:rPr>
              <w:t xml:space="preserve"> 1669-01</w:t>
            </w:r>
          </w:p>
        </w:tc>
        <w:tc>
          <w:tcPr>
            <w:tcW w:w="41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9</w:t>
            </w:r>
          </w:p>
        </w:tc>
        <w:tc>
          <w:tcPr>
            <w:tcW w:w="498"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bCs/>
                <w:color w:val="000000"/>
                <w:lang w:val="es-ES" w:eastAsia="es-ES"/>
              </w:rPr>
            </w:pPr>
            <w:r w:rsidRPr="00EC7ED2">
              <w:rPr>
                <w:rFonts w:ascii="Calibri" w:eastAsia="Times New Roman" w:hAnsi="Calibri" w:cs="Times New Roman"/>
                <w:bCs/>
                <w:color w:val="000000"/>
                <w:lang w:val="es-ES" w:eastAsia="es-ES"/>
              </w:rPr>
              <w:t>20</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200</w:t>
            </w:r>
          </w:p>
        </w:tc>
        <w:tc>
          <w:tcPr>
            <w:tcW w:w="627"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5</w:t>
            </w:r>
          </w:p>
        </w:tc>
        <w:tc>
          <w:tcPr>
            <w:tcW w:w="965" w:type="pct"/>
            <w:tcBorders>
              <w:top w:val="nil"/>
              <w:left w:val="nil"/>
              <w:bottom w:val="single" w:sz="4" w:space="0" w:color="auto"/>
              <w:right w:val="single" w:sz="4" w:space="0" w:color="auto"/>
            </w:tcBorders>
            <w:shd w:val="clear" w:color="000000" w:fill="FFFFFF"/>
            <w:noWrap/>
            <w:vAlign w:val="bottom"/>
            <w:hideMark/>
          </w:tcPr>
          <w:p w:rsidR="00E2779B" w:rsidRPr="00EC7ED2" w:rsidRDefault="00E2779B" w:rsidP="0074570B">
            <w:pPr>
              <w:spacing w:after="0"/>
              <w:jc w:val="center"/>
              <w:rPr>
                <w:rFonts w:ascii="Calibri" w:eastAsia="Times New Roman" w:hAnsi="Calibri" w:cs="Times New Roman"/>
                <w:color w:val="000000"/>
                <w:lang w:val="es-ES" w:eastAsia="es-ES"/>
              </w:rPr>
            </w:pPr>
            <w:r w:rsidRPr="00EC7ED2">
              <w:rPr>
                <w:rFonts w:ascii="Calibri" w:eastAsia="Times New Roman" w:hAnsi="Calibri" w:cs="Times New Roman"/>
                <w:color w:val="000000"/>
                <w:lang w:val="es-ES" w:eastAsia="es-ES"/>
              </w:rPr>
              <w:t>2446,08</w:t>
            </w:r>
          </w:p>
        </w:tc>
      </w:tr>
    </w:tbl>
    <w:p w:rsidR="00E2779B" w:rsidRPr="00EC7ED2" w:rsidRDefault="00E2779B" w:rsidP="006E6D16">
      <w:pPr>
        <w:pStyle w:val="anexos"/>
        <w:rPr>
          <w:b w:val="0"/>
        </w:rPr>
      </w:pPr>
    </w:p>
    <w:p w:rsidR="005964C4" w:rsidRPr="00EC7ED2" w:rsidRDefault="005964C4" w:rsidP="006E6D16">
      <w:pPr>
        <w:pStyle w:val="anexos"/>
        <w:rPr>
          <w:b w:val="0"/>
        </w:rPr>
      </w:pPr>
    </w:p>
    <w:p w:rsidR="005964C4" w:rsidRPr="00EC7ED2" w:rsidRDefault="005964C4" w:rsidP="006E6D16">
      <w:pPr>
        <w:pStyle w:val="anexos"/>
        <w:rPr>
          <w:b w:val="0"/>
        </w:rPr>
      </w:pPr>
    </w:p>
    <w:p w:rsidR="005964C4" w:rsidRPr="00EC7ED2" w:rsidRDefault="005964C4" w:rsidP="006E6D16">
      <w:pPr>
        <w:pStyle w:val="anexos"/>
        <w:rPr>
          <w:b w:val="0"/>
        </w:rPr>
      </w:pPr>
    </w:p>
    <w:p w:rsidR="005964C4" w:rsidRPr="00EC7ED2" w:rsidRDefault="005964C4" w:rsidP="006E6D16">
      <w:pPr>
        <w:pStyle w:val="anexos"/>
        <w:rPr>
          <w:b w:val="0"/>
        </w:rPr>
      </w:pPr>
    </w:p>
    <w:p w:rsidR="005F55A7" w:rsidRPr="00EC7ED2" w:rsidRDefault="005F55A7" w:rsidP="006E6D16">
      <w:pPr>
        <w:pStyle w:val="anexos"/>
        <w:rPr>
          <w:b w:val="0"/>
        </w:rPr>
      </w:pPr>
      <w:bookmarkStart w:id="149" w:name="_Toc535856655"/>
    </w:p>
    <w:p w:rsidR="00A03673" w:rsidRPr="00EC7ED2" w:rsidRDefault="00A03673" w:rsidP="006E6D16">
      <w:pPr>
        <w:pStyle w:val="anexos"/>
        <w:rPr>
          <w:b w:val="0"/>
        </w:rPr>
      </w:pPr>
    </w:p>
    <w:p w:rsidR="00A03673" w:rsidRPr="00EC7ED2" w:rsidRDefault="00A03673" w:rsidP="006E6D16">
      <w:pPr>
        <w:pStyle w:val="anexos"/>
        <w:rPr>
          <w:b w:val="0"/>
        </w:rPr>
      </w:pPr>
    </w:p>
    <w:p w:rsidR="00007185" w:rsidRPr="00007185" w:rsidRDefault="00007185" w:rsidP="00007185">
      <w:pPr>
        <w:spacing w:before="100" w:beforeAutospacing="1" w:after="100" w:afterAutospacing="1" w:line="360" w:lineRule="auto"/>
        <w:rPr>
          <w:rFonts w:ascii="Arial" w:eastAsia="Calibri" w:hAnsi="Arial" w:cs="Arial"/>
          <w:b/>
          <w:sz w:val="24"/>
        </w:rPr>
      </w:pPr>
      <w:r w:rsidRPr="00007185">
        <w:rPr>
          <w:rFonts w:ascii="Arial" w:eastAsia="Calibri" w:hAnsi="Arial" w:cs="Arial"/>
          <w:b/>
          <w:sz w:val="24"/>
        </w:rPr>
        <w:lastRenderedPageBreak/>
        <w:t>ANEX</w:t>
      </w:r>
      <w:r w:rsidR="003735DE">
        <w:rPr>
          <w:rFonts w:ascii="Arial" w:eastAsia="Calibri" w:hAnsi="Arial" w:cs="Arial"/>
          <w:b/>
          <w:sz w:val="24"/>
        </w:rPr>
        <w:t>O 3</w:t>
      </w:r>
      <w:r w:rsidRPr="00007185">
        <w:rPr>
          <w:rFonts w:ascii="Arial" w:eastAsia="Calibri" w:hAnsi="Arial" w:cs="Arial"/>
          <w:b/>
          <w:sz w:val="24"/>
        </w:rPr>
        <w:t xml:space="preserve">. </w:t>
      </w:r>
      <w:r w:rsidR="003735DE" w:rsidRPr="00007185">
        <w:rPr>
          <w:rFonts w:ascii="Arial" w:eastAsia="Calibri" w:hAnsi="Arial" w:cs="Arial"/>
          <w:b/>
          <w:sz w:val="24"/>
        </w:rPr>
        <w:t>ANÁLISIS DE LABORATORIO</w:t>
      </w:r>
    </w:p>
    <w:p w:rsidR="00007185" w:rsidRPr="00007185" w:rsidRDefault="003735DE" w:rsidP="00A03673">
      <w:pPr>
        <w:keepNext/>
        <w:keepLines/>
        <w:spacing w:before="80" w:after="0" w:line="242" w:lineRule="auto"/>
        <w:ind w:left="426" w:right="572"/>
        <w:jc w:val="center"/>
        <w:outlineLvl w:val="1"/>
        <w:rPr>
          <w:rFonts w:ascii="Arial" w:eastAsiaTheme="majorEastAsia" w:hAnsi="Arial" w:cs="Arial"/>
          <w:b/>
          <w:bCs/>
          <w:color w:val="4F81BD" w:themeColor="accent1"/>
          <w:sz w:val="24"/>
          <w:szCs w:val="24"/>
          <w:lang w:val="es-ES"/>
        </w:rPr>
      </w:pPr>
      <w:bookmarkStart w:id="150" w:name="_Toc719235"/>
      <w:bookmarkStart w:id="151" w:name="_Toc719411"/>
      <w:bookmarkStart w:id="152" w:name="_Toc1414587"/>
      <w:bookmarkStart w:id="153" w:name="_Toc5098035"/>
      <w:r w:rsidRPr="00007185">
        <w:rPr>
          <w:rFonts w:ascii="Arial" w:eastAsiaTheme="majorEastAsia" w:hAnsi="Arial" w:cs="Arial"/>
          <w:b/>
          <w:bCs/>
          <w:color w:val="000009"/>
          <w:sz w:val="24"/>
          <w:szCs w:val="24"/>
          <w:lang w:val="es-ES"/>
        </w:rPr>
        <w:t xml:space="preserve">Caracterización de las muestras de café arábica de la provincia de </w:t>
      </w:r>
      <w:bookmarkEnd w:id="150"/>
      <w:bookmarkEnd w:id="151"/>
      <w:bookmarkEnd w:id="152"/>
      <w:r>
        <w:rPr>
          <w:rFonts w:ascii="Arial" w:eastAsiaTheme="majorEastAsia" w:hAnsi="Arial" w:cs="Arial"/>
          <w:b/>
          <w:bCs/>
          <w:color w:val="000009"/>
          <w:sz w:val="24"/>
          <w:szCs w:val="24"/>
          <w:lang w:val="es-ES"/>
        </w:rPr>
        <w:t>B</w:t>
      </w:r>
      <w:r w:rsidRPr="00007185">
        <w:rPr>
          <w:rFonts w:ascii="Arial" w:eastAsiaTheme="majorEastAsia" w:hAnsi="Arial" w:cs="Arial"/>
          <w:b/>
          <w:bCs/>
          <w:color w:val="000009"/>
          <w:sz w:val="24"/>
          <w:szCs w:val="24"/>
          <w:lang w:val="es-ES"/>
        </w:rPr>
        <w:t>olívar</w:t>
      </w:r>
      <w:bookmarkEnd w:id="153"/>
    </w:p>
    <w:p w:rsidR="00A80770" w:rsidRDefault="00A80770" w:rsidP="00FB7F54">
      <w:pPr>
        <w:spacing w:before="6" w:after="0"/>
        <w:rPr>
          <w:rFonts w:ascii="Arial" w:eastAsia="Times New Roman" w:hAnsi="Arial" w:cs="Arial"/>
          <w:sz w:val="24"/>
          <w:szCs w:val="24"/>
          <w:lang w:eastAsia="es-ES"/>
        </w:rPr>
      </w:pPr>
      <w:r w:rsidRPr="00007185">
        <w:rPr>
          <w:rFonts w:ascii="Arial" w:eastAsia="Times New Roman" w:hAnsi="Arial" w:cs="Arial"/>
          <w:noProof/>
          <w:sz w:val="24"/>
          <w:szCs w:val="24"/>
          <w:lang w:val="es-ES" w:eastAsia="es-ES"/>
        </w:rPr>
        <w:drawing>
          <wp:anchor distT="0" distB="0" distL="0" distR="0" simplePos="0" relativeHeight="251656192" behindDoc="1" locked="0" layoutInCell="1" allowOverlap="1">
            <wp:simplePos x="0" y="0"/>
            <wp:positionH relativeFrom="page">
              <wp:posOffset>829310</wp:posOffset>
            </wp:positionH>
            <wp:positionV relativeFrom="paragraph">
              <wp:posOffset>206375</wp:posOffset>
            </wp:positionV>
            <wp:extent cx="5518150" cy="4008120"/>
            <wp:effectExtent l="0" t="0" r="6350" b="0"/>
            <wp:wrapTopAndBottom/>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5518150" cy="4008120"/>
                    </a:xfrm>
                    <a:prstGeom prst="rect">
                      <a:avLst/>
                    </a:prstGeom>
                  </pic:spPr>
                </pic:pic>
              </a:graphicData>
            </a:graphic>
          </wp:anchor>
        </w:drawing>
      </w:r>
      <w:r w:rsidRPr="00007185">
        <w:rPr>
          <w:rFonts w:ascii="Arial" w:eastAsia="Times New Roman" w:hAnsi="Arial" w:cs="Arial"/>
          <w:noProof/>
          <w:sz w:val="24"/>
          <w:szCs w:val="24"/>
          <w:lang w:val="es-ES" w:eastAsia="es-ES"/>
        </w:rPr>
        <w:drawing>
          <wp:anchor distT="0" distB="0" distL="0" distR="0" simplePos="0" relativeHeight="251658240" behindDoc="1" locked="0" layoutInCell="1" allowOverlap="1">
            <wp:simplePos x="0" y="0"/>
            <wp:positionH relativeFrom="page">
              <wp:posOffset>828675</wp:posOffset>
            </wp:positionH>
            <wp:positionV relativeFrom="paragraph">
              <wp:posOffset>4904740</wp:posOffset>
            </wp:positionV>
            <wp:extent cx="5634990" cy="3016250"/>
            <wp:effectExtent l="0" t="0" r="3810" b="0"/>
            <wp:wrapTopAndBottom/>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5634990" cy="3016250"/>
                    </a:xfrm>
                    <a:prstGeom prst="rect">
                      <a:avLst/>
                    </a:prstGeom>
                  </pic:spPr>
                </pic:pic>
              </a:graphicData>
            </a:graphic>
          </wp:anchor>
        </w:drawing>
      </w:r>
    </w:p>
    <w:p w:rsidR="00A80770" w:rsidRPr="00A80770" w:rsidRDefault="00A80770" w:rsidP="00A80770">
      <w:pPr>
        <w:rPr>
          <w:rFonts w:ascii="Arial" w:eastAsia="Times New Roman" w:hAnsi="Arial" w:cs="Arial"/>
          <w:sz w:val="24"/>
          <w:szCs w:val="24"/>
          <w:lang w:eastAsia="es-ES"/>
        </w:rPr>
      </w:pPr>
    </w:p>
    <w:p w:rsidR="00A80770" w:rsidRPr="00A80770" w:rsidRDefault="003735DE" w:rsidP="00A80770">
      <w:pPr>
        <w:rPr>
          <w:rFonts w:ascii="Arial" w:eastAsia="Times New Roman" w:hAnsi="Arial" w:cs="Arial"/>
          <w:b/>
          <w:sz w:val="24"/>
          <w:szCs w:val="24"/>
          <w:lang w:eastAsia="es-ES"/>
        </w:rPr>
      </w:pPr>
      <w:r w:rsidRPr="00A80770">
        <w:rPr>
          <w:rFonts w:ascii="Arial" w:eastAsia="Times New Roman" w:hAnsi="Arial" w:cs="Arial"/>
          <w:b/>
          <w:sz w:val="24"/>
          <w:szCs w:val="24"/>
          <w:lang w:eastAsia="es-ES"/>
        </w:rPr>
        <w:t>Tamaño del grano</w:t>
      </w:r>
    </w:p>
    <w:p w:rsidR="00A80770" w:rsidRPr="00A80770" w:rsidRDefault="00A80770" w:rsidP="00A80770">
      <w:pPr>
        <w:rPr>
          <w:rFonts w:ascii="Arial" w:eastAsia="Times New Roman" w:hAnsi="Arial" w:cs="Arial"/>
          <w:sz w:val="24"/>
          <w:szCs w:val="24"/>
          <w:lang w:eastAsia="es-ES"/>
        </w:rPr>
      </w:pPr>
    </w:p>
    <w:p w:rsidR="00007185" w:rsidRPr="00A80770" w:rsidRDefault="00007185" w:rsidP="00A80770">
      <w:pPr>
        <w:rPr>
          <w:rFonts w:ascii="Arial" w:eastAsia="Times New Roman" w:hAnsi="Arial" w:cs="Arial"/>
          <w:sz w:val="24"/>
          <w:szCs w:val="24"/>
          <w:lang w:eastAsia="es-ES"/>
        </w:rPr>
        <w:sectPr w:rsidR="00007185" w:rsidRPr="00A80770" w:rsidSect="00007185">
          <w:pgSz w:w="11910" w:h="16840"/>
          <w:pgMar w:top="1320" w:right="1520" w:bottom="280" w:left="1520" w:header="720" w:footer="720" w:gutter="0"/>
          <w:cols w:space="720"/>
        </w:sectPr>
      </w:pPr>
    </w:p>
    <w:tbl>
      <w:tblPr>
        <w:tblStyle w:val="TableNormal1"/>
        <w:tblpPr w:leftFromText="141" w:rightFromText="141" w:vertAnchor="text" w:horzAnchor="margin"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225"/>
        <w:gridCol w:w="2276"/>
        <w:gridCol w:w="1764"/>
      </w:tblGrid>
      <w:tr w:rsidR="00A80770" w:rsidRPr="00F35965" w:rsidTr="0000181C">
        <w:trPr>
          <w:trHeight w:val="496"/>
        </w:trPr>
        <w:tc>
          <w:tcPr>
            <w:tcW w:w="2545" w:type="dxa"/>
          </w:tcPr>
          <w:p w:rsidR="00A80770" w:rsidRPr="0000181C" w:rsidRDefault="00A80770" w:rsidP="0000181C">
            <w:pPr>
              <w:spacing w:before="140"/>
              <w:ind w:left="747"/>
              <w:jc w:val="center"/>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lastRenderedPageBreak/>
              <w:t>Variedad</w:t>
            </w:r>
          </w:p>
        </w:tc>
        <w:tc>
          <w:tcPr>
            <w:tcW w:w="2225" w:type="dxa"/>
          </w:tcPr>
          <w:p w:rsidR="00A80770" w:rsidRPr="0000181C" w:rsidRDefault="00A80770" w:rsidP="0000181C">
            <w:pPr>
              <w:spacing w:line="249" w:lineRule="exact"/>
              <w:ind w:left="122" w:right="117"/>
              <w:jc w:val="center"/>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Tamaño de grano</w:t>
            </w:r>
          </w:p>
          <w:p w:rsidR="00A80770" w:rsidRPr="0000181C" w:rsidRDefault="00A80770" w:rsidP="0000181C">
            <w:pPr>
              <w:spacing w:before="35"/>
              <w:ind w:left="118" w:right="117"/>
              <w:jc w:val="center"/>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(mm)</w:t>
            </w:r>
          </w:p>
        </w:tc>
        <w:tc>
          <w:tcPr>
            <w:tcW w:w="2276" w:type="dxa"/>
          </w:tcPr>
          <w:p w:rsidR="00A80770" w:rsidRPr="0000181C" w:rsidRDefault="00A80770" w:rsidP="0000181C">
            <w:pPr>
              <w:spacing w:line="249" w:lineRule="exact"/>
              <w:ind w:left="189" w:right="184"/>
              <w:jc w:val="center"/>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Zaranda Arriba #</w:t>
            </w:r>
          </w:p>
          <w:p w:rsidR="00A80770" w:rsidRPr="0000181C" w:rsidRDefault="00A80770" w:rsidP="0000181C">
            <w:pPr>
              <w:spacing w:before="35"/>
              <w:ind w:left="189" w:right="179"/>
              <w:jc w:val="center"/>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15 (%)</w:t>
            </w:r>
          </w:p>
        </w:tc>
        <w:tc>
          <w:tcPr>
            <w:tcW w:w="1764" w:type="dxa"/>
          </w:tcPr>
          <w:p w:rsidR="00A80770" w:rsidRPr="0000181C" w:rsidRDefault="00A80770" w:rsidP="0000181C">
            <w:pPr>
              <w:spacing w:before="140"/>
              <w:ind w:right="104"/>
              <w:jc w:val="center"/>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Densidad (g/l)</w:t>
            </w:r>
          </w:p>
        </w:tc>
      </w:tr>
      <w:tr w:rsidR="00A80770" w:rsidRPr="00F35965" w:rsidTr="0000181C">
        <w:trPr>
          <w:trHeight w:val="452"/>
        </w:trPr>
        <w:tc>
          <w:tcPr>
            <w:tcW w:w="2545" w:type="dxa"/>
          </w:tcPr>
          <w:p w:rsidR="00A80770" w:rsidRPr="0000181C" w:rsidRDefault="00A80770" w:rsidP="00A80770">
            <w:pPr>
              <w:spacing w:before="64"/>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1</w:t>
            </w:r>
          </w:p>
        </w:tc>
        <w:tc>
          <w:tcPr>
            <w:tcW w:w="2225"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6,80</w:t>
            </w:r>
          </w:p>
        </w:tc>
        <w:tc>
          <w:tcPr>
            <w:tcW w:w="2276"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97,00</w:t>
            </w:r>
          </w:p>
        </w:tc>
        <w:tc>
          <w:tcPr>
            <w:tcW w:w="1764" w:type="dxa"/>
          </w:tcPr>
          <w:p w:rsidR="00A80770" w:rsidRPr="0000181C" w:rsidRDefault="00A80770" w:rsidP="00A80770">
            <w:pPr>
              <w:spacing w:before="64"/>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650,40</w:t>
            </w:r>
          </w:p>
        </w:tc>
      </w:tr>
      <w:tr w:rsidR="00A80770" w:rsidRPr="00F35965" w:rsidTr="0000181C">
        <w:trPr>
          <w:trHeight w:val="401"/>
        </w:trPr>
        <w:tc>
          <w:tcPr>
            <w:tcW w:w="2545" w:type="dxa"/>
          </w:tcPr>
          <w:p w:rsidR="00A80770" w:rsidRPr="0000181C" w:rsidRDefault="00A80770" w:rsidP="00A80770">
            <w:pPr>
              <w:spacing w:before="60"/>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2</w:t>
            </w:r>
          </w:p>
        </w:tc>
        <w:tc>
          <w:tcPr>
            <w:tcW w:w="2225" w:type="dxa"/>
          </w:tcPr>
          <w:p w:rsidR="00A80770" w:rsidRPr="0000181C" w:rsidRDefault="00A80770" w:rsidP="00A80770">
            <w:pPr>
              <w:spacing w:before="60"/>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6,85</w:t>
            </w:r>
          </w:p>
        </w:tc>
        <w:tc>
          <w:tcPr>
            <w:tcW w:w="2276" w:type="dxa"/>
          </w:tcPr>
          <w:p w:rsidR="00A80770" w:rsidRPr="0000181C" w:rsidRDefault="00A80770" w:rsidP="00A80770">
            <w:pPr>
              <w:spacing w:before="60"/>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97,40</w:t>
            </w:r>
          </w:p>
        </w:tc>
        <w:tc>
          <w:tcPr>
            <w:tcW w:w="1764" w:type="dxa"/>
          </w:tcPr>
          <w:p w:rsidR="00A80770" w:rsidRPr="0000181C" w:rsidRDefault="00A80770" w:rsidP="00A80770">
            <w:pPr>
              <w:spacing w:before="60"/>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650,70</w:t>
            </w:r>
          </w:p>
        </w:tc>
      </w:tr>
      <w:tr w:rsidR="00A80770" w:rsidRPr="00F35965" w:rsidTr="0000181C">
        <w:trPr>
          <w:trHeight w:val="421"/>
        </w:trPr>
        <w:tc>
          <w:tcPr>
            <w:tcW w:w="2545" w:type="dxa"/>
          </w:tcPr>
          <w:p w:rsidR="00A80770" w:rsidRPr="0000181C" w:rsidRDefault="00A80770" w:rsidP="00A80770">
            <w:pPr>
              <w:spacing w:before="64"/>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3</w:t>
            </w:r>
          </w:p>
        </w:tc>
        <w:tc>
          <w:tcPr>
            <w:tcW w:w="2225"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6,50</w:t>
            </w:r>
          </w:p>
        </w:tc>
        <w:tc>
          <w:tcPr>
            <w:tcW w:w="2276"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90,40</w:t>
            </w:r>
          </w:p>
        </w:tc>
        <w:tc>
          <w:tcPr>
            <w:tcW w:w="1764" w:type="dxa"/>
          </w:tcPr>
          <w:p w:rsidR="00A80770" w:rsidRPr="0000181C" w:rsidRDefault="00A80770" w:rsidP="00A80770">
            <w:pPr>
              <w:spacing w:before="64"/>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645,30</w:t>
            </w:r>
          </w:p>
        </w:tc>
      </w:tr>
      <w:tr w:rsidR="00A80770" w:rsidRPr="00F35965" w:rsidTr="0000181C">
        <w:trPr>
          <w:trHeight w:val="413"/>
        </w:trPr>
        <w:tc>
          <w:tcPr>
            <w:tcW w:w="2545" w:type="dxa"/>
          </w:tcPr>
          <w:p w:rsidR="00A80770" w:rsidRPr="0000181C" w:rsidRDefault="00A80770" w:rsidP="00A80770">
            <w:pPr>
              <w:spacing w:before="61"/>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4</w:t>
            </w:r>
          </w:p>
        </w:tc>
        <w:tc>
          <w:tcPr>
            <w:tcW w:w="2225" w:type="dxa"/>
          </w:tcPr>
          <w:p w:rsidR="00A80770" w:rsidRPr="0000181C" w:rsidRDefault="00A80770" w:rsidP="00A80770">
            <w:pPr>
              <w:spacing w:before="61"/>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6,60</w:t>
            </w:r>
          </w:p>
        </w:tc>
        <w:tc>
          <w:tcPr>
            <w:tcW w:w="2276" w:type="dxa"/>
          </w:tcPr>
          <w:p w:rsidR="00A80770" w:rsidRPr="0000181C" w:rsidRDefault="00A80770" w:rsidP="00A80770">
            <w:pPr>
              <w:spacing w:before="61"/>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89,50</w:t>
            </w:r>
          </w:p>
        </w:tc>
        <w:tc>
          <w:tcPr>
            <w:tcW w:w="1764" w:type="dxa"/>
          </w:tcPr>
          <w:p w:rsidR="00A80770" w:rsidRPr="0000181C" w:rsidRDefault="00A80770" w:rsidP="00A80770">
            <w:pPr>
              <w:spacing w:before="61"/>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645,70</w:t>
            </w:r>
          </w:p>
        </w:tc>
      </w:tr>
      <w:tr w:rsidR="00A80770" w:rsidRPr="00F35965" w:rsidTr="0000181C">
        <w:trPr>
          <w:trHeight w:val="419"/>
        </w:trPr>
        <w:tc>
          <w:tcPr>
            <w:tcW w:w="2545" w:type="dxa"/>
          </w:tcPr>
          <w:p w:rsidR="00A80770" w:rsidRPr="0000181C" w:rsidRDefault="00A80770" w:rsidP="00A80770">
            <w:pPr>
              <w:spacing w:before="64"/>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5</w:t>
            </w:r>
          </w:p>
        </w:tc>
        <w:tc>
          <w:tcPr>
            <w:tcW w:w="2225"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6,95</w:t>
            </w:r>
          </w:p>
        </w:tc>
        <w:tc>
          <w:tcPr>
            <w:tcW w:w="2276"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96,70</w:t>
            </w:r>
          </w:p>
        </w:tc>
        <w:tc>
          <w:tcPr>
            <w:tcW w:w="1764" w:type="dxa"/>
          </w:tcPr>
          <w:p w:rsidR="00A80770" w:rsidRPr="0000181C" w:rsidRDefault="00A80770" w:rsidP="00A80770">
            <w:pPr>
              <w:spacing w:before="64"/>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680,30</w:t>
            </w:r>
          </w:p>
        </w:tc>
      </w:tr>
      <w:tr w:rsidR="00A80770" w:rsidRPr="00F35965" w:rsidTr="0000181C">
        <w:trPr>
          <w:trHeight w:val="411"/>
        </w:trPr>
        <w:tc>
          <w:tcPr>
            <w:tcW w:w="2545" w:type="dxa"/>
          </w:tcPr>
          <w:p w:rsidR="00A80770" w:rsidRPr="0000181C" w:rsidRDefault="00A80770" w:rsidP="00A80770">
            <w:pPr>
              <w:spacing w:before="60"/>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6</w:t>
            </w:r>
          </w:p>
        </w:tc>
        <w:tc>
          <w:tcPr>
            <w:tcW w:w="2225" w:type="dxa"/>
          </w:tcPr>
          <w:p w:rsidR="00A80770" w:rsidRPr="0000181C" w:rsidRDefault="00A80770" w:rsidP="00A80770">
            <w:pPr>
              <w:spacing w:before="60"/>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7,10</w:t>
            </w:r>
          </w:p>
        </w:tc>
        <w:tc>
          <w:tcPr>
            <w:tcW w:w="2276" w:type="dxa"/>
          </w:tcPr>
          <w:p w:rsidR="00A80770" w:rsidRPr="0000181C" w:rsidRDefault="00A80770" w:rsidP="00A80770">
            <w:pPr>
              <w:spacing w:before="60"/>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99,70</w:t>
            </w:r>
          </w:p>
        </w:tc>
        <w:tc>
          <w:tcPr>
            <w:tcW w:w="1764" w:type="dxa"/>
          </w:tcPr>
          <w:p w:rsidR="00A80770" w:rsidRPr="0000181C" w:rsidRDefault="00A80770" w:rsidP="00A80770">
            <w:pPr>
              <w:spacing w:before="60"/>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675,30</w:t>
            </w:r>
          </w:p>
        </w:tc>
      </w:tr>
      <w:tr w:rsidR="00A80770" w:rsidRPr="00F35965" w:rsidTr="0000181C">
        <w:trPr>
          <w:trHeight w:val="417"/>
        </w:trPr>
        <w:tc>
          <w:tcPr>
            <w:tcW w:w="2545" w:type="dxa"/>
          </w:tcPr>
          <w:p w:rsidR="00A80770" w:rsidRPr="0000181C" w:rsidRDefault="00A80770" w:rsidP="00A80770">
            <w:pPr>
              <w:spacing w:before="64"/>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7</w:t>
            </w:r>
          </w:p>
        </w:tc>
        <w:tc>
          <w:tcPr>
            <w:tcW w:w="2225"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7,10</w:t>
            </w:r>
          </w:p>
        </w:tc>
        <w:tc>
          <w:tcPr>
            <w:tcW w:w="2276"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99,72</w:t>
            </w:r>
          </w:p>
        </w:tc>
        <w:tc>
          <w:tcPr>
            <w:tcW w:w="1764" w:type="dxa"/>
          </w:tcPr>
          <w:p w:rsidR="00A80770" w:rsidRPr="0000181C" w:rsidRDefault="00A80770" w:rsidP="00A80770">
            <w:pPr>
              <w:spacing w:before="64"/>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670,20</w:t>
            </w:r>
          </w:p>
        </w:tc>
      </w:tr>
      <w:tr w:rsidR="00A80770" w:rsidRPr="00F35965" w:rsidTr="0000181C">
        <w:trPr>
          <w:trHeight w:val="423"/>
        </w:trPr>
        <w:tc>
          <w:tcPr>
            <w:tcW w:w="2545" w:type="dxa"/>
          </w:tcPr>
          <w:p w:rsidR="00A80770" w:rsidRPr="0000181C" w:rsidRDefault="00A80770" w:rsidP="00A80770">
            <w:pPr>
              <w:spacing w:before="60"/>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8</w:t>
            </w:r>
          </w:p>
        </w:tc>
        <w:tc>
          <w:tcPr>
            <w:tcW w:w="2225" w:type="dxa"/>
          </w:tcPr>
          <w:p w:rsidR="00A80770" w:rsidRPr="0000181C" w:rsidRDefault="00A80770" w:rsidP="00A80770">
            <w:pPr>
              <w:spacing w:before="60"/>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6,96</w:t>
            </w:r>
          </w:p>
        </w:tc>
        <w:tc>
          <w:tcPr>
            <w:tcW w:w="2276" w:type="dxa"/>
          </w:tcPr>
          <w:p w:rsidR="00A80770" w:rsidRPr="0000181C" w:rsidRDefault="00A80770" w:rsidP="00A80770">
            <w:pPr>
              <w:spacing w:before="60"/>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99,60</w:t>
            </w:r>
          </w:p>
        </w:tc>
        <w:tc>
          <w:tcPr>
            <w:tcW w:w="1764" w:type="dxa"/>
          </w:tcPr>
          <w:p w:rsidR="00A80770" w:rsidRPr="0000181C" w:rsidRDefault="00A80770" w:rsidP="00A80770">
            <w:pPr>
              <w:spacing w:before="60"/>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650,80</w:t>
            </w:r>
          </w:p>
        </w:tc>
      </w:tr>
      <w:tr w:rsidR="00A80770" w:rsidRPr="00F35965" w:rsidTr="0000181C">
        <w:trPr>
          <w:trHeight w:val="415"/>
        </w:trPr>
        <w:tc>
          <w:tcPr>
            <w:tcW w:w="2545" w:type="dxa"/>
          </w:tcPr>
          <w:p w:rsidR="00A80770" w:rsidRPr="0000181C" w:rsidRDefault="00A80770" w:rsidP="00A80770">
            <w:pPr>
              <w:spacing w:before="64"/>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9</w:t>
            </w:r>
          </w:p>
        </w:tc>
        <w:tc>
          <w:tcPr>
            <w:tcW w:w="2225"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7,00</w:t>
            </w:r>
          </w:p>
        </w:tc>
        <w:tc>
          <w:tcPr>
            <w:tcW w:w="2276" w:type="dxa"/>
          </w:tcPr>
          <w:p w:rsidR="00A80770" w:rsidRPr="0000181C" w:rsidRDefault="00A80770" w:rsidP="00A80770">
            <w:pPr>
              <w:spacing w:before="64"/>
              <w:ind w:right="54"/>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99,70</w:t>
            </w:r>
          </w:p>
        </w:tc>
        <w:tc>
          <w:tcPr>
            <w:tcW w:w="1764" w:type="dxa"/>
          </w:tcPr>
          <w:p w:rsidR="00A80770" w:rsidRPr="0000181C" w:rsidRDefault="00A80770" w:rsidP="00A80770">
            <w:pPr>
              <w:spacing w:before="64"/>
              <w:ind w:right="57"/>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660,70</w:t>
            </w:r>
          </w:p>
        </w:tc>
      </w:tr>
    </w:tbl>
    <w:p w:rsidR="0000181C" w:rsidRDefault="0000181C" w:rsidP="00A80770">
      <w:pPr>
        <w:keepNext/>
        <w:keepLines/>
        <w:spacing w:before="200" w:after="0"/>
        <w:outlineLvl w:val="1"/>
        <w:rPr>
          <w:rFonts w:ascii="Arial" w:eastAsiaTheme="majorEastAsia" w:hAnsi="Arial" w:cs="Arial"/>
          <w:b/>
          <w:bCs/>
          <w:color w:val="000009"/>
          <w:sz w:val="24"/>
          <w:szCs w:val="24"/>
          <w:lang w:val="es-ES"/>
        </w:rPr>
      </w:pPr>
    </w:p>
    <w:p w:rsidR="00A80770" w:rsidRDefault="003735DE" w:rsidP="00A80770">
      <w:pPr>
        <w:keepNext/>
        <w:keepLines/>
        <w:spacing w:before="200" w:after="0"/>
        <w:outlineLvl w:val="1"/>
        <w:rPr>
          <w:rFonts w:ascii="Arial" w:eastAsiaTheme="majorEastAsia" w:hAnsi="Arial" w:cs="Arial"/>
          <w:b/>
          <w:bCs/>
          <w:color w:val="000009"/>
          <w:sz w:val="24"/>
          <w:szCs w:val="24"/>
          <w:lang w:val="es-ES"/>
        </w:rPr>
      </w:pPr>
      <w:bookmarkStart w:id="154" w:name="_Toc1414588"/>
      <w:bookmarkStart w:id="155" w:name="_Toc5098036"/>
      <w:r>
        <w:rPr>
          <w:rFonts w:ascii="Arial" w:eastAsiaTheme="majorEastAsia" w:hAnsi="Arial" w:cs="Arial"/>
          <w:b/>
          <w:bCs/>
          <w:color w:val="000009"/>
          <w:sz w:val="24"/>
          <w:szCs w:val="24"/>
          <w:lang w:val="es-ES"/>
        </w:rPr>
        <w:t>Análisis de taza</w:t>
      </w:r>
      <w:bookmarkEnd w:id="154"/>
      <w:bookmarkEnd w:id="155"/>
    </w:p>
    <w:p w:rsidR="0000181C" w:rsidRPr="00007185" w:rsidRDefault="0000181C" w:rsidP="00A80770">
      <w:pPr>
        <w:keepNext/>
        <w:keepLines/>
        <w:spacing w:before="200" w:after="0"/>
        <w:outlineLvl w:val="1"/>
        <w:rPr>
          <w:rFonts w:ascii="Arial" w:eastAsiaTheme="majorEastAsia" w:hAnsi="Arial" w:cs="Arial"/>
          <w:b/>
          <w:bCs/>
          <w:color w:val="4F81BD" w:themeColor="accent1"/>
          <w:sz w:val="24"/>
          <w:szCs w:val="24"/>
          <w:lang w:val="es-ES"/>
        </w:rPr>
      </w:pPr>
    </w:p>
    <w:tbl>
      <w:tblPr>
        <w:tblStyle w:val="TableNormal1"/>
        <w:tblpPr w:leftFromText="141" w:rightFromText="141" w:vertAnchor="text" w:horzAnchor="margin" w:tblpX="10" w:tblpY="190"/>
        <w:tblW w:w="8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3193"/>
        <w:gridCol w:w="3538"/>
      </w:tblGrid>
      <w:tr w:rsidR="00A80770" w:rsidRPr="00007185" w:rsidTr="0000181C">
        <w:trPr>
          <w:trHeight w:val="843"/>
        </w:trPr>
        <w:tc>
          <w:tcPr>
            <w:tcW w:w="2256" w:type="dxa"/>
          </w:tcPr>
          <w:p w:rsidR="00A80770" w:rsidRPr="0000181C" w:rsidRDefault="00A80770" w:rsidP="00A80770">
            <w:pPr>
              <w:spacing w:before="8"/>
              <w:jc w:val="both"/>
              <w:rPr>
                <w:rFonts w:ascii="Arial" w:eastAsia="Tahoma" w:hAnsi="Arial" w:cs="Arial"/>
                <w:b/>
                <w:sz w:val="24"/>
                <w:szCs w:val="24"/>
                <w:lang w:val="es-EC" w:eastAsia="es-EC" w:bidi="es-EC"/>
              </w:rPr>
            </w:pPr>
          </w:p>
          <w:p w:rsidR="00A80770" w:rsidRPr="0000181C" w:rsidRDefault="00A80770" w:rsidP="00A80770">
            <w:pPr>
              <w:spacing w:before="1"/>
              <w:ind w:left="534"/>
              <w:jc w:val="both"/>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Variedad</w:t>
            </w:r>
          </w:p>
        </w:tc>
        <w:tc>
          <w:tcPr>
            <w:tcW w:w="3193" w:type="dxa"/>
          </w:tcPr>
          <w:p w:rsidR="00A80770" w:rsidRPr="0000181C" w:rsidRDefault="00A80770" w:rsidP="00A80770">
            <w:pPr>
              <w:spacing w:before="8"/>
              <w:jc w:val="both"/>
              <w:rPr>
                <w:rFonts w:ascii="Arial" w:eastAsia="Tahoma" w:hAnsi="Arial" w:cs="Arial"/>
                <w:b/>
                <w:sz w:val="24"/>
                <w:szCs w:val="24"/>
                <w:lang w:val="es-EC" w:eastAsia="es-EC" w:bidi="es-EC"/>
              </w:rPr>
            </w:pPr>
          </w:p>
          <w:p w:rsidR="00A80770" w:rsidRPr="0000181C" w:rsidRDefault="00A80770" w:rsidP="00A80770">
            <w:pPr>
              <w:spacing w:before="1"/>
              <w:ind w:left="106" w:right="95"/>
              <w:jc w:val="both"/>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Puntaje (Escala 0-100)</w:t>
            </w:r>
          </w:p>
        </w:tc>
        <w:tc>
          <w:tcPr>
            <w:tcW w:w="3538" w:type="dxa"/>
          </w:tcPr>
          <w:p w:rsidR="00A80770" w:rsidRPr="0000181C" w:rsidRDefault="00A80770" w:rsidP="00A80770">
            <w:pPr>
              <w:spacing w:before="8"/>
              <w:jc w:val="both"/>
              <w:rPr>
                <w:rFonts w:ascii="Arial" w:eastAsia="Tahoma" w:hAnsi="Arial" w:cs="Arial"/>
                <w:b/>
                <w:sz w:val="24"/>
                <w:szCs w:val="24"/>
                <w:lang w:val="es-EC" w:eastAsia="es-EC" w:bidi="es-EC"/>
              </w:rPr>
            </w:pPr>
          </w:p>
          <w:p w:rsidR="00A80770" w:rsidRPr="0000181C" w:rsidRDefault="00A80770" w:rsidP="00A80770">
            <w:pPr>
              <w:spacing w:before="1"/>
              <w:ind w:left="918"/>
              <w:jc w:val="both"/>
              <w:rPr>
                <w:rFonts w:ascii="Arial" w:eastAsia="Tahoma" w:hAnsi="Arial" w:cs="Arial"/>
                <w:b/>
                <w:sz w:val="24"/>
                <w:szCs w:val="24"/>
                <w:lang w:val="es-EC" w:eastAsia="es-EC" w:bidi="es-EC"/>
              </w:rPr>
            </w:pPr>
            <w:r w:rsidRPr="0000181C">
              <w:rPr>
                <w:rFonts w:ascii="Arial" w:eastAsia="Tahoma" w:hAnsi="Arial" w:cs="Arial"/>
                <w:b/>
                <w:sz w:val="24"/>
                <w:szCs w:val="24"/>
                <w:lang w:val="es-EC" w:eastAsia="es-EC" w:bidi="es-EC"/>
              </w:rPr>
              <w:t>Clasificación</w:t>
            </w:r>
          </w:p>
        </w:tc>
      </w:tr>
      <w:tr w:rsidR="00A80770" w:rsidRPr="00007185" w:rsidTr="0000181C">
        <w:trPr>
          <w:trHeight w:val="450"/>
        </w:trPr>
        <w:tc>
          <w:tcPr>
            <w:tcW w:w="2256" w:type="dxa"/>
          </w:tcPr>
          <w:p w:rsidR="00A80770" w:rsidRPr="0000181C" w:rsidRDefault="00A80770" w:rsidP="00A80770">
            <w:pPr>
              <w:spacing w:before="18" w:line="283"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1</w:t>
            </w:r>
          </w:p>
        </w:tc>
        <w:tc>
          <w:tcPr>
            <w:tcW w:w="3193" w:type="dxa"/>
          </w:tcPr>
          <w:p w:rsidR="00A80770" w:rsidRPr="0000181C" w:rsidRDefault="00A80770" w:rsidP="00A80770">
            <w:pPr>
              <w:spacing w:before="31" w:line="271"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84,3</w:t>
            </w:r>
          </w:p>
        </w:tc>
        <w:tc>
          <w:tcPr>
            <w:tcW w:w="3538" w:type="dxa"/>
          </w:tcPr>
          <w:p w:rsidR="00A80770" w:rsidRPr="0000181C" w:rsidRDefault="00A80770" w:rsidP="00A80770">
            <w:pPr>
              <w:spacing w:before="31"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Especialidad</w:t>
            </w:r>
          </w:p>
        </w:tc>
      </w:tr>
      <w:tr w:rsidR="00A80770" w:rsidRPr="00007185" w:rsidTr="0000181C">
        <w:trPr>
          <w:trHeight w:val="490"/>
        </w:trPr>
        <w:tc>
          <w:tcPr>
            <w:tcW w:w="2256" w:type="dxa"/>
          </w:tcPr>
          <w:p w:rsidR="00A80770" w:rsidRPr="0000181C" w:rsidRDefault="00A80770" w:rsidP="00A80770">
            <w:pPr>
              <w:spacing w:before="59"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2</w:t>
            </w:r>
          </w:p>
        </w:tc>
        <w:tc>
          <w:tcPr>
            <w:tcW w:w="3193" w:type="dxa"/>
          </w:tcPr>
          <w:p w:rsidR="00A80770" w:rsidRPr="0000181C" w:rsidRDefault="00A80770" w:rsidP="00A80770">
            <w:pPr>
              <w:spacing w:before="59" w:line="271"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85,0</w:t>
            </w:r>
          </w:p>
        </w:tc>
        <w:tc>
          <w:tcPr>
            <w:tcW w:w="3538" w:type="dxa"/>
          </w:tcPr>
          <w:p w:rsidR="00A80770" w:rsidRPr="0000181C" w:rsidRDefault="00A80770" w:rsidP="00A80770">
            <w:pPr>
              <w:spacing w:before="59"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Especialidad</w:t>
            </w:r>
          </w:p>
        </w:tc>
      </w:tr>
      <w:tr w:rsidR="00A80770" w:rsidRPr="00007185" w:rsidTr="0000181C">
        <w:trPr>
          <w:trHeight w:val="443"/>
        </w:trPr>
        <w:tc>
          <w:tcPr>
            <w:tcW w:w="2256" w:type="dxa"/>
          </w:tcPr>
          <w:p w:rsidR="00A80770" w:rsidRPr="0000181C" w:rsidRDefault="00A80770" w:rsidP="00A80770">
            <w:pPr>
              <w:spacing w:before="30"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3</w:t>
            </w:r>
          </w:p>
        </w:tc>
        <w:tc>
          <w:tcPr>
            <w:tcW w:w="3193" w:type="dxa"/>
          </w:tcPr>
          <w:p w:rsidR="00A80770" w:rsidRPr="0000181C" w:rsidRDefault="00A80770" w:rsidP="00A80770">
            <w:pPr>
              <w:spacing w:before="30" w:line="267"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76,8</w:t>
            </w:r>
          </w:p>
        </w:tc>
        <w:tc>
          <w:tcPr>
            <w:tcW w:w="3538" w:type="dxa"/>
          </w:tcPr>
          <w:p w:rsidR="00A80770" w:rsidRPr="0000181C" w:rsidRDefault="00A80770" w:rsidP="00A80770">
            <w:pPr>
              <w:spacing w:before="30"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Calidad Usual buena</w:t>
            </w:r>
          </w:p>
        </w:tc>
      </w:tr>
      <w:tr w:rsidR="00A80770" w:rsidRPr="00007185" w:rsidTr="0000181C">
        <w:trPr>
          <w:trHeight w:val="443"/>
        </w:trPr>
        <w:tc>
          <w:tcPr>
            <w:tcW w:w="2256"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4</w:t>
            </w:r>
          </w:p>
        </w:tc>
        <w:tc>
          <w:tcPr>
            <w:tcW w:w="3193" w:type="dxa"/>
          </w:tcPr>
          <w:p w:rsidR="00A80770" w:rsidRPr="0000181C" w:rsidRDefault="00A80770" w:rsidP="00A80770">
            <w:pPr>
              <w:spacing w:before="31" w:line="267"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80,0</w:t>
            </w:r>
          </w:p>
        </w:tc>
        <w:tc>
          <w:tcPr>
            <w:tcW w:w="3538"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Premio</w:t>
            </w:r>
          </w:p>
        </w:tc>
      </w:tr>
      <w:tr w:rsidR="00A80770" w:rsidRPr="00007185" w:rsidTr="0000181C">
        <w:trPr>
          <w:trHeight w:val="451"/>
        </w:trPr>
        <w:tc>
          <w:tcPr>
            <w:tcW w:w="2256" w:type="dxa"/>
          </w:tcPr>
          <w:p w:rsidR="00A80770" w:rsidRPr="0000181C" w:rsidRDefault="00A80770" w:rsidP="00A80770">
            <w:pPr>
              <w:spacing w:before="31"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5</w:t>
            </w:r>
          </w:p>
        </w:tc>
        <w:tc>
          <w:tcPr>
            <w:tcW w:w="3193" w:type="dxa"/>
          </w:tcPr>
          <w:p w:rsidR="00A80770" w:rsidRPr="0000181C" w:rsidRDefault="00A80770" w:rsidP="00A80770">
            <w:pPr>
              <w:spacing w:before="31" w:line="271"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83,0</w:t>
            </w:r>
          </w:p>
        </w:tc>
        <w:tc>
          <w:tcPr>
            <w:tcW w:w="3538" w:type="dxa"/>
          </w:tcPr>
          <w:p w:rsidR="00A80770" w:rsidRPr="0000181C" w:rsidRDefault="00A80770" w:rsidP="00A80770">
            <w:pPr>
              <w:spacing w:before="31"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Premio</w:t>
            </w:r>
          </w:p>
        </w:tc>
      </w:tr>
      <w:tr w:rsidR="00A80770" w:rsidRPr="00007185" w:rsidTr="0000181C">
        <w:trPr>
          <w:trHeight w:val="443"/>
        </w:trPr>
        <w:tc>
          <w:tcPr>
            <w:tcW w:w="2256" w:type="dxa"/>
          </w:tcPr>
          <w:p w:rsidR="00A80770" w:rsidRPr="0000181C" w:rsidRDefault="00A80770" w:rsidP="00A80770">
            <w:pPr>
              <w:spacing w:before="27"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6</w:t>
            </w:r>
          </w:p>
        </w:tc>
        <w:tc>
          <w:tcPr>
            <w:tcW w:w="3193" w:type="dxa"/>
          </w:tcPr>
          <w:p w:rsidR="00A80770" w:rsidRPr="0000181C" w:rsidRDefault="00A80770" w:rsidP="00A80770">
            <w:pPr>
              <w:spacing w:before="27" w:line="271"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85,0</w:t>
            </w:r>
          </w:p>
        </w:tc>
        <w:tc>
          <w:tcPr>
            <w:tcW w:w="3538" w:type="dxa"/>
          </w:tcPr>
          <w:p w:rsidR="00A80770" w:rsidRPr="0000181C" w:rsidRDefault="00A80770" w:rsidP="00A80770">
            <w:pPr>
              <w:spacing w:before="27" w:line="271"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Especialidad</w:t>
            </w:r>
          </w:p>
        </w:tc>
      </w:tr>
      <w:tr w:rsidR="00A80770" w:rsidRPr="00007185" w:rsidTr="0000181C">
        <w:trPr>
          <w:trHeight w:val="443"/>
        </w:trPr>
        <w:tc>
          <w:tcPr>
            <w:tcW w:w="2256"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7</w:t>
            </w:r>
          </w:p>
        </w:tc>
        <w:tc>
          <w:tcPr>
            <w:tcW w:w="3193" w:type="dxa"/>
          </w:tcPr>
          <w:p w:rsidR="00A80770" w:rsidRPr="0000181C" w:rsidRDefault="00A80770" w:rsidP="00A80770">
            <w:pPr>
              <w:spacing w:before="31" w:line="267"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80,5</w:t>
            </w:r>
          </w:p>
        </w:tc>
        <w:tc>
          <w:tcPr>
            <w:tcW w:w="3538"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Premio</w:t>
            </w:r>
          </w:p>
        </w:tc>
      </w:tr>
      <w:tr w:rsidR="00A80770" w:rsidRPr="00007185" w:rsidTr="0000181C">
        <w:trPr>
          <w:trHeight w:val="443"/>
        </w:trPr>
        <w:tc>
          <w:tcPr>
            <w:tcW w:w="2256"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8</w:t>
            </w:r>
          </w:p>
        </w:tc>
        <w:tc>
          <w:tcPr>
            <w:tcW w:w="3193" w:type="dxa"/>
          </w:tcPr>
          <w:p w:rsidR="00A80770" w:rsidRPr="0000181C" w:rsidRDefault="00A80770" w:rsidP="00A80770">
            <w:pPr>
              <w:spacing w:before="31" w:line="267"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78,8</w:t>
            </w:r>
          </w:p>
        </w:tc>
        <w:tc>
          <w:tcPr>
            <w:tcW w:w="3538"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Calidad Usual buena</w:t>
            </w:r>
          </w:p>
        </w:tc>
      </w:tr>
      <w:tr w:rsidR="00A80770" w:rsidRPr="00007185" w:rsidTr="0000181C">
        <w:trPr>
          <w:trHeight w:val="443"/>
        </w:trPr>
        <w:tc>
          <w:tcPr>
            <w:tcW w:w="2256"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Muestra 9</w:t>
            </w:r>
          </w:p>
        </w:tc>
        <w:tc>
          <w:tcPr>
            <w:tcW w:w="3193" w:type="dxa"/>
          </w:tcPr>
          <w:p w:rsidR="00A80770" w:rsidRPr="0000181C" w:rsidRDefault="00A80770" w:rsidP="00A80770">
            <w:pPr>
              <w:spacing w:before="31" w:line="267" w:lineRule="exact"/>
              <w:ind w:left="106" w:right="93"/>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81,5</w:t>
            </w:r>
          </w:p>
        </w:tc>
        <w:tc>
          <w:tcPr>
            <w:tcW w:w="3538" w:type="dxa"/>
          </w:tcPr>
          <w:p w:rsidR="00A80770" w:rsidRPr="0000181C" w:rsidRDefault="00A80770" w:rsidP="00A80770">
            <w:pPr>
              <w:spacing w:before="31" w:line="267" w:lineRule="exact"/>
              <w:ind w:left="70"/>
              <w:jc w:val="both"/>
              <w:rPr>
                <w:rFonts w:ascii="Arial" w:eastAsia="Tahoma" w:hAnsi="Arial" w:cs="Arial"/>
                <w:sz w:val="24"/>
                <w:szCs w:val="24"/>
                <w:lang w:val="es-EC" w:eastAsia="es-EC" w:bidi="es-EC"/>
              </w:rPr>
            </w:pPr>
            <w:r w:rsidRPr="0000181C">
              <w:rPr>
                <w:rFonts w:ascii="Arial" w:eastAsia="Tahoma" w:hAnsi="Arial" w:cs="Arial"/>
                <w:sz w:val="24"/>
                <w:szCs w:val="24"/>
                <w:lang w:val="es-EC" w:eastAsia="es-EC" w:bidi="es-EC"/>
              </w:rPr>
              <w:t>Premio</w:t>
            </w:r>
          </w:p>
        </w:tc>
      </w:tr>
    </w:tbl>
    <w:p w:rsidR="00007185" w:rsidRPr="00A80770" w:rsidRDefault="00007185" w:rsidP="00A80770">
      <w:pPr>
        <w:rPr>
          <w:rFonts w:ascii="Arial" w:hAnsi="Arial" w:cs="Arial"/>
          <w:sz w:val="24"/>
          <w:szCs w:val="24"/>
        </w:rPr>
        <w:sectPr w:rsidR="00007185" w:rsidRPr="00A80770">
          <w:pgSz w:w="11910" w:h="16840"/>
          <w:pgMar w:top="1320" w:right="1520" w:bottom="280" w:left="1520" w:header="720" w:footer="720" w:gutter="0"/>
          <w:cols w:space="720"/>
        </w:sectPr>
      </w:pPr>
    </w:p>
    <w:tbl>
      <w:tblPr>
        <w:tblStyle w:val="TableNormal1"/>
        <w:tblpPr w:leftFromText="141" w:rightFromText="141" w:vertAnchor="text" w:horzAnchor="margin" w:tblpY="-7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6"/>
        <w:gridCol w:w="7356"/>
      </w:tblGrid>
      <w:tr w:rsidR="00C22FE1" w:rsidRPr="0000181C" w:rsidTr="00C22FE1">
        <w:trPr>
          <w:trHeight w:val="704"/>
        </w:trPr>
        <w:tc>
          <w:tcPr>
            <w:tcW w:w="1856" w:type="dxa"/>
          </w:tcPr>
          <w:p w:rsidR="00C22FE1" w:rsidRPr="0000181C" w:rsidRDefault="00C22FE1" w:rsidP="00C22FE1">
            <w:pPr>
              <w:widowControl/>
              <w:autoSpaceDE/>
              <w:autoSpaceDN/>
              <w:spacing w:before="11"/>
              <w:jc w:val="both"/>
              <w:rPr>
                <w:rFonts w:ascii="Arial" w:eastAsia="Times New Roman" w:hAnsi="Arial" w:cs="Arial"/>
                <w:b/>
                <w:sz w:val="24"/>
                <w:szCs w:val="24"/>
                <w:lang w:val="es-EC" w:eastAsia="es-ES" w:bidi="es-EC"/>
              </w:rPr>
            </w:pPr>
          </w:p>
          <w:p w:rsidR="00C22FE1" w:rsidRPr="0000181C" w:rsidRDefault="00C22FE1" w:rsidP="00C22FE1">
            <w:pPr>
              <w:widowControl/>
              <w:autoSpaceDE/>
              <w:autoSpaceDN/>
              <w:spacing w:before="11"/>
              <w:jc w:val="both"/>
              <w:rPr>
                <w:rFonts w:ascii="Arial" w:eastAsia="Times New Roman" w:hAnsi="Arial" w:cs="Arial"/>
                <w:b/>
                <w:sz w:val="24"/>
                <w:szCs w:val="24"/>
                <w:lang w:val="es-EC" w:eastAsia="es-ES" w:bidi="es-EC"/>
              </w:rPr>
            </w:pPr>
            <w:r w:rsidRPr="0000181C">
              <w:rPr>
                <w:rFonts w:ascii="Arial" w:eastAsia="Times New Roman" w:hAnsi="Arial" w:cs="Arial"/>
                <w:b/>
                <w:sz w:val="24"/>
                <w:szCs w:val="24"/>
                <w:lang w:val="es-EC" w:eastAsia="es-ES" w:bidi="es-EC"/>
              </w:rPr>
              <w:t>Variedad</w:t>
            </w:r>
          </w:p>
        </w:tc>
        <w:tc>
          <w:tcPr>
            <w:tcW w:w="7356" w:type="dxa"/>
          </w:tcPr>
          <w:p w:rsidR="00C22FE1" w:rsidRPr="0000181C" w:rsidRDefault="00C22FE1" w:rsidP="00C22FE1">
            <w:pPr>
              <w:widowControl/>
              <w:autoSpaceDE/>
              <w:autoSpaceDN/>
              <w:spacing w:before="11"/>
              <w:jc w:val="both"/>
              <w:rPr>
                <w:rFonts w:ascii="Arial" w:eastAsia="Times New Roman" w:hAnsi="Arial" w:cs="Arial"/>
                <w:b/>
                <w:sz w:val="24"/>
                <w:szCs w:val="24"/>
                <w:lang w:val="es-EC" w:eastAsia="es-ES" w:bidi="es-EC"/>
              </w:rPr>
            </w:pPr>
          </w:p>
          <w:p w:rsidR="00C22FE1" w:rsidRPr="0000181C" w:rsidRDefault="00C22FE1" w:rsidP="00C22FE1">
            <w:pPr>
              <w:widowControl/>
              <w:autoSpaceDE/>
              <w:autoSpaceDN/>
              <w:spacing w:before="11"/>
              <w:jc w:val="both"/>
              <w:rPr>
                <w:rFonts w:ascii="Arial" w:eastAsia="Times New Roman" w:hAnsi="Arial" w:cs="Arial"/>
                <w:b/>
                <w:sz w:val="24"/>
                <w:szCs w:val="24"/>
                <w:lang w:val="es-EC" w:eastAsia="es-ES" w:bidi="es-EC"/>
              </w:rPr>
            </w:pPr>
            <w:r w:rsidRPr="0000181C">
              <w:rPr>
                <w:rFonts w:ascii="Arial" w:eastAsia="Times New Roman" w:hAnsi="Arial" w:cs="Arial"/>
                <w:b/>
                <w:sz w:val="24"/>
                <w:szCs w:val="24"/>
                <w:lang w:val="es-EC" w:eastAsia="es-ES" w:bidi="es-EC"/>
              </w:rPr>
              <w:t>Descripción</w:t>
            </w:r>
          </w:p>
        </w:tc>
      </w:tr>
      <w:tr w:rsidR="00C22FE1" w:rsidRPr="0000181C" w:rsidTr="00C22FE1">
        <w:trPr>
          <w:trHeight w:val="686"/>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1</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 xml:space="preserve">Fragancia de chocolate, cuerpo cremoso, acidez </w:t>
            </w:r>
            <w:proofErr w:type="spellStart"/>
            <w:r w:rsidRPr="0000181C">
              <w:rPr>
                <w:rFonts w:ascii="Arial" w:eastAsia="Times New Roman" w:hAnsi="Arial" w:cs="Arial"/>
                <w:sz w:val="24"/>
                <w:szCs w:val="24"/>
                <w:lang w:val="es-EC" w:eastAsia="es-ES" w:bidi="es-EC"/>
              </w:rPr>
              <w:t>citrica</w:t>
            </w:r>
            <w:proofErr w:type="spellEnd"/>
            <w:r w:rsidRPr="0000181C">
              <w:rPr>
                <w:rFonts w:ascii="Arial" w:eastAsia="Times New Roman" w:hAnsi="Arial" w:cs="Arial"/>
                <w:sz w:val="24"/>
                <w:szCs w:val="24"/>
                <w:lang w:val="es-EC" w:eastAsia="es-ES" w:bidi="es-EC"/>
              </w:rPr>
              <w:t xml:space="preserve">, sabores a frutas tropicales y </w:t>
            </w:r>
            <w:proofErr w:type="spellStart"/>
            <w:r w:rsidRPr="0000181C">
              <w:rPr>
                <w:rFonts w:ascii="Arial" w:eastAsia="Times New Roman" w:hAnsi="Arial" w:cs="Arial"/>
                <w:sz w:val="24"/>
                <w:szCs w:val="24"/>
                <w:lang w:val="es-EC" w:eastAsia="es-ES" w:bidi="es-EC"/>
              </w:rPr>
              <w:t>chocalate</w:t>
            </w:r>
            <w:proofErr w:type="spellEnd"/>
          </w:p>
        </w:tc>
      </w:tr>
      <w:tr w:rsidR="00C22FE1" w:rsidRPr="0000181C" w:rsidTr="00C22FE1">
        <w:trPr>
          <w:trHeight w:val="710"/>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2</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 xml:space="preserve">Fragancia de chocolates, cuerpo cremoso, acidez </w:t>
            </w:r>
            <w:proofErr w:type="spellStart"/>
            <w:r w:rsidRPr="0000181C">
              <w:rPr>
                <w:rFonts w:ascii="Arial" w:eastAsia="Times New Roman" w:hAnsi="Arial" w:cs="Arial"/>
                <w:sz w:val="24"/>
                <w:szCs w:val="24"/>
                <w:lang w:val="es-EC" w:eastAsia="es-ES" w:bidi="es-EC"/>
              </w:rPr>
              <w:t>malica</w:t>
            </w:r>
            <w:proofErr w:type="spellEnd"/>
            <w:r w:rsidRPr="0000181C">
              <w:rPr>
                <w:rFonts w:ascii="Arial" w:eastAsia="Times New Roman" w:hAnsi="Arial" w:cs="Arial"/>
                <w:sz w:val="24"/>
                <w:szCs w:val="24"/>
                <w:lang w:val="es-EC" w:eastAsia="es-ES" w:bidi="es-EC"/>
              </w:rPr>
              <w:t>, sabores a frutas tropicales</w:t>
            </w:r>
          </w:p>
        </w:tc>
      </w:tr>
      <w:tr w:rsidR="00C22FE1" w:rsidRPr="0000181C" w:rsidTr="00C22FE1">
        <w:trPr>
          <w:trHeight w:val="705"/>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3</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Taza limpia, acidez baja, cuerpo ligero herbal con un residual a nuez</w:t>
            </w:r>
          </w:p>
        </w:tc>
      </w:tr>
      <w:tr w:rsidR="00C22FE1" w:rsidRPr="0000181C" w:rsidTr="00C22FE1">
        <w:trPr>
          <w:trHeight w:val="687"/>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4</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Fragancia a chocolate, acidez baja, cuerpo ligero cremoso, sabores ligeros a frutas tropicales</w:t>
            </w:r>
          </w:p>
        </w:tc>
      </w:tr>
      <w:tr w:rsidR="00C22FE1" w:rsidRPr="0000181C" w:rsidTr="00C22FE1">
        <w:trPr>
          <w:trHeight w:val="697"/>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5</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 xml:space="preserve">Fragancia de avellana, acidez </w:t>
            </w:r>
            <w:proofErr w:type="spellStart"/>
            <w:r w:rsidRPr="0000181C">
              <w:rPr>
                <w:rFonts w:ascii="Arial" w:eastAsia="Times New Roman" w:hAnsi="Arial" w:cs="Arial"/>
                <w:sz w:val="24"/>
                <w:szCs w:val="24"/>
                <w:lang w:val="es-EC" w:eastAsia="es-ES" w:bidi="es-EC"/>
              </w:rPr>
              <w:t>malica</w:t>
            </w:r>
            <w:proofErr w:type="spellEnd"/>
            <w:r w:rsidRPr="0000181C">
              <w:rPr>
                <w:rFonts w:ascii="Arial" w:eastAsia="Times New Roman" w:hAnsi="Arial" w:cs="Arial"/>
                <w:sz w:val="24"/>
                <w:szCs w:val="24"/>
                <w:lang w:val="es-EC" w:eastAsia="es-ES" w:bidi="es-EC"/>
              </w:rPr>
              <w:t>, sabores a frutos secos, cuerpo ligero cremoso.</w:t>
            </w:r>
          </w:p>
        </w:tc>
      </w:tr>
      <w:tr w:rsidR="00C22FE1" w:rsidRPr="0000181C" w:rsidTr="00C22FE1">
        <w:trPr>
          <w:trHeight w:val="694"/>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6</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 xml:space="preserve">Fragancia a café tostado y frutos </w:t>
            </w:r>
            <w:proofErr w:type="spellStart"/>
            <w:r w:rsidRPr="0000181C">
              <w:rPr>
                <w:rFonts w:ascii="Arial" w:eastAsia="Times New Roman" w:hAnsi="Arial" w:cs="Arial"/>
                <w:sz w:val="24"/>
                <w:szCs w:val="24"/>
                <w:lang w:val="es-EC" w:eastAsia="es-ES" w:bidi="es-EC"/>
              </w:rPr>
              <w:t>citricos</w:t>
            </w:r>
            <w:proofErr w:type="spellEnd"/>
            <w:r w:rsidRPr="0000181C">
              <w:rPr>
                <w:rFonts w:ascii="Arial" w:eastAsia="Times New Roman" w:hAnsi="Arial" w:cs="Arial"/>
                <w:sz w:val="24"/>
                <w:szCs w:val="24"/>
                <w:lang w:val="es-EC" w:eastAsia="es-ES" w:bidi="es-EC"/>
              </w:rPr>
              <w:t xml:space="preserve">, cuerpo ligero cremoso, acidez </w:t>
            </w:r>
            <w:proofErr w:type="spellStart"/>
            <w:r w:rsidRPr="0000181C">
              <w:rPr>
                <w:rFonts w:ascii="Arial" w:eastAsia="Times New Roman" w:hAnsi="Arial" w:cs="Arial"/>
                <w:sz w:val="24"/>
                <w:szCs w:val="24"/>
                <w:lang w:val="es-EC" w:eastAsia="es-ES" w:bidi="es-EC"/>
              </w:rPr>
              <w:t>malica</w:t>
            </w:r>
            <w:proofErr w:type="spellEnd"/>
            <w:r w:rsidRPr="0000181C">
              <w:rPr>
                <w:rFonts w:ascii="Arial" w:eastAsia="Times New Roman" w:hAnsi="Arial" w:cs="Arial"/>
                <w:sz w:val="24"/>
                <w:szCs w:val="24"/>
                <w:lang w:val="es-EC" w:eastAsia="es-ES" w:bidi="es-EC"/>
              </w:rPr>
              <w:t>, sabores achocolatados</w:t>
            </w:r>
          </w:p>
        </w:tc>
      </w:tr>
      <w:tr w:rsidR="00C22FE1" w:rsidRPr="0000181C" w:rsidTr="00C22FE1">
        <w:trPr>
          <w:trHeight w:val="704"/>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7</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 xml:space="preserve">Fragancia a chocolate y </w:t>
            </w:r>
            <w:proofErr w:type="spellStart"/>
            <w:r w:rsidRPr="0000181C">
              <w:rPr>
                <w:rFonts w:ascii="Arial" w:eastAsia="Times New Roman" w:hAnsi="Arial" w:cs="Arial"/>
                <w:sz w:val="24"/>
                <w:szCs w:val="24"/>
                <w:lang w:val="es-EC" w:eastAsia="es-ES" w:bidi="es-EC"/>
              </w:rPr>
              <w:t>cafe</w:t>
            </w:r>
            <w:proofErr w:type="spellEnd"/>
            <w:r w:rsidRPr="0000181C">
              <w:rPr>
                <w:rFonts w:ascii="Arial" w:eastAsia="Times New Roman" w:hAnsi="Arial" w:cs="Arial"/>
                <w:sz w:val="24"/>
                <w:szCs w:val="24"/>
                <w:lang w:val="es-EC" w:eastAsia="es-ES" w:bidi="es-EC"/>
              </w:rPr>
              <w:t xml:space="preserve">, cuerpo </w:t>
            </w:r>
            <w:proofErr w:type="spellStart"/>
            <w:r w:rsidRPr="0000181C">
              <w:rPr>
                <w:rFonts w:ascii="Arial" w:eastAsia="Times New Roman" w:hAnsi="Arial" w:cs="Arial"/>
                <w:sz w:val="24"/>
                <w:szCs w:val="24"/>
                <w:lang w:val="es-EC" w:eastAsia="es-ES" w:bidi="es-EC"/>
              </w:rPr>
              <w:t>legero</w:t>
            </w:r>
            <w:proofErr w:type="spellEnd"/>
            <w:r w:rsidRPr="0000181C">
              <w:rPr>
                <w:rFonts w:ascii="Arial" w:eastAsia="Times New Roman" w:hAnsi="Arial" w:cs="Arial"/>
                <w:sz w:val="24"/>
                <w:szCs w:val="24"/>
                <w:lang w:val="es-EC" w:eastAsia="es-ES" w:bidi="es-EC"/>
              </w:rPr>
              <w:t xml:space="preserve"> cremoso y sabores ligeros a frutas tropicales</w:t>
            </w:r>
          </w:p>
        </w:tc>
      </w:tr>
      <w:tr w:rsidR="00C22FE1" w:rsidRPr="0000181C" w:rsidTr="00C22FE1">
        <w:trPr>
          <w:trHeight w:val="699"/>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8</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roofErr w:type="spellStart"/>
            <w:r w:rsidRPr="0000181C">
              <w:rPr>
                <w:rFonts w:ascii="Arial" w:eastAsia="Times New Roman" w:hAnsi="Arial" w:cs="Arial"/>
                <w:sz w:val="24"/>
                <w:szCs w:val="24"/>
                <w:lang w:val="es-EC" w:eastAsia="es-ES" w:bidi="es-EC"/>
              </w:rPr>
              <w:t>Fragacia</w:t>
            </w:r>
            <w:proofErr w:type="spellEnd"/>
            <w:r w:rsidRPr="0000181C">
              <w:rPr>
                <w:rFonts w:ascii="Arial" w:eastAsia="Times New Roman" w:hAnsi="Arial" w:cs="Arial"/>
                <w:sz w:val="24"/>
                <w:szCs w:val="24"/>
                <w:lang w:val="es-EC" w:eastAsia="es-ES" w:bidi="es-EC"/>
              </w:rPr>
              <w:t xml:space="preserve"> a café tostado, cuerpo medio, acidez baja, sabores residuales a frutos secos.</w:t>
            </w:r>
          </w:p>
        </w:tc>
      </w:tr>
      <w:tr w:rsidR="00C22FE1" w:rsidRPr="0000181C" w:rsidTr="00C22FE1">
        <w:trPr>
          <w:trHeight w:val="259"/>
        </w:trPr>
        <w:tc>
          <w:tcPr>
            <w:tcW w:w="18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p>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Muestra 9</w:t>
            </w:r>
          </w:p>
        </w:tc>
        <w:tc>
          <w:tcPr>
            <w:tcW w:w="7356" w:type="dxa"/>
          </w:tcPr>
          <w:p w:rsidR="00C22FE1" w:rsidRPr="0000181C" w:rsidRDefault="00C22FE1" w:rsidP="00C22FE1">
            <w:pPr>
              <w:widowControl/>
              <w:autoSpaceDE/>
              <w:autoSpaceDN/>
              <w:spacing w:before="11"/>
              <w:rPr>
                <w:rFonts w:ascii="Arial" w:eastAsia="Times New Roman" w:hAnsi="Arial" w:cs="Arial"/>
                <w:sz w:val="24"/>
                <w:szCs w:val="24"/>
                <w:lang w:val="es-EC" w:eastAsia="es-ES" w:bidi="es-EC"/>
              </w:rPr>
            </w:pPr>
            <w:r w:rsidRPr="0000181C">
              <w:rPr>
                <w:rFonts w:ascii="Arial" w:eastAsia="Times New Roman" w:hAnsi="Arial" w:cs="Arial"/>
                <w:sz w:val="24"/>
                <w:szCs w:val="24"/>
                <w:lang w:val="es-EC" w:eastAsia="es-ES" w:bidi="es-EC"/>
              </w:rPr>
              <w:t>Fragancia ligera a nuez, acidez baja, cuerpo ligero cremoso, sabores a frutas tropicales</w:t>
            </w:r>
          </w:p>
        </w:tc>
      </w:tr>
    </w:tbl>
    <w:p w:rsidR="00007185" w:rsidRPr="00007185" w:rsidRDefault="00007185" w:rsidP="00007185">
      <w:pPr>
        <w:spacing w:line="267" w:lineRule="exact"/>
        <w:rPr>
          <w:rFonts w:ascii="Arial" w:hAnsi="Arial" w:cs="Arial"/>
          <w:sz w:val="24"/>
          <w:szCs w:val="24"/>
        </w:rPr>
        <w:sectPr w:rsidR="00007185" w:rsidRPr="00007185">
          <w:pgSz w:w="11910" w:h="16840"/>
          <w:pgMar w:top="1400" w:right="1520" w:bottom="280" w:left="1520" w:header="720" w:footer="720" w:gutter="0"/>
          <w:cols w:space="720"/>
        </w:sectPr>
      </w:pPr>
    </w:p>
    <w:p w:rsidR="00042FBD" w:rsidRDefault="003735DE" w:rsidP="006E6D16">
      <w:pPr>
        <w:pStyle w:val="anexos"/>
      </w:pPr>
      <w:r>
        <w:lastRenderedPageBreak/>
        <w:t>ANEXO 4. MANEJO DEL EXPERIMENTO</w:t>
      </w:r>
      <w:bookmarkEnd w:id="149"/>
    </w:p>
    <w:p w:rsidR="00D21DE8" w:rsidRDefault="00636AB5" w:rsidP="00636AB5">
      <w:pPr>
        <w:tabs>
          <w:tab w:val="left" w:pos="5911"/>
        </w:tabs>
        <w:spacing w:after="0"/>
        <w:jc w:val="left"/>
        <w:rPr>
          <w:rFonts w:ascii="Arial" w:hAnsi="Arial" w:cs="Arial"/>
          <w:b/>
          <w:sz w:val="24"/>
          <w:szCs w:val="24"/>
        </w:rPr>
      </w:pPr>
      <w:r>
        <w:rPr>
          <w:rFonts w:ascii="Arial" w:hAnsi="Arial" w:cs="Arial"/>
          <w:b/>
          <w:sz w:val="24"/>
          <w:szCs w:val="24"/>
        </w:rPr>
        <w:t>Poda del cafeto                                        Control de malezas</w:t>
      </w:r>
    </w:p>
    <w:p w:rsidR="006F7980" w:rsidRDefault="006F7980" w:rsidP="00636AB5">
      <w:pPr>
        <w:tabs>
          <w:tab w:val="left" w:pos="5911"/>
        </w:tabs>
        <w:spacing w:after="0"/>
        <w:jc w:val="left"/>
        <w:rPr>
          <w:rFonts w:ascii="Arial" w:hAnsi="Arial" w:cs="Arial"/>
          <w:b/>
          <w:sz w:val="24"/>
          <w:szCs w:val="24"/>
        </w:rPr>
      </w:pPr>
    </w:p>
    <w:p w:rsidR="006F7980" w:rsidRDefault="006F7980" w:rsidP="00636AB5">
      <w:pPr>
        <w:tabs>
          <w:tab w:val="left" w:pos="5911"/>
        </w:tabs>
        <w:spacing w:after="0"/>
        <w:jc w:val="left"/>
        <w:rPr>
          <w:rFonts w:ascii="Arial" w:hAnsi="Arial" w:cs="Arial"/>
          <w:b/>
          <w:sz w:val="24"/>
          <w:szCs w:val="24"/>
        </w:rPr>
      </w:pPr>
    </w:p>
    <w:p w:rsidR="008A047A" w:rsidRDefault="008A047A" w:rsidP="00C0555E">
      <w:pPr>
        <w:spacing w:after="0"/>
        <w:jc w:val="left"/>
        <w:rPr>
          <w:rFonts w:ascii="Arial" w:hAnsi="Arial" w:cs="Arial"/>
          <w:b/>
          <w:sz w:val="24"/>
          <w:szCs w:val="24"/>
        </w:rPr>
      </w:pPr>
    </w:p>
    <w:p w:rsidR="008A047A" w:rsidRDefault="006F7980" w:rsidP="008A047A">
      <w:pPr>
        <w:spacing w:after="0"/>
        <w:jc w:val="center"/>
        <w:rPr>
          <w:rFonts w:ascii="Arial" w:hAnsi="Arial" w:cs="Arial"/>
          <w:b/>
          <w:sz w:val="24"/>
          <w:szCs w:val="24"/>
        </w:rPr>
      </w:pPr>
      <w:r w:rsidRPr="008F1773">
        <w:rPr>
          <w:rFonts w:cs="Arial"/>
          <w:b/>
          <w:noProof/>
          <w:sz w:val="28"/>
          <w:szCs w:val="28"/>
          <w:lang w:val="es-ES" w:eastAsia="es-ES"/>
        </w:rPr>
        <w:drawing>
          <wp:anchor distT="0" distB="0" distL="114300" distR="114300" simplePos="0" relativeHeight="251620864" behindDoc="0" locked="0" layoutInCell="1" allowOverlap="1" wp14:anchorId="5FEE4D71">
            <wp:simplePos x="0" y="0"/>
            <wp:positionH relativeFrom="column">
              <wp:posOffset>2315210</wp:posOffset>
            </wp:positionH>
            <wp:positionV relativeFrom="paragraph">
              <wp:posOffset>173990</wp:posOffset>
            </wp:positionV>
            <wp:extent cx="3104087" cy="2380459"/>
            <wp:effectExtent l="0" t="361950" r="0" b="344170"/>
            <wp:wrapNone/>
            <wp:docPr id="5" name="Imagen 5" descr="E:\Respaldos\Pictures\FOTOS CAFE ANA\20180710_15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paldos\Pictures\FOTOS CAFE ANA\20180710_1512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3620"/>
                    <a:stretch/>
                  </pic:blipFill>
                  <pic:spPr bwMode="auto">
                    <a:xfrm rot="5400000">
                      <a:off x="0" y="0"/>
                      <a:ext cx="3104087" cy="2380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47A">
        <w:rPr>
          <w:rFonts w:ascii="Arial" w:hAnsi="Arial" w:cs="Arial"/>
          <w:b/>
          <w:noProof/>
          <w:sz w:val="24"/>
          <w:szCs w:val="24"/>
          <w:lang w:val="es-ES" w:eastAsia="es-ES"/>
        </w:rPr>
        <w:drawing>
          <wp:anchor distT="0" distB="0" distL="114300" distR="114300" simplePos="0" relativeHeight="251623936" behindDoc="0" locked="0" layoutInCell="1" allowOverlap="1">
            <wp:simplePos x="0" y="0"/>
            <wp:positionH relativeFrom="column">
              <wp:posOffset>-413385</wp:posOffset>
            </wp:positionH>
            <wp:positionV relativeFrom="paragraph">
              <wp:posOffset>212090</wp:posOffset>
            </wp:positionV>
            <wp:extent cx="3124200" cy="2357120"/>
            <wp:effectExtent l="0" t="381000" r="0" b="367030"/>
            <wp:wrapNone/>
            <wp:docPr id="676" name="Imagen 676" descr="E:\Respaldos\Pictures\FOTOS CAFE ANA\20171109_10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paldos\Pictures\FOTOS CAFE ANA\20171109_1026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081" r="6422"/>
                    <a:stretch/>
                  </pic:blipFill>
                  <pic:spPr bwMode="auto">
                    <a:xfrm rot="5400000">
                      <a:off x="0" y="0"/>
                      <a:ext cx="3124200" cy="235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47A" w:rsidRDefault="008A047A" w:rsidP="008A047A">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6F7980" w:rsidRDefault="006F7980" w:rsidP="00D21DE8">
      <w:pPr>
        <w:spacing w:after="0"/>
        <w:jc w:val="center"/>
        <w:rPr>
          <w:rFonts w:ascii="Arial" w:hAnsi="Arial" w:cs="Arial"/>
          <w:b/>
          <w:sz w:val="24"/>
          <w:szCs w:val="24"/>
        </w:rPr>
      </w:pPr>
    </w:p>
    <w:p w:rsidR="00D21DE8" w:rsidRDefault="00D21DE8" w:rsidP="00D21DE8">
      <w:pPr>
        <w:spacing w:after="0"/>
        <w:jc w:val="center"/>
        <w:rPr>
          <w:rFonts w:ascii="Arial" w:hAnsi="Arial" w:cs="Arial"/>
          <w:b/>
          <w:sz w:val="24"/>
          <w:szCs w:val="24"/>
        </w:rPr>
      </w:pPr>
      <w:r w:rsidRPr="003B76DA">
        <w:rPr>
          <w:rFonts w:ascii="Arial" w:hAnsi="Arial" w:cs="Arial"/>
          <w:b/>
          <w:sz w:val="24"/>
          <w:szCs w:val="24"/>
        </w:rPr>
        <w:t>Fertilización foliar</w:t>
      </w:r>
    </w:p>
    <w:p w:rsidR="00D21DE8" w:rsidRDefault="00D21DE8" w:rsidP="00D21DE8">
      <w:pPr>
        <w:spacing w:after="0"/>
        <w:jc w:val="center"/>
        <w:rPr>
          <w:rFonts w:ascii="Arial" w:hAnsi="Arial" w:cs="Arial"/>
          <w:b/>
          <w:sz w:val="24"/>
          <w:szCs w:val="24"/>
        </w:rPr>
      </w:pPr>
    </w:p>
    <w:p w:rsidR="00D21DE8" w:rsidRDefault="00D21DE8" w:rsidP="00D21DE8">
      <w:pPr>
        <w:spacing w:after="0"/>
        <w:rPr>
          <w:rFonts w:ascii="Arial" w:hAnsi="Arial" w:cs="Arial"/>
          <w:b/>
          <w:sz w:val="24"/>
          <w:szCs w:val="24"/>
        </w:rPr>
      </w:pPr>
      <w:r w:rsidRPr="00D21DE8">
        <w:rPr>
          <w:rFonts w:ascii="Arial" w:hAnsi="Arial" w:cs="Arial"/>
          <w:b/>
          <w:noProof/>
          <w:sz w:val="24"/>
          <w:szCs w:val="24"/>
          <w:lang w:val="es-ES" w:eastAsia="es-ES"/>
        </w:rPr>
        <w:drawing>
          <wp:inline distT="0" distB="0" distL="0" distR="0">
            <wp:extent cx="2531223" cy="2508024"/>
            <wp:effectExtent l="0" t="7303" r="0" b="0"/>
            <wp:docPr id="672" name="Imagen 672" descr="E:\Respaldos\Pictures\FOTOS CAFE ANA\20170606_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paldos\Pictures\FOTOS CAFE ANA\20170606_1001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27" r="16622"/>
                    <a:stretch/>
                  </pic:blipFill>
                  <pic:spPr bwMode="auto">
                    <a:xfrm rot="5400000">
                      <a:off x="0" y="0"/>
                      <a:ext cx="2552155" cy="2528764"/>
                    </a:xfrm>
                    <a:prstGeom prst="rect">
                      <a:avLst/>
                    </a:prstGeom>
                    <a:noFill/>
                    <a:ln>
                      <a:noFill/>
                    </a:ln>
                    <a:extLst>
                      <a:ext uri="{53640926-AAD7-44D8-BBD7-CCE9431645EC}">
                        <a14:shadowObscured xmlns:a14="http://schemas.microsoft.com/office/drawing/2010/main"/>
                      </a:ext>
                    </a:extLst>
                  </pic:spPr>
                </pic:pic>
              </a:graphicData>
            </a:graphic>
          </wp:inline>
        </w:drawing>
      </w:r>
      <w:r w:rsidRPr="00D21DE8">
        <w:rPr>
          <w:rFonts w:ascii="Arial" w:hAnsi="Arial" w:cs="Arial"/>
          <w:b/>
          <w:noProof/>
          <w:sz w:val="24"/>
          <w:szCs w:val="24"/>
          <w:lang w:val="es-ES" w:eastAsia="es-ES"/>
        </w:rPr>
        <w:drawing>
          <wp:inline distT="0" distB="0" distL="0" distR="0">
            <wp:extent cx="2558597" cy="2394314"/>
            <wp:effectExtent l="0" t="76200" r="0" b="63500"/>
            <wp:docPr id="673" name="Imagen 673" descr="E:\Respaldos\Pictures\FOTOS CAFE ANA\20170606_1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paldos\Pictures\FOTOS CAFE ANA\20170606_10142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801" r="17838"/>
                    <a:stretch/>
                  </pic:blipFill>
                  <pic:spPr bwMode="auto">
                    <a:xfrm rot="5400000">
                      <a:off x="0" y="0"/>
                      <a:ext cx="2576544" cy="2411109"/>
                    </a:xfrm>
                    <a:prstGeom prst="rect">
                      <a:avLst/>
                    </a:prstGeom>
                    <a:noFill/>
                    <a:ln>
                      <a:noFill/>
                    </a:ln>
                    <a:extLst>
                      <a:ext uri="{53640926-AAD7-44D8-BBD7-CCE9431645EC}">
                        <a14:shadowObscured xmlns:a14="http://schemas.microsoft.com/office/drawing/2010/main"/>
                      </a:ext>
                    </a:extLst>
                  </pic:spPr>
                </pic:pic>
              </a:graphicData>
            </a:graphic>
          </wp:inline>
        </w:drawing>
      </w:r>
    </w:p>
    <w:p w:rsidR="00C67DA6" w:rsidRDefault="00C67DA6">
      <w:pPr>
        <w:rPr>
          <w:rFonts w:ascii="Arial" w:hAnsi="Arial" w:cs="Arial"/>
          <w:b/>
          <w:sz w:val="24"/>
          <w:szCs w:val="24"/>
        </w:rPr>
      </w:pPr>
      <w:r>
        <w:rPr>
          <w:rFonts w:ascii="Arial" w:hAnsi="Arial" w:cs="Arial"/>
          <w:b/>
          <w:sz w:val="24"/>
          <w:szCs w:val="24"/>
        </w:rPr>
        <w:br w:type="page"/>
      </w:r>
    </w:p>
    <w:p w:rsidR="00042FBD" w:rsidRDefault="003735DE" w:rsidP="00042FBD">
      <w:pPr>
        <w:spacing w:after="0" w:line="360" w:lineRule="auto"/>
        <w:jc w:val="center"/>
        <w:rPr>
          <w:rFonts w:ascii="Arial" w:hAnsi="Arial" w:cs="Arial"/>
          <w:b/>
          <w:sz w:val="24"/>
          <w:szCs w:val="24"/>
        </w:rPr>
      </w:pPr>
      <w:r w:rsidRPr="008A047A">
        <w:rPr>
          <w:rFonts w:ascii="Arial" w:hAnsi="Arial" w:cs="Arial"/>
          <w:b/>
          <w:sz w:val="24"/>
          <w:szCs w:val="24"/>
        </w:rPr>
        <w:lastRenderedPageBreak/>
        <w:t xml:space="preserve">Variables </w:t>
      </w:r>
      <w:proofErr w:type="spellStart"/>
      <w:r w:rsidRPr="008A047A">
        <w:rPr>
          <w:rFonts w:ascii="Arial" w:hAnsi="Arial" w:cs="Arial"/>
          <w:b/>
          <w:sz w:val="24"/>
          <w:szCs w:val="24"/>
        </w:rPr>
        <w:t>agromorfologicas</w:t>
      </w:r>
      <w:proofErr w:type="spellEnd"/>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r w:rsidRPr="008A047A">
        <w:rPr>
          <w:rFonts w:ascii="Arial" w:hAnsi="Arial" w:cs="Arial"/>
          <w:b/>
          <w:noProof/>
          <w:sz w:val="28"/>
          <w:lang w:val="es-ES" w:eastAsia="es-ES"/>
        </w:rPr>
        <w:drawing>
          <wp:anchor distT="0" distB="0" distL="114300" distR="114300" simplePos="0" relativeHeight="251633152" behindDoc="0" locked="0" layoutInCell="1" allowOverlap="1">
            <wp:simplePos x="0" y="0"/>
            <wp:positionH relativeFrom="column">
              <wp:posOffset>2433320</wp:posOffset>
            </wp:positionH>
            <wp:positionV relativeFrom="paragraph">
              <wp:posOffset>129540</wp:posOffset>
            </wp:positionV>
            <wp:extent cx="3268980" cy="2562225"/>
            <wp:effectExtent l="0" t="361950" r="0" b="333375"/>
            <wp:wrapNone/>
            <wp:docPr id="689" name="Imagen 689" descr="E:\Respaldos\Pictures\FOTOS CAFE ANA\20171109_1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paldos\Pictures\FOTOS CAFE ANA\20171109_10260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504" r="6792"/>
                    <a:stretch/>
                  </pic:blipFill>
                  <pic:spPr bwMode="auto">
                    <a:xfrm rot="5400000">
                      <a:off x="0" y="0"/>
                      <a:ext cx="326898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47A">
        <w:rPr>
          <w:rFonts w:ascii="Arial" w:hAnsi="Arial" w:cs="Arial"/>
          <w:b/>
          <w:noProof/>
          <w:sz w:val="28"/>
          <w:lang w:val="es-ES" w:eastAsia="es-ES"/>
        </w:rPr>
        <w:drawing>
          <wp:anchor distT="0" distB="0" distL="114300" distR="114300" simplePos="0" relativeHeight="251641344" behindDoc="0" locked="0" layoutInCell="1" allowOverlap="1">
            <wp:simplePos x="0" y="0"/>
            <wp:positionH relativeFrom="column">
              <wp:posOffset>-196215</wp:posOffset>
            </wp:positionH>
            <wp:positionV relativeFrom="paragraph">
              <wp:posOffset>143510</wp:posOffset>
            </wp:positionV>
            <wp:extent cx="3235325" cy="2534285"/>
            <wp:effectExtent l="0" t="342900" r="0" b="323215"/>
            <wp:wrapNone/>
            <wp:docPr id="688" name="Imagen 688" descr="E:\Respaldos\Pictures\FOTOS CAFE ANA\20171109_10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spaldos\Pictures\FOTOS CAFE ANA\20171109_10262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992" r="16268"/>
                    <a:stretch/>
                  </pic:blipFill>
                  <pic:spPr bwMode="auto">
                    <a:xfrm rot="5400000">
                      <a:off x="0" y="0"/>
                      <a:ext cx="3235325" cy="253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Default="006F7980" w:rsidP="00042FBD">
      <w:pPr>
        <w:spacing w:after="0" w:line="360" w:lineRule="auto"/>
        <w:jc w:val="center"/>
        <w:rPr>
          <w:rFonts w:ascii="Arial" w:hAnsi="Arial" w:cs="Arial"/>
          <w:b/>
          <w:sz w:val="24"/>
          <w:szCs w:val="24"/>
        </w:rPr>
      </w:pPr>
    </w:p>
    <w:p w:rsidR="006F7980" w:rsidRPr="008A047A" w:rsidRDefault="006F7980" w:rsidP="00042FBD">
      <w:pPr>
        <w:spacing w:after="0" w:line="360" w:lineRule="auto"/>
        <w:jc w:val="center"/>
        <w:rPr>
          <w:rFonts w:ascii="Arial" w:hAnsi="Arial" w:cs="Arial"/>
          <w:b/>
          <w:sz w:val="24"/>
          <w:szCs w:val="24"/>
        </w:rPr>
      </w:pPr>
    </w:p>
    <w:p w:rsidR="00042FBD" w:rsidRDefault="00042FBD" w:rsidP="00042FBD">
      <w:pPr>
        <w:spacing w:after="0" w:line="360" w:lineRule="auto"/>
        <w:rPr>
          <w:rFonts w:ascii="Arial" w:hAnsi="Arial" w:cs="Arial"/>
          <w:b/>
          <w:sz w:val="28"/>
        </w:rPr>
      </w:pPr>
    </w:p>
    <w:p w:rsidR="00042FBD" w:rsidRPr="008A047A" w:rsidRDefault="00042FBD" w:rsidP="00042FBD">
      <w:pPr>
        <w:spacing w:after="0" w:line="360" w:lineRule="auto"/>
        <w:jc w:val="center"/>
        <w:rPr>
          <w:rFonts w:ascii="Arial" w:hAnsi="Arial" w:cs="Arial"/>
          <w:b/>
          <w:sz w:val="24"/>
          <w:szCs w:val="24"/>
        </w:rPr>
      </w:pPr>
    </w:p>
    <w:p w:rsidR="00042FBD" w:rsidRPr="008A047A" w:rsidRDefault="003735DE" w:rsidP="00042FBD">
      <w:pPr>
        <w:spacing w:after="0" w:line="360" w:lineRule="auto"/>
        <w:jc w:val="center"/>
        <w:rPr>
          <w:rFonts w:ascii="Arial" w:hAnsi="Arial" w:cs="Arial"/>
          <w:b/>
          <w:sz w:val="24"/>
          <w:szCs w:val="24"/>
        </w:rPr>
      </w:pPr>
      <w:r w:rsidRPr="008A047A">
        <w:rPr>
          <w:rFonts w:ascii="Arial" w:hAnsi="Arial" w:cs="Arial"/>
          <w:b/>
          <w:sz w:val="24"/>
          <w:szCs w:val="24"/>
        </w:rPr>
        <w:t>Variables productivas</w:t>
      </w:r>
    </w:p>
    <w:p w:rsidR="00042FBD" w:rsidRDefault="00042FBD" w:rsidP="00042FBD">
      <w:pPr>
        <w:spacing w:after="0" w:line="360" w:lineRule="auto"/>
        <w:rPr>
          <w:rFonts w:ascii="Arial" w:hAnsi="Arial" w:cs="Arial"/>
          <w:b/>
          <w:sz w:val="28"/>
        </w:rPr>
      </w:pPr>
    </w:p>
    <w:p w:rsidR="00042FBD" w:rsidRDefault="006F7980" w:rsidP="00042FBD">
      <w:pPr>
        <w:spacing w:after="0" w:line="360" w:lineRule="auto"/>
        <w:rPr>
          <w:rFonts w:ascii="Arial" w:hAnsi="Arial" w:cs="Arial"/>
          <w:b/>
          <w:sz w:val="28"/>
        </w:rPr>
      </w:pPr>
      <w:r w:rsidRPr="00460E62">
        <w:rPr>
          <w:rFonts w:ascii="Arial" w:hAnsi="Arial" w:cs="Arial"/>
          <w:b/>
          <w:noProof/>
          <w:sz w:val="28"/>
          <w:lang w:val="es-ES" w:eastAsia="es-ES"/>
        </w:rPr>
        <w:drawing>
          <wp:anchor distT="0" distB="0" distL="114300" distR="114300" simplePos="0" relativeHeight="251664896" behindDoc="0" locked="0" layoutInCell="1" allowOverlap="1">
            <wp:simplePos x="0" y="0"/>
            <wp:positionH relativeFrom="column">
              <wp:posOffset>2451417</wp:posOffset>
            </wp:positionH>
            <wp:positionV relativeFrom="paragraph">
              <wp:posOffset>161607</wp:posOffset>
            </wp:positionV>
            <wp:extent cx="3232150" cy="2487295"/>
            <wp:effectExtent l="0" t="381000" r="0" b="351155"/>
            <wp:wrapNone/>
            <wp:docPr id="691" name="Imagen 691" descr="E:\Respaldos\Pictures\FOTOS CAFE ANA\20170316_11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spaldos\Pictures\FOTOS CAFE ANA\20170316_1151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23215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E62">
        <w:rPr>
          <w:rFonts w:ascii="Arial" w:hAnsi="Arial" w:cs="Arial"/>
          <w:b/>
          <w:noProof/>
          <w:sz w:val="28"/>
          <w:lang w:val="es-ES" w:eastAsia="es-ES"/>
        </w:rPr>
        <w:drawing>
          <wp:anchor distT="0" distB="0" distL="114300" distR="114300" simplePos="0" relativeHeight="251653632" behindDoc="0" locked="0" layoutInCell="1" allowOverlap="1">
            <wp:simplePos x="0" y="0"/>
            <wp:positionH relativeFrom="column">
              <wp:posOffset>-176844</wp:posOffset>
            </wp:positionH>
            <wp:positionV relativeFrom="paragraph">
              <wp:posOffset>141920</wp:posOffset>
            </wp:positionV>
            <wp:extent cx="3223895" cy="2532372"/>
            <wp:effectExtent l="0" t="342900" r="0" b="325755"/>
            <wp:wrapNone/>
            <wp:docPr id="690" name="Imagen 690" descr="E:\Respaldos\Pictures\FOTOS CAFE ANA\20170316_1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paldos\Pictures\FOTOS CAFE ANA\20170316_1152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226300" cy="2534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DA6" w:rsidRDefault="00C67DA6">
      <w:pPr>
        <w:rPr>
          <w:rFonts w:ascii="Arial" w:hAnsi="Arial" w:cs="Arial"/>
          <w:b/>
          <w:sz w:val="28"/>
        </w:rPr>
      </w:pPr>
      <w:r>
        <w:rPr>
          <w:rFonts w:ascii="Arial" w:hAnsi="Arial" w:cs="Arial"/>
          <w:b/>
          <w:sz w:val="28"/>
        </w:rPr>
        <w:br w:type="page"/>
      </w:r>
    </w:p>
    <w:p w:rsidR="008A047A" w:rsidRDefault="003735DE" w:rsidP="008A047A">
      <w:pPr>
        <w:spacing w:after="0" w:line="360" w:lineRule="auto"/>
        <w:jc w:val="center"/>
        <w:rPr>
          <w:rFonts w:ascii="Arial" w:eastAsia="Calibri" w:hAnsi="Arial" w:cs="Arial"/>
          <w:b/>
          <w:sz w:val="24"/>
          <w:szCs w:val="24"/>
        </w:rPr>
      </w:pPr>
      <w:r w:rsidRPr="00DE216E">
        <w:rPr>
          <w:rFonts w:ascii="Arial" w:eastAsia="Calibri" w:hAnsi="Arial" w:cs="Arial"/>
          <w:b/>
          <w:sz w:val="24"/>
          <w:szCs w:val="24"/>
        </w:rPr>
        <w:lastRenderedPageBreak/>
        <w:t xml:space="preserve">Cosecha de </w:t>
      </w:r>
      <w:r>
        <w:rPr>
          <w:rFonts w:ascii="Arial" w:eastAsia="Calibri" w:hAnsi="Arial" w:cs="Arial"/>
          <w:b/>
          <w:sz w:val="24"/>
          <w:szCs w:val="24"/>
        </w:rPr>
        <w:t>café</w:t>
      </w:r>
    </w:p>
    <w:p w:rsidR="008A047A" w:rsidRPr="00DE216E" w:rsidRDefault="008A047A" w:rsidP="008A047A">
      <w:pPr>
        <w:spacing w:after="0" w:line="360" w:lineRule="auto"/>
        <w:jc w:val="center"/>
        <w:rPr>
          <w:rFonts w:ascii="Arial" w:eastAsia="Calibri" w:hAnsi="Arial" w:cs="Arial"/>
          <w:b/>
          <w:sz w:val="24"/>
          <w:szCs w:val="24"/>
        </w:rPr>
      </w:pPr>
    </w:p>
    <w:p w:rsidR="008A047A" w:rsidRDefault="008A047A" w:rsidP="008A047A">
      <w:pPr>
        <w:spacing w:after="0" w:line="360" w:lineRule="auto"/>
        <w:rPr>
          <w:rFonts w:ascii="Arial" w:eastAsia="Calibri" w:hAnsi="Arial" w:cs="Arial"/>
          <w:b/>
          <w:sz w:val="28"/>
        </w:rPr>
      </w:pPr>
    </w:p>
    <w:p w:rsidR="008A047A" w:rsidRDefault="006F7980" w:rsidP="008A047A">
      <w:pPr>
        <w:spacing w:after="0" w:line="360" w:lineRule="auto"/>
        <w:rPr>
          <w:rFonts w:ascii="Arial" w:eastAsia="Calibri" w:hAnsi="Arial" w:cs="Arial"/>
          <w:b/>
          <w:sz w:val="28"/>
        </w:rPr>
      </w:pPr>
      <w:r w:rsidRPr="00DE216E">
        <w:rPr>
          <w:rFonts w:ascii="Arial" w:eastAsia="Calibri" w:hAnsi="Arial" w:cs="Arial"/>
          <w:b/>
          <w:noProof/>
          <w:sz w:val="28"/>
          <w:lang w:val="es-ES" w:eastAsia="es-ES"/>
        </w:rPr>
        <w:drawing>
          <wp:anchor distT="0" distB="0" distL="114300" distR="114300" simplePos="0" relativeHeight="251673088" behindDoc="0" locked="0" layoutInCell="1" allowOverlap="1">
            <wp:simplePos x="0" y="0"/>
            <wp:positionH relativeFrom="column">
              <wp:posOffset>2558116</wp:posOffset>
            </wp:positionH>
            <wp:positionV relativeFrom="paragraph">
              <wp:posOffset>115234</wp:posOffset>
            </wp:positionV>
            <wp:extent cx="3030778" cy="2246668"/>
            <wp:effectExtent l="0" t="400050" r="0" b="363220"/>
            <wp:wrapNone/>
            <wp:docPr id="680" name="Imagen 680" descr="E:\Respaldos\Pictures\FOTOS CAFE ANA\20170729_16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paldos\Pictures\FOTOS CAFE ANA\20170729_1628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037789" cy="22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16E">
        <w:rPr>
          <w:rFonts w:ascii="Arial" w:eastAsia="Calibri" w:hAnsi="Arial" w:cs="Arial"/>
          <w:b/>
          <w:noProof/>
          <w:sz w:val="28"/>
          <w:lang w:val="es-ES" w:eastAsia="es-ES"/>
        </w:rPr>
        <w:drawing>
          <wp:anchor distT="0" distB="0" distL="114300" distR="114300" simplePos="0" relativeHeight="251679232" behindDoc="0" locked="0" layoutInCell="1" allowOverlap="1">
            <wp:simplePos x="0" y="0"/>
            <wp:positionH relativeFrom="column">
              <wp:posOffset>86836</wp:posOffset>
            </wp:positionH>
            <wp:positionV relativeFrom="paragraph">
              <wp:posOffset>100490</wp:posOffset>
            </wp:positionV>
            <wp:extent cx="3051175" cy="2311082"/>
            <wp:effectExtent l="0" t="361950" r="0" b="356235"/>
            <wp:wrapNone/>
            <wp:docPr id="681" name="Imagen 681" descr="E:\Respaldos\Pictures\FOTOS CAFE ANA\20170729_16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paldos\Pictures\FOTOS CAFE ANA\20170729_1628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055909" cy="2314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47A" w:rsidRDefault="008A047A" w:rsidP="008A047A">
      <w:pPr>
        <w:spacing w:after="0" w:line="360" w:lineRule="auto"/>
        <w:rPr>
          <w:rFonts w:ascii="Arial" w:eastAsia="Calibri" w:hAnsi="Arial" w:cs="Arial"/>
          <w:b/>
          <w:sz w:val="28"/>
        </w:rPr>
      </w:pPr>
    </w:p>
    <w:p w:rsidR="00EF2C45" w:rsidRDefault="006F7980">
      <w:pPr>
        <w:rPr>
          <w:rFonts w:ascii="Arial" w:hAnsi="Arial" w:cs="Arial"/>
          <w:b/>
          <w:sz w:val="24"/>
          <w:szCs w:val="24"/>
        </w:rPr>
      </w:pPr>
      <w:r w:rsidRPr="00DE216E">
        <w:rPr>
          <w:rFonts w:ascii="Arial" w:eastAsia="Calibri" w:hAnsi="Arial" w:cs="Arial"/>
          <w:b/>
          <w:noProof/>
          <w:sz w:val="28"/>
          <w:lang w:val="es-ES" w:eastAsia="es-ES"/>
        </w:rPr>
        <w:drawing>
          <wp:anchor distT="0" distB="0" distL="114300" distR="114300" simplePos="0" relativeHeight="251683328" behindDoc="0" locked="0" layoutInCell="1" allowOverlap="1">
            <wp:simplePos x="0" y="0"/>
            <wp:positionH relativeFrom="column">
              <wp:posOffset>2282079</wp:posOffset>
            </wp:positionH>
            <wp:positionV relativeFrom="paragraph">
              <wp:posOffset>3023981</wp:posOffset>
            </wp:positionV>
            <wp:extent cx="3624580" cy="2300192"/>
            <wp:effectExtent l="0" t="666750" r="0" b="633730"/>
            <wp:wrapNone/>
            <wp:docPr id="683" name="Imagen 683" descr="E:\Respaldos\Pictures\FOTOS CAFE ANA\20170804_1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paldos\Pictures\FOTOS CAFE ANA\20170804_1112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633777" cy="2306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16E">
        <w:rPr>
          <w:rFonts w:ascii="Arial" w:eastAsia="Calibri" w:hAnsi="Arial" w:cs="Arial"/>
          <w:b/>
          <w:noProof/>
          <w:sz w:val="28"/>
          <w:lang w:val="es-ES" w:eastAsia="es-ES"/>
        </w:rPr>
        <w:drawing>
          <wp:anchor distT="0" distB="0" distL="114300" distR="114300" simplePos="0" relativeHeight="251687424" behindDoc="0" locked="0" layoutInCell="1" allowOverlap="1">
            <wp:simplePos x="0" y="0"/>
            <wp:positionH relativeFrom="column">
              <wp:posOffset>-227965</wp:posOffset>
            </wp:positionH>
            <wp:positionV relativeFrom="paragraph">
              <wp:posOffset>3000376</wp:posOffset>
            </wp:positionV>
            <wp:extent cx="3652111" cy="2378980"/>
            <wp:effectExtent l="0" t="628650" r="0" b="612140"/>
            <wp:wrapNone/>
            <wp:docPr id="682" name="Imagen 682" descr="E:\Respaldos\Pictures\FOTOS CAFE ANA\20170804_11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paldos\Pictures\FOTOS CAFE ANA\20170804_1111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652111" cy="237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C45">
        <w:rPr>
          <w:rFonts w:ascii="Arial" w:hAnsi="Arial" w:cs="Arial"/>
          <w:b/>
          <w:sz w:val="24"/>
          <w:szCs w:val="24"/>
        </w:rPr>
        <w:br w:type="page"/>
      </w:r>
    </w:p>
    <w:p w:rsidR="009C6DA0" w:rsidRDefault="00641F3D" w:rsidP="00042FBD">
      <w:pPr>
        <w:spacing w:after="0"/>
        <w:jc w:val="center"/>
        <w:rPr>
          <w:rFonts w:ascii="Arial" w:hAnsi="Arial" w:cs="Arial"/>
          <w:b/>
          <w:sz w:val="24"/>
          <w:szCs w:val="24"/>
        </w:rPr>
      </w:pPr>
      <w:r>
        <w:rPr>
          <w:rFonts w:ascii="Arial" w:hAnsi="Arial" w:cs="Arial"/>
          <w:b/>
          <w:sz w:val="24"/>
          <w:szCs w:val="24"/>
        </w:rPr>
        <w:lastRenderedPageBreak/>
        <w:t>Actividades pos cosecha</w:t>
      </w:r>
    </w:p>
    <w:p w:rsidR="00460E62" w:rsidRDefault="00460E62" w:rsidP="00460E62">
      <w:pPr>
        <w:spacing w:after="0"/>
        <w:jc w:val="center"/>
        <w:rPr>
          <w:rFonts w:ascii="Arial" w:hAnsi="Arial" w:cs="Arial"/>
          <w:b/>
          <w:sz w:val="24"/>
          <w:szCs w:val="24"/>
        </w:rPr>
      </w:pPr>
    </w:p>
    <w:p w:rsidR="009C6DA0" w:rsidRDefault="009C6DA0" w:rsidP="00FB7F54">
      <w:pPr>
        <w:tabs>
          <w:tab w:val="left" w:pos="1289"/>
          <w:tab w:val="center" w:pos="4252"/>
        </w:tabs>
        <w:spacing w:after="0"/>
        <w:jc w:val="center"/>
        <w:rPr>
          <w:rFonts w:ascii="Arial" w:hAnsi="Arial" w:cs="Arial"/>
          <w:b/>
          <w:sz w:val="24"/>
          <w:szCs w:val="24"/>
        </w:rPr>
      </w:pPr>
    </w:p>
    <w:p w:rsidR="009C6DA0" w:rsidRDefault="00FB7F54" w:rsidP="00FB7F54">
      <w:pPr>
        <w:tabs>
          <w:tab w:val="left" w:pos="804"/>
          <w:tab w:val="left" w:pos="5559"/>
        </w:tabs>
        <w:spacing w:after="0"/>
        <w:rPr>
          <w:rFonts w:ascii="Arial" w:hAnsi="Arial" w:cs="Arial"/>
          <w:b/>
          <w:sz w:val="24"/>
          <w:szCs w:val="24"/>
        </w:rPr>
      </w:pPr>
      <w:r>
        <w:rPr>
          <w:rFonts w:ascii="Arial" w:hAnsi="Arial" w:cs="Arial"/>
          <w:b/>
          <w:sz w:val="24"/>
          <w:szCs w:val="24"/>
        </w:rPr>
        <w:tab/>
        <w:t>Despulpado</w:t>
      </w:r>
      <w:r>
        <w:rPr>
          <w:rFonts w:ascii="Arial" w:hAnsi="Arial" w:cs="Arial"/>
          <w:b/>
          <w:sz w:val="24"/>
          <w:szCs w:val="24"/>
        </w:rPr>
        <w:tab/>
        <w:t>Fermentado</w:t>
      </w:r>
    </w:p>
    <w:p w:rsidR="006F7980" w:rsidRDefault="006F7980" w:rsidP="00FB7F54">
      <w:pPr>
        <w:tabs>
          <w:tab w:val="left" w:pos="804"/>
          <w:tab w:val="left" w:pos="5559"/>
        </w:tabs>
        <w:spacing w:after="0"/>
        <w:rPr>
          <w:rFonts w:ascii="Arial" w:hAnsi="Arial" w:cs="Arial"/>
          <w:b/>
          <w:sz w:val="24"/>
          <w:szCs w:val="24"/>
        </w:rPr>
      </w:pPr>
    </w:p>
    <w:p w:rsidR="009C6DA0" w:rsidRDefault="009C6DA0" w:rsidP="009C6DA0">
      <w:pPr>
        <w:spacing w:after="0"/>
        <w:rPr>
          <w:rFonts w:ascii="Arial" w:hAnsi="Arial" w:cs="Arial"/>
          <w:b/>
          <w:sz w:val="24"/>
          <w:szCs w:val="24"/>
        </w:rPr>
      </w:pPr>
    </w:p>
    <w:p w:rsidR="00295F7E" w:rsidRDefault="00295F7E" w:rsidP="009C6DA0">
      <w:pPr>
        <w:spacing w:after="0"/>
        <w:rPr>
          <w:rFonts w:ascii="Arial" w:hAnsi="Arial" w:cs="Arial"/>
          <w:b/>
          <w:sz w:val="24"/>
          <w:szCs w:val="24"/>
        </w:rPr>
      </w:pPr>
    </w:p>
    <w:p w:rsidR="00295F7E" w:rsidRDefault="006F7980" w:rsidP="009C6DA0">
      <w:pPr>
        <w:spacing w:after="0"/>
        <w:rPr>
          <w:rFonts w:ascii="Arial" w:hAnsi="Arial" w:cs="Arial"/>
          <w:b/>
          <w:sz w:val="24"/>
          <w:szCs w:val="24"/>
        </w:rPr>
      </w:pPr>
      <w:r w:rsidRPr="00257D3C">
        <w:rPr>
          <w:rFonts w:ascii="Arial" w:hAnsi="Arial" w:cs="Arial"/>
          <w:b/>
          <w:noProof/>
          <w:sz w:val="24"/>
          <w:szCs w:val="24"/>
          <w:lang w:val="es-ES" w:eastAsia="es-ES"/>
        </w:rPr>
        <w:drawing>
          <wp:anchor distT="0" distB="0" distL="114300" distR="114300" simplePos="0" relativeHeight="251693568" behindDoc="0" locked="0" layoutInCell="1" allowOverlap="1">
            <wp:simplePos x="0" y="0"/>
            <wp:positionH relativeFrom="column">
              <wp:posOffset>2562859</wp:posOffset>
            </wp:positionH>
            <wp:positionV relativeFrom="paragraph">
              <wp:posOffset>20955</wp:posOffset>
            </wp:positionV>
            <wp:extent cx="3046095" cy="2298065"/>
            <wp:effectExtent l="0" t="381000" r="0" b="349885"/>
            <wp:wrapNone/>
            <wp:docPr id="18" name="Imagen 18" descr="E:\Respaldos\Pictures\FOTOS CAFE ANA\20170809_1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paldos\Pictures\FOTOS CAFE ANA\20170809_10072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778"/>
                    <a:stretch/>
                  </pic:blipFill>
                  <pic:spPr bwMode="auto">
                    <a:xfrm rot="5400000">
                      <a:off x="0" y="0"/>
                      <a:ext cx="3046095" cy="229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DA0">
        <w:rPr>
          <w:rFonts w:ascii="Arial" w:hAnsi="Arial" w:cs="Arial"/>
          <w:b/>
          <w:noProof/>
          <w:sz w:val="24"/>
          <w:szCs w:val="24"/>
          <w:lang w:val="es-ES" w:eastAsia="es-ES"/>
        </w:rPr>
        <w:drawing>
          <wp:anchor distT="0" distB="0" distL="114300" distR="114300" simplePos="0" relativeHeight="251695616" behindDoc="0" locked="0" layoutInCell="1" allowOverlap="1">
            <wp:simplePos x="0" y="0"/>
            <wp:positionH relativeFrom="column">
              <wp:posOffset>8534</wp:posOffset>
            </wp:positionH>
            <wp:positionV relativeFrom="paragraph">
              <wp:posOffset>41631</wp:posOffset>
            </wp:positionV>
            <wp:extent cx="3062364" cy="2304097"/>
            <wp:effectExtent l="0" t="381000" r="0" b="363220"/>
            <wp:wrapNone/>
            <wp:docPr id="16" name="Imagen 16" descr="E:\Respaldos\Pictures\FOTOS CAFE ANA\20170809_10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paldos\Pictures\FOTOS CAFE ANA\20170809_10540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9246" b="-583"/>
                    <a:stretch/>
                  </pic:blipFill>
                  <pic:spPr bwMode="auto">
                    <a:xfrm rot="5400000">
                      <a:off x="0" y="0"/>
                      <a:ext cx="3068976" cy="2309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5F7E" w:rsidRDefault="00295F7E" w:rsidP="009C6DA0">
      <w:pPr>
        <w:spacing w:after="0"/>
        <w:rPr>
          <w:rFonts w:ascii="Arial" w:hAnsi="Arial" w:cs="Arial"/>
          <w:b/>
          <w:sz w:val="24"/>
          <w:szCs w:val="24"/>
        </w:rPr>
      </w:pPr>
    </w:p>
    <w:p w:rsidR="00C0555E" w:rsidRDefault="00C0555E" w:rsidP="009C6DA0">
      <w:pPr>
        <w:spacing w:after="0"/>
        <w:rPr>
          <w:rFonts w:ascii="Arial" w:hAnsi="Arial" w:cs="Arial"/>
          <w:b/>
          <w:sz w:val="24"/>
          <w:szCs w:val="24"/>
        </w:rPr>
      </w:pPr>
    </w:p>
    <w:p w:rsidR="00FB7F54" w:rsidRDefault="00FB7F54"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6F7980" w:rsidRDefault="006F7980" w:rsidP="009C6DA0">
      <w:pPr>
        <w:spacing w:after="0"/>
        <w:rPr>
          <w:rFonts w:ascii="Arial" w:hAnsi="Arial" w:cs="Arial"/>
          <w:b/>
          <w:sz w:val="24"/>
          <w:szCs w:val="24"/>
        </w:rPr>
      </w:pPr>
    </w:p>
    <w:p w:rsidR="009C6DA0" w:rsidRDefault="009C6DA0" w:rsidP="009C6DA0">
      <w:pPr>
        <w:spacing w:after="0"/>
        <w:rPr>
          <w:rFonts w:ascii="Arial" w:hAnsi="Arial" w:cs="Arial"/>
          <w:b/>
          <w:sz w:val="24"/>
          <w:szCs w:val="24"/>
        </w:rPr>
      </w:pPr>
    </w:p>
    <w:p w:rsidR="009C6DA0" w:rsidRDefault="006F7980" w:rsidP="00C0555E">
      <w:pPr>
        <w:tabs>
          <w:tab w:val="left" w:pos="6748"/>
        </w:tabs>
        <w:spacing w:after="0"/>
        <w:rPr>
          <w:rFonts w:ascii="Arial" w:hAnsi="Arial" w:cs="Arial"/>
          <w:b/>
          <w:sz w:val="24"/>
          <w:szCs w:val="24"/>
        </w:rPr>
      </w:pPr>
      <w:r>
        <w:rPr>
          <w:rFonts w:ascii="Arial" w:hAnsi="Arial" w:cs="Arial"/>
          <w:b/>
          <w:sz w:val="24"/>
          <w:szCs w:val="24"/>
        </w:rPr>
        <w:t xml:space="preserve">            </w:t>
      </w:r>
      <w:r w:rsidR="00FB7F54">
        <w:rPr>
          <w:rFonts w:ascii="Arial" w:hAnsi="Arial" w:cs="Arial"/>
          <w:b/>
          <w:sz w:val="24"/>
          <w:szCs w:val="24"/>
        </w:rPr>
        <w:t>Lavado</w:t>
      </w:r>
      <w:r>
        <w:rPr>
          <w:rFonts w:ascii="Arial" w:hAnsi="Arial" w:cs="Arial"/>
          <w:b/>
          <w:sz w:val="24"/>
          <w:szCs w:val="24"/>
        </w:rPr>
        <w:t xml:space="preserve">                                                             S</w:t>
      </w:r>
      <w:r w:rsidR="00C0555E">
        <w:rPr>
          <w:rFonts w:ascii="Arial" w:hAnsi="Arial" w:cs="Arial"/>
          <w:b/>
          <w:sz w:val="24"/>
          <w:szCs w:val="24"/>
        </w:rPr>
        <w:t>ecado</w:t>
      </w:r>
    </w:p>
    <w:p w:rsidR="00C0555E" w:rsidRDefault="00C0555E" w:rsidP="00C0555E">
      <w:pPr>
        <w:tabs>
          <w:tab w:val="left" w:pos="6748"/>
        </w:tabs>
        <w:spacing w:after="0"/>
        <w:rPr>
          <w:rFonts w:ascii="Arial" w:hAnsi="Arial" w:cs="Arial"/>
          <w:b/>
          <w:sz w:val="24"/>
          <w:szCs w:val="24"/>
        </w:rPr>
      </w:pPr>
    </w:p>
    <w:p w:rsidR="00257D3C" w:rsidRDefault="006F7980" w:rsidP="00460E62">
      <w:pPr>
        <w:spacing w:after="0"/>
        <w:rPr>
          <w:rFonts w:ascii="Arial" w:hAnsi="Arial" w:cs="Arial"/>
          <w:b/>
          <w:sz w:val="24"/>
          <w:szCs w:val="24"/>
        </w:rPr>
      </w:pPr>
      <w:r>
        <w:rPr>
          <w:b/>
          <w:noProof/>
          <w:lang w:val="es-ES" w:eastAsia="es-ES"/>
        </w:rPr>
        <w:t xml:space="preserve">         </w:t>
      </w:r>
      <w:r w:rsidR="00FB7F54">
        <w:rPr>
          <w:b/>
          <w:noProof/>
          <w:lang w:val="es-ES" w:eastAsia="es-ES"/>
        </w:rPr>
        <w:drawing>
          <wp:inline distT="0" distB="0" distL="0" distR="0">
            <wp:extent cx="2390393" cy="2724150"/>
            <wp:effectExtent l="19050" t="0" r="0" b="781050"/>
            <wp:docPr id="20" name="Imagen 20" descr="C:\Users\Juan\Desktop\fotos de trabajo\DSC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Desktop\fotos de trabajo\DSC015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460" cy="2734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b/>
          <w:noProof/>
          <w:sz w:val="24"/>
          <w:szCs w:val="24"/>
          <w:lang w:val="es-ES" w:eastAsia="es-ES"/>
        </w:rPr>
        <w:t xml:space="preserve">    </w:t>
      </w:r>
      <w:r w:rsidR="00FB7F54" w:rsidRPr="00257D3C">
        <w:rPr>
          <w:rFonts w:ascii="Arial" w:hAnsi="Arial" w:cs="Arial"/>
          <w:b/>
          <w:noProof/>
          <w:sz w:val="24"/>
          <w:szCs w:val="24"/>
          <w:lang w:val="es-ES" w:eastAsia="es-ES"/>
        </w:rPr>
        <w:drawing>
          <wp:inline distT="0" distB="0" distL="0" distR="0">
            <wp:extent cx="2343150" cy="2726690"/>
            <wp:effectExtent l="19050" t="0" r="0" b="778510"/>
            <wp:docPr id="22" name="Imagen 22" descr="E:\Respaldos\Pictures\FOTOS CAFE ANA\20170809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paldos\Pictures\FOTOS CAFE ANA\20170809_15025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2392" cy="27490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57D3C" w:rsidRDefault="00257D3C" w:rsidP="009C6DA0">
      <w:pPr>
        <w:spacing w:after="0"/>
        <w:jc w:val="center"/>
        <w:rPr>
          <w:rFonts w:ascii="Arial" w:hAnsi="Arial" w:cs="Arial"/>
          <w:b/>
          <w:sz w:val="24"/>
          <w:szCs w:val="24"/>
        </w:rPr>
      </w:pPr>
    </w:p>
    <w:p w:rsidR="009C6DA0" w:rsidRDefault="009C6DA0" w:rsidP="00460E62">
      <w:pPr>
        <w:spacing w:after="0"/>
        <w:jc w:val="center"/>
        <w:rPr>
          <w:rFonts w:ascii="Arial" w:hAnsi="Arial" w:cs="Arial"/>
          <w:b/>
          <w:sz w:val="24"/>
          <w:szCs w:val="24"/>
        </w:rPr>
      </w:pPr>
    </w:p>
    <w:p w:rsidR="00FB7F54" w:rsidRDefault="00FB7F54" w:rsidP="00460E62">
      <w:pPr>
        <w:spacing w:after="0"/>
        <w:jc w:val="center"/>
        <w:rPr>
          <w:rFonts w:ascii="Arial" w:hAnsi="Arial" w:cs="Arial"/>
          <w:b/>
          <w:sz w:val="24"/>
          <w:szCs w:val="24"/>
        </w:rPr>
      </w:pPr>
    </w:p>
    <w:p w:rsidR="00295F7E" w:rsidRDefault="00D11115" w:rsidP="00D11115">
      <w:pPr>
        <w:spacing w:after="0"/>
        <w:jc w:val="left"/>
        <w:rPr>
          <w:rFonts w:ascii="Arial" w:hAnsi="Arial" w:cs="Arial"/>
          <w:b/>
          <w:sz w:val="24"/>
          <w:szCs w:val="24"/>
        </w:rPr>
      </w:pPr>
      <w:r>
        <w:rPr>
          <w:rFonts w:ascii="Arial" w:hAnsi="Arial" w:cs="Arial"/>
          <w:b/>
          <w:sz w:val="24"/>
          <w:szCs w:val="24"/>
        </w:rPr>
        <w:lastRenderedPageBreak/>
        <w:t>Entrega de muestras de café en la empresa SICA</w:t>
      </w:r>
    </w:p>
    <w:p w:rsidR="007B3CAE" w:rsidRDefault="007B3CAE" w:rsidP="00D11115">
      <w:pPr>
        <w:spacing w:after="0"/>
        <w:jc w:val="left"/>
        <w:rPr>
          <w:rFonts w:ascii="Arial" w:hAnsi="Arial" w:cs="Arial"/>
          <w:b/>
          <w:sz w:val="24"/>
          <w:szCs w:val="24"/>
        </w:rPr>
      </w:pPr>
    </w:p>
    <w:p w:rsidR="00574594" w:rsidRDefault="00574594" w:rsidP="00D11115">
      <w:pPr>
        <w:spacing w:after="0"/>
        <w:jc w:val="left"/>
        <w:rPr>
          <w:rFonts w:ascii="Arial" w:hAnsi="Arial" w:cs="Arial"/>
          <w:b/>
          <w:sz w:val="24"/>
          <w:szCs w:val="24"/>
        </w:rPr>
      </w:pPr>
    </w:p>
    <w:p w:rsidR="00C22FE1" w:rsidRDefault="00C22FE1" w:rsidP="00D11115">
      <w:pPr>
        <w:spacing w:after="0"/>
        <w:jc w:val="left"/>
        <w:rPr>
          <w:rFonts w:ascii="Arial" w:hAnsi="Arial" w:cs="Arial"/>
          <w:b/>
          <w:sz w:val="24"/>
          <w:szCs w:val="24"/>
        </w:rPr>
      </w:pPr>
    </w:p>
    <w:p w:rsidR="00295F7E" w:rsidRDefault="00D11115" w:rsidP="00D11115">
      <w:pPr>
        <w:spacing w:after="0"/>
        <w:jc w:val="left"/>
        <w:rPr>
          <w:rFonts w:ascii="Arial" w:hAnsi="Arial" w:cs="Arial"/>
          <w:b/>
          <w:sz w:val="24"/>
          <w:szCs w:val="24"/>
        </w:rPr>
      </w:pPr>
      <w:r>
        <w:rPr>
          <w:noProof/>
          <w:color w:val="1D2129"/>
          <w:lang w:val="es-ES" w:eastAsia="es-ES"/>
        </w:rPr>
        <w:drawing>
          <wp:inline distT="0" distB="0" distL="0" distR="0">
            <wp:extent cx="2681566" cy="2052084"/>
            <wp:effectExtent l="0" t="0" r="5080" b="5715"/>
            <wp:docPr id="7" name="Imagen 7" descr="La imagen puede contener: 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sonriendo, personas de p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0806" cy="2059155"/>
                    </a:xfrm>
                    <a:prstGeom prst="rect">
                      <a:avLst/>
                    </a:prstGeom>
                    <a:noFill/>
                    <a:ln>
                      <a:noFill/>
                    </a:ln>
                  </pic:spPr>
                </pic:pic>
              </a:graphicData>
            </a:graphic>
          </wp:inline>
        </w:drawing>
      </w:r>
      <w:r w:rsidR="00557BCC">
        <w:rPr>
          <w:rFonts w:ascii="Arial" w:hAnsi="Arial" w:cs="Arial"/>
          <w:b/>
          <w:noProof/>
          <w:sz w:val="24"/>
          <w:szCs w:val="24"/>
          <w:lang w:val="es-ES" w:eastAsia="es-ES"/>
        </w:rPr>
        <w:drawing>
          <wp:inline distT="0" distB="0" distL="0" distR="0">
            <wp:extent cx="2525099" cy="2052084"/>
            <wp:effectExtent l="0" t="0" r="8890" b="5715"/>
            <wp:docPr id="4" name="Imagen 4" descr="G:\TESIS CAFE\FOTOS TESIS\20160601_1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SIS CAFE\FOTOS TESIS\20160601_1151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9870" cy="2064088"/>
                    </a:xfrm>
                    <a:prstGeom prst="rect">
                      <a:avLst/>
                    </a:prstGeom>
                    <a:noFill/>
                    <a:ln>
                      <a:noFill/>
                    </a:ln>
                  </pic:spPr>
                </pic:pic>
              </a:graphicData>
            </a:graphic>
          </wp:inline>
        </w:drawing>
      </w:r>
    </w:p>
    <w:p w:rsidR="00295F7E" w:rsidRDefault="00295F7E" w:rsidP="00460E62">
      <w:pPr>
        <w:spacing w:after="0"/>
        <w:jc w:val="center"/>
        <w:rPr>
          <w:rFonts w:ascii="Arial" w:hAnsi="Arial" w:cs="Arial"/>
          <w:b/>
          <w:sz w:val="24"/>
          <w:szCs w:val="24"/>
        </w:rPr>
      </w:pPr>
    </w:p>
    <w:p w:rsidR="00295F7E" w:rsidRDefault="00295F7E" w:rsidP="00460E62">
      <w:pPr>
        <w:spacing w:after="0"/>
        <w:jc w:val="center"/>
        <w:rPr>
          <w:rFonts w:ascii="Arial" w:hAnsi="Arial" w:cs="Arial"/>
          <w:b/>
          <w:sz w:val="24"/>
          <w:szCs w:val="24"/>
        </w:rPr>
      </w:pPr>
    </w:p>
    <w:p w:rsidR="00295F7E" w:rsidRDefault="00295F7E" w:rsidP="00460E62">
      <w:pPr>
        <w:spacing w:after="0"/>
        <w:jc w:val="center"/>
        <w:rPr>
          <w:rFonts w:ascii="Arial" w:hAnsi="Arial" w:cs="Arial"/>
          <w:b/>
          <w:sz w:val="24"/>
          <w:szCs w:val="24"/>
        </w:rPr>
      </w:pPr>
    </w:p>
    <w:p w:rsidR="00295F7E" w:rsidRDefault="00295F7E" w:rsidP="00460E62">
      <w:pPr>
        <w:spacing w:after="0"/>
        <w:jc w:val="center"/>
        <w:rPr>
          <w:rFonts w:ascii="Arial" w:hAnsi="Arial" w:cs="Arial"/>
          <w:b/>
          <w:sz w:val="24"/>
          <w:szCs w:val="24"/>
        </w:rPr>
      </w:pPr>
    </w:p>
    <w:p w:rsidR="00FB7F54" w:rsidRDefault="00FB7F54" w:rsidP="00460E62">
      <w:pPr>
        <w:spacing w:after="0"/>
        <w:jc w:val="center"/>
        <w:rPr>
          <w:rFonts w:ascii="Arial" w:hAnsi="Arial" w:cs="Arial"/>
          <w:b/>
          <w:sz w:val="24"/>
          <w:szCs w:val="24"/>
        </w:rPr>
      </w:pPr>
    </w:p>
    <w:p w:rsidR="00D11115" w:rsidRDefault="00D11115" w:rsidP="00460E62">
      <w:pPr>
        <w:spacing w:after="0"/>
        <w:jc w:val="center"/>
        <w:rPr>
          <w:rFonts w:ascii="Arial" w:hAnsi="Arial" w:cs="Arial"/>
          <w:b/>
          <w:sz w:val="24"/>
          <w:szCs w:val="24"/>
        </w:rPr>
      </w:pPr>
    </w:p>
    <w:p w:rsidR="00D21DE8" w:rsidRDefault="00641F3D" w:rsidP="00D11115">
      <w:pPr>
        <w:spacing w:after="0" w:line="360" w:lineRule="auto"/>
        <w:jc w:val="center"/>
        <w:rPr>
          <w:rFonts w:ascii="Arial" w:hAnsi="Arial" w:cs="Arial"/>
          <w:b/>
          <w:sz w:val="24"/>
          <w:szCs w:val="24"/>
        </w:rPr>
      </w:pPr>
      <w:r w:rsidRPr="008A047A">
        <w:rPr>
          <w:rFonts w:ascii="Arial" w:hAnsi="Arial" w:cs="Arial"/>
          <w:b/>
          <w:sz w:val="24"/>
          <w:szCs w:val="24"/>
        </w:rPr>
        <w:t>Visita del tribunal de tesis</w:t>
      </w:r>
    </w:p>
    <w:p w:rsidR="007B3CAE" w:rsidRPr="00D11115" w:rsidRDefault="007B3CAE" w:rsidP="00D11115">
      <w:pPr>
        <w:spacing w:after="0" w:line="360" w:lineRule="auto"/>
        <w:jc w:val="center"/>
        <w:rPr>
          <w:rFonts w:ascii="Arial" w:hAnsi="Arial" w:cs="Arial"/>
          <w:b/>
          <w:sz w:val="24"/>
          <w:szCs w:val="24"/>
        </w:rPr>
      </w:pPr>
    </w:p>
    <w:p w:rsidR="00D21DE8" w:rsidRDefault="008A047A" w:rsidP="00D11115">
      <w:pPr>
        <w:spacing w:after="0" w:line="360" w:lineRule="auto"/>
        <w:jc w:val="left"/>
        <w:rPr>
          <w:rFonts w:ascii="Arial" w:hAnsi="Arial" w:cs="Arial"/>
          <w:b/>
          <w:sz w:val="28"/>
        </w:rPr>
      </w:pPr>
      <w:r w:rsidRPr="008A047A">
        <w:rPr>
          <w:rFonts w:ascii="Arial" w:hAnsi="Arial" w:cs="Arial"/>
          <w:b/>
          <w:noProof/>
          <w:sz w:val="28"/>
          <w:lang w:val="es-ES" w:eastAsia="es-ES"/>
        </w:rPr>
        <w:drawing>
          <wp:inline distT="0" distB="0" distL="0" distR="0">
            <wp:extent cx="2636874" cy="2137144"/>
            <wp:effectExtent l="0" t="0" r="0" b="0"/>
            <wp:docPr id="678" name="Imagen 678" descr="E:\Respaldos\Pictures\FOTOS CAFE ANA\20180223_11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paldos\Pictures\FOTOS CAFE ANA\20180223_11304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1616" cy="2140987"/>
                    </a:xfrm>
                    <a:prstGeom prst="rect">
                      <a:avLst/>
                    </a:prstGeom>
                    <a:noFill/>
                    <a:ln>
                      <a:noFill/>
                    </a:ln>
                  </pic:spPr>
                </pic:pic>
              </a:graphicData>
            </a:graphic>
          </wp:inline>
        </w:drawing>
      </w:r>
      <w:r w:rsidR="00D11115" w:rsidRPr="008A047A">
        <w:rPr>
          <w:rFonts w:ascii="Arial" w:hAnsi="Arial" w:cs="Arial"/>
          <w:b/>
          <w:noProof/>
          <w:sz w:val="28"/>
          <w:lang w:val="es-ES" w:eastAsia="es-ES"/>
        </w:rPr>
        <w:drawing>
          <wp:inline distT="0" distB="0" distL="0" distR="0">
            <wp:extent cx="2636575" cy="2126512"/>
            <wp:effectExtent l="0" t="0" r="0" b="7620"/>
            <wp:docPr id="679" name="Imagen 679" descr="E:\Respaldos\Pictures\FOTOS CAFE ANA\20180223_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spaldos\Pictures\FOTOS CAFE ANA\20180223_10424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6576" cy="2126513"/>
                    </a:xfrm>
                    <a:prstGeom prst="rect">
                      <a:avLst/>
                    </a:prstGeom>
                    <a:noFill/>
                    <a:ln>
                      <a:noFill/>
                    </a:ln>
                  </pic:spPr>
                </pic:pic>
              </a:graphicData>
            </a:graphic>
          </wp:inline>
        </w:drawing>
      </w:r>
    </w:p>
    <w:p w:rsidR="00D21DE8" w:rsidRDefault="00D21DE8" w:rsidP="00E87980">
      <w:pPr>
        <w:spacing w:after="0" w:line="360" w:lineRule="auto"/>
        <w:rPr>
          <w:rFonts w:ascii="Arial" w:hAnsi="Arial" w:cs="Arial"/>
          <w:b/>
          <w:sz w:val="28"/>
        </w:rPr>
      </w:pPr>
    </w:p>
    <w:p w:rsidR="009C6DA0" w:rsidRDefault="009C6DA0" w:rsidP="008A047A">
      <w:pPr>
        <w:spacing w:after="0" w:line="360" w:lineRule="auto"/>
        <w:jc w:val="center"/>
        <w:rPr>
          <w:rFonts w:ascii="Arial" w:hAnsi="Arial" w:cs="Arial"/>
          <w:b/>
          <w:sz w:val="28"/>
        </w:rPr>
      </w:pPr>
    </w:p>
    <w:p w:rsidR="00E87980" w:rsidRDefault="00E87980">
      <w:pPr>
        <w:rPr>
          <w:rFonts w:ascii="Arial" w:hAnsi="Arial" w:cs="Arial"/>
          <w:b/>
          <w:sz w:val="28"/>
        </w:rPr>
      </w:pPr>
      <w:r>
        <w:rPr>
          <w:rFonts w:ascii="Arial" w:hAnsi="Arial" w:cs="Arial"/>
          <w:b/>
          <w:sz w:val="28"/>
        </w:rPr>
        <w:br w:type="page"/>
      </w:r>
    </w:p>
    <w:p w:rsidR="00FE6CAD" w:rsidRPr="00641F3D" w:rsidRDefault="00FE6CAD" w:rsidP="00603E5A">
      <w:pPr>
        <w:spacing w:after="0" w:line="360" w:lineRule="auto"/>
        <w:jc w:val="center"/>
        <w:rPr>
          <w:rFonts w:ascii="Arial" w:eastAsia="Calibri" w:hAnsi="Arial" w:cs="Arial"/>
          <w:b/>
          <w:sz w:val="24"/>
          <w:szCs w:val="24"/>
        </w:rPr>
      </w:pPr>
      <w:r w:rsidRPr="00641F3D">
        <w:rPr>
          <w:rFonts w:ascii="Arial" w:eastAsia="Calibri" w:hAnsi="Arial" w:cs="Arial"/>
          <w:b/>
          <w:sz w:val="24"/>
          <w:szCs w:val="24"/>
        </w:rPr>
        <w:lastRenderedPageBreak/>
        <w:t>GLOSARIO DE TÉRMINOS</w:t>
      </w:r>
    </w:p>
    <w:p w:rsidR="00EC163A" w:rsidRPr="00A77F1B" w:rsidRDefault="00EC163A" w:rsidP="00603E5A">
      <w:pPr>
        <w:spacing w:after="0" w:line="360" w:lineRule="auto"/>
        <w:jc w:val="center"/>
        <w:rPr>
          <w:rFonts w:ascii="Arial" w:eastAsia="Calibri" w:hAnsi="Arial" w:cs="Arial"/>
          <w:b/>
          <w:sz w:val="28"/>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color w:val="000000"/>
          <w:sz w:val="24"/>
          <w:szCs w:val="24"/>
          <w:lang w:eastAsia="es-EC"/>
        </w:rPr>
        <w:t xml:space="preserve">Bandolas. </w:t>
      </w:r>
      <w:r w:rsidRPr="00A77F1B">
        <w:rPr>
          <w:rFonts w:ascii="Arial" w:eastAsia="Calibri" w:hAnsi="Arial" w:cs="Arial"/>
          <w:color w:val="000000"/>
          <w:sz w:val="24"/>
          <w:szCs w:val="24"/>
          <w:lang w:eastAsia="es-EC"/>
        </w:rPr>
        <w:t>Son las ramas laterales de la rama principal que se encuentra adherida al tallo.</w:t>
      </w:r>
    </w:p>
    <w:p w:rsidR="00FE6CAD" w:rsidRPr="00A77F1B" w:rsidRDefault="00FE6CAD" w:rsidP="00641F3D">
      <w:pPr>
        <w:spacing w:after="0" w:line="276" w:lineRule="auto"/>
        <w:rPr>
          <w:rFonts w:ascii="Arial" w:eastAsia="Calibri" w:hAnsi="Arial" w:cs="Arial"/>
          <w:sz w:val="20"/>
          <w:szCs w:val="20"/>
        </w:rPr>
      </w:pPr>
    </w:p>
    <w:p w:rsidR="00FE6CAD" w:rsidRDefault="00FE6CAD" w:rsidP="00603E5A">
      <w:pPr>
        <w:spacing w:after="0" w:line="360" w:lineRule="auto"/>
        <w:rPr>
          <w:rFonts w:ascii="Arial" w:eastAsia="Calibri" w:hAnsi="Arial" w:cs="Arial"/>
          <w:sz w:val="24"/>
          <w:szCs w:val="24"/>
        </w:rPr>
      </w:pPr>
      <w:r w:rsidRPr="00A77F1B">
        <w:rPr>
          <w:rFonts w:ascii="Arial" w:eastAsia="Calibri" w:hAnsi="Arial" w:cs="Arial"/>
          <w:b/>
          <w:color w:val="000000"/>
          <w:sz w:val="24"/>
          <w:szCs w:val="24"/>
          <w:lang w:eastAsia="es-EC"/>
        </w:rPr>
        <w:t>Cimas.</w:t>
      </w:r>
      <w:r w:rsidRPr="00A77F1B">
        <w:rPr>
          <w:rFonts w:ascii="Arial" w:eastAsia="Calibri" w:hAnsi="Arial" w:cs="Arial"/>
          <w:color w:val="000000"/>
          <w:sz w:val="24"/>
          <w:szCs w:val="24"/>
          <w:lang w:eastAsia="es-EC"/>
        </w:rPr>
        <w:t xml:space="preserve"> Flores del café agrupadas en inflorescencias.</w:t>
      </w:r>
    </w:p>
    <w:p w:rsidR="00B15A0D" w:rsidRPr="00A77F1B" w:rsidRDefault="00B15A0D" w:rsidP="00641F3D">
      <w:pPr>
        <w:spacing w:after="0"/>
        <w:rPr>
          <w:rFonts w:ascii="Arial" w:eastAsia="Calibri" w:hAnsi="Arial" w:cs="Arial"/>
          <w:sz w:val="24"/>
          <w:szCs w:val="24"/>
        </w:rPr>
      </w:pPr>
    </w:p>
    <w:p w:rsidR="00B15A0D" w:rsidRPr="00737150" w:rsidRDefault="00B15A0D" w:rsidP="00B15A0D">
      <w:pPr>
        <w:spacing w:after="0" w:line="360" w:lineRule="auto"/>
        <w:rPr>
          <w:rFonts w:ascii="Arial" w:eastAsia="Calibri" w:hAnsi="Arial" w:cs="Arial"/>
          <w:sz w:val="24"/>
          <w:szCs w:val="24"/>
        </w:rPr>
      </w:pPr>
      <w:r w:rsidRPr="00737150">
        <w:rPr>
          <w:rFonts w:ascii="Arial" w:eastAsia="Calibri" w:hAnsi="Arial" w:cs="Arial"/>
          <w:b/>
          <w:sz w:val="24"/>
          <w:szCs w:val="24"/>
        </w:rPr>
        <w:t>Cultivares</w:t>
      </w:r>
      <w:r w:rsidRPr="00737150">
        <w:rPr>
          <w:rFonts w:ascii="Arial" w:eastAsia="Calibri" w:hAnsi="Arial" w:cs="Arial"/>
          <w:sz w:val="24"/>
          <w:szCs w:val="24"/>
        </w:rPr>
        <w:t>. Conjunto de plantas que han sido seleccionados para un atributo o combinación de atributos, y que es claramente distinta, homogénea y estable en sus características y que, cuando se propaga por los medios adecuados, conserva esas características.</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color w:val="000000"/>
          <w:sz w:val="24"/>
          <w:szCs w:val="24"/>
          <w:lang w:eastAsia="es-EC"/>
        </w:rPr>
        <w:t xml:space="preserve">Distal. </w:t>
      </w:r>
      <w:r w:rsidRPr="00A77F1B">
        <w:rPr>
          <w:rFonts w:ascii="Arial" w:eastAsia="Calibri" w:hAnsi="Arial" w:cs="Arial"/>
          <w:color w:val="000000"/>
          <w:sz w:val="24"/>
          <w:szCs w:val="24"/>
          <w:lang w:eastAsia="es-EC"/>
        </w:rPr>
        <w:t>Es lo que se sitúa hacia el extremo opuesto a la base o parte basal del órgano en cuestión.</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color w:val="000000"/>
          <w:sz w:val="24"/>
          <w:szCs w:val="24"/>
          <w:lang w:eastAsia="es-EC"/>
        </w:rPr>
        <w:t>Drupa.</w:t>
      </w:r>
      <w:r w:rsidRPr="00A77F1B">
        <w:rPr>
          <w:rFonts w:ascii="Arial" w:eastAsia="Calibri" w:hAnsi="Arial" w:cs="Arial"/>
          <w:color w:val="000000"/>
          <w:sz w:val="24"/>
          <w:szCs w:val="24"/>
          <w:lang w:eastAsia="es-EC"/>
        </w:rPr>
        <w:t xml:space="preserve"> Nombre dado al tipo de fruto del cafeto.</w:t>
      </w:r>
    </w:p>
    <w:p w:rsidR="00FE6CAD" w:rsidRPr="00A77F1B" w:rsidRDefault="00FE6CAD" w:rsidP="00B15A0D">
      <w:pPr>
        <w:spacing w:after="0" w:line="276"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proofErr w:type="spellStart"/>
      <w:r w:rsidRPr="00A77F1B">
        <w:rPr>
          <w:rFonts w:ascii="Arial" w:eastAsia="Calibri" w:hAnsi="Arial" w:cs="Arial"/>
          <w:b/>
          <w:sz w:val="24"/>
        </w:rPr>
        <w:t>Ecotipo</w:t>
      </w:r>
      <w:proofErr w:type="spellEnd"/>
      <w:r w:rsidRPr="00A77F1B">
        <w:rPr>
          <w:rFonts w:ascii="Arial" w:eastAsia="Calibri" w:hAnsi="Arial" w:cs="Arial"/>
          <w:b/>
          <w:sz w:val="24"/>
        </w:rPr>
        <w:t xml:space="preserve">. </w:t>
      </w:r>
      <w:r w:rsidRPr="00A77F1B">
        <w:rPr>
          <w:rFonts w:ascii="Arial" w:eastAsia="Calibri" w:hAnsi="Arial" w:cs="Arial"/>
          <w:color w:val="000000"/>
          <w:sz w:val="24"/>
          <w:szCs w:val="24"/>
          <w:lang w:eastAsia="es-EC"/>
        </w:rPr>
        <w:t>Población vegetal natural que, por haberse desarrollado en unas condiciones naturales definidas, ostenta unas características diferenciales respecto a otras poblaciones de la misma especie.</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sz w:val="24"/>
          <w:szCs w:val="24"/>
        </w:rPr>
        <w:t>Endocarpio</w:t>
      </w:r>
      <w:r w:rsidRPr="00A77F1B">
        <w:rPr>
          <w:rFonts w:ascii="Arial" w:eastAsia="Calibri" w:hAnsi="Arial" w:cs="Arial"/>
          <w:sz w:val="24"/>
          <w:szCs w:val="24"/>
        </w:rPr>
        <w:t xml:space="preserve"> - (pergamino, cascarilla) - cubierta corácea de color crema a marrón que envuelve la semilla. </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sz w:val="24"/>
          <w:szCs w:val="24"/>
        </w:rPr>
        <w:t>Endospermo.</w:t>
      </w:r>
      <w:r w:rsidRPr="00A77F1B">
        <w:rPr>
          <w:rFonts w:ascii="Arial" w:eastAsia="Calibri" w:hAnsi="Arial" w:cs="Arial"/>
          <w:sz w:val="24"/>
          <w:szCs w:val="24"/>
        </w:rPr>
        <w:t xml:space="preserve"> La semilla propiamente constituida. Le llaman almendra</w:t>
      </w:r>
      <w:r w:rsidR="006D4B2D" w:rsidRPr="00A77F1B">
        <w:rPr>
          <w:rFonts w:ascii="Arial" w:eastAsia="Calibri" w:hAnsi="Arial" w:cs="Arial"/>
          <w:sz w:val="24"/>
          <w:szCs w:val="24"/>
        </w:rPr>
        <w:t>, albumen</w:t>
      </w:r>
      <w:r w:rsidRPr="00A77F1B">
        <w:rPr>
          <w:rFonts w:ascii="Arial" w:eastAsia="Calibri" w:hAnsi="Arial" w:cs="Arial"/>
          <w:sz w:val="24"/>
          <w:szCs w:val="24"/>
        </w:rPr>
        <w:t xml:space="preserve">, germen, etc. </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sz w:val="24"/>
          <w:szCs w:val="24"/>
        </w:rPr>
        <w:t xml:space="preserve">Epicarpio. </w:t>
      </w:r>
      <w:r w:rsidRPr="00A77F1B">
        <w:rPr>
          <w:rFonts w:ascii="Arial" w:eastAsia="Calibri" w:hAnsi="Arial" w:cs="Arial"/>
          <w:sz w:val="24"/>
          <w:szCs w:val="24"/>
        </w:rPr>
        <w:t xml:space="preserve">Es la (cutícula, cáscara, pulpa) de color rojo u amarillo en su madurez jugoso y envuelve todas las demás partes del fruto. </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sz w:val="24"/>
        </w:rPr>
        <w:t xml:space="preserve">Genotipo. </w:t>
      </w:r>
      <w:r w:rsidRPr="00A77F1B">
        <w:rPr>
          <w:rFonts w:ascii="Arial" w:eastAsia="Calibri" w:hAnsi="Arial" w:cs="Arial"/>
          <w:color w:val="252525"/>
          <w:sz w:val="21"/>
          <w:szCs w:val="21"/>
          <w:shd w:val="clear" w:color="auto" w:fill="FFFFFF"/>
        </w:rPr>
        <w:t> </w:t>
      </w:r>
      <w:r w:rsidRPr="00A77F1B">
        <w:rPr>
          <w:rFonts w:ascii="Arial" w:eastAsia="Calibri" w:hAnsi="Arial" w:cs="Arial"/>
          <w:color w:val="000000"/>
          <w:sz w:val="24"/>
          <w:szCs w:val="24"/>
          <w:lang w:eastAsia="es-EC"/>
        </w:rPr>
        <w:t xml:space="preserve">Se refiere a la información genética que posee un organismo en particular. </w:t>
      </w:r>
      <w:proofErr w:type="spellStart"/>
      <w:r w:rsidRPr="00A77F1B">
        <w:rPr>
          <w:rFonts w:ascii="Arial" w:eastAsia="Calibri" w:hAnsi="Arial" w:cs="Arial"/>
          <w:color w:val="000000"/>
          <w:sz w:val="24"/>
          <w:szCs w:val="24"/>
          <w:lang w:eastAsia="es-EC"/>
        </w:rPr>
        <w:t>E</w:t>
      </w:r>
      <w:r w:rsidRPr="00A77F1B">
        <w:rPr>
          <w:rFonts w:ascii="Arial" w:eastAsia="Calibri" w:hAnsi="Arial" w:cs="Arial"/>
          <w:sz w:val="24"/>
        </w:rPr>
        <w:t>s</w:t>
      </w:r>
      <w:r w:rsidRPr="00A77F1B">
        <w:rPr>
          <w:rFonts w:ascii="Arial" w:eastAsia="Calibri" w:hAnsi="Arial" w:cs="Arial"/>
          <w:color w:val="000000"/>
          <w:sz w:val="24"/>
          <w:szCs w:val="24"/>
          <w:lang w:eastAsia="es-EC"/>
        </w:rPr>
        <w:t>toda</w:t>
      </w:r>
      <w:proofErr w:type="spellEnd"/>
      <w:r w:rsidRPr="00A77F1B">
        <w:rPr>
          <w:rFonts w:ascii="Arial" w:eastAsia="Calibri" w:hAnsi="Arial" w:cs="Arial"/>
          <w:color w:val="000000"/>
          <w:sz w:val="24"/>
          <w:szCs w:val="24"/>
          <w:lang w:eastAsia="es-EC"/>
        </w:rPr>
        <w:t xml:space="preserve"> la información contenida en los cromosomas.</w:t>
      </w:r>
    </w:p>
    <w:p w:rsidR="00FE6CAD" w:rsidRPr="00A77F1B" w:rsidRDefault="00FE6CAD" w:rsidP="00603E5A">
      <w:pPr>
        <w:spacing w:after="0" w:line="360" w:lineRule="auto"/>
        <w:rPr>
          <w:rFonts w:ascii="Arial" w:eastAsia="Calibri" w:hAnsi="Arial" w:cs="Arial"/>
          <w:color w:val="000000"/>
          <w:sz w:val="20"/>
          <w:szCs w:val="20"/>
          <w:lang w:eastAsia="es-EC"/>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color w:val="000000"/>
          <w:sz w:val="24"/>
          <w:szCs w:val="24"/>
          <w:lang w:eastAsia="es-EC"/>
        </w:rPr>
        <w:t>Glomérulo</w:t>
      </w:r>
      <w:r w:rsidRPr="00A77F1B">
        <w:rPr>
          <w:rFonts w:ascii="Arial" w:eastAsia="Calibri" w:hAnsi="Arial" w:cs="Arial"/>
          <w:color w:val="000000"/>
          <w:sz w:val="24"/>
          <w:szCs w:val="24"/>
          <w:lang w:eastAsia="es-EC"/>
        </w:rPr>
        <w:t>. Está compuesto de</w:t>
      </w:r>
      <w:r w:rsidRPr="00A77F1B">
        <w:rPr>
          <w:rFonts w:ascii="Calibri" w:eastAsia="Calibri" w:hAnsi="Calibri" w:cs="Times New Roman"/>
          <w:sz w:val="24"/>
          <w:szCs w:val="24"/>
          <w:lang w:eastAsia="es-EC"/>
        </w:rPr>
        <w:t> </w:t>
      </w:r>
      <w:r w:rsidRPr="00A77F1B">
        <w:rPr>
          <w:rFonts w:ascii="Arial" w:eastAsia="Calibri" w:hAnsi="Arial" w:cs="Arial"/>
          <w:color w:val="000000"/>
          <w:sz w:val="24"/>
          <w:szCs w:val="24"/>
          <w:lang w:eastAsia="es-EC"/>
        </w:rPr>
        <w:t>2 a</w:t>
      </w:r>
      <w:r w:rsidRPr="00A77F1B">
        <w:rPr>
          <w:rFonts w:ascii="Calibri" w:eastAsia="Calibri" w:hAnsi="Calibri" w:cs="Times New Roman"/>
          <w:sz w:val="24"/>
          <w:szCs w:val="24"/>
          <w:lang w:eastAsia="es-EC"/>
        </w:rPr>
        <w:t> </w:t>
      </w:r>
      <w:r w:rsidRPr="00A77F1B">
        <w:rPr>
          <w:rFonts w:ascii="Arial" w:eastAsia="Calibri" w:hAnsi="Arial" w:cs="Arial"/>
          <w:color w:val="000000"/>
          <w:sz w:val="24"/>
          <w:szCs w:val="24"/>
          <w:lang w:eastAsia="es-EC"/>
        </w:rPr>
        <w:t>3 cimas con</w:t>
      </w:r>
      <w:r w:rsidRPr="00A77F1B">
        <w:rPr>
          <w:rFonts w:ascii="Calibri" w:eastAsia="Calibri" w:hAnsi="Calibri" w:cs="Times New Roman"/>
          <w:sz w:val="24"/>
          <w:szCs w:val="24"/>
          <w:lang w:eastAsia="es-EC"/>
        </w:rPr>
        <w:t> </w:t>
      </w:r>
      <w:r w:rsidRPr="00A77F1B">
        <w:rPr>
          <w:rFonts w:ascii="Arial" w:eastAsia="Calibri" w:hAnsi="Arial" w:cs="Arial"/>
          <w:color w:val="000000"/>
          <w:sz w:val="24"/>
          <w:szCs w:val="24"/>
          <w:lang w:eastAsia="es-EC"/>
        </w:rPr>
        <w:t>4 a</w:t>
      </w:r>
      <w:r w:rsidRPr="00A77F1B">
        <w:rPr>
          <w:rFonts w:ascii="Calibri" w:eastAsia="Calibri" w:hAnsi="Calibri" w:cs="Times New Roman"/>
          <w:sz w:val="24"/>
          <w:szCs w:val="24"/>
          <w:lang w:eastAsia="es-EC"/>
        </w:rPr>
        <w:t> </w:t>
      </w:r>
      <w:r w:rsidRPr="00A77F1B">
        <w:rPr>
          <w:rFonts w:ascii="Arial" w:eastAsia="Calibri" w:hAnsi="Arial" w:cs="Arial"/>
          <w:color w:val="000000"/>
          <w:sz w:val="24"/>
          <w:szCs w:val="24"/>
          <w:lang w:eastAsia="es-EC"/>
        </w:rPr>
        <w:t>5 flores por cima. Cada glomérulo posee dos pares de bractéolas en su base de forma lanceolada y triangular respectivamente.</w:t>
      </w: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color w:val="000000"/>
          <w:sz w:val="24"/>
          <w:szCs w:val="24"/>
          <w:lang w:eastAsia="es-EC"/>
        </w:rPr>
        <w:lastRenderedPageBreak/>
        <w:t>Hermafrodita</w:t>
      </w:r>
      <w:r w:rsidRPr="00A77F1B">
        <w:rPr>
          <w:rFonts w:ascii="Arial" w:eastAsia="Calibri" w:hAnsi="Arial" w:cs="Arial"/>
          <w:color w:val="000000"/>
          <w:sz w:val="24"/>
          <w:szCs w:val="24"/>
          <w:lang w:eastAsia="es-EC"/>
        </w:rPr>
        <w:t>. Es una estructura reproductiva que posee tanto las partes equivalentes masculinas como femeninas.</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proofErr w:type="spellStart"/>
      <w:r w:rsidRPr="00A77F1B">
        <w:rPr>
          <w:rFonts w:ascii="Arial" w:eastAsia="Calibri" w:hAnsi="Arial" w:cs="Arial"/>
          <w:b/>
          <w:bCs/>
          <w:color w:val="000000"/>
          <w:sz w:val="24"/>
          <w:szCs w:val="24"/>
          <w:lang w:eastAsia="es-EC"/>
        </w:rPr>
        <w:t>Hipocótilo</w:t>
      </w:r>
      <w:proofErr w:type="spellEnd"/>
      <w:r w:rsidRPr="00A77F1B">
        <w:rPr>
          <w:rFonts w:ascii="Arial" w:eastAsia="Calibri" w:hAnsi="Arial" w:cs="Arial"/>
          <w:b/>
          <w:bCs/>
          <w:color w:val="000000"/>
          <w:sz w:val="24"/>
          <w:szCs w:val="24"/>
          <w:lang w:eastAsia="es-EC"/>
        </w:rPr>
        <w:t xml:space="preserve">. </w:t>
      </w:r>
      <w:r w:rsidRPr="00A77F1B">
        <w:rPr>
          <w:rFonts w:ascii="Arial" w:eastAsia="Calibri" w:hAnsi="Arial" w:cs="Arial"/>
          <w:color w:val="000000"/>
          <w:sz w:val="24"/>
          <w:szCs w:val="24"/>
          <w:lang w:eastAsia="es-EC"/>
        </w:rPr>
        <w:t> Es el término </w:t>
      </w:r>
      <w:hyperlink r:id="rId48" w:tooltip="Botánica" w:history="1">
        <w:r w:rsidRPr="00A77F1B">
          <w:rPr>
            <w:rFonts w:ascii="Arial" w:eastAsia="Calibri" w:hAnsi="Arial" w:cs="Arial"/>
            <w:color w:val="000000"/>
            <w:u w:val="single"/>
            <w:lang w:eastAsia="es-EC"/>
          </w:rPr>
          <w:t>botánico</w:t>
        </w:r>
      </w:hyperlink>
      <w:r w:rsidRPr="00A77F1B">
        <w:rPr>
          <w:rFonts w:ascii="Arial" w:eastAsia="Calibri" w:hAnsi="Arial" w:cs="Arial"/>
          <w:color w:val="000000"/>
          <w:sz w:val="24"/>
          <w:szCs w:val="24"/>
          <w:lang w:eastAsia="es-EC"/>
        </w:rPr>
        <w:t> usado para referirse a una parte de la </w:t>
      </w:r>
      <w:hyperlink r:id="rId49" w:tooltip="Plantae" w:history="1">
        <w:r w:rsidRPr="00A77F1B">
          <w:rPr>
            <w:rFonts w:ascii="Arial" w:eastAsia="Calibri" w:hAnsi="Arial" w:cs="Arial"/>
            <w:color w:val="000000"/>
            <w:u w:val="single"/>
            <w:lang w:eastAsia="es-EC"/>
          </w:rPr>
          <w:t>planta</w:t>
        </w:r>
      </w:hyperlink>
      <w:r w:rsidRPr="00A77F1B">
        <w:rPr>
          <w:rFonts w:ascii="Arial" w:eastAsia="Calibri" w:hAnsi="Arial" w:cs="Arial"/>
          <w:color w:val="000000"/>
          <w:sz w:val="24"/>
          <w:szCs w:val="24"/>
          <w:lang w:eastAsia="es-EC"/>
        </w:rPr>
        <w:t> que </w:t>
      </w:r>
      <w:hyperlink r:id="rId50" w:tooltip="Germinación" w:history="1">
        <w:r w:rsidRPr="00A77F1B">
          <w:rPr>
            <w:rFonts w:ascii="Arial" w:eastAsia="Calibri" w:hAnsi="Arial" w:cs="Arial"/>
            <w:color w:val="000000"/>
            <w:u w:val="single"/>
            <w:lang w:eastAsia="es-EC"/>
          </w:rPr>
          <w:t>germina</w:t>
        </w:r>
      </w:hyperlink>
      <w:r w:rsidRPr="00A77F1B">
        <w:rPr>
          <w:rFonts w:ascii="Arial" w:eastAsia="Calibri" w:hAnsi="Arial" w:cs="Arial"/>
          <w:color w:val="000000"/>
          <w:sz w:val="24"/>
          <w:szCs w:val="24"/>
          <w:lang w:eastAsia="es-EC"/>
        </w:rPr>
        <w:t> de una </w:t>
      </w:r>
      <w:hyperlink r:id="rId51" w:tooltip="Semilla" w:history="1">
        <w:r w:rsidRPr="00A77F1B">
          <w:rPr>
            <w:rFonts w:ascii="Arial" w:eastAsia="Calibri" w:hAnsi="Arial" w:cs="Arial"/>
            <w:color w:val="000000"/>
            <w:u w:val="single"/>
            <w:lang w:eastAsia="es-EC"/>
          </w:rPr>
          <w:t>semilla</w:t>
        </w:r>
      </w:hyperlink>
      <w:r w:rsidRPr="00A77F1B">
        <w:rPr>
          <w:rFonts w:ascii="Arial" w:eastAsia="Calibri" w:hAnsi="Arial" w:cs="Arial"/>
          <w:color w:val="000000"/>
          <w:sz w:val="24"/>
          <w:szCs w:val="24"/>
          <w:lang w:eastAsia="es-EC"/>
        </w:rPr>
        <w:t>, es el primer órgano de expansión de la plántula, y se desarrolla hasta formar su </w:t>
      </w:r>
      <w:hyperlink r:id="rId52" w:tooltip="Tallo" w:history="1">
        <w:r w:rsidRPr="00A77F1B">
          <w:rPr>
            <w:rFonts w:ascii="Arial" w:eastAsia="Calibri" w:hAnsi="Arial" w:cs="Arial"/>
            <w:color w:val="000000"/>
            <w:u w:val="single"/>
            <w:lang w:eastAsia="es-EC"/>
          </w:rPr>
          <w:t>tallo</w:t>
        </w:r>
      </w:hyperlink>
      <w:r w:rsidRPr="00A77F1B">
        <w:rPr>
          <w:rFonts w:ascii="Arial" w:eastAsia="Calibri" w:hAnsi="Arial" w:cs="Arial"/>
          <w:color w:val="000000"/>
          <w:sz w:val="24"/>
          <w:szCs w:val="24"/>
          <w:lang w:eastAsia="es-EC"/>
        </w:rPr>
        <w:t>.</w:t>
      </w:r>
    </w:p>
    <w:p w:rsidR="00FE6CAD" w:rsidRPr="00A77F1B" w:rsidRDefault="00FE6CAD" w:rsidP="00603E5A">
      <w:pPr>
        <w:spacing w:after="0" w:line="360" w:lineRule="auto"/>
        <w:rPr>
          <w:rFonts w:ascii="Arial" w:eastAsia="Calibri" w:hAnsi="Arial" w:cs="Arial"/>
          <w:sz w:val="20"/>
          <w:szCs w:val="20"/>
        </w:rPr>
      </w:pPr>
    </w:p>
    <w:p w:rsidR="00FE6CAD" w:rsidRPr="00A77F1B" w:rsidRDefault="00FE6CAD" w:rsidP="00603E5A">
      <w:pPr>
        <w:spacing w:after="0" w:line="360" w:lineRule="auto"/>
        <w:rPr>
          <w:rFonts w:ascii="Arial" w:eastAsia="Calibri" w:hAnsi="Arial" w:cs="Arial"/>
          <w:sz w:val="24"/>
          <w:szCs w:val="24"/>
        </w:rPr>
      </w:pPr>
      <w:r w:rsidRPr="00A77F1B">
        <w:rPr>
          <w:rFonts w:ascii="Arial" w:eastAsia="Calibri" w:hAnsi="Arial" w:cs="Arial"/>
          <w:b/>
          <w:sz w:val="24"/>
          <w:szCs w:val="24"/>
        </w:rPr>
        <w:t>Mesocarpio.</w:t>
      </w:r>
      <w:r w:rsidR="00E87980">
        <w:rPr>
          <w:rFonts w:ascii="Arial" w:eastAsia="Calibri" w:hAnsi="Arial" w:cs="Arial"/>
          <w:sz w:val="24"/>
          <w:szCs w:val="24"/>
        </w:rPr>
        <w:t xml:space="preserve"> Es el</w:t>
      </w:r>
      <w:r w:rsidRPr="00A77F1B">
        <w:rPr>
          <w:rFonts w:ascii="Arial" w:eastAsia="Calibri" w:hAnsi="Arial" w:cs="Arial"/>
          <w:sz w:val="24"/>
          <w:szCs w:val="24"/>
        </w:rPr>
        <w:t xml:space="preserve"> (mucílago, baba) - capa de consistencia gelatinosa, dulce y </w:t>
      </w:r>
      <w:r w:rsidR="006D4B2D" w:rsidRPr="00A77F1B">
        <w:rPr>
          <w:rFonts w:ascii="Arial" w:eastAsia="Calibri" w:hAnsi="Arial" w:cs="Arial"/>
          <w:sz w:val="24"/>
          <w:szCs w:val="24"/>
        </w:rPr>
        <w:t>de color</w:t>
      </w:r>
      <w:r w:rsidRPr="00A77F1B">
        <w:rPr>
          <w:rFonts w:ascii="Arial" w:eastAsia="Calibri" w:hAnsi="Arial" w:cs="Arial"/>
          <w:sz w:val="24"/>
          <w:szCs w:val="24"/>
        </w:rPr>
        <w:t xml:space="preserve"> cremoso que queda adherida al café despulpado.</w:t>
      </w:r>
    </w:p>
    <w:p w:rsidR="00FE6CAD" w:rsidRPr="00A77F1B" w:rsidRDefault="00FE6CAD" w:rsidP="00603E5A">
      <w:pPr>
        <w:spacing w:after="0" w:line="360" w:lineRule="auto"/>
        <w:rPr>
          <w:rFonts w:ascii="Arial" w:eastAsia="Calibri" w:hAnsi="Arial" w:cs="Arial"/>
          <w:sz w:val="24"/>
          <w:szCs w:val="24"/>
        </w:rPr>
      </w:pPr>
    </w:p>
    <w:p w:rsidR="00FE6CAD" w:rsidRPr="00A77F1B" w:rsidRDefault="00FE6CAD" w:rsidP="00603E5A">
      <w:pPr>
        <w:spacing w:after="0" w:line="360" w:lineRule="auto"/>
        <w:rPr>
          <w:rFonts w:ascii="Arial" w:eastAsia="Calibri" w:hAnsi="Arial" w:cs="Arial"/>
          <w:color w:val="000000"/>
          <w:sz w:val="24"/>
          <w:szCs w:val="24"/>
          <w:lang w:eastAsia="es-EC"/>
        </w:rPr>
      </w:pPr>
      <w:proofErr w:type="spellStart"/>
      <w:r w:rsidRPr="00A77F1B">
        <w:rPr>
          <w:rFonts w:ascii="Arial" w:eastAsia="Calibri" w:hAnsi="Arial" w:cs="Arial"/>
          <w:b/>
          <w:color w:val="000000"/>
          <w:sz w:val="24"/>
          <w:szCs w:val="24"/>
          <w:lang w:eastAsia="es-EC"/>
        </w:rPr>
        <w:t>Monocaule</w:t>
      </w:r>
      <w:proofErr w:type="spellEnd"/>
      <w:r w:rsidRPr="00A77F1B">
        <w:rPr>
          <w:rFonts w:ascii="Arial" w:eastAsia="Calibri" w:hAnsi="Arial" w:cs="Arial"/>
          <w:b/>
          <w:color w:val="000000"/>
          <w:sz w:val="24"/>
          <w:szCs w:val="24"/>
          <w:lang w:eastAsia="es-EC"/>
        </w:rPr>
        <w:t>.</w:t>
      </w:r>
      <w:r w:rsidRPr="00A77F1B">
        <w:rPr>
          <w:rFonts w:ascii="Arial" w:eastAsia="Calibri" w:hAnsi="Arial" w:cs="Arial"/>
          <w:color w:val="000000"/>
          <w:sz w:val="24"/>
          <w:szCs w:val="24"/>
          <w:lang w:eastAsia="es-EC"/>
        </w:rPr>
        <w:t xml:space="preserve"> Es aquel que en la planta del cafeto se desarrolla un solo tallo.</w:t>
      </w:r>
    </w:p>
    <w:p w:rsidR="00FE6CAD" w:rsidRPr="00A77F1B" w:rsidRDefault="00FE6CAD" w:rsidP="00603E5A">
      <w:pPr>
        <w:spacing w:after="0" w:line="360" w:lineRule="auto"/>
        <w:rPr>
          <w:rFonts w:ascii="Arial" w:eastAsia="Calibri" w:hAnsi="Arial" w:cs="Arial"/>
          <w:color w:val="000000"/>
          <w:sz w:val="20"/>
          <w:szCs w:val="20"/>
          <w:lang w:eastAsia="es-EC"/>
        </w:rPr>
      </w:pPr>
    </w:p>
    <w:p w:rsidR="00FE6CAD" w:rsidRPr="00A77F1B" w:rsidRDefault="00FE6CAD" w:rsidP="00603E5A">
      <w:pPr>
        <w:spacing w:after="0" w:line="360" w:lineRule="auto"/>
        <w:rPr>
          <w:rFonts w:ascii="Arial" w:eastAsia="Calibri" w:hAnsi="Arial" w:cs="Arial"/>
          <w:color w:val="000000"/>
          <w:sz w:val="24"/>
          <w:szCs w:val="24"/>
          <w:lang w:eastAsia="es-EC"/>
        </w:rPr>
      </w:pPr>
      <w:r w:rsidRPr="00A77F1B">
        <w:rPr>
          <w:rFonts w:ascii="Arial" w:eastAsia="Calibri" w:hAnsi="Arial" w:cs="Arial"/>
          <w:b/>
          <w:color w:val="000000"/>
          <w:sz w:val="24"/>
          <w:szCs w:val="24"/>
          <w:lang w:eastAsia="es-EC"/>
        </w:rPr>
        <w:t>Multicaule.</w:t>
      </w:r>
      <w:r w:rsidRPr="00A77F1B">
        <w:rPr>
          <w:rFonts w:ascii="Arial" w:eastAsia="Calibri" w:hAnsi="Arial" w:cs="Arial"/>
          <w:color w:val="000000"/>
          <w:sz w:val="24"/>
          <w:szCs w:val="24"/>
          <w:lang w:eastAsia="es-EC"/>
        </w:rPr>
        <w:t xml:space="preserve"> Multicaule es la presencia de dos tallos en la misma planta del cafeto. </w:t>
      </w:r>
    </w:p>
    <w:p w:rsidR="00FE6CAD" w:rsidRPr="00A77F1B" w:rsidRDefault="00FE6CAD" w:rsidP="00603E5A">
      <w:pPr>
        <w:spacing w:after="0" w:line="360" w:lineRule="auto"/>
        <w:rPr>
          <w:rFonts w:ascii="Arial" w:eastAsia="Calibri" w:hAnsi="Arial" w:cs="Arial"/>
          <w:color w:val="000000"/>
          <w:sz w:val="20"/>
          <w:szCs w:val="20"/>
          <w:lang w:eastAsia="es-EC"/>
        </w:rPr>
      </w:pPr>
    </w:p>
    <w:p w:rsidR="00FE6CAD" w:rsidRPr="00A77F1B" w:rsidRDefault="00FE6CAD" w:rsidP="00603E5A">
      <w:pPr>
        <w:spacing w:after="0" w:line="360" w:lineRule="auto"/>
        <w:rPr>
          <w:rFonts w:ascii="Arial" w:eastAsia="Calibri" w:hAnsi="Arial" w:cs="Arial"/>
          <w:color w:val="000000"/>
          <w:sz w:val="24"/>
          <w:szCs w:val="24"/>
          <w:lang w:eastAsia="es-EC"/>
        </w:rPr>
      </w:pPr>
      <w:proofErr w:type="spellStart"/>
      <w:r w:rsidRPr="00A77F1B">
        <w:rPr>
          <w:rFonts w:ascii="Arial" w:eastAsia="Calibri" w:hAnsi="Arial" w:cs="Arial"/>
          <w:b/>
          <w:color w:val="000000"/>
          <w:sz w:val="24"/>
          <w:szCs w:val="24"/>
          <w:lang w:eastAsia="es-EC"/>
        </w:rPr>
        <w:t>Ortotrópico</w:t>
      </w:r>
      <w:proofErr w:type="spellEnd"/>
      <w:r w:rsidRPr="00A77F1B">
        <w:rPr>
          <w:rFonts w:ascii="Arial" w:eastAsia="Calibri" w:hAnsi="Arial" w:cs="Arial"/>
          <w:color w:val="000000"/>
          <w:sz w:val="24"/>
          <w:szCs w:val="24"/>
          <w:lang w:eastAsia="es-EC"/>
        </w:rPr>
        <w:t>. Es el crecimiento vertical de la planta, originado por una zona de crecimiento activo o plúmula en el ápice de la planta que va alargando a ésta durante toda su vida, formando el tallo central, nudos y entrenudos.</w:t>
      </w:r>
    </w:p>
    <w:p w:rsidR="00FE6CAD" w:rsidRPr="00A77F1B" w:rsidRDefault="00FE6CAD" w:rsidP="00603E5A">
      <w:pPr>
        <w:spacing w:after="0" w:line="360" w:lineRule="auto"/>
        <w:rPr>
          <w:rFonts w:ascii="Arial" w:eastAsia="Calibri" w:hAnsi="Arial" w:cs="Arial"/>
          <w:color w:val="000000"/>
          <w:sz w:val="20"/>
          <w:szCs w:val="20"/>
          <w:lang w:eastAsia="es-EC"/>
        </w:rPr>
      </w:pPr>
    </w:p>
    <w:p w:rsidR="00FE6CAD" w:rsidRPr="00A77F1B" w:rsidRDefault="00FE6CAD" w:rsidP="00603E5A">
      <w:pPr>
        <w:spacing w:after="0" w:line="360" w:lineRule="auto"/>
        <w:rPr>
          <w:rFonts w:ascii="Arial" w:eastAsia="Calibri" w:hAnsi="Arial" w:cs="Arial"/>
          <w:color w:val="000000"/>
          <w:sz w:val="24"/>
          <w:szCs w:val="24"/>
          <w:lang w:eastAsia="es-EC"/>
        </w:rPr>
      </w:pPr>
      <w:proofErr w:type="spellStart"/>
      <w:r w:rsidRPr="00A77F1B">
        <w:rPr>
          <w:rFonts w:ascii="Arial" w:eastAsia="Calibri" w:hAnsi="Arial" w:cs="Arial"/>
          <w:b/>
          <w:color w:val="000000"/>
          <w:sz w:val="24"/>
          <w:szCs w:val="24"/>
          <w:lang w:eastAsia="es-EC"/>
        </w:rPr>
        <w:t>Plagiotrópicos</w:t>
      </w:r>
      <w:proofErr w:type="spellEnd"/>
      <w:r w:rsidRPr="00A77F1B">
        <w:rPr>
          <w:rFonts w:ascii="Arial" w:eastAsia="Calibri" w:hAnsi="Arial" w:cs="Arial"/>
          <w:b/>
          <w:color w:val="000000"/>
          <w:sz w:val="24"/>
          <w:szCs w:val="24"/>
          <w:lang w:eastAsia="es-EC"/>
        </w:rPr>
        <w:t>.</w:t>
      </w:r>
      <w:r w:rsidRPr="00A77F1B">
        <w:rPr>
          <w:rFonts w:ascii="Arial" w:eastAsia="Calibri" w:hAnsi="Arial" w:cs="Arial"/>
          <w:color w:val="000000"/>
          <w:sz w:val="24"/>
          <w:szCs w:val="24"/>
          <w:lang w:eastAsia="es-EC"/>
        </w:rPr>
        <w:t xml:space="preserve"> Que crecen horizontalmente y comprenden las ramas primarias, secundarias y terciarias.</w:t>
      </w:r>
    </w:p>
    <w:p w:rsidR="00FE6CAD" w:rsidRPr="00A77F1B" w:rsidRDefault="00FE6CAD" w:rsidP="00603E5A">
      <w:pPr>
        <w:spacing w:after="0" w:line="360" w:lineRule="auto"/>
        <w:rPr>
          <w:rFonts w:ascii="Arial" w:eastAsia="Calibri" w:hAnsi="Arial" w:cs="Arial"/>
          <w:color w:val="000000"/>
          <w:sz w:val="20"/>
          <w:szCs w:val="20"/>
          <w:lang w:eastAsia="es-EC"/>
        </w:rPr>
      </w:pPr>
    </w:p>
    <w:p w:rsidR="00FE6CAD" w:rsidRDefault="00FE6CAD" w:rsidP="00603E5A">
      <w:pPr>
        <w:spacing w:after="0" w:line="360" w:lineRule="auto"/>
        <w:rPr>
          <w:rFonts w:ascii="Arial" w:eastAsia="Calibri" w:hAnsi="Arial" w:cs="Arial"/>
          <w:color w:val="000000"/>
          <w:sz w:val="24"/>
          <w:szCs w:val="24"/>
          <w:lang w:eastAsia="es-EC"/>
        </w:rPr>
      </w:pPr>
      <w:r w:rsidRPr="00A77F1B">
        <w:rPr>
          <w:rFonts w:ascii="Arial" w:eastAsia="Calibri" w:hAnsi="Arial" w:cs="Arial"/>
          <w:b/>
          <w:color w:val="000000"/>
          <w:sz w:val="24"/>
          <w:szCs w:val="24"/>
          <w:lang w:eastAsia="es-EC"/>
        </w:rPr>
        <w:t>Variedad</w:t>
      </w:r>
      <w:r w:rsidRPr="00A77F1B">
        <w:rPr>
          <w:rFonts w:ascii="Arial" w:eastAsia="Calibri" w:hAnsi="Arial" w:cs="Arial"/>
          <w:color w:val="000000"/>
          <w:sz w:val="24"/>
          <w:szCs w:val="24"/>
          <w:lang w:eastAsia="es-EC"/>
        </w:rPr>
        <w:t>. Es una población con caracteres que la hacen reconocible a pesar de que hibrida libremente con otras poblaciones de la misma especie.</w:t>
      </w:r>
    </w:p>
    <w:p w:rsidR="00ED0006" w:rsidRDefault="00ED0006" w:rsidP="00BF777D">
      <w:pPr>
        <w:spacing w:after="0"/>
        <w:rPr>
          <w:rFonts w:ascii="Arial" w:eastAsia="Calibri" w:hAnsi="Arial" w:cs="Arial"/>
          <w:color w:val="000000"/>
          <w:sz w:val="24"/>
          <w:szCs w:val="24"/>
          <w:lang w:eastAsia="es-EC"/>
        </w:rPr>
      </w:pPr>
    </w:p>
    <w:p w:rsidR="00ED0006" w:rsidRDefault="00ED0006" w:rsidP="00603E5A">
      <w:pPr>
        <w:spacing w:after="0" w:line="360" w:lineRule="auto"/>
        <w:rPr>
          <w:rFonts w:ascii="Arial" w:eastAsia="Calibri" w:hAnsi="Arial" w:cs="Arial"/>
          <w:b/>
          <w:color w:val="000000"/>
          <w:sz w:val="24"/>
          <w:szCs w:val="24"/>
          <w:lang w:eastAsia="es-EC"/>
        </w:rPr>
      </w:pPr>
      <w:r w:rsidRPr="00ED0006">
        <w:rPr>
          <w:rFonts w:ascii="Arial" w:eastAsia="Calibri" w:hAnsi="Arial" w:cs="Arial"/>
          <w:b/>
          <w:color w:val="000000"/>
          <w:sz w:val="24"/>
          <w:szCs w:val="24"/>
          <w:lang w:eastAsia="es-EC"/>
        </w:rPr>
        <w:t>Elite</w:t>
      </w:r>
      <w:r>
        <w:rPr>
          <w:rFonts w:ascii="Arial" w:eastAsia="Calibri" w:hAnsi="Arial" w:cs="Arial"/>
          <w:b/>
          <w:color w:val="000000"/>
          <w:sz w:val="24"/>
          <w:szCs w:val="24"/>
          <w:lang w:eastAsia="es-EC"/>
        </w:rPr>
        <w:t xml:space="preserve">. </w:t>
      </w:r>
      <w:r w:rsidR="00C40FE2" w:rsidRPr="00C40FE2">
        <w:rPr>
          <w:rFonts w:ascii="Arial" w:eastAsia="Calibri" w:hAnsi="Arial" w:cs="Arial"/>
          <w:color w:val="000000"/>
          <w:sz w:val="24"/>
          <w:szCs w:val="24"/>
          <w:lang w:eastAsia="es-EC"/>
        </w:rPr>
        <w:t>(Planta madre) Mejores plantas</w:t>
      </w:r>
    </w:p>
    <w:p w:rsidR="00BF777D" w:rsidRDefault="00BF777D" w:rsidP="00BF777D">
      <w:pPr>
        <w:spacing w:after="0"/>
        <w:rPr>
          <w:rFonts w:ascii="Arial" w:eastAsia="Calibri" w:hAnsi="Arial" w:cs="Arial"/>
          <w:b/>
          <w:color w:val="000000"/>
          <w:sz w:val="24"/>
          <w:szCs w:val="24"/>
          <w:lang w:eastAsia="es-EC"/>
        </w:rPr>
      </w:pPr>
    </w:p>
    <w:p w:rsidR="00BF777D" w:rsidRPr="00BF777D" w:rsidRDefault="00BF777D" w:rsidP="00603E5A">
      <w:pPr>
        <w:spacing w:after="0" w:line="360" w:lineRule="auto"/>
        <w:rPr>
          <w:rFonts w:ascii="Arial" w:eastAsia="Calibri" w:hAnsi="Arial" w:cs="Arial"/>
          <w:color w:val="000000"/>
          <w:sz w:val="24"/>
          <w:szCs w:val="24"/>
          <w:lang w:eastAsia="es-EC"/>
        </w:rPr>
      </w:pPr>
      <w:r>
        <w:rPr>
          <w:rFonts w:ascii="Arial" w:eastAsia="Calibri" w:hAnsi="Arial" w:cs="Arial"/>
          <w:b/>
          <w:color w:val="000000"/>
          <w:sz w:val="24"/>
          <w:szCs w:val="24"/>
          <w:lang w:eastAsia="es-EC"/>
        </w:rPr>
        <w:t xml:space="preserve">Intrínsecas. </w:t>
      </w:r>
      <w:r w:rsidR="00007185">
        <w:rPr>
          <w:rFonts w:ascii="Arial" w:eastAsia="Calibri" w:hAnsi="Arial" w:cs="Arial"/>
          <w:color w:val="000000"/>
          <w:sz w:val="24"/>
          <w:szCs w:val="24"/>
          <w:lang w:eastAsia="es-EC"/>
        </w:rPr>
        <w:t>Características genéticas propias</w:t>
      </w:r>
      <w:r>
        <w:rPr>
          <w:rFonts w:ascii="Arial" w:eastAsia="Calibri" w:hAnsi="Arial" w:cs="Arial"/>
          <w:color w:val="000000"/>
          <w:sz w:val="24"/>
          <w:szCs w:val="24"/>
          <w:lang w:eastAsia="es-EC"/>
        </w:rPr>
        <w:t xml:space="preserve"> de la planta.</w:t>
      </w:r>
    </w:p>
    <w:p w:rsidR="003B223E" w:rsidRPr="00FE6CAD" w:rsidRDefault="003B223E" w:rsidP="00603E5A">
      <w:pPr>
        <w:spacing w:line="360" w:lineRule="auto"/>
      </w:pPr>
    </w:p>
    <w:sectPr w:rsidR="003B223E" w:rsidRPr="00FE6CAD" w:rsidSect="0074570B">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CE5" w:rsidRDefault="003D0CE5" w:rsidP="00147D36">
      <w:pPr>
        <w:spacing w:after="0"/>
      </w:pPr>
      <w:r>
        <w:separator/>
      </w:r>
    </w:p>
  </w:endnote>
  <w:endnote w:type="continuationSeparator" w:id="0">
    <w:p w:rsidR="003D0CE5" w:rsidRDefault="003D0CE5" w:rsidP="00147D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wsGoth BT">
    <w:altName w:val="NewsGoth B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52783"/>
      <w:docPartObj>
        <w:docPartGallery w:val="Page Numbers (Bottom of Page)"/>
        <w:docPartUnique/>
      </w:docPartObj>
    </w:sdtPr>
    <w:sdtContent>
      <w:p w:rsidR="003D0CE5" w:rsidRDefault="003D0CE5">
        <w:pPr>
          <w:pStyle w:val="Piedepgina"/>
          <w:jc w:val="right"/>
        </w:pPr>
        <w:r>
          <w:fldChar w:fldCharType="begin"/>
        </w:r>
        <w:r>
          <w:instrText>PAGE   \* MERGEFORMAT</w:instrText>
        </w:r>
        <w:r>
          <w:fldChar w:fldCharType="separate"/>
        </w:r>
        <w:r w:rsidR="00CF7061" w:rsidRPr="00CF7061">
          <w:rPr>
            <w:noProof/>
            <w:lang w:val="es-ES"/>
          </w:rPr>
          <w:t>xv</w:t>
        </w:r>
        <w:r>
          <w:rPr>
            <w:noProof/>
            <w:lang w:val="es-ES"/>
          </w:rPr>
          <w:fldChar w:fldCharType="end"/>
        </w:r>
      </w:p>
    </w:sdtContent>
  </w:sdt>
  <w:p w:rsidR="003D0CE5" w:rsidRDefault="003D0C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797194"/>
      <w:docPartObj>
        <w:docPartGallery w:val="Page Numbers (Bottom of Page)"/>
        <w:docPartUnique/>
      </w:docPartObj>
    </w:sdtPr>
    <w:sdtContent>
      <w:p w:rsidR="003D0CE5" w:rsidRDefault="003D0CE5">
        <w:pPr>
          <w:pStyle w:val="Piedepgina"/>
          <w:jc w:val="right"/>
        </w:pPr>
        <w:r>
          <w:fldChar w:fldCharType="begin"/>
        </w:r>
        <w:r>
          <w:instrText>PAGE   \* MERGEFORMAT</w:instrText>
        </w:r>
        <w:r>
          <w:fldChar w:fldCharType="separate"/>
        </w:r>
        <w:r w:rsidR="00CF7061" w:rsidRPr="00CF7061">
          <w:rPr>
            <w:noProof/>
            <w:lang w:val="es-ES"/>
          </w:rPr>
          <w:t>5</w:t>
        </w:r>
        <w:r>
          <w:rPr>
            <w:noProof/>
            <w:lang w:val="es-ES"/>
          </w:rPr>
          <w:fldChar w:fldCharType="end"/>
        </w:r>
      </w:p>
    </w:sdtContent>
  </w:sdt>
  <w:p w:rsidR="003D0CE5" w:rsidRDefault="003D0CE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E5" w:rsidRDefault="003D0CE5">
    <w:pPr>
      <w:pStyle w:val="Piedepgina"/>
      <w:jc w:val="right"/>
    </w:pPr>
  </w:p>
  <w:p w:rsidR="003D0CE5" w:rsidRDefault="003D0C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CE5" w:rsidRDefault="003D0CE5" w:rsidP="00147D36">
      <w:pPr>
        <w:spacing w:after="0"/>
      </w:pPr>
      <w:r>
        <w:separator/>
      </w:r>
    </w:p>
  </w:footnote>
  <w:footnote w:type="continuationSeparator" w:id="0">
    <w:p w:rsidR="003D0CE5" w:rsidRDefault="003D0CE5" w:rsidP="00147D3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2199"/>
    <w:multiLevelType w:val="multilevel"/>
    <w:tmpl w:val="61E06304"/>
    <w:lvl w:ilvl="0">
      <w:start w:val="3"/>
      <w:numFmt w:val="decimal"/>
      <w:lvlText w:val="%1."/>
      <w:lvlJc w:val="left"/>
      <w:pPr>
        <w:ind w:left="585" w:hanging="585"/>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nsid w:val="0AE470A6"/>
    <w:multiLevelType w:val="hybridMultilevel"/>
    <w:tmpl w:val="D584A428"/>
    <w:lvl w:ilvl="0" w:tplc="197C228A">
      <w:numFmt w:val="bullet"/>
      <w:lvlText w:val=""/>
      <w:lvlJc w:val="left"/>
      <w:pPr>
        <w:ind w:left="540" w:hanging="360"/>
      </w:pPr>
      <w:rPr>
        <w:rFonts w:ascii="Symbol" w:eastAsia="Symbol" w:hAnsi="Symbol" w:cs="Symbol" w:hint="default"/>
        <w:color w:val="000009"/>
        <w:w w:val="100"/>
        <w:sz w:val="24"/>
        <w:szCs w:val="24"/>
        <w:lang w:val="es-EC" w:eastAsia="es-EC" w:bidi="es-EC"/>
      </w:rPr>
    </w:lvl>
    <w:lvl w:ilvl="1" w:tplc="84B8F7F0">
      <w:numFmt w:val="bullet"/>
      <w:lvlText w:val="•"/>
      <w:lvlJc w:val="left"/>
      <w:pPr>
        <w:ind w:left="1372" w:hanging="360"/>
      </w:pPr>
      <w:rPr>
        <w:rFonts w:hint="default"/>
        <w:lang w:val="es-EC" w:eastAsia="es-EC" w:bidi="es-EC"/>
      </w:rPr>
    </w:lvl>
    <w:lvl w:ilvl="2" w:tplc="46BAA9DA">
      <w:numFmt w:val="bullet"/>
      <w:lvlText w:val="•"/>
      <w:lvlJc w:val="left"/>
      <w:pPr>
        <w:ind w:left="2205" w:hanging="360"/>
      </w:pPr>
      <w:rPr>
        <w:rFonts w:hint="default"/>
        <w:lang w:val="es-EC" w:eastAsia="es-EC" w:bidi="es-EC"/>
      </w:rPr>
    </w:lvl>
    <w:lvl w:ilvl="3" w:tplc="BD0E6B6C">
      <w:numFmt w:val="bullet"/>
      <w:lvlText w:val="•"/>
      <w:lvlJc w:val="left"/>
      <w:pPr>
        <w:ind w:left="3038" w:hanging="360"/>
      </w:pPr>
      <w:rPr>
        <w:rFonts w:hint="default"/>
        <w:lang w:val="es-EC" w:eastAsia="es-EC" w:bidi="es-EC"/>
      </w:rPr>
    </w:lvl>
    <w:lvl w:ilvl="4" w:tplc="A75ABA32">
      <w:numFmt w:val="bullet"/>
      <w:lvlText w:val="•"/>
      <w:lvlJc w:val="left"/>
      <w:pPr>
        <w:ind w:left="3871" w:hanging="360"/>
      </w:pPr>
      <w:rPr>
        <w:rFonts w:hint="default"/>
        <w:lang w:val="es-EC" w:eastAsia="es-EC" w:bidi="es-EC"/>
      </w:rPr>
    </w:lvl>
    <w:lvl w:ilvl="5" w:tplc="9E12B1AC">
      <w:numFmt w:val="bullet"/>
      <w:lvlText w:val="•"/>
      <w:lvlJc w:val="left"/>
      <w:pPr>
        <w:ind w:left="4704" w:hanging="360"/>
      </w:pPr>
      <w:rPr>
        <w:rFonts w:hint="default"/>
        <w:lang w:val="es-EC" w:eastAsia="es-EC" w:bidi="es-EC"/>
      </w:rPr>
    </w:lvl>
    <w:lvl w:ilvl="6" w:tplc="C0643D1E">
      <w:numFmt w:val="bullet"/>
      <w:lvlText w:val="•"/>
      <w:lvlJc w:val="left"/>
      <w:pPr>
        <w:ind w:left="5536" w:hanging="360"/>
      </w:pPr>
      <w:rPr>
        <w:rFonts w:hint="default"/>
        <w:lang w:val="es-EC" w:eastAsia="es-EC" w:bidi="es-EC"/>
      </w:rPr>
    </w:lvl>
    <w:lvl w:ilvl="7" w:tplc="322647F6">
      <w:numFmt w:val="bullet"/>
      <w:lvlText w:val="•"/>
      <w:lvlJc w:val="left"/>
      <w:pPr>
        <w:ind w:left="6369" w:hanging="360"/>
      </w:pPr>
      <w:rPr>
        <w:rFonts w:hint="default"/>
        <w:lang w:val="es-EC" w:eastAsia="es-EC" w:bidi="es-EC"/>
      </w:rPr>
    </w:lvl>
    <w:lvl w:ilvl="8" w:tplc="1DDCCC22">
      <w:numFmt w:val="bullet"/>
      <w:lvlText w:val="•"/>
      <w:lvlJc w:val="left"/>
      <w:pPr>
        <w:ind w:left="7202" w:hanging="360"/>
      </w:pPr>
      <w:rPr>
        <w:rFonts w:hint="default"/>
        <w:lang w:val="es-EC" w:eastAsia="es-EC" w:bidi="es-EC"/>
      </w:rPr>
    </w:lvl>
  </w:abstractNum>
  <w:abstractNum w:abstractNumId="2">
    <w:nsid w:val="10D86E52"/>
    <w:multiLevelType w:val="hybridMultilevel"/>
    <w:tmpl w:val="FFE80DD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48319B7"/>
    <w:multiLevelType w:val="hybridMultilevel"/>
    <w:tmpl w:val="52920782"/>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4">
    <w:nsid w:val="16307603"/>
    <w:multiLevelType w:val="hybridMultilevel"/>
    <w:tmpl w:val="4ECC3D6E"/>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5">
    <w:nsid w:val="193243B3"/>
    <w:multiLevelType w:val="hybridMultilevel"/>
    <w:tmpl w:val="B7BA02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F926A87"/>
    <w:multiLevelType w:val="hybridMultilevel"/>
    <w:tmpl w:val="FAEE2E5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9C286D"/>
    <w:multiLevelType w:val="hybridMultilevel"/>
    <w:tmpl w:val="51B61B3C"/>
    <w:lvl w:ilvl="0" w:tplc="17A0CA7A">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5A01EB2"/>
    <w:multiLevelType w:val="hybridMultilevel"/>
    <w:tmpl w:val="928A2BA6"/>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9">
    <w:nsid w:val="26641326"/>
    <w:multiLevelType w:val="hybridMultilevel"/>
    <w:tmpl w:val="AF1429D0"/>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10">
    <w:nsid w:val="2B342CBB"/>
    <w:multiLevelType w:val="hybridMultilevel"/>
    <w:tmpl w:val="A2AADA4E"/>
    <w:lvl w:ilvl="0" w:tplc="300A0009">
      <w:start w:val="1"/>
      <w:numFmt w:val="bullet"/>
      <w:lvlText w:val=""/>
      <w:lvlJc w:val="left"/>
      <w:pPr>
        <w:ind w:left="1068" w:hanging="360"/>
      </w:pPr>
      <w:rPr>
        <w:rFonts w:ascii="Wingdings" w:hAnsi="Wingdings"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nsid w:val="2BE659FF"/>
    <w:multiLevelType w:val="hybridMultilevel"/>
    <w:tmpl w:val="CE144B4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CFC0BB7"/>
    <w:multiLevelType w:val="hybridMultilevel"/>
    <w:tmpl w:val="989C14E2"/>
    <w:lvl w:ilvl="0" w:tplc="A1002792">
      <w:start w:val="1"/>
      <w:numFmt w:val="decimal"/>
      <w:lvlText w:val="%1."/>
      <w:lvlJc w:val="left"/>
      <w:pPr>
        <w:ind w:left="720" w:hanging="360"/>
      </w:pPr>
      <w:rPr>
        <w:rFonts w:ascii="Arial" w:hAnsi="Arial" w:cs="Arial"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54F59C5"/>
    <w:multiLevelType w:val="hybridMultilevel"/>
    <w:tmpl w:val="50D2ED3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394B3289"/>
    <w:multiLevelType w:val="hybridMultilevel"/>
    <w:tmpl w:val="C308A1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AA34B44"/>
    <w:multiLevelType w:val="hybridMultilevel"/>
    <w:tmpl w:val="9F4A772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13371E6"/>
    <w:multiLevelType w:val="hybridMultilevel"/>
    <w:tmpl w:val="BA2222D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7">
    <w:nsid w:val="458426B8"/>
    <w:multiLevelType w:val="hybridMultilevel"/>
    <w:tmpl w:val="25904D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55EF094E"/>
    <w:multiLevelType w:val="multilevel"/>
    <w:tmpl w:val="3BFEED38"/>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85A3611"/>
    <w:multiLevelType w:val="hybridMultilevel"/>
    <w:tmpl w:val="BA1A191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589752B3"/>
    <w:multiLevelType w:val="hybridMultilevel"/>
    <w:tmpl w:val="66BA744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9AF5150"/>
    <w:multiLevelType w:val="hybridMultilevel"/>
    <w:tmpl w:val="C73E28F8"/>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22">
    <w:nsid w:val="5A1D574C"/>
    <w:multiLevelType w:val="hybridMultilevel"/>
    <w:tmpl w:val="8A4289FE"/>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23">
    <w:nsid w:val="5DA70EFA"/>
    <w:multiLevelType w:val="multilevel"/>
    <w:tmpl w:val="65D076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6E65D43"/>
    <w:multiLevelType w:val="hybridMultilevel"/>
    <w:tmpl w:val="5F42F7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69FB11E4"/>
    <w:multiLevelType w:val="hybridMultilevel"/>
    <w:tmpl w:val="15522A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FE44906"/>
    <w:multiLevelType w:val="multilevel"/>
    <w:tmpl w:val="CCD0FFF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2E75CAF"/>
    <w:multiLevelType w:val="hybridMultilevel"/>
    <w:tmpl w:val="C4F0C1EA"/>
    <w:lvl w:ilvl="0" w:tplc="300A0009">
      <w:start w:val="1"/>
      <w:numFmt w:val="bullet"/>
      <w:lvlText w:val=""/>
      <w:lvlJc w:val="left"/>
      <w:pPr>
        <w:ind w:left="1160" w:hanging="360"/>
      </w:pPr>
      <w:rPr>
        <w:rFonts w:ascii="Wingdings" w:hAnsi="Wingdings" w:hint="default"/>
      </w:rPr>
    </w:lvl>
    <w:lvl w:ilvl="1" w:tplc="300A0003" w:tentative="1">
      <w:start w:val="1"/>
      <w:numFmt w:val="bullet"/>
      <w:lvlText w:val="o"/>
      <w:lvlJc w:val="left"/>
      <w:pPr>
        <w:ind w:left="1880" w:hanging="360"/>
      </w:pPr>
      <w:rPr>
        <w:rFonts w:ascii="Courier New" w:hAnsi="Courier New" w:cs="Courier New" w:hint="default"/>
      </w:rPr>
    </w:lvl>
    <w:lvl w:ilvl="2" w:tplc="300A0005" w:tentative="1">
      <w:start w:val="1"/>
      <w:numFmt w:val="bullet"/>
      <w:lvlText w:val=""/>
      <w:lvlJc w:val="left"/>
      <w:pPr>
        <w:ind w:left="2600" w:hanging="360"/>
      </w:pPr>
      <w:rPr>
        <w:rFonts w:ascii="Wingdings" w:hAnsi="Wingdings" w:hint="default"/>
      </w:rPr>
    </w:lvl>
    <w:lvl w:ilvl="3" w:tplc="300A0001" w:tentative="1">
      <w:start w:val="1"/>
      <w:numFmt w:val="bullet"/>
      <w:lvlText w:val=""/>
      <w:lvlJc w:val="left"/>
      <w:pPr>
        <w:ind w:left="3320" w:hanging="360"/>
      </w:pPr>
      <w:rPr>
        <w:rFonts w:ascii="Symbol" w:hAnsi="Symbol" w:hint="default"/>
      </w:rPr>
    </w:lvl>
    <w:lvl w:ilvl="4" w:tplc="300A0003" w:tentative="1">
      <w:start w:val="1"/>
      <w:numFmt w:val="bullet"/>
      <w:lvlText w:val="o"/>
      <w:lvlJc w:val="left"/>
      <w:pPr>
        <w:ind w:left="4040" w:hanging="360"/>
      </w:pPr>
      <w:rPr>
        <w:rFonts w:ascii="Courier New" w:hAnsi="Courier New" w:cs="Courier New" w:hint="default"/>
      </w:rPr>
    </w:lvl>
    <w:lvl w:ilvl="5" w:tplc="300A0005" w:tentative="1">
      <w:start w:val="1"/>
      <w:numFmt w:val="bullet"/>
      <w:lvlText w:val=""/>
      <w:lvlJc w:val="left"/>
      <w:pPr>
        <w:ind w:left="4760" w:hanging="360"/>
      </w:pPr>
      <w:rPr>
        <w:rFonts w:ascii="Wingdings" w:hAnsi="Wingdings" w:hint="default"/>
      </w:rPr>
    </w:lvl>
    <w:lvl w:ilvl="6" w:tplc="300A0001" w:tentative="1">
      <w:start w:val="1"/>
      <w:numFmt w:val="bullet"/>
      <w:lvlText w:val=""/>
      <w:lvlJc w:val="left"/>
      <w:pPr>
        <w:ind w:left="5480" w:hanging="360"/>
      </w:pPr>
      <w:rPr>
        <w:rFonts w:ascii="Symbol" w:hAnsi="Symbol" w:hint="default"/>
      </w:rPr>
    </w:lvl>
    <w:lvl w:ilvl="7" w:tplc="300A0003" w:tentative="1">
      <w:start w:val="1"/>
      <w:numFmt w:val="bullet"/>
      <w:lvlText w:val="o"/>
      <w:lvlJc w:val="left"/>
      <w:pPr>
        <w:ind w:left="6200" w:hanging="360"/>
      </w:pPr>
      <w:rPr>
        <w:rFonts w:ascii="Courier New" w:hAnsi="Courier New" w:cs="Courier New" w:hint="default"/>
      </w:rPr>
    </w:lvl>
    <w:lvl w:ilvl="8" w:tplc="300A0005" w:tentative="1">
      <w:start w:val="1"/>
      <w:numFmt w:val="bullet"/>
      <w:lvlText w:val=""/>
      <w:lvlJc w:val="left"/>
      <w:pPr>
        <w:ind w:left="6920" w:hanging="360"/>
      </w:pPr>
      <w:rPr>
        <w:rFonts w:ascii="Wingdings" w:hAnsi="Wingdings" w:hint="default"/>
      </w:rPr>
    </w:lvl>
  </w:abstractNum>
  <w:abstractNum w:abstractNumId="28">
    <w:nsid w:val="78DA0ED7"/>
    <w:multiLevelType w:val="multilevel"/>
    <w:tmpl w:val="207CBF64"/>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B9B2B3A"/>
    <w:multiLevelType w:val="hybridMultilevel"/>
    <w:tmpl w:val="0AFE23A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DEE6807"/>
    <w:multiLevelType w:val="hybridMultilevel"/>
    <w:tmpl w:val="D86E8EB4"/>
    <w:lvl w:ilvl="0" w:tplc="C5C26186">
      <w:start w:val="1"/>
      <w:numFmt w:val="decimal"/>
      <w:lvlText w:val="%1."/>
      <w:lvlJc w:val="left"/>
      <w:pPr>
        <w:ind w:left="14819" w:hanging="360"/>
      </w:pPr>
      <w:rPr>
        <w:b w:val="0"/>
      </w:rPr>
    </w:lvl>
    <w:lvl w:ilvl="1" w:tplc="300A0019">
      <w:start w:val="1"/>
      <w:numFmt w:val="lowerLetter"/>
      <w:lvlText w:val="%2."/>
      <w:lvlJc w:val="left"/>
      <w:pPr>
        <w:ind w:left="15615" w:hanging="360"/>
      </w:pPr>
    </w:lvl>
    <w:lvl w:ilvl="2" w:tplc="300A001B">
      <w:start w:val="1"/>
      <w:numFmt w:val="lowerRoman"/>
      <w:lvlText w:val="%3."/>
      <w:lvlJc w:val="right"/>
      <w:pPr>
        <w:ind w:left="16335" w:hanging="180"/>
      </w:pPr>
    </w:lvl>
    <w:lvl w:ilvl="3" w:tplc="300A000F">
      <w:start w:val="1"/>
      <w:numFmt w:val="decimal"/>
      <w:lvlText w:val="%4."/>
      <w:lvlJc w:val="left"/>
      <w:pPr>
        <w:ind w:left="17055" w:hanging="360"/>
      </w:pPr>
    </w:lvl>
    <w:lvl w:ilvl="4" w:tplc="300A0019">
      <w:start w:val="1"/>
      <w:numFmt w:val="lowerLetter"/>
      <w:lvlText w:val="%5."/>
      <w:lvlJc w:val="left"/>
      <w:pPr>
        <w:ind w:left="17775" w:hanging="360"/>
      </w:pPr>
    </w:lvl>
    <w:lvl w:ilvl="5" w:tplc="300A001B">
      <w:start w:val="1"/>
      <w:numFmt w:val="lowerRoman"/>
      <w:lvlText w:val="%6."/>
      <w:lvlJc w:val="right"/>
      <w:pPr>
        <w:ind w:left="18495" w:hanging="180"/>
      </w:pPr>
    </w:lvl>
    <w:lvl w:ilvl="6" w:tplc="300A000F">
      <w:start w:val="1"/>
      <w:numFmt w:val="decimal"/>
      <w:lvlText w:val="%7."/>
      <w:lvlJc w:val="left"/>
      <w:pPr>
        <w:ind w:left="19215" w:hanging="360"/>
      </w:pPr>
    </w:lvl>
    <w:lvl w:ilvl="7" w:tplc="300A0019">
      <w:start w:val="1"/>
      <w:numFmt w:val="lowerLetter"/>
      <w:lvlText w:val="%8."/>
      <w:lvlJc w:val="left"/>
      <w:pPr>
        <w:ind w:left="19935" w:hanging="360"/>
      </w:pPr>
    </w:lvl>
    <w:lvl w:ilvl="8" w:tplc="300A001B">
      <w:start w:val="1"/>
      <w:numFmt w:val="lowerRoman"/>
      <w:lvlText w:val="%9."/>
      <w:lvlJc w:val="right"/>
      <w:pPr>
        <w:ind w:left="20655" w:hanging="180"/>
      </w:pPr>
    </w:lvl>
  </w:abstractNum>
  <w:abstractNum w:abstractNumId="31">
    <w:nsid w:val="7F7747A3"/>
    <w:multiLevelType w:val="hybridMultilevel"/>
    <w:tmpl w:val="03F40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6"/>
  </w:num>
  <w:num w:numId="6">
    <w:abstractNumId w:val="5"/>
  </w:num>
  <w:num w:numId="7">
    <w:abstractNumId w:val="26"/>
  </w:num>
  <w:num w:numId="8">
    <w:abstractNumId w:val="25"/>
  </w:num>
  <w:num w:numId="9">
    <w:abstractNumId w:val="31"/>
  </w:num>
  <w:num w:numId="10">
    <w:abstractNumId w:val="6"/>
  </w:num>
  <w:num w:numId="11">
    <w:abstractNumId w:val="15"/>
  </w:num>
  <w:num w:numId="12">
    <w:abstractNumId w:val="0"/>
  </w:num>
  <w:num w:numId="13">
    <w:abstractNumId w:val="23"/>
  </w:num>
  <w:num w:numId="14">
    <w:abstractNumId w:val="18"/>
  </w:num>
  <w:num w:numId="15">
    <w:abstractNumId w:val="28"/>
  </w:num>
  <w:num w:numId="16">
    <w:abstractNumId w:val="10"/>
  </w:num>
  <w:num w:numId="17">
    <w:abstractNumId w:val="7"/>
  </w:num>
  <w:num w:numId="18">
    <w:abstractNumId w:val="30"/>
  </w:num>
  <w:num w:numId="19">
    <w:abstractNumId w:val="11"/>
  </w:num>
  <w:num w:numId="20">
    <w:abstractNumId w:val="2"/>
  </w:num>
  <w:num w:numId="21">
    <w:abstractNumId w:val="4"/>
  </w:num>
  <w:num w:numId="22">
    <w:abstractNumId w:val="9"/>
  </w:num>
  <w:num w:numId="23">
    <w:abstractNumId w:val="21"/>
  </w:num>
  <w:num w:numId="24">
    <w:abstractNumId w:val="22"/>
  </w:num>
  <w:num w:numId="25">
    <w:abstractNumId w:val="27"/>
  </w:num>
  <w:num w:numId="26">
    <w:abstractNumId w:val="8"/>
  </w:num>
  <w:num w:numId="27">
    <w:abstractNumId w:val="3"/>
  </w:num>
  <w:num w:numId="28">
    <w:abstractNumId w:val="1"/>
  </w:num>
  <w:num w:numId="29">
    <w:abstractNumId w:val="20"/>
  </w:num>
  <w:num w:numId="30">
    <w:abstractNumId w:val="29"/>
  </w:num>
  <w:num w:numId="31">
    <w:abstractNumId w:val="24"/>
  </w:num>
  <w:num w:numId="32">
    <w:abstractNumId w:val="14"/>
  </w:num>
  <w:num w:numId="3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es-EC" w:vendorID="64" w:dllVersion="6" w:nlCheck="1" w:checkStyle="0"/>
  <w:activeWritingStyle w:appName="MSWord" w:lang="es-MX" w:vendorID="64" w:dllVersion="6" w:nlCheck="1" w:checkStyle="0"/>
  <w:activeWritingStyle w:appName="MSWord" w:lang="es-ES" w:vendorID="64" w:dllVersion="6" w:nlCheck="1" w:checkStyle="0"/>
  <w:activeWritingStyle w:appName="MSWord" w:lang="es-CO"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n-US" w:vendorID="64" w:dllVersion="0" w:nlCheck="1" w:checkStyle="0"/>
  <w:activeWritingStyle w:appName="MSWord" w:lang="es-EC" w:vendorID="64" w:dllVersion="0"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EC"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015F4F"/>
    <w:rsid w:val="000002D6"/>
    <w:rsid w:val="0000181C"/>
    <w:rsid w:val="00007185"/>
    <w:rsid w:val="00013713"/>
    <w:rsid w:val="00013B17"/>
    <w:rsid w:val="00015F4F"/>
    <w:rsid w:val="00027A0E"/>
    <w:rsid w:val="00033AAD"/>
    <w:rsid w:val="00042FBD"/>
    <w:rsid w:val="00045FFD"/>
    <w:rsid w:val="00046C20"/>
    <w:rsid w:val="00047949"/>
    <w:rsid w:val="0005385E"/>
    <w:rsid w:val="00055999"/>
    <w:rsid w:val="00057B02"/>
    <w:rsid w:val="00060EDD"/>
    <w:rsid w:val="00065909"/>
    <w:rsid w:val="000721D1"/>
    <w:rsid w:val="00072761"/>
    <w:rsid w:val="0007377B"/>
    <w:rsid w:val="00090DBB"/>
    <w:rsid w:val="000914F2"/>
    <w:rsid w:val="0009184B"/>
    <w:rsid w:val="000A04A1"/>
    <w:rsid w:val="000A22C6"/>
    <w:rsid w:val="000B5CCC"/>
    <w:rsid w:val="000B6052"/>
    <w:rsid w:val="000B72CE"/>
    <w:rsid w:val="000B766A"/>
    <w:rsid w:val="000B7DA5"/>
    <w:rsid w:val="000C2D7F"/>
    <w:rsid w:val="000C2EBF"/>
    <w:rsid w:val="000D27F3"/>
    <w:rsid w:val="000D5BE5"/>
    <w:rsid w:val="000D76EE"/>
    <w:rsid w:val="000D78D2"/>
    <w:rsid w:val="000E78A7"/>
    <w:rsid w:val="000F0CC8"/>
    <w:rsid w:val="000F3B3B"/>
    <w:rsid w:val="000F4883"/>
    <w:rsid w:val="0010119F"/>
    <w:rsid w:val="0010233A"/>
    <w:rsid w:val="00102FA5"/>
    <w:rsid w:val="001205F4"/>
    <w:rsid w:val="00121AEB"/>
    <w:rsid w:val="00124B8B"/>
    <w:rsid w:val="00137B8F"/>
    <w:rsid w:val="00137C39"/>
    <w:rsid w:val="001431EF"/>
    <w:rsid w:val="00144938"/>
    <w:rsid w:val="0014697C"/>
    <w:rsid w:val="00147D36"/>
    <w:rsid w:val="00163C42"/>
    <w:rsid w:val="00167CD9"/>
    <w:rsid w:val="00172571"/>
    <w:rsid w:val="001744ED"/>
    <w:rsid w:val="00174E6A"/>
    <w:rsid w:val="001778EC"/>
    <w:rsid w:val="00177AD1"/>
    <w:rsid w:val="00183C9B"/>
    <w:rsid w:val="00185D04"/>
    <w:rsid w:val="001919CC"/>
    <w:rsid w:val="00192209"/>
    <w:rsid w:val="00192F3D"/>
    <w:rsid w:val="001A2411"/>
    <w:rsid w:val="001A5AB9"/>
    <w:rsid w:val="001A5AFA"/>
    <w:rsid w:val="001A5C27"/>
    <w:rsid w:val="001B19DC"/>
    <w:rsid w:val="001B2724"/>
    <w:rsid w:val="001C117E"/>
    <w:rsid w:val="001C3BB6"/>
    <w:rsid w:val="001D3341"/>
    <w:rsid w:val="001F5456"/>
    <w:rsid w:val="00201C4D"/>
    <w:rsid w:val="00201F52"/>
    <w:rsid w:val="002033F9"/>
    <w:rsid w:val="0020632A"/>
    <w:rsid w:val="0021330F"/>
    <w:rsid w:val="00215D8C"/>
    <w:rsid w:val="0022274B"/>
    <w:rsid w:val="00232F61"/>
    <w:rsid w:val="00233BC2"/>
    <w:rsid w:val="0023528C"/>
    <w:rsid w:val="00237B58"/>
    <w:rsid w:val="00244698"/>
    <w:rsid w:val="00250EB7"/>
    <w:rsid w:val="00253154"/>
    <w:rsid w:val="00253E7C"/>
    <w:rsid w:val="0025715A"/>
    <w:rsid w:val="00257D3C"/>
    <w:rsid w:val="00261BBC"/>
    <w:rsid w:val="002628C8"/>
    <w:rsid w:val="00262ADC"/>
    <w:rsid w:val="00274B64"/>
    <w:rsid w:val="00275EA1"/>
    <w:rsid w:val="00276850"/>
    <w:rsid w:val="002835D1"/>
    <w:rsid w:val="002868AE"/>
    <w:rsid w:val="00294C73"/>
    <w:rsid w:val="00294C92"/>
    <w:rsid w:val="00295014"/>
    <w:rsid w:val="00295F7E"/>
    <w:rsid w:val="002A08A3"/>
    <w:rsid w:val="002A23DF"/>
    <w:rsid w:val="002A46B5"/>
    <w:rsid w:val="002A4CFB"/>
    <w:rsid w:val="002B2BE4"/>
    <w:rsid w:val="002B3245"/>
    <w:rsid w:val="002B42AF"/>
    <w:rsid w:val="002B565A"/>
    <w:rsid w:val="002C2FB4"/>
    <w:rsid w:val="002C4A40"/>
    <w:rsid w:val="002D3BCC"/>
    <w:rsid w:val="002D587E"/>
    <w:rsid w:val="002D68B4"/>
    <w:rsid w:val="002E0D21"/>
    <w:rsid w:val="002E159B"/>
    <w:rsid w:val="002E2559"/>
    <w:rsid w:val="002E5DEB"/>
    <w:rsid w:val="002F1911"/>
    <w:rsid w:val="002F4C30"/>
    <w:rsid w:val="002F75E5"/>
    <w:rsid w:val="003029B1"/>
    <w:rsid w:val="0030774F"/>
    <w:rsid w:val="0031489A"/>
    <w:rsid w:val="0031578D"/>
    <w:rsid w:val="00320585"/>
    <w:rsid w:val="00321246"/>
    <w:rsid w:val="00322AE4"/>
    <w:rsid w:val="00322E2A"/>
    <w:rsid w:val="00323F5E"/>
    <w:rsid w:val="00324382"/>
    <w:rsid w:val="003256A0"/>
    <w:rsid w:val="00331743"/>
    <w:rsid w:val="0033536F"/>
    <w:rsid w:val="00335D57"/>
    <w:rsid w:val="00337EB3"/>
    <w:rsid w:val="00351C2E"/>
    <w:rsid w:val="00352602"/>
    <w:rsid w:val="0035732B"/>
    <w:rsid w:val="00361A99"/>
    <w:rsid w:val="00364705"/>
    <w:rsid w:val="003714A5"/>
    <w:rsid w:val="003735DE"/>
    <w:rsid w:val="00384FAF"/>
    <w:rsid w:val="00387F91"/>
    <w:rsid w:val="003924D6"/>
    <w:rsid w:val="003927A9"/>
    <w:rsid w:val="0039408C"/>
    <w:rsid w:val="003942B1"/>
    <w:rsid w:val="0039488C"/>
    <w:rsid w:val="003948BD"/>
    <w:rsid w:val="003A2893"/>
    <w:rsid w:val="003B223E"/>
    <w:rsid w:val="003B73BE"/>
    <w:rsid w:val="003C3441"/>
    <w:rsid w:val="003C412A"/>
    <w:rsid w:val="003C445D"/>
    <w:rsid w:val="003C7E2C"/>
    <w:rsid w:val="003D0CE5"/>
    <w:rsid w:val="003E0378"/>
    <w:rsid w:val="003E12CB"/>
    <w:rsid w:val="003E39E7"/>
    <w:rsid w:val="003F2EE5"/>
    <w:rsid w:val="003F5D69"/>
    <w:rsid w:val="00407D41"/>
    <w:rsid w:val="00413054"/>
    <w:rsid w:val="00413903"/>
    <w:rsid w:val="00416A71"/>
    <w:rsid w:val="00420913"/>
    <w:rsid w:val="00422ADE"/>
    <w:rsid w:val="0043158B"/>
    <w:rsid w:val="0043429E"/>
    <w:rsid w:val="00436C2A"/>
    <w:rsid w:val="00442915"/>
    <w:rsid w:val="004543B1"/>
    <w:rsid w:val="0045541A"/>
    <w:rsid w:val="00460130"/>
    <w:rsid w:val="00460E24"/>
    <w:rsid w:val="00460E62"/>
    <w:rsid w:val="004617FD"/>
    <w:rsid w:val="00462B36"/>
    <w:rsid w:val="00471CE4"/>
    <w:rsid w:val="00472E9A"/>
    <w:rsid w:val="00473EBE"/>
    <w:rsid w:val="004839BC"/>
    <w:rsid w:val="00486706"/>
    <w:rsid w:val="00487646"/>
    <w:rsid w:val="00487BD3"/>
    <w:rsid w:val="004934E1"/>
    <w:rsid w:val="00496E57"/>
    <w:rsid w:val="00497659"/>
    <w:rsid w:val="004A33A9"/>
    <w:rsid w:val="004A36B2"/>
    <w:rsid w:val="004A48A2"/>
    <w:rsid w:val="004B4541"/>
    <w:rsid w:val="004B6B0B"/>
    <w:rsid w:val="004B71B5"/>
    <w:rsid w:val="004B7270"/>
    <w:rsid w:val="004C018B"/>
    <w:rsid w:val="004C138E"/>
    <w:rsid w:val="004C2C5E"/>
    <w:rsid w:val="004C41E2"/>
    <w:rsid w:val="004C535E"/>
    <w:rsid w:val="004D7D9F"/>
    <w:rsid w:val="004E0AA7"/>
    <w:rsid w:val="004E1A12"/>
    <w:rsid w:val="004E77FB"/>
    <w:rsid w:val="004F1D76"/>
    <w:rsid w:val="004F1E08"/>
    <w:rsid w:val="004F672A"/>
    <w:rsid w:val="004F70D3"/>
    <w:rsid w:val="004F789B"/>
    <w:rsid w:val="00503491"/>
    <w:rsid w:val="00505763"/>
    <w:rsid w:val="00505F33"/>
    <w:rsid w:val="005120D0"/>
    <w:rsid w:val="005163B0"/>
    <w:rsid w:val="005167B6"/>
    <w:rsid w:val="00517823"/>
    <w:rsid w:val="00526B04"/>
    <w:rsid w:val="00526F4B"/>
    <w:rsid w:val="00527057"/>
    <w:rsid w:val="005308DE"/>
    <w:rsid w:val="00534025"/>
    <w:rsid w:val="00541560"/>
    <w:rsid w:val="00544D4B"/>
    <w:rsid w:val="00550B24"/>
    <w:rsid w:val="00550F5F"/>
    <w:rsid w:val="00551FD5"/>
    <w:rsid w:val="00553021"/>
    <w:rsid w:val="005573ED"/>
    <w:rsid w:val="00557BCC"/>
    <w:rsid w:val="00561654"/>
    <w:rsid w:val="0056217E"/>
    <w:rsid w:val="00565B24"/>
    <w:rsid w:val="0057230B"/>
    <w:rsid w:val="005724ED"/>
    <w:rsid w:val="0057272A"/>
    <w:rsid w:val="00573F88"/>
    <w:rsid w:val="00574594"/>
    <w:rsid w:val="0057491F"/>
    <w:rsid w:val="005757CF"/>
    <w:rsid w:val="00580F52"/>
    <w:rsid w:val="005831D4"/>
    <w:rsid w:val="005836E4"/>
    <w:rsid w:val="00584659"/>
    <w:rsid w:val="00584F02"/>
    <w:rsid w:val="00585324"/>
    <w:rsid w:val="005906A4"/>
    <w:rsid w:val="005910FF"/>
    <w:rsid w:val="005916A3"/>
    <w:rsid w:val="00593488"/>
    <w:rsid w:val="00595EFF"/>
    <w:rsid w:val="005964C4"/>
    <w:rsid w:val="005972F7"/>
    <w:rsid w:val="00597FF9"/>
    <w:rsid w:val="005A0EBF"/>
    <w:rsid w:val="005A1748"/>
    <w:rsid w:val="005A2D02"/>
    <w:rsid w:val="005A2E55"/>
    <w:rsid w:val="005B2F07"/>
    <w:rsid w:val="005B4BFD"/>
    <w:rsid w:val="005C0D44"/>
    <w:rsid w:val="005C3156"/>
    <w:rsid w:val="005C375C"/>
    <w:rsid w:val="005C50E7"/>
    <w:rsid w:val="005C6EE8"/>
    <w:rsid w:val="005D0C92"/>
    <w:rsid w:val="005D328D"/>
    <w:rsid w:val="005D4842"/>
    <w:rsid w:val="005D4ADA"/>
    <w:rsid w:val="005E006E"/>
    <w:rsid w:val="005E03CF"/>
    <w:rsid w:val="005E1DE1"/>
    <w:rsid w:val="005E460A"/>
    <w:rsid w:val="005E565F"/>
    <w:rsid w:val="005F08D5"/>
    <w:rsid w:val="005F3E1D"/>
    <w:rsid w:val="005F55A7"/>
    <w:rsid w:val="005F5FE5"/>
    <w:rsid w:val="005F7AA2"/>
    <w:rsid w:val="0060268F"/>
    <w:rsid w:val="00603AD8"/>
    <w:rsid w:val="00603E5A"/>
    <w:rsid w:val="0060552B"/>
    <w:rsid w:val="0061018F"/>
    <w:rsid w:val="006114F3"/>
    <w:rsid w:val="00612875"/>
    <w:rsid w:val="006128E1"/>
    <w:rsid w:val="00620421"/>
    <w:rsid w:val="006212FE"/>
    <w:rsid w:val="00621E58"/>
    <w:rsid w:val="00623A1B"/>
    <w:rsid w:val="00627510"/>
    <w:rsid w:val="00630833"/>
    <w:rsid w:val="00632CDB"/>
    <w:rsid w:val="00635E6A"/>
    <w:rsid w:val="00636165"/>
    <w:rsid w:val="00636AB5"/>
    <w:rsid w:val="00641F3D"/>
    <w:rsid w:val="006429E1"/>
    <w:rsid w:val="006447BC"/>
    <w:rsid w:val="006447EC"/>
    <w:rsid w:val="00644F91"/>
    <w:rsid w:val="00647C3D"/>
    <w:rsid w:val="0065024D"/>
    <w:rsid w:val="006508F9"/>
    <w:rsid w:val="00651111"/>
    <w:rsid w:val="00656E54"/>
    <w:rsid w:val="006631A1"/>
    <w:rsid w:val="00664301"/>
    <w:rsid w:val="00666714"/>
    <w:rsid w:val="006770D9"/>
    <w:rsid w:val="00681B8E"/>
    <w:rsid w:val="0068513A"/>
    <w:rsid w:val="00693687"/>
    <w:rsid w:val="006A4563"/>
    <w:rsid w:val="006A5EA0"/>
    <w:rsid w:val="006A7EBA"/>
    <w:rsid w:val="006B1465"/>
    <w:rsid w:val="006B1656"/>
    <w:rsid w:val="006B3CE6"/>
    <w:rsid w:val="006B4DB4"/>
    <w:rsid w:val="006B50EF"/>
    <w:rsid w:val="006D330A"/>
    <w:rsid w:val="006D46DE"/>
    <w:rsid w:val="006D4B2D"/>
    <w:rsid w:val="006E1FFE"/>
    <w:rsid w:val="006E6D16"/>
    <w:rsid w:val="006F070F"/>
    <w:rsid w:val="006F7980"/>
    <w:rsid w:val="007019EC"/>
    <w:rsid w:val="00705004"/>
    <w:rsid w:val="007074BF"/>
    <w:rsid w:val="007103EE"/>
    <w:rsid w:val="00711F6A"/>
    <w:rsid w:val="0071206D"/>
    <w:rsid w:val="00712CD3"/>
    <w:rsid w:val="007156BC"/>
    <w:rsid w:val="007267BC"/>
    <w:rsid w:val="00727BE9"/>
    <w:rsid w:val="007304B6"/>
    <w:rsid w:val="0073146D"/>
    <w:rsid w:val="007331A9"/>
    <w:rsid w:val="00736003"/>
    <w:rsid w:val="007368D4"/>
    <w:rsid w:val="00742260"/>
    <w:rsid w:val="00744EED"/>
    <w:rsid w:val="0074570B"/>
    <w:rsid w:val="0074591F"/>
    <w:rsid w:val="0075004D"/>
    <w:rsid w:val="00750565"/>
    <w:rsid w:val="00750C6D"/>
    <w:rsid w:val="00752EB7"/>
    <w:rsid w:val="00756799"/>
    <w:rsid w:val="0076293C"/>
    <w:rsid w:val="00774FB1"/>
    <w:rsid w:val="00775A9F"/>
    <w:rsid w:val="007778B7"/>
    <w:rsid w:val="00777A8B"/>
    <w:rsid w:val="00777F78"/>
    <w:rsid w:val="00781F66"/>
    <w:rsid w:val="00786603"/>
    <w:rsid w:val="0078681F"/>
    <w:rsid w:val="00792D80"/>
    <w:rsid w:val="00795E50"/>
    <w:rsid w:val="007968E5"/>
    <w:rsid w:val="007A5B34"/>
    <w:rsid w:val="007B076C"/>
    <w:rsid w:val="007B3CAE"/>
    <w:rsid w:val="007B4A1C"/>
    <w:rsid w:val="007B5756"/>
    <w:rsid w:val="007B5FC8"/>
    <w:rsid w:val="007C73FA"/>
    <w:rsid w:val="007C7E77"/>
    <w:rsid w:val="007D0E9D"/>
    <w:rsid w:val="007E10DE"/>
    <w:rsid w:val="007E1953"/>
    <w:rsid w:val="007E7F48"/>
    <w:rsid w:val="007F19F1"/>
    <w:rsid w:val="007F4963"/>
    <w:rsid w:val="007F4CF1"/>
    <w:rsid w:val="007F6EDC"/>
    <w:rsid w:val="007F6FF3"/>
    <w:rsid w:val="007F7198"/>
    <w:rsid w:val="00804EEC"/>
    <w:rsid w:val="00805BC5"/>
    <w:rsid w:val="00813DE1"/>
    <w:rsid w:val="008253E0"/>
    <w:rsid w:val="008260C4"/>
    <w:rsid w:val="00832093"/>
    <w:rsid w:val="008335F9"/>
    <w:rsid w:val="00833711"/>
    <w:rsid w:val="00836E75"/>
    <w:rsid w:val="00841A2C"/>
    <w:rsid w:val="00844927"/>
    <w:rsid w:val="008478EA"/>
    <w:rsid w:val="00851994"/>
    <w:rsid w:val="00853517"/>
    <w:rsid w:val="008573DA"/>
    <w:rsid w:val="00857F0C"/>
    <w:rsid w:val="00863E0E"/>
    <w:rsid w:val="00866CB8"/>
    <w:rsid w:val="00872F77"/>
    <w:rsid w:val="00876501"/>
    <w:rsid w:val="0087660E"/>
    <w:rsid w:val="008768F3"/>
    <w:rsid w:val="00896343"/>
    <w:rsid w:val="008A047A"/>
    <w:rsid w:val="008A2572"/>
    <w:rsid w:val="008A33B6"/>
    <w:rsid w:val="008A4F4A"/>
    <w:rsid w:val="008A6556"/>
    <w:rsid w:val="008B14E4"/>
    <w:rsid w:val="008B3CEC"/>
    <w:rsid w:val="008B3DA2"/>
    <w:rsid w:val="008B4CB3"/>
    <w:rsid w:val="008B7E6F"/>
    <w:rsid w:val="008C29D3"/>
    <w:rsid w:val="008C4639"/>
    <w:rsid w:val="008C5121"/>
    <w:rsid w:val="008C513B"/>
    <w:rsid w:val="008C78E2"/>
    <w:rsid w:val="008D0222"/>
    <w:rsid w:val="008D4D5A"/>
    <w:rsid w:val="008D6FF3"/>
    <w:rsid w:val="008E6A7F"/>
    <w:rsid w:val="008F35B5"/>
    <w:rsid w:val="009033D2"/>
    <w:rsid w:val="0090608E"/>
    <w:rsid w:val="0092286C"/>
    <w:rsid w:val="00925AC2"/>
    <w:rsid w:val="0092682C"/>
    <w:rsid w:val="00933279"/>
    <w:rsid w:val="009447E7"/>
    <w:rsid w:val="0094494C"/>
    <w:rsid w:val="00946E05"/>
    <w:rsid w:val="009505FC"/>
    <w:rsid w:val="00952FBA"/>
    <w:rsid w:val="00957BC6"/>
    <w:rsid w:val="0096520A"/>
    <w:rsid w:val="00970537"/>
    <w:rsid w:val="0097283D"/>
    <w:rsid w:val="00974A6E"/>
    <w:rsid w:val="009764B6"/>
    <w:rsid w:val="00977393"/>
    <w:rsid w:val="009819A1"/>
    <w:rsid w:val="00985132"/>
    <w:rsid w:val="00995B0A"/>
    <w:rsid w:val="00995D89"/>
    <w:rsid w:val="009968AD"/>
    <w:rsid w:val="00996EFD"/>
    <w:rsid w:val="00997C58"/>
    <w:rsid w:val="009A2727"/>
    <w:rsid w:val="009A56D4"/>
    <w:rsid w:val="009B0D5D"/>
    <w:rsid w:val="009B2084"/>
    <w:rsid w:val="009B4C17"/>
    <w:rsid w:val="009C050E"/>
    <w:rsid w:val="009C075C"/>
    <w:rsid w:val="009C2686"/>
    <w:rsid w:val="009C31A1"/>
    <w:rsid w:val="009C45EB"/>
    <w:rsid w:val="009C6DA0"/>
    <w:rsid w:val="009D2F8B"/>
    <w:rsid w:val="009E0637"/>
    <w:rsid w:val="009E38A1"/>
    <w:rsid w:val="009E4736"/>
    <w:rsid w:val="009E5F79"/>
    <w:rsid w:val="009E6369"/>
    <w:rsid w:val="009E74EE"/>
    <w:rsid w:val="009F44B2"/>
    <w:rsid w:val="00A02B2C"/>
    <w:rsid w:val="00A03673"/>
    <w:rsid w:val="00A0524F"/>
    <w:rsid w:val="00A062B3"/>
    <w:rsid w:val="00A079F4"/>
    <w:rsid w:val="00A10403"/>
    <w:rsid w:val="00A15945"/>
    <w:rsid w:val="00A16CCB"/>
    <w:rsid w:val="00A3070D"/>
    <w:rsid w:val="00A31E38"/>
    <w:rsid w:val="00A31F0F"/>
    <w:rsid w:val="00A32DAD"/>
    <w:rsid w:val="00A35849"/>
    <w:rsid w:val="00A43067"/>
    <w:rsid w:val="00A45711"/>
    <w:rsid w:val="00A46E06"/>
    <w:rsid w:val="00A50048"/>
    <w:rsid w:val="00A5463E"/>
    <w:rsid w:val="00A609F5"/>
    <w:rsid w:val="00A62D63"/>
    <w:rsid w:val="00A6790A"/>
    <w:rsid w:val="00A67DB3"/>
    <w:rsid w:val="00A74504"/>
    <w:rsid w:val="00A75406"/>
    <w:rsid w:val="00A756F3"/>
    <w:rsid w:val="00A77BB1"/>
    <w:rsid w:val="00A80770"/>
    <w:rsid w:val="00A879AC"/>
    <w:rsid w:val="00A90BB6"/>
    <w:rsid w:val="00A91DF4"/>
    <w:rsid w:val="00A92B80"/>
    <w:rsid w:val="00A92D24"/>
    <w:rsid w:val="00A976DB"/>
    <w:rsid w:val="00AA3F2D"/>
    <w:rsid w:val="00AA4B76"/>
    <w:rsid w:val="00AB2F93"/>
    <w:rsid w:val="00AB3E55"/>
    <w:rsid w:val="00AB5006"/>
    <w:rsid w:val="00AB52E3"/>
    <w:rsid w:val="00AB5490"/>
    <w:rsid w:val="00AC77FF"/>
    <w:rsid w:val="00AD306E"/>
    <w:rsid w:val="00AD6F24"/>
    <w:rsid w:val="00AE07FC"/>
    <w:rsid w:val="00AE297A"/>
    <w:rsid w:val="00AE2E48"/>
    <w:rsid w:val="00AE5135"/>
    <w:rsid w:val="00AF03E1"/>
    <w:rsid w:val="00AF23A5"/>
    <w:rsid w:val="00B026F4"/>
    <w:rsid w:val="00B028F1"/>
    <w:rsid w:val="00B0352E"/>
    <w:rsid w:val="00B056E8"/>
    <w:rsid w:val="00B0653B"/>
    <w:rsid w:val="00B06DED"/>
    <w:rsid w:val="00B07CF5"/>
    <w:rsid w:val="00B1163F"/>
    <w:rsid w:val="00B13CEF"/>
    <w:rsid w:val="00B14120"/>
    <w:rsid w:val="00B156FC"/>
    <w:rsid w:val="00B15902"/>
    <w:rsid w:val="00B15A0D"/>
    <w:rsid w:val="00B26F26"/>
    <w:rsid w:val="00B27D5D"/>
    <w:rsid w:val="00B27EC6"/>
    <w:rsid w:val="00B307A1"/>
    <w:rsid w:val="00B33FAC"/>
    <w:rsid w:val="00B379F5"/>
    <w:rsid w:val="00B4285B"/>
    <w:rsid w:val="00B43636"/>
    <w:rsid w:val="00B43D97"/>
    <w:rsid w:val="00B4723D"/>
    <w:rsid w:val="00B51750"/>
    <w:rsid w:val="00B5348F"/>
    <w:rsid w:val="00B6180F"/>
    <w:rsid w:val="00B64C6B"/>
    <w:rsid w:val="00B65602"/>
    <w:rsid w:val="00B71188"/>
    <w:rsid w:val="00B718AA"/>
    <w:rsid w:val="00B71917"/>
    <w:rsid w:val="00B73FFF"/>
    <w:rsid w:val="00B857D0"/>
    <w:rsid w:val="00B93E45"/>
    <w:rsid w:val="00B97C03"/>
    <w:rsid w:val="00BA05B7"/>
    <w:rsid w:val="00BA1A6C"/>
    <w:rsid w:val="00BA3158"/>
    <w:rsid w:val="00BA3505"/>
    <w:rsid w:val="00BA4AE3"/>
    <w:rsid w:val="00BA4EDE"/>
    <w:rsid w:val="00BA6A9A"/>
    <w:rsid w:val="00BA7B67"/>
    <w:rsid w:val="00BB39C8"/>
    <w:rsid w:val="00BB3B6C"/>
    <w:rsid w:val="00BB4D61"/>
    <w:rsid w:val="00BB5D36"/>
    <w:rsid w:val="00BC0D1A"/>
    <w:rsid w:val="00BC2079"/>
    <w:rsid w:val="00BC24BE"/>
    <w:rsid w:val="00BC6B66"/>
    <w:rsid w:val="00BD0597"/>
    <w:rsid w:val="00BD0964"/>
    <w:rsid w:val="00BD5C5A"/>
    <w:rsid w:val="00BD61DE"/>
    <w:rsid w:val="00BD6611"/>
    <w:rsid w:val="00BD7208"/>
    <w:rsid w:val="00BE0799"/>
    <w:rsid w:val="00BE215C"/>
    <w:rsid w:val="00BE6227"/>
    <w:rsid w:val="00BF1F78"/>
    <w:rsid w:val="00BF27F5"/>
    <w:rsid w:val="00BF777D"/>
    <w:rsid w:val="00BF7B93"/>
    <w:rsid w:val="00C02CE9"/>
    <w:rsid w:val="00C03688"/>
    <w:rsid w:val="00C052E2"/>
    <w:rsid w:val="00C0555E"/>
    <w:rsid w:val="00C05A4A"/>
    <w:rsid w:val="00C0748B"/>
    <w:rsid w:val="00C078E8"/>
    <w:rsid w:val="00C121AB"/>
    <w:rsid w:val="00C13EB5"/>
    <w:rsid w:val="00C14420"/>
    <w:rsid w:val="00C218B5"/>
    <w:rsid w:val="00C22BFC"/>
    <w:rsid w:val="00C22FE1"/>
    <w:rsid w:val="00C2551C"/>
    <w:rsid w:val="00C30A81"/>
    <w:rsid w:val="00C30F63"/>
    <w:rsid w:val="00C3525E"/>
    <w:rsid w:val="00C40FE2"/>
    <w:rsid w:val="00C430B1"/>
    <w:rsid w:val="00C4799E"/>
    <w:rsid w:val="00C51FE2"/>
    <w:rsid w:val="00C5781F"/>
    <w:rsid w:val="00C60A2C"/>
    <w:rsid w:val="00C6102B"/>
    <w:rsid w:val="00C61E1B"/>
    <w:rsid w:val="00C62396"/>
    <w:rsid w:val="00C62A21"/>
    <w:rsid w:val="00C64DB3"/>
    <w:rsid w:val="00C67DA6"/>
    <w:rsid w:val="00C70276"/>
    <w:rsid w:val="00C7324C"/>
    <w:rsid w:val="00C74DDB"/>
    <w:rsid w:val="00C83018"/>
    <w:rsid w:val="00C864BD"/>
    <w:rsid w:val="00C87AFF"/>
    <w:rsid w:val="00CA030D"/>
    <w:rsid w:val="00CA7779"/>
    <w:rsid w:val="00CB081D"/>
    <w:rsid w:val="00CB0B5E"/>
    <w:rsid w:val="00CB2BD4"/>
    <w:rsid w:val="00CB3238"/>
    <w:rsid w:val="00CC18D6"/>
    <w:rsid w:val="00CC2240"/>
    <w:rsid w:val="00CC2F62"/>
    <w:rsid w:val="00CC4A7B"/>
    <w:rsid w:val="00CC4C1A"/>
    <w:rsid w:val="00CC7B7B"/>
    <w:rsid w:val="00CD4030"/>
    <w:rsid w:val="00CE3757"/>
    <w:rsid w:val="00CF00C8"/>
    <w:rsid w:val="00CF22A2"/>
    <w:rsid w:val="00CF2B5D"/>
    <w:rsid w:val="00CF4F4B"/>
    <w:rsid w:val="00CF7061"/>
    <w:rsid w:val="00CF7B8D"/>
    <w:rsid w:val="00D02196"/>
    <w:rsid w:val="00D07EA2"/>
    <w:rsid w:val="00D11115"/>
    <w:rsid w:val="00D12D33"/>
    <w:rsid w:val="00D13E83"/>
    <w:rsid w:val="00D14510"/>
    <w:rsid w:val="00D21DE8"/>
    <w:rsid w:val="00D26B33"/>
    <w:rsid w:val="00D356BA"/>
    <w:rsid w:val="00D37F1D"/>
    <w:rsid w:val="00D4143D"/>
    <w:rsid w:val="00D43DF3"/>
    <w:rsid w:val="00D509C1"/>
    <w:rsid w:val="00D649E9"/>
    <w:rsid w:val="00D71D05"/>
    <w:rsid w:val="00D72614"/>
    <w:rsid w:val="00D7398E"/>
    <w:rsid w:val="00D74E67"/>
    <w:rsid w:val="00D77593"/>
    <w:rsid w:val="00D836F6"/>
    <w:rsid w:val="00D84F1B"/>
    <w:rsid w:val="00D852EF"/>
    <w:rsid w:val="00D912E0"/>
    <w:rsid w:val="00D92912"/>
    <w:rsid w:val="00D96D3D"/>
    <w:rsid w:val="00DA0A54"/>
    <w:rsid w:val="00DA3131"/>
    <w:rsid w:val="00DA64AB"/>
    <w:rsid w:val="00DA660C"/>
    <w:rsid w:val="00DA6C47"/>
    <w:rsid w:val="00DA7D4D"/>
    <w:rsid w:val="00DA7EC3"/>
    <w:rsid w:val="00DC65EB"/>
    <w:rsid w:val="00DD05A0"/>
    <w:rsid w:val="00DD5469"/>
    <w:rsid w:val="00DD5FA7"/>
    <w:rsid w:val="00DD7C62"/>
    <w:rsid w:val="00DE216E"/>
    <w:rsid w:val="00DE4A77"/>
    <w:rsid w:val="00DE632F"/>
    <w:rsid w:val="00DE6F21"/>
    <w:rsid w:val="00DE7C6A"/>
    <w:rsid w:val="00DF078A"/>
    <w:rsid w:val="00DF0E92"/>
    <w:rsid w:val="00DF3B67"/>
    <w:rsid w:val="00DF449C"/>
    <w:rsid w:val="00E0212D"/>
    <w:rsid w:val="00E056A2"/>
    <w:rsid w:val="00E063FB"/>
    <w:rsid w:val="00E06F97"/>
    <w:rsid w:val="00E10388"/>
    <w:rsid w:val="00E17A18"/>
    <w:rsid w:val="00E2710F"/>
    <w:rsid w:val="00E2779B"/>
    <w:rsid w:val="00E318CD"/>
    <w:rsid w:val="00E35D29"/>
    <w:rsid w:val="00E37FA7"/>
    <w:rsid w:val="00E4059B"/>
    <w:rsid w:val="00E442F8"/>
    <w:rsid w:val="00E4550E"/>
    <w:rsid w:val="00E52F57"/>
    <w:rsid w:val="00E542BC"/>
    <w:rsid w:val="00E55A8F"/>
    <w:rsid w:val="00E60770"/>
    <w:rsid w:val="00E617D8"/>
    <w:rsid w:val="00E6621C"/>
    <w:rsid w:val="00E6633E"/>
    <w:rsid w:val="00E665B5"/>
    <w:rsid w:val="00E66CA9"/>
    <w:rsid w:val="00E706CE"/>
    <w:rsid w:val="00E714FF"/>
    <w:rsid w:val="00E72858"/>
    <w:rsid w:val="00E824C3"/>
    <w:rsid w:val="00E828EA"/>
    <w:rsid w:val="00E87980"/>
    <w:rsid w:val="00E966FF"/>
    <w:rsid w:val="00EA1923"/>
    <w:rsid w:val="00EA33C3"/>
    <w:rsid w:val="00EA7D62"/>
    <w:rsid w:val="00EB1161"/>
    <w:rsid w:val="00EB7C0E"/>
    <w:rsid w:val="00EC163A"/>
    <w:rsid w:val="00EC1F87"/>
    <w:rsid w:val="00EC7ED2"/>
    <w:rsid w:val="00ED0006"/>
    <w:rsid w:val="00ED2192"/>
    <w:rsid w:val="00ED27FA"/>
    <w:rsid w:val="00ED333D"/>
    <w:rsid w:val="00ED659B"/>
    <w:rsid w:val="00EE28B8"/>
    <w:rsid w:val="00EE5435"/>
    <w:rsid w:val="00EE5742"/>
    <w:rsid w:val="00EF2C45"/>
    <w:rsid w:val="00EF3607"/>
    <w:rsid w:val="00EF60F2"/>
    <w:rsid w:val="00F00108"/>
    <w:rsid w:val="00F02A27"/>
    <w:rsid w:val="00F02C9F"/>
    <w:rsid w:val="00F0306F"/>
    <w:rsid w:val="00F05EF9"/>
    <w:rsid w:val="00F073F7"/>
    <w:rsid w:val="00F16686"/>
    <w:rsid w:val="00F17047"/>
    <w:rsid w:val="00F245A3"/>
    <w:rsid w:val="00F2504D"/>
    <w:rsid w:val="00F260C9"/>
    <w:rsid w:val="00F269C1"/>
    <w:rsid w:val="00F33872"/>
    <w:rsid w:val="00F35965"/>
    <w:rsid w:val="00F35DD4"/>
    <w:rsid w:val="00F40EF0"/>
    <w:rsid w:val="00F424E4"/>
    <w:rsid w:val="00F42937"/>
    <w:rsid w:val="00F439D7"/>
    <w:rsid w:val="00F443CD"/>
    <w:rsid w:val="00F53249"/>
    <w:rsid w:val="00F579F2"/>
    <w:rsid w:val="00F60BF3"/>
    <w:rsid w:val="00F63A27"/>
    <w:rsid w:val="00F70C76"/>
    <w:rsid w:val="00F732D0"/>
    <w:rsid w:val="00F75D43"/>
    <w:rsid w:val="00F82491"/>
    <w:rsid w:val="00F862CB"/>
    <w:rsid w:val="00F91900"/>
    <w:rsid w:val="00F93DFA"/>
    <w:rsid w:val="00F95A3D"/>
    <w:rsid w:val="00FA3662"/>
    <w:rsid w:val="00FA3851"/>
    <w:rsid w:val="00FA4B9B"/>
    <w:rsid w:val="00FA65F5"/>
    <w:rsid w:val="00FA6A03"/>
    <w:rsid w:val="00FA6DB0"/>
    <w:rsid w:val="00FB7F54"/>
    <w:rsid w:val="00FC0B04"/>
    <w:rsid w:val="00FC265E"/>
    <w:rsid w:val="00FD3F74"/>
    <w:rsid w:val="00FE2AE1"/>
    <w:rsid w:val="00FE376A"/>
    <w:rsid w:val="00FE6CAD"/>
    <w:rsid w:val="00FF2084"/>
    <w:rsid w:val="00FF5F5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D33C7465-E2C8-422F-B70C-385C75C2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A27"/>
  </w:style>
  <w:style w:type="paragraph" w:styleId="Ttulo1">
    <w:name w:val="heading 1"/>
    <w:basedOn w:val="Normal"/>
    <w:next w:val="Normal"/>
    <w:link w:val="Ttulo1Car"/>
    <w:uiPriority w:val="9"/>
    <w:qFormat/>
    <w:rsid w:val="00FE6CAD"/>
    <w:pPr>
      <w:keepNext/>
      <w:keepLines/>
      <w:spacing w:before="240" w:after="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FE6CAD"/>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unhideWhenUsed/>
    <w:qFormat/>
    <w:rsid w:val="00FE6CAD"/>
    <w:pPr>
      <w:keepNext/>
      <w:keepLines/>
      <w:spacing w:before="40" w:after="0"/>
      <w:outlineLvl w:val="2"/>
    </w:pPr>
    <w:rPr>
      <w:rFonts w:ascii="Cambria" w:eastAsia="Times New Roman" w:hAnsi="Cambria" w:cs="Times New Roman"/>
      <w:color w:val="243F60" w:themeColor="accent1" w:themeShade="7F"/>
      <w:sz w:val="24"/>
      <w:szCs w:val="24"/>
    </w:rPr>
  </w:style>
  <w:style w:type="paragraph" w:styleId="Ttulo4">
    <w:name w:val="heading 4"/>
    <w:basedOn w:val="Normal"/>
    <w:next w:val="Normal"/>
    <w:link w:val="Ttulo4Car"/>
    <w:uiPriority w:val="9"/>
    <w:semiHidden/>
    <w:unhideWhenUsed/>
    <w:qFormat/>
    <w:rsid w:val="00FE6CAD"/>
    <w:pPr>
      <w:keepNext/>
      <w:keepLines/>
      <w:spacing w:before="200" w:after="0"/>
      <w:outlineLvl w:val="3"/>
    </w:pPr>
    <w:rPr>
      <w:rFonts w:ascii="Cambria" w:eastAsia="Times New Roman" w:hAnsi="Cambria" w:cs="Times New Roman"/>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E6CA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FE6CAD"/>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FE6CAD"/>
    <w:rPr>
      <w:rFonts w:ascii="Cambria" w:eastAsia="Times New Roman" w:hAnsi="Cambria" w:cs="Times New Roman"/>
      <w:color w:val="243F60" w:themeColor="accent1" w:themeShade="7F"/>
      <w:sz w:val="24"/>
      <w:szCs w:val="24"/>
    </w:rPr>
  </w:style>
  <w:style w:type="character" w:customStyle="1" w:styleId="Ttulo4Car">
    <w:name w:val="Título 4 Car"/>
    <w:basedOn w:val="Fuentedeprrafopredeter"/>
    <w:link w:val="Ttulo4"/>
    <w:uiPriority w:val="9"/>
    <w:semiHidden/>
    <w:rsid w:val="00FE6CAD"/>
    <w:rPr>
      <w:rFonts w:ascii="Cambria" w:eastAsia="Times New Roman" w:hAnsi="Cambria" w:cs="Times New Roman"/>
      <w:b/>
      <w:bCs/>
      <w:i/>
      <w:iCs/>
      <w:color w:val="4F81BD" w:themeColor="accent1"/>
    </w:rPr>
  </w:style>
  <w:style w:type="numbering" w:customStyle="1" w:styleId="Sinlista1">
    <w:name w:val="Sin lista1"/>
    <w:next w:val="Sinlista"/>
    <w:uiPriority w:val="99"/>
    <w:semiHidden/>
    <w:unhideWhenUsed/>
    <w:rsid w:val="00FE6CAD"/>
  </w:style>
  <w:style w:type="character" w:styleId="Hipervnculo">
    <w:name w:val="Hyperlink"/>
    <w:basedOn w:val="Fuentedeprrafopredeter"/>
    <w:uiPriority w:val="99"/>
    <w:unhideWhenUsed/>
    <w:rsid w:val="00FE6CAD"/>
    <w:rPr>
      <w:color w:val="0000FF" w:themeColor="hyperlink"/>
      <w:u w:val="single"/>
    </w:rPr>
  </w:style>
  <w:style w:type="character" w:styleId="Hipervnculovisitado">
    <w:name w:val="FollowedHyperlink"/>
    <w:basedOn w:val="Fuentedeprrafopredeter"/>
    <w:uiPriority w:val="99"/>
    <w:semiHidden/>
    <w:unhideWhenUsed/>
    <w:rsid w:val="00FE6CAD"/>
    <w:rPr>
      <w:color w:val="800080" w:themeColor="followedHyperlink"/>
      <w:u w:val="single"/>
    </w:rPr>
  </w:style>
  <w:style w:type="paragraph" w:styleId="NormalWeb">
    <w:name w:val="Normal (Web)"/>
    <w:basedOn w:val="Normal"/>
    <w:uiPriority w:val="99"/>
    <w:unhideWhenUsed/>
    <w:rsid w:val="00FE6CAD"/>
    <w:pPr>
      <w:spacing w:before="100" w:beforeAutospacing="1" w:after="100" w:afterAutospacing="1"/>
    </w:pPr>
    <w:rPr>
      <w:rFonts w:ascii="Times New Roman" w:eastAsia="Times New Roman" w:hAnsi="Times New Roman" w:cs="Times New Roman"/>
      <w:sz w:val="24"/>
      <w:szCs w:val="24"/>
      <w:lang w:eastAsia="es-EC"/>
    </w:rPr>
  </w:style>
  <w:style w:type="paragraph" w:styleId="Textonotapie">
    <w:name w:val="footnote text"/>
    <w:basedOn w:val="Normal"/>
    <w:link w:val="TextonotapieCar"/>
    <w:uiPriority w:val="99"/>
    <w:semiHidden/>
    <w:unhideWhenUsed/>
    <w:rsid w:val="00FE6CAD"/>
    <w:pPr>
      <w:spacing w:after="0"/>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FE6CAD"/>
    <w:rPr>
      <w:rFonts w:ascii="Calibri" w:eastAsia="Calibri" w:hAnsi="Calibri" w:cs="Times New Roman"/>
      <w:sz w:val="20"/>
      <w:szCs w:val="20"/>
    </w:rPr>
  </w:style>
  <w:style w:type="paragraph" w:styleId="Encabezado">
    <w:name w:val="header"/>
    <w:basedOn w:val="Normal"/>
    <w:link w:val="EncabezadoCar"/>
    <w:uiPriority w:val="99"/>
    <w:unhideWhenUsed/>
    <w:rsid w:val="00FE6CAD"/>
    <w:pPr>
      <w:tabs>
        <w:tab w:val="center" w:pos="4419"/>
        <w:tab w:val="right" w:pos="8838"/>
      </w:tabs>
      <w:spacing w:after="0"/>
    </w:pPr>
    <w:rPr>
      <w:rFonts w:ascii="Calibri" w:eastAsia="Calibri" w:hAnsi="Calibri" w:cs="Times New Roman"/>
    </w:rPr>
  </w:style>
  <w:style w:type="character" w:customStyle="1" w:styleId="EncabezadoCar">
    <w:name w:val="Encabezado Car"/>
    <w:basedOn w:val="Fuentedeprrafopredeter"/>
    <w:link w:val="Encabezado"/>
    <w:uiPriority w:val="99"/>
    <w:rsid w:val="00FE6CAD"/>
    <w:rPr>
      <w:rFonts w:ascii="Calibri" w:eastAsia="Calibri" w:hAnsi="Calibri" w:cs="Times New Roman"/>
    </w:rPr>
  </w:style>
  <w:style w:type="paragraph" w:styleId="Piedepgina">
    <w:name w:val="footer"/>
    <w:basedOn w:val="Normal"/>
    <w:link w:val="PiedepginaCar"/>
    <w:uiPriority w:val="99"/>
    <w:unhideWhenUsed/>
    <w:rsid w:val="00FE6CAD"/>
    <w:pPr>
      <w:tabs>
        <w:tab w:val="center" w:pos="4419"/>
        <w:tab w:val="right" w:pos="8838"/>
      </w:tabs>
      <w:spacing w:after="0"/>
    </w:pPr>
    <w:rPr>
      <w:rFonts w:ascii="Calibri" w:eastAsia="Calibri" w:hAnsi="Calibri" w:cs="Times New Roman"/>
    </w:rPr>
  </w:style>
  <w:style w:type="character" w:customStyle="1" w:styleId="PiedepginaCar">
    <w:name w:val="Pie de página Car"/>
    <w:basedOn w:val="Fuentedeprrafopredeter"/>
    <w:link w:val="Piedepgina"/>
    <w:uiPriority w:val="99"/>
    <w:rsid w:val="00FE6CAD"/>
    <w:rPr>
      <w:rFonts w:ascii="Calibri" w:eastAsia="Calibri" w:hAnsi="Calibri" w:cs="Times New Roman"/>
    </w:rPr>
  </w:style>
  <w:style w:type="paragraph" w:styleId="Textoindependiente">
    <w:name w:val="Body Text"/>
    <w:basedOn w:val="Normal"/>
    <w:link w:val="TextoindependienteCar"/>
    <w:uiPriority w:val="99"/>
    <w:semiHidden/>
    <w:unhideWhenUsed/>
    <w:rsid w:val="00FE6CAD"/>
    <w:pPr>
      <w:spacing w:after="0"/>
    </w:pPr>
    <w:rPr>
      <w:rFonts w:ascii="Verdana" w:eastAsia="Times New Roman" w:hAnsi="Verdana" w:cs="Times New Roman"/>
      <w:sz w:val="12"/>
      <w:szCs w:val="20"/>
      <w:lang w:eastAsia="es-ES"/>
    </w:rPr>
  </w:style>
  <w:style w:type="character" w:customStyle="1" w:styleId="TextoindependienteCar">
    <w:name w:val="Texto independiente Car"/>
    <w:basedOn w:val="Fuentedeprrafopredeter"/>
    <w:link w:val="Textoindependiente"/>
    <w:uiPriority w:val="99"/>
    <w:semiHidden/>
    <w:rsid w:val="00FE6CAD"/>
    <w:rPr>
      <w:rFonts w:ascii="Verdana" w:eastAsia="Times New Roman" w:hAnsi="Verdana" w:cs="Times New Roman"/>
      <w:sz w:val="12"/>
      <w:szCs w:val="20"/>
      <w:lang w:eastAsia="es-ES"/>
    </w:rPr>
  </w:style>
  <w:style w:type="paragraph" w:styleId="Textodeglobo">
    <w:name w:val="Balloon Text"/>
    <w:basedOn w:val="Normal"/>
    <w:link w:val="TextodegloboCar"/>
    <w:uiPriority w:val="99"/>
    <w:semiHidden/>
    <w:unhideWhenUsed/>
    <w:rsid w:val="00FE6CAD"/>
    <w:pPr>
      <w:spacing w:after="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FE6CAD"/>
    <w:rPr>
      <w:rFonts w:ascii="Tahoma" w:eastAsia="Calibri" w:hAnsi="Tahoma" w:cs="Tahoma"/>
      <w:sz w:val="16"/>
      <w:szCs w:val="16"/>
    </w:rPr>
  </w:style>
  <w:style w:type="paragraph" w:styleId="Prrafodelista">
    <w:name w:val="List Paragraph"/>
    <w:basedOn w:val="Normal"/>
    <w:uiPriority w:val="1"/>
    <w:qFormat/>
    <w:rsid w:val="00FE6CAD"/>
    <w:pPr>
      <w:ind w:left="720"/>
      <w:contextualSpacing/>
    </w:pPr>
    <w:rPr>
      <w:rFonts w:ascii="Calibri" w:eastAsia="Calibri" w:hAnsi="Calibri" w:cs="Times New Roman"/>
    </w:rPr>
  </w:style>
  <w:style w:type="paragraph" w:customStyle="1" w:styleId="Default">
    <w:name w:val="Default"/>
    <w:rsid w:val="00FE6CAD"/>
    <w:pPr>
      <w:autoSpaceDE w:val="0"/>
      <w:autoSpaceDN w:val="0"/>
      <w:adjustRightInd w:val="0"/>
      <w:spacing w:after="0"/>
    </w:pPr>
    <w:rPr>
      <w:rFonts w:ascii="NewsGoth BT" w:eastAsia="Calibri" w:hAnsi="NewsGoth BT" w:cs="NewsGoth BT"/>
      <w:color w:val="000000"/>
      <w:sz w:val="24"/>
      <w:szCs w:val="24"/>
    </w:rPr>
  </w:style>
  <w:style w:type="paragraph" w:customStyle="1" w:styleId="Pa2">
    <w:name w:val="Pa2"/>
    <w:basedOn w:val="Default"/>
    <w:next w:val="Default"/>
    <w:uiPriority w:val="99"/>
    <w:rsid w:val="00FE6CAD"/>
    <w:pPr>
      <w:spacing w:line="215" w:lineRule="atLeast"/>
    </w:pPr>
    <w:rPr>
      <w:rFonts w:cs="Times New Roman"/>
      <w:color w:val="auto"/>
    </w:rPr>
  </w:style>
  <w:style w:type="character" w:styleId="Refdenotaalpie">
    <w:name w:val="footnote reference"/>
    <w:basedOn w:val="Fuentedeprrafopredeter"/>
    <w:semiHidden/>
    <w:unhideWhenUsed/>
    <w:rsid w:val="00FE6CAD"/>
    <w:rPr>
      <w:vertAlign w:val="superscript"/>
    </w:rPr>
  </w:style>
  <w:style w:type="character" w:styleId="Textodelmarcadordeposicin">
    <w:name w:val="Placeholder Text"/>
    <w:basedOn w:val="Fuentedeprrafopredeter"/>
    <w:uiPriority w:val="99"/>
    <w:semiHidden/>
    <w:rsid w:val="00FE6CAD"/>
    <w:rPr>
      <w:color w:val="808080"/>
    </w:rPr>
  </w:style>
  <w:style w:type="character" w:customStyle="1" w:styleId="A3">
    <w:name w:val="A3"/>
    <w:uiPriority w:val="99"/>
    <w:rsid w:val="00FE6CAD"/>
    <w:rPr>
      <w:rFonts w:ascii="NewsGoth BT" w:hAnsi="NewsGoth BT" w:cs="NewsGoth BT" w:hint="default"/>
      <w:color w:val="000000"/>
      <w:sz w:val="21"/>
      <w:szCs w:val="21"/>
    </w:rPr>
  </w:style>
  <w:style w:type="character" w:customStyle="1" w:styleId="A5">
    <w:name w:val="A5"/>
    <w:uiPriority w:val="99"/>
    <w:rsid w:val="00FE6CAD"/>
    <w:rPr>
      <w:rFonts w:ascii="NewsGoth BT" w:hAnsi="NewsGoth BT" w:cs="NewsGoth BT" w:hint="default"/>
      <w:b/>
      <w:bCs/>
      <w:color w:val="000000"/>
      <w:sz w:val="18"/>
      <w:szCs w:val="18"/>
    </w:rPr>
  </w:style>
  <w:style w:type="character" w:customStyle="1" w:styleId="apple-converted-space">
    <w:name w:val="apple-converted-space"/>
    <w:basedOn w:val="Fuentedeprrafopredeter"/>
    <w:rsid w:val="00FE6CAD"/>
  </w:style>
  <w:style w:type="character" w:customStyle="1" w:styleId="k8dq45">
    <w:name w:val="k8dq45"/>
    <w:basedOn w:val="Fuentedeprrafopredeter"/>
    <w:rsid w:val="00FE6CAD"/>
  </w:style>
  <w:style w:type="character" w:customStyle="1" w:styleId="juibi29570ys">
    <w:name w:val="juibi29570ys"/>
    <w:basedOn w:val="Fuentedeprrafopredeter"/>
    <w:rsid w:val="00FE6CAD"/>
  </w:style>
  <w:style w:type="table" w:styleId="Tablaconcuadrcula">
    <w:name w:val="Table Grid"/>
    <w:basedOn w:val="Tablanormal"/>
    <w:uiPriority w:val="59"/>
    <w:rsid w:val="00FE6CAD"/>
    <w:pPr>
      <w:spacing w:after="0"/>
    </w:pPr>
    <w:rPr>
      <w:rFonts w:ascii="Calibri" w:eastAsia="Times New Roman" w:hAnsi="Calibri" w:cs="Times New Roman"/>
      <w:lang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
    <w:name w:val="Light Shading"/>
    <w:basedOn w:val="Tablanormal"/>
    <w:uiPriority w:val="60"/>
    <w:rsid w:val="00FE6CAD"/>
    <w:pPr>
      <w:spacing w:after="0"/>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FE6CAD"/>
    <w:pPr>
      <w:spacing w:after="0"/>
    </w:pPr>
    <w:rPr>
      <w:rFonts w:ascii="Calibri" w:eastAsia="Calibri" w:hAnsi="Calibri"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clara">
    <w:name w:val="Light Grid"/>
    <w:basedOn w:val="Tablanormal"/>
    <w:uiPriority w:val="62"/>
    <w:rsid w:val="00FE6CAD"/>
    <w:pPr>
      <w:spacing w:after="0"/>
    </w:pPr>
    <w:rPr>
      <w:rFonts w:ascii="Calibri" w:eastAsia="Calibri" w:hAnsi="Calibri"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2">
    <w:name w:val="Medium Shading 2"/>
    <w:basedOn w:val="Tablanormal"/>
    <w:uiPriority w:val="64"/>
    <w:rsid w:val="00FE6CAD"/>
    <w:pPr>
      <w:spacing w:after="0"/>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rsid w:val="00FE6CAD"/>
    <w:pPr>
      <w:spacing w:after="0"/>
    </w:pPr>
    <w:rPr>
      <w:rFonts w:ascii="Cambria" w:eastAsia="Times New Roman" w:hAnsi="Cambria" w:cs="Times New Roman"/>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3">
    <w:name w:val="Medium Shading 1 Accent 3"/>
    <w:basedOn w:val="Tablanormal"/>
    <w:uiPriority w:val="63"/>
    <w:rsid w:val="00FE6CAD"/>
    <w:pPr>
      <w:spacing w:after="0"/>
    </w:pPr>
    <w:rPr>
      <w:rFonts w:ascii="Calibri" w:eastAsia="Calibri" w:hAnsi="Calibri" w:cs="Times New Roma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Puesto">
    <w:name w:val="Title"/>
    <w:basedOn w:val="Normal"/>
    <w:next w:val="Subttulo"/>
    <w:link w:val="PuestoCar"/>
    <w:uiPriority w:val="10"/>
    <w:qFormat/>
    <w:rsid w:val="00FE6CAD"/>
    <w:pPr>
      <w:tabs>
        <w:tab w:val="left" w:pos="708"/>
      </w:tabs>
      <w:suppressAutoHyphens/>
      <w:spacing w:after="0" w:line="100" w:lineRule="atLeast"/>
      <w:jc w:val="center"/>
    </w:pPr>
    <w:rPr>
      <w:rFonts w:ascii="Verdana" w:eastAsia="Arial" w:hAnsi="Verdana" w:cs="Verdana"/>
      <w:b/>
      <w:bCs/>
      <w:kern w:val="2"/>
      <w:sz w:val="28"/>
      <w:szCs w:val="36"/>
      <w:lang w:eastAsia="es-ES"/>
    </w:rPr>
  </w:style>
  <w:style w:type="character" w:customStyle="1" w:styleId="PuestoCar">
    <w:name w:val="Puesto Car"/>
    <w:basedOn w:val="Fuentedeprrafopredeter"/>
    <w:link w:val="Puesto"/>
    <w:uiPriority w:val="10"/>
    <w:rsid w:val="00FE6CAD"/>
    <w:rPr>
      <w:rFonts w:ascii="Verdana" w:eastAsia="Arial" w:hAnsi="Verdana" w:cs="Verdana"/>
      <w:b/>
      <w:bCs/>
      <w:kern w:val="2"/>
      <w:sz w:val="28"/>
      <w:szCs w:val="36"/>
      <w:lang w:eastAsia="es-ES"/>
    </w:rPr>
  </w:style>
  <w:style w:type="paragraph" w:styleId="Subttulo">
    <w:name w:val="Subtitle"/>
    <w:basedOn w:val="Normal"/>
    <w:next w:val="Normal"/>
    <w:link w:val="SubttuloCar"/>
    <w:uiPriority w:val="11"/>
    <w:qFormat/>
    <w:rsid w:val="00FE6CAD"/>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FE6CAD"/>
    <w:rPr>
      <w:rFonts w:asciiTheme="majorHAnsi" w:eastAsiaTheme="majorEastAsia" w:hAnsiTheme="majorHAnsi" w:cstheme="majorBidi"/>
      <w:i/>
      <w:iCs/>
      <w:color w:val="4F81BD" w:themeColor="accent1"/>
      <w:spacing w:val="15"/>
      <w:sz w:val="24"/>
      <w:szCs w:val="24"/>
      <w:lang w:val="es-ES"/>
    </w:rPr>
  </w:style>
  <w:style w:type="paragraph" w:customStyle="1" w:styleId="Predeterminado">
    <w:name w:val="Predeterminado"/>
    <w:rsid w:val="00FE6CAD"/>
    <w:pPr>
      <w:tabs>
        <w:tab w:val="left" w:pos="708"/>
      </w:tabs>
      <w:suppressAutoHyphens/>
      <w:spacing w:after="0" w:line="100" w:lineRule="atLeast"/>
    </w:pPr>
    <w:rPr>
      <w:rFonts w:ascii="Times New Roman" w:eastAsia="Arial" w:hAnsi="Times New Roman" w:cs="Times New Roman"/>
      <w:kern w:val="2"/>
      <w:sz w:val="20"/>
      <w:szCs w:val="20"/>
      <w:lang w:eastAsia="es-ES"/>
    </w:rPr>
  </w:style>
  <w:style w:type="character" w:styleId="CitaHTML">
    <w:name w:val="HTML Cite"/>
    <w:basedOn w:val="Fuentedeprrafopredeter"/>
    <w:uiPriority w:val="99"/>
    <w:semiHidden/>
    <w:unhideWhenUsed/>
    <w:rsid w:val="00FE6CAD"/>
    <w:rPr>
      <w:i/>
      <w:iCs/>
    </w:rPr>
  </w:style>
  <w:style w:type="character" w:styleId="nfasis">
    <w:name w:val="Emphasis"/>
    <w:basedOn w:val="Fuentedeprrafopredeter"/>
    <w:uiPriority w:val="20"/>
    <w:qFormat/>
    <w:rsid w:val="00FE6CAD"/>
    <w:rPr>
      <w:i/>
      <w:iCs/>
    </w:rPr>
  </w:style>
  <w:style w:type="paragraph" w:styleId="Sinespaciado">
    <w:name w:val="No Spacing"/>
    <w:uiPriority w:val="1"/>
    <w:qFormat/>
    <w:rsid w:val="00FE6CAD"/>
    <w:pPr>
      <w:spacing w:after="0"/>
    </w:pPr>
  </w:style>
  <w:style w:type="paragraph" w:styleId="Tabladeilustraciones">
    <w:name w:val="table of figures"/>
    <w:basedOn w:val="Normal"/>
    <w:next w:val="Normal"/>
    <w:uiPriority w:val="99"/>
    <w:unhideWhenUsed/>
    <w:rsid w:val="00CF4F4B"/>
    <w:pPr>
      <w:spacing w:after="0"/>
      <w:ind w:left="440" w:hanging="440"/>
    </w:pPr>
    <w:rPr>
      <w:rFonts w:cstheme="minorHAnsi"/>
      <w:b/>
      <w:bCs/>
      <w:sz w:val="20"/>
      <w:szCs w:val="20"/>
    </w:rPr>
  </w:style>
  <w:style w:type="paragraph" w:styleId="TtulodeTDC">
    <w:name w:val="TOC Heading"/>
    <w:basedOn w:val="Ttulo1"/>
    <w:next w:val="Normal"/>
    <w:uiPriority w:val="39"/>
    <w:unhideWhenUsed/>
    <w:qFormat/>
    <w:rsid w:val="00B028F1"/>
    <w:pPr>
      <w:spacing w:before="480"/>
      <w:outlineLvl w:val="9"/>
    </w:pPr>
    <w:rPr>
      <w:b/>
      <w:bCs/>
      <w:sz w:val="28"/>
      <w:szCs w:val="28"/>
      <w:lang w:val="es-EC" w:eastAsia="es-EC"/>
    </w:rPr>
  </w:style>
  <w:style w:type="paragraph" w:styleId="TDC1">
    <w:name w:val="toc 1"/>
    <w:basedOn w:val="Normal"/>
    <w:next w:val="Normal"/>
    <w:autoRedefine/>
    <w:uiPriority w:val="39"/>
    <w:unhideWhenUsed/>
    <w:rsid w:val="00517823"/>
    <w:pPr>
      <w:tabs>
        <w:tab w:val="left" w:pos="142"/>
        <w:tab w:val="right" w:leader="dot" w:pos="7797"/>
      </w:tabs>
      <w:spacing w:before="240" w:after="100" w:line="360" w:lineRule="auto"/>
      <w:ind w:left="567" w:hanging="425"/>
    </w:pPr>
    <w:rPr>
      <w:rFonts w:ascii="Arial" w:eastAsia="SimSun" w:hAnsi="Arial" w:cs="Arial"/>
      <w:noProof/>
      <w:lang w:val="es-MX" w:eastAsia="es-ES"/>
    </w:rPr>
  </w:style>
  <w:style w:type="paragraph" w:styleId="TDC4">
    <w:name w:val="toc 4"/>
    <w:basedOn w:val="Normal"/>
    <w:next w:val="Normal"/>
    <w:autoRedefine/>
    <w:uiPriority w:val="39"/>
    <w:unhideWhenUsed/>
    <w:rsid w:val="003C412A"/>
    <w:pPr>
      <w:spacing w:after="100"/>
      <w:ind w:left="660"/>
    </w:pPr>
  </w:style>
  <w:style w:type="paragraph" w:styleId="TDC2">
    <w:name w:val="toc 2"/>
    <w:basedOn w:val="Normal"/>
    <w:next w:val="Normal"/>
    <w:autoRedefine/>
    <w:uiPriority w:val="39"/>
    <w:unhideWhenUsed/>
    <w:rsid w:val="00FC265E"/>
    <w:pPr>
      <w:tabs>
        <w:tab w:val="left" w:pos="1134"/>
        <w:tab w:val="right" w:leader="dot" w:pos="7787"/>
      </w:tabs>
      <w:spacing w:after="100"/>
      <w:ind w:left="426" w:hanging="206"/>
    </w:pPr>
    <w:rPr>
      <w:rFonts w:ascii="Arial" w:eastAsia="Calibri" w:hAnsi="Arial" w:cs="Arial"/>
      <w:noProof/>
    </w:rPr>
  </w:style>
  <w:style w:type="paragraph" w:styleId="TDC3">
    <w:name w:val="toc 3"/>
    <w:basedOn w:val="Normal"/>
    <w:next w:val="Normal"/>
    <w:autoRedefine/>
    <w:uiPriority w:val="39"/>
    <w:unhideWhenUsed/>
    <w:rsid w:val="00517823"/>
    <w:pPr>
      <w:tabs>
        <w:tab w:val="left" w:pos="1418"/>
        <w:tab w:val="right" w:leader="dot" w:pos="7787"/>
      </w:tabs>
      <w:spacing w:after="100"/>
      <w:ind w:left="440"/>
    </w:pPr>
    <w:rPr>
      <w:rFonts w:ascii="Arial" w:eastAsia="Calibri" w:hAnsi="Arial" w:cs="Arial"/>
      <w:noProof/>
    </w:rPr>
  </w:style>
  <w:style w:type="paragraph" w:styleId="TDC5">
    <w:name w:val="toc 5"/>
    <w:basedOn w:val="Normal"/>
    <w:next w:val="Normal"/>
    <w:autoRedefine/>
    <w:uiPriority w:val="39"/>
    <w:unhideWhenUsed/>
    <w:rsid w:val="00460E24"/>
    <w:pPr>
      <w:spacing w:after="100"/>
      <w:ind w:left="880"/>
    </w:pPr>
    <w:rPr>
      <w:rFonts w:eastAsiaTheme="minorEastAsia"/>
      <w:lang w:eastAsia="es-EC"/>
    </w:rPr>
  </w:style>
  <w:style w:type="paragraph" w:styleId="TDC6">
    <w:name w:val="toc 6"/>
    <w:basedOn w:val="Normal"/>
    <w:next w:val="Normal"/>
    <w:autoRedefine/>
    <w:uiPriority w:val="39"/>
    <w:unhideWhenUsed/>
    <w:rsid w:val="00460E24"/>
    <w:pPr>
      <w:spacing w:after="100"/>
      <w:ind w:left="1100"/>
    </w:pPr>
    <w:rPr>
      <w:rFonts w:eastAsiaTheme="minorEastAsia"/>
      <w:lang w:eastAsia="es-EC"/>
    </w:rPr>
  </w:style>
  <w:style w:type="paragraph" w:styleId="TDC7">
    <w:name w:val="toc 7"/>
    <w:basedOn w:val="Normal"/>
    <w:next w:val="Normal"/>
    <w:autoRedefine/>
    <w:uiPriority w:val="39"/>
    <w:unhideWhenUsed/>
    <w:rsid w:val="00460E24"/>
    <w:pPr>
      <w:spacing w:after="100"/>
      <w:ind w:left="1320"/>
    </w:pPr>
    <w:rPr>
      <w:rFonts w:eastAsiaTheme="minorEastAsia"/>
      <w:lang w:eastAsia="es-EC"/>
    </w:rPr>
  </w:style>
  <w:style w:type="paragraph" w:styleId="TDC8">
    <w:name w:val="toc 8"/>
    <w:basedOn w:val="Normal"/>
    <w:next w:val="Normal"/>
    <w:autoRedefine/>
    <w:uiPriority w:val="39"/>
    <w:unhideWhenUsed/>
    <w:rsid w:val="00460E24"/>
    <w:pPr>
      <w:spacing w:after="100"/>
      <w:ind w:left="1540"/>
    </w:pPr>
    <w:rPr>
      <w:rFonts w:eastAsiaTheme="minorEastAsia"/>
      <w:lang w:eastAsia="es-EC"/>
    </w:rPr>
  </w:style>
  <w:style w:type="paragraph" w:styleId="TDC9">
    <w:name w:val="toc 9"/>
    <w:basedOn w:val="Normal"/>
    <w:next w:val="Normal"/>
    <w:autoRedefine/>
    <w:uiPriority w:val="39"/>
    <w:unhideWhenUsed/>
    <w:rsid w:val="00460E24"/>
    <w:pPr>
      <w:spacing w:after="100"/>
      <w:ind w:left="1760"/>
    </w:pPr>
    <w:rPr>
      <w:rFonts w:eastAsiaTheme="minorEastAsia"/>
      <w:lang w:eastAsia="es-EC"/>
    </w:rPr>
  </w:style>
  <w:style w:type="table" w:styleId="Cuadrculaclara-nfasis3">
    <w:name w:val="Light Grid Accent 3"/>
    <w:basedOn w:val="Tablanormal"/>
    <w:uiPriority w:val="62"/>
    <w:rsid w:val="00462B36"/>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Descripcin">
    <w:name w:val="caption"/>
    <w:basedOn w:val="Normal"/>
    <w:next w:val="Normal"/>
    <w:link w:val="DescripcinCar"/>
    <w:uiPriority w:val="35"/>
    <w:unhideWhenUsed/>
    <w:qFormat/>
    <w:rsid w:val="00F33872"/>
    <w:pPr>
      <w:jc w:val="left"/>
    </w:pPr>
    <w:rPr>
      <w:b/>
      <w:bCs/>
      <w:color w:val="4F81BD" w:themeColor="accent1"/>
      <w:sz w:val="18"/>
      <w:szCs w:val="18"/>
    </w:rPr>
  </w:style>
  <w:style w:type="paragraph" w:styleId="Sangradetextonormal">
    <w:name w:val="Body Text Indent"/>
    <w:basedOn w:val="Normal"/>
    <w:link w:val="SangradetextonormalCar"/>
    <w:uiPriority w:val="99"/>
    <w:semiHidden/>
    <w:unhideWhenUsed/>
    <w:rsid w:val="00C7324C"/>
    <w:pPr>
      <w:spacing w:after="120"/>
      <w:ind w:left="283"/>
    </w:pPr>
  </w:style>
  <w:style w:type="character" w:customStyle="1" w:styleId="SangradetextonormalCar">
    <w:name w:val="Sangría de texto normal Car"/>
    <w:basedOn w:val="Fuentedeprrafopredeter"/>
    <w:link w:val="Sangradetextonormal"/>
    <w:uiPriority w:val="99"/>
    <w:semiHidden/>
    <w:rsid w:val="00C7324C"/>
  </w:style>
  <w:style w:type="table" w:customStyle="1" w:styleId="Cuadrculaclara-nfasis31">
    <w:name w:val="Cuadrícula clara - Énfasis 31"/>
    <w:basedOn w:val="Tablanormal"/>
    <w:next w:val="Cuadrculaclara-nfasis3"/>
    <w:uiPriority w:val="62"/>
    <w:rsid w:val="00505763"/>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nexos">
    <w:name w:val="anexos"/>
    <w:basedOn w:val="Normal"/>
    <w:link w:val="anexosCar"/>
    <w:qFormat/>
    <w:rsid w:val="006E6D16"/>
    <w:pPr>
      <w:spacing w:before="100" w:beforeAutospacing="1" w:after="100" w:afterAutospacing="1" w:line="360" w:lineRule="auto"/>
    </w:pPr>
    <w:rPr>
      <w:rFonts w:ascii="Arial" w:eastAsia="Calibri" w:hAnsi="Arial" w:cs="Arial"/>
      <w:b/>
      <w:sz w:val="24"/>
    </w:rPr>
  </w:style>
  <w:style w:type="paragraph" w:customStyle="1" w:styleId="Cuadro">
    <w:name w:val="Cuadro"/>
    <w:basedOn w:val="Descripcin"/>
    <w:link w:val="CuadroCar"/>
    <w:qFormat/>
    <w:rsid w:val="006E6D16"/>
    <w:pPr>
      <w:keepNext/>
      <w:tabs>
        <w:tab w:val="left" w:pos="1276"/>
      </w:tabs>
      <w:spacing w:line="360" w:lineRule="auto"/>
      <w:ind w:left="1418" w:hanging="1418"/>
    </w:pPr>
    <w:rPr>
      <w:rFonts w:ascii="Arial" w:hAnsi="Arial" w:cs="Arial"/>
      <w:color w:val="auto"/>
      <w:sz w:val="24"/>
      <w:szCs w:val="24"/>
    </w:rPr>
  </w:style>
  <w:style w:type="character" w:customStyle="1" w:styleId="anexosCar">
    <w:name w:val="anexos Car"/>
    <w:basedOn w:val="Fuentedeprrafopredeter"/>
    <w:link w:val="anexos"/>
    <w:rsid w:val="006E6D16"/>
    <w:rPr>
      <w:rFonts w:ascii="Arial" w:eastAsia="Calibri" w:hAnsi="Arial" w:cs="Arial"/>
      <w:b/>
      <w:sz w:val="24"/>
    </w:rPr>
  </w:style>
  <w:style w:type="paragraph" w:customStyle="1" w:styleId="Grafico">
    <w:name w:val="Grafico"/>
    <w:basedOn w:val="Descripcin"/>
    <w:link w:val="GraficoCar"/>
    <w:qFormat/>
    <w:rsid w:val="009B4C17"/>
    <w:pPr>
      <w:keepNext/>
      <w:spacing w:line="360" w:lineRule="auto"/>
      <w:ind w:left="1276" w:hanging="1276"/>
      <w:jc w:val="both"/>
    </w:pPr>
    <w:rPr>
      <w:rFonts w:ascii="Arial" w:hAnsi="Arial" w:cs="Arial"/>
      <w:color w:val="auto"/>
      <w:sz w:val="24"/>
      <w:szCs w:val="24"/>
    </w:rPr>
  </w:style>
  <w:style w:type="character" w:customStyle="1" w:styleId="DescripcinCar">
    <w:name w:val="Descripción Car"/>
    <w:basedOn w:val="Fuentedeprrafopredeter"/>
    <w:link w:val="Descripcin"/>
    <w:uiPriority w:val="35"/>
    <w:rsid w:val="006E6D16"/>
    <w:rPr>
      <w:b/>
      <w:bCs/>
      <w:color w:val="4F81BD" w:themeColor="accent1"/>
      <w:sz w:val="18"/>
      <w:szCs w:val="18"/>
    </w:rPr>
  </w:style>
  <w:style w:type="character" w:customStyle="1" w:styleId="CuadroCar">
    <w:name w:val="Cuadro Car"/>
    <w:basedOn w:val="DescripcinCar"/>
    <w:link w:val="Cuadro"/>
    <w:rsid w:val="006E6D16"/>
    <w:rPr>
      <w:rFonts w:ascii="Arial" w:hAnsi="Arial" w:cs="Arial"/>
      <w:b/>
      <w:bCs/>
      <w:color w:val="4F81BD" w:themeColor="accent1"/>
      <w:sz w:val="24"/>
      <w:szCs w:val="24"/>
    </w:rPr>
  </w:style>
  <w:style w:type="character" w:customStyle="1" w:styleId="GraficoCar">
    <w:name w:val="Grafico Car"/>
    <w:basedOn w:val="DescripcinCar"/>
    <w:link w:val="Grafico"/>
    <w:rsid w:val="009B4C17"/>
    <w:rPr>
      <w:rFonts w:ascii="Arial" w:hAnsi="Arial" w:cs="Arial"/>
      <w:b/>
      <w:bCs/>
      <w:color w:val="4F81BD" w:themeColor="accent1"/>
      <w:sz w:val="24"/>
      <w:szCs w:val="24"/>
    </w:rPr>
  </w:style>
  <w:style w:type="paragraph" w:customStyle="1" w:styleId="xl63">
    <w:name w:val="xl63"/>
    <w:basedOn w:val="Normal"/>
    <w:rsid w:val="00E2779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val="es-ES" w:eastAsia="es-ES"/>
    </w:rPr>
  </w:style>
  <w:style w:type="paragraph" w:customStyle="1" w:styleId="xl64">
    <w:name w:val="xl64"/>
    <w:basedOn w:val="Normal"/>
    <w:rsid w:val="00E2779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65">
    <w:name w:val="xl65"/>
    <w:basedOn w:val="Normal"/>
    <w:rsid w:val="00E27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s-ES" w:eastAsia="es-ES"/>
    </w:rPr>
  </w:style>
  <w:style w:type="paragraph" w:customStyle="1" w:styleId="xl66">
    <w:name w:val="xl66"/>
    <w:basedOn w:val="Normal"/>
    <w:rsid w:val="00E2779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67">
    <w:name w:val="xl67"/>
    <w:basedOn w:val="Normal"/>
    <w:rsid w:val="00E2779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68">
    <w:name w:val="xl68"/>
    <w:basedOn w:val="Normal"/>
    <w:rsid w:val="00E277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val="es-ES" w:eastAsia="es-ES"/>
    </w:rPr>
  </w:style>
  <w:style w:type="paragraph" w:customStyle="1" w:styleId="xl69">
    <w:name w:val="xl69"/>
    <w:basedOn w:val="Normal"/>
    <w:rsid w:val="00E2779B"/>
    <w:pPr>
      <w:shd w:val="clear" w:color="000000" w:fill="FFFFFF"/>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xl70">
    <w:name w:val="xl70"/>
    <w:basedOn w:val="Normal"/>
    <w:rsid w:val="00E277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val="es-ES" w:eastAsia="es-ES"/>
    </w:rPr>
  </w:style>
  <w:style w:type="character" w:customStyle="1" w:styleId="Mencinsinresolver1">
    <w:name w:val="Mención sin resolver1"/>
    <w:basedOn w:val="Fuentedeprrafopredeter"/>
    <w:uiPriority w:val="99"/>
    <w:semiHidden/>
    <w:unhideWhenUsed/>
    <w:rsid w:val="004617FD"/>
    <w:rPr>
      <w:color w:val="605E5C"/>
      <w:shd w:val="clear" w:color="auto" w:fill="E1DFDD"/>
    </w:rPr>
  </w:style>
  <w:style w:type="table" w:customStyle="1" w:styleId="TableNormal">
    <w:name w:val="Table Normal"/>
    <w:uiPriority w:val="2"/>
    <w:semiHidden/>
    <w:unhideWhenUsed/>
    <w:qFormat/>
    <w:rsid w:val="00007185"/>
    <w:pPr>
      <w:widowControl w:val="0"/>
      <w:autoSpaceDE w:val="0"/>
      <w:autoSpaceDN w:val="0"/>
      <w:spacing w:after="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7185"/>
    <w:pPr>
      <w:widowControl w:val="0"/>
      <w:autoSpaceDE w:val="0"/>
      <w:autoSpaceDN w:val="0"/>
      <w:spacing w:before="64" w:after="0"/>
      <w:jc w:val="left"/>
    </w:pPr>
    <w:rPr>
      <w:rFonts w:ascii="Tahoma" w:eastAsia="Tahoma" w:hAnsi="Tahoma" w:cs="Tahoma"/>
      <w:lang w:eastAsia="es-EC" w:bidi="es-EC"/>
    </w:rPr>
  </w:style>
  <w:style w:type="table" w:customStyle="1" w:styleId="TableNormal1">
    <w:name w:val="Table Normal1"/>
    <w:uiPriority w:val="2"/>
    <w:semiHidden/>
    <w:unhideWhenUsed/>
    <w:qFormat/>
    <w:rsid w:val="00007185"/>
    <w:pPr>
      <w:widowControl w:val="0"/>
      <w:autoSpaceDE w:val="0"/>
      <w:autoSpaceDN w:val="0"/>
      <w:spacing w:after="0"/>
      <w:jc w:val="left"/>
    </w:pPr>
    <w:rPr>
      <w:lang w:val="en-US"/>
    </w:rPr>
    <w:tblPr>
      <w:tblInd w:w="0" w:type="dxa"/>
      <w:tblCellMar>
        <w:top w:w="0" w:type="dxa"/>
        <w:left w:w="0" w:type="dxa"/>
        <w:bottom w:w="0" w:type="dxa"/>
        <w:right w:w="0" w:type="dxa"/>
      </w:tblCellMar>
    </w:tblPr>
  </w:style>
  <w:style w:type="character" w:customStyle="1" w:styleId="apple-style-span">
    <w:name w:val="apple-style-span"/>
    <w:basedOn w:val="Fuentedeprrafopredeter"/>
    <w:rsid w:val="00804EEC"/>
  </w:style>
  <w:style w:type="paragraph" w:styleId="Bibliografa">
    <w:name w:val="Bibliography"/>
    <w:basedOn w:val="Normal"/>
    <w:next w:val="Normal"/>
    <w:uiPriority w:val="37"/>
    <w:unhideWhenUsed/>
    <w:rsid w:val="00033AAD"/>
  </w:style>
  <w:style w:type="character" w:customStyle="1" w:styleId="Mencinsinresolver2">
    <w:name w:val="Mención sin resolver2"/>
    <w:basedOn w:val="Fuentedeprrafopredeter"/>
    <w:uiPriority w:val="99"/>
    <w:semiHidden/>
    <w:unhideWhenUsed/>
    <w:rsid w:val="00826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5203">
      <w:bodyDiv w:val="1"/>
      <w:marLeft w:val="0"/>
      <w:marRight w:val="0"/>
      <w:marTop w:val="0"/>
      <w:marBottom w:val="0"/>
      <w:divBdr>
        <w:top w:val="none" w:sz="0" w:space="0" w:color="auto"/>
        <w:left w:val="none" w:sz="0" w:space="0" w:color="auto"/>
        <w:bottom w:val="none" w:sz="0" w:space="0" w:color="auto"/>
        <w:right w:val="none" w:sz="0" w:space="0" w:color="auto"/>
      </w:divBdr>
    </w:div>
    <w:div w:id="37897893">
      <w:bodyDiv w:val="1"/>
      <w:marLeft w:val="0"/>
      <w:marRight w:val="0"/>
      <w:marTop w:val="0"/>
      <w:marBottom w:val="0"/>
      <w:divBdr>
        <w:top w:val="none" w:sz="0" w:space="0" w:color="auto"/>
        <w:left w:val="none" w:sz="0" w:space="0" w:color="auto"/>
        <w:bottom w:val="none" w:sz="0" w:space="0" w:color="auto"/>
        <w:right w:val="none" w:sz="0" w:space="0" w:color="auto"/>
      </w:divBdr>
    </w:div>
    <w:div w:id="53430611">
      <w:bodyDiv w:val="1"/>
      <w:marLeft w:val="0"/>
      <w:marRight w:val="0"/>
      <w:marTop w:val="0"/>
      <w:marBottom w:val="0"/>
      <w:divBdr>
        <w:top w:val="none" w:sz="0" w:space="0" w:color="auto"/>
        <w:left w:val="none" w:sz="0" w:space="0" w:color="auto"/>
        <w:bottom w:val="none" w:sz="0" w:space="0" w:color="auto"/>
        <w:right w:val="none" w:sz="0" w:space="0" w:color="auto"/>
      </w:divBdr>
    </w:div>
    <w:div w:id="69818178">
      <w:bodyDiv w:val="1"/>
      <w:marLeft w:val="0"/>
      <w:marRight w:val="0"/>
      <w:marTop w:val="0"/>
      <w:marBottom w:val="0"/>
      <w:divBdr>
        <w:top w:val="none" w:sz="0" w:space="0" w:color="auto"/>
        <w:left w:val="none" w:sz="0" w:space="0" w:color="auto"/>
        <w:bottom w:val="none" w:sz="0" w:space="0" w:color="auto"/>
        <w:right w:val="none" w:sz="0" w:space="0" w:color="auto"/>
      </w:divBdr>
    </w:div>
    <w:div w:id="82655955">
      <w:bodyDiv w:val="1"/>
      <w:marLeft w:val="0"/>
      <w:marRight w:val="0"/>
      <w:marTop w:val="0"/>
      <w:marBottom w:val="0"/>
      <w:divBdr>
        <w:top w:val="none" w:sz="0" w:space="0" w:color="auto"/>
        <w:left w:val="none" w:sz="0" w:space="0" w:color="auto"/>
        <w:bottom w:val="none" w:sz="0" w:space="0" w:color="auto"/>
        <w:right w:val="none" w:sz="0" w:space="0" w:color="auto"/>
      </w:divBdr>
    </w:div>
    <w:div w:id="88700363">
      <w:bodyDiv w:val="1"/>
      <w:marLeft w:val="0"/>
      <w:marRight w:val="0"/>
      <w:marTop w:val="0"/>
      <w:marBottom w:val="0"/>
      <w:divBdr>
        <w:top w:val="none" w:sz="0" w:space="0" w:color="auto"/>
        <w:left w:val="none" w:sz="0" w:space="0" w:color="auto"/>
        <w:bottom w:val="none" w:sz="0" w:space="0" w:color="auto"/>
        <w:right w:val="none" w:sz="0" w:space="0" w:color="auto"/>
      </w:divBdr>
      <w:divsChild>
        <w:div w:id="435373661">
          <w:marLeft w:val="0"/>
          <w:marRight w:val="0"/>
          <w:marTop w:val="0"/>
          <w:marBottom w:val="0"/>
          <w:divBdr>
            <w:top w:val="none" w:sz="0" w:space="0" w:color="auto"/>
            <w:left w:val="none" w:sz="0" w:space="0" w:color="auto"/>
            <w:bottom w:val="none" w:sz="0" w:space="0" w:color="auto"/>
            <w:right w:val="none" w:sz="0" w:space="0" w:color="auto"/>
          </w:divBdr>
        </w:div>
        <w:div w:id="1251768819">
          <w:marLeft w:val="0"/>
          <w:marRight w:val="0"/>
          <w:marTop w:val="0"/>
          <w:marBottom w:val="0"/>
          <w:divBdr>
            <w:top w:val="none" w:sz="0" w:space="0" w:color="auto"/>
            <w:left w:val="none" w:sz="0" w:space="0" w:color="auto"/>
            <w:bottom w:val="none" w:sz="0" w:space="0" w:color="auto"/>
            <w:right w:val="none" w:sz="0" w:space="0" w:color="auto"/>
          </w:divBdr>
        </w:div>
      </w:divsChild>
    </w:div>
    <w:div w:id="222763484">
      <w:bodyDiv w:val="1"/>
      <w:marLeft w:val="0"/>
      <w:marRight w:val="0"/>
      <w:marTop w:val="0"/>
      <w:marBottom w:val="0"/>
      <w:divBdr>
        <w:top w:val="none" w:sz="0" w:space="0" w:color="auto"/>
        <w:left w:val="none" w:sz="0" w:space="0" w:color="auto"/>
        <w:bottom w:val="none" w:sz="0" w:space="0" w:color="auto"/>
        <w:right w:val="none" w:sz="0" w:space="0" w:color="auto"/>
      </w:divBdr>
    </w:div>
    <w:div w:id="239947553">
      <w:bodyDiv w:val="1"/>
      <w:marLeft w:val="0"/>
      <w:marRight w:val="0"/>
      <w:marTop w:val="0"/>
      <w:marBottom w:val="0"/>
      <w:divBdr>
        <w:top w:val="none" w:sz="0" w:space="0" w:color="auto"/>
        <w:left w:val="none" w:sz="0" w:space="0" w:color="auto"/>
        <w:bottom w:val="none" w:sz="0" w:space="0" w:color="auto"/>
        <w:right w:val="none" w:sz="0" w:space="0" w:color="auto"/>
      </w:divBdr>
    </w:div>
    <w:div w:id="377164855">
      <w:bodyDiv w:val="1"/>
      <w:marLeft w:val="0"/>
      <w:marRight w:val="0"/>
      <w:marTop w:val="0"/>
      <w:marBottom w:val="0"/>
      <w:divBdr>
        <w:top w:val="none" w:sz="0" w:space="0" w:color="auto"/>
        <w:left w:val="none" w:sz="0" w:space="0" w:color="auto"/>
        <w:bottom w:val="none" w:sz="0" w:space="0" w:color="auto"/>
        <w:right w:val="none" w:sz="0" w:space="0" w:color="auto"/>
      </w:divBdr>
    </w:div>
    <w:div w:id="381909127">
      <w:bodyDiv w:val="1"/>
      <w:marLeft w:val="0"/>
      <w:marRight w:val="0"/>
      <w:marTop w:val="0"/>
      <w:marBottom w:val="0"/>
      <w:divBdr>
        <w:top w:val="none" w:sz="0" w:space="0" w:color="auto"/>
        <w:left w:val="none" w:sz="0" w:space="0" w:color="auto"/>
        <w:bottom w:val="none" w:sz="0" w:space="0" w:color="auto"/>
        <w:right w:val="none" w:sz="0" w:space="0" w:color="auto"/>
      </w:divBdr>
    </w:div>
    <w:div w:id="387269779">
      <w:bodyDiv w:val="1"/>
      <w:marLeft w:val="0"/>
      <w:marRight w:val="0"/>
      <w:marTop w:val="0"/>
      <w:marBottom w:val="0"/>
      <w:divBdr>
        <w:top w:val="none" w:sz="0" w:space="0" w:color="auto"/>
        <w:left w:val="none" w:sz="0" w:space="0" w:color="auto"/>
        <w:bottom w:val="none" w:sz="0" w:space="0" w:color="auto"/>
        <w:right w:val="none" w:sz="0" w:space="0" w:color="auto"/>
      </w:divBdr>
    </w:div>
    <w:div w:id="399139712">
      <w:bodyDiv w:val="1"/>
      <w:marLeft w:val="0"/>
      <w:marRight w:val="0"/>
      <w:marTop w:val="0"/>
      <w:marBottom w:val="0"/>
      <w:divBdr>
        <w:top w:val="none" w:sz="0" w:space="0" w:color="auto"/>
        <w:left w:val="none" w:sz="0" w:space="0" w:color="auto"/>
        <w:bottom w:val="none" w:sz="0" w:space="0" w:color="auto"/>
        <w:right w:val="none" w:sz="0" w:space="0" w:color="auto"/>
      </w:divBdr>
    </w:div>
    <w:div w:id="437067430">
      <w:bodyDiv w:val="1"/>
      <w:marLeft w:val="0"/>
      <w:marRight w:val="0"/>
      <w:marTop w:val="0"/>
      <w:marBottom w:val="0"/>
      <w:divBdr>
        <w:top w:val="none" w:sz="0" w:space="0" w:color="auto"/>
        <w:left w:val="none" w:sz="0" w:space="0" w:color="auto"/>
        <w:bottom w:val="none" w:sz="0" w:space="0" w:color="auto"/>
        <w:right w:val="none" w:sz="0" w:space="0" w:color="auto"/>
      </w:divBdr>
    </w:div>
    <w:div w:id="538130166">
      <w:bodyDiv w:val="1"/>
      <w:marLeft w:val="0"/>
      <w:marRight w:val="0"/>
      <w:marTop w:val="0"/>
      <w:marBottom w:val="0"/>
      <w:divBdr>
        <w:top w:val="none" w:sz="0" w:space="0" w:color="auto"/>
        <w:left w:val="none" w:sz="0" w:space="0" w:color="auto"/>
        <w:bottom w:val="none" w:sz="0" w:space="0" w:color="auto"/>
        <w:right w:val="none" w:sz="0" w:space="0" w:color="auto"/>
      </w:divBdr>
    </w:div>
    <w:div w:id="580338658">
      <w:bodyDiv w:val="1"/>
      <w:marLeft w:val="0"/>
      <w:marRight w:val="0"/>
      <w:marTop w:val="0"/>
      <w:marBottom w:val="0"/>
      <w:divBdr>
        <w:top w:val="none" w:sz="0" w:space="0" w:color="auto"/>
        <w:left w:val="none" w:sz="0" w:space="0" w:color="auto"/>
        <w:bottom w:val="none" w:sz="0" w:space="0" w:color="auto"/>
        <w:right w:val="none" w:sz="0" w:space="0" w:color="auto"/>
      </w:divBdr>
    </w:div>
    <w:div w:id="594365130">
      <w:bodyDiv w:val="1"/>
      <w:marLeft w:val="0"/>
      <w:marRight w:val="0"/>
      <w:marTop w:val="0"/>
      <w:marBottom w:val="0"/>
      <w:divBdr>
        <w:top w:val="none" w:sz="0" w:space="0" w:color="auto"/>
        <w:left w:val="none" w:sz="0" w:space="0" w:color="auto"/>
        <w:bottom w:val="none" w:sz="0" w:space="0" w:color="auto"/>
        <w:right w:val="none" w:sz="0" w:space="0" w:color="auto"/>
      </w:divBdr>
    </w:div>
    <w:div w:id="602540685">
      <w:bodyDiv w:val="1"/>
      <w:marLeft w:val="0"/>
      <w:marRight w:val="0"/>
      <w:marTop w:val="0"/>
      <w:marBottom w:val="0"/>
      <w:divBdr>
        <w:top w:val="none" w:sz="0" w:space="0" w:color="auto"/>
        <w:left w:val="none" w:sz="0" w:space="0" w:color="auto"/>
        <w:bottom w:val="none" w:sz="0" w:space="0" w:color="auto"/>
        <w:right w:val="none" w:sz="0" w:space="0" w:color="auto"/>
      </w:divBdr>
      <w:divsChild>
        <w:div w:id="293685344">
          <w:marLeft w:val="0"/>
          <w:marRight w:val="0"/>
          <w:marTop w:val="0"/>
          <w:marBottom w:val="0"/>
          <w:divBdr>
            <w:top w:val="none" w:sz="0" w:space="0" w:color="auto"/>
            <w:left w:val="none" w:sz="0" w:space="0" w:color="auto"/>
            <w:bottom w:val="none" w:sz="0" w:space="0" w:color="auto"/>
            <w:right w:val="none" w:sz="0" w:space="0" w:color="auto"/>
          </w:divBdr>
        </w:div>
        <w:div w:id="304088205">
          <w:marLeft w:val="0"/>
          <w:marRight w:val="0"/>
          <w:marTop w:val="0"/>
          <w:marBottom w:val="0"/>
          <w:divBdr>
            <w:top w:val="none" w:sz="0" w:space="0" w:color="auto"/>
            <w:left w:val="none" w:sz="0" w:space="0" w:color="auto"/>
            <w:bottom w:val="none" w:sz="0" w:space="0" w:color="auto"/>
            <w:right w:val="none" w:sz="0" w:space="0" w:color="auto"/>
          </w:divBdr>
        </w:div>
      </w:divsChild>
    </w:div>
    <w:div w:id="640886538">
      <w:bodyDiv w:val="1"/>
      <w:marLeft w:val="0"/>
      <w:marRight w:val="0"/>
      <w:marTop w:val="0"/>
      <w:marBottom w:val="0"/>
      <w:divBdr>
        <w:top w:val="none" w:sz="0" w:space="0" w:color="auto"/>
        <w:left w:val="none" w:sz="0" w:space="0" w:color="auto"/>
        <w:bottom w:val="none" w:sz="0" w:space="0" w:color="auto"/>
        <w:right w:val="none" w:sz="0" w:space="0" w:color="auto"/>
      </w:divBdr>
    </w:div>
    <w:div w:id="694385401">
      <w:bodyDiv w:val="1"/>
      <w:marLeft w:val="0"/>
      <w:marRight w:val="0"/>
      <w:marTop w:val="0"/>
      <w:marBottom w:val="0"/>
      <w:divBdr>
        <w:top w:val="none" w:sz="0" w:space="0" w:color="auto"/>
        <w:left w:val="none" w:sz="0" w:space="0" w:color="auto"/>
        <w:bottom w:val="none" w:sz="0" w:space="0" w:color="auto"/>
        <w:right w:val="none" w:sz="0" w:space="0" w:color="auto"/>
      </w:divBdr>
    </w:div>
    <w:div w:id="718549547">
      <w:bodyDiv w:val="1"/>
      <w:marLeft w:val="0"/>
      <w:marRight w:val="0"/>
      <w:marTop w:val="0"/>
      <w:marBottom w:val="0"/>
      <w:divBdr>
        <w:top w:val="none" w:sz="0" w:space="0" w:color="auto"/>
        <w:left w:val="none" w:sz="0" w:space="0" w:color="auto"/>
        <w:bottom w:val="none" w:sz="0" w:space="0" w:color="auto"/>
        <w:right w:val="none" w:sz="0" w:space="0" w:color="auto"/>
      </w:divBdr>
    </w:div>
    <w:div w:id="734160413">
      <w:bodyDiv w:val="1"/>
      <w:marLeft w:val="0"/>
      <w:marRight w:val="0"/>
      <w:marTop w:val="0"/>
      <w:marBottom w:val="0"/>
      <w:divBdr>
        <w:top w:val="none" w:sz="0" w:space="0" w:color="auto"/>
        <w:left w:val="none" w:sz="0" w:space="0" w:color="auto"/>
        <w:bottom w:val="none" w:sz="0" w:space="0" w:color="auto"/>
        <w:right w:val="none" w:sz="0" w:space="0" w:color="auto"/>
      </w:divBdr>
    </w:div>
    <w:div w:id="781417575">
      <w:bodyDiv w:val="1"/>
      <w:marLeft w:val="0"/>
      <w:marRight w:val="0"/>
      <w:marTop w:val="0"/>
      <w:marBottom w:val="0"/>
      <w:divBdr>
        <w:top w:val="none" w:sz="0" w:space="0" w:color="auto"/>
        <w:left w:val="none" w:sz="0" w:space="0" w:color="auto"/>
        <w:bottom w:val="none" w:sz="0" w:space="0" w:color="auto"/>
        <w:right w:val="none" w:sz="0" w:space="0" w:color="auto"/>
      </w:divBdr>
    </w:div>
    <w:div w:id="835531262">
      <w:bodyDiv w:val="1"/>
      <w:marLeft w:val="0"/>
      <w:marRight w:val="0"/>
      <w:marTop w:val="0"/>
      <w:marBottom w:val="0"/>
      <w:divBdr>
        <w:top w:val="none" w:sz="0" w:space="0" w:color="auto"/>
        <w:left w:val="none" w:sz="0" w:space="0" w:color="auto"/>
        <w:bottom w:val="none" w:sz="0" w:space="0" w:color="auto"/>
        <w:right w:val="none" w:sz="0" w:space="0" w:color="auto"/>
      </w:divBdr>
    </w:div>
    <w:div w:id="880289940">
      <w:bodyDiv w:val="1"/>
      <w:marLeft w:val="0"/>
      <w:marRight w:val="0"/>
      <w:marTop w:val="0"/>
      <w:marBottom w:val="0"/>
      <w:divBdr>
        <w:top w:val="none" w:sz="0" w:space="0" w:color="auto"/>
        <w:left w:val="none" w:sz="0" w:space="0" w:color="auto"/>
        <w:bottom w:val="none" w:sz="0" w:space="0" w:color="auto"/>
        <w:right w:val="none" w:sz="0" w:space="0" w:color="auto"/>
      </w:divBdr>
    </w:div>
    <w:div w:id="908491610">
      <w:bodyDiv w:val="1"/>
      <w:marLeft w:val="0"/>
      <w:marRight w:val="0"/>
      <w:marTop w:val="0"/>
      <w:marBottom w:val="0"/>
      <w:divBdr>
        <w:top w:val="none" w:sz="0" w:space="0" w:color="auto"/>
        <w:left w:val="none" w:sz="0" w:space="0" w:color="auto"/>
        <w:bottom w:val="none" w:sz="0" w:space="0" w:color="auto"/>
        <w:right w:val="none" w:sz="0" w:space="0" w:color="auto"/>
      </w:divBdr>
    </w:div>
    <w:div w:id="922571114">
      <w:bodyDiv w:val="1"/>
      <w:marLeft w:val="0"/>
      <w:marRight w:val="0"/>
      <w:marTop w:val="0"/>
      <w:marBottom w:val="0"/>
      <w:divBdr>
        <w:top w:val="none" w:sz="0" w:space="0" w:color="auto"/>
        <w:left w:val="none" w:sz="0" w:space="0" w:color="auto"/>
        <w:bottom w:val="none" w:sz="0" w:space="0" w:color="auto"/>
        <w:right w:val="none" w:sz="0" w:space="0" w:color="auto"/>
      </w:divBdr>
    </w:div>
    <w:div w:id="953289184">
      <w:bodyDiv w:val="1"/>
      <w:marLeft w:val="0"/>
      <w:marRight w:val="0"/>
      <w:marTop w:val="0"/>
      <w:marBottom w:val="0"/>
      <w:divBdr>
        <w:top w:val="none" w:sz="0" w:space="0" w:color="auto"/>
        <w:left w:val="none" w:sz="0" w:space="0" w:color="auto"/>
        <w:bottom w:val="none" w:sz="0" w:space="0" w:color="auto"/>
        <w:right w:val="none" w:sz="0" w:space="0" w:color="auto"/>
      </w:divBdr>
      <w:divsChild>
        <w:div w:id="914322942">
          <w:marLeft w:val="0"/>
          <w:marRight w:val="0"/>
          <w:marTop w:val="0"/>
          <w:marBottom w:val="0"/>
          <w:divBdr>
            <w:top w:val="none" w:sz="0" w:space="0" w:color="auto"/>
            <w:left w:val="none" w:sz="0" w:space="0" w:color="auto"/>
            <w:bottom w:val="none" w:sz="0" w:space="0" w:color="auto"/>
            <w:right w:val="none" w:sz="0" w:space="0" w:color="auto"/>
          </w:divBdr>
        </w:div>
        <w:div w:id="1666738321">
          <w:marLeft w:val="0"/>
          <w:marRight w:val="0"/>
          <w:marTop w:val="0"/>
          <w:marBottom w:val="0"/>
          <w:divBdr>
            <w:top w:val="none" w:sz="0" w:space="0" w:color="auto"/>
            <w:left w:val="none" w:sz="0" w:space="0" w:color="auto"/>
            <w:bottom w:val="none" w:sz="0" w:space="0" w:color="auto"/>
            <w:right w:val="none" w:sz="0" w:space="0" w:color="auto"/>
          </w:divBdr>
        </w:div>
      </w:divsChild>
    </w:div>
    <w:div w:id="1048995887">
      <w:bodyDiv w:val="1"/>
      <w:marLeft w:val="0"/>
      <w:marRight w:val="0"/>
      <w:marTop w:val="0"/>
      <w:marBottom w:val="0"/>
      <w:divBdr>
        <w:top w:val="none" w:sz="0" w:space="0" w:color="auto"/>
        <w:left w:val="none" w:sz="0" w:space="0" w:color="auto"/>
        <w:bottom w:val="none" w:sz="0" w:space="0" w:color="auto"/>
        <w:right w:val="none" w:sz="0" w:space="0" w:color="auto"/>
      </w:divBdr>
    </w:div>
    <w:div w:id="1117791250">
      <w:bodyDiv w:val="1"/>
      <w:marLeft w:val="0"/>
      <w:marRight w:val="0"/>
      <w:marTop w:val="0"/>
      <w:marBottom w:val="0"/>
      <w:divBdr>
        <w:top w:val="none" w:sz="0" w:space="0" w:color="auto"/>
        <w:left w:val="none" w:sz="0" w:space="0" w:color="auto"/>
        <w:bottom w:val="none" w:sz="0" w:space="0" w:color="auto"/>
        <w:right w:val="none" w:sz="0" w:space="0" w:color="auto"/>
      </w:divBdr>
    </w:div>
    <w:div w:id="1153834569">
      <w:bodyDiv w:val="1"/>
      <w:marLeft w:val="0"/>
      <w:marRight w:val="0"/>
      <w:marTop w:val="0"/>
      <w:marBottom w:val="0"/>
      <w:divBdr>
        <w:top w:val="none" w:sz="0" w:space="0" w:color="auto"/>
        <w:left w:val="none" w:sz="0" w:space="0" w:color="auto"/>
        <w:bottom w:val="none" w:sz="0" w:space="0" w:color="auto"/>
        <w:right w:val="none" w:sz="0" w:space="0" w:color="auto"/>
      </w:divBdr>
    </w:div>
    <w:div w:id="1155797349">
      <w:bodyDiv w:val="1"/>
      <w:marLeft w:val="0"/>
      <w:marRight w:val="0"/>
      <w:marTop w:val="0"/>
      <w:marBottom w:val="0"/>
      <w:divBdr>
        <w:top w:val="none" w:sz="0" w:space="0" w:color="auto"/>
        <w:left w:val="none" w:sz="0" w:space="0" w:color="auto"/>
        <w:bottom w:val="none" w:sz="0" w:space="0" w:color="auto"/>
        <w:right w:val="none" w:sz="0" w:space="0" w:color="auto"/>
      </w:divBdr>
    </w:div>
    <w:div w:id="1201699118">
      <w:bodyDiv w:val="1"/>
      <w:marLeft w:val="0"/>
      <w:marRight w:val="0"/>
      <w:marTop w:val="0"/>
      <w:marBottom w:val="0"/>
      <w:divBdr>
        <w:top w:val="none" w:sz="0" w:space="0" w:color="auto"/>
        <w:left w:val="none" w:sz="0" w:space="0" w:color="auto"/>
        <w:bottom w:val="none" w:sz="0" w:space="0" w:color="auto"/>
        <w:right w:val="none" w:sz="0" w:space="0" w:color="auto"/>
      </w:divBdr>
    </w:div>
    <w:div w:id="1234395320">
      <w:bodyDiv w:val="1"/>
      <w:marLeft w:val="0"/>
      <w:marRight w:val="0"/>
      <w:marTop w:val="0"/>
      <w:marBottom w:val="0"/>
      <w:divBdr>
        <w:top w:val="none" w:sz="0" w:space="0" w:color="auto"/>
        <w:left w:val="none" w:sz="0" w:space="0" w:color="auto"/>
        <w:bottom w:val="none" w:sz="0" w:space="0" w:color="auto"/>
        <w:right w:val="none" w:sz="0" w:space="0" w:color="auto"/>
      </w:divBdr>
    </w:div>
    <w:div w:id="1248462221">
      <w:bodyDiv w:val="1"/>
      <w:marLeft w:val="0"/>
      <w:marRight w:val="0"/>
      <w:marTop w:val="0"/>
      <w:marBottom w:val="0"/>
      <w:divBdr>
        <w:top w:val="none" w:sz="0" w:space="0" w:color="auto"/>
        <w:left w:val="none" w:sz="0" w:space="0" w:color="auto"/>
        <w:bottom w:val="none" w:sz="0" w:space="0" w:color="auto"/>
        <w:right w:val="none" w:sz="0" w:space="0" w:color="auto"/>
      </w:divBdr>
    </w:div>
    <w:div w:id="1270091432">
      <w:bodyDiv w:val="1"/>
      <w:marLeft w:val="0"/>
      <w:marRight w:val="0"/>
      <w:marTop w:val="0"/>
      <w:marBottom w:val="0"/>
      <w:divBdr>
        <w:top w:val="none" w:sz="0" w:space="0" w:color="auto"/>
        <w:left w:val="none" w:sz="0" w:space="0" w:color="auto"/>
        <w:bottom w:val="none" w:sz="0" w:space="0" w:color="auto"/>
        <w:right w:val="none" w:sz="0" w:space="0" w:color="auto"/>
      </w:divBdr>
    </w:div>
    <w:div w:id="1343705151">
      <w:bodyDiv w:val="1"/>
      <w:marLeft w:val="0"/>
      <w:marRight w:val="0"/>
      <w:marTop w:val="0"/>
      <w:marBottom w:val="0"/>
      <w:divBdr>
        <w:top w:val="none" w:sz="0" w:space="0" w:color="auto"/>
        <w:left w:val="none" w:sz="0" w:space="0" w:color="auto"/>
        <w:bottom w:val="none" w:sz="0" w:space="0" w:color="auto"/>
        <w:right w:val="none" w:sz="0" w:space="0" w:color="auto"/>
      </w:divBdr>
    </w:div>
    <w:div w:id="1378696346">
      <w:bodyDiv w:val="1"/>
      <w:marLeft w:val="0"/>
      <w:marRight w:val="0"/>
      <w:marTop w:val="0"/>
      <w:marBottom w:val="0"/>
      <w:divBdr>
        <w:top w:val="none" w:sz="0" w:space="0" w:color="auto"/>
        <w:left w:val="none" w:sz="0" w:space="0" w:color="auto"/>
        <w:bottom w:val="none" w:sz="0" w:space="0" w:color="auto"/>
        <w:right w:val="none" w:sz="0" w:space="0" w:color="auto"/>
      </w:divBdr>
    </w:div>
    <w:div w:id="1428115664">
      <w:bodyDiv w:val="1"/>
      <w:marLeft w:val="0"/>
      <w:marRight w:val="0"/>
      <w:marTop w:val="0"/>
      <w:marBottom w:val="0"/>
      <w:divBdr>
        <w:top w:val="none" w:sz="0" w:space="0" w:color="auto"/>
        <w:left w:val="none" w:sz="0" w:space="0" w:color="auto"/>
        <w:bottom w:val="none" w:sz="0" w:space="0" w:color="auto"/>
        <w:right w:val="none" w:sz="0" w:space="0" w:color="auto"/>
      </w:divBdr>
    </w:div>
    <w:div w:id="1495801962">
      <w:bodyDiv w:val="1"/>
      <w:marLeft w:val="0"/>
      <w:marRight w:val="0"/>
      <w:marTop w:val="0"/>
      <w:marBottom w:val="0"/>
      <w:divBdr>
        <w:top w:val="none" w:sz="0" w:space="0" w:color="auto"/>
        <w:left w:val="none" w:sz="0" w:space="0" w:color="auto"/>
        <w:bottom w:val="none" w:sz="0" w:space="0" w:color="auto"/>
        <w:right w:val="none" w:sz="0" w:space="0" w:color="auto"/>
      </w:divBdr>
    </w:div>
    <w:div w:id="1504970790">
      <w:bodyDiv w:val="1"/>
      <w:marLeft w:val="0"/>
      <w:marRight w:val="0"/>
      <w:marTop w:val="0"/>
      <w:marBottom w:val="0"/>
      <w:divBdr>
        <w:top w:val="none" w:sz="0" w:space="0" w:color="auto"/>
        <w:left w:val="none" w:sz="0" w:space="0" w:color="auto"/>
        <w:bottom w:val="none" w:sz="0" w:space="0" w:color="auto"/>
        <w:right w:val="none" w:sz="0" w:space="0" w:color="auto"/>
      </w:divBdr>
    </w:div>
    <w:div w:id="1515268587">
      <w:bodyDiv w:val="1"/>
      <w:marLeft w:val="0"/>
      <w:marRight w:val="0"/>
      <w:marTop w:val="0"/>
      <w:marBottom w:val="0"/>
      <w:divBdr>
        <w:top w:val="none" w:sz="0" w:space="0" w:color="auto"/>
        <w:left w:val="none" w:sz="0" w:space="0" w:color="auto"/>
        <w:bottom w:val="none" w:sz="0" w:space="0" w:color="auto"/>
        <w:right w:val="none" w:sz="0" w:space="0" w:color="auto"/>
      </w:divBdr>
    </w:div>
    <w:div w:id="1531915202">
      <w:bodyDiv w:val="1"/>
      <w:marLeft w:val="0"/>
      <w:marRight w:val="0"/>
      <w:marTop w:val="0"/>
      <w:marBottom w:val="0"/>
      <w:divBdr>
        <w:top w:val="none" w:sz="0" w:space="0" w:color="auto"/>
        <w:left w:val="none" w:sz="0" w:space="0" w:color="auto"/>
        <w:bottom w:val="none" w:sz="0" w:space="0" w:color="auto"/>
        <w:right w:val="none" w:sz="0" w:space="0" w:color="auto"/>
      </w:divBdr>
    </w:div>
    <w:div w:id="1635675596">
      <w:bodyDiv w:val="1"/>
      <w:marLeft w:val="0"/>
      <w:marRight w:val="0"/>
      <w:marTop w:val="0"/>
      <w:marBottom w:val="0"/>
      <w:divBdr>
        <w:top w:val="none" w:sz="0" w:space="0" w:color="auto"/>
        <w:left w:val="none" w:sz="0" w:space="0" w:color="auto"/>
        <w:bottom w:val="none" w:sz="0" w:space="0" w:color="auto"/>
        <w:right w:val="none" w:sz="0" w:space="0" w:color="auto"/>
      </w:divBdr>
    </w:div>
    <w:div w:id="1668167575">
      <w:bodyDiv w:val="1"/>
      <w:marLeft w:val="0"/>
      <w:marRight w:val="0"/>
      <w:marTop w:val="0"/>
      <w:marBottom w:val="0"/>
      <w:divBdr>
        <w:top w:val="none" w:sz="0" w:space="0" w:color="auto"/>
        <w:left w:val="none" w:sz="0" w:space="0" w:color="auto"/>
        <w:bottom w:val="none" w:sz="0" w:space="0" w:color="auto"/>
        <w:right w:val="none" w:sz="0" w:space="0" w:color="auto"/>
      </w:divBdr>
    </w:div>
    <w:div w:id="1712682075">
      <w:bodyDiv w:val="1"/>
      <w:marLeft w:val="0"/>
      <w:marRight w:val="0"/>
      <w:marTop w:val="0"/>
      <w:marBottom w:val="0"/>
      <w:divBdr>
        <w:top w:val="none" w:sz="0" w:space="0" w:color="auto"/>
        <w:left w:val="none" w:sz="0" w:space="0" w:color="auto"/>
        <w:bottom w:val="none" w:sz="0" w:space="0" w:color="auto"/>
        <w:right w:val="none" w:sz="0" w:space="0" w:color="auto"/>
      </w:divBdr>
    </w:div>
    <w:div w:id="1757557085">
      <w:bodyDiv w:val="1"/>
      <w:marLeft w:val="0"/>
      <w:marRight w:val="0"/>
      <w:marTop w:val="0"/>
      <w:marBottom w:val="0"/>
      <w:divBdr>
        <w:top w:val="none" w:sz="0" w:space="0" w:color="auto"/>
        <w:left w:val="none" w:sz="0" w:space="0" w:color="auto"/>
        <w:bottom w:val="none" w:sz="0" w:space="0" w:color="auto"/>
        <w:right w:val="none" w:sz="0" w:space="0" w:color="auto"/>
      </w:divBdr>
    </w:div>
    <w:div w:id="1779330464">
      <w:bodyDiv w:val="1"/>
      <w:marLeft w:val="0"/>
      <w:marRight w:val="0"/>
      <w:marTop w:val="0"/>
      <w:marBottom w:val="0"/>
      <w:divBdr>
        <w:top w:val="none" w:sz="0" w:space="0" w:color="auto"/>
        <w:left w:val="none" w:sz="0" w:space="0" w:color="auto"/>
        <w:bottom w:val="none" w:sz="0" w:space="0" w:color="auto"/>
        <w:right w:val="none" w:sz="0" w:space="0" w:color="auto"/>
      </w:divBdr>
    </w:div>
    <w:div w:id="1856766492">
      <w:bodyDiv w:val="1"/>
      <w:marLeft w:val="0"/>
      <w:marRight w:val="0"/>
      <w:marTop w:val="0"/>
      <w:marBottom w:val="0"/>
      <w:divBdr>
        <w:top w:val="none" w:sz="0" w:space="0" w:color="auto"/>
        <w:left w:val="none" w:sz="0" w:space="0" w:color="auto"/>
        <w:bottom w:val="none" w:sz="0" w:space="0" w:color="auto"/>
        <w:right w:val="none" w:sz="0" w:space="0" w:color="auto"/>
      </w:divBdr>
    </w:div>
    <w:div w:id="1901937138">
      <w:bodyDiv w:val="1"/>
      <w:marLeft w:val="0"/>
      <w:marRight w:val="0"/>
      <w:marTop w:val="0"/>
      <w:marBottom w:val="0"/>
      <w:divBdr>
        <w:top w:val="none" w:sz="0" w:space="0" w:color="auto"/>
        <w:left w:val="none" w:sz="0" w:space="0" w:color="auto"/>
        <w:bottom w:val="none" w:sz="0" w:space="0" w:color="auto"/>
        <w:right w:val="none" w:sz="0" w:space="0" w:color="auto"/>
      </w:divBdr>
    </w:div>
    <w:div w:id="1982078486">
      <w:bodyDiv w:val="1"/>
      <w:marLeft w:val="0"/>
      <w:marRight w:val="0"/>
      <w:marTop w:val="0"/>
      <w:marBottom w:val="0"/>
      <w:divBdr>
        <w:top w:val="none" w:sz="0" w:space="0" w:color="auto"/>
        <w:left w:val="none" w:sz="0" w:space="0" w:color="auto"/>
        <w:bottom w:val="none" w:sz="0" w:space="0" w:color="auto"/>
        <w:right w:val="none" w:sz="0" w:space="0" w:color="auto"/>
      </w:divBdr>
    </w:div>
    <w:div w:id="1993293604">
      <w:bodyDiv w:val="1"/>
      <w:marLeft w:val="0"/>
      <w:marRight w:val="0"/>
      <w:marTop w:val="0"/>
      <w:marBottom w:val="0"/>
      <w:divBdr>
        <w:top w:val="none" w:sz="0" w:space="0" w:color="auto"/>
        <w:left w:val="none" w:sz="0" w:space="0" w:color="auto"/>
        <w:bottom w:val="none" w:sz="0" w:space="0" w:color="auto"/>
        <w:right w:val="none" w:sz="0" w:space="0" w:color="auto"/>
      </w:divBdr>
    </w:div>
    <w:div w:id="2004621074">
      <w:bodyDiv w:val="1"/>
      <w:marLeft w:val="0"/>
      <w:marRight w:val="0"/>
      <w:marTop w:val="0"/>
      <w:marBottom w:val="0"/>
      <w:divBdr>
        <w:top w:val="none" w:sz="0" w:space="0" w:color="auto"/>
        <w:left w:val="none" w:sz="0" w:space="0" w:color="auto"/>
        <w:bottom w:val="none" w:sz="0" w:space="0" w:color="auto"/>
        <w:right w:val="none" w:sz="0" w:space="0" w:color="auto"/>
      </w:divBdr>
    </w:div>
    <w:div w:id="2043629484">
      <w:bodyDiv w:val="1"/>
      <w:marLeft w:val="0"/>
      <w:marRight w:val="0"/>
      <w:marTop w:val="0"/>
      <w:marBottom w:val="0"/>
      <w:divBdr>
        <w:top w:val="none" w:sz="0" w:space="0" w:color="auto"/>
        <w:left w:val="none" w:sz="0" w:space="0" w:color="auto"/>
        <w:bottom w:val="none" w:sz="0" w:space="0" w:color="auto"/>
        <w:right w:val="none" w:sz="0" w:space="0" w:color="auto"/>
      </w:divBdr>
    </w:div>
    <w:div w:id="2061900142">
      <w:bodyDiv w:val="1"/>
      <w:marLeft w:val="0"/>
      <w:marRight w:val="0"/>
      <w:marTop w:val="0"/>
      <w:marBottom w:val="0"/>
      <w:divBdr>
        <w:top w:val="none" w:sz="0" w:space="0" w:color="auto"/>
        <w:left w:val="none" w:sz="0" w:space="0" w:color="auto"/>
        <w:bottom w:val="none" w:sz="0" w:space="0" w:color="auto"/>
        <w:right w:val="none" w:sz="0" w:space="0" w:color="auto"/>
      </w:divBdr>
    </w:div>
    <w:div w:id="2100176288">
      <w:bodyDiv w:val="1"/>
      <w:marLeft w:val="0"/>
      <w:marRight w:val="0"/>
      <w:marTop w:val="0"/>
      <w:marBottom w:val="0"/>
      <w:divBdr>
        <w:top w:val="none" w:sz="0" w:space="0" w:color="auto"/>
        <w:left w:val="none" w:sz="0" w:space="0" w:color="auto"/>
        <w:bottom w:val="none" w:sz="0" w:space="0" w:color="auto"/>
        <w:right w:val="none" w:sz="0" w:space="0" w:color="auto"/>
      </w:divBdr>
    </w:div>
    <w:div w:id="2103598012">
      <w:bodyDiv w:val="1"/>
      <w:marLeft w:val="0"/>
      <w:marRight w:val="0"/>
      <w:marTop w:val="0"/>
      <w:marBottom w:val="0"/>
      <w:divBdr>
        <w:top w:val="none" w:sz="0" w:space="0" w:color="auto"/>
        <w:left w:val="none" w:sz="0" w:space="0" w:color="auto"/>
        <w:bottom w:val="none" w:sz="0" w:space="0" w:color="auto"/>
        <w:right w:val="none" w:sz="0" w:space="0" w:color="auto"/>
      </w:divBdr>
    </w:div>
    <w:div w:id="2127851569">
      <w:bodyDiv w:val="1"/>
      <w:marLeft w:val="0"/>
      <w:marRight w:val="0"/>
      <w:marTop w:val="0"/>
      <w:marBottom w:val="0"/>
      <w:divBdr>
        <w:top w:val="none" w:sz="0" w:space="0" w:color="auto"/>
        <w:left w:val="none" w:sz="0" w:space="0" w:color="auto"/>
        <w:bottom w:val="none" w:sz="0" w:space="0" w:color="auto"/>
        <w:right w:val="none" w:sz="0" w:space="0" w:color="auto"/>
      </w:divBdr>
    </w:div>
    <w:div w:id="213224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es.wikipedia.org/wiki/Germinaci%C3%B3n"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es.wikipedia.org/wiki/Plantae" TargetMode="External"/><Relationship Id="rId10" Type="http://schemas.openxmlformats.org/officeDocument/2006/relationships/image" Target="media/image2.gif"/><Relationship Id="rId19" Type="http://schemas.openxmlformats.org/officeDocument/2006/relationships/chart" Target="charts/chart9.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hyperlink" Target="http://es.wikipedia.org/wiki/Tall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es.wikipedia.org/wiki/Bot%C3%A1nica" TargetMode="External"/><Relationship Id="rId8" Type="http://schemas.openxmlformats.org/officeDocument/2006/relationships/image" Target="media/image1.jpeg"/><Relationship Id="rId51" Type="http://schemas.openxmlformats.org/officeDocument/2006/relationships/hyperlink" Target="http://es.wikipedia.org/wiki/Semill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20nuev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Base%20datos%20variedades%204a&#241;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20nuev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20nuev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20nuev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ilion\Desktop\Tesis%202018%20UTB\PERFIL%20DE%20PROYECTO%20ANABEL\Cuadr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Altura!$M$4:$M$12</c:f>
              <c:strCache>
                <c:ptCount val="9"/>
                <c:pt idx="0">
                  <c:v>Pache 01</c:v>
                </c:pt>
                <c:pt idx="1">
                  <c:v>Pache 02</c:v>
                </c:pt>
                <c:pt idx="2">
                  <c:v>Sarchimor 1669-01</c:v>
                </c:pt>
                <c:pt idx="3">
                  <c:v>Sarchimor 1669-02</c:v>
                </c:pt>
                <c:pt idx="4">
                  <c:v>Catimor 02</c:v>
                </c:pt>
                <c:pt idx="5">
                  <c:v>Sarchimor 4260</c:v>
                </c:pt>
                <c:pt idx="6">
                  <c:v>Catimor 01</c:v>
                </c:pt>
                <c:pt idx="7">
                  <c:v>Catuaí amarillo</c:v>
                </c:pt>
                <c:pt idx="8">
                  <c:v>Catuaí rojo</c:v>
                </c:pt>
              </c:strCache>
            </c:strRef>
          </c:cat>
          <c:val>
            <c:numRef>
              <c:f>Altura!$N$4:$N$12</c:f>
              <c:numCache>
                <c:formatCode>0</c:formatCode>
                <c:ptCount val="9"/>
                <c:pt idx="0">
                  <c:v>133.78</c:v>
                </c:pt>
                <c:pt idx="1">
                  <c:v>136.58000000000001</c:v>
                </c:pt>
                <c:pt idx="2">
                  <c:v>218.75</c:v>
                </c:pt>
                <c:pt idx="3">
                  <c:v>221</c:v>
                </c:pt>
                <c:pt idx="4">
                  <c:v>245</c:v>
                </c:pt>
                <c:pt idx="5">
                  <c:v>250.23999999999998</c:v>
                </c:pt>
                <c:pt idx="6">
                  <c:v>251.22</c:v>
                </c:pt>
                <c:pt idx="7">
                  <c:v>296.64999999999998</c:v>
                </c:pt>
                <c:pt idx="8">
                  <c:v>298.11</c:v>
                </c:pt>
              </c:numCache>
            </c:numRef>
          </c:val>
          <c:extLst xmlns:c16r2="http://schemas.microsoft.com/office/drawing/2015/06/chart">
            <c:ext xmlns:c16="http://schemas.microsoft.com/office/drawing/2014/chart" uri="{C3380CC4-5D6E-409C-BE32-E72D297353CC}">
              <c16:uniqueId val="{00000000-9948-46AB-9624-047420A19F4D}"/>
            </c:ext>
          </c:extLst>
        </c:ser>
        <c:dLbls>
          <c:showLegendKey val="0"/>
          <c:showVal val="0"/>
          <c:showCatName val="0"/>
          <c:showSerName val="0"/>
          <c:showPercent val="0"/>
          <c:showBubbleSize val="0"/>
        </c:dLbls>
        <c:gapWidth val="101"/>
        <c:axId val="272516472"/>
        <c:axId val="272521176"/>
      </c:barChart>
      <c:catAx>
        <c:axId val="272516472"/>
        <c:scaling>
          <c:orientation val="minMax"/>
        </c:scaling>
        <c:delete val="0"/>
        <c:axPos val="b"/>
        <c:numFmt formatCode="General" sourceLinked="0"/>
        <c:majorTickMark val="out"/>
        <c:minorTickMark val="none"/>
        <c:tickLblPos val="nextTo"/>
        <c:crossAx val="272521176"/>
        <c:crosses val="autoZero"/>
        <c:auto val="1"/>
        <c:lblAlgn val="ctr"/>
        <c:lblOffset val="100"/>
        <c:noMultiLvlLbl val="0"/>
      </c:catAx>
      <c:valAx>
        <c:axId val="272521176"/>
        <c:scaling>
          <c:orientation val="minMax"/>
        </c:scaling>
        <c:delete val="0"/>
        <c:axPos val="l"/>
        <c:title>
          <c:tx>
            <c:rich>
              <a:bodyPr rot="-5400000" vert="horz"/>
              <a:lstStyle/>
              <a:p>
                <a:pPr>
                  <a:defRPr/>
                </a:pPr>
                <a:r>
                  <a:rPr lang="en-US"/>
                  <a:t>Altura de planta (cm)</a:t>
                </a:r>
              </a:p>
            </c:rich>
          </c:tx>
          <c:overlay val="0"/>
        </c:title>
        <c:numFmt formatCode="0" sourceLinked="1"/>
        <c:majorTickMark val="out"/>
        <c:minorTickMark val="none"/>
        <c:tickLblPos val="nextTo"/>
        <c:crossAx val="27251647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Hoja1!$P$5:$P$13</c:f>
              <c:strCache>
                <c:ptCount val="9"/>
                <c:pt idx="0">
                  <c:v>Catuai rojo</c:v>
                </c:pt>
                <c:pt idx="1">
                  <c:v>Sarchimor 4260</c:v>
                </c:pt>
                <c:pt idx="2">
                  <c:v>Catuai amarillo</c:v>
                </c:pt>
                <c:pt idx="3">
                  <c:v>Sarchimor 1669-02</c:v>
                </c:pt>
                <c:pt idx="4">
                  <c:v>Sarchimor 1669-01</c:v>
                </c:pt>
                <c:pt idx="5">
                  <c:v>Catimor 01</c:v>
                </c:pt>
                <c:pt idx="6">
                  <c:v>Pache 01</c:v>
                </c:pt>
                <c:pt idx="7">
                  <c:v>Catimor 02</c:v>
                </c:pt>
                <c:pt idx="8">
                  <c:v>Pache 02</c:v>
                </c:pt>
              </c:strCache>
            </c:strRef>
          </c:cat>
          <c:val>
            <c:numRef>
              <c:f>Hoja1!$Q$5:$Q$13</c:f>
              <c:numCache>
                <c:formatCode>0.0</c:formatCode>
                <c:ptCount val="9"/>
                <c:pt idx="0">
                  <c:v>76.8</c:v>
                </c:pt>
                <c:pt idx="1">
                  <c:v>78.75</c:v>
                </c:pt>
                <c:pt idx="2">
                  <c:v>80</c:v>
                </c:pt>
                <c:pt idx="3">
                  <c:v>80.5</c:v>
                </c:pt>
                <c:pt idx="4">
                  <c:v>81.5</c:v>
                </c:pt>
                <c:pt idx="5">
                  <c:v>83</c:v>
                </c:pt>
                <c:pt idx="6">
                  <c:v>84.3</c:v>
                </c:pt>
                <c:pt idx="7">
                  <c:v>85</c:v>
                </c:pt>
                <c:pt idx="8">
                  <c:v>85</c:v>
                </c:pt>
              </c:numCache>
            </c:numRef>
          </c:val>
          <c:extLst xmlns:c16r2="http://schemas.microsoft.com/office/drawing/2015/06/chart">
            <c:ext xmlns:c16="http://schemas.microsoft.com/office/drawing/2014/chart" uri="{C3380CC4-5D6E-409C-BE32-E72D297353CC}">
              <c16:uniqueId val="{00000000-6DFB-4176-8B0B-8BE1244128E7}"/>
            </c:ext>
          </c:extLst>
        </c:ser>
        <c:dLbls>
          <c:showLegendKey val="0"/>
          <c:showVal val="0"/>
          <c:showCatName val="0"/>
          <c:showSerName val="0"/>
          <c:showPercent val="0"/>
          <c:showBubbleSize val="0"/>
        </c:dLbls>
        <c:gapWidth val="150"/>
        <c:axId val="273662208"/>
        <c:axId val="273662992"/>
      </c:barChart>
      <c:catAx>
        <c:axId val="273662208"/>
        <c:scaling>
          <c:orientation val="minMax"/>
        </c:scaling>
        <c:delete val="0"/>
        <c:axPos val="b"/>
        <c:numFmt formatCode="General" sourceLinked="0"/>
        <c:majorTickMark val="out"/>
        <c:minorTickMark val="none"/>
        <c:tickLblPos val="nextTo"/>
        <c:crossAx val="273662992"/>
        <c:crosses val="autoZero"/>
        <c:auto val="1"/>
        <c:lblAlgn val="ctr"/>
        <c:lblOffset val="100"/>
        <c:noMultiLvlLbl val="0"/>
      </c:catAx>
      <c:valAx>
        <c:axId val="273662992"/>
        <c:scaling>
          <c:orientation val="minMax"/>
        </c:scaling>
        <c:delete val="0"/>
        <c:axPos val="l"/>
        <c:title>
          <c:tx>
            <c:rich>
              <a:bodyPr rot="-5400000" vert="horz"/>
              <a:lstStyle/>
              <a:p>
                <a:pPr>
                  <a:defRPr/>
                </a:pPr>
                <a:r>
                  <a:rPr lang="en-US"/>
                  <a:t>Puntuación de bebida de café</a:t>
                </a:r>
              </a:p>
            </c:rich>
          </c:tx>
          <c:overlay val="0"/>
        </c:title>
        <c:numFmt formatCode="0.0" sourceLinked="1"/>
        <c:majorTickMark val="out"/>
        <c:minorTickMark val="none"/>
        <c:tickLblPos val="nextTo"/>
        <c:crossAx val="2736622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01957205680416"/>
          <c:y val="4.6116384984587221E-2"/>
          <c:w val="0.82668596061253941"/>
          <c:h val="0.63810696560126234"/>
        </c:manualLayout>
      </c:layout>
      <c:lineChart>
        <c:grouping val="standard"/>
        <c:varyColors val="0"/>
        <c:ser>
          <c:idx val="0"/>
          <c:order val="0"/>
          <c:tx>
            <c:strRef>
              <c:f>Hoja4!$D$2</c:f>
              <c:strCache>
                <c:ptCount val="1"/>
                <c:pt idx="0">
                  <c:v>Roya</c:v>
                </c:pt>
              </c:strCache>
            </c:strRef>
          </c:tx>
          <c:dLbls>
            <c:dLbl>
              <c:idx val="0"/>
              <c:layout>
                <c:manualLayout>
                  <c:x val="-1.1037527593818987E-2"/>
                  <c:y val="-6.2305295950155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04-4357-B02E-5751E3C43F62}"/>
                </c:ext>
                <c:ext xmlns:c15="http://schemas.microsoft.com/office/drawing/2012/chart" uri="{CE6537A1-D6FC-4f65-9D91-7224C49458BB}"/>
              </c:extLst>
            </c:dLbl>
            <c:dLbl>
              <c:idx val="1"/>
              <c:layout>
                <c:manualLayout>
                  <c:x val="-2.4282560706401769E-2"/>
                  <c:y val="-7.8920041536863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04-4357-B02E-5751E3C43F62}"/>
                </c:ext>
                <c:ext xmlns:c15="http://schemas.microsoft.com/office/drawing/2012/chart" uri="{CE6537A1-D6FC-4f65-9D91-7224C49458BB}"/>
              </c:extLst>
            </c:dLbl>
            <c:dLbl>
              <c:idx val="2"/>
              <c:layout>
                <c:manualLayout>
                  <c:x val="-1.7660044150110375E-2"/>
                  <c:y val="-5.3997923156801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04-4357-B02E-5751E3C43F6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Hoja4!$C$3:$C$11</c:f>
              <c:strCache>
                <c:ptCount val="9"/>
                <c:pt idx="0">
                  <c:v>Pache 01</c:v>
                </c:pt>
                <c:pt idx="1">
                  <c:v>Pache 02</c:v>
                </c:pt>
                <c:pt idx="2">
                  <c:v>Catuaí rojo</c:v>
                </c:pt>
                <c:pt idx="3">
                  <c:v>Catuaí amarillo</c:v>
                </c:pt>
                <c:pt idx="4">
                  <c:v>Catimor 02</c:v>
                </c:pt>
                <c:pt idx="5">
                  <c:v>Catimor 01</c:v>
                </c:pt>
                <c:pt idx="6">
                  <c:v>Sarchimor 4260</c:v>
                </c:pt>
                <c:pt idx="7">
                  <c:v>Sarchimor 1669-02</c:v>
                </c:pt>
                <c:pt idx="8">
                  <c:v>Sarchimor 1669-01</c:v>
                </c:pt>
              </c:strCache>
            </c:strRef>
          </c:cat>
          <c:val>
            <c:numRef>
              <c:f>Hoja4!$D$3:$D$11</c:f>
              <c:numCache>
                <c:formatCode>0</c:formatCode>
                <c:ptCount val="9"/>
                <c:pt idx="0">
                  <c:v>15</c:v>
                </c:pt>
                <c:pt idx="1">
                  <c:v>18</c:v>
                </c:pt>
                <c:pt idx="2">
                  <c:v>24</c:v>
                </c:pt>
                <c:pt idx="3">
                  <c:v>26</c:v>
                </c:pt>
              </c:numCache>
            </c:numRef>
          </c:val>
          <c:smooth val="0"/>
          <c:extLst xmlns:c16r2="http://schemas.microsoft.com/office/drawing/2015/06/chart">
            <c:ext xmlns:c16="http://schemas.microsoft.com/office/drawing/2014/chart" uri="{C3380CC4-5D6E-409C-BE32-E72D297353CC}">
              <c16:uniqueId val="{00000003-4D04-4357-B02E-5751E3C43F62}"/>
            </c:ext>
          </c:extLst>
        </c:ser>
        <c:ser>
          <c:idx val="1"/>
          <c:order val="1"/>
          <c:tx>
            <c:strRef>
              <c:f>Hoja4!$E$2</c:f>
              <c:strCache>
                <c:ptCount val="1"/>
                <c:pt idx="0">
                  <c:v>Mancha de hierro</c:v>
                </c:pt>
              </c:strCache>
            </c:strRef>
          </c:tx>
          <c:dLbls>
            <c:dLbl>
              <c:idx val="0"/>
              <c:layout>
                <c:manualLayout>
                  <c:x val="0"/>
                  <c:y val="-3.7383177570093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04-4357-B02E-5751E3C43F62}"/>
                </c:ext>
                <c:ext xmlns:c15="http://schemas.microsoft.com/office/drawing/2012/chart" uri="{CE6537A1-D6FC-4f65-9D91-7224C49458BB}"/>
              </c:extLst>
            </c:dLbl>
            <c:dLbl>
              <c:idx val="1"/>
              <c:layout>
                <c:manualLayout>
                  <c:x val="0"/>
                  <c:y val="-4.56905503634475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D04-4357-B02E-5751E3C43F62}"/>
                </c:ext>
                <c:ext xmlns:c15="http://schemas.microsoft.com/office/drawing/2012/chart" uri="{CE6537A1-D6FC-4f65-9D91-7224C49458BB}"/>
              </c:extLst>
            </c:dLbl>
            <c:dLbl>
              <c:idx val="2"/>
              <c:layout>
                <c:manualLayout>
                  <c:x val="-8.8300220750551876E-3"/>
                  <c:y val="-3.7383177570093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D04-4357-B02E-5751E3C43F62}"/>
                </c:ext>
                <c:ext xmlns:c15="http://schemas.microsoft.com/office/drawing/2012/chart" uri="{CE6537A1-D6FC-4f65-9D91-7224C49458BB}"/>
              </c:extLst>
            </c:dLbl>
            <c:dLbl>
              <c:idx val="3"/>
              <c:layout>
                <c:manualLayout>
                  <c:x val="-1.5452538631346581E-2"/>
                  <c:y val="-6.6458982346832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D04-4357-B02E-5751E3C43F62}"/>
                </c:ext>
                <c:ext xmlns:c15="http://schemas.microsoft.com/office/drawing/2012/chart" uri="{CE6537A1-D6FC-4f65-9D91-7224C49458BB}"/>
              </c:extLst>
            </c:dLbl>
            <c:dLbl>
              <c:idx val="4"/>
              <c:layout>
                <c:manualLayout>
                  <c:x val="-1.3245033112582781E-2"/>
                  <c:y val="-6.2305295950155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D04-4357-B02E-5751E3C43F62}"/>
                </c:ext>
                <c:ext xmlns:c15="http://schemas.microsoft.com/office/drawing/2012/chart" uri="{CE6537A1-D6FC-4f65-9D91-7224C49458BB}"/>
              </c:extLst>
            </c:dLbl>
            <c:dLbl>
              <c:idx val="6"/>
              <c:layout>
                <c:manualLayout>
                  <c:x val="-6.6225165562913083E-3"/>
                  <c:y val="-4.15368639667705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D04-4357-B02E-5751E3C43F62}"/>
                </c:ext>
                <c:ext xmlns:c15="http://schemas.microsoft.com/office/drawing/2012/chart" uri="{CE6537A1-D6FC-4f65-9D91-7224C49458BB}"/>
              </c:extLst>
            </c:dLbl>
            <c:dLbl>
              <c:idx val="7"/>
              <c:layout>
                <c:manualLayout>
                  <c:x val="0"/>
                  <c:y val="-2.9075804776739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D04-4357-B02E-5751E3C43F62}"/>
                </c:ext>
                <c:ext xmlns:c15="http://schemas.microsoft.com/office/drawing/2012/chart" uri="{CE6537A1-D6FC-4f65-9D91-7224C49458BB}"/>
              </c:extLst>
            </c:dLbl>
            <c:dLbl>
              <c:idx val="8"/>
              <c:layout>
                <c:manualLayout>
                  <c:x val="0"/>
                  <c:y val="-4.1536863966770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D04-4357-B02E-5751E3C43F6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Hoja4!$C$3:$C$11</c:f>
              <c:strCache>
                <c:ptCount val="9"/>
                <c:pt idx="0">
                  <c:v>Pache 01</c:v>
                </c:pt>
                <c:pt idx="1">
                  <c:v>Pache 02</c:v>
                </c:pt>
                <c:pt idx="2">
                  <c:v>Catuaí rojo</c:v>
                </c:pt>
                <c:pt idx="3">
                  <c:v>Catuaí amarillo</c:v>
                </c:pt>
                <c:pt idx="4">
                  <c:v>Catimor 02</c:v>
                </c:pt>
                <c:pt idx="5">
                  <c:v>Catimor 01</c:v>
                </c:pt>
                <c:pt idx="6">
                  <c:v>Sarchimor 4260</c:v>
                </c:pt>
                <c:pt idx="7">
                  <c:v>Sarchimor 1669-02</c:v>
                </c:pt>
                <c:pt idx="8">
                  <c:v>Sarchimor 1669-01</c:v>
                </c:pt>
              </c:strCache>
            </c:strRef>
          </c:cat>
          <c:val>
            <c:numRef>
              <c:f>Hoja4!$E$3:$E$11</c:f>
              <c:numCache>
                <c:formatCode>General</c:formatCode>
                <c:ptCount val="9"/>
                <c:pt idx="0">
                  <c:v>12</c:v>
                </c:pt>
                <c:pt idx="1">
                  <c:v>14</c:v>
                </c:pt>
                <c:pt idx="2">
                  <c:v>15</c:v>
                </c:pt>
                <c:pt idx="3">
                  <c:v>13</c:v>
                </c:pt>
                <c:pt idx="4">
                  <c:v>18</c:v>
                </c:pt>
                <c:pt idx="5">
                  <c:v>22</c:v>
                </c:pt>
                <c:pt idx="6">
                  <c:v>16</c:v>
                </c:pt>
                <c:pt idx="7">
                  <c:v>17</c:v>
                </c:pt>
                <c:pt idx="8">
                  <c:v>14</c:v>
                </c:pt>
              </c:numCache>
            </c:numRef>
          </c:val>
          <c:smooth val="0"/>
          <c:extLst xmlns:c16r2="http://schemas.microsoft.com/office/drawing/2015/06/chart">
            <c:ext xmlns:c16="http://schemas.microsoft.com/office/drawing/2014/chart" uri="{C3380CC4-5D6E-409C-BE32-E72D297353CC}">
              <c16:uniqueId val="{0000000C-4D04-4357-B02E-5751E3C43F62}"/>
            </c:ext>
          </c:extLst>
        </c:ser>
        <c:ser>
          <c:idx val="2"/>
          <c:order val="2"/>
          <c:tx>
            <c:strRef>
              <c:f>Hoja4!$F$2</c:f>
              <c:strCache>
                <c:ptCount val="1"/>
                <c:pt idx="0">
                  <c:v>Minador de hojas</c:v>
                </c:pt>
              </c:strCache>
            </c:strRef>
          </c:tx>
          <c:dLbls>
            <c:dLbl>
              <c:idx val="0"/>
              <c:layout>
                <c:manualLayout>
                  <c:x val="0"/>
                  <c:y val="-2.9075804776739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D04-4357-B02E-5751E3C43F62}"/>
                </c:ext>
                <c:ext xmlns:c15="http://schemas.microsoft.com/office/drawing/2012/chart" uri="{CE6537A1-D6FC-4f65-9D91-7224C49458BB}"/>
              </c:extLst>
            </c:dLbl>
            <c:dLbl>
              <c:idx val="1"/>
              <c:layout>
                <c:manualLayout>
                  <c:x val="0"/>
                  <c:y val="-2.9075804776739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D04-4357-B02E-5751E3C43F62}"/>
                </c:ext>
                <c:ext xmlns:c15="http://schemas.microsoft.com/office/drawing/2012/chart" uri="{CE6537A1-D6FC-4f65-9D91-7224C49458BB}"/>
              </c:extLst>
            </c:dLbl>
            <c:dLbl>
              <c:idx val="2"/>
              <c:layout>
                <c:manualLayout>
                  <c:x val="-1.3245033112582781E-2"/>
                  <c:y val="-5.3997923156801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D04-4357-B02E-5751E3C43F62}"/>
                </c:ext>
                <c:ext xmlns:c15="http://schemas.microsoft.com/office/drawing/2012/chart" uri="{CE6537A1-D6FC-4f65-9D91-7224C49458BB}"/>
              </c:extLst>
            </c:dLbl>
            <c:dLbl>
              <c:idx val="3"/>
              <c:layout>
                <c:manualLayout>
                  <c:x val="-3.0905077262693165E-2"/>
                  <c:y val="-5.8151609553478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D04-4357-B02E-5751E3C43F62}"/>
                </c:ext>
                <c:ext xmlns:c15="http://schemas.microsoft.com/office/drawing/2012/chart" uri="{CE6537A1-D6FC-4f65-9D91-7224C49458BB}"/>
              </c:extLst>
            </c:dLbl>
            <c:dLbl>
              <c:idx val="4"/>
              <c:layout>
                <c:manualLayout>
                  <c:x val="0"/>
                  <c:y val="-5.8151609553478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D04-4357-B02E-5751E3C43F62}"/>
                </c:ext>
                <c:ext xmlns:c15="http://schemas.microsoft.com/office/drawing/2012/chart" uri="{CE6537A1-D6FC-4f65-9D91-7224C49458BB}"/>
              </c:extLst>
            </c:dLbl>
            <c:dLbl>
              <c:idx val="6"/>
              <c:layout>
                <c:manualLayout>
                  <c:x val="8.0940933984762929E-17"/>
                  <c:y val="-4.9844236760124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D04-4357-B02E-5751E3C43F62}"/>
                </c:ext>
                <c:ext xmlns:c15="http://schemas.microsoft.com/office/drawing/2012/chart" uri="{CE6537A1-D6FC-4f65-9D91-7224C49458BB}"/>
              </c:extLst>
            </c:dLbl>
            <c:dLbl>
              <c:idx val="7"/>
              <c:layout>
                <c:manualLayout>
                  <c:x val="-1.3245033112582781E-2"/>
                  <c:y val="-3.7383177570093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D04-4357-B02E-5751E3C43F6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Hoja4!$C$3:$C$11</c:f>
              <c:strCache>
                <c:ptCount val="9"/>
                <c:pt idx="0">
                  <c:v>Pache 01</c:v>
                </c:pt>
                <c:pt idx="1">
                  <c:v>Pache 02</c:v>
                </c:pt>
                <c:pt idx="2">
                  <c:v>Catuaí rojo</c:v>
                </c:pt>
                <c:pt idx="3">
                  <c:v>Catuaí amarillo</c:v>
                </c:pt>
                <c:pt idx="4">
                  <c:v>Catimor 02</c:v>
                </c:pt>
                <c:pt idx="5">
                  <c:v>Catimor 01</c:v>
                </c:pt>
                <c:pt idx="6">
                  <c:v>Sarchimor 4260</c:v>
                </c:pt>
                <c:pt idx="7">
                  <c:v>Sarchimor 1669-02</c:v>
                </c:pt>
                <c:pt idx="8">
                  <c:v>Sarchimor 1669-01</c:v>
                </c:pt>
              </c:strCache>
            </c:strRef>
          </c:cat>
          <c:val>
            <c:numRef>
              <c:f>Hoja4!$F$3:$F$11</c:f>
              <c:numCache>
                <c:formatCode>General</c:formatCode>
                <c:ptCount val="9"/>
                <c:pt idx="0">
                  <c:v>7</c:v>
                </c:pt>
                <c:pt idx="1">
                  <c:v>7</c:v>
                </c:pt>
                <c:pt idx="2">
                  <c:v>6</c:v>
                </c:pt>
                <c:pt idx="3">
                  <c:v>5</c:v>
                </c:pt>
                <c:pt idx="4">
                  <c:v>12</c:v>
                </c:pt>
                <c:pt idx="5">
                  <c:v>14</c:v>
                </c:pt>
                <c:pt idx="6">
                  <c:v>11</c:v>
                </c:pt>
                <c:pt idx="7">
                  <c:v>13</c:v>
                </c:pt>
                <c:pt idx="8">
                  <c:v>12</c:v>
                </c:pt>
              </c:numCache>
            </c:numRef>
          </c:val>
          <c:smooth val="0"/>
          <c:extLst xmlns:c16r2="http://schemas.microsoft.com/office/drawing/2015/06/chart">
            <c:ext xmlns:c16="http://schemas.microsoft.com/office/drawing/2014/chart" uri="{C3380CC4-5D6E-409C-BE32-E72D297353CC}">
              <c16:uniqueId val="{00000014-4D04-4357-B02E-5751E3C43F62}"/>
            </c:ext>
          </c:extLst>
        </c:ser>
        <c:ser>
          <c:idx val="3"/>
          <c:order val="3"/>
          <c:tx>
            <c:strRef>
              <c:f>Hoja4!$G$2</c:f>
              <c:strCache>
                <c:ptCount val="1"/>
                <c:pt idx="0">
                  <c:v>Broca</c:v>
                </c:pt>
              </c:strCache>
            </c:strRef>
          </c:tx>
          <c:dLbls>
            <c:dLbl>
              <c:idx val="0"/>
              <c:layout>
                <c:manualLayout>
                  <c:x val="-1.9867549668874177E-2"/>
                  <c:y val="4.9844236760124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D04-4357-B02E-5751E3C43F62}"/>
                </c:ext>
                <c:ext xmlns:c15="http://schemas.microsoft.com/office/drawing/2012/chart" uri="{CE6537A1-D6FC-4f65-9D91-7224C49458BB}"/>
              </c:extLst>
            </c:dLbl>
            <c:dLbl>
              <c:idx val="1"/>
              <c:layout>
                <c:manualLayout>
                  <c:x val="-6.622516556291389E-3"/>
                  <c:y val="2.90758047767393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D04-4357-B02E-5751E3C43F62}"/>
                </c:ext>
                <c:ext xmlns:c15="http://schemas.microsoft.com/office/drawing/2012/chart" uri="{CE6537A1-D6FC-4f65-9D91-7224C49458BB}"/>
              </c:extLst>
            </c:dLbl>
            <c:dLbl>
              <c:idx val="2"/>
              <c:layout>
                <c:manualLayout>
                  <c:x val="-1.5452538631346581E-2"/>
                  <c:y val="6.2305295950155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D04-4357-B02E-5751E3C43F62}"/>
                </c:ext>
                <c:ext xmlns:c15="http://schemas.microsoft.com/office/drawing/2012/chart" uri="{CE6537A1-D6FC-4f65-9D91-7224C49458BB}"/>
              </c:extLst>
            </c:dLbl>
            <c:dLbl>
              <c:idx val="3"/>
              <c:layout>
                <c:manualLayout>
                  <c:x val="-1.9867549668874177E-2"/>
                  <c:y val="5.3997923156801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D04-4357-B02E-5751E3C43F62}"/>
                </c:ext>
                <c:ext xmlns:c15="http://schemas.microsoft.com/office/drawing/2012/chart" uri="{CE6537A1-D6FC-4f65-9D91-7224C49458BB}"/>
              </c:extLst>
            </c:dLbl>
            <c:dLbl>
              <c:idx val="4"/>
              <c:layout>
                <c:manualLayout>
                  <c:x val="0"/>
                  <c:y val="2.4922118380062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D04-4357-B02E-5751E3C43F62}"/>
                </c:ext>
                <c:ext xmlns:c15="http://schemas.microsoft.com/office/drawing/2012/chart" uri="{CE6537A1-D6FC-4f65-9D91-7224C49458BB}"/>
              </c:extLst>
            </c:dLbl>
            <c:dLbl>
              <c:idx val="5"/>
              <c:layout>
                <c:manualLayout>
                  <c:x val="0"/>
                  <c:y val="2.4922118380062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4D04-4357-B02E-5751E3C43F62}"/>
                </c:ext>
                <c:ext xmlns:c15="http://schemas.microsoft.com/office/drawing/2012/chart" uri="{CE6537A1-D6FC-4f65-9D91-7224C49458BB}"/>
              </c:extLst>
            </c:dLbl>
            <c:dLbl>
              <c:idx val="6"/>
              <c:layout>
                <c:manualLayout>
                  <c:x val="8.0940933984762929E-17"/>
                  <c:y val="-3.7383177570093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D04-4357-B02E-5751E3C43F62}"/>
                </c:ext>
                <c:ext xmlns:c15="http://schemas.microsoft.com/office/drawing/2012/chart" uri="{CE6537A1-D6FC-4f65-9D91-7224C49458BB}"/>
              </c:extLst>
            </c:dLbl>
            <c:dLbl>
              <c:idx val="7"/>
              <c:layout>
                <c:manualLayout>
                  <c:x val="0"/>
                  <c:y val="2.4922118380062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4D04-4357-B02E-5751E3C43F6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Hoja4!$C$3:$C$11</c:f>
              <c:strCache>
                <c:ptCount val="9"/>
                <c:pt idx="0">
                  <c:v>Pache 01</c:v>
                </c:pt>
                <c:pt idx="1">
                  <c:v>Pache 02</c:v>
                </c:pt>
                <c:pt idx="2">
                  <c:v>Catuaí rojo</c:v>
                </c:pt>
                <c:pt idx="3">
                  <c:v>Catuaí amarillo</c:v>
                </c:pt>
                <c:pt idx="4">
                  <c:v>Catimor 02</c:v>
                </c:pt>
                <c:pt idx="5">
                  <c:v>Catimor 01</c:v>
                </c:pt>
                <c:pt idx="6">
                  <c:v>Sarchimor 4260</c:v>
                </c:pt>
                <c:pt idx="7">
                  <c:v>Sarchimor 1669-02</c:v>
                </c:pt>
                <c:pt idx="8">
                  <c:v>Sarchimor 1669-01</c:v>
                </c:pt>
              </c:strCache>
            </c:strRef>
          </c:cat>
          <c:val>
            <c:numRef>
              <c:f>Hoja4!$G$3:$G$11</c:f>
              <c:numCache>
                <c:formatCode>General</c:formatCode>
                <c:ptCount val="9"/>
                <c:pt idx="0">
                  <c:v>6</c:v>
                </c:pt>
                <c:pt idx="1">
                  <c:v>4</c:v>
                </c:pt>
                <c:pt idx="2">
                  <c:v>6</c:v>
                </c:pt>
                <c:pt idx="3">
                  <c:v>5</c:v>
                </c:pt>
                <c:pt idx="4">
                  <c:v>4</c:v>
                </c:pt>
                <c:pt idx="5">
                  <c:v>5</c:v>
                </c:pt>
                <c:pt idx="6">
                  <c:v>7</c:v>
                </c:pt>
                <c:pt idx="7">
                  <c:v>5</c:v>
                </c:pt>
                <c:pt idx="8">
                  <c:v>5</c:v>
                </c:pt>
              </c:numCache>
            </c:numRef>
          </c:val>
          <c:smooth val="0"/>
          <c:extLst xmlns:c16r2="http://schemas.microsoft.com/office/drawing/2015/06/chart">
            <c:ext xmlns:c16="http://schemas.microsoft.com/office/drawing/2014/chart" uri="{C3380CC4-5D6E-409C-BE32-E72D297353CC}">
              <c16:uniqueId val="{0000001D-4D04-4357-B02E-5751E3C43F62}"/>
            </c:ext>
          </c:extLst>
        </c:ser>
        <c:dLbls>
          <c:showLegendKey val="0"/>
          <c:showVal val="0"/>
          <c:showCatName val="0"/>
          <c:showSerName val="0"/>
          <c:showPercent val="0"/>
          <c:showBubbleSize val="0"/>
        </c:dLbls>
        <c:marker val="1"/>
        <c:smooth val="0"/>
        <c:axId val="273659072"/>
        <c:axId val="273657896"/>
      </c:lineChart>
      <c:catAx>
        <c:axId val="273659072"/>
        <c:scaling>
          <c:orientation val="minMax"/>
        </c:scaling>
        <c:delete val="0"/>
        <c:axPos val="b"/>
        <c:numFmt formatCode="General" sourceLinked="0"/>
        <c:majorTickMark val="out"/>
        <c:minorTickMark val="none"/>
        <c:tickLblPos val="nextTo"/>
        <c:crossAx val="273657896"/>
        <c:crosses val="autoZero"/>
        <c:auto val="1"/>
        <c:lblAlgn val="ctr"/>
        <c:lblOffset val="100"/>
        <c:noMultiLvlLbl val="0"/>
      </c:catAx>
      <c:valAx>
        <c:axId val="273657896"/>
        <c:scaling>
          <c:orientation val="minMax"/>
        </c:scaling>
        <c:delete val="0"/>
        <c:axPos val="l"/>
        <c:title>
          <c:tx>
            <c:rich>
              <a:bodyPr rot="-5400000" vert="horz"/>
              <a:lstStyle/>
              <a:p>
                <a:pPr>
                  <a:defRPr/>
                </a:pPr>
                <a:r>
                  <a:rPr lang="en-US"/>
                  <a:t>Incidencia de plagas y enfermedades (%)</a:t>
                </a:r>
              </a:p>
            </c:rich>
          </c:tx>
          <c:overlay val="0"/>
        </c:title>
        <c:numFmt formatCode="0" sourceLinked="1"/>
        <c:majorTickMark val="out"/>
        <c:minorTickMark val="none"/>
        <c:tickLblPos val="nextTo"/>
        <c:crossAx val="273659072"/>
        <c:crosses val="autoZero"/>
        <c:crossBetween val="between"/>
      </c:valAx>
    </c:plotArea>
    <c:legend>
      <c:legendPos val="r"/>
      <c:layout>
        <c:manualLayout>
          <c:xMode val="edge"/>
          <c:yMode val="edge"/>
          <c:x val="0.7591793558886426"/>
          <c:y val="2.5790794842233521E-2"/>
          <c:w val="0.22095291963740826"/>
          <c:h val="0.20906190464509694"/>
        </c:manualLayout>
      </c:layout>
      <c:overlay val="0"/>
      <c:txPr>
        <a:bodyPr/>
        <a:lstStyle/>
        <a:p>
          <a:pPr>
            <a:defRPr sz="800"/>
          </a:pPr>
          <a:endParaRPr lang="es-E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Frecuencia</c:v>
          </c:tx>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Hoja16!$A$2:$A$8</c:f>
              <c:strCache>
                <c:ptCount val="7"/>
                <c:pt idx="0">
                  <c:v>&lt; 1000</c:v>
                </c:pt>
                <c:pt idx="1">
                  <c:v>1001 - 2000</c:v>
                </c:pt>
                <c:pt idx="2">
                  <c:v>2001 - 3000</c:v>
                </c:pt>
                <c:pt idx="3">
                  <c:v>3001 - 4000</c:v>
                </c:pt>
                <c:pt idx="4">
                  <c:v>4001 - 5000</c:v>
                </c:pt>
                <c:pt idx="5">
                  <c:v>5001 - 6000</c:v>
                </c:pt>
                <c:pt idx="6">
                  <c:v>&gt; 6001</c:v>
                </c:pt>
              </c:strCache>
            </c:strRef>
          </c:cat>
          <c:val>
            <c:numRef>
              <c:f>Hoja16!$B$2:$B$8</c:f>
              <c:numCache>
                <c:formatCode>General</c:formatCode>
                <c:ptCount val="7"/>
                <c:pt idx="0">
                  <c:v>28</c:v>
                </c:pt>
                <c:pt idx="1">
                  <c:v>31</c:v>
                </c:pt>
                <c:pt idx="2">
                  <c:v>37</c:v>
                </c:pt>
                <c:pt idx="3">
                  <c:v>41</c:v>
                </c:pt>
                <c:pt idx="4">
                  <c:v>17</c:v>
                </c:pt>
                <c:pt idx="5">
                  <c:v>4</c:v>
                </c:pt>
                <c:pt idx="6">
                  <c:v>1</c:v>
                </c:pt>
              </c:numCache>
            </c:numRef>
          </c:val>
          <c:extLst xmlns:c16r2="http://schemas.microsoft.com/office/drawing/2015/06/chart">
            <c:ext xmlns:c16="http://schemas.microsoft.com/office/drawing/2014/chart" uri="{C3380CC4-5D6E-409C-BE32-E72D297353CC}">
              <c16:uniqueId val="{00000000-A52A-4C73-B770-32514FADECE2}"/>
            </c:ext>
          </c:extLst>
        </c:ser>
        <c:dLbls>
          <c:showLegendKey val="0"/>
          <c:showVal val="0"/>
          <c:showCatName val="0"/>
          <c:showSerName val="0"/>
          <c:showPercent val="0"/>
          <c:showBubbleSize val="0"/>
        </c:dLbls>
        <c:gapWidth val="0"/>
        <c:axId val="273659856"/>
        <c:axId val="273660248"/>
      </c:barChart>
      <c:catAx>
        <c:axId val="273659856"/>
        <c:scaling>
          <c:orientation val="minMax"/>
        </c:scaling>
        <c:delete val="0"/>
        <c:axPos val="b"/>
        <c:title>
          <c:tx>
            <c:rich>
              <a:bodyPr/>
              <a:lstStyle/>
              <a:p>
                <a:pPr>
                  <a:defRPr/>
                </a:pPr>
                <a:r>
                  <a:rPr lang="es-EC"/>
                  <a:t>Café</a:t>
                </a:r>
                <a:r>
                  <a:rPr lang="es-EC" baseline="0"/>
                  <a:t> cereza/planta (g)</a:t>
                </a:r>
              </a:p>
            </c:rich>
          </c:tx>
          <c:overlay val="0"/>
        </c:title>
        <c:numFmt formatCode="General" sourceLinked="0"/>
        <c:majorTickMark val="out"/>
        <c:minorTickMark val="none"/>
        <c:tickLblPos val="nextTo"/>
        <c:crossAx val="273660248"/>
        <c:crosses val="autoZero"/>
        <c:auto val="1"/>
        <c:lblAlgn val="ctr"/>
        <c:lblOffset val="100"/>
        <c:noMultiLvlLbl val="0"/>
      </c:catAx>
      <c:valAx>
        <c:axId val="273660248"/>
        <c:scaling>
          <c:orientation val="minMax"/>
        </c:scaling>
        <c:delete val="0"/>
        <c:axPos val="l"/>
        <c:title>
          <c:tx>
            <c:rich>
              <a:bodyPr/>
              <a:lstStyle/>
              <a:p>
                <a:pPr>
                  <a:defRPr/>
                </a:pPr>
                <a:r>
                  <a:rPr lang="es-EC"/>
                  <a:t>Frecuencia</a:t>
                </a:r>
              </a:p>
            </c:rich>
          </c:tx>
          <c:overlay val="0"/>
        </c:title>
        <c:numFmt formatCode="General" sourceLinked="1"/>
        <c:majorTickMark val="out"/>
        <c:minorTickMark val="none"/>
        <c:tickLblPos val="nextTo"/>
        <c:crossAx val="2736598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 tallo'!$M$4:$M$12</c:f>
              <c:strCache>
                <c:ptCount val="9"/>
                <c:pt idx="0">
                  <c:v>Pache 02</c:v>
                </c:pt>
                <c:pt idx="1">
                  <c:v>Pache 01</c:v>
                </c:pt>
                <c:pt idx="2">
                  <c:v>Sarchimor 1669-01</c:v>
                </c:pt>
                <c:pt idx="3">
                  <c:v>Sarchimor 1669-02</c:v>
                </c:pt>
                <c:pt idx="4">
                  <c:v>Sarchimor 4260</c:v>
                </c:pt>
                <c:pt idx="5">
                  <c:v>Catimor 02</c:v>
                </c:pt>
                <c:pt idx="6">
                  <c:v>Catimor 01</c:v>
                </c:pt>
                <c:pt idx="7">
                  <c:v>Catuaí amarillo</c:v>
                </c:pt>
                <c:pt idx="8">
                  <c:v>Catuaí rojo</c:v>
                </c:pt>
              </c:strCache>
            </c:strRef>
          </c:cat>
          <c:val>
            <c:numRef>
              <c:f>'D tallo'!$N$4:$N$12</c:f>
              <c:numCache>
                <c:formatCode>0</c:formatCode>
                <c:ptCount val="9"/>
                <c:pt idx="0">
                  <c:v>36.39</c:v>
                </c:pt>
                <c:pt idx="1">
                  <c:v>37.49</c:v>
                </c:pt>
                <c:pt idx="2">
                  <c:v>37.64</c:v>
                </c:pt>
                <c:pt idx="3">
                  <c:v>39.260000000000005</c:v>
                </c:pt>
                <c:pt idx="4">
                  <c:v>41.65</c:v>
                </c:pt>
                <c:pt idx="5">
                  <c:v>42.68</c:v>
                </c:pt>
                <c:pt idx="6">
                  <c:v>43.41</c:v>
                </c:pt>
                <c:pt idx="7">
                  <c:v>45.120000000000005</c:v>
                </c:pt>
                <c:pt idx="8">
                  <c:v>46.4</c:v>
                </c:pt>
              </c:numCache>
            </c:numRef>
          </c:val>
          <c:extLst xmlns:c16r2="http://schemas.microsoft.com/office/drawing/2015/06/chart">
            <c:ext xmlns:c16="http://schemas.microsoft.com/office/drawing/2014/chart" uri="{C3380CC4-5D6E-409C-BE32-E72D297353CC}">
              <c16:uniqueId val="{00000000-1138-41C0-BACD-B4565CE1143A}"/>
            </c:ext>
          </c:extLst>
        </c:ser>
        <c:dLbls>
          <c:showLegendKey val="0"/>
          <c:showVal val="0"/>
          <c:showCatName val="0"/>
          <c:showSerName val="0"/>
          <c:showPercent val="0"/>
          <c:showBubbleSize val="0"/>
        </c:dLbls>
        <c:gapWidth val="101"/>
        <c:axId val="272521960"/>
        <c:axId val="272519608"/>
      </c:barChart>
      <c:catAx>
        <c:axId val="272521960"/>
        <c:scaling>
          <c:orientation val="minMax"/>
        </c:scaling>
        <c:delete val="0"/>
        <c:axPos val="b"/>
        <c:numFmt formatCode="General" sourceLinked="0"/>
        <c:majorTickMark val="out"/>
        <c:minorTickMark val="none"/>
        <c:tickLblPos val="nextTo"/>
        <c:crossAx val="272519608"/>
        <c:crosses val="autoZero"/>
        <c:auto val="1"/>
        <c:lblAlgn val="ctr"/>
        <c:lblOffset val="100"/>
        <c:noMultiLvlLbl val="0"/>
      </c:catAx>
      <c:valAx>
        <c:axId val="272519608"/>
        <c:scaling>
          <c:orientation val="minMax"/>
        </c:scaling>
        <c:delete val="0"/>
        <c:axPos val="l"/>
        <c:title>
          <c:tx>
            <c:rich>
              <a:bodyPr rot="-5400000" vert="horz"/>
              <a:lstStyle/>
              <a:p>
                <a:pPr>
                  <a:defRPr/>
                </a:pPr>
                <a:r>
                  <a:rPr lang="en-US"/>
                  <a:t>Diámetro de tallo (mm)</a:t>
                </a:r>
              </a:p>
            </c:rich>
          </c:tx>
          <c:overlay val="0"/>
        </c:title>
        <c:numFmt formatCode="0" sourceLinked="1"/>
        <c:majorTickMark val="out"/>
        <c:minorTickMark val="none"/>
        <c:tickLblPos val="nextTo"/>
        <c:crossAx val="2725219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 copa'!$M$4:$M$12</c:f>
              <c:strCache>
                <c:ptCount val="9"/>
                <c:pt idx="0">
                  <c:v>Pache 02</c:v>
                </c:pt>
                <c:pt idx="1">
                  <c:v>Sarchimor 1669-01</c:v>
                </c:pt>
                <c:pt idx="2">
                  <c:v>Sarchimor 1669-02</c:v>
                </c:pt>
                <c:pt idx="3">
                  <c:v>Pache 01</c:v>
                </c:pt>
                <c:pt idx="4">
                  <c:v>Catimor 02</c:v>
                </c:pt>
                <c:pt idx="5">
                  <c:v>Sarchimor 4260</c:v>
                </c:pt>
                <c:pt idx="6">
                  <c:v>Catimor 01</c:v>
                </c:pt>
                <c:pt idx="7">
                  <c:v>Catuaí rojo</c:v>
                </c:pt>
                <c:pt idx="8">
                  <c:v>Catuaí amarillo</c:v>
                </c:pt>
              </c:strCache>
            </c:strRef>
          </c:cat>
          <c:val>
            <c:numRef>
              <c:f>'D copa'!$N$4:$N$12</c:f>
              <c:numCache>
                <c:formatCode>0</c:formatCode>
                <c:ptCount val="9"/>
                <c:pt idx="0">
                  <c:v>130.10999999999999</c:v>
                </c:pt>
                <c:pt idx="1">
                  <c:v>135.35000000000002</c:v>
                </c:pt>
                <c:pt idx="2">
                  <c:v>136</c:v>
                </c:pt>
                <c:pt idx="3">
                  <c:v>139.68</c:v>
                </c:pt>
                <c:pt idx="4">
                  <c:v>142.41999999999999</c:v>
                </c:pt>
                <c:pt idx="5">
                  <c:v>149.97</c:v>
                </c:pt>
                <c:pt idx="6">
                  <c:v>153.89000000000001</c:v>
                </c:pt>
                <c:pt idx="7">
                  <c:v>162.53</c:v>
                </c:pt>
                <c:pt idx="8">
                  <c:v>168.95000000000002</c:v>
                </c:pt>
              </c:numCache>
            </c:numRef>
          </c:val>
          <c:extLst xmlns:c16r2="http://schemas.microsoft.com/office/drawing/2015/06/chart">
            <c:ext xmlns:c16="http://schemas.microsoft.com/office/drawing/2014/chart" uri="{C3380CC4-5D6E-409C-BE32-E72D297353CC}">
              <c16:uniqueId val="{00000000-DB09-4DAA-A0EA-9D8336F68755}"/>
            </c:ext>
          </c:extLst>
        </c:ser>
        <c:dLbls>
          <c:showLegendKey val="0"/>
          <c:showVal val="0"/>
          <c:showCatName val="0"/>
          <c:showSerName val="0"/>
          <c:showPercent val="0"/>
          <c:showBubbleSize val="0"/>
        </c:dLbls>
        <c:gapWidth val="101"/>
        <c:axId val="272520000"/>
        <c:axId val="272518432"/>
      </c:barChart>
      <c:catAx>
        <c:axId val="272520000"/>
        <c:scaling>
          <c:orientation val="minMax"/>
        </c:scaling>
        <c:delete val="0"/>
        <c:axPos val="b"/>
        <c:numFmt formatCode="General" sourceLinked="0"/>
        <c:majorTickMark val="out"/>
        <c:minorTickMark val="none"/>
        <c:tickLblPos val="nextTo"/>
        <c:crossAx val="272518432"/>
        <c:crosses val="autoZero"/>
        <c:auto val="1"/>
        <c:lblAlgn val="ctr"/>
        <c:lblOffset val="100"/>
        <c:noMultiLvlLbl val="0"/>
      </c:catAx>
      <c:valAx>
        <c:axId val="272518432"/>
        <c:scaling>
          <c:orientation val="minMax"/>
        </c:scaling>
        <c:delete val="0"/>
        <c:axPos val="l"/>
        <c:title>
          <c:tx>
            <c:rich>
              <a:bodyPr rot="-5400000" vert="horz"/>
              <a:lstStyle/>
              <a:p>
                <a:pPr>
                  <a:defRPr/>
                </a:pPr>
                <a:r>
                  <a:rPr lang="en-US"/>
                  <a:t>Diámetro de copa (cm)</a:t>
                </a:r>
              </a:p>
            </c:rich>
          </c:tx>
          <c:overlay val="0"/>
        </c:title>
        <c:numFmt formatCode="0" sourceLinked="1"/>
        <c:majorTickMark val="out"/>
        <c:minorTickMark val="none"/>
        <c:tickLblPos val="nextTo"/>
        <c:crossAx val="2725200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LRI!$M$4:$M$12</c:f>
              <c:strCache>
                <c:ptCount val="9"/>
                <c:pt idx="0">
                  <c:v>Sarchimor 1669-01</c:v>
                </c:pt>
                <c:pt idx="1">
                  <c:v>Pache 02</c:v>
                </c:pt>
                <c:pt idx="2">
                  <c:v>Pache 01</c:v>
                </c:pt>
                <c:pt idx="3">
                  <c:v>Sarchimor 1669-02</c:v>
                </c:pt>
                <c:pt idx="4">
                  <c:v>Catimor 02</c:v>
                </c:pt>
                <c:pt idx="5">
                  <c:v>Sarchimor 4260</c:v>
                </c:pt>
                <c:pt idx="6">
                  <c:v>Catimor 01</c:v>
                </c:pt>
                <c:pt idx="7">
                  <c:v>Catuaí rojo</c:v>
                </c:pt>
                <c:pt idx="8">
                  <c:v>Catuaí amarillo</c:v>
                </c:pt>
              </c:strCache>
            </c:strRef>
          </c:cat>
          <c:val>
            <c:numRef>
              <c:f>LRI!$N$4:$N$12</c:f>
              <c:numCache>
                <c:formatCode>0</c:formatCode>
                <c:ptCount val="9"/>
                <c:pt idx="0">
                  <c:v>67.95</c:v>
                </c:pt>
                <c:pt idx="1">
                  <c:v>69.36999999999999</c:v>
                </c:pt>
                <c:pt idx="2">
                  <c:v>72.739999999999995</c:v>
                </c:pt>
                <c:pt idx="3">
                  <c:v>74.760000000000005</c:v>
                </c:pt>
                <c:pt idx="4">
                  <c:v>76.209999999999994</c:v>
                </c:pt>
                <c:pt idx="5">
                  <c:v>77.649999999999991</c:v>
                </c:pt>
                <c:pt idx="6">
                  <c:v>82.440000000000012</c:v>
                </c:pt>
                <c:pt idx="7">
                  <c:v>87.89</c:v>
                </c:pt>
                <c:pt idx="8">
                  <c:v>98.35</c:v>
                </c:pt>
              </c:numCache>
            </c:numRef>
          </c:val>
          <c:extLst xmlns:c16r2="http://schemas.microsoft.com/office/drawing/2015/06/chart">
            <c:ext xmlns:c16="http://schemas.microsoft.com/office/drawing/2014/chart" uri="{C3380CC4-5D6E-409C-BE32-E72D297353CC}">
              <c16:uniqueId val="{00000000-2D37-42BC-8BCB-674CD26B16CD}"/>
            </c:ext>
          </c:extLst>
        </c:ser>
        <c:dLbls>
          <c:showLegendKey val="0"/>
          <c:showVal val="0"/>
          <c:showCatName val="0"/>
          <c:showSerName val="0"/>
          <c:showPercent val="0"/>
          <c:showBubbleSize val="0"/>
        </c:dLbls>
        <c:gapWidth val="101"/>
        <c:axId val="272518824"/>
        <c:axId val="272521568"/>
      </c:barChart>
      <c:catAx>
        <c:axId val="272518824"/>
        <c:scaling>
          <c:orientation val="minMax"/>
        </c:scaling>
        <c:delete val="0"/>
        <c:axPos val="b"/>
        <c:numFmt formatCode="General" sourceLinked="0"/>
        <c:majorTickMark val="out"/>
        <c:minorTickMark val="none"/>
        <c:tickLblPos val="nextTo"/>
        <c:crossAx val="272521568"/>
        <c:crosses val="autoZero"/>
        <c:auto val="1"/>
        <c:lblAlgn val="ctr"/>
        <c:lblOffset val="100"/>
        <c:noMultiLvlLbl val="0"/>
      </c:catAx>
      <c:valAx>
        <c:axId val="272521568"/>
        <c:scaling>
          <c:orientation val="minMax"/>
        </c:scaling>
        <c:delete val="0"/>
        <c:axPos val="l"/>
        <c:title>
          <c:tx>
            <c:rich>
              <a:bodyPr rot="-5400000" vert="horz"/>
              <a:lstStyle/>
              <a:p>
                <a:pPr>
                  <a:defRPr/>
                </a:pPr>
                <a:r>
                  <a:rPr lang="en-US"/>
                  <a:t>Longitud de rama intermedia (cm)</a:t>
                </a:r>
              </a:p>
            </c:rich>
          </c:tx>
          <c:overlay val="0"/>
        </c:title>
        <c:numFmt formatCode="0" sourceLinked="1"/>
        <c:majorTickMark val="out"/>
        <c:minorTickMark val="none"/>
        <c:tickLblPos val="nextTo"/>
        <c:crossAx val="2725188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Granos!$G$4:$G$12</c:f>
              <c:strCache>
                <c:ptCount val="9"/>
                <c:pt idx="0">
                  <c:v>Catuaí rojo</c:v>
                </c:pt>
                <c:pt idx="1">
                  <c:v>Catuaí amarillo</c:v>
                </c:pt>
                <c:pt idx="2">
                  <c:v>Sarchimor 4260</c:v>
                </c:pt>
                <c:pt idx="3">
                  <c:v>Catimor 01</c:v>
                </c:pt>
                <c:pt idx="4">
                  <c:v>Pache 01</c:v>
                </c:pt>
                <c:pt idx="5">
                  <c:v>Sarchimor 1669-01</c:v>
                </c:pt>
                <c:pt idx="6">
                  <c:v>Catimor 02</c:v>
                </c:pt>
                <c:pt idx="7">
                  <c:v>Pache 02</c:v>
                </c:pt>
                <c:pt idx="8">
                  <c:v>Sarchimor 1669-02</c:v>
                </c:pt>
              </c:strCache>
            </c:strRef>
          </c:cat>
          <c:val>
            <c:numRef>
              <c:f>Granos!$H$4:$H$12</c:f>
              <c:numCache>
                <c:formatCode>0</c:formatCode>
                <c:ptCount val="9"/>
                <c:pt idx="0">
                  <c:v>4</c:v>
                </c:pt>
                <c:pt idx="1">
                  <c:v>5</c:v>
                </c:pt>
                <c:pt idx="2">
                  <c:v>8</c:v>
                </c:pt>
                <c:pt idx="3">
                  <c:v>8.67</c:v>
                </c:pt>
                <c:pt idx="4">
                  <c:v>8.7399999999999984</c:v>
                </c:pt>
                <c:pt idx="5">
                  <c:v>9.0500000000000007</c:v>
                </c:pt>
                <c:pt idx="6">
                  <c:v>9.3700000000000028</c:v>
                </c:pt>
                <c:pt idx="7">
                  <c:v>9.42</c:v>
                </c:pt>
                <c:pt idx="8">
                  <c:v>10</c:v>
                </c:pt>
              </c:numCache>
            </c:numRef>
          </c:val>
          <c:extLst xmlns:c16r2="http://schemas.microsoft.com/office/drawing/2015/06/chart">
            <c:ext xmlns:c16="http://schemas.microsoft.com/office/drawing/2014/chart" uri="{C3380CC4-5D6E-409C-BE32-E72D297353CC}">
              <c16:uniqueId val="{00000000-5C78-4F28-AF00-02851559DC27}"/>
            </c:ext>
          </c:extLst>
        </c:ser>
        <c:dLbls>
          <c:showLegendKey val="0"/>
          <c:showVal val="0"/>
          <c:showCatName val="0"/>
          <c:showSerName val="0"/>
          <c:showPercent val="0"/>
          <c:showBubbleSize val="0"/>
        </c:dLbls>
        <c:gapWidth val="150"/>
        <c:axId val="272520392"/>
        <c:axId val="199840160"/>
      </c:barChart>
      <c:catAx>
        <c:axId val="272520392"/>
        <c:scaling>
          <c:orientation val="minMax"/>
        </c:scaling>
        <c:delete val="0"/>
        <c:axPos val="b"/>
        <c:numFmt formatCode="General" sourceLinked="0"/>
        <c:majorTickMark val="out"/>
        <c:minorTickMark val="none"/>
        <c:tickLblPos val="nextTo"/>
        <c:txPr>
          <a:bodyPr/>
          <a:lstStyle/>
          <a:p>
            <a:pPr>
              <a:defRPr sz="900"/>
            </a:pPr>
            <a:endParaRPr lang="es-ES"/>
          </a:p>
        </c:txPr>
        <c:crossAx val="199840160"/>
        <c:crosses val="autoZero"/>
        <c:auto val="1"/>
        <c:lblAlgn val="ctr"/>
        <c:lblOffset val="100"/>
        <c:noMultiLvlLbl val="0"/>
      </c:catAx>
      <c:valAx>
        <c:axId val="199840160"/>
        <c:scaling>
          <c:orientation val="minMax"/>
        </c:scaling>
        <c:delete val="0"/>
        <c:axPos val="l"/>
        <c:title>
          <c:tx>
            <c:rich>
              <a:bodyPr rot="-5400000" vert="horz"/>
              <a:lstStyle/>
              <a:p>
                <a:pPr>
                  <a:defRPr/>
                </a:pPr>
                <a:r>
                  <a:rPr lang="en-US"/>
                  <a:t>Granos por glomerulo</a:t>
                </a:r>
              </a:p>
            </c:rich>
          </c:tx>
          <c:overlay val="0"/>
        </c:title>
        <c:numFmt formatCode="0" sourceLinked="1"/>
        <c:majorTickMark val="out"/>
        <c:minorTickMark val="none"/>
        <c:tickLblPos val="nextTo"/>
        <c:crossAx val="2725203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P100f!$F$4:$F$12</c:f>
              <c:strCache>
                <c:ptCount val="9"/>
                <c:pt idx="0">
                  <c:v>Catuaí amarillo</c:v>
                </c:pt>
                <c:pt idx="1">
                  <c:v>Catuaí rojo</c:v>
                </c:pt>
                <c:pt idx="2">
                  <c:v>Pache 02</c:v>
                </c:pt>
                <c:pt idx="3">
                  <c:v>Pache 01</c:v>
                </c:pt>
                <c:pt idx="4">
                  <c:v>Catimor 02</c:v>
                </c:pt>
                <c:pt idx="5">
                  <c:v>Sarchimor 4260</c:v>
                </c:pt>
                <c:pt idx="6">
                  <c:v>Catimor 01</c:v>
                </c:pt>
                <c:pt idx="7">
                  <c:v>Sarchimor 1669-02</c:v>
                </c:pt>
                <c:pt idx="8">
                  <c:v>Sarchimor 1669-01</c:v>
                </c:pt>
              </c:strCache>
            </c:strRef>
          </c:cat>
          <c:val>
            <c:numRef>
              <c:f>P100f!$G$4:$G$12</c:f>
              <c:numCache>
                <c:formatCode>0</c:formatCode>
                <c:ptCount val="9"/>
                <c:pt idx="0">
                  <c:v>179.35000000000002</c:v>
                </c:pt>
                <c:pt idx="1">
                  <c:v>184.16</c:v>
                </c:pt>
                <c:pt idx="2">
                  <c:v>185.84</c:v>
                </c:pt>
                <c:pt idx="3">
                  <c:v>189.04</c:v>
                </c:pt>
                <c:pt idx="4">
                  <c:v>192.68</c:v>
                </c:pt>
                <c:pt idx="5">
                  <c:v>199.35000000000002</c:v>
                </c:pt>
                <c:pt idx="6">
                  <c:v>200</c:v>
                </c:pt>
                <c:pt idx="7">
                  <c:v>206.23999999999998</c:v>
                </c:pt>
                <c:pt idx="8">
                  <c:v>207.75</c:v>
                </c:pt>
              </c:numCache>
            </c:numRef>
          </c:val>
          <c:extLst xmlns:c16r2="http://schemas.microsoft.com/office/drawing/2015/06/chart">
            <c:ext xmlns:c16="http://schemas.microsoft.com/office/drawing/2014/chart" uri="{C3380CC4-5D6E-409C-BE32-E72D297353CC}">
              <c16:uniqueId val="{00000000-E355-4E2D-B235-5254CCBE79EE}"/>
            </c:ext>
          </c:extLst>
        </c:ser>
        <c:dLbls>
          <c:showLegendKey val="0"/>
          <c:showVal val="0"/>
          <c:showCatName val="0"/>
          <c:showSerName val="0"/>
          <c:showPercent val="0"/>
          <c:showBubbleSize val="0"/>
        </c:dLbls>
        <c:gapWidth val="150"/>
        <c:axId val="199841728"/>
        <c:axId val="199840944"/>
      </c:barChart>
      <c:catAx>
        <c:axId val="199841728"/>
        <c:scaling>
          <c:orientation val="minMax"/>
        </c:scaling>
        <c:delete val="0"/>
        <c:axPos val="b"/>
        <c:numFmt formatCode="General" sourceLinked="0"/>
        <c:majorTickMark val="out"/>
        <c:minorTickMark val="none"/>
        <c:tickLblPos val="nextTo"/>
        <c:crossAx val="199840944"/>
        <c:crosses val="autoZero"/>
        <c:auto val="1"/>
        <c:lblAlgn val="ctr"/>
        <c:lblOffset val="100"/>
        <c:noMultiLvlLbl val="0"/>
      </c:catAx>
      <c:valAx>
        <c:axId val="199840944"/>
        <c:scaling>
          <c:orientation val="minMax"/>
        </c:scaling>
        <c:delete val="0"/>
        <c:axPos val="l"/>
        <c:title>
          <c:tx>
            <c:rich>
              <a:bodyPr rot="-5400000" vert="horz"/>
              <a:lstStyle/>
              <a:p>
                <a:pPr>
                  <a:defRPr/>
                </a:pPr>
                <a:r>
                  <a:rPr lang="en-US"/>
                  <a:t>Peso 1oo frutos (g)</a:t>
                </a:r>
              </a:p>
            </c:rich>
          </c:tx>
          <c:overlay val="0"/>
        </c:title>
        <c:numFmt formatCode="0" sourceLinked="1"/>
        <c:majorTickMark val="out"/>
        <c:minorTickMark val="none"/>
        <c:tickLblPos val="nextTo"/>
        <c:crossAx val="1998417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GV!$F$4:$F$12</c:f>
              <c:strCache>
                <c:ptCount val="9"/>
                <c:pt idx="0">
                  <c:v>Catimor 01</c:v>
                </c:pt>
                <c:pt idx="1">
                  <c:v>Sarchimor 1669-02</c:v>
                </c:pt>
                <c:pt idx="2">
                  <c:v>Catimor 02</c:v>
                </c:pt>
                <c:pt idx="3">
                  <c:v>Sarchimor 4260</c:v>
                </c:pt>
                <c:pt idx="4">
                  <c:v>Sarchimor 1669-01</c:v>
                </c:pt>
                <c:pt idx="5">
                  <c:v>Catuaí rojo</c:v>
                </c:pt>
                <c:pt idx="6">
                  <c:v>Pache 01</c:v>
                </c:pt>
                <c:pt idx="7">
                  <c:v>Pache 02</c:v>
                </c:pt>
                <c:pt idx="8">
                  <c:v>Catuaí amarillo</c:v>
                </c:pt>
              </c:strCache>
            </c:strRef>
          </c:cat>
          <c:val>
            <c:numRef>
              <c:f>GV!$G$4:$G$12</c:f>
              <c:numCache>
                <c:formatCode>0</c:formatCode>
                <c:ptCount val="9"/>
                <c:pt idx="0">
                  <c:v>2.8899999999999997</c:v>
                </c:pt>
                <c:pt idx="1">
                  <c:v>4.24</c:v>
                </c:pt>
                <c:pt idx="2">
                  <c:v>4.95</c:v>
                </c:pt>
                <c:pt idx="3">
                  <c:v>5.8199999999999994</c:v>
                </c:pt>
                <c:pt idx="4">
                  <c:v>6.3</c:v>
                </c:pt>
                <c:pt idx="5">
                  <c:v>7</c:v>
                </c:pt>
                <c:pt idx="6">
                  <c:v>7.26</c:v>
                </c:pt>
                <c:pt idx="7">
                  <c:v>7.79</c:v>
                </c:pt>
                <c:pt idx="8">
                  <c:v>9.1</c:v>
                </c:pt>
              </c:numCache>
            </c:numRef>
          </c:val>
          <c:extLst xmlns:c16r2="http://schemas.microsoft.com/office/drawing/2015/06/chart">
            <c:ext xmlns:c16="http://schemas.microsoft.com/office/drawing/2014/chart" uri="{C3380CC4-5D6E-409C-BE32-E72D297353CC}">
              <c16:uniqueId val="{00000000-BFC0-42BF-9535-904A020C76A2}"/>
            </c:ext>
          </c:extLst>
        </c:ser>
        <c:dLbls>
          <c:showLegendKey val="0"/>
          <c:showVal val="0"/>
          <c:showCatName val="0"/>
          <c:showSerName val="0"/>
          <c:showPercent val="0"/>
          <c:showBubbleSize val="0"/>
        </c:dLbls>
        <c:gapWidth val="150"/>
        <c:axId val="273656328"/>
        <c:axId val="273661816"/>
      </c:barChart>
      <c:catAx>
        <c:axId val="273656328"/>
        <c:scaling>
          <c:orientation val="minMax"/>
        </c:scaling>
        <c:delete val="0"/>
        <c:axPos val="b"/>
        <c:numFmt formatCode="General" sourceLinked="0"/>
        <c:majorTickMark val="out"/>
        <c:minorTickMark val="none"/>
        <c:tickLblPos val="nextTo"/>
        <c:txPr>
          <a:bodyPr/>
          <a:lstStyle/>
          <a:p>
            <a:pPr>
              <a:defRPr sz="900"/>
            </a:pPr>
            <a:endParaRPr lang="es-ES"/>
          </a:p>
        </c:txPr>
        <c:crossAx val="273661816"/>
        <c:crosses val="autoZero"/>
        <c:auto val="1"/>
        <c:lblAlgn val="ctr"/>
        <c:lblOffset val="100"/>
        <c:noMultiLvlLbl val="0"/>
      </c:catAx>
      <c:valAx>
        <c:axId val="273661816"/>
        <c:scaling>
          <c:orientation val="minMax"/>
        </c:scaling>
        <c:delete val="0"/>
        <c:axPos val="l"/>
        <c:title>
          <c:tx>
            <c:rich>
              <a:bodyPr rot="-5400000" vert="horz"/>
              <a:lstStyle/>
              <a:p>
                <a:pPr>
                  <a:defRPr/>
                </a:pPr>
                <a:r>
                  <a:rPr lang="en-US"/>
                  <a:t>Grano vano (%)</a:t>
                </a:r>
              </a:p>
            </c:rich>
          </c:tx>
          <c:overlay val="0"/>
        </c:title>
        <c:numFmt formatCode="0" sourceLinked="1"/>
        <c:majorTickMark val="out"/>
        <c:minorTickMark val="none"/>
        <c:tickLblPos val="nextTo"/>
        <c:crossAx val="27365632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Hoja3!$B$3</c:f>
              <c:strCache>
                <c:ptCount val="1"/>
                <c:pt idx="0">
                  <c:v>2016</c:v>
                </c:pt>
              </c:strCache>
            </c:strRef>
          </c:tx>
          <c:spPr>
            <a:solidFill>
              <a:schemeClr val="accent2"/>
            </a:solidFill>
          </c:spPr>
          <c:invertIfNegative val="0"/>
          <c:dLbls>
            <c:dLbl>
              <c:idx val="1"/>
              <c:layout>
                <c:manualLayout>
                  <c:x val="0"/>
                  <c:y val="-3.0534342988027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8C-4B2F-B079-EC980A7B5AC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Hoja3!$A$4:$A$12</c:f>
              <c:strCache>
                <c:ptCount val="9"/>
                <c:pt idx="0">
                  <c:v>Catuaí amarillo</c:v>
                </c:pt>
                <c:pt idx="1">
                  <c:v>Catuaí rojo</c:v>
                </c:pt>
                <c:pt idx="2">
                  <c:v>Sarchimor 1669-01</c:v>
                </c:pt>
                <c:pt idx="3">
                  <c:v>Sarchimor 1669-02</c:v>
                </c:pt>
                <c:pt idx="4">
                  <c:v>Sarchimor 4260</c:v>
                </c:pt>
                <c:pt idx="5">
                  <c:v>Catimor 02</c:v>
                </c:pt>
                <c:pt idx="6">
                  <c:v>Pache 01</c:v>
                </c:pt>
                <c:pt idx="7">
                  <c:v>Catimor 01</c:v>
                </c:pt>
                <c:pt idx="8">
                  <c:v>Pache 02</c:v>
                </c:pt>
              </c:strCache>
            </c:strRef>
          </c:cat>
          <c:val>
            <c:numRef>
              <c:f>Hoja3!$B$4:$B$12</c:f>
              <c:numCache>
                <c:formatCode>General</c:formatCode>
                <c:ptCount val="9"/>
                <c:pt idx="0">
                  <c:v>647</c:v>
                </c:pt>
                <c:pt idx="1">
                  <c:v>934</c:v>
                </c:pt>
                <c:pt idx="2">
                  <c:v>1141</c:v>
                </c:pt>
                <c:pt idx="3">
                  <c:v>1177</c:v>
                </c:pt>
                <c:pt idx="4">
                  <c:v>1667</c:v>
                </c:pt>
                <c:pt idx="5">
                  <c:v>983</c:v>
                </c:pt>
                <c:pt idx="6">
                  <c:v>817</c:v>
                </c:pt>
                <c:pt idx="7">
                  <c:v>1812</c:v>
                </c:pt>
                <c:pt idx="8">
                  <c:v>897</c:v>
                </c:pt>
              </c:numCache>
            </c:numRef>
          </c:val>
          <c:extLst xmlns:c16r2="http://schemas.microsoft.com/office/drawing/2015/06/chart">
            <c:ext xmlns:c16="http://schemas.microsoft.com/office/drawing/2014/chart" uri="{C3380CC4-5D6E-409C-BE32-E72D297353CC}">
              <c16:uniqueId val="{00000001-E58C-4B2F-B079-EC980A7B5ACC}"/>
            </c:ext>
          </c:extLst>
        </c:ser>
        <c:ser>
          <c:idx val="0"/>
          <c:order val="1"/>
          <c:tx>
            <c:strRef>
              <c:f>Hoja3!$C$3</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Hoja3!$A$4:$A$12</c:f>
              <c:strCache>
                <c:ptCount val="9"/>
                <c:pt idx="0">
                  <c:v>Catuaí amarillo</c:v>
                </c:pt>
                <c:pt idx="1">
                  <c:v>Catuaí rojo</c:v>
                </c:pt>
                <c:pt idx="2">
                  <c:v>Sarchimor 1669-01</c:v>
                </c:pt>
                <c:pt idx="3">
                  <c:v>Sarchimor 1669-02</c:v>
                </c:pt>
                <c:pt idx="4">
                  <c:v>Sarchimor 4260</c:v>
                </c:pt>
                <c:pt idx="5">
                  <c:v>Catimor 02</c:v>
                </c:pt>
                <c:pt idx="6">
                  <c:v>Pache 01</c:v>
                </c:pt>
                <c:pt idx="7">
                  <c:v>Catimor 01</c:v>
                </c:pt>
                <c:pt idx="8">
                  <c:v>Pache 02</c:v>
                </c:pt>
              </c:strCache>
            </c:strRef>
          </c:cat>
          <c:val>
            <c:numRef>
              <c:f>Hoja3!$C$4:$C$12</c:f>
              <c:numCache>
                <c:formatCode>0</c:formatCode>
                <c:ptCount val="9"/>
                <c:pt idx="0">
                  <c:v>802.06</c:v>
                </c:pt>
                <c:pt idx="1">
                  <c:v>903.55</c:v>
                </c:pt>
                <c:pt idx="2">
                  <c:v>2182.3200000000002</c:v>
                </c:pt>
                <c:pt idx="3">
                  <c:v>2713.3</c:v>
                </c:pt>
                <c:pt idx="4">
                  <c:v>3171.53</c:v>
                </c:pt>
                <c:pt idx="5">
                  <c:v>3234.44</c:v>
                </c:pt>
                <c:pt idx="6">
                  <c:v>3316.6</c:v>
                </c:pt>
                <c:pt idx="7">
                  <c:v>3452.96</c:v>
                </c:pt>
                <c:pt idx="8">
                  <c:v>3568.38</c:v>
                </c:pt>
              </c:numCache>
            </c:numRef>
          </c:val>
          <c:extLst xmlns:c16r2="http://schemas.microsoft.com/office/drawing/2015/06/chart">
            <c:ext xmlns:c16="http://schemas.microsoft.com/office/drawing/2014/chart" uri="{C3380CC4-5D6E-409C-BE32-E72D297353CC}">
              <c16:uniqueId val="{00000002-E58C-4B2F-B079-EC980A7B5ACC}"/>
            </c:ext>
          </c:extLst>
        </c:ser>
        <c:dLbls>
          <c:showLegendKey val="0"/>
          <c:showVal val="0"/>
          <c:showCatName val="0"/>
          <c:showSerName val="0"/>
          <c:showPercent val="0"/>
          <c:showBubbleSize val="0"/>
        </c:dLbls>
        <c:gapWidth val="150"/>
        <c:axId val="273662600"/>
        <c:axId val="273658288"/>
      </c:barChart>
      <c:catAx>
        <c:axId val="273662600"/>
        <c:scaling>
          <c:orientation val="minMax"/>
        </c:scaling>
        <c:delete val="0"/>
        <c:axPos val="b"/>
        <c:numFmt formatCode="General" sourceLinked="0"/>
        <c:majorTickMark val="out"/>
        <c:minorTickMark val="none"/>
        <c:tickLblPos val="nextTo"/>
        <c:crossAx val="273658288"/>
        <c:crosses val="autoZero"/>
        <c:auto val="1"/>
        <c:lblAlgn val="ctr"/>
        <c:lblOffset val="100"/>
        <c:noMultiLvlLbl val="0"/>
      </c:catAx>
      <c:valAx>
        <c:axId val="273658288"/>
        <c:scaling>
          <c:orientation val="minMax"/>
        </c:scaling>
        <c:delete val="0"/>
        <c:axPos val="l"/>
        <c:title>
          <c:tx>
            <c:rich>
              <a:bodyPr rot="-5400000" vert="horz"/>
              <a:lstStyle/>
              <a:p>
                <a:pPr>
                  <a:defRPr/>
                </a:pPr>
                <a:r>
                  <a:rPr lang="en-US"/>
                  <a:t>Peso café cereza planta (g)</a:t>
                </a:r>
              </a:p>
            </c:rich>
          </c:tx>
          <c:overlay val="0"/>
        </c:title>
        <c:numFmt formatCode="General" sourceLinked="1"/>
        <c:majorTickMark val="out"/>
        <c:minorTickMark val="none"/>
        <c:tickLblPos val="nextTo"/>
        <c:crossAx val="27366260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'Produccion cafe perga'!$E$3:$E$11</c:f>
              <c:strCache>
                <c:ptCount val="9"/>
                <c:pt idx="0">
                  <c:v>Catuaí amarillo</c:v>
                </c:pt>
                <c:pt idx="1">
                  <c:v>Catuaí rojo</c:v>
                </c:pt>
                <c:pt idx="2">
                  <c:v>Sarchimor 1669-01</c:v>
                </c:pt>
                <c:pt idx="3">
                  <c:v>Sarchimor 1669-02</c:v>
                </c:pt>
                <c:pt idx="4">
                  <c:v>Catimor 02</c:v>
                </c:pt>
                <c:pt idx="5">
                  <c:v>Pache 01</c:v>
                </c:pt>
                <c:pt idx="6">
                  <c:v>Sarchimor 4260</c:v>
                </c:pt>
                <c:pt idx="7">
                  <c:v>Catimor 01</c:v>
                </c:pt>
                <c:pt idx="8">
                  <c:v>Pache 02</c:v>
                </c:pt>
              </c:strCache>
            </c:strRef>
          </c:cat>
          <c:val>
            <c:numRef>
              <c:f>'Produccion cafe perga'!$F$3:$F$11</c:f>
              <c:numCache>
                <c:formatCode>0</c:formatCode>
                <c:ptCount val="9"/>
                <c:pt idx="0">
                  <c:v>9.8800000000000008</c:v>
                </c:pt>
                <c:pt idx="1">
                  <c:v>11.129999999999999</c:v>
                </c:pt>
                <c:pt idx="2">
                  <c:v>26.88</c:v>
                </c:pt>
                <c:pt idx="3">
                  <c:v>33.449999999999996</c:v>
                </c:pt>
                <c:pt idx="4">
                  <c:v>39.849999999999994</c:v>
                </c:pt>
                <c:pt idx="5">
                  <c:v>40.870000000000005</c:v>
                </c:pt>
                <c:pt idx="6">
                  <c:v>41.54</c:v>
                </c:pt>
                <c:pt idx="7">
                  <c:v>42.56</c:v>
                </c:pt>
                <c:pt idx="8">
                  <c:v>43.96</c:v>
                </c:pt>
              </c:numCache>
            </c:numRef>
          </c:val>
          <c:extLst xmlns:c16r2="http://schemas.microsoft.com/office/drawing/2015/06/chart">
            <c:ext xmlns:c16="http://schemas.microsoft.com/office/drawing/2014/chart" uri="{C3380CC4-5D6E-409C-BE32-E72D297353CC}">
              <c16:uniqueId val="{00000000-B6B9-43F7-85A3-09D8A9F0FA4F}"/>
            </c:ext>
          </c:extLst>
        </c:ser>
        <c:dLbls>
          <c:showLegendKey val="0"/>
          <c:showVal val="0"/>
          <c:showCatName val="0"/>
          <c:showSerName val="0"/>
          <c:showPercent val="0"/>
          <c:showBubbleSize val="0"/>
        </c:dLbls>
        <c:gapWidth val="150"/>
        <c:axId val="273657504"/>
        <c:axId val="273656720"/>
      </c:barChart>
      <c:catAx>
        <c:axId val="273657504"/>
        <c:scaling>
          <c:orientation val="minMax"/>
        </c:scaling>
        <c:delete val="0"/>
        <c:axPos val="b"/>
        <c:numFmt formatCode="General" sourceLinked="0"/>
        <c:majorTickMark val="out"/>
        <c:minorTickMark val="none"/>
        <c:tickLblPos val="nextTo"/>
        <c:txPr>
          <a:bodyPr/>
          <a:lstStyle/>
          <a:p>
            <a:pPr>
              <a:defRPr sz="900"/>
            </a:pPr>
            <a:endParaRPr lang="es-ES"/>
          </a:p>
        </c:txPr>
        <c:crossAx val="273656720"/>
        <c:crosses val="autoZero"/>
        <c:auto val="1"/>
        <c:lblAlgn val="ctr"/>
        <c:lblOffset val="100"/>
        <c:noMultiLvlLbl val="0"/>
      </c:catAx>
      <c:valAx>
        <c:axId val="273656720"/>
        <c:scaling>
          <c:orientation val="minMax"/>
        </c:scaling>
        <c:delete val="0"/>
        <c:axPos val="l"/>
        <c:title>
          <c:tx>
            <c:rich>
              <a:bodyPr rot="-5400000" vert="horz"/>
              <a:lstStyle/>
              <a:p>
                <a:pPr>
                  <a:defRPr/>
                </a:pPr>
                <a:r>
                  <a:rPr lang="en-US"/>
                  <a:t>qq café oro/ha</a:t>
                </a:r>
              </a:p>
            </c:rich>
          </c:tx>
          <c:overlay val="0"/>
        </c:title>
        <c:numFmt formatCode="0" sourceLinked="1"/>
        <c:majorTickMark val="out"/>
        <c:minorTickMark val="none"/>
        <c:tickLblPos val="nextTo"/>
        <c:crossAx val="2736575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Orm12</b:Tag>
    <b:SourceType>Book</b:SourceType>
    <b:Guid>{A088C686-275A-45F0-8532-BBB053D976FE}</b:Guid>
    <b:Title>Fenología e incidencia de problemas fitosanitarios en cinco variedades de café (Coffea arábica L) en el cantón Pichincha, Provincia de Manabí. Tesis de grado Ingeniero Agrónomo</b:Title>
    <b:Year>2012</b:Year>
    <b:City>Quevedo-Ecuador</b:City>
    <b:Publisher>UTEQ</b:Publisher>
    <b:Author>
      <b:Author>
        <b:NameList>
          <b:Person>
            <b:Last>Ormaza</b:Last>
            <b:First>Marcos</b:First>
          </b:Person>
        </b:NameList>
      </b:Author>
    </b:Author>
    <b:RefOrder>7</b:RefOrder>
  </b:Source>
  <b:Source>
    <b:Tag>NES17</b:Tag>
    <b:SourceType>InternetSite</b:SourceType>
    <b:Guid>{754B7D87-E02E-4C0B-ACBA-73E4B7763539}</b:Guid>
    <b:Author>
      <b:Author>
        <b:Corporate>NESTLE</b:Corporate>
      </b:Author>
    </b:Author>
    <b:Title>La Historia del Café</b:Title>
    <b:Year>2017</b:Year>
    <b:URL>https://ww1.nestle.com.ec/marcas/cafe/lahistoriadelcafe</b:URL>
    <b:InternetSiteTitle>ww1.nestle.com.ec</b:InternetSiteTitle>
    <b:RefOrder>1</b:RefOrder>
  </b:Source>
  <b:Source>
    <b:Tag>BLO18</b:Tag>
    <b:SourceType>InternetSite</b:SourceType>
    <b:Guid>{571FD551-D1FD-4C72-9B54-0F381AD436EB}</b:Guid>
    <b:Author>
      <b:Author>
        <b:Corporate>BLOGDELCAFEMTY</b:Corporate>
      </b:Author>
    </b:Author>
    <b:Title>Sabías que el fruto rojo...</b:Title>
    <b:InternetSiteTitle>www.blogdelcafemty.wordpress.com</b:InternetSiteTitle>
    <b:Year>2018</b:Year>
    <b:URL>https://blogdelcafemty.wordpress.com/2018/02/15/primera-entrada-del-blog/</b:URL>
    <b:RefOrder>2</b:RefOrder>
  </b:Source>
  <b:Source>
    <b:Tag>Adr12</b:Tag>
    <b:SourceType>InternetSite</b:SourceType>
    <b:Guid>{94361FF8-D845-4D28-9CDA-43B0FAAB407E}</b:Guid>
    <b:Author>
      <b:Author>
        <b:NameList>
          <b:Person>
            <b:Last>Adrianacrr</b:Last>
          </b:Person>
        </b:NameList>
      </b:Author>
    </b:Author>
    <b:Title>Variedad Catuaí</b:Title>
    <b:InternetSiteTitle>http://cafedetiquicia.blogspot.com</b:InternetSiteTitle>
    <b:Year>2012</b:Year>
    <b:URL>http://cafedetiquicia.blogspot.com/p/variedad-catuai.html</b:URL>
    <b:RefOrder>3</b:RefOrder>
  </b:Source>
  <b:Source>
    <b:Tag>SIB18</b:Tag>
    <b:SourceType>InternetSite</b:SourceType>
    <b:Guid>{D4AB3817-BCE2-4F85-94F7-F61157D06FCA}</b:Guid>
    <b:Author>
      <b:Author>
        <b:Corporate>SIBONEY</b:Corporate>
      </b:Author>
    </b:Author>
    <b:Title>Varietal Pache</b:Title>
    <b:InternetSiteTitle>www.cafesiboney.com</b:InternetSiteTitle>
    <b:Year>2018</b:Year>
    <b:URL>https://www.cafesiboney.com/varietales/detalle/id=0xA62E3E5C057511E2AB1463FBB1239F3E</b:URL>
    <b:RefOrder>4</b:RefOrder>
  </b:Source>
  <b:Source>
    <b:Tag>Rod09</b:Tag>
    <b:SourceType>Book</b:SourceType>
    <b:Guid>{244F92BA-AB21-4EEE-8694-073D2FD51E5C}</b:Guid>
    <b:Title>Paquete tecnologico para el cultivo de café organico en el estado de colima.</b:Title>
    <b:InternetSiteTitle>www.fundesyram.info</b:InternetSiteTitle>
    <b:Year>2009</b:Year>
    <b:URL>https://es.scribd.com/document/68204050/PPaquete-Tecnologico-Cafe</b:URL>
    <b:Author>
      <b:Author>
        <b:NameList>
          <b:Person>
            <b:Last>Rodríguez Arreola</b:Last>
            <b:First>Celerino</b:First>
          </b:Person>
        </b:NameList>
      </b:Author>
    </b:Author>
    <b:CountryRegion>México</b:CountryRegion>
    <b:Pages>23-26</b:Pages>
    <b:RefOrder>5</b:RefOrder>
  </b:Source>
  <b:Source>
    <b:Tag>Lapsf</b:Tag>
    <b:SourceType>InternetSite</b:SourceType>
    <b:Guid>{3393EB2D-4145-4ED6-B823-BC713A6F6CE2}</b:Guid>
    <b:Title>Cultivo del cafeto o planta del café</b:Title>
    <b:Year>s/f</b:Year>
    <b:Author>
      <b:Author>
        <b:Corporate>La página de Bredi</b:Corporate>
      </b:Author>
    </b:Author>
    <b:URL>http://www.bedri.es/Comer_y_beber/Cafe/Cultivo_del_cafeto.htm</b:URL>
    <b:RefOrder>6</b:RefOrder>
  </b:Source>
</b:Sources>
</file>

<file path=customXml/itemProps1.xml><?xml version="1.0" encoding="utf-8"?>
<ds:datastoreItem xmlns:ds="http://schemas.openxmlformats.org/officeDocument/2006/customXml" ds:itemID="{661D64A9-B40D-442A-B387-C46CF9BF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105</Pages>
  <Words>20006</Words>
  <Characters>110033</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PC7</cp:lastModifiedBy>
  <cp:revision>15</cp:revision>
  <cp:lastPrinted>2019-05-10T21:16:00Z</cp:lastPrinted>
  <dcterms:created xsi:type="dcterms:W3CDTF">2019-04-01T00:05:00Z</dcterms:created>
  <dcterms:modified xsi:type="dcterms:W3CDTF">2019-05-10T21:17:00Z</dcterms:modified>
</cp:coreProperties>
</file>